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E92" w:rsidRDefault="000C4E92" w:rsidP="000C4E92">
      <w:r w:rsidRPr="000C4E9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ihail maximus\Desktop\Положение документы акты на сайт\мат технич баз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Положение документы акты на сайт\мат технич баз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E92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9819C4B" wp14:editId="0C55BF31">
            <wp:simplePos x="0" y="0"/>
            <wp:positionH relativeFrom="column">
              <wp:posOffset>2162175</wp:posOffset>
            </wp:positionH>
            <wp:positionV relativeFrom="paragraph">
              <wp:posOffset>100330</wp:posOffset>
            </wp:positionV>
            <wp:extent cx="2563495" cy="1743075"/>
            <wp:effectExtent l="0" t="0" r="825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E92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</w:t>
      </w:r>
    </w:p>
    <w:p w:rsidR="000C4E92" w:rsidRDefault="000C4E92" w:rsidP="000C4E92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технического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4E92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творчества Бугульминского </w:t>
      </w:r>
    </w:p>
    <w:p w:rsidR="000C4E92" w:rsidRPr="00836913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РТ                          </w:t>
      </w:r>
      <w:bookmarkStart w:id="0" w:name="_GoBack"/>
    </w:p>
    <w:p w:rsidR="000C4E92" w:rsidRPr="000C4E92" w:rsidRDefault="000C4E92" w:rsidP="000C4E92"/>
    <w:bookmarkEnd w:id="0"/>
    <w:p w:rsidR="000C4E92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E92" w:rsidRPr="00836913" w:rsidRDefault="000C4E92" w:rsidP="000C4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13F7" w:rsidRPr="000C4E92" w:rsidRDefault="002C13F7" w:rsidP="000C4E92">
      <w:pPr>
        <w:tabs>
          <w:tab w:val="left" w:pos="1500"/>
        </w:tabs>
      </w:pPr>
    </w:p>
    <w:sectPr w:rsidR="002C13F7" w:rsidRPr="000C4E92" w:rsidSect="000C4E92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D1"/>
    <w:rsid w:val="000C4E92"/>
    <w:rsid w:val="002C13F7"/>
    <w:rsid w:val="007438D1"/>
    <w:rsid w:val="008C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1CFF"/>
  <w15:chartTrackingRefBased/>
  <w15:docId w15:val="{2AFBB459-E8A2-4C41-88A1-F0BE46D2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2</cp:revision>
  <dcterms:created xsi:type="dcterms:W3CDTF">2024-08-29T07:29:00Z</dcterms:created>
  <dcterms:modified xsi:type="dcterms:W3CDTF">2024-08-29T07:31:00Z</dcterms:modified>
</cp:coreProperties>
</file>