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Отчёт председателя первичной профсоюзной организации МБДОУ «Шеморданский детский сад № 2 «Теремок»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Камалутдиновой Л.И.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 проделанной работе за 2022 год.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:rsidR="00030517" w:rsidRDefault="00030517" w:rsidP="00030517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30517" w:rsidRDefault="00030517" w:rsidP="00030517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Мероприятия по защите социально-экономических интересов и прав работников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Председатель профсоюзной организации доводит до сведения коллектива и  заведующей   постановления вышестоящей профсоюзной организации.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МБДОУ «Шеморданский детский сад № 2 «Теремок» </w:t>
      </w:r>
      <w:r>
        <w:rPr>
          <w:rFonts w:ascii="Times New Roman CYR" w:hAnsi="Times New Roman CYR" w:cs="Times New Roman CYR"/>
          <w:sz w:val="28"/>
          <w:szCs w:val="28"/>
        </w:rPr>
        <w:t xml:space="preserve">(нормы труда, оплата труда, работа в предпраздничные и праздничные дни, вопросы охраны труда,  вопросы проведения аттестации и др.).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Сегодня все  педагоги, независимо от принадлежности к профсоюзу, пользуются социальными льготами по оплате коммунальных услуг.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II. Организационная работа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Первичная профсоюзная организация в нашем   учреждении  функционирует с 2015 года.  На сегодняшний день в составе  профсоюзной организации числится 34 человек.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Проведена сверка членов профсоюза в сентябре текущего года.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труда).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течение года  участвовала  в заседаниях комиссии по распределению стимулирующих выплат, премировании  педагогов.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Производится регистрация документов (заявлений о вступлении, и т.д.)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В распоряжении профсоюзного комитета для информирования членов профсоюза, а также всей общественности используются: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сайт профсоюзной организации;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информационный стенд профкома.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Профком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МБДОУ «Шеморданский детский сад № 2 «Теремок» </w:t>
      </w:r>
      <w:r>
        <w:rPr>
          <w:rFonts w:ascii="Times New Roman CYR" w:hAnsi="Times New Roman CYR" w:cs="Times New Roman CYR"/>
          <w:sz w:val="28"/>
          <w:szCs w:val="28"/>
        </w:rPr>
        <w:t>проводит  работу по сохранению профсоюзного членства и вовлечению в Профсоюз новых членов.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Доброй традицией становится поздравление работников с профессиональными и календарными праздниками, с юбилейными датами.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2022 году потратили:  </w:t>
      </w:r>
    </w:p>
    <w:p w:rsidR="00030517" w:rsidRDefault="00030517" w:rsidP="00030517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Поздравление членов профсоюза с юбилеем – 1500 рублей</w:t>
      </w:r>
    </w:p>
    <w:p w:rsidR="00030517" w:rsidRDefault="00030517" w:rsidP="00030517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Празднование 8 марта и 23 февраля – 7200 рублей.</w:t>
      </w:r>
    </w:p>
    <w:p w:rsidR="00030517" w:rsidRDefault="00030517" w:rsidP="00030517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Венок на 9 мая – 2000 рублей</w:t>
      </w:r>
    </w:p>
    <w:p w:rsidR="00030517" w:rsidRDefault="00030517" w:rsidP="00030517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День дошкольного работника – 4000 рублей</w:t>
      </w:r>
    </w:p>
    <w:p w:rsidR="00030517" w:rsidRDefault="00030517" w:rsidP="00030517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Новогодние подарки - 11900 рублей.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Ш. Финансовая работа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проведения культурно-массовых, мероприятий 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IV. Предложения по улучшению работы профсоюзного комитета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У профсоюзного комитета есть  над чем работать. В перспективе –  новые проекты по мотивации вступления в профсоюз, по организации культурно-массовой  работы, по развитию информационной политики 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социального партнерства на всех уровнях.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Каждый член первичной профсоюзной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  детского сада  – престижной. 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 первичной   профсоюзной  организации  КамалутдиноваЛ.И.</w:t>
      </w: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30517" w:rsidRDefault="00030517" w:rsidP="000305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C52AA0" w:rsidRDefault="00C52AA0"/>
    <w:sectPr w:rsidR="00C52AA0" w:rsidSect="00C52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72378"/>
    <w:multiLevelType w:val="singleLevel"/>
    <w:tmpl w:val="E7CE8174"/>
    <w:lvl w:ilvl="0">
      <w:start w:val="1"/>
      <w:numFmt w:val="upperRoman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/>
  <w:rsids>
    <w:rsidRoot w:val="00030517"/>
    <w:rsid w:val="00001587"/>
    <w:rsid w:val="00030517"/>
    <w:rsid w:val="0023665F"/>
    <w:rsid w:val="002C5511"/>
    <w:rsid w:val="003E6061"/>
    <w:rsid w:val="004A65F0"/>
    <w:rsid w:val="00584ED4"/>
    <w:rsid w:val="0060161A"/>
    <w:rsid w:val="00C52AA0"/>
    <w:rsid w:val="00C9100F"/>
    <w:rsid w:val="00EB3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517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2023-04-06T10:04:00Z</dcterms:created>
  <dcterms:modified xsi:type="dcterms:W3CDTF">2023-04-06T10:04:00Z</dcterms:modified>
</cp:coreProperties>
</file>