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02" w:rsidRPr="001B77AA" w:rsidRDefault="00281202" w:rsidP="000B7645">
      <w:pPr>
        <w:jc w:val="center"/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</w:pPr>
      <w:r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>«РЕБЕНОК С РЕЧ</w:t>
      </w:r>
      <w:r w:rsidR="000B7645"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>Е</w:t>
      </w:r>
      <w:r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>ВЫМИ нарушениями в семье»</w:t>
      </w:r>
    </w:p>
    <w:p w:rsidR="00281202" w:rsidRPr="001B77AA" w:rsidRDefault="00281202" w:rsidP="00281202">
      <w:pPr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</w:pPr>
      <w:r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 xml:space="preserve">Консультация Логопеда </w:t>
      </w:r>
      <w:proofErr w:type="spellStart"/>
      <w:r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>Шайдуллиной</w:t>
      </w:r>
      <w:proofErr w:type="spellEnd"/>
      <w:r w:rsidRPr="001B77AA">
        <w:rPr>
          <w:rFonts w:ascii="Times New Roman" w:eastAsiaTheme="majorEastAsia" w:hAnsi="Times New Roman" w:cs="Times New Roman"/>
          <w:i/>
          <w:iCs/>
          <w:color w:val="000000" w:themeColor="text1"/>
          <w:sz w:val="36"/>
          <w:szCs w:val="36"/>
          <w14:shadow w14:blurRad="38100" w14:dist="38100" w14:dir="2700000" w14:sx="100000" w14:sy="100000" w14:kx="0" w14:ky="0" w14:algn="tl">
            <w14:srgbClr w14:val="000000"/>
          </w14:shadow>
        </w:rPr>
        <w:t xml:space="preserve"> Г.М. – консультанта КЦ «МАЛЫШОК»</w:t>
      </w:r>
    </w:p>
    <w:p w:rsidR="003033CF" w:rsidRPr="001B77AA" w:rsidRDefault="00281202" w:rsidP="000B7645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Нарушение</w:t>
      </w:r>
      <w:r w:rsidR="000B7645"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речи -</w:t>
      </w: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br/>
        <w:t xml:space="preserve"> отклонение от речевой нормы, принятой в данной языковой среде, полностью или частично препятствующих речевому общению и ограничивающих возможности социальной адаптации человека.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Наруш</w:t>
      </w:r>
      <w:bookmarkStart w:id="0" w:name="_GoBack"/>
      <w:bookmarkEnd w:id="0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ения речи могут проявляться в нарушении</w:t>
      </w:r>
    </w:p>
    <w:p w:rsidR="00281202" w:rsidRPr="001B77AA" w:rsidRDefault="00281202" w:rsidP="000B7645">
      <w:pPr>
        <w:pStyle w:val="a3"/>
        <w:numPr>
          <w:ilvl w:val="0"/>
          <w:numId w:val="1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произношения; </w:t>
      </w:r>
    </w:p>
    <w:p w:rsidR="00281202" w:rsidRPr="001B77AA" w:rsidRDefault="00281202" w:rsidP="000B7645">
      <w:pPr>
        <w:pStyle w:val="a3"/>
        <w:numPr>
          <w:ilvl w:val="0"/>
          <w:numId w:val="1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грамматического строя речи; </w:t>
      </w:r>
    </w:p>
    <w:p w:rsidR="00281202" w:rsidRPr="001B77AA" w:rsidRDefault="00281202" w:rsidP="000B7645">
      <w:pPr>
        <w:pStyle w:val="a3"/>
        <w:numPr>
          <w:ilvl w:val="0"/>
          <w:numId w:val="1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бедности словарного запаса; </w:t>
      </w:r>
    </w:p>
    <w:p w:rsidR="00281202" w:rsidRPr="001B77AA" w:rsidRDefault="00281202" w:rsidP="000B7645">
      <w:pPr>
        <w:pStyle w:val="a3"/>
        <w:numPr>
          <w:ilvl w:val="0"/>
          <w:numId w:val="1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темпа и плавности речи.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Почему возникают речевые нарушения?</w:t>
      </w:r>
    </w:p>
    <w:p w:rsidR="00281202" w:rsidRPr="001B77AA" w:rsidRDefault="00281202" w:rsidP="000B7645">
      <w:pPr>
        <w:pStyle w:val="a3"/>
        <w:numPr>
          <w:ilvl w:val="0"/>
          <w:numId w:val="2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Различная внутриутробная патология </w:t>
      </w:r>
    </w:p>
    <w:p w:rsidR="00281202" w:rsidRPr="001B77AA" w:rsidRDefault="00281202" w:rsidP="000B7645">
      <w:pPr>
        <w:pStyle w:val="a3"/>
        <w:numPr>
          <w:ilvl w:val="0"/>
          <w:numId w:val="2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Родовая травма и асфиксия во время родов</w:t>
      </w:r>
    </w:p>
    <w:p w:rsidR="00281202" w:rsidRPr="001B77AA" w:rsidRDefault="00281202" w:rsidP="000B7645">
      <w:pPr>
        <w:pStyle w:val="a3"/>
        <w:numPr>
          <w:ilvl w:val="0"/>
          <w:numId w:val="2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 Различные заболевания в первые годы жизни ребенка.</w:t>
      </w:r>
    </w:p>
    <w:p w:rsidR="00281202" w:rsidRPr="001B77AA" w:rsidRDefault="00281202" w:rsidP="000B7645">
      <w:pPr>
        <w:pStyle w:val="a3"/>
        <w:numPr>
          <w:ilvl w:val="0"/>
          <w:numId w:val="2"/>
        </w:numPr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 Травмы черепа, сопровождающиеся сотрясением мозга и потерей сознания.</w:t>
      </w:r>
    </w:p>
    <w:p w:rsidR="00281202" w:rsidRPr="001B77AA" w:rsidRDefault="00281202" w:rsidP="000B7645">
      <w:pPr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Наследственные факторы 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Как помочь ребенку с нарушениями речи?</w:t>
      </w:r>
    </w:p>
    <w:p w:rsidR="00281202" w:rsidRPr="001B77AA" w:rsidRDefault="00281202" w:rsidP="000B7645">
      <w:pPr>
        <w:pStyle w:val="a4"/>
        <w:spacing w:before="115" w:beforeAutospacing="0" w:after="0" w:afterAutospacing="0" w:line="216" w:lineRule="auto"/>
        <w:ind w:left="547" w:hanging="547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Необходимо участие специалистов: </w:t>
      </w:r>
    </w:p>
    <w:p w:rsidR="00281202" w:rsidRPr="001B77AA" w:rsidRDefault="00281202" w:rsidP="000B7645">
      <w:pPr>
        <w:pStyle w:val="a4"/>
        <w:spacing w:before="115" w:beforeAutospacing="0" w:after="0" w:afterAutospacing="0" w:line="216" w:lineRule="auto"/>
        <w:ind w:left="547" w:hanging="547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врача-невролога, который назначает, в случае необходимости, </w:t>
      </w:r>
    </w:p>
    <w:p w:rsidR="00281202" w:rsidRPr="001B77AA" w:rsidRDefault="00281202" w:rsidP="000B7645">
      <w:pPr>
        <w:pStyle w:val="a4"/>
        <w:spacing w:before="115" w:beforeAutospacing="0" w:after="0" w:afterAutospacing="0" w:line="216" w:lineRule="auto"/>
        <w:ind w:left="547" w:hanging="547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лечение логопеда, который непосредственно занимается коррекцией речи </w:t>
      </w:r>
    </w:p>
    <w:p w:rsidR="00281202" w:rsidRPr="001B77AA" w:rsidRDefault="00281202" w:rsidP="000B7645">
      <w:pPr>
        <w:pStyle w:val="a4"/>
        <w:spacing w:before="115" w:beforeAutospacing="0" w:after="0" w:afterAutospacing="0" w:line="216" w:lineRule="auto"/>
        <w:ind w:left="547" w:hanging="547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психолога, который проводит профилактическую работу для предупреждения вторичных отклонений</w:t>
      </w:r>
    </w:p>
    <w:p w:rsidR="00281202" w:rsidRPr="001B77AA" w:rsidRDefault="00281202" w:rsidP="000B7645">
      <w:pPr>
        <w:pStyle w:val="a4"/>
        <w:spacing w:before="115" w:beforeAutospacing="0" w:after="0" w:afterAutospacing="0" w:line="216" w:lineRule="auto"/>
        <w:ind w:left="547" w:hanging="547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 Большую роль играют родители! Ваше активное участие в коррекционной работе поможет специалистам добиться хороших результатов. 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Проявления речевых нарушений у детей, на которые родители должны своевременно обратить внимание</w:t>
      </w:r>
    </w:p>
    <w:p w:rsidR="00281202" w:rsidRPr="001B77AA" w:rsidRDefault="00281202" w:rsidP="000B7645">
      <w:pPr>
        <w:pStyle w:val="a3"/>
        <w:numPr>
          <w:ilvl w:val="0"/>
          <w:numId w:val="3"/>
        </w:numPr>
        <w:spacing w:line="216" w:lineRule="auto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Нарушение звукопроизношения- неправильное произношение звуков, пропуски, замены, смешение «</w:t>
      </w:r>
      <w:proofErr w:type="spellStart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матик</w:t>
      </w:r>
      <w:proofErr w:type="spellEnd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»- мальчик;</w:t>
      </w:r>
    </w:p>
    <w:p w:rsidR="00281202" w:rsidRPr="001B77AA" w:rsidRDefault="00281202" w:rsidP="000B7645">
      <w:pPr>
        <w:pStyle w:val="a3"/>
        <w:numPr>
          <w:ilvl w:val="0"/>
          <w:numId w:val="3"/>
        </w:numPr>
        <w:spacing w:line="216" w:lineRule="auto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Лексические недостатки: бедный словарный запас, замены слов жестами</w:t>
      </w:r>
    </w:p>
    <w:p w:rsidR="00281202" w:rsidRPr="001B77AA" w:rsidRDefault="00281202" w:rsidP="000B7645">
      <w:pPr>
        <w:pStyle w:val="a3"/>
        <w:numPr>
          <w:ilvl w:val="0"/>
          <w:numId w:val="3"/>
        </w:numPr>
        <w:spacing w:line="216" w:lineRule="auto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Неправильное грамматическое оформление высказывания (</w:t>
      </w:r>
      <w:proofErr w:type="gramStart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например</w:t>
      </w:r>
      <w:proofErr w:type="gramEnd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: «капает </w:t>
      </w:r>
      <w:proofErr w:type="spellStart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>апатом</w:t>
      </w:r>
      <w:proofErr w:type="spellEnd"/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»-копает лопатой </w:t>
      </w:r>
    </w:p>
    <w:p w:rsidR="00281202" w:rsidRPr="001B77AA" w:rsidRDefault="00281202" w:rsidP="000B7645">
      <w:pPr>
        <w:pStyle w:val="a3"/>
        <w:numPr>
          <w:ilvl w:val="0"/>
          <w:numId w:val="3"/>
        </w:numPr>
        <w:spacing w:line="216" w:lineRule="auto"/>
        <w:jc w:val="both"/>
        <w:textAlignment w:val="baseline"/>
        <w:rPr>
          <w:rFonts w:eastAsiaTheme="minorHAnsi"/>
          <w:color w:val="000000" w:themeColor="text1"/>
          <w:sz w:val="36"/>
          <w:szCs w:val="36"/>
          <w:lang w:eastAsia="en-US"/>
        </w:rPr>
      </w:pPr>
      <w:r w:rsidRPr="001B77AA">
        <w:rPr>
          <w:rFonts w:eastAsiaTheme="minorHAnsi"/>
          <w:color w:val="000000" w:themeColor="text1"/>
          <w:sz w:val="36"/>
          <w:szCs w:val="36"/>
          <w:lang w:eastAsia="en-US"/>
        </w:rPr>
        <w:t xml:space="preserve">Нарушение связного высказывания: неспособность составлять рассказы, выстраивать собственные высказывания на определенную тему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Непонимание вопросов, инструкций, сказок, рассказов и т.д.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Нежелание слушать сказки, стихи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Мелодико-интонационные недостатки: отклонения в </w:t>
      </w:r>
      <w:proofErr w:type="spell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голосоподаче</w:t>
      </w:r>
      <w:proofErr w:type="spell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нарушение силы голоса, высоты, тембра голоса, нарушение выразительных средств устной речи </w:t>
      </w:r>
    </w:p>
    <w:p w:rsidR="00281202" w:rsidRPr="001B77AA" w:rsidRDefault="00281202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Темпо-ритмические недостатки: ускоренный темп речи, замедленный темп речи, запинки, необоснованные остановки в речи</w:t>
      </w:r>
      <w:r w:rsidR="001B77AA"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:rsidR="001B77AA" w:rsidRPr="001B77AA" w:rsidRDefault="001B77AA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Критерии, по которым можно оценить речь ребенка,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родители  должны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знать: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Нормы звукового произношения таковы: 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                  3-4 г – [с], [з], [ц] уже должны правильно произноситься;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                  4-5 г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-  [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ш], [ж], [щ], [ч] 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                  5-6 г – [л], [р], [й]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Леворукость – это не отклонение, а индивидуальная особенность человека, заложенная в внутриутробном периоде, и не приемлет переучивания.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Мелкая моторика – так обычно называют движение кистей и пальце рук. Чем лучше развиты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пальчики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тем лучше развита речь! 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Нельзя заниматься с ребенком если у вас плохое настроение. Лучше отложить занятия и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в  том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случае если ребенок расстроен или болен.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Общее недоразвитие речи (ОНР) чаще встречается у тех детей которые заговорили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поздно:  слова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- после 2 лет, фраза после 3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Подражание свойственно всем детям, поэтому старайтесь, по возможности ограничить общение ребенка </w:t>
      </w:r>
      <w:proofErr w:type="gramStart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с людьми</w:t>
      </w:r>
      <w:proofErr w:type="gramEnd"/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имеющими речевые нарушения (особенно заикание!)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Скороговорки развивают дикцию. 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>Только комплексное воздействие различных специалистов поможет качественно улучшить или исправить сложные нарушения.</w:t>
      </w: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Умственное развитие неотделимо от речевого, поэтому, занимаясь с ребенком, нужно развивать все психические процессы: мышление, память, речь, восприятие </w:t>
      </w:r>
    </w:p>
    <w:p w:rsidR="001B77AA" w:rsidRPr="001B77AA" w:rsidRDefault="001B77AA" w:rsidP="000B7645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1B77AA" w:rsidRPr="001B77AA" w:rsidRDefault="001B77AA" w:rsidP="001B77AA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77AA">
        <w:rPr>
          <w:rFonts w:ascii="Times New Roman" w:eastAsiaTheme="majorEastAsia" w:hAnsi="Times New Roman" w:cs="Times New Roman"/>
          <w:color w:val="44546A" w:themeColor="text2"/>
          <w:sz w:val="36"/>
          <w:szCs w:val="36"/>
        </w:rPr>
        <w:t>Эти расстройства речи могут проявляться изолированно и в различных комбинациях, но, чтобы оценить характер и сложность речевых нарушений, лучше обратиться к специалисту – логопеду </w:t>
      </w:r>
    </w:p>
    <w:sectPr w:rsidR="001B77AA" w:rsidRPr="001B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608C"/>
    <w:multiLevelType w:val="hybridMultilevel"/>
    <w:tmpl w:val="31F4A88A"/>
    <w:lvl w:ilvl="0" w:tplc="268AE8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AF0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0F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84C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5C2F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220D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0C5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86FC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30B2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D7ADA"/>
    <w:multiLevelType w:val="hybridMultilevel"/>
    <w:tmpl w:val="83BE8E9E"/>
    <w:lvl w:ilvl="0" w:tplc="BEA8DF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3AB1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4CD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4BF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D2A3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404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8CDB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6FE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86A0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20DFC"/>
    <w:multiLevelType w:val="hybridMultilevel"/>
    <w:tmpl w:val="3D6817E8"/>
    <w:lvl w:ilvl="0" w:tplc="5E2AE3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1E2F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48F6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E2E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D2E4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3AA5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6AC3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889E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BAC3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C3DD1"/>
    <w:multiLevelType w:val="hybridMultilevel"/>
    <w:tmpl w:val="87FEC184"/>
    <w:lvl w:ilvl="0" w:tplc="727468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F056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1894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82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E038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03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4D0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3694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C267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6058C"/>
    <w:multiLevelType w:val="hybridMultilevel"/>
    <w:tmpl w:val="071E80FA"/>
    <w:lvl w:ilvl="0" w:tplc="75EA01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2E42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28BA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C7E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EE40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E64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62DD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A0CB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E3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29"/>
    <w:rsid w:val="000B7645"/>
    <w:rsid w:val="001B77AA"/>
    <w:rsid w:val="00281202"/>
    <w:rsid w:val="003033CF"/>
    <w:rsid w:val="00D9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DF0A"/>
  <w15:chartTrackingRefBased/>
  <w15:docId w15:val="{0A971D18-69B7-470A-89CD-81C1F160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8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74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967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86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70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35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63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73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1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5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0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3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6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90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05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27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7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9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5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45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0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8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3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</dc:creator>
  <cp:keywords/>
  <dc:description/>
  <cp:lastModifiedBy>belekech</cp:lastModifiedBy>
  <cp:revision>3</cp:revision>
  <dcterms:created xsi:type="dcterms:W3CDTF">2021-11-14T07:49:00Z</dcterms:created>
  <dcterms:modified xsi:type="dcterms:W3CDTF">2021-11-14T08:14:00Z</dcterms:modified>
</cp:coreProperties>
</file>