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«Обогащаем словарь дошкольника»</w:t>
      </w:r>
    </w:p>
    <w:p w:rsidR="000576B5" w:rsidRPr="009E468F" w:rsidRDefault="000576B5" w:rsidP="000576B5">
      <w:pPr>
        <w:rPr>
          <w:rFonts w:ascii="Times New Roman" w:eastAsiaTheme="majorEastAsia" w:hAnsi="Times New Roman" w:cs="Times New Roman"/>
          <w:i/>
          <w:iCs/>
          <w:color w:val="000000" w:themeColor="text1"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</w:pPr>
      <w:r w:rsidRPr="009E468F">
        <w:rPr>
          <w:rFonts w:ascii="Times New Roman" w:eastAsiaTheme="majorEastAsia" w:hAnsi="Times New Roman" w:cs="Times New Roman"/>
          <w:i/>
          <w:iCs/>
          <w:color w:val="000000" w:themeColor="text1"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  <w:t xml:space="preserve">Консультация Логопеда </w:t>
      </w:r>
      <w:proofErr w:type="spellStart"/>
      <w:r w:rsidRPr="009E468F">
        <w:rPr>
          <w:rFonts w:ascii="Times New Roman" w:eastAsiaTheme="majorEastAsia" w:hAnsi="Times New Roman" w:cs="Times New Roman"/>
          <w:i/>
          <w:iCs/>
          <w:color w:val="000000" w:themeColor="text1"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  <w:t>Шайдуллиной</w:t>
      </w:r>
      <w:proofErr w:type="spellEnd"/>
      <w:r w:rsidRPr="009E468F">
        <w:rPr>
          <w:rFonts w:ascii="Times New Roman" w:eastAsiaTheme="majorEastAsia" w:hAnsi="Times New Roman" w:cs="Times New Roman"/>
          <w:i/>
          <w:iCs/>
          <w:color w:val="000000" w:themeColor="text1"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  <w:t xml:space="preserve"> Г.М. – консультанта КЦ «МАЛЫШОК»</w:t>
      </w:r>
    </w:p>
    <w:p w:rsidR="005569FE" w:rsidRDefault="005569FE" w:rsidP="005569F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162718" w:rsidRPr="00980D88">
        <w:rPr>
          <w:rFonts w:ascii="Times New Roman" w:hAnsi="Times New Roman" w:cs="Times New Roman"/>
          <w:sz w:val="28"/>
          <w:szCs w:val="28"/>
        </w:rPr>
        <w:t>по</w:t>
      </w:r>
      <w:r w:rsidR="00162718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162718">
        <w:rPr>
          <w:rFonts w:ascii="Times New Roman" w:hAnsi="Times New Roman" w:cs="Times New Roman"/>
          <w:sz w:val="28"/>
          <w:szCs w:val="28"/>
        </w:rPr>
        <w:t>приёмами обогащения словарного запаса дошкольников.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569FE" w:rsidRDefault="005569FE" w:rsidP="005569F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маленький, которыми заменяют слова длинный, короткий, высокий, низкий, толстый, тонкий, широкий, узкий.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D5698A" w:rsidRDefault="00F81C32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</w:t>
      </w:r>
      <w:r w:rsidR="001B686C"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0763C" w:rsidRDefault="001B686C" w:rsidP="006076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h.gjdgxs"/>
      <w:bookmarkEnd w:id="0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Попросите ребенка ответить на вопросы: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9014A7" w:rsidRDefault="0060763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9014A7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придумывает вопросы):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Pr="001B686C" w:rsidRDefault="00D5698A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98A" w:rsidRPr="00D5698A" w:rsidRDefault="00D5698A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Заключение.</w:t>
      </w:r>
    </w:p>
    <w:p w:rsidR="005569FE" w:rsidRPr="00D5698A" w:rsidRDefault="0060763C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267" w:rsidRPr="005569FE" w:rsidRDefault="00546267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46267" w:rsidRPr="005569FE" w:rsidSect="0060763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BC"/>
    <w:rsid w:val="000576B5"/>
    <w:rsid w:val="00162718"/>
    <w:rsid w:val="001B48B1"/>
    <w:rsid w:val="001B686C"/>
    <w:rsid w:val="00546267"/>
    <w:rsid w:val="005569FE"/>
    <w:rsid w:val="0060763C"/>
    <w:rsid w:val="0088631B"/>
    <w:rsid w:val="009014A7"/>
    <w:rsid w:val="009927BC"/>
    <w:rsid w:val="00D5698A"/>
    <w:rsid w:val="00E14B14"/>
    <w:rsid w:val="00E2038C"/>
    <w:rsid w:val="00F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E2E90-FB1A-498B-8FEB-57421C52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belekech</cp:lastModifiedBy>
  <cp:revision>12</cp:revision>
  <dcterms:created xsi:type="dcterms:W3CDTF">2018-07-14T09:18:00Z</dcterms:created>
  <dcterms:modified xsi:type="dcterms:W3CDTF">2021-11-14T18:09:00Z</dcterms:modified>
</cp:coreProperties>
</file>