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FA4" w:rsidRPr="009E468F" w:rsidRDefault="00AA7756" w:rsidP="00AA77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68F">
        <w:rPr>
          <w:rFonts w:ascii="Times New Roman" w:hAnsi="Times New Roman" w:cs="Times New Roman"/>
          <w:b/>
          <w:sz w:val="36"/>
          <w:szCs w:val="36"/>
        </w:rPr>
        <w:t>Артикуляционная гимнастика</w:t>
      </w:r>
    </w:p>
    <w:p w:rsidR="00AA7756" w:rsidRPr="009E468F" w:rsidRDefault="00AA7756" w:rsidP="00AA7756">
      <w:pPr>
        <w:rPr>
          <w:rFonts w:ascii="Times New Roman" w:eastAsiaTheme="majorEastAsia" w:hAnsi="Times New Roman" w:cs="Times New Roman"/>
          <w:i/>
          <w:iCs/>
          <w:color w:val="000000" w:themeColor="text1"/>
          <w:sz w:val="32"/>
          <w:szCs w:val="32"/>
          <w14:shadow w14:blurRad="38100" w14:dist="38100" w14:dir="2700000" w14:sx="100000" w14:sy="100000" w14:kx="0" w14:ky="0" w14:algn="tl">
            <w14:srgbClr w14:val="000000"/>
          </w14:shadow>
        </w:rPr>
      </w:pPr>
      <w:r w:rsidRPr="009E468F">
        <w:rPr>
          <w:rFonts w:ascii="Times New Roman" w:eastAsiaTheme="majorEastAsia" w:hAnsi="Times New Roman" w:cs="Times New Roman"/>
          <w:i/>
          <w:iCs/>
          <w:color w:val="000000" w:themeColor="text1"/>
          <w:sz w:val="32"/>
          <w:szCs w:val="32"/>
          <w14:shadow w14:blurRad="38100" w14:dist="38100" w14:dir="2700000" w14:sx="100000" w14:sy="100000" w14:kx="0" w14:ky="0" w14:algn="tl">
            <w14:srgbClr w14:val="000000"/>
          </w14:shadow>
        </w:rPr>
        <w:t xml:space="preserve">Консультация Логопеда </w:t>
      </w:r>
      <w:proofErr w:type="spellStart"/>
      <w:r w:rsidRPr="009E468F">
        <w:rPr>
          <w:rFonts w:ascii="Times New Roman" w:eastAsiaTheme="majorEastAsia" w:hAnsi="Times New Roman" w:cs="Times New Roman"/>
          <w:i/>
          <w:iCs/>
          <w:color w:val="000000" w:themeColor="text1"/>
          <w:sz w:val="32"/>
          <w:szCs w:val="32"/>
          <w14:shadow w14:blurRad="38100" w14:dist="38100" w14:dir="2700000" w14:sx="100000" w14:sy="100000" w14:kx="0" w14:ky="0" w14:algn="tl">
            <w14:srgbClr w14:val="000000"/>
          </w14:shadow>
        </w:rPr>
        <w:t>Шайдуллиной</w:t>
      </w:r>
      <w:proofErr w:type="spellEnd"/>
      <w:r w:rsidRPr="009E468F">
        <w:rPr>
          <w:rFonts w:ascii="Times New Roman" w:eastAsiaTheme="majorEastAsia" w:hAnsi="Times New Roman" w:cs="Times New Roman"/>
          <w:i/>
          <w:iCs/>
          <w:color w:val="000000" w:themeColor="text1"/>
          <w:sz w:val="32"/>
          <w:szCs w:val="32"/>
          <w14:shadow w14:blurRad="38100" w14:dist="38100" w14:dir="2700000" w14:sx="100000" w14:sy="100000" w14:kx="0" w14:ky="0" w14:algn="tl">
            <w14:srgbClr w14:val="000000"/>
          </w14:shadow>
        </w:rPr>
        <w:t xml:space="preserve"> Г.М. – консультанта КЦ «МАЛЫШОК»</w:t>
      </w:r>
    </w:p>
    <w:p w:rsidR="00AA7756" w:rsidRPr="009E468F" w:rsidRDefault="00AA7756" w:rsidP="00AA775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7756" w:rsidRPr="009E468F" w:rsidRDefault="00AA7756" w:rsidP="009E468F">
      <w:pPr>
        <w:jc w:val="both"/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</w:pPr>
      <w:r w:rsidRPr="009E468F">
        <w:rPr>
          <w:rFonts w:ascii="Times New Roman" w:eastAsiaTheme="minorEastAsia" w:hAnsi="Times New Roman" w:cs="Times New Roman"/>
          <w:b/>
          <w:bCs/>
          <w:color w:val="000000" w:themeColor="text1"/>
          <w:sz w:val="32"/>
          <w:szCs w:val="32"/>
        </w:rPr>
        <w:t>Цель артикуляционной гимнастики – </w:t>
      </w:r>
      <w:r w:rsidRPr="009E468F"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  <w:t xml:space="preserve">отработка определенных положений органов артикуляционного аппарата, необходимых для правильного произношения звуков родного языка; развитие подвижности, точности, </w:t>
      </w:r>
      <w:proofErr w:type="spellStart"/>
      <w:r w:rsidRPr="009E468F"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  <w:t>координированности</w:t>
      </w:r>
      <w:proofErr w:type="spellEnd"/>
      <w:r w:rsidRPr="009E468F"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9E468F"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  <w:t>дифференцированности</w:t>
      </w:r>
      <w:proofErr w:type="spellEnd"/>
      <w:r w:rsidRPr="009E468F"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  <w:t xml:space="preserve"> движений органов артикуляционного аппарата.</w:t>
      </w:r>
    </w:p>
    <w:p w:rsidR="00AA7756" w:rsidRPr="009E468F" w:rsidRDefault="00AA7756">
      <w:pPr>
        <w:rPr>
          <w:rFonts w:ascii="Times New Roman" w:hAnsi="Times New Roman" w:cs="Times New Roman"/>
          <w:sz w:val="32"/>
          <w:szCs w:val="32"/>
        </w:rPr>
      </w:pPr>
      <w:r w:rsidRPr="009E468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8EA3F96" wp14:editId="346B855B">
            <wp:extent cx="5535967" cy="4152900"/>
            <wp:effectExtent l="0" t="0" r="7620" b="0"/>
            <wp:docPr id="11268" name="Picture 5" descr="sm_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5" descr="sm_f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978" cy="415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A7756" w:rsidRPr="009E468F" w:rsidRDefault="00AA7756">
      <w:pPr>
        <w:rPr>
          <w:rFonts w:ascii="Times New Roman" w:hAnsi="Times New Roman" w:cs="Times New Roman"/>
          <w:sz w:val="32"/>
          <w:szCs w:val="32"/>
        </w:rPr>
      </w:pPr>
    </w:p>
    <w:p w:rsidR="00AA7756" w:rsidRPr="009E468F" w:rsidRDefault="00AA7756">
      <w:pPr>
        <w:rPr>
          <w:rFonts w:ascii="Times New Roman" w:hAnsi="Times New Roman" w:cs="Times New Roman"/>
          <w:sz w:val="32"/>
          <w:szCs w:val="32"/>
        </w:rPr>
      </w:pPr>
      <w:r w:rsidRPr="009E468F">
        <w:rPr>
          <w:rFonts w:ascii="Times New Roman" w:hAnsi="Times New Roman" w:cs="Times New Roman"/>
          <w:sz w:val="32"/>
          <w:szCs w:val="32"/>
        </w:rPr>
        <w:t>ПАЛЬЧИКОВАЯ ГИМНАСТИКА</w:t>
      </w:r>
    </w:p>
    <w:p w:rsidR="00AA7756" w:rsidRPr="009E468F" w:rsidRDefault="00AA7756" w:rsidP="00AA7756">
      <w:pPr>
        <w:pStyle w:val="a7"/>
        <w:spacing w:before="96" w:beforeAutospacing="0" w:after="0" w:afterAutospacing="0" w:line="192" w:lineRule="auto"/>
        <w:ind w:left="547" w:hanging="547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>Цель:</w:t>
      </w:r>
    </w:p>
    <w:p w:rsidR="00AA7756" w:rsidRPr="009E468F" w:rsidRDefault="00AA7756" w:rsidP="00AA7756">
      <w:pPr>
        <w:pStyle w:val="a8"/>
        <w:numPr>
          <w:ilvl w:val="0"/>
          <w:numId w:val="1"/>
        </w:num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 xml:space="preserve">способствует овладению навыками мелкой моторики; </w:t>
      </w:r>
    </w:p>
    <w:p w:rsidR="00AA7756" w:rsidRPr="009E468F" w:rsidRDefault="00AA7756" w:rsidP="00AA7756">
      <w:pPr>
        <w:pStyle w:val="a8"/>
        <w:numPr>
          <w:ilvl w:val="0"/>
          <w:numId w:val="1"/>
        </w:num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>помогает развивать речь;</w:t>
      </w:r>
    </w:p>
    <w:p w:rsidR="00AA7756" w:rsidRPr="009E468F" w:rsidRDefault="00AA7756" w:rsidP="00AA7756">
      <w:pPr>
        <w:pStyle w:val="a8"/>
        <w:numPr>
          <w:ilvl w:val="0"/>
          <w:numId w:val="1"/>
        </w:num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>повышает работоспособность головного мозга;</w:t>
      </w:r>
    </w:p>
    <w:p w:rsidR="00AA7756" w:rsidRPr="009E468F" w:rsidRDefault="00AA7756" w:rsidP="00AA7756">
      <w:pPr>
        <w:pStyle w:val="a8"/>
        <w:numPr>
          <w:ilvl w:val="0"/>
          <w:numId w:val="1"/>
        </w:num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>развивает психические процессы: внимание, память, мышление, воображение;</w:t>
      </w:r>
    </w:p>
    <w:p w:rsidR="00AA7756" w:rsidRPr="009E468F" w:rsidRDefault="00AA7756" w:rsidP="00AA7756">
      <w:pPr>
        <w:pStyle w:val="a8"/>
        <w:numPr>
          <w:ilvl w:val="0"/>
          <w:numId w:val="1"/>
        </w:num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lastRenderedPageBreak/>
        <w:t>развивает тактильную чувствительность;</w:t>
      </w:r>
    </w:p>
    <w:p w:rsidR="00AA7756" w:rsidRDefault="00AA7756" w:rsidP="00AA7756">
      <w:pPr>
        <w:pStyle w:val="a8"/>
        <w:numPr>
          <w:ilvl w:val="0"/>
          <w:numId w:val="1"/>
        </w:num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>снимает тревожность.</w:t>
      </w:r>
    </w:p>
    <w:p w:rsidR="009E468F" w:rsidRPr="009E468F" w:rsidRDefault="009E468F" w:rsidP="009E468F">
      <w:p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</w:rPr>
      </w:pPr>
    </w:p>
    <w:p w:rsidR="00AA7756" w:rsidRDefault="00AA7756">
      <w:pPr>
        <w:rPr>
          <w:rFonts w:ascii="Times New Roman" w:hAnsi="Times New Roman" w:cs="Times New Roman"/>
          <w:sz w:val="32"/>
          <w:szCs w:val="32"/>
        </w:rPr>
      </w:pPr>
      <w:r w:rsidRPr="009E468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A9EBEBB" wp14:editId="1708046C">
            <wp:extent cx="4537075" cy="3011487"/>
            <wp:effectExtent l="0" t="0" r="0" b="0"/>
            <wp:docPr id="12292" name="Picture 4" descr="ba4284e40698772906df53e2d3828c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ba4284e40698772906df53e2d3828ce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75" cy="301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9E468F" w:rsidRDefault="009E468F">
      <w:pPr>
        <w:rPr>
          <w:rFonts w:ascii="Times New Roman" w:hAnsi="Times New Roman" w:cs="Times New Roman"/>
          <w:sz w:val="32"/>
          <w:szCs w:val="32"/>
        </w:rPr>
      </w:pPr>
    </w:p>
    <w:p w:rsidR="009E468F" w:rsidRPr="009E468F" w:rsidRDefault="009E468F">
      <w:pPr>
        <w:rPr>
          <w:rFonts w:ascii="Times New Roman" w:hAnsi="Times New Roman" w:cs="Times New Roman"/>
          <w:sz w:val="32"/>
          <w:szCs w:val="32"/>
        </w:rPr>
      </w:pPr>
    </w:p>
    <w:p w:rsidR="00AA7756" w:rsidRPr="009E468F" w:rsidRDefault="00AA7756">
      <w:pPr>
        <w:rPr>
          <w:rFonts w:ascii="Times New Roman" w:hAnsi="Times New Roman" w:cs="Times New Roman"/>
          <w:sz w:val="32"/>
          <w:szCs w:val="32"/>
        </w:rPr>
      </w:pPr>
      <w:r w:rsidRPr="009E468F">
        <w:rPr>
          <w:rFonts w:ascii="Times New Roman" w:hAnsi="Times New Roman" w:cs="Times New Roman"/>
          <w:sz w:val="32"/>
          <w:szCs w:val="32"/>
        </w:rPr>
        <w:t>СЖИМАНИЕ – РАЗЖИМАНИЕ КУЛАКОВ</w:t>
      </w:r>
    </w:p>
    <w:p w:rsidR="00AA7756" w:rsidRPr="00AA7756" w:rsidRDefault="00AA7756" w:rsidP="009E46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75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t xml:space="preserve">Две весёлые лягушки </w:t>
      </w:r>
    </w:p>
    <w:p w:rsidR="00AA7756" w:rsidRPr="00AA7756" w:rsidRDefault="00AA7756" w:rsidP="009E46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75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t xml:space="preserve">Ни минуты не сидят. </w:t>
      </w:r>
    </w:p>
    <w:p w:rsidR="00AA7756" w:rsidRPr="00AA7756" w:rsidRDefault="00AA7756" w:rsidP="009E46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75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t xml:space="preserve">Ловко прыгают подружки, </w:t>
      </w:r>
    </w:p>
    <w:p w:rsidR="00AA7756" w:rsidRPr="009E468F" w:rsidRDefault="00AA7756" w:rsidP="009E468F">
      <w:pPr>
        <w:spacing w:after="0" w:line="240" w:lineRule="auto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</w:pPr>
      <w:r w:rsidRPr="009E468F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t>Только брызги вверх летят</w:t>
      </w:r>
    </w:p>
    <w:p w:rsidR="00AA7756" w:rsidRPr="009E468F" w:rsidRDefault="00AA7756" w:rsidP="00AA7756">
      <w:pPr>
        <w:rPr>
          <w:rFonts w:ascii="Times New Roman" w:hAnsi="Times New Roman" w:cs="Times New Roman"/>
          <w:sz w:val="32"/>
          <w:szCs w:val="32"/>
        </w:rPr>
      </w:pPr>
      <w:r w:rsidRPr="009E468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3723213" wp14:editId="1EF7BE3F">
            <wp:extent cx="4939005" cy="3291840"/>
            <wp:effectExtent l="0" t="0" r="0" b="3810"/>
            <wp:docPr id="13316" name="Picture 6" descr="i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6" descr="i (4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23" cy="331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A7756" w:rsidRPr="009E468F" w:rsidRDefault="00AA7756" w:rsidP="00AA7756">
      <w:pPr>
        <w:spacing w:before="216" w:after="0" w:line="240" w:lineRule="auto"/>
        <w:textAlignment w:val="baseline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</w:pPr>
      <w:r w:rsidRPr="009E468F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lastRenderedPageBreak/>
        <w:t>РАЗНЫЕ ДВИЖЕНИЯ ПАЛЬЦАМИ</w:t>
      </w:r>
    </w:p>
    <w:p w:rsidR="00AA7756" w:rsidRPr="009E468F" w:rsidRDefault="00AA7756" w:rsidP="00AA7756">
      <w:pPr>
        <w:spacing w:before="216" w:after="0" w:line="240" w:lineRule="auto"/>
        <w:textAlignment w:val="baseline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</w:pPr>
      <w:r w:rsidRPr="00AA775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t xml:space="preserve">Пара ножниц есть у нас, </w:t>
      </w:r>
    </w:p>
    <w:p w:rsidR="00AA7756" w:rsidRPr="00AA7756" w:rsidRDefault="00AA7756" w:rsidP="00AA7756">
      <w:pPr>
        <w:spacing w:before="216"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75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t>Пригодятся нам не раз.</w:t>
      </w:r>
    </w:p>
    <w:p w:rsidR="00AA7756" w:rsidRPr="00AA7756" w:rsidRDefault="00AA7756" w:rsidP="00AA7756">
      <w:pPr>
        <w:spacing w:before="216"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75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t xml:space="preserve">Кто из нас такой отважный, </w:t>
      </w:r>
    </w:p>
    <w:p w:rsidR="00AA7756" w:rsidRPr="009E468F" w:rsidRDefault="00AA7756" w:rsidP="00AA7756">
      <w:pPr>
        <w:spacing w:before="216" w:after="0" w:line="240" w:lineRule="auto"/>
        <w:textAlignment w:val="baseline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</w:pPr>
      <w:r w:rsidRPr="00AA775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t xml:space="preserve">Что разрежет лист бумажный. </w:t>
      </w:r>
    </w:p>
    <w:p w:rsidR="00AA7756" w:rsidRPr="00AA7756" w:rsidRDefault="00AA7756" w:rsidP="00AA7756">
      <w:pPr>
        <w:spacing w:before="216"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75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t>Тренируются весь день</w:t>
      </w:r>
    </w:p>
    <w:p w:rsidR="00AA7756" w:rsidRPr="00AA7756" w:rsidRDefault="00AA7756" w:rsidP="00AA7756">
      <w:pPr>
        <w:spacing w:before="216"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75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t xml:space="preserve"> И бороться им не лень.</w:t>
      </w:r>
    </w:p>
    <w:p w:rsidR="00AA7756" w:rsidRPr="00AA7756" w:rsidRDefault="00AA7756" w:rsidP="00AA7756">
      <w:pPr>
        <w:spacing w:before="216"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75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t xml:space="preserve">Вот какие молодцы, </w:t>
      </w:r>
    </w:p>
    <w:p w:rsidR="00AA7756" w:rsidRPr="00AA7756" w:rsidRDefault="00AA7756" w:rsidP="00AA7756">
      <w:pPr>
        <w:spacing w:before="216"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75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t xml:space="preserve">Настоящие борцы!  </w:t>
      </w:r>
    </w:p>
    <w:p w:rsidR="00AA7756" w:rsidRPr="009E468F" w:rsidRDefault="00AA7756" w:rsidP="00AA7756">
      <w:pPr>
        <w:rPr>
          <w:rFonts w:ascii="Times New Roman" w:hAnsi="Times New Roman" w:cs="Times New Roman"/>
          <w:sz w:val="32"/>
          <w:szCs w:val="32"/>
        </w:rPr>
      </w:pPr>
    </w:p>
    <w:p w:rsidR="00AA7756" w:rsidRPr="009E468F" w:rsidRDefault="00AA7756" w:rsidP="00AA7756">
      <w:pPr>
        <w:rPr>
          <w:rFonts w:ascii="Times New Roman" w:hAnsi="Times New Roman" w:cs="Times New Roman"/>
          <w:sz w:val="32"/>
          <w:szCs w:val="32"/>
        </w:rPr>
      </w:pPr>
      <w:r w:rsidRPr="009E468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9C32688" wp14:editId="095A4848">
            <wp:extent cx="4687043" cy="2674620"/>
            <wp:effectExtent l="0" t="0" r="0" b="0"/>
            <wp:docPr id="13319" name="Picture 9" descr="i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" name="Picture 9" descr="i (5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322" cy="268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7756" w:rsidRPr="009E468F" w:rsidRDefault="00AA7756" w:rsidP="00AA7756">
      <w:pPr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</w:pPr>
      <w:r w:rsidRPr="009E468F"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  <w:t>Как организовать занятия дома:</w:t>
      </w:r>
    </w:p>
    <w:p w:rsidR="00AA7756" w:rsidRPr="009E468F" w:rsidRDefault="00AA7756" w:rsidP="00AA7756">
      <w:pPr>
        <w:pStyle w:val="a8"/>
        <w:numPr>
          <w:ilvl w:val="0"/>
          <w:numId w:val="2"/>
        </w:num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 xml:space="preserve">Основная трудность для родителей – нежелание заниматься ребенком; </w:t>
      </w:r>
    </w:p>
    <w:p w:rsidR="00AA7756" w:rsidRPr="009E468F" w:rsidRDefault="00AA7756" w:rsidP="00AA7756">
      <w:pPr>
        <w:pStyle w:val="a8"/>
        <w:numPr>
          <w:ilvl w:val="0"/>
          <w:numId w:val="2"/>
        </w:num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 xml:space="preserve">Помните! С детьми, имеющими отклонения в речевом развитии необходимо заниматься каждый день!  </w:t>
      </w:r>
    </w:p>
    <w:p w:rsidR="00AA7756" w:rsidRPr="009E468F" w:rsidRDefault="00AA7756" w:rsidP="00AA7756">
      <w:pPr>
        <w:pStyle w:val="a8"/>
        <w:numPr>
          <w:ilvl w:val="0"/>
          <w:numId w:val="2"/>
        </w:num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 xml:space="preserve">Старайтесь не переутомлять ребенка;  </w:t>
      </w:r>
    </w:p>
    <w:p w:rsidR="00AA7756" w:rsidRPr="009E468F" w:rsidRDefault="00AA7756" w:rsidP="00AA7756">
      <w:pPr>
        <w:pStyle w:val="a8"/>
        <w:numPr>
          <w:ilvl w:val="0"/>
          <w:numId w:val="2"/>
        </w:num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 xml:space="preserve">Не забывайте поощрять ребенка!!!  </w:t>
      </w:r>
    </w:p>
    <w:p w:rsidR="00AA7756" w:rsidRPr="009E468F" w:rsidRDefault="00AA7756" w:rsidP="00AA7756">
      <w:pPr>
        <w:pStyle w:val="a8"/>
        <w:numPr>
          <w:ilvl w:val="0"/>
          <w:numId w:val="2"/>
        </w:num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>Пользуйтесь наглядным материалом!!!</w:t>
      </w:r>
    </w:p>
    <w:p w:rsidR="00AA7756" w:rsidRPr="009E468F" w:rsidRDefault="00AA7756" w:rsidP="00AA7756">
      <w:pPr>
        <w:pStyle w:val="a8"/>
        <w:numPr>
          <w:ilvl w:val="0"/>
          <w:numId w:val="2"/>
        </w:num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 xml:space="preserve">Говорите четко, </w:t>
      </w:r>
      <w:r w:rsidR="009E468F" w:rsidRPr="009E468F">
        <w:rPr>
          <w:rFonts w:eastAsiaTheme="minorEastAsia"/>
          <w:color w:val="000000" w:themeColor="text1"/>
          <w:sz w:val="32"/>
          <w:szCs w:val="32"/>
          <w:lang w:eastAsia="en-US"/>
        </w:rPr>
        <w:t>достаточно громко</w:t>
      </w: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>, повернувшись лицом к ребенку. Пусть он видит движения ваших губ, запоминает их;</w:t>
      </w:r>
    </w:p>
    <w:p w:rsidR="00AA7756" w:rsidRPr="009E468F" w:rsidRDefault="00AA7756" w:rsidP="00AA7756">
      <w:pPr>
        <w:pStyle w:val="a8"/>
        <w:numPr>
          <w:ilvl w:val="0"/>
          <w:numId w:val="2"/>
        </w:numPr>
        <w:spacing w:line="192" w:lineRule="auto"/>
        <w:textAlignment w:val="baseline"/>
        <w:rPr>
          <w:rFonts w:eastAsiaTheme="minorEastAsia"/>
          <w:color w:val="000000" w:themeColor="text1"/>
          <w:sz w:val="32"/>
          <w:szCs w:val="32"/>
          <w:lang w:eastAsia="en-US"/>
        </w:rPr>
      </w:pPr>
      <w:r w:rsidRPr="009E468F">
        <w:rPr>
          <w:rFonts w:eastAsiaTheme="minorEastAsia"/>
          <w:color w:val="000000" w:themeColor="text1"/>
          <w:sz w:val="32"/>
          <w:szCs w:val="32"/>
          <w:lang w:eastAsia="en-US"/>
        </w:rPr>
        <w:t xml:space="preserve">Не употребляйте слова «неправильно»! </w:t>
      </w:r>
    </w:p>
    <w:p w:rsidR="00AA7756" w:rsidRPr="009E468F" w:rsidRDefault="00AA7756" w:rsidP="00AA7756">
      <w:pPr>
        <w:rPr>
          <w:rFonts w:ascii="Times New Roman" w:hAnsi="Times New Roman" w:cs="Times New Roman"/>
          <w:sz w:val="32"/>
          <w:szCs w:val="32"/>
        </w:rPr>
      </w:pPr>
    </w:p>
    <w:sectPr w:rsidR="00AA7756" w:rsidRPr="009E4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756" w:rsidRDefault="00AA7756" w:rsidP="00AA7756">
      <w:pPr>
        <w:spacing w:after="0" w:line="240" w:lineRule="auto"/>
      </w:pPr>
      <w:r>
        <w:separator/>
      </w:r>
    </w:p>
  </w:endnote>
  <w:endnote w:type="continuationSeparator" w:id="0">
    <w:p w:rsidR="00AA7756" w:rsidRDefault="00AA7756" w:rsidP="00AA7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756" w:rsidRDefault="00AA7756" w:rsidP="00AA7756">
      <w:pPr>
        <w:spacing w:after="0" w:line="240" w:lineRule="auto"/>
      </w:pPr>
      <w:r>
        <w:separator/>
      </w:r>
    </w:p>
  </w:footnote>
  <w:footnote w:type="continuationSeparator" w:id="0">
    <w:p w:rsidR="00AA7756" w:rsidRDefault="00AA7756" w:rsidP="00AA7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A2C90"/>
    <w:multiLevelType w:val="hybridMultilevel"/>
    <w:tmpl w:val="B7AA73BC"/>
    <w:lvl w:ilvl="0" w:tplc="8EEEDF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D8F9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2EC8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CA04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A294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0281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FAFA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634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3CDB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612AA"/>
    <w:multiLevelType w:val="hybridMultilevel"/>
    <w:tmpl w:val="63AE93C0"/>
    <w:lvl w:ilvl="0" w:tplc="AAB450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1842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E06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12D8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7ADF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2CB0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D6494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7C6B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CEF4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15"/>
    <w:rsid w:val="000C0415"/>
    <w:rsid w:val="00314FA4"/>
    <w:rsid w:val="009E468F"/>
    <w:rsid w:val="00AA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9FE9"/>
  <w15:chartTrackingRefBased/>
  <w15:docId w15:val="{E8EE8260-B625-4ACA-B9DF-1961C30F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756"/>
  </w:style>
  <w:style w:type="paragraph" w:styleId="a5">
    <w:name w:val="footer"/>
    <w:basedOn w:val="a"/>
    <w:link w:val="a6"/>
    <w:uiPriority w:val="99"/>
    <w:unhideWhenUsed/>
    <w:rsid w:val="00AA7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7756"/>
  </w:style>
  <w:style w:type="paragraph" w:styleId="a7">
    <w:name w:val="Normal (Web)"/>
    <w:basedOn w:val="a"/>
    <w:uiPriority w:val="99"/>
    <w:semiHidden/>
    <w:unhideWhenUsed/>
    <w:rsid w:val="00AA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A77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7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68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56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94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54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8294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400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0019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668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8639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421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6454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belekech</dc:creator>
  <cp:keywords/>
  <dc:description/>
  <cp:lastModifiedBy>belekech</cp:lastModifiedBy>
  <cp:revision>2</cp:revision>
  <dcterms:created xsi:type="dcterms:W3CDTF">2021-11-14T08:03:00Z</dcterms:created>
  <dcterms:modified xsi:type="dcterms:W3CDTF">2021-11-14T08:18:00Z</dcterms:modified>
</cp:coreProperties>
</file>