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644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81"/>
        <w:gridCol w:w="5417"/>
        <w:gridCol w:w="5846"/>
      </w:tblGrid>
      <w:tr w:rsidR="00AE3B0F" w:rsidTr="00F70830">
        <w:trPr>
          <w:trHeight w:val="9636"/>
        </w:trPr>
        <w:tc>
          <w:tcPr>
            <w:tcW w:w="5181" w:type="dxa"/>
          </w:tcPr>
          <w:p w:rsidR="00285D5E" w:rsidRPr="008A5B67" w:rsidRDefault="00665910" w:rsidP="00F713F1">
            <w:pPr>
              <w:jc w:val="center"/>
              <w:rPr>
                <w:rFonts w:ascii="Times New Roman" w:hAnsi="Times New Roman" w:cs="Times New Roman"/>
                <w:sz w:val="24"/>
                <w:szCs w:val="25"/>
              </w:rPr>
            </w:pPr>
            <w:r w:rsidRPr="008A5B67">
              <w:rPr>
                <w:rFonts w:ascii="Times New Roman" w:hAnsi="Times New Roman" w:cs="Times New Roman"/>
                <w:noProof/>
                <w:sz w:val="24"/>
                <w:szCs w:val="25"/>
                <w:lang w:eastAsia="ru-RU"/>
              </w:rPr>
              <w:drawing>
                <wp:anchor distT="0" distB="0" distL="114300" distR="114300" simplePos="0" relativeHeight="251658240" behindDoc="1" locked="0" layoutInCell="1" allowOverlap="1">
                  <wp:simplePos x="0" y="0"/>
                  <wp:positionH relativeFrom="column">
                    <wp:posOffset>-245745</wp:posOffset>
                  </wp:positionH>
                  <wp:positionV relativeFrom="paragraph">
                    <wp:posOffset>-189865</wp:posOffset>
                  </wp:positionV>
                  <wp:extent cx="10696575" cy="7542917"/>
                  <wp:effectExtent l="0" t="0" r="0" b="127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13966" cy="7555181"/>
                          </a:xfrm>
                          <a:prstGeom prst="rect">
                            <a:avLst/>
                          </a:prstGeom>
                          <a:noFill/>
                        </pic:spPr>
                      </pic:pic>
                    </a:graphicData>
                  </a:graphic>
                </wp:anchor>
              </w:drawing>
            </w:r>
            <w:r w:rsidR="00186FAA">
              <w:rPr>
                <w:rFonts w:ascii="Times New Roman" w:hAnsi="Times New Roman" w:cs="Times New Roman"/>
                <w:noProof/>
                <w:sz w:val="24"/>
                <w:szCs w:val="25"/>
                <w:lang w:eastAsia="ru-RU"/>
              </w:rPr>
              <w:t xml:space="preserve"> </w:t>
            </w:r>
            <w:r w:rsidR="00F713F1" w:rsidRPr="008A5B67">
              <w:rPr>
                <w:rFonts w:ascii="Times New Roman" w:hAnsi="Times New Roman" w:cs="Times New Roman"/>
                <w:sz w:val="24"/>
                <w:szCs w:val="25"/>
              </w:rPr>
              <w:t>Плавание – это здоровье!</w:t>
            </w:r>
          </w:p>
          <w:p w:rsidR="00F713F1" w:rsidRPr="008A5B67" w:rsidRDefault="00F713F1" w:rsidP="00F713F1">
            <w:pPr>
              <w:jc w:val="both"/>
              <w:rPr>
                <w:rFonts w:ascii="Times New Roman" w:hAnsi="Times New Roman" w:cs="Times New Roman"/>
                <w:sz w:val="24"/>
                <w:szCs w:val="25"/>
              </w:rPr>
            </w:pPr>
            <w:r w:rsidRPr="008A5B67">
              <w:rPr>
                <w:rFonts w:ascii="Times New Roman" w:hAnsi="Times New Roman" w:cs="Times New Roman"/>
                <w:sz w:val="24"/>
                <w:szCs w:val="25"/>
              </w:rPr>
              <w:t>У здоровых, закалённых детей всегда здоровый вид, хороший аппетит, спокойный сон. Они могут без вреда для здоровья даже зимой долго находиться на прогулке, хорошо переносят обтирание и обливание прохладной водой.</w:t>
            </w:r>
          </w:p>
          <w:p w:rsidR="00F713F1" w:rsidRPr="008A5B67" w:rsidRDefault="00F713F1" w:rsidP="00F713F1">
            <w:pPr>
              <w:jc w:val="both"/>
              <w:rPr>
                <w:rFonts w:ascii="Times New Roman" w:hAnsi="Times New Roman" w:cs="Times New Roman"/>
                <w:sz w:val="24"/>
                <w:szCs w:val="25"/>
              </w:rPr>
            </w:pPr>
            <w:r w:rsidRPr="008A5B67">
              <w:rPr>
                <w:rFonts w:ascii="Times New Roman" w:hAnsi="Times New Roman" w:cs="Times New Roman"/>
                <w:sz w:val="24"/>
                <w:szCs w:val="25"/>
              </w:rPr>
              <w:t>Лучшие средства закаливания – воздух, солнечные лучи и вода. У закалённого ребёнка воспитывается привычка переносить холод и жару. Его нервная система приспосабливается к колебаниям температуры внешней среды. Кора головного мозга быстро уравновешивает образование и расходование тепла в организме и не допускает тех болезненных состояний, которые возникают у незакалённых детей, которые не систематически посещают бассейн.</w:t>
            </w:r>
          </w:p>
          <w:p w:rsidR="00F713F1" w:rsidRPr="008A5B67" w:rsidRDefault="00F713F1" w:rsidP="00F713F1">
            <w:pPr>
              <w:jc w:val="both"/>
              <w:rPr>
                <w:rFonts w:ascii="Times New Roman" w:hAnsi="Times New Roman" w:cs="Times New Roman"/>
                <w:sz w:val="24"/>
                <w:szCs w:val="25"/>
              </w:rPr>
            </w:pPr>
            <w:r w:rsidRPr="008A5B67">
              <w:rPr>
                <w:rFonts w:ascii="Times New Roman" w:hAnsi="Times New Roman" w:cs="Times New Roman"/>
                <w:sz w:val="24"/>
                <w:szCs w:val="25"/>
              </w:rPr>
              <w:t>У закалённого ребёнка образуются полезные условные рефлексы. Они проявляются, например: при раздевании и подготовке ребёнка к обтиранию или обливанию прохладной водой. В это время у него изменяется дыхание, кровообращение, состояние кожного покрова, повышается обмен веществ и резко увеличивается выработка тепла в организме. Все внутренние ресурсы самозащиты быстро мобилизуются для предохранения организма ребёнка от переохлаждения.</w:t>
            </w:r>
          </w:p>
          <w:p w:rsidR="008A5B67" w:rsidRPr="008A5B67" w:rsidRDefault="00F713F1" w:rsidP="00F713F1">
            <w:pPr>
              <w:jc w:val="both"/>
              <w:rPr>
                <w:rFonts w:ascii="Times New Roman" w:hAnsi="Times New Roman" w:cs="Times New Roman"/>
                <w:sz w:val="24"/>
                <w:szCs w:val="25"/>
              </w:rPr>
            </w:pPr>
            <w:r w:rsidRPr="008A5B67">
              <w:rPr>
                <w:rFonts w:ascii="Times New Roman" w:hAnsi="Times New Roman" w:cs="Times New Roman"/>
                <w:sz w:val="24"/>
                <w:szCs w:val="25"/>
              </w:rPr>
              <w:t xml:space="preserve"> Положительный эффект закаливания детей может быть достигнут только при строгом соблюдении основных принципов закаливания: индивидуального подхода при выборе плавательных процедур, постепенности, а также при систематичности</w:t>
            </w:r>
          </w:p>
          <w:p w:rsidR="00F713F1" w:rsidRDefault="00F713F1" w:rsidP="00F713F1">
            <w:pPr>
              <w:jc w:val="both"/>
            </w:pPr>
            <w:r w:rsidRPr="008A5B67">
              <w:rPr>
                <w:rFonts w:ascii="Times New Roman" w:hAnsi="Times New Roman" w:cs="Times New Roman"/>
                <w:sz w:val="24"/>
                <w:szCs w:val="25"/>
              </w:rPr>
              <w:t xml:space="preserve">и </w:t>
            </w:r>
            <w:proofErr w:type="gramStart"/>
            <w:r w:rsidRPr="008A5B67">
              <w:rPr>
                <w:rFonts w:ascii="Times New Roman" w:hAnsi="Times New Roman" w:cs="Times New Roman"/>
                <w:sz w:val="24"/>
                <w:szCs w:val="25"/>
              </w:rPr>
              <w:t>постоянстве</w:t>
            </w:r>
            <w:proofErr w:type="gramEnd"/>
            <w:r w:rsidRPr="008A5B67">
              <w:rPr>
                <w:rFonts w:ascii="Times New Roman" w:hAnsi="Times New Roman" w:cs="Times New Roman"/>
                <w:sz w:val="24"/>
                <w:szCs w:val="25"/>
              </w:rPr>
              <w:t xml:space="preserve"> посещения бассейна.</w:t>
            </w:r>
          </w:p>
        </w:tc>
        <w:tc>
          <w:tcPr>
            <w:tcW w:w="5417" w:type="dxa"/>
          </w:tcPr>
          <w:p w:rsidR="008A5B67" w:rsidRDefault="00300F9D" w:rsidP="008A5B67">
            <w:pPr>
              <w:pStyle w:val="a5"/>
              <w:spacing w:before="0" w:beforeAutospacing="0" w:after="0" w:afterAutospacing="0"/>
              <w:jc w:val="center"/>
              <w:rPr>
                <w:rStyle w:val="a4"/>
                <w:color w:val="000000" w:themeColor="text1"/>
                <w:sz w:val="25"/>
                <w:szCs w:val="25"/>
              </w:rPr>
            </w:pPr>
            <w:r w:rsidRPr="00F70830">
              <w:rPr>
                <w:rStyle w:val="a4"/>
                <w:color w:val="000000" w:themeColor="text1"/>
                <w:sz w:val="25"/>
                <w:szCs w:val="25"/>
              </w:rPr>
              <w:t xml:space="preserve">Муниципальное автономное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w:t>
            </w:r>
            <w:r w:rsidR="008A5B67">
              <w:rPr>
                <w:rStyle w:val="a4"/>
                <w:color w:val="000000" w:themeColor="text1"/>
                <w:sz w:val="25"/>
                <w:szCs w:val="25"/>
              </w:rPr>
              <w:t>воспитанников</w:t>
            </w:r>
          </w:p>
          <w:p w:rsidR="00300F9D" w:rsidRPr="00F70830" w:rsidRDefault="00300F9D" w:rsidP="008A5B67">
            <w:pPr>
              <w:pStyle w:val="a5"/>
              <w:spacing w:before="0" w:beforeAutospacing="0" w:after="0" w:afterAutospacing="0"/>
              <w:jc w:val="center"/>
              <w:rPr>
                <w:rStyle w:val="a4"/>
                <w:color w:val="000000" w:themeColor="text1"/>
                <w:sz w:val="25"/>
                <w:szCs w:val="25"/>
              </w:rPr>
            </w:pPr>
            <w:r w:rsidRPr="00F70830">
              <w:rPr>
                <w:rStyle w:val="a4"/>
                <w:color w:val="000000" w:themeColor="text1"/>
                <w:sz w:val="25"/>
                <w:szCs w:val="25"/>
              </w:rPr>
              <w:t xml:space="preserve"> № 118 «Яблочко»</w:t>
            </w:r>
          </w:p>
          <w:p w:rsidR="001A0AB0" w:rsidRPr="00F70830" w:rsidRDefault="001A0AB0" w:rsidP="001A0AB0">
            <w:pPr>
              <w:rPr>
                <w:rStyle w:val="a4"/>
                <w:rFonts w:ascii="Times New Roman" w:hAnsi="Times New Roman" w:cs="Times New Roman"/>
                <w:color w:val="000000" w:themeColor="text1"/>
                <w:sz w:val="25"/>
                <w:szCs w:val="25"/>
              </w:rPr>
            </w:pPr>
          </w:p>
          <w:p w:rsidR="00F70830" w:rsidRDefault="00186FAA" w:rsidP="00186FAA">
            <w:pPr>
              <w:ind w:firstLine="915"/>
              <w:rPr>
                <w:rStyle w:val="a4"/>
                <w:rFonts w:ascii="Times New Roman" w:hAnsi="Times New Roman" w:cs="Times New Roman"/>
                <w:color w:val="000000" w:themeColor="text1"/>
                <w:sz w:val="48"/>
                <w:szCs w:val="48"/>
              </w:rPr>
            </w:pPr>
            <w:r>
              <w:rPr>
                <w:rFonts w:ascii="Times New Roman" w:hAnsi="Times New Roman" w:cs="Times New Roman"/>
                <w:b/>
                <w:bCs/>
                <w:noProof/>
                <w:color w:val="000000" w:themeColor="text1"/>
                <w:sz w:val="48"/>
                <w:szCs w:val="48"/>
                <w:lang w:eastAsia="ru-RU"/>
              </w:rPr>
              <w:drawing>
                <wp:anchor distT="0" distB="0" distL="114300" distR="114300" simplePos="0" relativeHeight="251661312" behindDoc="0" locked="0" layoutInCell="1" allowOverlap="1">
                  <wp:simplePos x="0" y="0"/>
                  <wp:positionH relativeFrom="column">
                    <wp:posOffset>1914525</wp:posOffset>
                  </wp:positionH>
                  <wp:positionV relativeFrom="paragraph">
                    <wp:posOffset>-2541</wp:posOffset>
                  </wp:positionV>
                  <wp:extent cx="914400" cy="695325"/>
                  <wp:effectExtent l="19050" t="0" r="0" b="0"/>
                  <wp:wrapNone/>
                  <wp:docPr id="18" name="Рисунок 2">
                    <a:extLst xmlns:a="http://schemas.openxmlformats.org/drawingml/2006/main">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7DA2B196-886A-F0C3-B878-768B8C38F997}"/>
                      </a:ext>
                    </a:extLst>
                  </wp:docPr>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7DA2B196-886A-F0C3-B878-768B8C38F997}"/>
                              </a:ext>
                            </a:extLst>
                          </pic:cNvPr>
                          <pic:cNvPicPr>
                            <a:picLocks noChangeAspect="1"/>
                          </pic:cNvPicPr>
                        </pic:nvPicPr>
                        <pic:blipFill>
                          <a:blip r:embed="rId6" cstate="print">
                            <a:extLst>
                              <a:ext uri="{28A0092B-C50C-407E-A947-70E740481C1C}">
                                <a14:useLocalDpi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914400" cy="695325"/>
                          </a:xfrm>
                          <a:prstGeom prst="rect">
                            <a:avLst/>
                          </a:prstGeom>
                          <a:ln>
                            <a:noFill/>
                          </a:ln>
                          <a:effectLst>
                            <a:softEdge rad="112500"/>
                          </a:effectLst>
                        </pic:spPr>
                      </pic:pic>
                    </a:graphicData>
                  </a:graphic>
                </wp:anchor>
              </w:drawing>
            </w:r>
            <w:r w:rsidRPr="00186FAA">
              <w:rPr>
                <w:rStyle w:val="a4"/>
                <w:rFonts w:ascii="Times New Roman" w:hAnsi="Times New Roman" w:cs="Times New Roman"/>
                <w:color w:val="000000" w:themeColor="text1"/>
                <w:sz w:val="48"/>
                <w:szCs w:val="48"/>
              </w:rPr>
              <w:drawing>
                <wp:inline distT="0" distB="0" distL="0" distR="0">
                  <wp:extent cx="898634" cy="693683"/>
                  <wp:effectExtent l="0" t="0" r="0" b="0"/>
                  <wp:docPr id="19" name="Рисунок 1">
                    <a:extLst xmlns:a="http://schemas.openxmlformats.org/drawingml/2006/main">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DC714CE0-B076-1DA4-1874-919E65B3A783}"/>
                      </a:ext>
                    </a:extLst>
                  </wp:docPr>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DC714CE0-B076-1DA4-1874-919E65B3A783}"/>
                              </a:ext>
                            </a:extLst>
                          </pic:cNvPr>
                          <pic:cNvPicPr>
                            <a:picLocks noChangeAspect="1"/>
                          </pic:cNvPicPr>
                        </pic:nvPicPr>
                        <pic:blipFill rotWithShape="1">
                          <a:blip r:embed="rId7" cstate="print">
                            <a:extLst>
                              <a:ext uri="{28A0092B-C50C-407E-A947-70E740481C1C}">
                                <a14:useLocalDpi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rcRect l="216" t="5106" r="1" b="-1"/>
                          <a:stretch/>
                        </pic:blipFill>
                        <pic:spPr>
                          <a:xfrm>
                            <a:off x="0" y="0"/>
                            <a:ext cx="895350" cy="695325"/>
                          </a:xfrm>
                          <a:prstGeom prst="rect">
                            <a:avLst/>
                          </a:prstGeom>
                          <a:ln>
                            <a:noFill/>
                          </a:ln>
                          <a:effectLst>
                            <a:softEdge rad="112500"/>
                          </a:effectLst>
                        </pic:spPr>
                      </pic:pic>
                    </a:graphicData>
                  </a:graphic>
                </wp:inline>
              </w:drawing>
            </w:r>
          </w:p>
          <w:p w:rsidR="001A0AB0" w:rsidRPr="00F70830" w:rsidRDefault="00F70830" w:rsidP="00F70830">
            <w:pPr>
              <w:jc w:val="center"/>
              <w:rPr>
                <w:rStyle w:val="a4"/>
                <w:rFonts w:ascii="Times New Roman" w:hAnsi="Times New Roman" w:cs="Times New Roman"/>
                <w:color w:val="000000" w:themeColor="text1"/>
                <w:sz w:val="48"/>
                <w:szCs w:val="48"/>
              </w:rPr>
            </w:pPr>
            <w:r w:rsidRPr="00F70830">
              <w:rPr>
                <w:rStyle w:val="a4"/>
                <w:rFonts w:ascii="Times New Roman" w:hAnsi="Times New Roman" w:cs="Times New Roman"/>
                <w:color w:val="000000" w:themeColor="text1"/>
                <w:sz w:val="48"/>
                <w:szCs w:val="48"/>
              </w:rPr>
              <w:t>Плавать – значит оздоровляться!</w:t>
            </w:r>
          </w:p>
          <w:p w:rsidR="001A0AB0" w:rsidRPr="002B1569" w:rsidRDefault="001A0AB0" w:rsidP="001A0AB0">
            <w:pPr>
              <w:rPr>
                <w:rStyle w:val="a4"/>
                <w:rFonts w:ascii="Times New Roman" w:hAnsi="Times New Roman" w:cs="Times New Roman"/>
                <w:color w:val="000000" w:themeColor="text1"/>
                <w:sz w:val="20"/>
                <w:szCs w:val="20"/>
              </w:rPr>
            </w:pPr>
          </w:p>
          <w:p w:rsidR="00300F9D" w:rsidRPr="002B1569" w:rsidRDefault="00300F9D" w:rsidP="001A0AB0">
            <w:pPr>
              <w:jc w:val="center"/>
              <w:rPr>
                <w:rFonts w:ascii="Times New Roman" w:hAnsi="Times New Roman" w:cs="Times New Roman"/>
                <w:color w:val="000000" w:themeColor="text1"/>
                <w:sz w:val="32"/>
                <w:szCs w:val="32"/>
                <w:shd w:val="clear" w:color="auto" w:fill="FFFFFF"/>
              </w:rPr>
            </w:pPr>
          </w:p>
          <w:p w:rsidR="001A0AB0" w:rsidRDefault="00300F9D" w:rsidP="001A0AB0">
            <w:pPr>
              <w:jc w:val="center"/>
              <w:rPr>
                <w:noProof/>
              </w:rPr>
            </w:pPr>
            <w:r>
              <w:rPr>
                <w:noProof/>
                <w:lang w:eastAsia="ru-RU"/>
              </w:rPr>
              <w:drawing>
                <wp:inline distT="0" distB="0" distL="0" distR="0">
                  <wp:extent cx="3256915" cy="259080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74648" cy="2604906"/>
                          </a:xfrm>
                          <a:prstGeom prst="rect">
                            <a:avLst/>
                          </a:prstGeom>
                          <a:ln>
                            <a:noFill/>
                          </a:ln>
                          <a:effectLst>
                            <a:softEdge rad="112500"/>
                          </a:effectLst>
                        </pic:spPr>
                      </pic:pic>
                    </a:graphicData>
                  </a:graphic>
                </wp:inline>
              </w:drawing>
            </w:r>
          </w:p>
          <w:p w:rsidR="009F17FA" w:rsidRPr="009F17FA" w:rsidRDefault="009F17FA" w:rsidP="009F17FA"/>
          <w:p w:rsidR="009F17FA" w:rsidRPr="009F17FA" w:rsidRDefault="009F17FA" w:rsidP="009F17FA"/>
          <w:p w:rsidR="009F17FA" w:rsidRDefault="009F17FA" w:rsidP="009F17FA">
            <w:pPr>
              <w:rPr>
                <w:noProof/>
              </w:rPr>
            </w:pPr>
          </w:p>
          <w:p w:rsidR="009F17FA" w:rsidRDefault="009F17FA" w:rsidP="009F17FA">
            <w:pPr>
              <w:rPr>
                <w:noProof/>
              </w:rPr>
            </w:pPr>
          </w:p>
          <w:p w:rsidR="009F17FA" w:rsidRPr="00F70830" w:rsidRDefault="009F17FA" w:rsidP="009F17FA">
            <w:pPr>
              <w:tabs>
                <w:tab w:val="left" w:pos="1050"/>
              </w:tabs>
              <w:jc w:val="center"/>
              <w:rPr>
                <w:rFonts w:ascii="Times New Roman" w:hAnsi="Times New Roman" w:cs="Times New Roman"/>
                <w:i/>
                <w:iCs/>
                <w:sz w:val="25"/>
                <w:szCs w:val="25"/>
              </w:rPr>
            </w:pPr>
            <w:r w:rsidRPr="00F70830">
              <w:rPr>
                <w:rFonts w:ascii="Times New Roman" w:hAnsi="Times New Roman" w:cs="Times New Roman"/>
                <w:i/>
                <w:iCs/>
                <w:sz w:val="25"/>
                <w:szCs w:val="25"/>
              </w:rPr>
              <w:t>Инструктор по физической культуре</w:t>
            </w:r>
          </w:p>
          <w:p w:rsidR="009F17FA" w:rsidRPr="009F17FA" w:rsidRDefault="009F17FA" w:rsidP="009F17FA">
            <w:pPr>
              <w:tabs>
                <w:tab w:val="left" w:pos="1050"/>
              </w:tabs>
              <w:jc w:val="center"/>
            </w:pPr>
            <w:r w:rsidRPr="00F70830">
              <w:rPr>
                <w:rFonts w:ascii="Times New Roman" w:hAnsi="Times New Roman" w:cs="Times New Roman"/>
                <w:i/>
                <w:iCs/>
                <w:sz w:val="25"/>
                <w:szCs w:val="25"/>
              </w:rPr>
              <w:t>Лазарева Эльмира Рахимулловна</w:t>
            </w:r>
          </w:p>
        </w:tc>
        <w:tc>
          <w:tcPr>
            <w:tcW w:w="5846" w:type="dxa"/>
          </w:tcPr>
          <w:p w:rsidR="00F70830" w:rsidRDefault="00F713F1" w:rsidP="00F713F1">
            <w:pPr>
              <w:tabs>
                <w:tab w:val="left" w:pos="1275"/>
              </w:tabs>
              <w:jc w:val="center"/>
              <w:rPr>
                <w:rFonts w:ascii="Times New Roman" w:hAnsi="Times New Roman" w:cs="Times New Roman"/>
                <w:b/>
                <w:bCs/>
                <w:sz w:val="25"/>
                <w:szCs w:val="25"/>
              </w:rPr>
            </w:pPr>
            <w:r w:rsidRPr="00F70830">
              <w:rPr>
                <w:rFonts w:ascii="Times New Roman" w:hAnsi="Times New Roman" w:cs="Times New Roman"/>
                <w:b/>
                <w:bCs/>
                <w:sz w:val="25"/>
                <w:szCs w:val="25"/>
              </w:rPr>
              <w:t>Как научить ребенка не бояться воды?</w:t>
            </w:r>
          </w:p>
          <w:p w:rsidR="00F713F1" w:rsidRDefault="00F713F1" w:rsidP="00F713F1">
            <w:pPr>
              <w:tabs>
                <w:tab w:val="left" w:pos="1275"/>
              </w:tabs>
              <w:jc w:val="center"/>
              <w:rPr>
                <w:rFonts w:ascii="Times New Roman" w:hAnsi="Times New Roman" w:cs="Times New Roman"/>
                <w:b/>
                <w:bCs/>
                <w:sz w:val="25"/>
                <w:szCs w:val="25"/>
              </w:rPr>
            </w:pPr>
            <w:r w:rsidRPr="00F70830">
              <w:rPr>
                <w:rFonts w:ascii="Times New Roman" w:hAnsi="Times New Roman" w:cs="Times New Roman"/>
                <w:b/>
                <w:bCs/>
                <w:sz w:val="25"/>
                <w:szCs w:val="25"/>
              </w:rPr>
              <w:t xml:space="preserve"> Как помочь ему преодолеть робость и боязнь на начальном этапе обучения плаванию?</w:t>
            </w:r>
          </w:p>
          <w:p w:rsidR="00F70830" w:rsidRPr="00F70830" w:rsidRDefault="00F70830" w:rsidP="00F713F1">
            <w:pPr>
              <w:tabs>
                <w:tab w:val="left" w:pos="1275"/>
              </w:tabs>
              <w:jc w:val="center"/>
              <w:rPr>
                <w:rFonts w:ascii="Times New Roman" w:hAnsi="Times New Roman" w:cs="Times New Roman"/>
                <w:b/>
                <w:bCs/>
                <w:sz w:val="25"/>
                <w:szCs w:val="25"/>
              </w:rPr>
            </w:pPr>
          </w:p>
          <w:p w:rsidR="00F713F1" w:rsidRPr="00F70830" w:rsidRDefault="00F713F1" w:rsidP="00F713F1">
            <w:pPr>
              <w:tabs>
                <w:tab w:val="left" w:pos="1275"/>
              </w:tabs>
              <w:jc w:val="both"/>
              <w:rPr>
                <w:rFonts w:ascii="Times New Roman" w:hAnsi="Times New Roman" w:cs="Times New Roman"/>
                <w:sz w:val="25"/>
                <w:szCs w:val="25"/>
              </w:rPr>
            </w:pPr>
            <w:r w:rsidRPr="00F70830">
              <w:rPr>
                <w:rFonts w:ascii="Times New Roman" w:hAnsi="Times New Roman" w:cs="Times New Roman"/>
                <w:sz w:val="25"/>
                <w:szCs w:val="25"/>
              </w:rPr>
              <w:t>Эти вопросы волнуют многих родителей. Предлагаемые нами простые упражнения в обычной домашней ванне подскажут вам ответы на них.</w:t>
            </w:r>
          </w:p>
          <w:p w:rsidR="00F713F1" w:rsidRDefault="00F713F1" w:rsidP="00F713F1">
            <w:pPr>
              <w:tabs>
                <w:tab w:val="left" w:pos="1275"/>
              </w:tabs>
              <w:jc w:val="both"/>
              <w:rPr>
                <w:rFonts w:ascii="Times New Roman" w:hAnsi="Times New Roman" w:cs="Times New Roman"/>
                <w:sz w:val="25"/>
                <w:szCs w:val="25"/>
              </w:rPr>
            </w:pPr>
            <w:r w:rsidRPr="00F70830">
              <w:rPr>
                <w:rFonts w:ascii="Times New Roman" w:hAnsi="Times New Roman" w:cs="Times New Roman"/>
                <w:sz w:val="25"/>
                <w:szCs w:val="25"/>
              </w:rPr>
              <w:t>Посадите ребенка в ванну, попросите задержать дыхание, опустить лицо в воду. Проверьте: глаза остались открыты или закрыты? Ребёнок должен в воде научиться контролировать своё поведение; установка «закрыты или открыты» глаза этому способствует.</w:t>
            </w:r>
          </w:p>
          <w:p w:rsidR="00F70830" w:rsidRPr="00F70830" w:rsidRDefault="00F70830" w:rsidP="00F713F1">
            <w:pPr>
              <w:tabs>
                <w:tab w:val="left" w:pos="1275"/>
              </w:tabs>
              <w:jc w:val="both"/>
              <w:rPr>
                <w:rFonts w:ascii="Times New Roman" w:hAnsi="Times New Roman" w:cs="Times New Roman"/>
                <w:sz w:val="25"/>
                <w:szCs w:val="25"/>
              </w:rPr>
            </w:pPr>
          </w:p>
          <w:p w:rsidR="00F713F1" w:rsidRPr="00F70830" w:rsidRDefault="00F713F1" w:rsidP="00F713F1">
            <w:pPr>
              <w:tabs>
                <w:tab w:val="left" w:pos="1275"/>
              </w:tabs>
              <w:jc w:val="both"/>
              <w:rPr>
                <w:rFonts w:ascii="Times New Roman" w:hAnsi="Times New Roman" w:cs="Times New Roman"/>
                <w:sz w:val="25"/>
                <w:szCs w:val="25"/>
              </w:rPr>
            </w:pPr>
            <w:r w:rsidRPr="00F70830">
              <w:rPr>
                <w:rFonts w:ascii="Times New Roman" w:hAnsi="Times New Roman" w:cs="Times New Roman"/>
                <w:sz w:val="25"/>
                <w:szCs w:val="25"/>
              </w:rPr>
              <w:t>Примеры заданий ребенку:</w:t>
            </w:r>
          </w:p>
          <w:p w:rsidR="00F713F1" w:rsidRPr="00F70830" w:rsidRDefault="00F713F1" w:rsidP="00F713F1">
            <w:pPr>
              <w:tabs>
                <w:tab w:val="left" w:pos="1275"/>
              </w:tabs>
              <w:jc w:val="both"/>
              <w:rPr>
                <w:rFonts w:ascii="Times New Roman" w:hAnsi="Times New Roman" w:cs="Times New Roman"/>
                <w:sz w:val="25"/>
                <w:szCs w:val="25"/>
              </w:rPr>
            </w:pPr>
            <w:r w:rsidRPr="00F70830">
              <w:rPr>
                <w:rFonts w:ascii="Times New Roman" w:hAnsi="Times New Roman" w:cs="Times New Roman"/>
                <w:sz w:val="25"/>
                <w:szCs w:val="25"/>
              </w:rPr>
              <w:t>Посмотри, как выглядят в воде игрушки (игрушки разбросаны на дне).</w:t>
            </w:r>
          </w:p>
          <w:p w:rsidR="00F713F1" w:rsidRPr="00F70830" w:rsidRDefault="00F713F1" w:rsidP="00F713F1">
            <w:pPr>
              <w:tabs>
                <w:tab w:val="left" w:pos="1275"/>
              </w:tabs>
              <w:jc w:val="both"/>
              <w:rPr>
                <w:rFonts w:ascii="Times New Roman" w:hAnsi="Times New Roman" w:cs="Times New Roman"/>
                <w:sz w:val="25"/>
                <w:szCs w:val="25"/>
              </w:rPr>
            </w:pPr>
            <w:r w:rsidRPr="00F70830">
              <w:rPr>
                <w:rFonts w:ascii="Times New Roman" w:hAnsi="Times New Roman" w:cs="Times New Roman"/>
                <w:sz w:val="25"/>
                <w:szCs w:val="25"/>
              </w:rPr>
              <w:t>Сосчитай, сколько игрушек на дне.</w:t>
            </w:r>
          </w:p>
          <w:p w:rsidR="00F713F1" w:rsidRPr="00F70830" w:rsidRDefault="00F713F1" w:rsidP="00F713F1">
            <w:pPr>
              <w:tabs>
                <w:tab w:val="left" w:pos="1275"/>
              </w:tabs>
              <w:jc w:val="both"/>
              <w:rPr>
                <w:rFonts w:ascii="Times New Roman" w:hAnsi="Times New Roman" w:cs="Times New Roman"/>
                <w:sz w:val="25"/>
                <w:szCs w:val="25"/>
              </w:rPr>
            </w:pPr>
            <w:r w:rsidRPr="00F70830">
              <w:rPr>
                <w:rFonts w:ascii="Times New Roman" w:hAnsi="Times New Roman" w:cs="Times New Roman"/>
                <w:sz w:val="25"/>
                <w:szCs w:val="25"/>
              </w:rPr>
              <w:t>Посмотри, какого цвета в воде игрушки.</w:t>
            </w:r>
          </w:p>
          <w:p w:rsidR="00F713F1" w:rsidRPr="00F70830" w:rsidRDefault="00F713F1" w:rsidP="00F713F1">
            <w:pPr>
              <w:tabs>
                <w:tab w:val="left" w:pos="1275"/>
              </w:tabs>
              <w:jc w:val="both"/>
              <w:rPr>
                <w:rFonts w:ascii="Times New Roman" w:hAnsi="Times New Roman" w:cs="Times New Roman"/>
                <w:sz w:val="25"/>
                <w:szCs w:val="25"/>
              </w:rPr>
            </w:pPr>
            <w:r w:rsidRPr="00F70830">
              <w:rPr>
                <w:rFonts w:ascii="Times New Roman" w:hAnsi="Times New Roman" w:cs="Times New Roman"/>
                <w:sz w:val="25"/>
                <w:szCs w:val="25"/>
              </w:rPr>
              <w:t>Выбери самую твою любимую игрушку.</w:t>
            </w:r>
          </w:p>
          <w:p w:rsidR="00F713F1" w:rsidRDefault="00F713F1" w:rsidP="00F713F1">
            <w:pPr>
              <w:tabs>
                <w:tab w:val="left" w:pos="1275"/>
              </w:tabs>
              <w:jc w:val="both"/>
              <w:rPr>
                <w:rFonts w:ascii="Times New Roman" w:hAnsi="Times New Roman" w:cs="Times New Roman"/>
                <w:sz w:val="25"/>
                <w:szCs w:val="25"/>
              </w:rPr>
            </w:pPr>
            <w:r w:rsidRPr="00F70830">
              <w:rPr>
                <w:rFonts w:ascii="Times New Roman" w:hAnsi="Times New Roman" w:cs="Times New Roman"/>
                <w:sz w:val="25"/>
                <w:szCs w:val="25"/>
              </w:rPr>
              <w:t>Вы уже догадались, что эти задания направлены на закрепление навыка погружения лица в воду и открывание глаз.</w:t>
            </w:r>
          </w:p>
          <w:p w:rsidR="00F70830" w:rsidRPr="00F70830" w:rsidRDefault="00F70830" w:rsidP="00F713F1">
            <w:pPr>
              <w:tabs>
                <w:tab w:val="left" w:pos="1275"/>
              </w:tabs>
              <w:jc w:val="both"/>
              <w:rPr>
                <w:rFonts w:ascii="Times New Roman" w:hAnsi="Times New Roman" w:cs="Times New Roman"/>
                <w:sz w:val="25"/>
                <w:szCs w:val="25"/>
              </w:rPr>
            </w:pPr>
          </w:p>
          <w:p w:rsidR="00F713F1" w:rsidRPr="00F70830" w:rsidRDefault="00F713F1" w:rsidP="00F713F1">
            <w:pPr>
              <w:tabs>
                <w:tab w:val="left" w:pos="1275"/>
              </w:tabs>
              <w:jc w:val="both"/>
              <w:rPr>
                <w:rFonts w:ascii="Times New Roman" w:hAnsi="Times New Roman" w:cs="Times New Roman"/>
                <w:sz w:val="25"/>
                <w:szCs w:val="25"/>
              </w:rPr>
            </w:pPr>
            <w:r w:rsidRPr="00F70830">
              <w:rPr>
                <w:rFonts w:ascii="Times New Roman" w:hAnsi="Times New Roman" w:cs="Times New Roman"/>
                <w:sz w:val="25"/>
                <w:szCs w:val="25"/>
              </w:rPr>
              <w:t>Если ребёнок не может выполнить первого задания, «отступите» чуть-чуть «назад»:</w:t>
            </w:r>
          </w:p>
          <w:p w:rsidR="00F70830" w:rsidRPr="00F70830" w:rsidRDefault="00F713F1" w:rsidP="00F713F1">
            <w:pPr>
              <w:tabs>
                <w:tab w:val="left" w:pos="1275"/>
              </w:tabs>
              <w:jc w:val="both"/>
              <w:rPr>
                <w:rFonts w:ascii="Times New Roman" w:hAnsi="Times New Roman" w:cs="Times New Roman"/>
                <w:sz w:val="25"/>
                <w:szCs w:val="25"/>
              </w:rPr>
            </w:pPr>
            <w:r w:rsidRPr="00F70830">
              <w:rPr>
                <w:rFonts w:ascii="Times New Roman" w:hAnsi="Times New Roman" w:cs="Times New Roman"/>
                <w:sz w:val="25"/>
                <w:szCs w:val="25"/>
              </w:rPr>
              <w:t>Намочите губку или полотенце и, прикладывая к лицу, медленно выжимайте воду.</w:t>
            </w:r>
          </w:p>
          <w:p w:rsidR="00F713F1" w:rsidRPr="00F70830" w:rsidRDefault="00F713F1" w:rsidP="00F713F1">
            <w:pPr>
              <w:tabs>
                <w:tab w:val="left" w:pos="1275"/>
              </w:tabs>
              <w:jc w:val="both"/>
              <w:rPr>
                <w:rFonts w:ascii="Times New Roman" w:hAnsi="Times New Roman" w:cs="Times New Roman"/>
                <w:sz w:val="25"/>
                <w:szCs w:val="25"/>
              </w:rPr>
            </w:pPr>
            <w:r w:rsidRPr="00F70830">
              <w:rPr>
                <w:rFonts w:ascii="Times New Roman" w:hAnsi="Times New Roman" w:cs="Times New Roman"/>
                <w:sz w:val="25"/>
                <w:szCs w:val="25"/>
              </w:rPr>
              <w:t>Следующее, чуть более трудное задание: аккуратно зачерпните в свою ладонь горсть воды и спокойно полейте с ладони воду на лицо ребёнка.</w:t>
            </w:r>
          </w:p>
          <w:p w:rsidR="00F713F1" w:rsidRPr="00F70830" w:rsidRDefault="00F713F1" w:rsidP="00F713F1">
            <w:pPr>
              <w:tabs>
                <w:tab w:val="left" w:pos="1275"/>
              </w:tabs>
              <w:jc w:val="both"/>
              <w:rPr>
                <w:rFonts w:ascii="Times New Roman" w:hAnsi="Times New Roman" w:cs="Times New Roman"/>
                <w:sz w:val="25"/>
                <w:szCs w:val="25"/>
              </w:rPr>
            </w:pPr>
            <w:r w:rsidRPr="00F70830">
              <w:rPr>
                <w:rFonts w:ascii="Times New Roman" w:hAnsi="Times New Roman" w:cs="Times New Roman"/>
                <w:sz w:val="25"/>
                <w:szCs w:val="25"/>
              </w:rPr>
              <w:t>Не спеша, поливайте воду из кувшина на лицо, шею, на голову ребёнка.</w:t>
            </w:r>
          </w:p>
          <w:p w:rsidR="001A0AB0" w:rsidRDefault="00F713F1" w:rsidP="00F713F1">
            <w:pPr>
              <w:tabs>
                <w:tab w:val="left" w:pos="1275"/>
              </w:tabs>
              <w:jc w:val="both"/>
            </w:pPr>
            <w:r w:rsidRPr="00F70830">
              <w:rPr>
                <w:rFonts w:ascii="Times New Roman" w:hAnsi="Times New Roman" w:cs="Times New Roman"/>
                <w:sz w:val="25"/>
                <w:szCs w:val="25"/>
              </w:rPr>
              <w:t>Ребёнок не должен стряхивать воду резкими движениями головы, закрываться руками, т.д.</w:t>
            </w:r>
          </w:p>
        </w:tc>
      </w:tr>
      <w:tr w:rsidR="00F713F1" w:rsidTr="00F70830">
        <w:trPr>
          <w:trHeight w:val="10062"/>
        </w:trPr>
        <w:tc>
          <w:tcPr>
            <w:tcW w:w="5181" w:type="dxa"/>
          </w:tcPr>
          <w:p w:rsidR="00F713F1" w:rsidRPr="00F70830" w:rsidRDefault="00F713F1" w:rsidP="009F17FA">
            <w:pPr>
              <w:jc w:val="center"/>
              <w:rPr>
                <w:rFonts w:ascii="Times New Roman" w:hAnsi="Times New Roman" w:cs="Times New Roman"/>
                <w:b/>
                <w:bCs/>
                <w:i/>
                <w:iCs/>
                <w:sz w:val="25"/>
                <w:szCs w:val="25"/>
              </w:rPr>
            </w:pPr>
            <w:r w:rsidRPr="00F70830">
              <w:rPr>
                <w:rFonts w:ascii="Times New Roman" w:hAnsi="Times New Roman" w:cs="Times New Roman"/>
                <w:b/>
                <w:bCs/>
                <w:i/>
                <w:iCs/>
                <w:sz w:val="25"/>
                <w:szCs w:val="25"/>
              </w:rPr>
              <w:lastRenderedPageBreak/>
              <w:t>Учимся дышать в воде и на суше.</w:t>
            </w:r>
          </w:p>
          <w:p w:rsidR="009F17FA" w:rsidRPr="00F70830" w:rsidRDefault="00F713F1" w:rsidP="009F17FA">
            <w:pPr>
              <w:jc w:val="center"/>
              <w:rPr>
                <w:rFonts w:ascii="Times New Roman" w:hAnsi="Times New Roman" w:cs="Times New Roman"/>
                <w:b/>
                <w:bCs/>
                <w:sz w:val="25"/>
                <w:szCs w:val="25"/>
              </w:rPr>
            </w:pPr>
            <w:r w:rsidRPr="00F70830">
              <w:rPr>
                <w:rFonts w:ascii="Times New Roman" w:hAnsi="Times New Roman" w:cs="Times New Roman"/>
                <w:b/>
                <w:bCs/>
                <w:sz w:val="25"/>
                <w:szCs w:val="25"/>
              </w:rPr>
              <w:t>Задержка дыхания.</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 xml:space="preserve"> Попросите малыша на счёт «Раз», «Два», «Три» задержать дыхание после обычного вдоха. Громко считайте вслух.</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b/>
                <w:bCs/>
                <w:sz w:val="25"/>
                <w:szCs w:val="25"/>
              </w:rPr>
              <w:t>Длительная задержка дыхания.</w:t>
            </w:r>
            <w:r w:rsidRPr="00F70830">
              <w:rPr>
                <w:rFonts w:ascii="Times New Roman" w:hAnsi="Times New Roman" w:cs="Times New Roman"/>
                <w:sz w:val="25"/>
                <w:szCs w:val="25"/>
              </w:rPr>
              <w:t xml:space="preserve"> Делаем вместе глубокий вдох, задерживаем дыхание, считаем «про себя» до 7-8. Делаем выдох.</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b/>
                <w:bCs/>
                <w:sz w:val="25"/>
                <w:szCs w:val="25"/>
              </w:rPr>
              <w:t>Громкий выдох.</w:t>
            </w:r>
            <w:r w:rsidRPr="00F70830">
              <w:rPr>
                <w:rFonts w:ascii="Times New Roman" w:hAnsi="Times New Roman" w:cs="Times New Roman"/>
                <w:sz w:val="25"/>
                <w:szCs w:val="25"/>
              </w:rPr>
              <w:t xml:space="preserve"> Делаем глубокий вдох, задерживаем чуть-чуть дыхание, плотно сомкнув губы. После этого делаем быстрый энергичный выдох, пытаясь при этом громко произнести «</w:t>
            </w:r>
            <w:proofErr w:type="spellStart"/>
            <w:r w:rsidRPr="00F70830">
              <w:rPr>
                <w:rFonts w:ascii="Times New Roman" w:hAnsi="Times New Roman" w:cs="Times New Roman"/>
                <w:sz w:val="25"/>
                <w:szCs w:val="25"/>
              </w:rPr>
              <w:t>ху</w:t>
            </w:r>
            <w:proofErr w:type="spellEnd"/>
            <w:r w:rsidRPr="00F70830">
              <w:rPr>
                <w:rFonts w:ascii="Times New Roman" w:hAnsi="Times New Roman" w:cs="Times New Roman"/>
                <w:sz w:val="25"/>
                <w:szCs w:val="25"/>
              </w:rPr>
              <w:t>!».</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b/>
                <w:bCs/>
                <w:sz w:val="25"/>
                <w:szCs w:val="25"/>
              </w:rPr>
              <w:t>Крошки на столе.</w:t>
            </w:r>
            <w:r w:rsidRPr="00F70830">
              <w:rPr>
                <w:rFonts w:ascii="Times New Roman" w:hAnsi="Times New Roman" w:cs="Times New Roman"/>
                <w:sz w:val="25"/>
                <w:szCs w:val="25"/>
              </w:rPr>
              <w:t xml:space="preserve"> Просим ребёнка сдуть со стола крошки, которые он видит.</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 xml:space="preserve"> Листочек. Теперь давайте возьмём на ладонь небольшой листочек (можно бумажный). Просим ребёнка поднять ладонь до уровня подбородка, чтобы листочек оказался на расстоянии примерно 15 см ото рта. Пусть сдует его быстрым энергичным выдохом через рот. Получилось?</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b/>
                <w:bCs/>
                <w:sz w:val="25"/>
                <w:szCs w:val="25"/>
              </w:rPr>
              <w:t>Надуй шар.</w:t>
            </w:r>
            <w:r w:rsidRPr="00F70830">
              <w:rPr>
                <w:rFonts w:ascii="Times New Roman" w:hAnsi="Times New Roman" w:cs="Times New Roman"/>
                <w:sz w:val="25"/>
                <w:szCs w:val="25"/>
              </w:rPr>
              <w:t xml:space="preserve"> Пусть малыш пробует надувать воздушный шарик, а мы на него посмотрим и похвалим. Сопротивление воздуха, наполнившего шарик, и постоянное стремление шарика «сдуться» естественным образом заставляют ребёнка надувать шарик с помощью быстрых энергичных выдохов: условия отчасти аналогичны дыханию в воде.</w:t>
            </w:r>
          </w:p>
          <w:p w:rsidR="00F713F1" w:rsidRPr="00F70830" w:rsidRDefault="00F713F1" w:rsidP="00F713F1">
            <w:pPr>
              <w:jc w:val="both"/>
              <w:rPr>
                <w:sz w:val="25"/>
                <w:szCs w:val="25"/>
              </w:rPr>
            </w:pPr>
            <w:r w:rsidRPr="00F70830">
              <w:rPr>
                <w:rFonts w:ascii="Times New Roman" w:hAnsi="Times New Roman" w:cs="Times New Roman"/>
                <w:sz w:val="25"/>
                <w:szCs w:val="25"/>
              </w:rPr>
              <w:t>Ребёнку эти упражнения могут показаться непонятными и бессмысленными. Когда же он научится хотя бы окунаться в воду с головой и будет делать это непринужденно, многократно, выполнение выдоха в воду станет естественным и своевременным. А сейчас продолжим знакомство с водой.</w:t>
            </w:r>
          </w:p>
        </w:tc>
        <w:tc>
          <w:tcPr>
            <w:tcW w:w="5417" w:type="dxa"/>
          </w:tcPr>
          <w:p w:rsidR="00F713F1" w:rsidRPr="00F70830" w:rsidRDefault="00665910" w:rsidP="00F713F1">
            <w:pPr>
              <w:jc w:val="center"/>
              <w:rPr>
                <w:rFonts w:ascii="Times New Roman" w:hAnsi="Times New Roman" w:cs="Times New Roman"/>
                <w:b/>
                <w:bCs/>
                <w:sz w:val="25"/>
                <w:szCs w:val="25"/>
              </w:rPr>
            </w:pPr>
            <w:r w:rsidRPr="00F70830">
              <w:rPr>
                <w:rFonts w:ascii="Times New Roman" w:hAnsi="Times New Roman" w:cs="Times New Roman"/>
                <w:b/>
                <w:bCs/>
                <w:noProof/>
                <w:sz w:val="25"/>
                <w:szCs w:val="25"/>
                <w:lang w:eastAsia="ru-RU"/>
              </w:rPr>
              <w:drawing>
                <wp:anchor distT="0" distB="0" distL="114300" distR="114300" simplePos="0" relativeHeight="251659264" behindDoc="1" locked="0" layoutInCell="1" allowOverlap="1">
                  <wp:simplePos x="0" y="0"/>
                  <wp:positionH relativeFrom="column">
                    <wp:posOffset>-3526155</wp:posOffset>
                  </wp:positionH>
                  <wp:positionV relativeFrom="paragraph">
                    <wp:posOffset>-237490</wp:posOffset>
                  </wp:positionV>
                  <wp:extent cx="10658475" cy="7600950"/>
                  <wp:effectExtent l="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84383" cy="7619426"/>
                          </a:xfrm>
                          <a:prstGeom prst="rect">
                            <a:avLst/>
                          </a:prstGeom>
                          <a:noFill/>
                        </pic:spPr>
                      </pic:pic>
                    </a:graphicData>
                  </a:graphic>
                </wp:anchor>
              </w:drawing>
            </w:r>
            <w:r w:rsidR="00F713F1" w:rsidRPr="00F70830">
              <w:rPr>
                <w:rFonts w:ascii="Times New Roman" w:hAnsi="Times New Roman" w:cs="Times New Roman"/>
                <w:b/>
                <w:bCs/>
                <w:i/>
                <w:iCs/>
                <w:sz w:val="25"/>
                <w:szCs w:val="25"/>
              </w:rPr>
              <w:t>«Подготовительные упражнения для освоения водной среды»</w:t>
            </w:r>
          </w:p>
          <w:p w:rsidR="00F713F1" w:rsidRPr="00F70830" w:rsidRDefault="00F713F1" w:rsidP="00F713F1">
            <w:pPr>
              <w:rPr>
                <w:rFonts w:ascii="Times New Roman" w:hAnsi="Times New Roman" w:cs="Times New Roman"/>
                <w:sz w:val="25"/>
                <w:szCs w:val="25"/>
              </w:rPr>
            </w:pPr>
            <w:r w:rsidRPr="00F70830">
              <w:rPr>
                <w:rFonts w:ascii="Times New Roman" w:hAnsi="Times New Roman" w:cs="Times New Roman"/>
                <w:sz w:val="25"/>
                <w:szCs w:val="25"/>
              </w:rPr>
              <w:t xml:space="preserve"> </w:t>
            </w:r>
          </w:p>
          <w:p w:rsidR="00F713F1" w:rsidRPr="00F70830" w:rsidRDefault="00F713F1" w:rsidP="00F713F1">
            <w:pPr>
              <w:jc w:val="center"/>
              <w:rPr>
                <w:rFonts w:ascii="Times New Roman" w:hAnsi="Times New Roman" w:cs="Times New Roman"/>
                <w:sz w:val="25"/>
                <w:szCs w:val="25"/>
              </w:rPr>
            </w:pPr>
            <w:r w:rsidRPr="00F70830">
              <w:rPr>
                <w:rFonts w:ascii="Times New Roman" w:hAnsi="Times New Roman" w:cs="Times New Roman"/>
                <w:sz w:val="25"/>
                <w:szCs w:val="25"/>
              </w:rPr>
              <w:t>Начинать надо с простого умывания</w:t>
            </w:r>
          </w:p>
          <w:p w:rsidR="00F713F1" w:rsidRPr="00F70830" w:rsidRDefault="00F713F1" w:rsidP="00F713F1">
            <w:pPr>
              <w:rPr>
                <w:rFonts w:ascii="Times New Roman" w:hAnsi="Times New Roman" w:cs="Times New Roman"/>
                <w:sz w:val="25"/>
                <w:szCs w:val="25"/>
              </w:rPr>
            </w:pPr>
            <w:r w:rsidRPr="00F70830">
              <w:rPr>
                <w:rFonts w:ascii="Times New Roman" w:hAnsi="Times New Roman" w:cs="Times New Roman"/>
                <w:sz w:val="25"/>
                <w:szCs w:val="25"/>
              </w:rPr>
              <w:t xml:space="preserve"> </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Когда ребенок умывается, пусть старается не закрывать глаза и не стряхивать воду, набирая ее полными горстями и полевая на голову и шею. Полейте ему на голову из кувшина (детского ведерка), пусть вода спокойно стекает, далее следует сделать то же самое под душем.</w:t>
            </w:r>
          </w:p>
          <w:p w:rsidR="009F17FA" w:rsidRPr="00F70830" w:rsidRDefault="009F17FA" w:rsidP="00F713F1">
            <w:pPr>
              <w:jc w:val="both"/>
              <w:rPr>
                <w:rFonts w:ascii="Times New Roman" w:hAnsi="Times New Roman" w:cs="Times New Roman"/>
                <w:sz w:val="25"/>
                <w:szCs w:val="25"/>
              </w:rPr>
            </w:pPr>
          </w:p>
          <w:p w:rsidR="00F713F1" w:rsidRPr="00F70830" w:rsidRDefault="00F713F1" w:rsidP="00F713F1">
            <w:pPr>
              <w:jc w:val="center"/>
              <w:rPr>
                <w:rFonts w:ascii="Times New Roman" w:hAnsi="Times New Roman" w:cs="Times New Roman"/>
                <w:b/>
                <w:bCs/>
                <w:i/>
                <w:iCs/>
                <w:sz w:val="25"/>
                <w:szCs w:val="25"/>
              </w:rPr>
            </w:pPr>
            <w:r w:rsidRPr="00F70830">
              <w:rPr>
                <w:rFonts w:ascii="Times New Roman" w:hAnsi="Times New Roman" w:cs="Times New Roman"/>
                <w:b/>
                <w:bCs/>
                <w:i/>
                <w:iCs/>
                <w:sz w:val="25"/>
                <w:szCs w:val="25"/>
              </w:rPr>
              <w:t xml:space="preserve"> Упражнения на дыхание:</w:t>
            </w:r>
          </w:p>
          <w:p w:rsidR="009F17FA" w:rsidRPr="00F70830" w:rsidRDefault="009F17FA" w:rsidP="00F713F1">
            <w:pPr>
              <w:jc w:val="center"/>
              <w:rPr>
                <w:rFonts w:ascii="Times New Roman" w:hAnsi="Times New Roman" w:cs="Times New Roman"/>
                <w:b/>
                <w:bCs/>
                <w:i/>
                <w:iCs/>
                <w:sz w:val="25"/>
                <w:szCs w:val="25"/>
              </w:rPr>
            </w:pP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 сказать ребенку, чтобы он задержал дыхание на счет «три», громко считать вслух: раз, два, три;</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 ребенок делает глубокий вдох ртом, задерживает дыхание, родитель громко считает (чем длительнее задержка, тем лучше);</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 ребенок плотно смыкает губы и делает громкий энергичный выдох, пытаясь при этом произнести «</w:t>
            </w:r>
            <w:proofErr w:type="spellStart"/>
            <w:r w:rsidRPr="00F70830">
              <w:rPr>
                <w:rFonts w:ascii="Times New Roman" w:hAnsi="Times New Roman" w:cs="Times New Roman"/>
                <w:sz w:val="25"/>
                <w:szCs w:val="25"/>
              </w:rPr>
              <w:t>ху</w:t>
            </w:r>
            <w:proofErr w:type="spellEnd"/>
            <w:r w:rsidRPr="00F70830">
              <w:rPr>
                <w:rFonts w:ascii="Times New Roman" w:hAnsi="Times New Roman" w:cs="Times New Roman"/>
                <w:sz w:val="25"/>
                <w:szCs w:val="25"/>
              </w:rPr>
              <w:t>!»;</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 ребенок надувает воздушный шарик, сопротивление воздуха заставляет его надувать быстрыми энергичными выдохами, создавая условия, отчасти аналогичные дыханию в воде;</w:t>
            </w:r>
          </w:p>
          <w:p w:rsidR="00F713F1" w:rsidRPr="00F70830" w:rsidRDefault="00F713F1" w:rsidP="00F70830">
            <w:pPr>
              <w:jc w:val="both"/>
              <w:rPr>
                <w:sz w:val="25"/>
                <w:szCs w:val="25"/>
              </w:rPr>
            </w:pPr>
            <w:r w:rsidRPr="00F70830">
              <w:rPr>
                <w:rFonts w:ascii="Times New Roman" w:hAnsi="Times New Roman" w:cs="Times New Roman"/>
                <w:sz w:val="25"/>
                <w:szCs w:val="25"/>
              </w:rPr>
              <w:t>• ребенок сдувает различные предметы (небольшой бумажный листок, перышко и пр.), что создает условия для игровых соревнований. Предмет должен находиться на ладони на уровне подбородка на расстоянии примерно 15 см (далее ладонь можно отводить все дальше). Можно посоревноваться: кто быстрее и дальше сдует выбранный предмет.</w:t>
            </w:r>
          </w:p>
        </w:tc>
        <w:tc>
          <w:tcPr>
            <w:tcW w:w="5846" w:type="dxa"/>
          </w:tcPr>
          <w:p w:rsidR="00F713F1" w:rsidRPr="00F70830" w:rsidRDefault="00F713F1" w:rsidP="00F713F1">
            <w:pPr>
              <w:jc w:val="center"/>
              <w:rPr>
                <w:rFonts w:ascii="Times New Roman" w:hAnsi="Times New Roman" w:cs="Times New Roman"/>
                <w:b/>
                <w:bCs/>
                <w:i/>
                <w:iCs/>
                <w:sz w:val="25"/>
                <w:szCs w:val="25"/>
              </w:rPr>
            </w:pPr>
            <w:r w:rsidRPr="00F70830">
              <w:rPr>
                <w:rFonts w:ascii="Times New Roman" w:hAnsi="Times New Roman" w:cs="Times New Roman"/>
                <w:b/>
                <w:bCs/>
                <w:i/>
                <w:iCs/>
                <w:sz w:val="25"/>
                <w:szCs w:val="25"/>
              </w:rPr>
              <w:t>Упражнения на формирование навыка дыхания в воде:</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 ребенок сидит в ванне, нужно попросить его набрать в ладони воды и сделать в ней ямку, дуя, как на горячий чай, суп;</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 ребенок сидит в ванне, делает быстрый выдох у самой поверхности воды, чтобы образовалась большая и глубокая яма;</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 игра «Морской ветерок»: дуя на игрушечные кораблики, теннисные шарики и другие легкие игрушки, ребенок подталкивает их дыханием;</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 ребенок опускает в воду лицо и выдыхает через рот - «пускание пузырей».</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Для помощи ребенка найти оптимальный вариант выдоха под водой надо попросить его выдыхать в воду, как бы произнося «</w:t>
            </w:r>
            <w:proofErr w:type="spellStart"/>
            <w:r w:rsidRPr="00F70830">
              <w:rPr>
                <w:rFonts w:ascii="Times New Roman" w:hAnsi="Times New Roman" w:cs="Times New Roman"/>
                <w:sz w:val="25"/>
                <w:szCs w:val="25"/>
              </w:rPr>
              <w:t>пэ</w:t>
            </w:r>
            <w:proofErr w:type="spellEnd"/>
            <w:r w:rsidRPr="00F70830">
              <w:rPr>
                <w:rFonts w:ascii="Times New Roman" w:hAnsi="Times New Roman" w:cs="Times New Roman"/>
                <w:sz w:val="25"/>
                <w:szCs w:val="25"/>
              </w:rPr>
              <w:t>», «фу», «</w:t>
            </w:r>
            <w:proofErr w:type="spellStart"/>
            <w:r w:rsidRPr="00F70830">
              <w:rPr>
                <w:rFonts w:ascii="Times New Roman" w:hAnsi="Times New Roman" w:cs="Times New Roman"/>
                <w:sz w:val="25"/>
                <w:szCs w:val="25"/>
              </w:rPr>
              <w:t>ху</w:t>
            </w:r>
            <w:proofErr w:type="spellEnd"/>
            <w:r w:rsidRPr="00F70830">
              <w:rPr>
                <w:rFonts w:ascii="Times New Roman" w:hAnsi="Times New Roman" w:cs="Times New Roman"/>
                <w:sz w:val="25"/>
                <w:szCs w:val="25"/>
              </w:rPr>
              <w:t>». Это поможет адаптироваться к гидростатическому давлению.</w:t>
            </w:r>
          </w:p>
          <w:p w:rsidR="00F713F1" w:rsidRPr="00F70830" w:rsidRDefault="00F713F1" w:rsidP="00F713F1">
            <w:pPr>
              <w:jc w:val="center"/>
              <w:rPr>
                <w:rFonts w:ascii="Times New Roman" w:hAnsi="Times New Roman" w:cs="Times New Roman"/>
                <w:b/>
                <w:bCs/>
                <w:i/>
                <w:iCs/>
                <w:sz w:val="25"/>
                <w:szCs w:val="25"/>
              </w:rPr>
            </w:pPr>
            <w:r w:rsidRPr="00F70830">
              <w:rPr>
                <w:rFonts w:ascii="Times New Roman" w:hAnsi="Times New Roman" w:cs="Times New Roman"/>
                <w:b/>
                <w:bCs/>
                <w:i/>
                <w:iCs/>
                <w:sz w:val="25"/>
                <w:szCs w:val="25"/>
              </w:rPr>
              <w:t>Упражнения на погружение лица в воду с открыванием глаз:</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 когда ребенок сидит в ванной, следует сказать ему, чтобы он задержал дыхание и опустил лицо в воду;</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 сделать все, как в предыдущем упражнении, только глаза нужно открыть в воде;</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 разбросать на дне ванны разноцветные игрушки, пусть ребенок посмотрит, как они выглядят под водой, затем попросить его выбрать и достать самую любимую и т.д.</w:t>
            </w:r>
          </w:p>
          <w:p w:rsidR="00F713F1" w:rsidRPr="00F70830" w:rsidRDefault="00F713F1" w:rsidP="00F713F1">
            <w:pPr>
              <w:jc w:val="both"/>
              <w:rPr>
                <w:rFonts w:ascii="Times New Roman" w:hAnsi="Times New Roman" w:cs="Times New Roman"/>
                <w:sz w:val="25"/>
                <w:szCs w:val="25"/>
              </w:rPr>
            </w:pPr>
            <w:r w:rsidRPr="00F70830">
              <w:rPr>
                <w:rFonts w:ascii="Times New Roman" w:hAnsi="Times New Roman" w:cs="Times New Roman"/>
                <w:sz w:val="25"/>
                <w:szCs w:val="25"/>
              </w:rPr>
              <w:t xml:space="preserve">Надо обязательно познакомить ребенка в домашних условиях с такими вещами, как резиновая шапочка, полотенце, купальные принадлежности, нарукавники, круги; объяснить, для чего это все нужно, приучить его надевать шапочку, купальник и нарукавники.                                                             </w:t>
            </w:r>
          </w:p>
          <w:p w:rsidR="00F713F1" w:rsidRPr="00F70830" w:rsidRDefault="00F713F1" w:rsidP="00F713F1">
            <w:pPr>
              <w:rPr>
                <w:sz w:val="25"/>
                <w:szCs w:val="25"/>
              </w:rPr>
            </w:pPr>
          </w:p>
        </w:tc>
      </w:tr>
    </w:tbl>
    <w:p w:rsidR="00262AB0" w:rsidRDefault="00186FAA" w:rsidP="00F70830"/>
    <w:sectPr w:rsidR="00262AB0" w:rsidSect="00F70830">
      <w:pgSz w:w="16838" w:h="11906" w:orient="landscape"/>
      <w:pgMar w:top="284"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1DBC"/>
    <w:rsid w:val="00015DAA"/>
    <w:rsid w:val="00186FAA"/>
    <w:rsid w:val="001A0AB0"/>
    <w:rsid w:val="001F0A53"/>
    <w:rsid w:val="00275919"/>
    <w:rsid w:val="00285D5E"/>
    <w:rsid w:val="002B1569"/>
    <w:rsid w:val="00300F9D"/>
    <w:rsid w:val="00472F17"/>
    <w:rsid w:val="00581DBC"/>
    <w:rsid w:val="00665910"/>
    <w:rsid w:val="006A2DD6"/>
    <w:rsid w:val="008A5B67"/>
    <w:rsid w:val="009F17FA"/>
    <w:rsid w:val="009F2321"/>
    <w:rsid w:val="00AE3B0F"/>
    <w:rsid w:val="00B31E11"/>
    <w:rsid w:val="00D7024E"/>
    <w:rsid w:val="00F70830"/>
    <w:rsid w:val="00F713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AB0"/>
  </w:style>
  <w:style w:type="paragraph" w:styleId="3">
    <w:name w:val="heading 3"/>
    <w:basedOn w:val="a"/>
    <w:next w:val="a"/>
    <w:link w:val="30"/>
    <w:uiPriority w:val="9"/>
    <w:semiHidden/>
    <w:unhideWhenUsed/>
    <w:qFormat/>
    <w:rsid w:val="00015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E3B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1A0AB0"/>
    <w:rPr>
      <w:b/>
      <w:bCs/>
    </w:rPr>
  </w:style>
  <w:style w:type="paragraph" w:styleId="a5">
    <w:name w:val="Normal (Web)"/>
    <w:basedOn w:val="a"/>
    <w:uiPriority w:val="99"/>
    <w:unhideWhenUsed/>
    <w:rsid w:val="001A0A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A0A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0AB0"/>
    <w:rPr>
      <w:rFonts w:ascii="Tahoma" w:hAnsi="Tahoma" w:cs="Tahoma"/>
      <w:sz w:val="16"/>
      <w:szCs w:val="16"/>
    </w:rPr>
  </w:style>
  <w:style w:type="character" w:customStyle="1" w:styleId="30">
    <w:name w:val="Заголовок 3 Знак"/>
    <w:basedOn w:val="a0"/>
    <w:link w:val="3"/>
    <w:uiPriority w:val="9"/>
    <w:semiHidden/>
    <w:rsid w:val="00015DAA"/>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870727157">
      <w:bodyDiv w:val="1"/>
      <w:marLeft w:val="0"/>
      <w:marRight w:val="0"/>
      <w:marTop w:val="0"/>
      <w:marBottom w:val="0"/>
      <w:divBdr>
        <w:top w:val="none" w:sz="0" w:space="0" w:color="auto"/>
        <w:left w:val="none" w:sz="0" w:space="0" w:color="auto"/>
        <w:bottom w:val="none" w:sz="0" w:space="0" w:color="auto"/>
        <w:right w:val="none" w:sz="0" w:space="0" w:color="auto"/>
      </w:divBdr>
    </w:div>
    <w:div w:id="891506672">
      <w:bodyDiv w:val="1"/>
      <w:marLeft w:val="0"/>
      <w:marRight w:val="0"/>
      <w:marTop w:val="0"/>
      <w:marBottom w:val="0"/>
      <w:divBdr>
        <w:top w:val="none" w:sz="0" w:space="0" w:color="auto"/>
        <w:left w:val="none" w:sz="0" w:space="0" w:color="auto"/>
        <w:bottom w:val="none" w:sz="0" w:space="0" w:color="auto"/>
        <w:right w:val="none" w:sz="0" w:space="0" w:color="auto"/>
      </w:divBdr>
      <w:divsChild>
        <w:div w:id="3479016">
          <w:marLeft w:val="0"/>
          <w:marRight w:val="0"/>
          <w:marTop w:val="45"/>
          <w:marBottom w:val="30"/>
          <w:divBdr>
            <w:top w:val="none" w:sz="0" w:space="0" w:color="auto"/>
            <w:left w:val="none" w:sz="0" w:space="0" w:color="auto"/>
            <w:bottom w:val="dotted" w:sz="6" w:space="3" w:color="CCCCCC"/>
            <w:right w:val="none" w:sz="0" w:space="0" w:color="auto"/>
          </w:divBdr>
        </w:div>
        <w:div w:id="1931428899">
          <w:marLeft w:val="0"/>
          <w:marRight w:val="240"/>
          <w:marTop w:val="0"/>
          <w:marBottom w:val="0"/>
          <w:divBdr>
            <w:top w:val="none" w:sz="0" w:space="0" w:color="auto"/>
            <w:left w:val="none" w:sz="0" w:space="0" w:color="auto"/>
            <w:bottom w:val="none" w:sz="0" w:space="0" w:color="auto"/>
            <w:right w:val="none" w:sz="0" w:space="0" w:color="auto"/>
          </w:divBdr>
        </w:div>
        <w:div w:id="390928303">
          <w:marLeft w:val="0"/>
          <w:marRight w:val="0"/>
          <w:marTop w:val="0"/>
          <w:marBottom w:val="0"/>
          <w:divBdr>
            <w:top w:val="none" w:sz="0" w:space="0" w:color="auto"/>
            <w:left w:val="none" w:sz="0" w:space="0" w:color="auto"/>
            <w:bottom w:val="none" w:sz="0" w:space="0" w:color="auto"/>
            <w:right w:val="none" w:sz="0" w:space="0" w:color="auto"/>
          </w:divBdr>
        </w:div>
      </w:divsChild>
    </w:div>
    <w:div w:id="1109931844">
      <w:bodyDiv w:val="1"/>
      <w:marLeft w:val="0"/>
      <w:marRight w:val="0"/>
      <w:marTop w:val="0"/>
      <w:marBottom w:val="0"/>
      <w:divBdr>
        <w:top w:val="none" w:sz="0" w:space="0" w:color="auto"/>
        <w:left w:val="none" w:sz="0" w:space="0" w:color="auto"/>
        <w:bottom w:val="none" w:sz="0" w:space="0" w:color="auto"/>
        <w:right w:val="none" w:sz="0" w:space="0" w:color="auto"/>
      </w:divBdr>
    </w:div>
    <w:div w:id="173743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619F8-FE64-46C3-B8A6-D4A150AD2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1034</Words>
  <Characters>5894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moncha</dc:creator>
  <cp:keywords/>
  <dc:description/>
  <cp:lastModifiedBy>user</cp:lastModifiedBy>
  <cp:revision>5</cp:revision>
  <cp:lastPrinted>2023-02-20T12:07:00Z</cp:lastPrinted>
  <dcterms:created xsi:type="dcterms:W3CDTF">2023-02-19T10:17:00Z</dcterms:created>
  <dcterms:modified xsi:type="dcterms:W3CDTF">2023-02-20T12:07:00Z</dcterms:modified>
</cp:coreProperties>
</file>