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946" w:rsidRDefault="00164946" w:rsidP="00164946">
      <w:pPr>
        <w:pStyle w:val="a3"/>
        <w:spacing w:before="0" w:beforeAutospacing="0" w:after="0" w:afterAutospacing="0" w:line="276" w:lineRule="auto"/>
        <w:jc w:val="center"/>
        <w:rPr>
          <w:b/>
          <w:iCs/>
          <w:color w:val="000000"/>
        </w:rPr>
      </w:pPr>
      <w:r>
        <w:rPr>
          <w:b/>
          <w:iCs/>
          <w:color w:val="000000"/>
        </w:rPr>
        <w:t>Консультация для родителей</w:t>
      </w:r>
    </w:p>
    <w:p w:rsidR="00164946" w:rsidRDefault="00164946" w:rsidP="00164946">
      <w:pPr>
        <w:pStyle w:val="a3"/>
        <w:spacing w:before="0" w:beforeAutospacing="0" w:after="0" w:afterAutospacing="0" w:line="276" w:lineRule="auto"/>
        <w:jc w:val="center"/>
        <w:rPr>
          <w:b/>
          <w:iCs/>
          <w:color w:val="000000"/>
        </w:rPr>
      </w:pPr>
      <w:bookmarkStart w:id="0" w:name="_GoBack"/>
      <w:bookmarkEnd w:id="0"/>
      <w:r>
        <w:rPr>
          <w:b/>
          <w:iCs/>
          <w:color w:val="000000"/>
        </w:rPr>
        <w:t>«Почему ребенку нужна игра»</w:t>
      </w:r>
    </w:p>
    <w:p w:rsidR="00164946" w:rsidRDefault="00164946" w:rsidP="00164946">
      <w:pPr>
        <w:pStyle w:val="a3"/>
        <w:spacing w:before="0" w:beforeAutospacing="0" w:after="0" w:afterAutospacing="0" w:line="276" w:lineRule="auto"/>
        <w:jc w:val="center"/>
        <w:rPr>
          <w:b/>
          <w:iCs/>
          <w:color w:val="000000"/>
        </w:rPr>
      </w:pPr>
    </w:p>
    <w:p w:rsidR="00164946" w:rsidRDefault="00164946" w:rsidP="00164946">
      <w:pPr>
        <w:pStyle w:val="a3"/>
        <w:spacing w:before="0" w:beforeAutospacing="0" w:after="0" w:afterAutospacing="0" w:line="276" w:lineRule="auto"/>
        <w:jc w:val="right"/>
        <w:rPr>
          <w:b/>
          <w:iCs/>
          <w:color w:val="000000"/>
        </w:rPr>
      </w:pPr>
      <w:r>
        <w:rPr>
          <w:b/>
          <w:iCs/>
          <w:color w:val="000000"/>
        </w:rPr>
        <w:t xml:space="preserve">Специалист консультационного центра  по психолого-коррекционной работе Юнусова </w:t>
      </w:r>
      <w:proofErr w:type="spellStart"/>
      <w:r>
        <w:rPr>
          <w:b/>
          <w:iCs/>
          <w:color w:val="000000"/>
        </w:rPr>
        <w:t>Гульназ</w:t>
      </w:r>
      <w:proofErr w:type="spellEnd"/>
      <w:r>
        <w:rPr>
          <w:b/>
          <w:iCs/>
          <w:color w:val="000000"/>
        </w:rPr>
        <w:t xml:space="preserve"> </w:t>
      </w:r>
      <w:proofErr w:type="spellStart"/>
      <w:r>
        <w:rPr>
          <w:b/>
          <w:iCs/>
          <w:color w:val="000000"/>
        </w:rPr>
        <w:t>Халимовна</w:t>
      </w:r>
      <w:proofErr w:type="spellEnd"/>
    </w:p>
    <w:p w:rsidR="00164946" w:rsidRDefault="00164946" w:rsidP="00164946">
      <w:pPr>
        <w:pStyle w:val="a3"/>
        <w:spacing w:before="0" w:beforeAutospacing="0" w:after="0" w:afterAutospacing="0" w:line="276" w:lineRule="auto"/>
        <w:jc w:val="center"/>
        <w:rPr>
          <w:b/>
          <w:color w:val="000000"/>
        </w:rPr>
      </w:pPr>
    </w:p>
    <w:p w:rsidR="00164946" w:rsidRDefault="00164946" w:rsidP="0016494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Когда дети играют дома – родителям приятно. Но что такое детская игра? Для чего она? Некоторые родители считают, что это баловство, шалости, забава, которые ребёнку ничего не дают. Оказывается, игра – основной, ведущий вид деятельности дошкольника. Почему ведущий? Потому что развивает все психические процессы детей, мышление и речь, внимание, память, воображение. Жизнь малыша – это период, когда он избавлен от труда, от учёбы, не страшится ни холода, ни голода, ни болезни. Всё каким-то волшебным образом появляется на столе, в шкафу, в холодильнике и никаких забот. Но ведь ему хочется принять участие в жизни взрослых людей. Пусть «</w:t>
      </w:r>
      <w:proofErr w:type="gramStart"/>
      <w:r>
        <w:rPr>
          <w:color w:val="000000"/>
        </w:rPr>
        <w:t>понарошку</w:t>
      </w:r>
      <w:proofErr w:type="gramEnd"/>
      <w:r>
        <w:rPr>
          <w:color w:val="000000"/>
        </w:rPr>
        <w:t>». А что, если поиграть? Зачем ждать, когда вырастешь, когда уже сейчас можно сесть за штурвал корабля, слетать в космос, быть доктором, или просто мамой, папой. И ребёнок играет.</w:t>
      </w:r>
    </w:p>
    <w:p w:rsidR="00164946" w:rsidRDefault="00164946" w:rsidP="0016494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Играют вместе, берут роли, объединяются. И в играх появляется всё новое, что они увидели по телевизору, что им прочитали. И ему всё равно, что вместо ракеты пара стульев, а на голове не шлем, а шляпа из бумаги. Он оживляет предметы, они разговаривают, но он знает, что это не живое.</w:t>
      </w:r>
    </w:p>
    <w:p w:rsidR="00164946" w:rsidRDefault="00164946" w:rsidP="0016494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Сколько времени должен играть ребёнок, стоит ли отвлекать другим занятием? Ответ: Надо дать ребёнку возможность играть. Ребёнок развивается в игре – учится обобщать, анализировать, развивается фантазия, способность концентрировать внимание. Педагоги говорят – каков ребёнок в игре таков будет в будущей жизни. Если ребёнок хорошо играет – значит, он учиться мыслить, действовать, </w:t>
      </w:r>
      <w:proofErr w:type="gramStart"/>
      <w:r>
        <w:rPr>
          <w:color w:val="000000"/>
        </w:rPr>
        <w:t>значит</w:t>
      </w:r>
      <w:proofErr w:type="gramEnd"/>
      <w:r>
        <w:rPr>
          <w:color w:val="000000"/>
        </w:rPr>
        <w:t xml:space="preserve"> он не будет бесполезным фантазёром. А значит, родителям не следует жалеть времени на игру. Вы должны понять игра – серьёзный вид деятельности, орудие самовоспитания ребёнка. Если ваш малыш спокойно и подолгу играет – значит, ребёнок развивается правильно!</w:t>
      </w:r>
    </w:p>
    <w:p w:rsidR="00164946" w:rsidRDefault="00164946" w:rsidP="0016494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i/>
          <w:iCs/>
          <w:color w:val="000000"/>
        </w:rPr>
        <w:t>Советы родителям</w:t>
      </w:r>
    </w:p>
    <w:p w:rsidR="00164946" w:rsidRDefault="00164946" w:rsidP="0016494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В играх у детей развивается личность во всех сферах: познавательной, эмоциональной, социальной, творческой, двигательной и мотивационной.</w:t>
      </w:r>
    </w:p>
    <w:p w:rsidR="00164946" w:rsidRDefault="00164946" w:rsidP="0016494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В играх со шнурованием улучшаются глазомер, внимание, усидчивость, укрепляются пальцы и вся кисть руки (мелкая моторика). Это наилучший способ подготовить руку к письму.</w:t>
      </w:r>
    </w:p>
    <w:p w:rsidR="00164946" w:rsidRDefault="00164946" w:rsidP="0016494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Подвижные игры развивают силу, выносливость, ловкость, улучшают осанку.</w:t>
      </w:r>
    </w:p>
    <w:p w:rsidR="00164946" w:rsidRDefault="00164946" w:rsidP="0016494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>Настольные игры способствуют развитию сообразительности, внимания, учат быстро ориентироваться в форме, цвете, величине, помогают усвоить грамоту и счет.</w:t>
      </w:r>
    </w:p>
    <w:p w:rsidR="00164946" w:rsidRDefault="00164946" w:rsidP="0016494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Командные игры учат ребенка сотрудничать, отстаивать свою точку зрения, разрешать конфликтные ситуации (пусть порой и с помощью взрослых).</w:t>
      </w:r>
    </w:p>
    <w:p w:rsidR="00164946" w:rsidRDefault="00164946" w:rsidP="0016494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В ролевых играх малыши привыкают справляться со своими эмоциями. Радоваться на людях, скрывать в нужные моменты грусть и разочарование, переживать свой гнев, зависть, беспокойство.</w:t>
      </w:r>
    </w:p>
    <w:p w:rsidR="00164946" w:rsidRDefault="00164946" w:rsidP="0016494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Пальчиковые игры стимулируют развитие речи, пространственное мышление, внимание, воображение. Дети лучше запоминают стихотворные тексты, и их речь становится более выразительной.</w:t>
      </w:r>
    </w:p>
    <w:p w:rsidR="00164946" w:rsidRDefault="00164946" w:rsidP="0016494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Играя в конструкторы, строительный материал и различные технические игрушки (подзорные трубы, игрушечные фотоаппараты, калейдоскопы), у ребенка развивается изобретательность, проявляются конструкторские способности и интерес к строительству и технике.</w:t>
      </w:r>
    </w:p>
    <w:p w:rsidR="00164946" w:rsidRDefault="00164946" w:rsidP="0016494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Театральные игры обогащают детское художественное восприятие.</w:t>
      </w:r>
    </w:p>
    <w:p w:rsidR="00164946" w:rsidRDefault="00164946" w:rsidP="0016494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Интерактивные игры (дочки – матери) учат ребенка взаимопомощи и взаимодействию с другими людьми, знакомит </w:t>
      </w:r>
      <w:proofErr w:type="gramStart"/>
      <w:r>
        <w:rPr>
          <w:color w:val="000000"/>
        </w:rPr>
        <w:t>со</w:t>
      </w:r>
      <w:proofErr w:type="gramEnd"/>
      <w:r>
        <w:rPr>
          <w:color w:val="000000"/>
        </w:rPr>
        <w:t xml:space="preserve"> взрослым миром на детском языке.</w:t>
      </w:r>
    </w:p>
    <w:p w:rsidR="00164946" w:rsidRDefault="00164946" w:rsidP="00164946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В наше время родители все чаще воспринимают детские игры как бесполезное занятие и развлечение, пустую трату времени. Многие готовят своих детей для жизни в мире, основанном на выживании и конкуренции, где успех и карьера зависят лишь от интеллектуальных способностей. Меняют любимые игры своих малышей на серьезные занятия – письмо, счет, чтение и раннее обучение языкам. Но игра по-прежнему нужна ребенку не меньше чем воздух, вода, еда.</w:t>
      </w:r>
    </w:p>
    <w:p w:rsidR="00164946" w:rsidRDefault="00164946" w:rsidP="00164946"/>
    <w:p w:rsidR="00662871" w:rsidRDefault="00662871"/>
    <w:sectPr w:rsidR="00662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164946"/>
    <w:rsid w:val="00164946"/>
    <w:rsid w:val="00662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4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8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575</Words>
  <Characters>3280</Characters>
  <Application>Microsoft Office Word</Application>
  <DocSecurity>0</DocSecurity>
  <Lines>27</Lines>
  <Paragraphs>7</Paragraphs>
  <ScaleCrop>false</ScaleCrop>
  <Company/>
  <LinksUpToDate>false</LinksUpToDate>
  <CharactersWithSpaces>3848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2021-11-18T11:29:00Z</dcterms:created>
  <dcterms:modified xsi:type="dcterms:W3CDTF">2021-11-18T11:30:00Z</dcterms:modified>
</cp:coreProperties>
</file>