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F46B4" w:rsidRPr="004F46B4" w:rsidRDefault="004F46B4" w:rsidP="004F46B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F46B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Оценочные материалы по мониторингу </w:t>
      </w:r>
    </w:p>
    <w:p w:rsidR="004F46B4" w:rsidRPr="004F46B4" w:rsidRDefault="004F46B4" w:rsidP="004F4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Инструментарий для проведения мониторинга обязательной части в соответствии с примерной основной общеобразовательной программы дошкольного образования «От рождения до школы. Инновационная программа дошкольного образования» под редакцией Н. Е. </w:t>
      </w:r>
      <w:proofErr w:type="spellStart"/>
      <w:r w:rsidRPr="004F46B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 w:rsidRPr="004F4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Т. С. Комаровой, Э.М.Дорофеевой (Москва МОЗАИКА-СИНТЕЗ, 2020 год.). Объектом при оценивании качества образовательного процесса являются условия, созданные для реализации основной образовательной программы, и степень их соответствия требованиям Стандарта. Условия реализации Программы должны обеспечивать полноценное развитие личности детей во всех </w:t>
      </w:r>
      <w:bookmarkStart w:id="0" w:name="_GoBack"/>
      <w:bookmarkEnd w:id="0"/>
      <w:r w:rsidRPr="004F46B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основных образовательных областях, а именно: в сферах социально–коммуникативного,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 Выполнение требований к условиям реализации Программы обеспечивает создание социальной ситуации развития для участников образовательных отношений, включая создание образовательной среды. Оценка качества реализации Программы основывается, прежде всего, на изучении психолого-педагогических условий и предметно-развивающей среды.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F46B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Периодичность мониторинга детского развития – ноябрь,  промежуточная – январь, итоговая - с 15 по 30 апреля.  Данные отражаются в сводной таблице (воспитатели в </w:t>
      </w:r>
      <w:r w:rsidRPr="004F46B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XL</w:t>
      </w:r>
      <w:r w:rsidRPr="004F4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электронной форме), которые позволяют оценить динамику. По результатам мониторинга составляются индивидуальные задачи на каждого </w:t>
      </w:r>
      <w:proofErr w:type="spellStart"/>
      <w:proofErr w:type="gramStart"/>
      <w:r w:rsidRPr="004F46B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ребенка.По</w:t>
      </w:r>
      <w:proofErr w:type="spellEnd"/>
      <w:proofErr w:type="gramEnd"/>
      <w:r w:rsidRPr="004F4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итогам осуществления индивидуального учета результатов освоения воспитанниками составляется справка за росписью воспитателей группы.</w:t>
      </w:r>
    </w:p>
    <w:p w:rsidR="004F46B4" w:rsidRPr="004F46B4" w:rsidRDefault="004F46B4" w:rsidP="004F4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6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Оценочные материалы: </w:t>
      </w:r>
      <w:hyperlink r:id="rId4" w:history="1">
        <w:r w:rsidRPr="004F46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Алгоритм заполнения таблиц.docx</w:t>
        </w:r>
      </w:hyperlink>
      <w:r w:rsidRPr="004F46B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  <w:hyperlink r:id="rId5" w:history="1">
        <w:r w:rsidRPr="004F46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Ранний _ </w:t>
        </w:r>
        <w:proofErr w:type="spellStart"/>
        <w:r w:rsidRPr="004F46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xlsx</w:t>
        </w:r>
        <w:proofErr w:type="spellEnd"/>
      </w:hyperlink>
      <w:r w:rsidRPr="004F46B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  <w:hyperlink r:id="rId6" w:history="1">
        <w:r w:rsidRPr="004F46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Младшая_.xlsx</w:t>
        </w:r>
      </w:hyperlink>
      <w:r w:rsidRPr="004F46B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  <w:hyperlink r:id="rId7" w:history="1">
        <w:r w:rsidRPr="004F46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Средняя_.xlsx</w:t>
        </w:r>
      </w:hyperlink>
      <w:r w:rsidRPr="004F4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</w:t>
      </w:r>
      <w:hyperlink r:id="rId8" w:history="1">
        <w:r w:rsidRPr="004F46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Старшая_.xlsx</w:t>
        </w:r>
      </w:hyperlink>
      <w:r w:rsidRPr="004F4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hyperlink r:id="rId9" w:history="1">
        <w:r w:rsidRPr="004F46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Подготовительная_.xlsx</w:t>
        </w:r>
      </w:hyperlink>
      <w:r w:rsidRPr="004F46B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</w:p>
    <w:p w:rsidR="004F46B4" w:rsidRPr="004F46B4" w:rsidRDefault="004F46B4" w:rsidP="004F4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6B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Инструментарий для проведения мониторинга Программы  "</w:t>
      </w:r>
      <w:proofErr w:type="spellStart"/>
      <w:r w:rsidRPr="004F46B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4F4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46B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бакчасында</w:t>
      </w:r>
      <w:proofErr w:type="spellEnd"/>
      <w:r w:rsidRPr="004F4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 </w:t>
      </w:r>
      <w:proofErr w:type="spellStart"/>
      <w:r w:rsidRPr="004F46B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балаларына</w:t>
      </w:r>
      <w:proofErr w:type="spellEnd"/>
      <w:r w:rsidRPr="004F4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татар теле ө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йрәтү  "   под ред. З.М. Зарипо</w:t>
      </w:r>
      <w:r w:rsidRPr="004F4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ва, Р.С. Исаева, Р.Г. </w:t>
      </w:r>
      <w:proofErr w:type="spellStart"/>
      <w:r w:rsidRPr="004F46B4">
        <w:rPr>
          <w:rFonts w:ascii="Times New Roman" w:eastAsia="Times New Roman" w:hAnsi="Times New Roman" w:cs="Times New Roman"/>
          <w:sz w:val="24"/>
          <w:szCs w:val="24"/>
          <w:lang w:eastAsia="ru-RU"/>
        </w:rPr>
        <w:t>Кидрячева</w:t>
      </w:r>
      <w:proofErr w:type="spellEnd"/>
      <w:r w:rsidRPr="004F4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</w:t>
      </w:r>
      <w:hyperlink r:id="rId10" w:history="1">
        <w:r w:rsidRPr="004F46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средняя      группа</w:t>
        </w:r>
      </w:hyperlink>
      <w:r w:rsidRPr="004F46B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</w:t>
      </w:r>
      <w:hyperlink r:id="rId11" w:history="1">
        <w:r w:rsidRPr="004F46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старшая      группа</w:t>
        </w:r>
      </w:hyperlink>
      <w:r w:rsidRPr="004F46B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</w:t>
      </w:r>
      <w:hyperlink r:id="rId12" w:history="1">
        <w:r w:rsidRPr="004F46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 подготовительная     группа</w:t>
        </w:r>
      </w:hyperlink>
    </w:p>
    <w:p w:rsidR="004F46B4" w:rsidRPr="004F46B4" w:rsidRDefault="004F46B4" w:rsidP="004F4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6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качества реализации АООП для работы с детьми с тяжёлыми нарушениями речи. Основной целью</w:t>
      </w:r>
      <w:r w:rsidRPr="004F46B4">
        <w:rPr>
          <w:rFonts w:ascii="Times New Roman" w:eastAsia="Times New Roman" w:hAnsi="Times New Roman" w:cs="Times New Roman"/>
          <w:sz w:val="24"/>
          <w:szCs w:val="24"/>
          <w:lang w:eastAsia="ru-RU"/>
        </w:rPr>
        <w:t> диагностики является выявление уровня речевого развития ребенка, степень сформированности лексико-грамматических средств языка, звукопроизношения, связной речи, фонематических процессов.  Диагностика осуществляется с учетом возрастных, психофизических особенностей ребенка, основывается на принципе комплексного подхода, целостности анализа полученной информации для оптимального построения коррекционно-образовательного процесса. Логопедическое обследование проводится в первые две недели сентября.   Процедура обследования осуществляется на наглядно-дидактическом материале с учетом возрастных и индивидуальных возможностей детей. Результаты обследования подробно фиксируются в речевой карте в начале и конце коррекционной работы Инструментарий для проведения мониторинга  с детьми ТНР (тяжелые нарушения речи)  </w:t>
      </w:r>
      <w:hyperlink r:id="rId13" w:history="1">
        <w:r w:rsidRPr="004F46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старший дошкольный возраст</w:t>
        </w:r>
      </w:hyperlink>
    </w:p>
    <w:p w:rsidR="004F46B4" w:rsidRPr="004F46B4" w:rsidRDefault="004F46B4" w:rsidP="004F4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6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2507D" w:rsidRDefault="0092507D"/>
    <w:sectPr w:rsidR="0092507D" w:rsidSect="00925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6B4"/>
    <w:rsid w:val="004F46B4"/>
    <w:rsid w:val="0092507D"/>
    <w:rsid w:val="00BA5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5D7171-2703-4A99-87F8-607517E8B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507D"/>
  </w:style>
  <w:style w:type="paragraph" w:styleId="1">
    <w:name w:val="heading 1"/>
    <w:basedOn w:val="a"/>
    <w:link w:val="10"/>
    <w:uiPriority w:val="9"/>
    <w:qFormat/>
    <w:rsid w:val="004F46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46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F4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F46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51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2968/files/%D0%A1%D1%82%D0%B0%D1%80%D1%88%D0%B0%D1%8F_1.xlsx" TargetMode="External"/><Relationship Id="rId13" Type="http://schemas.openxmlformats.org/officeDocument/2006/relationships/hyperlink" Target="https://edu.tatar.ru/upload/storage/org2969/files/%D0%9E%D1%86%D0%B5%D0%BD%D0%BE%D1%87%D0%BD%D1%8B%D0%B9%20%D0%B8%D0%BD%D1%81%D1%82%D1%80%D1%83%D0%BC%D0%B5%D0%BD%D1%82%D0%B0%D1%80%D0%B8%D0%B9%20%D1%83%D1%87%D0%B8%D1%82%D0%B5%D0%BB%D1%8F%20%E2%80%93%20%D0%BB%D0%BE%D0%B3%D0%BE%D0%BF%D0%B5%D0%B4%D0%B0%20.doc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u.tatar.ru/upload/storage/org2968/files/%D0%A1%D1%80%D0%B5%D0%B4%D0%BD%D1%8F%D1%8F_1.xlsx" TargetMode="External"/><Relationship Id="rId12" Type="http://schemas.openxmlformats.org/officeDocument/2006/relationships/hyperlink" Target="https://edu.tatar.ru/upload/storage/org2969/files/%D0%BF%D0%BE%D0%B4%D0%B3%D0%BE%D1%82%D0%BE%D0%B2%D0%B8%D1%82%D0%B5%D0%BB%D1%8C%D0%BD%D0%B0%D1%8F%20%D0%B3%D1%80%D1%83%D1%83%D0%BF%D0%B0.do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2968/files/%D0%9C%D0%BB%D0%B0%D0%B4%D1%88%D0%B0%D1%8F_1.xlsx" TargetMode="External"/><Relationship Id="rId11" Type="http://schemas.openxmlformats.org/officeDocument/2006/relationships/hyperlink" Target="https://edu.tatar.ru/upload/storage/org2969/files/%D1%81%D1%82%D0%B0%D1%80%D1%88%D0%B0%D1%8F%20%D0%B3%D1%80%D1%83%D0%BF%D0%BF%D0%B0.doc" TargetMode="External"/><Relationship Id="rId5" Type="http://schemas.openxmlformats.org/officeDocument/2006/relationships/hyperlink" Target="https://edu.tatar.ru/upload/storage/org2968/files/%D0%A0%D0%B0%D0%BD%D0%BD%D0%B8%D0%B9%20%D0%B2%D0%BE%D0%B7%D1%80%D0%B0%D1%81%D1%82_1.xlsx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edu.tatar.ru/upload/storage/org2969/files/%D0%A1%D1%80%D0%B5%D0%B4%D0%BD%D1%8F%D1%8F%20%D0%B3%D1%80%D1%83%D0%BF%D0%BF%D0%B0(1).doc" TargetMode="External"/><Relationship Id="rId4" Type="http://schemas.openxmlformats.org/officeDocument/2006/relationships/hyperlink" Target="https://edu.tatar.ru/upload/storage/org2968/files/%D0%90%D0%BB%D0%B3%D0%BE%D1%80%D0%B8%D1%82%D0%BC%20%D0%B7%D0%B0%D0%BF%D0%BE%D0%BB%D0%BD%D0%B5%D0%BD%D0%B8%D1%8F%20%D1%82%D0%B0%D0%B1%D0%BB%D0%B8%D1%86.docx" TargetMode="External"/><Relationship Id="rId9" Type="http://schemas.openxmlformats.org/officeDocument/2006/relationships/hyperlink" Target="https://edu.tatar.ru/upload/storage/org2968/files/%D0%9F%D0%BE%D0%B4%D0%B3%D0%BE%D1%82%D0%BE%D0%B2%D0%B8%D1%82%D0%B5%D0%BB%D1%8C%D0%BD%D0%B0%D1%8F_1.xlsx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707</Words>
  <Characters>4036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</cp:lastModifiedBy>
  <cp:revision>2</cp:revision>
  <dcterms:created xsi:type="dcterms:W3CDTF">2022-11-22T11:41:00Z</dcterms:created>
  <dcterms:modified xsi:type="dcterms:W3CDTF">2022-11-22T11:41:00Z</dcterms:modified>
</cp:coreProperties>
</file>