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A4918" w14:textId="6ABA8AE0" w:rsidR="00A30E7F" w:rsidRDefault="00A30E7F" w:rsidP="00A30E7F">
      <w:pPr>
        <w:pStyle w:val="aa"/>
        <w:jc w:val="center"/>
        <w:rPr>
          <w:b/>
          <w:bCs/>
          <w:color w:val="000000"/>
          <w:sz w:val="30"/>
          <w:szCs w:val="30"/>
        </w:rPr>
      </w:pPr>
      <w:r w:rsidRPr="00A30E7F">
        <w:rPr>
          <w:b/>
          <w:bCs/>
          <w:color w:val="000000"/>
          <w:sz w:val="30"/>
          <w:szCs w:val="30"/>
        </w:rPr>
        <w:t>21.02.20 Прикладная геодезия (по отраслям)</w:t>
      </w:r>
    </w:p>
    <w:p w14:paraId="0CF1FB2B" w14:textId="7B4231B7" w:rsidR="005D1A39" w:rsidRPr="0073626C" w:rsidRDefault="005D1A39" w:rsidP="00795C4F">
      <w:pPr>
        <w:pStyle w:val="aa"/>
        <w:spacing w:before="0" w:after="0"/>
        <w:jc w:val="both"/>
        <w:rPr>
          <w:color w:val="000000"/>
          <w:sz w:val="28"/>
          <w:szCs w:val="28"/>
        </w:rPr>
      </w:pPr>
      <w:r w:rsidRPr="0073626C">
        <w:rPr>
          <w:color w:val="000000"/>
          <w:sz w:val="28"/>
          <w:szCs w:val="28"/>
        </w:rPr>
        <w:t>Специальность «Прикладная </w:t>
      </w:r>
      <w:r w:rsidRPr="0073626C">
        <w:rPr>
          <w:rStyle w:val="highlight"/>
          <w:color w:val="000000"/>
          <w:sz w:val="28"/>
          <w:szCs w:val="28"/>
        </w:rPr>
        <w:t>геодезия</w:t>
      </w:r>
      <w:r w:rsidRPr="0073626C">
        <w:rPr>
          <w:color w:val="000000"/>
          <w:sz w:val="28"/>
          <w:szCs w:val="28"/>
        </w:rPr>
        <w:t>» ориентирована на подготовку специалистов для геодезического обеспечения строительства, производства топографо-геодезических</w:t>
      </w:r>
      <w:r w:rsidR="00A30E7F" w:rsidRPr="0073626C">
        <w:rPr>
          <w:color w:val="000000"/>
          <w:sz w:val="28"/>
          <w:szCs w:val="28"/>
        </w:rPr>
        <w:t xml:space="preserve"> </w:t>
      </w:r>
      <w:r w:rsidRPr="0073626C">
        <w:rPr>
          <w:color w:val="000000"/>
          <w:sz w:val="28"/>
          <w:szCs w:val="28"/>
        </w:rPr>
        <w:t xml:space="preserve">работ. В </w:t>
      </w:r>
      <w:r w:rsidR="00A30E7F" w:rsidRPr="0073626C">
        <w:rPr>
          <w:color w:val="000000"/>
          <w:sz w:val="28"/>
          <w:szCs w:val="28"/>
        </w:rPr>
        <w:t xml:space="preserve">техникуме </w:t>
      </w:r>
      <w:r w:rsidRPr="0073626C">
        <w:rPr>
          <w:color w:val="000000"/>
          <w:sz w:val="28"/>
          <w:szCs w:val="28"/>
        </w:rPr>
        <w:t xml:space="preserve">студенты будущие специалисты учатся всему комплексу геодезических и топографических дисциплин, а также применению их в практической </w:t>
      </w:r>
      <w:r w:rsidR="00A30E7F" w:rsidRPr="0073626C">
        <w:rPr>
          <w:color w:val="000000"/>
          <w:sz w:val="28"/>
          <w:szCs w:val="28"/>
        </w:rPr>
        <w:t>деятельности.</w:t>
      </w:r>
      <w:r w:rsidRPr="0073626C">
        <w:rPr>
          <w:color w:val="000000"/>
          <w:sz w:val="28"/>
          <w:szCs w:val="28"/>
        </w:rPr>
        <w:t xml:space="preserve"> </w:t>
      </w:r>
    </w:p>
    <w:p w14:paraId="0952EF1C" w14:textId="34394FD8" w:rsidR="00A30E7F" w:rsidRDefault="00A30E7F" w:rsidP="00A30E7F">
      <w:pPr>
        <w:pStyle w:val="aa"/>
        <w:spacing w:before="0" w:after="0"/>
        <w:jc w:val="center"/>
        <w:rPr>
          <w:color w:val="000000"/>
          <w:sz w:val="30"/>
          <w:szCs w:val="30"/>
        </w:rPr>
      </w:pPr>
      <w:r w:rsidRPr="00A30E7F">
        <w:rPr>
          <w:color w:val="000000"/>
          <w:sz w:val="30"/>
          <w:szCs w:val="30"/>
        </w:rPr>
        <w:t>ХАРАКТЕРИСТИКА ПРОФЕССИОНАЛЬНОЙ ДЕЯТЕЛЬНОСТИ ВЫПУСКНИКОВ</w:t>
      </w:r>
    </w:p>
    <w:p w14:paraId="5D969757" w14:textId="7328DDEE" w:rsidR="005D1A39" w:rsidRDefault="00A30E7F" w:rsidP="0073626C">
      <w:pPr>
        <w:pStyle w:val="aa"/>
        <w:spacing w:before="0" w:after="0"/>
        <w:jc w:val="both"/>
        <w:rPr>
          <w:color w:val="000000"/>
          <w:sz w:val="28"/>
          <w:szCs w:val="28"/>
        </w:rPr>
      </w:pPr>
      <w:r w:rsidRPr="0073626C">
        <w:rPr>
          <w:color w:val="000000"/>
          <w:sz w:val="28"/>
          <w:szCs w:val="28"/>
        </w:rPr>
        <w:t>Содержание труда: Выпускник должен быть готов к профессиональной деятельности по выполнению комплекса инженерно-геодезических работ при изысканиях, проектировании, строительстве и эксплуатации инженерных сооружений, при создании геодезического обеспечения кадастра застроенных территорий, по метрологическому обеспечению геодезических работ в качестве техника в организациях (на предприятиях ) инженерно-геодезического профиля различных организационно-правовых форм и в научно-исследовательских организациях. Профессиональные компетенции Техника: Основные виды деятельности техника: производственно</w:t>
      </w:r>
      <w:r w:rsidR="00DD4233" w:rsidRPr="0073626C">
        <w:rPr>
          <w:color w:val="000000"/>
          <w:sz w:val="28"/>
          <w:szCs w:val="28"/>
        </w:rPr>
        <w:t>-</w:t>
      </w:r>
      <w:r w:rsidRPr="0073626C">
        <w:rPr>
          <w:color w:val="000000"/>
          <w:sz w:val="28"/>
          <w:szCs w:val="28"/>
        </w:rPr>
        <w:t>технологическая</w:t>
      </w:r>
      <w:r w:rsidR="00DD4233" w:rsidRPr="0073626C">
        <w:rPr>
          <w:color w:val="000000"/>
          <w:sz w:val="28"/>
          <w:szCs w:val="28"/>
        </w:rPr>
        <w:t xml:space="preserve"> -</w:t>
      </w:r>
      <w:r w:rsidRPr="0073626C">
        <w:rPr>
          <w:color w:val="000000"/>
          <w:sz w:val="28"/>
          <w:szCs w:val="28"/>
        </w:rPr>
        <w:t xml:space="preserve">  построение геодезического обоснования для различных инженерно-геодезических работ, выполнение геодезической подготовки проекта сооружения и вынос его в натуру, геодезических наблюдений в процессе эксплуатации сооружений, осуществление контроля выполнения полевых и камеральных инженерно-геодезических работ в соответствии с требованиями действующих нормативных документов; контроль за эффективным использованием приборов и оборудования; проведение периодических поверок технического состояния приборов и принятия решений об их пригодности к работе; организационно-управленческая - организация работы коллектива исполнителей; планирование и организация производственных работ; выбор оптимальных решений при планировании работ в условиях нестандартных ситуаций; обеспечение</w:t>
      </w:r>
      <w:r w:rsidR="00DD4233" w:rsidRPr="0073626C">
        <w:rPr>
          <w:color w:val="000000"/>
          <w:sz w:val="28"/>
          <w:szCs w:val="28"/>
        </w:rPr>
        <w:t xml:space="preserve"> </w:t>
      </w:r>
      <w:r w:rsidRPr="0073626C">
        <w:rPr>
          <w:color w:val="000000"/>
          <w:sz w:val="28"/>
          <w:szCs w:val="28"/>
        </w:rPr>
        <w:t>техники безопасности на производственных участках; опытно</w:t>
      </w:r>
      <w:r w:rsidR="00DD4233" w:rsidRPr="0073626C">
        <w:rPr>
          <w:color w:val="000000"/>
          <w:sz w:val="28"/>
          <w:szCs w:val="28"/>
        </w:rPr>
        <w:t>-</w:t>
      </w:r>
      <w:r w:rsidRPr="0073626C">
        <w:rPr>
          <w:color w:val="000000"/>
          <w:sz w:val="28"/>
          <w:szCs w:val="28"/>
        </w:rPr>
        <w:t xml:space="preserve">экспериментальная - разработка новых технологий выполнения инженерно-геодезических работ с использованием современного оборудования, приборов и технических средств. Выпускник должен уметь: выполнять геодезическую подготовку для обеспечения проектирования и разработки генеральных планов объектов строительства; владеть методами крупномасштабных топографических съемок и создания изыскательских планов; выполнять комплекс инженерно-геодезических изыскательских работ, полевого и камерального трассирования линейных сооружений; выносить в натуру проекты инженерных сооружений, выполнять обмерные работы и составлять исполнительную документацию; вести геодезический контроль в процессе ведения строительства; создавать геодезическое обеспечение для кадастровых работ; производить обработку измерений на электронно-вычислительных машинах; выполнять расчеты </w:t>
      </w:r>
      <w:r w:rsidRPr="0073626C">
        <w:rPr>
          <w:color w:val="000000"/>
          <w:sz w:val="28"/>
          <w:szCs w:val="28"/>
        </w:rPr>
        <w:lastRenderedPageBreak/>
        <w:t>основных технико-экономических показателей деятельности участка; оценивать эффективность производственной деятельности; использовать информационные технологии; анализировать и оценивать состояние техники безопасности на</w:t>
      </w:r>
      <w:r w:rsidR="00F21FF3" w:rsidRPr="0073626C">
        <w:rPr>
          <w:color w:val="000000"/>
          <w:sz w:val="28"/>
          <w:szCs w:val="28"/>
        </w:rPr>
        <w:t xml:space="preserve"> </w:t>
      </w:r>
      <w:r w:rsidR="00F21FF3" w:rsidRPr="0073626C">
        <w:rPr>
          <w:color w:val="000000"/>
          <w:sz w:val="28"/>
          <w:szCs w:val="28"/>
        </w:rPr>
        <w:t>производственных участках; опытно</w:t>
      </w:r>
      <w:r w:rsidR="00F21FF3" w:rsidRPr="0073626C">
        <w:rPr>
          <w:color w:val="000000"/>
          <w:sz w:val="28"/>
          <w:szCs w:val="28"/>
        </w:rPr>
        <w:t>-</w:t>
      </w:r>
      <w:r w:rsidR="00F21FF3" w:rsidRPr="0073626C">
        <w:rPr>
          <w:color w:val="000000"/>
          <w:sz w:val="28"/>
          <w:szCs w:val="28"/>
        </w:rPr>
        <w:t>экспериментальная - разработка новых технологий выполнения инженерно-геодезических работ с использованием современного оборудования, приборов и технических средств. Выпускник должен уметь: выполнять геодезическую подготовку для обеспечения проектирования и разработки генеральных планов объектов строительства; владеть методами крупномасштабных топографических съемок и создания изыскательских планов; выполнять комплекс инженерно-геодезических изыскательских работ, полевого и камерального трассирования линейных сооружений; выносить в натуру проекты инженерных сооружений, выполнять обмерные работы и составлять исполнительную документацию; вести геодезический контроль в процессе ведения строительства; создавать геодезическое обеспечение для кадастровых работ; производить обработку измерений на электронно-вычислительных машинах; выполнять расчеты основных технико-экономических показателей деятельности участка; оценивать эффективность производственной деятельности; использовать информационные технологии; анализировать и оценивать состояние техники безопасности на производственном участке. Выпускник должен знать: устройство геодезических приборов, предназначенных для решения геодезических и инженерно</w:t>
      </w:r>
      <w:r w:rsidR="0073626C" w:rsidRPr="0073626C">
        <w:rPr>
          <w:color w:val="000000"/>
          <w:sz w:val="28"/>
          <w:szCs w:val="28"/>
        </w:rPr>
        <w:t>-</w:t>
      </w:r>
      <w:r w:rsidR="00F21FF3" w:rsidRPr="0073626C">
        <w:rPr>
          <w:color w:val="000000"/>
          <w:sz w:val="28"/>
          <w:szCs w:val="28"/>
        </w:rPr>
        <w:t>геодезических задач, их поверку, юстировку и способы эксплуатации; современные технологии топографо-геодезических и инженерно</w:t>
      </w:r>
      <w:r w:rsidR="0073626C" w:rsidRPr="0073626C">
        <w:rPr>
          <w:color w:val="000000"/>
          <w:sz w:val="28"/>
          <w:szCs w:val="28"/>
        </w:rPr>
        <w:t>-</w:t>
      </w:r>
      <w:r w:rsidR="00F21FF3" w:rsidRPr="0073626C">
        <w:rPr>
          <w:color w:val="000000"/>
          <w:sz w:val="28"/>
          <w:szCs w:val="28"/>
        </w:rPr>
        <w:t>геодезических работ; современные технологии инженерно</w:t>
      </w:r>
      <w:r w:rsidR="0073626C" w:rsidRPr="0073626C">
        <w:rPr>
          <w:color w:val="000000"/>
          <w:sz w:val="28"/>
          <w:szCs w:val="28"/>
        </w:rPr>
        <w:t>-</w:t>
      </w:r>
      <w:r w:rsidR="00F21FF3" w:rsidRPr="0073626C">
        <w:rPr>
          <w:color w:val="000000"/>
          <w:sz w:val="28"/>
          <w:szCs w:val="28"/>
        </w:rPr>
        <w:t>изыскательных и проектных работ при строительстве и эксплуатации</w:t>
      </w:r>
      <w:r w:rsidR="0073626C" w:rsidRPr="0073626C">
        <w:rPr>
          <w:color w:val="000000"/>
          <w:sz w:val="28"/>
          <w:szCs w:val="28"/>
        </w:rPr>
        <w:t xml:space="preserve"> </w:t>
      </w:r>
      <w:r w:rsidR="0073626C" w:rsidRPr="0073626C">
        <w:rPr>
          <w:sz w:val="28"/>
          <w:szCs w:val="28"/>
        </w:rPr>
        <w:t>инженерных объектов; современные технологии геодезического обеспечения эксплуатации городского хозяйства, землеустройства и ведения кадастра застроенных территорий; основы организации деятельности предприятия и управления им; основные показатели производственно-хозяйственной деятельности предприятия; правила и нормы охраны труда, техники безопасности, промышленной санитарии и противопожарной защиты.</w:t>
      </w:r>
      <w:r w:rsidR="005D1A39" w:rsidRPr="0073626C">
        <w:rPr>
          <w:color w:val="000000"/>
          <w:sz w:val="28"/>
          <w:szCs w:val="28"/>
        </w:rPr>
        <w:t> </w:t>
      </w:r>
    </w:p>
    <w:p w14:paraId="66826CA3" w14:textId="05CAE1BC" w:rsidR="006D5E83" w:rsidRPr="00C24F71" w:rsidRDefault="00C24F71" w:rsidP="00C24F71">
      <w:pPr>
        <w:pStyle w:val="aa"/>
        <w:spacing w:before="0" w:after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8B92B19" wp14:editId="73AE6E50">
            <wp:extent cx="4235126" cy="2245183"/>
            <wp:effectExtent l="0" t="0" r="0" b="3175"/>
            <wp:docPr id="630536611" name="Рисунок 1" descr="C:\Users\73B5~1\AppData\Local\Temp\{026D57C7-B32E-4930-9564-F85B70D55C6C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C:\Users\73B5~1\AppData\Local\Temp\{026D57C7-B32E-4930-9564-F85B70D55C6C}.tmp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136" cy="225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EA260" w14:textId="77777777" w:rsidR="006D5E83" w:rsidRPr="00A30E7F" w:rsidRDefault="006D5E83" w:rsidP="005005BA">
      <w:pPr>
        <w:pStyle w:val="a4"/>
        <w:ind w:left="0"/>
        <w:jc w:val="center"/>
        <w:rPr>
          <w:rFonts w:ascii="Times New Roman" w:hAnsi="Times New Roman" w:cs="Times New Roman"/>
          <w:b/>
        </w:rPr>
      </w:pPr>
    </w:p>
    <w:p w14:paraId="5EF80BB3" w14:textId="77777777" w:rsidR="006D5E83" w:rsidRPr="00A30E7F" w:rsidRDefault="006D5E83" w:rsidP="005005BA">
      <w:pPr>
        <w:pStyle w:val="a4"/>
        <w:ind w:left="0"/>
        <w:jc w:val="center"/>
        <w:rPr>
          <w:rFonts w:ascii="Times New Roman" w:hAnsi="Times New Roman" w:cs="Times New Roman"/>
          <w:b/>
        </w:rPr>
      </w:pPr>
    </w:p>
    <w:p w14:paraId="6CE5AF29" w14:textId="7C923856" w:rsidR="006D5E83" w:rsidRPr="00C24F71" w:rsidRDefault="006D5E83" w:rsidP="005005BA">
      <w:pPr>
        <w:pStyle w:val="a4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7DAFA1" w14:textId="77777777" w:rsidR="006D5E83" w:rsidRPr="00A30E7F" w:rsidRDefault="006D5E83" w:rsidP="005005BA">
      <w:pPr>
        <w:pStyle w:val="a4"/>
        <w:ind w:left="0"/>
        <w:jc w:val="center"/>
        <w:rPr>
          <w:rFonts w:ascii="Times New Roman" w:hAnsi="Times New Roman" w:cs="Times New Roman"/>
          <w:b/>
        </w:rPr>
      </w:pPr>
    </w:p>
    <w:p w14:paraId="6AC79784" w14:textId="77777777" w:rsidR="006D5E83" w:rsidRPr="00A30E7F" w:rsidRDefault="006D5E83" w:rsidP="005005BA">
      <w:pPr>
        <w:pStyle w:val="a4"/>
        <w:ind w:left="0"/>
        <w:jc w:val="center"/>
        <w:rPr>
          <w:rFonts w:ascii="Times New Roman" w:hAnsi="Times New Roman" w:cs="Times New Roman"/>
          <w:b/>
        </w:rPr>
      </w:pPr>
    </w:p>
    <w:p w14:paraId="060C8F9A" w14:textId="77777777" w:rsidR="006D5E83" w:rsidRPr="00A30E7F" w:rsidRDefault="006D5E83" w:rsidP="005005BA">
      <w:pPr>
        <w:pStyle w:val="a4"/>
        <w:ind w:left="0"/>
        <w:jc w:val="center"/>
        <w:rPr>
          <w:rFonts w:ascii="Times New Roman" w:hAnsi="Times New Roman" w:cs="Times New Roman"/>
          <w:b/>
        </w:rPr>
      </w:pPr>
    </w:p>
    <w:p w14:paraId="2AEDC91C" w14:textId="77777777" w:rsidR="006D5E83" w:rsidRPr="00A30E7F" w:rsidRDefault="006D5E83" w:rsidP="005005BA">
      <w:pPr>
        <w:pStyle w:val="a4"/>
        <w:ind w:left="0"/>
        <w:jc w:val="center"/>
        <w:rPr>
          <w:rFonts w:ascii="Times New Roman" w:hAnsi="Times New Roman" w:cs="Times New Roman"/>
          <w:b/>
        </w:rPr>
      </w:pPr>
    </w:p>
    <w:p w14:paraId="7F48F98E" w14:textId="5331E64B" w:rsidR="00795C4F" w:rsidRPr="00A30E7F" w:rsidRDefault="00795C4F" w:rsidP="00795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9ABA3E" w14:textId="77777777" w:rsidR="006D5E83" w:rsidRPr="00A30E7F" w:rsidRDefault="006D5E83" w:rsidP="005005BA">
      <w:pPr>
        <w:pStyle w:val="a4"/>
        <w:ind w:left="0"/>
        <w:jc w:val="center"/>
        <w:rPr>
          <w:rFonts w:ascii="Times New Roman" w:hAnsi="Times New Roman" w:cs="Times New Roman"/>
          <w:b/>
        </w:rPr>
      </w:pPr>
    </w:p>
    <w:p w14:paraId="23E7A787" w14:textId="77777777" w:rsidR="006D5E83" w:rsidRPr="00A30E7F" w:rsidRDefault="00795C4F" w:rsidP="005005BA">
      <w:pPr>
        <w:pStyle w:val="a4"/>
        <w:ind w:left="0"/>
        <w:jc w:val="center"/>
        <w:rPr>
          <w:rFonts w:ascii="Times New Roman" w:hAnsi="Times New Roman" w:cs="Times New Roman"/>
          <w:b/>
        </w:rPr>
      </w:pPr>
      <w:r w:rsidRPr="00A30E7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 wp14:anchorId="0FE66F7A" wp14:editId="164F5E9C">
                <wp:extent cx="304800" cy="304800"/>
                <wp:effectExtent l="0" t="0" r="0" b="0"/>
                <wp:docPr id="4" name="Прямоугольник 4" descr="https://spbkap.ru/upload/pages.specialities/21.02.20/1737103922561-IMG_0003.jpg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64C402" id="Прямоугольник 4" o:spid="_x0000_s1026" alt="https://spbkap.ru/upload/pages.specialities/21.02.20/1737103922561-IMG_0003.jpg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DPwxpGIQMAACUGAAAOAAAAAAAAAAAA&#10;AAAAAC4CAABkcnMvZTJvRG9jLnhtbFBLAQItABQABgAIAAAAIQBMoOks2AAAAAMBAAAPAAAAAAAA&#10;AAAAAAAAAHsFAABkcnMvZG93bnJldi54bWxQSwUGAAAAAAQABADzAAAAgAYAAAAA&#10;" filled="f" stroked="f">
                <o:lock v:ext="edit" aspectratio="t"/>
                <w10:anchorlock/>
              </v:rect>
            </w:pict>
          </mc:Fallback>
        </mc:AlternateContent>
      </w:r>
      <w:r w:rsidRPr="00A30E7F">
        <w:rPr>
          <w:rFonts w:ascii="Times New Roman" w:hAnsi="Times New Roman" w:cs="Times New Roman"/>
        </w:rPr>
        <w:t xml:space="preserve"> </w:t>
      </w:r>
      <w:r w:rsidRPr="00A30E7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 wp14:anchorId="7DED3E7D" wp14:editId="11834DFB">
                <wp:extent cx="304800" cy="304800"/>
                <wp:effectExtent l="0" t="0" r="0" b="0"/>
                <wp:docPr id="5" name="Прямоугольник 5" descr="https://spbkap.ru/upload/pages.specialities/21.02.20/1737103922561-IMG_0003.jpg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D7DBCD" id="Прямоугольник 5" o:spid="_x0000_s1026" alt="https://spbkap.ru/upload/pages.specialities/21.02.20/1737103922561-IMG_0003.jpg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A2NF5yIDAAAlBgAADgAAAAAAAAAA&#10;AAAAAAAuAgAAZHJzL2Uyb0RvYy54bWxQSwECLQAUAAYACAAAACEATKDpLNgAAAADAQAADwAAAAAA&#10;AAAAAAAAAAB8BQAAZHJzL2Rvd25yZXYueG1sUEsFBgAAAAAEAAQA8wAAAIEGAAAAAA==&#10;" filled="f" stroked="f">
                <o:lock v:ext="edit" aspectratio="t"/>
                <w10:anchorlock/>
              </v:rect>
            </w:pict>
          </mc:Fallback>
        </mc:AlternateContent>
      </w:r>
    </w:p>
    <w:p w14:paraId="0912B911" w14:textId="77777777" w:rsidR="006D5E83" w:rsidRPr="00A30E7F" w:rsidRDefault="006D5E83" w:rsidP="005005BA">
      <w:pPr>
        <w:pStyle w:val="a4"/>
        <w:ind w:left="0"/>
        <w:jc w:val="center"/>
        <w:rPr>
          <w:rFonts w:ascii="Times New Roman" w:hAnsi="Times New Roman" w:cs="Times New Roman"/>
          <w:b/>
        </w:rPr>
      </w:pPr>
    </w:p>
    <w:p w14:paraId="2E527E8B" w14:textId="77777777" w:rsidR="006D5E83" w:rsidRPr="00A30E7F" w:rsidRDefault="006D5E83" w:rsidP="005005BA">
      <w:pPr>
        <w:pStyle w:val="a4"/>
        <w:ind w:left="0"/>
        <w:jc w:val="center"/>
        <w:rPr>
          <w:rFonts w:ascii="Times New Roman" w:hAnsi="Times New Roman" w:cs="Times New Roman"/>
          <w:b/>
        </w:rPr>
      </w:pPr>
    </w:p>
    <w:p w14:paraId="2DCD6B45" w14:textId="77777777" w:rsidR="006D5E83" w:rsidRPr="00A30E7F" w:rsidRDefault="006D5E83" w:rsidP="005005BA">
      <w:pPr>
        <w:pStyle w:val="a4"/>
        <w:ind w:left="0"/>
        <w:jc w:val="center"/>
        <w:rPr>
          <w:rFonts w:ascii="Times New Roman" w:hAnsi="Times New Roman" w:cs="Times New Roman"/>
          <w:b/>
        </w:rPr>
      </w:pPr>
    </w:p>
    <w:p w14:paraId="3C990890" w14:textId="33FB8534" w:rsidR="00795C4F" w:rsidRPr="00795C4F" w:rsidRDefault="00795C4F" w:rsidP="00795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EA55A0" w14:textId="77777777" w:rsidR="006D5E83" w:rsidRDefault="006D5E83" w:rsidP="005005BA">
      <w:pPr>
        <w:pStyle w:val="a4"/>
        <w:ind w:left="0"/>
        <w:jc w:val="center"/>
        <w:rPr>
          <w:b/>
        </w:rPr>
      </w:pPr>
    </w:p>
    <w:p w14:paraId="19E3C8BF" w14:textId="77777777" w:rsidR="006D5E83" w:rsidRDefault="006D5E83" w:rsidP="005005BA">
      <w:pPr>
        <w:pStyle w:val="a4"/>
        <w:ind w:left="0"/>
        <w:jc w:val="center"/>
        <w:rPr>
          <w:b/>
        </w:rPr>
      </w:pPr>
    </w:p>
    <w:p w14:paraId="52991742" w14:textId="77777777" w:rsidR="006D5E83" w:rsidRDefault="006D5E83" w:rsidP="005005BA">
      <w:pPr>
        <w:pStyle w:val="a4"/>
        <w:ind w:left="0"/>
        <w:jc w:val="center"/>
        <w:rPr>
          <w:b/>
        </w:rPr>
      </w:pPr>
    </w:p>
    <w:p w14:paraId="561E30F1" w14:textId="77777777" w:rsidR="006D5E83" w:rsidRDefault="006D5E83" w:rsidP="005005BA">
      <w:pPr>
        <w:pStyle w:val="a4"/>
        <w:ind w:left="0"/>
        <w:jc w:val="center"/>
        <w:rPr>
          <w:b/>
        </w:rPr>
      </w:pPr>
    </w:p>
    <w:p w14:paraId="5F4871F4" w14:textId="77777777" w:rsidR="006D5E83" w:rsidRDefault="006D5E83" w:rsidP="005005BA">
      <w:pPr>
        <w:pStyle w:val="a4"/>
        <w:ind w:left="0"/>
        <w:jc w:val="center"/>
        <w:rPr>
          <w:b/>
        </w:rPr>
      </w:pPr>
    </w:p>
    <w:p w14:paraId="794886C3" w14:textId="77777777" w:rsidR="006D5E83" w:rsidRDefault="006D5E83" w:rsidP="005005BA">
      <w:pPr>
        <w:pStyle w:val="a4"/>
        <w:ind w:left="0"/>
        <w:jc w:val="center"/>
        <w:rPr>
          <w:b/>
        </w:rPr>
      </w:pPr>
    </w:p>
    <w:p w14:paraId="6E66E0F8" w14:textId="77777777" w:rsidR="006D5E83" w:rsidRDefault="006D5E83" w:rsidP="005005BA">
      <w:pPr>
        <w:pStyle w:val="a4"/>
        <w:ind w:left="0"/>
        <w:jc w:val="center"/>
        <w:rPr>
          <w:b/>
        </w:rPr>
      </w:pPr>
    </w:p>
    <w:p w14:paraId="7BD18D4A" w14:textId="77777777" w:rsidR="006D5E83" w:rsidRDefault="006D5E83" w:rsidP="005005BA">
      <w:pPr>
        <w:pStyle w:val="a4"/>
        <w:ind w:left="0"/>
        <w:jc w:val="center"/>
        <w:rPr>
          <w:b/>
        </w:rPr>
      </w:pPr>
    </w:p>
    <w:p w14:paraId="3126522F" w14:textId="77777777" w:rsidR="006D5E83" w:rsidRDefault="006D5E83" w:rsidP="005005BA">
      <w:pPr>
        <w:pStyle w:val="a4"/>
        <w:ind w:left="0"/>
        <w:jc w:val="center"/>
        <w:rPr>
          <w:b/>
        </w:rPr>
      </w:pPr>
    </w:p>
    <w:p w14:paraId="262BAA1F" w14:textId="77777777" w:rsidR="006D5E83" w:rsidRDefault="006D5E83" w:rsidP="005005BA">
      <w:pPr>
        <w:pStyle w:val="a4"/>
        <w:ind w:left="0"/>
        <w:jc w:val="center"/>
        <w:rPr>
          <w:b/>
        </w:rPr>
      </w:pPr>
    </w:p>
    <w:p w14:paraId="742A20F4" w14:textId="77777777" w:rsidR="006D5E83" w:rsidRDefault="006D5E83" w:rsidP="005005BA">
      <w:pPr>
        <w:pStyle w:val="a4"/>
        <w:ind w:left="0"/>
        <w:jc w:val="center"/>
        <w:rPr>
          <w:b/>
        </w:rPr>
      </w:pPr>
    </w:p>
    <w:p w14:paraId="0F3F2B9A" w14:textId="77777777" w:rsidR="006D5E83" w:rsidRPr="00541BA1" w:rsidRDefault="006D5E83" w:rsidP="005005BA">
      <w:pPr>
        <w:pStyle w:val="a4"/>
        <w:ind w:left="0"/>
        <w:jc w:val="center"/>
        <w:rPr>
          <w:b/>
        </w:rPr>
      </w:pPr>
    </w:p>
    <w:p w14:paraId="05786946" w14:textId="77777777" w:rsidR="00541BA1" w:rsidRPr="00541BA1" w:rsidRDefault="00541BA1" w:rsidP="005005BA">
      <w:pPr>
        <w:pStyle w:val="a4"/>
        <w:ind w:left="0"/>
        <w:jc w:val="center"/>
        <w:rPr>
          <w:b/>
        </w:rPr>
      </w:pPr>
    </w:p>
    <w:sectPr w:rsidR="00541BA1" w:rsidRPr="00541BA1" w:rsidSect="00AD7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75B5B"/>
    <w:multiLevelType w:val="multilevel"/>
    <w:tmpl w:val="E300F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F7EAB"/>
    <w:multiLevelType w:val="hybridMultilevel"/>
    <w:tmpl w:val="2A2EB4DC"/>
    <w:lvl w:ilvl="0" w:tplc="60BCA6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4C922BC"/>
    <w:multiLevelType w:val="multilevel"/>
    <w:tmpl w:val="6A36F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A04FD6"/>
    <w:multiLevelType w:val="hybridMultilevel"/>
    <w:tmpl w:val="1CD8EFAC"/>
    <w:lvl w:ilvl="0" w:tplc="71309C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3620CA5"/>
    <w:multiLevelType w:val="multilevel"/>
    <w:tmpl w:val="6FA44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7526936">
    <w:abstractNumId w:val="1"/>
  </w:num>
  <w:num w:numId="2" w16cid:durableId="1378818740">
    <w:abstractNumId w:val="3"/>
  </w:num>
  <w:num w:numId="3" w16cid:durableId="793056723">
    <w:abstractNumId w:val="4"/>
    <w:lvlOverride w:ilvl="0">
      <w:startOverride w:val="1"/>
    </w:lvlOverride>
  </w:num>
  <w:num w:numId="4" w16cid:durableId="1170951462">
    <w:abstractNumId w:val="4"/>
    <w:lvlOverride w:ilvl="0">
      <w:startOverride w:val="2"/>
    </w:lvlOverride>
  </w:num>
  <w:num w:numId="5" w16cid:durableId="1878421094">
    <w:abstractNumId w:val="4"/>
    <w:lvlOverride w:ilvl="0">
      <w:startOverride w:val="3"/>
    </w:lvlOverride>
  </w:num>
  <w:num w:numId="6" w16cid:durableId="1434596453">
    <w:abstractNumId w:val="4"/>
    <w:lvlOverride w:ilvl="0">
      <w:startOverride w:val="4"/>
    </w:lvlOverride>
  </w:num>
  <w:num w:numId="7" w16cid:durableId="765031783">
    <w:abstractNumId w:val="4"/>
    <w:lvlOverride w:ilvl="0">
      <w:startOverride w:val="5"/>
    </w:lvlOverride>
  </w:num>
  <w:num w:numId="8" w16cid:durableId="152062359">
    <w:abstractNumId w:val="4"/>
    <w:lvlOverride w:ilvl="0">
      <w:startOverride w:val="6"/>
    </w:lvlOverride>
  </w:num>
  <w:num w:numId="9" w16cid:durableId="1891769890">
    <w:abstractNumId w:val="4"/>
    <w:lvlOverride w:ilvl="0">
      <w:startOverride w:val="7"/>
    </w:lvlOverride>
  </w:num>
  <w:num w:numId="10" w16cid:durableId="412433280">
    <w:abstractNumId w:val="4"/>
    <w:lvlOverride w:ilvl="0">
      <w:startOverride w:val="8"/>
    </w:lvlOverride>
  </w:num>
  <w:num w:numId="11" w16cid:durableId="2114323745">
    <w:abstractNumId w:val="4"/>
    <w:lvlOverride w:ilvl="0">
      <w:startOverride w:val="9"/>
    </w:lvlOverride>
  </w:num>
  <w:num w:numId="12" w16cid:durableId="1875146521">
    <w:abstractNumId w:val="4"/>
    <w:lvlOverride w:ilvl="0">
      <w:startOverride w:val="10"/>
    </w:lvlOverride>
  </w:num>
  <w:num w:numId="13" w16cid:durableId="230504735">
    <w:abstractNumId w:val="0"/>
  </w:num>
  <w:num w:numId="14" w16cid:durableId="1511873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831"/>
    <w:rsid w:val="00043284"/>
    <w:rsid w:val="00075C59"/>
    <w:rsid w:val="00144777"/>
    <w:rsid w:val="00165F40"/>
    <w:rsid w:val="00197A8D"/>
    <w:rsid w:val="001C3019"/>
    <w:rsid w:val="001D4CA3"/>
    <w:rsid w:val="00241FF4"/>
    <w:rsid w:val="002C4B69"/>
    <w:rsid w:val="00332865"/>
    <w:rsid w:val="00362768"/>
    <w:rsid w:val="003B20DB"/>
    <w:rsid w:val="0044211A"/>
    <w:rsid w:val="005005BA"/>
    <w:rsid w:val="005013CD"/>
    <w:rsid w:val="00515142"/>
    <w:rsid w:val="00541BA1"/>
    <w:rsid w:val="00571299"/>
    <w:rsid w:val="005D1A39"/>
    <w:rsid w:val="005E2B00"/>
    <w:rsid w:val="005E480D"/>
    <w:rsid w:val="006D5E83"/>
    <w:rsid w:val="0073626C"/>
    <w:rsid w:val="00795C4F"/>
    <w:rsid w:val="007A6A15"/>
    <w:rsid w:val="007B4B9A"/>
    <w:rsid w:val="007F5CA1"/>
    <w:rsid w:val="008B5C24"/>
    <w:rsid w:val="00920F33"/>
    <w:rsid w:val="00A30E7F"/>
    <w:rsid w:val="00A8010B"/>
    <w:rsid w:val="00A836BA"/>
    <w:rsid w:val="00A87593"/>
    <w:rsid w:val="00AA275D"/>
    <w:rsid w:val="00AC52CD"/>
    <w:rsid w:val="00AD7D69"/>
    <w:rsid w:val="00B00482"/>
    <w:rsid w:val="00B52DD8"/>
    <w:rsid w:val="00B96404"/>
    <w:rsid w:val="00BB0C1C"/>
    <w:rsid w:val="00C01522"/>
    <w:rsid w:val="00C10544"/>
    <w:rsid w:val="00C24F71"/>
    <w:rsid w:val="00C35408"/>
    <w:rsid w:val="00C74F7E"/>
    <w:rsid w:val="00D0331D"/>
    <w:rsid w:val="00D1079F"/>
    <w:rsid w:val="00D1423C"/>
    <w:rsid w:val="00D512B0"/>
    <w:rsid w:val="00D57B0D"/>
    <w:rsid w:val="00DA33F1"/>
    <w:rsid w:val="00DB4A19"/>
    <w:rsid w:val="00DC6FEE"/>
    <w:rsid w:val="00DD4233"/>
    <w:rsid w:val="00DD5D11"/>
    <w:rsid w:val="00DE2831"/>
    <w:rsid w:val="00E41195"/>
    <w:rsid w:val="00E5415C"/>
    <w:rsid w:val="00EB1AC3"/>
    <w:rsid w:val="00ED61D4"/>
    <w:rsid w:val="00F21FF3"/>
    <w:rsid w:val="00F73242"/>
    <w:rsid w:val="00FE5C01"/>
    <w:rsid w:val="00FF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AF2B2"/>
  <w15:docId w15:val="{9BF838B6-0154-4AEB-AA86-C5309C32E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D1A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D1A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BB0C1C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7B4B9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432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43284"/>
    <w:rPr>
      <w:rFonts w:ascii="Segoe UI" w:hAnsi="Segoe UI" w:cs="Segoe UI"/>
      <w:sz w:val="18"/>
      <w:szCs w:val="18"/>
    </w:rPr>
  </w:style>
  <w:style w:type="character" w:customStyle="1" w:styleId="a5">
    <w:name w:val="Абзац списка Знак"/>
    <w:link w:val="a4"/>
    <w:uiPriority w:val="34"/>
    <w:locked/>
    <w:rsid w:val="005005BA"/>
  </w:style>
  <w:style w:type="paragraph" w:customStyle="1" w:styleId="s16">
    <w:name w:val="s_16"/>
    <w:basedOn w:val="a"/>
    <w:rsid w:val="00500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5005BA"/>
    <w:rPr>
      <w:i/>
      <w:iCs/>
    </w:rPr>
  </w:style>
  <w:style w:type="paragraph" w:customStyle="1" w:styleId="richfactdown-paragraph">
    <w:name w:val="richfactdown-paragraph"/>
    <w:basedOn w:val="a"/>
    <w:rsid w:val="005D1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D1A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D1A3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Normal (Web)"/>
    <w:basedOn w:val="a"/>
    <w:uiPriority w:val="99"/>
    <w:unhideWhenUsed/>
    <w:rsid w:val="005D1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5D1A39"/>
  </w:style>
  <w:style w:type="character" w:styleId="ab">
    <w:name w:val="Strong"/>
    <w:basedOn w:val="a0"/>
    <w:uiPriority w:val="22"/>
    <w:qFormat/>
    <w:rsid w:val="005D1A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0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4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Администратор</cp:lastModifiedBy>
  <cp:revision>3</cp:revision>
  <cp:lastPrinted>2025-02-18T12:55:00Z</cp:lastPrinted>
  <dcterms:created xsi:type="dcterms:W3CDTF">2025-03-06T10:22:00Z</dcterms:created>
  <dcterms:modified xsi:type="dcterms:W3CDTF">2025-03-06T11:47:00Z</dcterms:modified>
</cp:coreProperties>
</file>