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530" w:rsidRPr="00264530" w:rsidRDefault="00264530" w:rsidP="00264530">
      <w:pPr>
        <w:spacing w:after="240" w:line="240" w:lineRule="auto"/>
        <w:jc w:val="both"/>
        <w:outlineLvl w:val="1"/>
        <w:rPr>
          <w:rFonts w:ascii="Times New Roman" w:eastAsia="Times New Roman" w:hAnsi="Times New Roman" w:cs="Times New Roman"/>
          <w:color w:val="000000" w:themeColor="text1"/>
          <w:kern w:val="36"/>
          <w:sz w:val="24"/>
          <w:szCs w:val="24"/>
          <w:lang w:eastAsia="ru-RU"/>
        </w:rPr>
      </w:pPr>
      <w:r w:rsidRPr="00264530">
        <w:rPr>
          <w:rFonts w:ascii="Times New Roman" w:eastAsia="Times New Roman" w:hAnsi="Times New Roman" w:cs="Times New Roman"/>
          <w:color w:val="000000" w:themeColor="text1"/>
          <w:kern w:val="36"/>
          <w:sz w:val="24"/>
          <w:szCs w:val="24"/>
          <w:lang w:eastAsia="ru-RU"/>
        </w:rPr>
        <w:t>Что мы знаем о наркомании?</w:t>
      </w:r>
    </w:p>
    <w:p w:rsidR="00264530" w:rsidRPr="00264530" w:rsidRDefault="00264530" w:rsidP="00264530">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b/>
          <w:bCs/>
          <w:color w:val="000000" w:themeColor="text1"/>
          <w:sz w:val="24"/>
          <w:szCs w:val="24"/>
          <w:lang w:eastAsia="ru-RU"/>
        </w:rPr>
        <w:t>Что такое опьянение?</w:t>
      </w:r>
    </w:p>
    <w:p w:rsidR="00264530" w:rsidRPr="00264530" w:rsidRDefault="00264530" w:rsidP="00264530">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 xml:space="preserve">Организм человека можно представить как биохимическую систему, равновесие которой обеспечивается соотношением в организме различных химических веществ. </w:t>
      </w:r>
      <w:proofErr w:type="spellStart"/>
      <w:r w:rsidRPr="00264530">
        <w:rPr>
          <w:rFonts w:ascii="Times New Roman" w:eastAsia="Times New Roman" w:hAnsi="Times New Roman" w:cs="Times New Roman"/>
          <w:color w:val="000000" w:themeColor="text1"/>
          <w:sz w:val="24"/>
          <w:szCs w:val="24"/>
          <w:lang w:eastAsia="ru-RU"/>
        </w:rPr>
        <w:t>Психоактивные</w:t>
      </w:r>
      <w:proofErr w:type="spellEnd"/>
      <w:r w:rsidRPr="00264530">
        <w:rPr>
          <w:rFonts w:ascii="Times New Roman" w:eastAsia="Times New Roman" w:hAnsi="Times New Roman" w:cs="Times New Roman"/>
          <w:color w:val="000000" w:themeColor="text1"/>
          <w:sz w:val="24"/>
          <w:szCs w:val="24"/>
          <w:lang w:eastAsia="ru-RU"/>
        </w:rPr>
        <w:t xml:space="preserve"> вещества по своей структуре схожи с веществами, которые вырабатываются самим организмом. Схожи настолько, что при приеме внутрь организм принимает их </w:t>
      </w:r>
      <w:proofErr w:type="gramStart"/>
      <w:r w:rsidRPr="00264530">
        <w:rPr>
          <w:rFonts w:ascii="Times New Roman" w:eastAsia="Times New Roman" w:hAnsi="Times New Roman" w:cs="Times New Roman"/>
          <w:color w:val="000000" w:themeColor="text1"/>
          <w:sz w:val="24"/>
          <w:szCs w:val="24"/>
          <w:lang w:eastAsia="ru-RU"/>
        </w:rPr>
        <w:t>за</w:t>
      </w:r>
      <w:proofErr w:type="gramEnd"/>
      <w:r w:rsidRPr="00264530">
        <w:rPr>
          <w:rFonts w:ascii="Times New Roman" w:eastAsia="Times New Roman" w:hAnsi="Times New Roman" w:cs="Times New Roman"/>
          <w:color w:val="000000" w:themeColor="text1"/>
          <w:sz w:val="24"/>
          <w:szCs w:val="24"/>
          <w:lang w:eastAsia="ru-RU"/>
        </w:rPr>
        <w:t xml:space="preserve"> свои и включает в свои обменные процессы. Тогда равновесие биохимической системы нарушается, что приводит к искажениям восприятия, потере ориентации в пространстве, замедлению или ускорению субъективного восприятия времени. Различные опьяняющие вещества при приеме внутрь по-разному влияют на организм и создают разные состояния опьянения, отличающиеся друг от друга по интенсивности, характеру переживаний и последствиям.</w:t>
      </w:r>
    </w:p>
    <w:p w:rsidR="00264530" w:rsidRDefault="00264530" w:rsidP="00264530">
      <w:pPr>
        <w:spacing w:after="0" w:line="240" w:lineRule="auto"/>
        <w:jc w:val="both"/>
        <w:rPr>
          <w:rFonts w:ascii="Times New Roman" w:eastAsia="Times New Roman" w:hAnsi="Times New Roman" w:cs="Times New Roman"/>
          <w:b/>
          <w:bCs/>
          <w:color w:val="000000" w:themeColor="text1"/>
          <w:sz w:val="24"/>
          <w:szCs w:val="24"/>
          <w:lang w:eastAsia="ru-RU"/>
        </w:rPr>
      </w:pPr>
    </w:p>
    <w:p w:rsidR="00264530" w:rsidRPr="00264530" w:rsidRDefault="00264530" w:rsidP="00264530">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b/>
          <w:bCs/>
          <w:color w:val="000000" w:themeColor="text1"/>
          <w:sz w:val="24"/>
          <w:szCs w:val="24"/>
          <w:lang w:eastAsia="ru-RU"/>
        </w:rPr>
        <w:t>Почему люди употребляют опьяняющие вещества?</w:t>
      </w:r>
    </w:p>
    <w:p w:rsidR="00264530" w:rsidRDefault="00264530" w:rsidP="00264530">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 xml:space="preserve">Переживания эмоций, мыслительные процессы, устойчивость внимания, реагирование на приятные, или, наоборот стрессовые ситуации - все эти психические процессы сопровождаются усилиями человека по регуляции своего состояния. Можно сказать, что </w:t>
      </w:r>
      <w:proofErr w:type="spellStart"/>
      <w:r w:rsidRPr="00264530">
        <w:rPr>
          <w:rFonts w:ascii="Times New Roman" w:eastAsia="Times New Roman" w:hAnsi="Times New Roman" w:cs="Times New Roman"/>
          <w:color w:val="000000" w:themeColor="text1"/>
          <w:sz w:val="24"/>
          <w:szCs w:val="24"/>
          <w:lang w:eastAsia="ru-RU"/>
        </w:rPr>
        <w:t>саморегуляция</w:t>
      </w:r>
      <w:proofErr w:type="spellEnd"/>
      <w:r w:rsidRPr="00264530">
        <w:rPr>
          <w:rFonts w:ascii="Times New Roman" w:eastAsia="Times New Roman" w:hAnsi="Times New Roman" w:cs="Times New Roman"/>
          <w:color w:val="000000" w:themeColor="text1"/>
          <w:sz w:val="24"/>
          <w:szCs w:val="24"/>
          <w:lang w:eastAsia="ru-RU"/>
        </w:rPr>
        <w:t xml:space="preserve"> - то, чем человек занят с момента рождения и до самой смерти. При этом именно глубина и качество </w:t>
      </w:r>
      <w:proofErr w:type="spellStart"/>
      <w:r w:rsidRPr="00264530">
        <w:rPr>
          <w:rFonts w:ascii="Times New Roman" w:eastAsia="Times New Roman" w:hAnsi="Times New Roman" w:cs="Times New Roman"/>
          <w:color w:val="000000" w:themeColor="text1"/>
          <w:sz w:val="24"/>
          <w:szCs w:val="24"/>
          <w:lang w:eastAsia="ru-RU"/>
        </w:rPr>
        <w:t>саморегуляции</w:t>
      </w:r>
      <w:proofErr w:type="spellEnd"/>
      <w:r w:rsidRPr="00264530">
        <w:rPr>
          <w:rFonts w:ascii="Times New Roman" w:eastAsia="Times New Roman" w:hAnsi="Times New Roman" w:cs="Times New Roman"/>
          <w:color w:val="000000" w:themeColor="text1"/>
          <w:sz w:val="24"/>
          <w:szCs w:val="24"/>
          <w:lang w:eastAsia="ru-RU"/>
        </w:rPr>
        <w:t>, на которые способен человек, определяют уровень удовольствия, которое он получит в течение жизни.</w:t>
      </w:r>
    </w:p>
    <w:p w:rsidR="00264530" w:rsidRDefault="00264530" w:rsidP="00264530">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264530">
        <w:rPr>
          <w:rFonts w:ascii="Times New Roman" w:eastAsia="Times New Roman" w:hAnsi="Times New Roman" w:cs="Times New Roman"/>
          <w:color w:val="000000" w:themeColor="text1"/>
          <w:sz w:val="24"/>
          <w:szCs w:val="24"/>
          <w:lang w:eastAsia="ru-RU"/>
        </w:rPr>
        <w:t>Наивысшее удовольствие доступное человеку, он получает именно тогда, когда самостоятельно управляет своей жизнью, умеет мобилизовать все свои силы, проявляет все самое лучшее, на что способен. Занимается любимым делом и творчеством в самом широком смысле этого слова.</w:t>
      </w:r>
    </w:p>
    <w:p w:rsidR="00264530" w:rsidRDefault="00264530" w:rsidP="00264530">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264530">
        <w:rPr>
          <w:rFonts w:ascii="Times New Roman" w:eastAsia="Times New Roman" w:hAnsi="Times New Roman" w:cs="Times New Roman"/>
          <w:color w:val="000000" w:themeColor="text1"/>
          <w:sz w:val="24"/>
          <w:szCs w:val="24"/>
          <w:lang w:eastAsia="ru-RU"/>
        </w:rPr>
        <w:t>Все люди осознанно или неосознанно постоянно стремятся к удовольствию. Однако далеко не все готовы прилагать усилия для его достижения и пытаются искать легкие пути. Самым простым из таких путей является использование опьяняющих веществ.</w:t>
      </w:r>
    </w:p>
    <w:p w:rsidR="00264530" w:rsidRDefault="00264530" w:rsidP="00264530">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264530">
        <w:rPr>
          <w:rFonts w:ascii="Times New Roman" w:eastAsia="Times New Roman" w:hAnsi="Times New Roman" w:cs="Times New Roman"/>
          <w:color w:val="000000" w:themeColor="text1"/>
          <w:sz w:val="24"/>
          <w:szCs w:val="24"/>
          <w:lang w:eastAsia="ru-RU"/>
        </w:rPr>
        <w:t xml:space="preserve">Эти вещества при попадании в организм якобы берут на себя управление человеком, имитируя </w:t>
      </w:r>
      <w:proofErr w:type="spellStart"/>
      <w:r w:rsidRPr="00264530">
        <w:rPr>
          <w:rFonts w:ascii="Times New Roman" w:eastAsia="Times New Roman" w:hAnsi="Times New Roman" w:cs="Times New Roman"/>
          <w:color w:val="000000" w:themeColor="text1"/>
          <w:sz w:val="24"/>
          <w:szCs w:val="24"/>
          <w:lang w:eastAsia="ru-RU"/>
        </w:rPr>
        <w:t>саморегуляцию</w:t>
      </w:r>
      <w:proofErr w:type="spellEnd"/>
      <w:r w:rsidRPr="00264530">
        <w:rPr>
          <w:rFonts w:ascii="Times New Roman" w:eastAsia="Times New Roman" w:hAnsi="Times New Roman" w:cs="Times New Roman"/>
          <w:color w:val="000000" w:themeColor="text1"/>
          <w:sz w:val="24"/>
          <w:szCs w:val="24"/>
          <w:lang w:eastAsia="ru-RU"/>
        </w:rPr>
        <w:t>. Начальная стадия опьянения создает кратковременную иллюзию глубокого контроля над своим состоянием, которую человек субъективно переживает как эйфорию. Именно ради воспроизведения этого чувства люди обращаются к опьяняющим веществам снова и снова.</w:t>
      </w:r>
    </w:p>
    <w:p w:rsidR="00264530" w:rsidRDefault="00264530" w:rsidP="00264530">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264530">
        <w:rPr>
          <w:rFonts w:ascii="Times New Roman" w:eastAsia="Times New Roman" w:hAnsi="Times New Roman" w:cs="Times New Roman"/>
          <w:color w:val="000000" w:themeColor="text1"/>
          <w:sz w:val="24"/>
          <w:szCs w:val="24"/>
          <w:lang w:eastAsia="ru-RU"/>
        </w:rPr>
        <w:t>При этом важно понимать, что вовсе не опьяняющие вещества являются источником удовольствия. Им может быть только сам человек и его усилия по самосовершенствованию. Человек способен на значительно более глубокие и удивительные переживания, чем те, которые возникают при приеме наркотиков.</w:t>
      </w:r>
    </w:p>
    <w:p w:rsidR="00264530" w:rsidRDefault="00264530" w:rsidP="00264530">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264530">
        <w:rPr>
          <w:rFonts w:ascii="Times New Roman" w:eastAsia="Times New Roman" w:hAnsi="Times New Roman" w:cs="Times New Roman"/>
          <w:color w:val="000000" w:themeColor="text1"/>
          <w:sz w:val="24"/>
          <w:szCs w:val="24"/>
          <w:lang w:eastAsia="ru-RU"/>
        </w:rPr>
        <w:t>После стадии эйфории, полученной в результате приема опьяняющего вещества, человек переживает неприятные ощущения. Конечно, ведь удовольствие не было получено естественным путем в результате собственных усилий! Со временем неприятные ощущения накапливаются в памяти, что обычно приводит к прекращению употребления опьяняющих веществ. Человек находит более естественные способы получения удовольствия.</w:t>
      </w:r>
    </w:p>
    <w:p w:rsidR="00264530" w:rsidRPr="00264530" w:rsidRDefault="00264530" w:rsidP="00264530">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264530">
        <w:rPr>
          <w:rFonts w:ascii="Times New Roman" w:eastAsia="Times New Roman" w:hAnsi="Times New Roman" w:cs="Times New Roman"/>
          <w:color w:val="000000" w:themeColor="text1"/>
          <w:sz w:val="24"/>
          <w:szCs w:val="24"/>
          <w:lang w:eastAsia="ru-RU"/>
        </w:rPr>
        <w:t>Однако некоторым людям расстаться с опьяняющими веществами не так просто. Они продолжают их принимать, несмотря на резко ухудшающееся состояние здоровья и потерю чувства эйфории при приеме вещества. Поэтому это происходит, мы говорим ниже.</w:t>
      </w:r>
    </w:p>
    <w:p w:rsidR="00264530" w:rsidRDefault="00264530" w:rsidP="00264530">
      <w:pPr>
        <w:spacing w:after="0" w:line="240" w:lineRule="auto"/>
        <w:jc w:val="both"/>
        <w:rPr>
          <w:rFonts w:ascii="Times New Roman" w:eastAsia="Times New Roman" w:hAnsi="Times New Roman" w:cs="Times New Roman"/>
          <w:b/>
          <w:bCs/>
          <w:color w:val="000000" w:themeColor="text1"/>
          <w:sz w:val="24"/>
          <w:szCs w:val="24"/>
          <w:lang w:eastAsia="ru-RU"/>
        </w:rPr>
      </w:pPr>
    </w:p>
    <w:p w:rsidR="00264530" w:rsidRPr="00264530" w:rsidRDefault="00264530" w:rsidP="00264530">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b/>
          <w:bCs/>
          <w:color w:val="000000" w:themeColor="text1"/>
          <w:sz w:val="24"/>
          <w:szCs w:val="24"/>
          <w:lang w:eastAsia="ru-RU"/>
        </w:rPr>
        <w:t>Как опьяняющие вещества влияют на организм человека?</w:t>
      </w:r>
    </w:p>
    <w:p w:rsidR="00264530" w:rsidRDefault="00264530" w:rsidP="00264530">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При всем своем многообразие и все опьяняющие вещества влияют на человека похожим образом.</w:t>
      </w:r>
    </w:p>
    <w:p w:rsidR="00264530" w:rsidRPr="00264530" w:rsidRDefault="00264530" w:rsidP="00264530">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lastRenderedPageBreak/>
        <w:t>1. Эти вещества нарушают естественный обмен веществ в организме, что приводит к накоплению токсинов и разрушению тех или иных органов тела.</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2. Опьяняющие вещества нарушают естественный биохимический баланс организма, который лежит в основе процессов восприятия и поведения. Регулярное употребление любых опьяняющих веще</w:t>
      </w:r>
      <w:proofErr w:type="gramStart"/>
      <w:r w:rsidRPr="00264530">
        <w:rPr>
          <w:rFonts w:ascii="Times New Roman" w:eastAsia="Times New Roman" w:hAnsi="Times New Roman" w:cs="Times New Roman"/>
          <w:color w:val="000000" w:themeColor="text1"/>
          <w:sz w:val="24"/>
          <w:szCs w:val="24"/>
          <w:lang w:eastAsia="ru-RU"/>
        </w:rPr>
        <w:t>ств пр</w:t>
      </w:r>
      <w:proofErr w:type="gramEnd"/>
      <w:r w:rsidRPr="00264530">
        <w:rPr>
          <w:rFonts w:ascii="Times New Roman" w:eastAsia="Times New Roman" w:hAnsi="Times New Roman" w:cs="Times New Roman"/>
          <w:color w:val="000000" w:themeColor="text1"/>
          <w:sz w:val="24"/>
          <w:szCs w:val="24"/>
          <w:lang w:eastAsia="ru-RU"/>
        </w:rPr>
        <w:t>иводит к психотическим состояниям, преодоление которых может психиатрического лечения.</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3. Все опьяняющие вещества в той или иной мере формируют зависимость. Это связано с тем, что все они схожи с веществами, которые вырабатываются самим организмом. Искусственный избыток в организме такого вещества приводит к тому, что организм перестает вырабатывать его самостоятельно и ожидает поступления извне. Таким образом, формируется зависимость.</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Переживание недостатка какого-то вещества в организме и соответственно стремление его восполнить, может быть очень сильным. Такое состояние человека называется абстинентным синдромом. Наркозависимые называют его «ломкой». Именно в таком состоянии они идут на преступление, чтобы любыми путями добыть средства на наркотики.</w:t>
      </w:r>
    </w:p>
    <w:p w:rsidR="00264530" w:rsidRPr="00264530" w:rsidRDefault="00264530" w:rsidP="00264530">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b/>
          <w:bCs/>
          <w:color w:val="000000" w:themeColor="text1"/>
          <w:sz w:val="24"/>
          <w:szCs w:val="24"/>
          <w:lang w:eastAsia="ru-RU"/>
        </w:rPr>
        <w:t>Что такое наркомания?</w:t>
      </w:r>
    </w:p>
    <w:p w:rsidR="00264530" w:rsidRPr="00264530" w:rsidRDefault="00264530" w:rsidP="00264530">
      <w:pPr>
        <w:spacing w:after="0" w:line="240" w:lineRule="auto"/>
        <w:jc w:val="both"/>
        <w:rPr>
          <w:rFonts w:ascii="Times New Roman" w:eastAsia="Times New Roman" w:hAnsi="Times New Roman" w:cs="Times New Roman"/>
          <w:color w:val="000000" w:themeColor="text1"/>
          <w:sz w:val="24"/>
          <w:szCs w:val="24"/>
          <w:lang w:eastAsia="ru-RU"/>
        </w:rPr>
      </w:pPr>
      <w:proofErr w:type="gramStart"/>
      <w:r w:rsidRPr="00264530">
        <w:rPr>
          <w:rFonts w:ascii="Times New Roman" w:eastAsia="Times New Roman" w:hAnsi="Times New Roman" w:cs="Times New Roman"/>
          <w:color w:val="000000" w:themeColor="text1"/>
          <w:sz w:val="24"/>
          <w:szCs w:val="24"/>
          <w:lang w:eastAsia="ru-RU"/>
        </w:rPr>
        <w:t>Наркомания - слово, образованное из двух греческих корней: «</w:t>
      </w:r>
      <w:proofErr w:type="spellStart"/>
      <w:r w:rsidRPr="00264530">
        <w:rPr>
          <w:rFonts w:ascii="Times New Roman" w:eastAsia="Times New Roman" w:hAnsi="Times New Roman" w:cs="Times New Roman"/>
          <w:color w:val="000000" w:themeColor="text1"/>
          <w:sz w:val="24"/>
          <w:szCs w:val="24"/>
          <w:lang w:eastAsia="ru-RU"/>
        </w:rPr>
        <w:t>нарко</w:t>
      </w:r>
      <w:proofErr w:type="spellEnd"/>
      <w:r w:rsidRPr="00264530">
        <w:rPr>
          <w:rFonts w:ascii="Times New Roman" w:eastAsia="Times New Roman" w:hAnsi="Times New Roman" w:cs="Times New Roman"/>
          <w:color w:val="000000" w:themeColor="text1"/>
          <w:sz w:val="24"/>
          <w:szCs w:val="24"/>
          <w:lang w:eastAsia="ru-RU"/>
        </w:rPr>
        <w:t>», что означает оцепенение, и «мания», что означает безумие, страсть, влечение.</w:t>
      </w:r>
      <w:proofErr w:type="gramEnd"/>
      <w:r w:rsidRPr="00264530">
        <w:rPr>
          <w:rFonts w:ascii="Times New Roman" w:eastAsia="Times New Roman" w:hAnsi="Times New Roman" w:cs="Times New Roman"/>
          <w:color w:val="000000" w:themeColor="text1"/>
          <w:sz w:val="24"/>
          <w:szCs w:val="24"/>
          <w:lang w:eastAsia="ru-RU"/>
        </w:rPr>
        <w:t xml:space="preserve"> Это болезнь, относящаяся к кругу психических расстройств и расстройств поведения, связанных с употреблением </w:t>
      </w:r>
      <w:proofErr w:type="spellStart"/>
      <w:r w:rsidRPr="00264530">
        <w:rPr>
          <w:rFonts w:ascii="Times New Roman" w:eastAsia="Times New Roman" w:hAnsi="Times New Roman" w:cs="Times New Roman"/>
          <w:color w:val="000000" w:themeColor="text1"/>
          <w:sz w:val="24"/>
          <w:szCs w:val="24"/>
          <w:lang w:eastAsia="ru-RU"/>
        </w:rPr>
        <w:t>психоактивных</w:t>
      </w:r>
      <w:proofErr w:type="spellEnd"/>
      <w:r w:rsidRPr="00264530">
        <w:rPr>
          <w:rFonts w:ascii="Times New Roman" w:eastAsia="Times New Roman" w:hAnsi="Times New Roman" w:cs="Times New Roman"/>
          <w:color w:val="000000" w:themeColor="text1"/>
          <w:sz w:val="24"/>
          <w:szCs w:val="24"/>
          <w:lang w:eastAsia="ru-RU"/>
        </w:rPr>
        <w:t xml:space="preserve"> веществ. Но в отличие от других заболеваний наркомания приобрела статус серьёзного социального заболевания.</w:t>
      </w:r>
    </w:p>
    <w:p w:rsidR="00264530" w:rsidRPr="00264530" w:rsidRDefault="00264530" w:rsidP="00264530">
      <w:pPr>
        <w:spacing w:after="0" w:line="240" w:lineRule="auto"/>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    </w:t>
      </w:r>
      <w:r w:rsidRPr="00264530">
        <w:rPr>
          <w:rFonts w:ascii="Times New Roman" w:eastAsia="Times New Roman" w:hAnsi="Times New Roman" w:cs="Times New Roman"/>
          <w:b/>
          <w:bCs/>
          <w:color w:val="000000" w:themeColor="text1"/>
          <w:sz w:val="24"/>
          <w:szCs w:val="24"/>
          <w:lang w:eastAsia="ru-RU"/>
        </w:rPr>
        <w:t>С точки зрения медицины наркомания представляет опасность для здоровья человека.</w:t>
      </w:r>
    </w:p>
    <w:p w:rsidR="00264530" w:rsidRDefault="00264530" w:rsidP="00264530">
      <w:pPr>
        <w:spacing w:after="0" w:line="240" w:lineRule="auto"/>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    </w:t>
      </w:r>
      <w:r w:rsidRPr="00264530">
        <w:rPr>
          <w:rFonts w:ascii="Times New Roman" w:eastAsia="Times New Roman" w:hAnsi="Times New Roman" w:cs="Times New Roman"/>
          <w:b/>
          <w:bCs/>
          <w:color w:val="000000" w:themeColor="text1"/>
          <w:sz w:val="24"/>
          <w:szCs w:val="24"/>
          <w:lang w:eastAsia="ru-RU"/>
        </w:rPr>
        <w:t>С точки зрения психологии наркомания - это тотальное поражение личности, затрагивающее все стороны внутреннего мира, отношений с другими людьми и способов существования.</w:t>
      </w:r>
    </w:p>
    <w:p w:rsidR="00264530" w:rsidRDefault="00264530" w:rsidP="00264530">
      <w:pPr>
        <w:spacing w:after="0" w:line="240" w:lineRule="auto"/>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r w:rsidRPr="00264530">
        <w:rPr>
          <w:rFonts w:ascii="Times New Roman" w:eastAsia="Times New Roman" w:hAnsi="Times New Roman" w:cs="Times New Roman"/>
          <w:b/>
          <w:bCs/>
          <w:color w:val="000000" w:themeColor="text1"/>
          <w:sz w:val="24"/>
          <w:szCs w:val="24"/>
          <w:lang w:eastAsia="ru-RU"/>
        </w:rPr>
        <w:t>С точки зрения социологии</w:t>
      </w:r>
      <w:r w:rsidRPr="00264530">
        <w:rPr>
          <w:rFonts w:ascii="Times New Roman" w:eastAsia="Times New Roman" w:hAnsi="Times New Roman" w:cs="Times New Roman"/>
          <w:color w:val="000000" w:themeColor="text1"/>
          <w:sz w:val="24"/>
          <w:szCs w:val="24"/>
          <w:lang w:eastAsia="ru-RU"/>
        </w:rPr>
        <w:t xml:space="preserve">, наркотики давно перестали быть проблемой только отдельных людей они </w:t>
      </w:r>
      <w:r w:rsidRPr="00264530">
        <w:rPr>
          <w:rFonts w:ascii="Times New Roman" w:eastAsia="Times New Roman" w:hAnsi="Times New Roman" w:cs="Times New Roman"/>
          <w:b/>
          <w:bCs/>
          <w:color w:val="000000" w:themeColor="text1"/>
          <w:sz w:val="24"/>
          <w:szCs w:val="24"/>
          <w:lang w:eastAsia="ru-RU"/>
        </w:rPr>
        <w:t>стали социальным явлением, которое получило специальное название «наркотизм»</w:t>
      </w:r>
      <w:r w:rsidRPr="00264530">
        <w:rPr>
          <w:rFonts w:ascii="Times New Roman" w:eastAsia="Times New Roman" w:hAnsi="Times New Roman" w:cs="Times New Roman"/>
          <w:color w:val="000000" w:themeColor="text1"/>
          <w:sz w:val="24"/>
          <w:szCs w:val="24"/>
          <w:lang w:eastAsia="ru-RU"/>
        </w:rPr>
        <w:t>. Это означает, что употребление наркотиков сегодня не просто распространено среди отдельных людей, а подчиняется определенным социальным закономерностям. Поэтому государствами всех стран созданы специальные социальные институты и организации, задача которых состоит в изучении проблемы наркомании на глобальном уровне.</w:t>
      </w:r>
    </w:p>
    <w:p w:rsidR="00264530" w:rsidRPr="00264530" w:rsidRDefault="00264530" w:rsidP="00264530">
      <w:pPr>
        <w:spacing w:after="0" w:line="240" w:lineRule="auto"/>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r w:rsidRPr="00264530">
        <w:rPr>
          <w:rFonts w:ascii="Times New Roman" w:eastAsia="Times New Roman" w:hAnsi="Times New Roman" w:cs="Times New Roman"/>
          <w:b/>
          <w:bCs/>
          <w:color w:val="000000" w:themeColor="text1"/>
          <w:sz w:val="24"/>
          <w:szCs w:val="24"/>
          <w:lang w:eastAsia="ru-RU"/>
        </w:rPr>
        <w:t>С точки зрения права употребление наркотиков является нарушением закона.</w:t>
      </w:r>
      <w:r w:rsidRPr="00264530">
        <w:rPr>
          <w:rFonts w:ascii="Times New Roman" w:eastAsia="Times New Roman" w:hAnsi="Times New Roman" w:cs="Times New Roman"/>
          <w:color w:val="000000" w:themeColor="text1"/>
          <w:sz w:val="24"/>
          <w:szCs w:val="24"/>
          <w:lang w:eastAsia="ru-RU"/>
        </w:rPr>
        <w:t xml:space="preserve"> </w:t>
      </w:r>
      <w:r w:rsidRPr="00264530">
        <w:rPr>
          <w:rFonts w:ascii="Times New Roman" w:eastAsia="Times New Roman" w:hAnsi="Times New Roman" w:cs="Times New Roman"/>
          <w:b/>
          <w:bCs/>
          <w:color w:val="000000" w:themeColor="text1"/>
          <w:sz w:val="24"/>
          <w:szCs w:val="24"/>
          <w:lang w:eastAsia="ru-RU"/>
        </w:rPr>
        <w:t>Действия с наркотиками, неизбежно сопровождающие процесс их употребления, также попадают под те или иные статьи Уголовного и Административного Кодексов Российской Федерации.</w:t>
      </w:r>
      <w:r w:rsidRPr="00264530">
        <w:rPr>
          <w:rFonts w:ascii="Times New Roman" w:eastAsia="Times New Roman" w:hAnsi="Times New Roman" w:cs="Times New Roman"/>
          <w:color w:val="000000" w:themeColor="text1"/>
          <w:sz w:val="24"/>
          <w:szCs w:val="24"/>
          <w:lang w:eastAsia="ru-RU"/>
        </w:rPr>
        <w:t xml:space="preserve"> Любой человек, вовлеченный в какие-либо действия с наркотиками, с точки зрения правоохранительных органов, становится правонарушителем или преступником.</w:t>
      </w:r>
    </w:p>
    <w:p w:rsidR="00264530" w:rsidRDefault="00264530" w:rsidP="00264530">
      <w:pPr>
        <w:spacing w:after="0" w:line="240" w:lineRule="auto"/>
        <w:jc w:val="both"/>
        <w:rPr>
          <w:rFonts w:ascii="Times New Roman" w:eastAsia="Times New Roman" w:hAnsi="Times New Roman" w:cs="Times New Roman"/>
          <w:color w:val="000000" w:themeColor="text1"/>
          <w:sz w:val="24"/>
          <w:szCs w:val="24"/>
          <w:lang w:eastAsia="ru-RU"/>
        </w:rPr>
      </w:pPr>
    </w:p>
    <w:p w:rsidR="00264530" w:rsidRDefault="00264530" w:rsidP="00264530">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Д</w:t>
      </w:r>
      <w:r w:rsidRPr="00264530">
        <w:rPr>
          <w:rFonts w:ascii="Times New Roman" w:eastAsia="Times New Roman" w:hAnsi="Times New Roman" w:cs="Times New Roman"/>
          <w:color w:val="000000" w:themeColor="text1"/>
          <w:sz w:val="24"/>
          <w:szCs w:val="24"/>
          <w:lang w:eastAsia="ru-RU"/>
        </w:rPr>
        <w:t xml:space="preserve">ля достижения состояния опьянения некоторые употребляют не наркотические, а токсические средства – летучие органические соединение к которым относятся вещества, используемые в быту и химической промышленности. Это явление называется токсикоманией. </w:t>
      </w:r>
    </w:p>
    <w:p w:rsidR="00264530" w:rsidRPr="00264530" w:rsidRDefault="00264530" w:rsidP="00264530">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   </w:t>
      </w:r>
      <w:r w:rsidRPr="00264530">
        <w:rPr>
          <w:rFonts w:ascii="Times New Roman" w:eastAsia="Times New Roman" w:hAnsi="Times New Roman" w:cs="Times New Roman"/>
          <w:b/>
          <w:bCs/>
          <w:color w:val="000000" w:themeColor="text1"/>
          <w:sz w:val="24"/>
          <w:szCs w:val="24"/>
          <w:lang w:eastAsia="ru-RU"/>
        </w:rPr>
        <w:t xml:space="preserve">Оборот многих токсических веществ не запрещен законодательно, однако, с клинической точки зрения, токсикомания от наркомании ничем не отличается. Кроме, пожалуй, того, что летучие соединения оказывают самое разрушительное и </w:t>
      </w:r>
      <w:r w:rsidRPr="00264530">
        <w:rPr>
          <w:rFonts w:ascii="Times New Roman" w:eastAsia="Times New Roman" w:hAnsi="Times New Roman" w:cs="Times New Roman"/>
          <w:b/>
          <w:bCs/>
          <w:color w:val="000000" w:themeColor="text1"/>
          <w:sz w:val="24"/>
          <w:szCs w:val="24"/>
          <w:lang w:eastAsia="ru-RU"/>
        </w:rPr>
        <w:lastRenderedPageBreak/>
        <w:t>необратимое воздействие на организм по сравнению со всеми остальными веществами, используемыми для опьянения.</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b/>
          <w:bCs/>
          <w:color w:val="000000" w:themeColor="text1"/>
          <w:sz w:val="24"/>
          <w:szCs w:val="24"/>
          <w:lang w:eastAsia="ru-RU"/>
        </w:rPr>
        <w:t>Необходимо отметить, что наркомания относится к неизлечимым заболеваниям.</w:t>
      </w:r>
      <w:r w:rsidRPr="00264530">
        <w:rPr>
          <w:rFonts w:ascii="Times New Roman" w:eastAsia="Times New Roman" w:hAnsi="Times New Roman" w:cs="Times New Roman"/>
          <w:color w:val="000000" w:themeColor="text1"/>
          <w:sz w:val="24"/>
          <w:szCs w:val="24"/>
          <w:lang w:eastAsia="ru-RU"/>
        </w:rPr>
        <w:t xml:space="preserve"> Очень немногим наркозависимым после прохождения лечения удается оставаться в устойчивой ремиссии. Так врачи называют состояние длительного воздержания от приема наркотика или срыва после лечения. Ремиссия может длиться годы, десятилетия или всю оставшуюся жизнь, но это не означает полного выздоровления. Переживания, связанные с желанием получить наркотик (абстинентный синдром) настолько болезненны, что впечатываются в память навсегда. Спустя годы и десятилетия бывшего наркозависимого могут мучить ночные кошмары и внезапные фантазии о возвращении к наркотикам. Поэтому наркологи воздерживаются говорить о </w:t>
      </w:r>
      <w:proofErr w:type="gramStart"/>
      <w:r w:rsidRPr="00264530">
        <w:rPr>
          <w:rFonts w:ascii="Times New Roman" w:eastAsia="Times New Roman" w:hAnsi="Times New Roman" w:cs="Times New Roman"/>
          <w:color w:val="000000" w:themeColor="text1"/>
          <w:sz w:val="24"/>
          <w:szCs w:val="24"/>
          <w:lang w:eastAsia="ru-RU"/>
        </w:rPr>
        <w:t>наркозависимых</w:t>
      </w:r>
      <w:proofErr w:type="gramEnd"/>
      <w:r w:rsidRPr="00264530">
        <w:rPr>
          <w:rFonts w:ascii="Times New Roman" w:eastAsia="Times New Roman" w:hAnsi="Times New Roman" w:cs="Times New Roman"/>
          <w:color w:val="000000" w:themeColor="text1"/>
          <w:sz w:val="24"/>
          <w:szCs w:val="24"/>
          <w:lang w:eastAsia="ru-RU"/>
        </w:rPr>
        <w:t>, прошедших лечение, как о бывших или выздоровевших. Если вам придется слышать от кого-нибудь истории о безобидности наркотиков или о том, что с ними можно легко завязать – постарайтесь составить о наркомании независимое мнение. Поинтересуйтесь реальными историями людей, у которых были проблемы с наркотиками.</w:t>
      </w:r>
    </w:p>
    <w:p w:rsidR="00264530" w:rsidRPr="00264530" w:rsidRDefault="00264530" w:rsidP="00264530">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b/>
          <w:bCs/>
          <w:color w:val="000000" w:themeColor="text1"/>
          <w:sz w:val="24"/>
          <w:szCs w:val="24"/>
          <w:lang w:eastAsia="ru-RU"/>
        </w:rPr>
        <w:t>Почему наркотики это молодежная проблема?</w:t>
      </w:r>
    </w:p>
    <w:p w:rsidR="00264530" w:rsidRPr="00264530" w:rsidRDefault="00264530" w:rsidP="00264530">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Подрастающие поколения являются наиболее быстро меняющейся частью общества. По причинам, заложенным самой природой подростки склонны экспериментировать с формами поведения, которые несвойственны старшим поколениям. Наиболее успешные формы поведения закрепляются и остаются в опыте всего общества, когда подростки сами становятся взрослыми.</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 xml:space="preserve">Для объяснения особенностей подросткового поведения социологи используют современный термин – </w:t>
      </w:r>
      <w:proofErr w:type="gramStart"/>
      <w:r w:rsidRPr="00264530">
        <w:rPr>
          <w:rFonts w:ascii="Times New Roman" w:eastAsia="Times New Roman" w:hAnsi="Times New Roman" w:cs="Times New Roman"/>
          <w:color w:val="000000" w:themeColor="text1"/>
          <w:sz w:val="24"/>
          <w:szCs w:val="24"/>
          <w:lang w:eastAsia="ru-RU"/>
        </w:rPr>
        <w:t>подростковая</w:t>
      </w:r>
      <w:proofErr w:type="gramEnd"/>
      <w:r w:rsidRPr="00264530">
        <w:rPr>
          <w:rFonts w:ascii="Times New Roman" w:eastAsia="Times New Roman" w:hAnsi="Times New Roman" w:cs="Times New Roman"/>
          <w:color w:val="000000" w:themeColor="text1"/>
          <w:sz w:val="24"/>
          <w:szCs w:val="24"/>
          <w:lang w:eastAsia="ru-RU"/>
        </w:rPr>
        <w:t xml:space="preserve"> </w:t>
      </w:r>
      <w:proofErr w:type="spellStart"/>
      <w:r w:rsidRPr="00264530">
        <w:rPr>
          <w:rFonts w:ascii="Times New Roman" w:eastAsia="Times New Roman" w:hAnsi="Times New Roman" w:cs="Times New Roman"/>
          <w:color w:val="000000" w:themeColor="text1"/>
          <w:sz w:val="24"/>
          <w:szCs w:val="24"/>
          <w:lang w:eastAsia="ru-RU"/>
        </w:rPr>
        <w:t>девиантность</w:t>
      </w:r>
      <w:proofErr w:type="spellEnd"/>
      <w:r w:rsidRPr="00264530">
        <w:rPr>
          <w:rFonts w:ascii="Times New Roman" w:eastAsia="Times New Roman" w:hAnsi="Times New Roman" w:cs="Times New Roman"/>
          <w:color w:val="000000" w:themeColor="text1"/>
          <w:sz w:val="24"/>
          <w:szCs w:val="24"/>
          <w:lang w:eastAsia="ru-RU"/>
        </w:rPr>
        <w:t xml:space="preserve"> (от англ. «отклонение»), что означает отклоняющееся от общепринятых норм поведение. Социологи разделяют </w:t>
      </w:r>
      <w:proofErr w:type="spellStart"/>
      <w:r w:rsidRPr="00264530">
        <w:rPr>
          <w:rFonts w:ascii="Times New Roman" w:eastAsia="Times New Roman" w:hAnsi="Times New Roman" w:cs="Times New Roman"/>
          <w:color w:val="000000" w:themeColor="text1"/>
          <w:sz w:val="24"/>
          <w:szCs w:val="24"/>
          <w:lang w:eastAsia="ru-RU"/>
        </w:rPr>
        <w:t>девиантность</w:t>
      </w:r>
      <w:proofErr w:type="spellEnd"/>
      <w:r w:rsidRPr="00264530">
        <w:rPr>
          <w:rFonts w:ascii="Times New Roman" w:eastAsia="Times New Roman" w:hAnsi="Times New Roman" w:cs="Times New Roman"/>
          <w:color w:val="000000" w:themeColor="text1"/>
          <w:sz w:val="24"/>
          <w:szCs w:val="24"/>
          <w:lang w:eastAsia="ru-RU"/>
        </w:rPr>
        <w:t xml:space="preserve"> </w:t>
      </w:r>
      <w:proofErr w:type="gramStart"/>
      <w:r w:rsidRPr="00264530">
        <w:rPr>
          <w:rFonts w:ascii="Times New Roman" w:eastAsia="Times New Roman" w:hAnsi="Times New Roman" w:cs="Times New Roman"/>
          <w:color w:val="000000" w:themeColor="text1"/>
          <w:sz w:val="24"/>
          <w:szCs w:val="24"/>
          <w:lang w:eastAsia="ru-RU"/>
        </w:rPr>
        <w:t>позитивную</w:t>
      </w:r>
      <w:proofErr w:type="gramEnd"/>
      <w:r w:rsidRPr="00264530">
        <w:rPr>
          <w:rFonts w:ascii="Times New Roman" w:eastAsia="Times New Roman" w:hAnsi="Times New Roman" w:cs="Times New Roman"/>
          <w:color w:val="000000" w:themeColor="text1"/>
          <w:sz w:val="24"/>
          <w:szCs w:val="24"/>
          <w:lang w:eastAsia="ru-RU"/>
        </w:rPr>
        <w:t xml:space="preserve"> и негативную.</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 xml:space="preserve">В основании позитивной </w:t>
      </w:r>
      <w:proofErr w:type="spellStart"/>
      <w:r w:rsidRPr="00264530">
        <w:rPr>
          <w:rFonts w:ascii="Times New Roman" w:eastAsia="Times New Roman" w:hAnsi="Times New Roman" w:cs="Times New Roman"/>
          <w:color w:val="000000" w:themeColor="text1"/>
          <w:sz w:val="24"/>
          <w:szCs w:val="24"/>
          <w:lang w:eastAsia="ru-RU"/>
        </w:rPr>
        <w:t>девиантности</w:t>
      </w:r>
      <w:proofErr w:type="spellEnd"/>
      <w:r w:rsidRPr="00264530">
        <w:rPr>
          <w:rFonts w:ascii="Times New Roman" w:eastAsia="Times New Roman" w:hAnsi="Times New Roman" w:cs="Times New Roman"/>
          <w:color w:val="000000" w:themeColor="text1"/>
          <w:sz w:val="24"/>
          <w:szCs w:val="24"/>
          <w:lang w:eastAsia="ru-RU"/>
        </w:rPr>
        <w:t xml:space="preserve"> лежит естественная, необходимая для выживания любого биологического вида потребность в разнообразии поведения, что обеспечивает развитие общества и его устойчивость к изменяющимся условиям. Вся человеческая история создавалось наиболее активными людьми.</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 xml:space="preserve">Однако у подросткового экспериментирования есть обратная сторона, которая проявляется, как только человек пытается получить удовольствие, не прилагая собственных усилий, а различными легкими путями. Тогда в поведении человека появляется склонность к неоправданному риску, которая может представлять угрозу для жизни. Социологи называют это негативной </w:t>
      </w:r>
      <w:proofErr w:type="spellStart"/>
      <w:r w:rsidRPr="00264530">
        <w:rPr>
          <w:rFonts w:ascii="Times New Roman" w:eastAsia="Times New Roman" w:hAnsi="Times New Roman" w:cs="Times New Roman"/>
          <w:color w:val="000000" w:themeColor="text1"/>
          <w:sz w:val="24"/>
          <w:szCs w:val="24"/>
          <w:lang w:eastAsia="ru-RU"/>
        </w:rPr>
        <w:t>девиантностью</w:t>
      </w:r>
      <w:proofErr w:type="spellEnd"/>
      <w:r w:rsidRPr="00264530">
        <w:rPr>
          <w:rFonts w:ascii="Times New Roman" w:eastAsia="Times New Roman" w:hAnsi="Times New Roman" w:cs="Times New Roman"/>
          <w:color w:val="000000" w:themeColor="text1"/>
          <w:sz w:val="24"/>
          <w:szCs w:val="24"/>
          <w:lang w:eastAsia="ru-RU"/>
        </w:rPr>
        <w:t>.</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Известно, что наибольшее количество первых проб приходится на возраст 14-15 лет, когда подростки склонны к необдуманным и рискованным поступкам. В этом возрасте у человека складывается первая собственная мировоззренческая картина, и ему важно понять ее границы, ответить самому себе на вопросы о пределах возможностей понимания окружающего мира.</w:t>
      </w:r>
    </w:p>
    <w:p w:rsidR="00264530" w:rsidRPr="00264530" w:rsidRDefault="00264530" w:rsidP="009E3E1E">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b/>
          <w:bCs/>
          <w:color w:val="000000" w:themeColor="text1"/>
          <w:sz w:val="24"/>
          <w:szCs w:val="24"/>
          <w:lang w:eastAsia="ru-RU"/>
        </w:rPr>
        <w:t>Существует ли юридическая ответственность за употребление наркотиков?</w:t>
      </w:r>
    </w:p>
    <w:p w:rsidR="009E3E1E" w:rsidRDefault="00264530" w:rsidP="009E3E1E">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 xml:space="preserve">Понятие «втягивания» человека в проблемы, связанные с наркотиками, означает не только медицинские последствия, но и криминализацию его поведения. </w:t>
      </w:r>
    </w:p>
    <w:p w:rsidR="00264530" w:rsidRDefault="00264530" w:rsidP="009E3E1E">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 xml:space="preserve">Российским законодательством предусмотрена ответственность за потребление наркотиков. Так статья 6.9 Кодекса Российской Федерации об административных </w:t>
      </w:r>
      <w:r w:rsidRPr="00264530">
        <w:rPr>
          <w:rFonts w:ascii="Times New Roman" w:eastAsia="Times New Roman" w:hAnsi="Times New Roman" w:cs="Times New Roman"/>
          <w:color w:val="000000" w:themeColor="text1"/>
          <w:sz w:val="24"/>
          <w:szCs w:val="24"/>
          <w:lang w:eastAsia="ru-RU"/>
        </w:rPr>
        <w:lastRenderedPageBreak/>
        <w:t>правонарушениях (КоАП) непосредственно предусматривает санкции за «Потребление наркотических веществ без назначения врача».</w:t>
      </w:r>
    </w:p>
    <w:p w:rsidR="009E3E1E" w:rsidRPr="00264530" w:rsidRDefault="009E3E1E" w:rsidP="009E3E1E">
      <w:pPr>
        <w:spacing w:after="0" w:line="240" w:lineRule="auto"/>
        <w:jc w:val="both"/>
        <w:rPr>
          <w:rFonts w:ascii="Times New Roman" w:eastAsia="Times New Roman" w:hAnsi="Times New Roman" w:cs="Times New Roman"/>
          <w:color w:val="000000" w:themeColor="text1"/>
          <w:sz w:val="24"/>
          <w:szCs w:val="24"/>
          <w:lang w:eastAsia="ru-RU"/>
        </w:rPr>
      </w:pPr>
    </w:p>
    <w:p w:rsidR="00264530" w:rsidRPr="00264530" w:rsidRDefault="00264530" w:rsidP="009E3E1E">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b/>
          <w:bCs/>
          <w:color w:val="000000" w:themeColor="text1"/>
          <w:sz w:val="24"/>
          <w:szCs w:val="24"/>
          <w:lang w:eastAsia="ru-RU"/>
        </w:rPr>
        <w:t>Ниже приведен список статей Административного и Уголовного Кодексов Российской Федерации, которые необходимо знать, чтобы не совершать необдуманных поступков или предотвратить их совершение среди друзей:</w:t>
      </w:r>
    </w:p>
    <w:p w:rsidR="00264530" w:rsidRPr="00264530" w:rsidRDefault="009E3E1E" w:rsidP="009E3E1E">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264530" w:rsidRPr="00264530">
        <w:rPr>
          <w:rFonts w:ascii="Times New Roman" w:eastAsia="Times New Roman" w:hAnsi="Times New Roman" w:cs="Times New Roman"/>
          <w:color w:val="000000" w:themeColor="text1"/>
          <w:sz w:val="24"/>
          <w:szCs w:val="24"/>
          <w:lang w:eastAsia="ru-RU"/>
        </w:rPr>
        <w:t>незаконный оборот наркотических и психотропных веществ (статья 6.8.КоАП);</w:t>
      </w:r>
    </w:p>
    <w:p w:rsidR="009E3E1E" w:rsidRDefault="009E3E1E" w:rsidP="009E3E1E">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264530" w:rsidRPr="00264530">
        <w:rPr>
          <w:rFonts w:ascii="Times New Roman" w:eastAsia="Times New Roman" w:hAnsi="Times New Roman" w:cs="Times New Roman"/>
          <w:color w:val="000000" w:themeColor="text1"/>
          <w:sz w:val="24"/>
          <w:szCs w:val="24"/>
          <w:lang w:eastAsia="ru-RU"/>
        </w:rPr>
        <w:t>вовлечение несовершеннолетних в употребление спиртных напитков или одурманивающих веществ (статья 6.10</w:t>
      </w:r>
      <w:r>
        <w:rPr>
          <w:rFonts w:ascii="Times New Roman" w:eastAsia="Times New Roman" w:hAnsi="Times New Roman" w:cs="Times New Roman"/>
          <w:color w:val="000000" w:themeColor="text1"/>
          <w:sz w:val="24"/>
          <w:szCs w:val="24"/>
          <w:lang w:eastAsia="ru-RU"/>
        </w:rPr>
        <w:t>.</w:t>
      </w:r>
      <w:r w:rsidR="00264530" w:rsidRPr="00264530">
        <w:rPr>
          <w:rFonts w:ascii="Times New Roman" w:eastAsia="Times New Roman" w:hAnsi="Times New Roman" w:cs="Times New Roman"/>
          <w:color w:val="000000" w:themeColor="text1"/>
          <w:sz w:val="24"/>
          <w:szCs w:val="24"/>
          <w:lang w:eastAsia="ru-RU"/>
        </w:rPr>
        <w:t>КоАП);</w:t>
      </w:r>
    </w:p>
    <w:p w:rsidR="009E3E1E" w:rsidRDefault="009E3E1E" w:rsidP="009E3E1E">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264530" w:rsidRPr="00264530">
        <w:rPr>
          <w:rFonts w:ascii="Times New Roman" w:eastAsia="Times New Roman" w:hAnsi="Times New Roman" w:cs="Times New Roman"/>
          <w:color w:val="000000" w:themeColor="text1"/>
          <w:sz w:val="24"/>
          <w:szCs w:val="24"/>
          <w:lang w:eastAsia="ru-RU"/>
        </w:rPr>
        <w:t>появление в состоянии опьянения несовершеннолетних, а равно распитие ими алкогольной и спиртосодержащей продукции, потребление ими наркотических или психотропных веществ в общественных местах (статья 20.22.КоАП);</w:t>
      </w:r>
    </w:p>
    <w:p w:rsidR="009E3E1E" w:rsidRDefault="009E3E1E" w:rsidP="009E3E1E">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264530" w:rsidRPr="00264530">
        <w:rPr>
          <w:rFonts w:ascii="Times New Roman" w:eastAsia="Times New Roman" w:hAnsi="Times New Roman" w:cs="Times New Roman"/>
          <w:color w:val="000000" w:themeColor="text1"/>
          <w:sz w:val="24"/>
          <w:szCs w:val="24"/>
          <w:lang w:eastAsia="ru-RU"/>
        </w:rPr>
        <w:t>незаконное приобретение, хранение, перевозка, изготовление, переработка наркотических веществ или их аналогов (статья 228 УК);</w:t>
      </w:r>
    </w:p>
    <w:p w:rsidR="00264530" w:rsidRPr="00264530" w:rsidRDefault="009E3E1E" w:rsidP="009E3E1E">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264530" w:rsidRPr="00264530">
        <w:rPr>
          <w:rFonts w:ascii="Times New Roman" w:eastAsia="Times New Roman" w:hAnsi="Times New Roman" w:cs="Times New Roman"/>
          <w:color w:val="000000" w:themeColor="text1"/>
          <w:sz w:val="24"/>
          <w:szCs w:val="24"/>
          <w:lang w:eastAsia="ru-RU"/>
        </w:rPr>
        <w:t>организация либо содержание притонов для потребления наркотических средств или психотропных веществ (статья 232 УК).</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 xml:space="preserve">Существует еще одна причина, по которой люди, имеющие дело с наркотиками, рано или поздно становятся преступниками. Эта причина носит экономический характер – человек не может зарабатывать достаточно денег, чтобы при этом регулярно употреблять наркотики. </w:t>
      </w:r>
      <w:r w:rsidRPr="00264530">
        <w:rPr>
          <w:rFonts w:ascii="Times New Roman" w:eastAsia="Times New Roman" w:hAnsi="Times New Roman" w:cs="Times New Roman"/>
          <w:b/>
          <w:bCs/>
          <w:color w:val="000000" w:themeColor="text1"/>
          <w:sz w:val="24"/>
          <w:szCs w:val="24"/>
          <w:lang w:eastAsia="ru-RU"/>
        </w:rPr>
        <w:t xml:space="preserve">Поэтому главная мишень продавцов наркотиков – дети из благополучных в экономическом смысле семей. </w:t>
      </w:r>
      <w:r w:rsidRPr="00264530">
        <w:rPr>
          <w:rFonts w:ascii="Times New Roman" w:eastAsia="Times New Roman" w:hAnsi="Times New Roman" w:cs="Times New Roman"/>
          <w:color w:val="000000" w:themeColor="text1"/>
          <w:sz w:val="24"/>
          <w:szCs w:val="24"/>
          <w:lang w:eastAsia="ru-RU"/>
        </w:rPr>
        <w:t>Только эта категория молодежи может себе позволить какой-то период тратить свое время и деньги родителей на наркотики.</w:t>
      </w:r>
    </w:p>
    <w:p w:rsidR="00264530" w:rsidRPr="00264530" w:rsidRDefault="00264530" w:rsidP="009E3E1E">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b/>
          <w:bCs/>
          <w:color w:val="000000" w:themeColor="text1"/>
          <w:sz w:val="24"/>
          <w:szCs w:val="24"/>
          <w:lang w:eastAsia="ru-RU"/>
        </w:rPr>
        <w:t>Что делает государство для противодействия наркомании?</w:t>
      </w:r>
    </w:p>
    <w:p w:rsidR="00264530" w:rsidRPr="00264530" w:rsidRDefault="00264530" w:rsidP="009E3E1E">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 xml:space="preserve">Сегодня Россия является одной из стран мира, наиболее пораженных этой проблемой. Система профилактики наркомании представляет собой скоординированную деятельность ряда социальных инстинктов и организаций, направленную на обеспечение здоровой социализации подрастающих поколений, предупреждение приобщения к наркотикам и преодоление последствий </w:t>
      </w:r>
      <w:proofErr w:type="spellStart"/>
      <w:r w:rsidRPr="00264530">
        <w:rPr>
          <w:rFonts w:ascii="Times New Roman" w:eastAsia="Times New Roman" w:hAnsi="Times New Roman" w:cs="Times New Roman"/>
          <w:color w:val="000000" w:themeColor="text1"/>
          <w:sz w:val="24"/>
          <w:szCs w:val="24"/>
          <w:lang w:eastAsia="ru-RU"/>
        </w:rPr>
        <w:t>наркопотребления</w:t>
      </w:r>
      <w:proofErr w:type="spellEnd"/>
      <w:r w:rsidRPr="00264530">
        <w:rPr>
          <w:rFonts w:ascii="Times New Roman" w:eastAsia="Times New Roman" w:hAnsi="Times New Roman" w:cs="Times New Roman"/>
          <w:color w:val="000000" w:themeColor="text1"/>
          <w:sz w:val="24"/>
          <w:szCs w:val="24"/>
          <w:lang w:eastAsia="ru-RU"/>
        </w:rPr>
        <w:t>.</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Вместе с тем никакие усилия государства не могут заменить сформированную взвешенную позицию самих молодых людей в отношении сохранения собственного здоровья. Важно помнить, что здоровье и счастье человека зависит от него самого. И только он сам несет за него ответственность</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b/>
          <w:bCs/>
          <w:i/>
          <w:iCs/>
          <w:color w:val="000000" w:themeColor="text1"/>
          <w:sz w:val="24"/>
          <w:szCs w:val="24"/>
          <w:lang w:eastAsia="ru-RU"/>
        </w:rPr>
        <w:t>Если вам, вашим близким или знакомым необходима психологическая помощь – обращайтесь к специалистам.</w:t>
      </w:r>
    </w:p>
    <w:tbl>
      <w:tblPr>
        <w:tblW w:w="92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5"/>
        <w:gridCol w:w="3825"/>
      </w:tblGrid>
      <w:tr w:rsidR="00264530" w:rsidRPr="00264530" w:rsidTr="00264530">
        <w:tc>
          <w:tcPr>
            <w:tcW w:w="538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Наименование учреждения</w:t>
            </w:r>
          </w:p>
        </w:tc>
        <w:tc>
          <w:tcPr>
            <w:tcW w:w="382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Адрес, телефон, время работы</w:t>
            </w:r>
          </w:p>
        </w:tc>
      </w:tr>
      <w:tr w:rsidR="00264530" w:rsidRPr="00264530" w:rsidTr="00264530">
        <w:tc>
          <w:tcPr>
            <w:tcW w:w="538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b/>
                <w:bCs/>
                <w:color w:val="000000" w:themeColor="text1"/>
                <w:sz w:val="24"/>
                <w:szCs w:val="24"/>
                <w:lang w:eastAsia="ru-RU"/>
              </w:rPr>
              <w:t>Общероссийский детский телефон доверия</w:t>
            </w:r>
          </w:p>
        </w:tc>
        <w:tc>
          <w:tcPr>
            <w:tcW w:w="382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8-800-2000-122 (бесплатно, круглосуточно)</w:t>
            </w:r>
          </w:p>
        </w:tc>
      </w:tr>
      <w:tr w:rsidR="00264530" w:rsidRPr="00264530" w:rsidTr="00264530">
        <w:tc>
          <w:tcPr>
            <w:tcW w:w="538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b/>
                <w:bCs/>
                <w:color w:val="000000" w:themeColor="text1"/>
                <w:sz w:val="24"/>
                <w:szCs w:val="24"/>
                <w:lang w:eastAsia="ru-RU"/>
              </w:rPr>
              <w:t>Телефон доверия для подростков и молодёжи до 21 года по проблемам детско-родительских отношений</w:t>
            </w:r>
          </w:p>
        </w:tc>
        <w:tc>
          <w:tcPr>
            <w:tcW w:w="382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9E3E1E">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(8843) 571-13-71</w:t>
            </w:r>
          </w:p>
          <w:p w:rsidR="00264530" w:rsidRPr="00264530" w:rsidRDefault="00264530" w:rsidP="009E3E1E">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 xml:space="preserve">работает в будние дни </w:t>
            </w:r>
          </w:p>
          <w:p w:rsidR="00264530" w:rsidRPr="00264530" w:rsidRDefault="00264530" w:rsidP="009E3E1E">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9.00 час. - 19.00 час.</w:t>
            </w:r>
          </w:p>
        </w:tc>
      </w:tr>
      <w:tr w:rsidR="00264530" w:rsidRPr="00264530" w:rsidTr="00264530">
        <w:tc>
          <w:tcPr>
            <w:tcW w:w="538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b/>
                <w:bCs/>
                <w:color w:val="000000" w:themeColor="text1"/>
                <w:sz w:val="24"/>
                <w:szCs w:val="24"/>
                <w:lang w:eastAsia="ru-RU"/>
              </w:rPr>
              <w:t>Круглосуточный телефон доверия</w:t>
            </w:r>
          </w:p>
        </w:tc>
        <w:tc>
          <w:tcPr>
            <w:tcW w:w="382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(8843)277-00-00</w:t>
            </w:r>
          </w:p>
        </w:tc>
      </w:tr>
      <w:tr w:rsidR="00264530" w:rsidRPr="00264530" w:rsidTr="00264530">
        <w:tc>
          <w:tcPr>
            <w:tcW w:w="538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b/>
                <w:bCs/>
                <w:color w:val="000000" w:themeColor="text1"/>
                <w:sz w:val="24"/>
                <w:szCs w:val="24"/>
                <w:lang w:eastAsia="ru-RU"/>
              </w:rPr>
              <w:t>Реабилитационный центр для наркозависимых</w:t>
            </w:r>
            <w:r w:rsidR="009E3E1E">
              <w:rPr>
                <w:rFonts w:ascii="Times New Roman" w:eastAsia="Times New Roman" w:hAnsi="Times New Roman" w:cs="Times New Roman"/>
                <w:color w:val="000000" w:themeColor="text1"/>
                <w:sz w:val="24"/>
                <w:szCs w:val="24"/>
                <w:lang w:eastAsia="ru-RU"/>
              </w:rPr>
              <w:t xml:space="preserve"> </w:t>
            </w:r>
            <w:r w:rsidRPr="00264530">
              <w:rPr>
                <w:rFonts w:ascii="Times New Roman" w:eastAsia="Times New Roman" w:hAnsi="Times New Roman" w:cs="Times New Roman"/>
                <w:b/>
                <w:bCs/>
                <w:color w:val="000000" w:themeColor="text1"/>
                <w:sz w:val="24"/>
                <w:szCs w:val="24"/>
                <w:lang w:eastAsia="ru-RU"/>
              </w:rPr>
              <w:t>«Роза Ветров»</w:t>
            </w:r>
          </w:p>
        </w:tc>
        <w:tc>
          <w:tcPr>
            <w:tcW w:w="382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9E3E1E">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(8843) 555-13-04</w:t>
            </w:r>
          </w:p>
          <w:p w:rsidR="00264530" w:rsidRPr="00264530" w:rsidRDefault="00264530" w:rsidP="009E3E1E">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круглосуточный телефон</w:t>
            </w:r>
          </w:p>
        </w:tc>
      </w:tr>
      <w:tr w:rsidR="00264530" w:rsidRPr="00264530" w:rsidTr="00264530">
        <w:tc>
          <w:tcPr>
            <w:tcW w:w="538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b/>
                <w:bCs/>
                <w:color w:val="000000" w:themeColor="text1"/>
                <w:sz w:val="24"/>
                <w:szCs w:val="24"/>
                <w:lang w:eastAsia="ru-RU"/>
              </w:rPr>
              <w:t xml:space="preserve">Центр психолого-педагогической </w:t>
            </w:r>
            <w:r w:rsidRPr="00264530">
              <w:rPr>
                <w:rFonts w:ascii="Times New Roman" w:eastAsia="Times New Roman" w:hAnsi="Times New Roman" w:cs="Times New Roman"/>
                <w:b/>
                <w:bCs/>
                <w:color w:val="000000" w:themeColor="text1"/>
                <w:sz w:val="24"/>
                <w:szCs w:val="24"/>
                <w:lang w:eastAsia="ru-RU"/>
              </w:rPr>
              <w:lastRenderedPageBreak/>
              <w:t>реабилитации и коррекции «Росток»</w:t>
            </w:r>
          </w:p>
        </w:tc>
        <w:tc>
          <w:tcPr>
            <w:tcW w:w="382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9E3E1E">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lastRenderedPageBreak/>
              <w:t xml:space="preserve">г. Казань ул. Ак. Королева д. 4б </w:t>
            </w:r>
            <w:r w:rsidRPr="00264530">
              <w:rPr>
                <w:rFonts w:ascii="Times New Roman" w:eastAsia="Times New Roman" w:hAnsi="Times New Roman" w:cs="Times New Roman"/>
                <w:color w:val="000000" w:themeColor="text1"/>
                <w:sz w:val="24"/>
                <w:szCs w:val="24"/>
                <w:lang w:eastAsia="ru-RU"/>
              </w:rPr>
              <w:lastRenderedPageBreak/>
              <w:t>(8843)563-35-16</w:t>
            </w:r>
          </w:p>
          <w:p w:rsidR="00264530" w:rsidRPr="00264530" w:rsidRDefault="00264530" w:rsidP="009E3E1E">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работает в будние дни</w:t>
            </w:r>
          </w:p>
          <w:p w:rsidR="00264530" w:rsidRPr="00264530" w:rsidRDefault="00264530" w:rsidP="009E3E1E">
            <w:pPr>
              <w:spacing w:after="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9.00 час. - 17.00 час.</w:t>
            </w:r>
          </w:p>
        </w:tc>
      </w:tr>
      <w:tr w:rsidR="00264530" w:rsidRPr="00264530" w:rsidTr="00264530">
        <w:tc>
          <w:tcPr>
            <w:tcW w:w="538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b/>
                <w:bCs/>
                <w:color w:val="000000" w:themeColor="text1"/>
                <w:sz w:val="24"/>
                <w:szCs w:val="24"/>
                <w:lang w:eastAsia="ru-RU"/>
              </w:rPr>
              <w:lastRenderedPageBreak/>
              <w:t xml:space="preserve">Центр психолого-педагогической диагностики и консультирования» </w:t>
            </w:r>
            <w:proofErr w:type="spellStart"/>
            <w:r w:rsidRPr="00264530">
              <w:rPr>
                <w:rFonts w:ascii="Times New Roman" w:eastAsia="Times New Roman" w:hAnsi="Times New Roman" w:cs="Times New Roman"/>
                <w:b/>
                <w:bCs/>
                <w:color w:val="000000" w:themeColor="text1"/>
                <w:sz w:val="24"/>
                <w:szCs w:val="24"/>
                <w:lang w:eastAsia="ru-RU"/>
              </w:rPr>
              <w:t>Бугульминского</w:t>
            </w:r>
            <w:proofErr w:type="spellEnd"/>
            <w:r w:rsidRPr="00264530">
              <w:rPr>
                <w:rFonts w:ascii="Times New Roman" w:eastAsia="Times New Roman" w:hAnsi="Times New Roman" w:cs="Times New Roman"/>
                <w:b/>
                <w:bCs/>
                <w:color w:val="000000" w:themeColor="text1"/>
                <w:sz w:val="24"/>
                <w:szCs w:val="24"/>
                <w:lang w:eastAsia="ru-RU"/>
              </w:rPr>
              <w:t xml:space="preserve"> муниципального района</w:t>
            </w:r>
          </w:p>
        </w:tc>
        <w:tc>
          <w:tcPr>
            <w:tcW w:w="382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г. Б</w:t>
            </w:r>
            <w:bookmarkStart w:id="0" w:name="_GoBack"/>
            <w:bookmarkEnd w:id="0"/>
            <w:r w:rsidRPr="00264530">
              <w:rPr>
                <w:rFonts w:ascii="Times New Roman" w:eastAsia="Times New Roman" w:hAnsi="Times New Roman" w:cs="Times New Roman"/>
                <w:color w:val="000000" w:themeColor="text1"/>
                <w:sz w:val="24"/>
                <w:szCs w:val="24"/>
                <w:lang w:eastAsia="ru-RU"/>
              </w:rPr>
              <w:t xml:space="preserve">угульма, ул. 14 </w:t>
            </w:r>
            <w:proofErr w:type="gramStart"/>
            <w:r w:rsidRPr="00264530">
              <w:rPr>
                <w:rFonts w:ascii="Times New Roman" w:eastAsia="Times New Roman" w:hAnsi="Times New Roman" w:cs="Times New Roman"/>
                <w:color w:val="000000" w:themeColor="text1"/>
                <w:sz w:val="24"/>
                <w:szCs w:val="24"/>
                <w:lang w:eastAsia="ru-RU"/>
              </w:rPr>
              <w:t>Павших</w:t>
            </w:r>
            <w:proofErr w:type="gramEnd"/>
            <w:r w:rsidRPr="00264530">
              <w:rPr>
                <w:rFonts w:ascii="Times New Roman" w:eastAsia="Times New Roman" w:hAnsi="Times New Roman" w:cs="Times New Roman"/>
                <w:color w:val="000000" w:themeColor="text1"/>
                <w:sz w:val="24"/>
                <w:szCs w:val="24"/>
                <w:lang w:eastAsia="ru-RU"/>
              </w:rPr>
              <w:t xml:space="preserve"> д. 39</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(885594) 6-22-00</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работает в будние дни</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9.00 час. - 17.00 час.</w:t>
            </w:r>
          </w:p>
        </w:tc>
      </w:tr>
      <w:tr w:rsidR="00264530" w:rsidRPr="00264530" w:rsidTr="00264530">
        <w:tc>
          <w:tcPr>
            <w:tcW w:w="538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b/>
                <w:bCs/>
                <w:color w:val="000000" w:themeColor="text1"/>
                <w:sz w:val="24"/>
                <w:szCs w:val="24"/>
                <w:lang w:eastAsia="ru-RU"/>
              </w:rPr>
              <w:t>Центр диагностики и консультирования «Шанс»</w:t>
            </w:r>
            <w:r w:rsidRPr="00264530">
              <w:rPr>
                <w:rFonts w:ascii="Times New Roman" w:eastAsia="Times New Roman" w:hAnsi="Times New Roman" w:cs="Times New Roman"/>
                <w:color w:val="000000" w:themeColor="text1"/>
                <w:sz w:val="24"/>
                <w:szCs w:val="24"/>
                <w:lang w:eastAsia="ru-RU"/>
              </w:rPr>
              <w:t xml:space="preserve"> </w:t>
            </w:r>
            <w:proofErr w:type="spellStart"/>
            <w:r w:rsidRPr="00264530">
              <w:rPr>
                <w:rFonts w:ascii="Times New Roman" w:eastAsia="Times New Roman" w:hAnsi="Times New Roman" w:cs="Times New Roman"/>
                <w:b/>
                <w:bCs/>
                <w:color w:val="000000" w:themeColor="text1"/>
                <w:sz w:val="24"/>
                <w:szCs w:val="24"/>
                <w:lang w:eastAsia="ru-RU"/>
              </w:rPr>
              <w:t>Елабужского</w:t>
            </w:r>
            <w:proofErr w:type="spellEnd"/>
            <w:r w:rsidRPr="00264530">
              <w:rPr>
                <w:rFonts w:ascii="Times New Roman" w:eastAsia="Times New Roman" w:hAnsi="Times New Roman" w:cs="Times New Roman"/>
                <w:b/>
                <w:bCs/>
                <w:color w:val="000000" w:themeColor="text1"/>
                <w:sz w:val="24"/>
                <w:szCs w:val="24"/>
                <w:lang w:eastAsia="ru-RU"/>
              </w:rPr>
              <w:t xml:space="preserve"> муниципального района</w:t>
            </w:r>
          </w:p>
        </w:tc>
        <w:tc>
          <w:tcPr>
            <w:tcW w:w="382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 xml:space="preserve">г. Елабуга, ул. Т. </w:t>
            </w:r>
            <w:proofErr w:type="spellStart"/>
            <w:r w:rsidRPr="00264530">
              <w:rPr>
                <w:rFonts w:ascii="Times New Roman" w:eastAsia="Times New Roman" w:hAnsi="Times New Roman" w:cs="Times New Roman"/>
                <w:color w:val="000000" w:themeColor="text1"/>
                <w:sz w:val="24"/>
                <w:szCs w:val="24"/>
                <w:lang w:eastAsia="ru-RU"/>
              </w:rPr>
              <w:t>Гиззата</w:t>
            </w:r>
            <w:proofErr w:type="spellEnd"/>
            <w:r w:rsidRPr="00264530">
              <w:rPr>
                <w:rFonts w:ascii="Times New Roman" w:eastAsia="Times New Roman" w:hAnsi="Times New Roman" w:cs="Times New Roman"/>
                <w:color w:val="000000" w:themeColor="text1"/>
                <w:sz w:val="24"/>
                <w:szCs w:val="24"/>
                <w:lang w:eastAsia="ru-RU"/>
              </w:rPr>
              <w:t xml:space="preserve"> д.26</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(885557) 3-71-47</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работает в будние дни</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9.00 час. - 17.00 час.</w:t>
            </w:r>
          </w:p>
        </w:tc>
      </w:tr>
      <w:tr w:rsidR="00264530" w:rsidRPr="00264530" w:rsidTr="00264530">
        <w:tc>
          <w:tcPr>
            <w:tcW w:w="538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b/>
                <w:bCs/>
                <w:color w:val="000000" w:themeColor="text1"/>
                <w:sz w:val="24"/>
                <w:szCs w:val="24"/>
                <w:lang w:eastAsia="ru-RU"/>
              </w:rPr>
              <w:t>Центр диагностики и консультирования Нижнекамского муниципального района</w:t>
            </w:r>
          </w:p>
        </w:tc>
        <w:tc>
          <w:tcPr>
            <w:tcW w:w="382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г. Нижнекамск, ул. Химиков д.74а</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(88555) 42-00-49</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работает в будние дни</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9.00 час. - 17.00 час.</w:t>
            </w:r>
          </w:p>
        </w:tc>
      </w:tr>
      <w:tr w:rsidR="00264530" w:rsidRPr="00264530" w:rsidTr="00264530">
        <w:tc>
          <w:tcPr>
            <w:tcW w:w="538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b/>
                <w:bCs/>
                <w:color w:val="000000" w:themeColor="text1"/>
                <w:sz w:val="24"/>
                <w:szCs w:val="24"/>
                <w:lang w:eastAsia="ru-RU"/>
              </w:rPr>
              <w:t>Центр психолого-медико-социального сопровождения №85 г. Набережные Челны</w:t>
            </w:r>
          </w:p>
        </w:tc>
        <w:tc>
          <w:tcPr>
            <w:tcW w:w="382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г. Набережные Челны, пр. Московский, д.100</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(88552) 58-70-51</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работает в будние дни</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9.00 час. - 17.00 час.</w:t>
            </w:r>
          </w:p>
        </w:tc>
      </w:tr>
      <w:tr w:rsidR="00264530" w:rsidRPr="00264530" w:rsidTr="00264530">
        <w:tc>
          <w:tcPr>
            <w:tcW w:w="538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b/>
                <w:bCs/>
                <w:color w:val="000000" w:themeColor="text1"/>
                <w:sz w:val="24"/>
                <w:szCs w:val="24"/>
                <w:lang w:eastAsia="ru-RU"/>
              </w:rPr>
              <w:t>Школьный центр психолого-медико-социального сопровождения «Ресурс» Московского района г. Казани</w:t>
            </w:r>
          </w:p>
        </w:tc>
        <w:tc>
          <w:tcPr>
            <w:tcW w:w="3827" w:type="dxa"/>
            <w:tcBorders>
              <w:top w:val="single" w:sz="4" w:space="0" w:color="auto"/>
              <w:left w:val="single" w:sz="4" w:space="0" w:color="auto"/>
              <w:bottom w:val="single" w:sz="4" w:space="0" w:color="auto"/>
              <w:right w:val="single" w:sz="4" w:space="0" w:color="auto"/>
            </w:tcBorders>
            <w:hideMark/>
          </w:tcPr>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г. Казань, ул. Фурманова д. 5а,</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(8843) 520-79-55</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работает в будние дни</w:t>
            </w:r>
          </w:p>
          <w:p w:rsidR="00264530" w:rsidRPr="00264530" w:rsidRDefault="00264530" w:rsidP="00264530">
            <w:pPr>
              <w:spacing w:before="100" w:beforeAutospacing="1" w:after="240" w:line="240" w:lineRule="auto"/>
              <w:jc w:val="both"/>
              <w:rPr>
                <w:rFonts w:ascii="Times New Roman" w:eastAsia="Times New Roman" w:hAnsi="Times New Roman" w:cs="Times New Roman"/>
                <w:color w:val="000000" w:themeColor="text1"/>
                <w:sz w:val="24"/>
                <w:szCs w:val="24"/>
                <w:lang w:eastAsia="ru-RU"/>
              </w:rPr>
            </w:pPr>
            <w:r w:rsidRPr="00264530">
              <w:rPr>
                <w:rFonts w:ascii="Times New Roman" w:eastAsia="Times New Roman" w:hAnsi="Times New Roman" w:cs="Times New Roman"/>
                <w:color w:val="000000" w:themeColor="text1"/>
                <w:sz w:val="24"/>
                <w:szCs w:val="24"/>
                <w:lang w:eastAsia="ru-RU"/>
              </w:rPr>
              <w:t>9.00 час. - 17.00 час.</w:t>
            </w:r>
          </w:p>
        </w:tc>
      </w:tr>
    </w:tbl>
    <w:p w:rsidR="003C2C35" w:rsidRDefault="003C2C35"/>
    <w:sectPr w:rsidR="003C2C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40F"/>
    <w:rsid w:val="0002040F"/>
    <w:rsid w:val="00264530"/>
    <w:rsid w:val="003C2C35"/>
    <w:rsid w:val="009E3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743833">
      <w:bodyDiv w:val="1"/>
      <w:marLeft w:val="0"/>
      <w:marRight w:val="0"/>
      <w:marTop w:val="0"/>
      <w:marBottom w:val="0"/>
      <w:divBdr>
        <w:top w:val="none" w:sz="0" w:space="0" w:color="auto"/>
        <w:left w:val="none" w:sz="0" w:space="0" w:color="auto"/>
        <w:bottom w:val="none" w:sz="0" w:space="0" w:color="auto"/>
        <w:right w:val="none" w:sz="0" w:space="0" w:color="auto"/>
      </w:divBdr>
      <w:divsChild>
        <w:div w:id="884566545">
          <w:marLeft w:val="0"/>
          <w:marRight w:val="0"/>
          <w:marTop w:val="0"/>
          <w:marBottom w:val="0"/>
          <w:divBdr>
            <w:top w:val="none" w:sz="0" w:space="0" w:color="auto"/>
            <w:left w:val="none" w:sz="0" w:space="0" w:color="auto"/>
            <w:bottom w:val="none" w:sz="0" w:space="0" w:color="auto"/>
            <w:right w:val="none" w:sz="0" w:space="0" w:color="auto"/>
          </w:divBdr>
          <w:divsChild>
            <w:div w:id="1812165495">
              <w:marLeft w:val="0"/>
              <w:marRight w:val="0"/>
              <w:marTop w:val="0"/>
              <w:marBottom w:val="0"/>
              <w:divBdr>
                <w:top w:val="none" w:sz="0" w:space="0" w:color="auto"/>
                <w:left w:val="none" w:sz="0" w:space="0" w:color="auto"/>
                <w:bottom w:val="none" w:sz="0" w:space="0" w:color="auto"/>
                <w:right w:val="none" w:sz="0" w:space="0" w:color="auto"/>
              </w:divBdr>
              <w:divsChild>
                <w:div w:id="428354165">
                  <w:marLeft w:val="0"/>
                  <w:marRight w:val="0"/>
                  <w:marTop w:val="0"/>
                  <w:marBottom w:val="0"/>
                  <w:divBdr>
                    <w:top w:val="none" w:sz="0" w:space="0" w:color="auto"/>
                    <w:left w:val="none" w:sz="0" w:space="0" w:color="auto"/>
                    <w:bottom w:val="none" w:sz="0" w:space="0" w:color="auto"/>
                    <w:right w:val="none" w:sz="0" w:space="0" w:color="auto"/>
                  </w:divBdr>
                  <w:divsChild>
                    <w:div w:id="2146384847">
                      <w:marLeft w:val="3690"/>
                      <w:marRight w:val="0"/>
                      <w:marTop w:val="0"/>
                      <w:marBottom w:val="0"/>
                      <w:divBdr>
                        <w:top w:val="none" w:sz="0" w:space="0" w:color="auto"/>
                        <w:left w:val="none" w:sz="0" w:space="0" w:color="auto"/>
                        <w:bottom w:val="none" w:sz="0" w:space="0" w:color="auto"/>
                        <w:right w:val="none" w:sz="0" w:space="0" w:color="auto"/>
                      </w:divBdr>
                      <w:divsChild>
                        <w:div w:id="1799688733">
                          <w:marLeft w:val="0"/>
                          <w:marRight w:val="0"/>
                          <w:marTop w:val="0"/>
                          <w:marBottom w:val="195"/>
                          <w:divBdr>
                            <w:top w:val="none" w:sz="0" w:space="0" w:color="auto"/>
                            <w:left w:val="none" w:sz="0" w:space="0" w:color="auto"/>
                            <w:bottom w:val="none" w:sz="0" w:space="0" w:color="auto"/>
                            <w:right w:val="none" w:sz="0" w:space="0" w:color="auto"/>
                          </w:divBdr>
                          <w:divsChild>
                            <w:div w:id="22094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1982</Words>
  <Characters>11301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разиня</dc:creator>
  <cp:keywords/>
  <dc:description/>
  <cp:lastModifiedBy>разиня</cp:lastModifiedBy>
  <cp:revision>2</cp:revision>
  <dcterms:created xsi:type="dcterms:W3CDTF">2014-03-03T17:42:00Z</dcterms:created>
  <dcterms:modified xsi:type="dcterms:W3CDTF">2014-03-03T17:56:00Z</dcterms:modified>
</cp:coreProperties>
</file>