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30" w:rsidRDefault="00936A30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15" w:rsidRDefault="00183615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15" w:rsidRDefault="00183615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15" w:rsidRDefault="00117E54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1060" cy="8395301"/>
            <wp:effectExtent l="0" t="0" r="2540" b="6350"/>
            <wp:docPr id="1" name="Рисунок 1" descr="E:\HPSCANS\сканирование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15" w:rsidRDefault="00183615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15" w:rsidRDefault="00183615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15" w:rsidRDefault="00183615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615" w:rsidRDefault="00183615" w:rsidP="00CB1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F1" w:rsidRPr="00936A30" w:rsidRDefault="008453F1" w:rsidP="0093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6A30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1.1. </w:t>
      </w:r>
      <w:proofErr w:type="gramStart"/>
      <w:r w:rsidRPr="008453F1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приказа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</w:t>
      </w:r>
      <w:r w:rsidRPr="008453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53F1">
        <w:rPr>
          <w:rFonts w:ascii="Times New Roman" w:hAnsi="Times New Roman" w:cs="Times New Roman"/>
          <w:sz w:val="24"/>
          <w:szCs w:val="24"/>
        </w:rPr>
        <w:t xml:space="preserve">Федерального закона  от 02.05.2015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53F1">
        <w:rPr>
          <w:rFonts w:ascii="Times New Roman" w:hAnsi="Times New Roman" w:cs="Times New Roman"/>
          <w:sz w:val="24"/>
          <w:szCs w:val="24"/>
        </w:rPr>
        <w:t>122-ФЗ «О внесении изменений в Трудовой кодекс Российской Федерации и статьи 11 и 73 Федерального закона «Об образовании в Российской Федерации», а также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Письма Минтруда и социальной защиты  РФ  от 04.04.2016 № 14-0/10/В-2253 «По вопросам применения профессиональных стандартов».</w:t>
      </w:r>
    </w:p>
    <w:p w:rsidR="008453F1" w:rsidRPr="00936A30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8453F1">
        <w:rPr>
          <w:rFonts w:ascii="Times New Roman" w:hAnsi="Times New Roman" w:cs="Times New Roman"/>
          <w:sz w:val="24"/>
          <w:szCs w:val="24"/>
        </w:rPr>
        <w:t>Настоящее Положение регламентирует порядок деятельности аттестационной комиссии по аттестации педагогических работников образовательного учреждения (далее - комиссия) с целью подтверждения соответствия занимаемой должности (далее – аттестация) на основе оценки их профессиональной деятельности или установления соответствия уровня квалификации педагогических работников требованиям, предъявляемым к квалификационным категориям, на основе профессионального стандарта предусматривает оценку качества выполнения профессиональной деятельности по реализации трудовых функций и обязанностей, соответствующих должности и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зафиксированных в должностной инструкции, трудовом договоре </w:t>
      </w:r>
      <w:r w:rsidR="00936A30" w:rsidRPr="00936A30">
        <w:rPr>
          <w:rFonts w:ascii="Times New Roman" w:hAnsi="Times New Roman" w:cs="Times New Roman"/>
          <w:sz w:val="24"/>
          <w:szCs w:val="24"/>
        </w:rPr>
        <w:t>в м</w:t>
      </w:r>
      <w:r w:rsidRPr="00936A30">
        <w:rPr>
          <w:rFonts w:ascii="Times New Roman" w:hAnsi="Times New Roman" w:cs="Times New Roman"/>
          <w:sz w:val="24"/>
          <w:szCs w:val="24"/>
        </w:rPr>
        <w:t>униципальном бюджетном дошкольном образовательном учреждении «Сабинский детс</w:t>
      </w:r>
      <w:r w:rsidR="00CB13AD" w:rsidRPr="00936A30">
        <w:rPr>
          <w:rFonts w:ascii="Times New Roman" w:hAnsi="Times New Roman" w:cs="Times New Roman"/>
          <w:sz w:val="24"/>
          <w:szCs w:val="24"/>
        </w:rPr>
        <w:t>кий сад общеразвивающего вида №3 «Шоколад</w:t>
      </w:r>
      <w:r w:rsidRPr="00936A3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36A30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936A30">
        <w:rPr>
          <w:rFonts w:ascii="Times New Roman" w:hAnsi="Times New Roman" w:cs="Times New Roman"/>
          <w:sz w:val="24"/>
          <w:szCs w:val="24"/>
        </w:rPr>
        <w:t xml:space="preserve">. Богатые Сабы Сабинского муниципального района Республики Татарстан».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1.3 Аттестационная комиссия: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проводит аттестацию педагогических работников в целях подтверждения соответствия педагогических работников занимаемым ими должностям на основе оценки их профессиональной деятельности по выполнению трудовых обязанностей, возложенных на них трудовым договором;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проводит оценку результативности деятельности педагога на соответствие требованиям </w:t>
      </w:r>
      <w:proofErr w:type="spellStart"/>
      <w:r w:rsidRPr="008453F1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453F1">
        <w:rPr>
          <w:rFonts w:ascii="Times New Roman" w:hAnsi="Times New Roman" w:cs="Times New Roman"/>
          <w:sz w:val="24"/>
          <w:szCs w:val="24"/>
        </w:rPr>
        <w:t>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выявляет перспективу использования потенциальных возможностей педагогических работников для обеспечения </w:t>
      </w:r>
      <w:proofErr w:type="gramStart"/>
      <w:r w:rsidRPr="008453F1">
        <w:rPr>
          <w:rFonts w:ascii="Times New Roman" w:hAnsi="Times New Roman" w:cs="Times New Roman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с учетом установленной квалификационной категории и объема их педагогической работы;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-формирует предложения о необходимости и направленности повышения квалификации педагогических работников.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1.4. Основными задачами работы комиссии являются: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стимулирование целенаправленного, непрерывного повышения уровня квалификации педагогических работников </w:t>
      </w:r>
      <w:r w:rsidR="00936A3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936A30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r w:rsidRPr="008453F1">
        <w:rPr>
          <w:rFonts w:ascii="Times New Roman" w:hAnsi="Times New Roman" w:cs="Times New Roman"/>
          <w:sz w:val="24"/>
          <w:szCs w:val="24"/>
        </w:rPr>
        <w:t xml:space="preserve">, их методологической культуры, профессионального и личностного роста;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- определение необходимости повышения квалификации педагогических работников;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повышение эффективности и качества педагогической деятельности;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выявление перспектив использования потенциальных возможностей педагогических работников;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1.6.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Республики Татарстан  по вопросам аттестации педагогических работников государственных и муниципальных учреждений и настоящим Положением.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2.Состав комиссии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lastRenderedPageBreak/>
        <w:t>2.1. Комиссия в составе председателя комиссии, заместителя председателя, секретаря и членов комиссии формируется из числа работников образовательного учреждения.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2.2.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 (при наличии первичной профсоюзной организации).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2.3. Персональный состав комиссии утверждается приказом руководителя образовательного учреждения сроком на 1 год.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2.4. Состав комиссии формируется таким образом, чтобы была исключена возможность конфликта интересов, который мог бы повлиять на принимаемые комиссией решения.   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 3.Регламент работы комиссии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3.1.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аттестации педагогических работников. Заседания комиссии проводятся под руководством председателя, при его отсутствии -  заместителем председателя комиссии.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3.2. Заседания комиссии проводятся по мере поступления документов на аттестацию.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3.3. Заседание комиссии считается правомочным, если на нем присутствуют не менее двух третей ее членов.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3.4.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3.6. По результатам аттестации педагогического </w:t>
      </w:r>
      <w:proofErr w:type="gramStart"/>
      <w:r w:rsidRPr="008453F1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- соответствует занимаемой должности (указывается должность работника);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не соответствует занимаемой должности (указывается должность работника).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3.6.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3.7.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3.8.При прохождении аттестации педагогический работник, являющийся членом аттестационной комиссии учреждения, не участвует в голосовании по своей кандидатуре.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53F1">
        <w:rPr>
          <w:rFonts w:ascii="Times New Roman" w:hAnsi="Times New Roman" w:cs="Times New Roman"/>
          <w:sz w:val="24"/>
          <w:szCs w:val="24"/>
        </w:rPr>
        <w:t>3.9.В случае, когда не менее половины членов аттестационной комиссии учреждения, присутствующих на заседании, проголосовали за решение о соответствии работника должности, занятие которой предполагает наличие более высокого уровня квалификации, чем по той, которую он занимал, педагогический работник признается соответствующим должности, занятие которой предполагает наличие более высокого уровня квалификации.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Если в учреждении по этой должности имеется вакансия, аттестационная комиссия даёт рекомендации работодателю о возможности назначения педагогического работника на соответствующую вакантную должность.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4.Права и обязанности членов комиссии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4.1. Члены комиссии имеют право: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lastRenderedPageBreak/>
        <w:t xml:space="preserve">- проводить анализ результатов профессиональной деятельности педагогических работников образовательного учреждения;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оказывать консультативные услуги педагогическим работникам образовательного учреждения;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4.2. Члены комиссии обязаны: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учреждений, 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компетентности;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соблюдать нормы нравственно-этической и профессиональной культуры при работе в комиссии;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вести работу в составе комиссии на безвозмездной основе.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5.Реализация решений комиссии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5.1. 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Соответствие занимаемой должности начинается со дня решения комиссии.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5.3.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6. Делопроизводство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6.1. Заседания комиссии оформляются протоколами.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6.2.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6.3. Нумерация протоколов ведется с начала учебного года.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6.4. Протоколы заседаний комиссии хранятся в образовательном учреждении в течение 5 лет.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7.1. Положение вступает в силу с момента его утверждения образовательным учреждением в установленном порядке.</w:t>
      </w:r>
    </w:p>
    <w:p w:rsidR="008453F1" w:rsidRPr="008453F1" w:rsidRDefault="008453F1" w:rsidP="00936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7.2. Внесения изменений и дополнений в Положение утверждаются приказом заведующего образовательным учреждением.</w:t>
      </w:r>
    </w:p>
    <w:p w:rsidR="004E657B" w:rsidRPr="008453F1" w:rsidRDefault="004E657B" w:rsidP="00936A3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E657B" w:rsidRPr="008453F1" w:rsidSect="00936A30">
      <w:pgSz w:w="11906" w:h="16838"/>
      <w:pgMar w:top="851" w:right="707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2D"/>
    <w:rsid w:val="00117E54"/>
    <w:rsid w:val="00183615"/>
    <w:rsid w:val="002A412D"/>
    <w:rsid w:val="0040142D"/>
    <w:rsid w:val="004A5435"/>
    <w:rsid w:val="004E657B"/>
    <w:rsid w:val="00782214"/>
    <w:rsid w:val="008453F1"/>
    <w:rsid w:val="00936A30"/>
    <w:rsid w:val="00CB13AD"/>
    <w:rsid w:val="00E5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6A3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6A3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5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2020-07-27T17:59:00Z</cp:lastPrinted>
  <dcterms:created xsi:type="dcterms:W3CDTF">2020-01-29T16:27:00Z</dcterms:created>
  <dcterms:modified xsi:type="dcterms:W3CDTF">2020-07-28T10:36:00Z</dcterms:modified>
</cp:coreProperties>
</file>