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7A3" w:rsidRPr="006912CE" w:rsidRDefault="001646FD" w:rsidP="006912CE">
      <w:pPr>
        <w:tabs>
          <w:tab w:val="left" w:pos="8789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Публичный отчет за 2023-2024</w:t>
      </w:r>
      <w:r w:rsidR="003C07A3" w:rsidRPr="006912C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уч год</w:t>
      </w:r>
    </w:p>
    <w:p w:rsidR="00420550" w:rsidRPr="006912CE" w:rsidRDefault="001646FD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Ушедший 2024 год, «Год семьи</w:t>
      </w:r>
      <w:r w:rsidR="00A80E45" w:rsidRPr="006912CE">
        <w:rPr>
          <w:rFonts w:ascii="Times New Roman" w:hAnsi="Times New Roman" w:cs="Times New Roman"/>
          <w:sz w:val="28"/>
          <w:szCs w:val="28"/>
        </w:rPr>
        <w:t xml:space="preserve">», был насыщен различными мероприятиями. Возникали трудности, но они преодолевались совместными и слаженными действиями членов профсоюза. Этот год потребовал от членов первичной профсоюзной организации высокой организованности, творчества и энергичности. Трудности, с которыми приходилось сталкиваться в ходе работы, требовали от председателя профсоюзной организации, членов профсоюзного комитета внедрения новых форм работы, отвечающих современным требованиям. </w:t>
      </w:r>
      <w:r w:rsidR="00A80E45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Деятельность профсоюзного комитета первичной профсоюзной организации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основывается на требованиях: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Устава МБ</w:t>
      </w:r>
      <w:r w:rsidR="00D26F51" w:rsidRPr="006912CE">
        <w:rPr>
          <w:rFonts w:ascii="Times New Roman" w:hAnsi="Times New Roman" w:cs="Times New Roman"/>
          <w:sz w:val="28"/>
          <w:szCs w:val="28"/>
          <w:lang w:val="tt-RU"/>
        </w:rPr>
        <w:t>Д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ОУ</w:t>
      </w:r>
      <w:r w:rsidR="00D26F51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6912CE">
        <w:rPr>
          <w:rFonts w:ascii="Times New Roman" w:hAnsi="Times New Roman" w:cs="Times New Roman"/>
          <w:sz w:val="28"/>
          <w:szCs w:val="28"/>
        </w:rPr>
        <w:t>«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>Арский детский сад №9</w:t>
      </w:r>
      <w:r w:rsidR="006912CE">
        <w:rPr>
          <w:rFonts w:ascii="Times New Roman" w:hAnsi="Times New Roman" w:cs="Times New Roman"/>
          <w:sz w:val="28"/>
          <w:szCs w:val="28"/>
        </w:rPr>
        <w:t>»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Закона РФ «О профессиональных союзах, их правах и гарантиях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деятельности»;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Трудового кодекса РФ;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Действующего законодательства Российской Федерации;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Федерального закона «Об образовании в Российской Федерации»;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Коллективного договора.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Целями профсоюзной организации являются: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реализация уставных задач Профсоюза по представительству и защите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социально - трудовых прав и профессиональных интересов членов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Профсоюза;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общественный контроль за соблюдением законодательства о труде и охране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труда;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улучшение материального положения, укрепление здоровья и повышение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жизненного уровня членов Профсоюза;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информационное обеспечение членов Профсоюза, разъяснение мер,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принимаемых Профсоюзом по реализации уставных целей и задач.</w:t>
      </w:r>
    </w:p>
    <w:p w:rsidR="006912CE" w:rsidRDefault="006912CE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Основные направления работы первич</w:t>
      </w:r>
      <w:r w:rsidR="00E376B5">
        <w:rPr>
          <w:rFonts w:ascii="Times New Roman" w:hAnsi="Times New Roman" w:cs="Times New Roman"/>
          <w:sz w:val="28"/>
          <w:szCs w:val="28"/>
          <w:lang w:val="tt-RU"/>
        </w:rPr>
        <w:t>ной организации Профсоюза в 2024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году: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популяризация идей профсоюзного движения среди молодёжи;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совершенствование работы по мотивации профсоюзного членства;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• повышение роли общественного контроля за соблюдением 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законодательства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РФ;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совершенствование форм информационной деятельности;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активизация работы по вопросам охраны здоровья и созданию безопасных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условий работы;</w:t>
      </w:r>
    </w:p>
    <w:p w:rsidR="00A80E45" w:rsidRPr="006912CE" w:rsidRDefault="00A80E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• расширение форм физкультурно-оздоровительных мероприятий.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b/>
          <w:sz w:val="28"/>
          <w:szCs w:val="28"/>
          <w:lang w:val="tt-RU"/>
        </w:rPr>
        <w:t>Организационная работа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     На сегодняшний день наша профсоюзная организация насчитывает </w:t>
      </w:r>
      <w:r w:rsidR="00B1393F" w:rsidRPr="006912CE">
        <w:rPr>
          <w:rFonts w:ascii="Times New Roman" w:hAnsi="Times New Roman" w:cs="Times New Roman"/>
          <w:sz w:val="28"/>
          <w:szCs w:val="28"/>
          <w:lang w:val="tt-RU"/>
        </w:rPr>
        <w:t>69</w:t>
      </w:r>
      <w:r w:rsidR="00E376B5">
        <w:rPr>
          <w:rFonts w:ascii="Times New Roman" w:hAnsi="Times New Roman" w:cs="Times New Roman"/>
          <w:sz w:val="28"/>
          <w:szCs w:val="28"/>
          <w:lang w:val="tt-RU"/>
        </w:rPr>
        <w:t xml:space="preserve"> человек . За 2023-24</w:t>
      </w:r>
      <w:r w:rsidR="00B1393F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учебный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год в профсоюз было принято </w:t>
      </w:r>
      <w:r w:rsidR="00E376B5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человек. Заявлений о выходе из состава из профсоюзного комитета поступило – </w:t>
      </w:r>
      <w:r w:rsidR="00D00562" w:rsidRPr="006912CE">
        <w:rPr>
          <w:rFonts w:ascii="Times New Roman" w:hAnsi="Times New Roman" w:cs="Times New Roman"/>
          <w:sz w:val="28"/>
          <w:szCs w:val="28"/>
          <w:lang w:val="tt-RU"/>
        </w:rPr>
        <w:t>0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. Все в связи с увольнением по собственному желанию - </w:t>
      </w:r>
      <w:r w:rsidR="00A70D4E" w:rsidRPr="006912CE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человек.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    Сегодня очень важно чувствовать себя защищенным, сохранить свое рабочее место, получать достойную заработную плату, иметь приемлемые условия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lastRenderedPageBreak/>
        <w:t>труда. Вся деятельность ППО образовательного учреждения должна опираться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     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Главным документом, который представляет интересы и защищает работников является коллективный договор, который заключен между администраций детского </w:t>
      </w:r>
      <w:r w:rsidR="004D2077">
        <w:rPr>
          <w:rFonts w:ascii="Times New Roman" w:hAnsi="Times New Roman" w:cs="Times New Roman"/>
          <w:sz w:val="28"/>
          <w:szCs w:val="28"/>
          <w:lang w:val="tt-RU"/>
        </w:rPr>
        <w:t>сада и членами профсоюза на 2024-2027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гг. В этом году были    внесены  изменения  и дополнения в коллективный договор между администрацией и первичной профсоюзной организацией МБДОУ «Детский сад </w:t>
      </w:r>
      <w:r w:rsidR="00D00562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№</w:t>
      </w:r>
      <w:r w:rsidR="00D00562" w:rsidRPr="006912CE"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» г.Арск» Арского муниципального рай</w:t>
      </w:r>
      <w:r w:rsidR="004D2077">
        <w:rPr>
          <w:rFonts w:ascii="Times New Roman" w:hAnsi="Times New Roman" w:cs="Times New Roman"/>
          <w:sz w:val="28"/>
          <w:szCs w:val="28"/>
          <w:lang w:val="tt-RU"/>
        </w:rPr>
        <w:t>она Республики Татарстан на 2024-2027</w:t>
      </w:r>
      <w:bookmarkStart w:id="0" w:name="_GoBack"/>
      <w:bookmarkEnd w:id="0"/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годы.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b/>
          <w:sz w:val="28"/>
          <w:szCs w:val="28"/>
          <w:lang w:val="tt-RU"/>
        </w:rPr>
        <w:t>Финансовая работа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     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Кроме того профком берет на себя материальную сторону подготовки и проведения праздничных вечеров ко  дню дошкольного работника, к 8 марта, к Новому году. Культурно-массовая работа является важным направлением деятельности нашего профкома по сплоченности коллектива и способствует работоспособности и поднятию жизненного тонуса сотрудников.</w:t>
      </w:r>
    </w:p>
    <w:p w:rsidR="00E67C59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E67C59" w:rsidRPr="006912CE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Соревнования 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А  так же, хочу поблагодарить членов профсоюзной организации за активное учас</w:t>
      </w:r>
      <w:r w:rsidR="00DA0745" w:rsidRPr="006912CE">
        <w:rPr>
          <w:rFonts w:ascii="Times New Roman" w:hAnsi="Times New Roman" w:cs="Times New Roman"/>
          <w:sz w:val="28"/>
          <w:szCs w:val="28"/>
          <w:lang w:val="tt-RU"/>
        </w:rPr>
        <w:t>тие в спортивных мероприятиях:</w:t>
      </w:r>
    </w:p>
    <w:p w:rsidR="00DA0745" w:rsidRPr="006912CE" w:rsidRDefault="00DA074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- 3 место в женской эстафете по легкой атлетике</w:t>
      </w:r>
      <w:r w:rsidR="00414EC9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(Гараева Л.В., Зарипова А.К., </w:t>
      </w:r>
      <w:r w:rsidR="00381C50">
        <w:rPr>
          <w:rFonts w:ascii="Times New Roman" w:hAnsi="Times New Roman" w:cs="Times New Roman"/>
          <w:sz w:val="28"/>
          <w:szCs w:val="28"/>
          <w:lang w:val="tt-RU"/>
        </w:rPr>
        <w:t>Галимшина А.А,</w:t>
      </w:r>
      <w:r w:rsidR="00381C50" w:rsidRPr="00381C50">
        <w:t xml:space="preserve"> </w:t>
      </w:r>
      <w:r w:rsidR="00381C50" w:rsidRPr="00381C50">
        <w:rPr>
          <w:rFonts w:ascii="Times New Roman" w:hAnsi="Times New Roman" w:cs="Times New Roman"/>
          <w:sz w:val="28"/>
          <w:szCs w:val="28"/>
          <w:lang w:val="tt-RU"/>
        </w:rPr>
        <w:t>Хабибуллина А.Ф.</w:t>
      </w:r>
      <w:r w:rsidR="00381C50">
        <w:rPr>
          <w:rFonts w:ascii="Times New Roman" w:hAnsi="Times New Roman" w:cs="Times New Roman"/>
          <w:sz w:val="28"/>
          <w:szCs w:val="28"/>
          <w:lang w:val="tt-RU"/>
        </w:rPr>
        <w:t xml:space="preserve"> )</w:t>
      </w:r>
    </w:p>
    <w:p w:rsidR="00414EC9" w:rsidRPr="006912CE" w:rsidRDefault="00414EC9" w:rsidP="0086142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- 1 место</w:t>
      </w:r>
      <w:r w:rsidR="00B61103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+кубок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среди команд ДОУ в соревнованиях по волейболу (</w:t>
      </w:r>
      <w:r w:rsidR="00B61103" w:rsidRPr="006912CE">
        <w:rPr>
          <w:rFonts w:ascii="Times New Roman" w:hAnsi="Times New Roman" w:cs="Times New Roman"/>
          <w:sz w:val="28"/>
          <w:szCs w:val="28"/>
          <w:lang w:val="tt-RU"/>
        </w:rPr>
        <w:t>Гараева Л.В.,Мустафина Э.Г.,Мухамедъярова З.Ф.,</w:t>
      </w:r>
      <w:r w:rsidR="0086142C" w:rsidRPr="0086142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6142C">
        <w:rPr>
          <w:rFonts w:ascii="Times New Roman" w:hAnsi="Times New Roman" w:cs="Times New Roman"/>
          <w:sz w:val="28"/>
          <w:szCs w:val="28"/>
          <w:lang w:val="tt-RU"/>
        </w:rPr>
        <w:t>Галимзянова Р.Т.</w:t>
      </w:r>
      <w:r w:rsidR="0086142C" w:rsidRPr="008614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6142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6142C" w:rsidRPr="0086142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6142C" w:rsidRPr="0086142C">
        <w:rPr>
          <w:rFonts w:ascii="Times New Roman" w:hAnsi="Times New Roman" w:cs="Times New Roman"/>
          <w:sz w:val="28"/>
          <w:szCs w:val="28"/>
          <w:lang w:val="tt-RU"/>
        </w:rPr>
        <w:t>Галимуллина</w:t>
      </w:r>
      <w:r w:rsidR="0086142C" w:rsidRPr="009A36FC"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="0086142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6142C" w:rsidRPr="009A36FC">
        <w:rPr>
          <w:rFonts w:ascii="Times New Roman" w:eastAsia="Times New Roman" w:hAnsi="Times New Roman"/>
          <w:sz w:val="28"/>
          <w:szCs w:val="28"/>
          <w:lang w:eastAsia="ru-RU"/>
        </w:rPr>
        <w:t xml:space="preserve"> Р</w:t>
      </w:r>
      <w:r w:rsidR="00B61103" w:rsidRPr="006912CE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86142C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86142C" w:rsidRPr="0086142C">
        <w:rPr>
          <w:rFonts w:ascii="Times New Roman" w:hAnsi="Times New Roman" w:cs="Times New Roman"/>
          <w:sz w:val="28"/>
          <w:szCs w:val="28"/>
          <w:lang w:val="tt-RU"/>
        </w:rPr>
        <w:t xml:space="preserve">Сабирова </w:t>
      </w:r>
      <w:r w:rsidR="0086142C">
        <w:rPr>
          <w:rFonts w:ascii="Times New Roman" w:hAnsi="Times New Roman" w:cs="Times New Roman"/>
          <w:sz w:val="28"/>
          <w:szCs w:val="28"/>
          <w:lang w:val="tt-RU"/>
        </w:rPr>
        <w:t>С.</w:t>
      </w:r>
      <w:proofErr w:type="gramStart"/>
      <w:r w:rsidR="0086142C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="0086142C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86142C" w:rsidRPr="0086142C">
        <w:rPr>
          <w:rFonts w:ascii="Times New Roman" w:hAnsi="Times New Roman" w:cs="Times New Roman"/>
          <w:sz w:val="28"/>
          <w:szCs w:val="28"/>
          <w:lang w:val="tt-RU"/>
        </w:rPr>
        <w:t xml:space="preserve">Гарипова </w:t>
      </w:r>
      <w:r w:rsidR="0086142C">
        <w:rPr>
          <w:rFonts w:ascii="Times New Roman" w:hAnsi="Times New Roman" w:cs="Times New Roman"/>
          <w:sz w:val="28"/>
          <w:szCs w:val="28"/>
          <w:lang w:val="tt-RU"/>
        </w:rPr>
        <w:t xml:space="preserve">Д.А., </w:t>
      </w:r>
      <w:r w:rsidR="0086142C" w:rsidRPr="0086142C">
        <w:rPr>
          <w:rFonts w:ascii="Times New Roman" w:hAnsi="Times New Roman" w:cs="Times New Roman"/>
          <w:sz w:val="28"/>
          <w:szCs w:val="28"/>
          <w:lang w:val="tt-RU"/>
        </w:rPr>
        <w:t xml:space="preserve">Хисамутдинова </w:t>
      </w:r>
      <w:r w:rsidR="0086142C">
        <w:rPr>
          <w:rFonts w:ascii="Times New Roman" w:hAnsi="Times New Roman" w:cs="Times New Roman"/>
          <w:sz w:val="28"/>
          <w:szCs w:val="28"/>
          <w:lang w:val="tt-RU"/>
        </w:rPr>
        <w:t>Г.А)</w:t>
      </w:r>
    </w:p>
    <w:p w:rsidR="00B61103" w:rsidRPr="006912CE" w:rsidRDefault="00B61103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- 3 место по волейболу в финале </w:t>
      </w:r>
      <w:r w:rsidR="0062324D" w:rsidRPr="006912CE">
        <w:rPr>
          <w:rFonts w:ascii="Times New Roman" w:hAnsi="Times New Roman" w:cs="Times New Roman"/>
          <w:sz w:val="28"/>
          <w:szCs w:val="28"/>
          <w:lang w:val="tt-RU"/>
        </w:rPr>
        <w:t>(Гараева Л.В.,Мустафина Э.Г.,Мухамедъярова З.Ф.,</w:t>
      </w:r>
      <w:r w:rsidR="0062324D" w:rsidRPr="0086142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2324D">
        <w:rPr>
          <w:rFonts w:ascii="Times New Roman" w:hAnsi="Times New Roman" w:cs="Times New Roman"/>
          <w:sz w:val="28"/>
          <w:szCs w:val="28"/>
          <w:lang w:val="tt-RU"/>
        </w:rPr>
        <w:t>Галимзянова Р.Т.</w:t>
      </w:r>
      <w:r w:rsidR="0062324D" w:rsidRPr="0062324D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,</w:t>
      </w:r>
      <w:r w:rsidR="0062324D" w:rsidRPr="0086142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2324D" w:rsidRPr="0086142C">
        <w:rPr>
          <w:rFonts w:ascii="Times New Roman" w:hAnsi="Times New Roman" w:cs="Times New Roman"/>
          <w:sz w:val="28"/>
          <w:szCs w:val="28"/>
          <w:lang w:val="tt-RU"/>
        </w:rPr>
        <w:t>Галимуллина</w:t>
      </w:r>
      <w:r w:rsidR="0062324D" w:rsidRPr="0062324D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Г. Р</w:t>
      </w:r>
      <w:r w:rsidR="0062324D" w:rsidRPr="006912CE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62324D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62324D" w:rsidRPr="0086142C">
        <w:rPr>
          <w:rFonts w:ascii="Times New Roman" w:hAnsi="Times New Roman" w:cs="Times New Roman"/>
          <w:sz w:val="28"/>
          <w:szCs w:val="28"/>
          <w:lang w:val="tt-RU"/>
        </w:rPr>
        <w:t xml:space="preserve">Сабирова </w:t>
      </w:r>
      <w:r w:rsidR="0062324D">
        <w:rPr>
          <w:rFonts w:ascii="Times New Roman" w:hAnsi="Times New Roman" w:cs="Times New Roman"/>
          <w:sz w:val="28"/>
          <w:szCs w:val="28"/>
          <w:lang w:val="tt-RU"/>
        </w:rPr>
        <w:t xml:space="preserve">С.Р, </w:t>
      </w:r>
      <w:r w:rsidR="0062324D" w:rsidRPr="0086142C">
        <w:rPr>
          <w:rFonts w:ascii="Times New Roman" w:hAnsi="Times New Roman" w:cs="Times New Roman"/>
          <w:sz w:val="28"/>
          <w:szCs w:val="28"/>
          <w:lang w:val="tt-RU"/>
        </w:rPr>
        <w:t xml:space="preserve">Гарипова </w:t>
      </w:r>
      <w:r w:rsidR="0062324D">
        <w:rPr>
          <w:rFonts w:ascii="Times New Roman" w:hAnsi="Times New Roman" w:cs="Times New Roman"/>
          <w:sz w:val="28"/>
          <w:szCs w:val="28"/>
          <w:lang w:val="tt-RU"/>
        </w:rPr>
        <w:t xml:space="preserve">Д.А., </w:t>
      </w:r>
      <w:r w:rsidR="0062324D" w:rsidRPr="0086142C">
        <w:rPr>
          <w:rFonts w:ascii="Times New Roman" w:hAnsi="Times New Roman" w:cs="Times New Roman"/>
          <w:sz w:val="28"/>
          <w:szCs w:val="28"/>
          <w:lang w:val="tt-RU"/>
        </w:rPr>
        <w:t xml:space="preserve">Хисамутдинова </w:t>
      </w:r>
      <w:r w:rsidR="0062324D">
        <w:rPr>
          <w:rFonts w:ascii="Times New Roman" w:hAnsi="Times New Roman" w:cs="Times New Roman"/>
          <w:sz w:val="28"/>
          <w:szCs w:val="28"/>
          <w:lang w:val="tt-RU"/>
        </w:rPr>
        <w:t>Г.А)</w:t>
      </w:r>
    </w:p>
    <w:p w:rsidR="00B95AA4" w:rsidRDefault="00611C0E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- Гараева Л.В. 2 место по легкой атлетике  ( 100 метров)</w:t>
      </w:r>
    </w:p>
    <w:p w:rsidR="001E6F13" w:rsidRDefault="001E6F13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-Зарипова А.К.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2 место по легкой атлетике  </w:t>
      </w:r>
    </w:p>
    <w:p w:rsidR="00D15F83" w:rsidRPr="006912CE" w:rsidRDefault="00D15F83" w:rsidP="00D15F83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-Курбанова Ч.В..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2 место по легкой атлетике  </w:t>
      </w:r>
    </w:p>
    <w:p w:rsidR="00F7651C" w:rsidRPr="006912CE" w:rsidRDefault="00611C0E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- 2 место по легкой атлетике</w:t>
      </w:r>
      <w:r w:rsidR="00F7651C" w:rsidRPr="006912CE">
        <w:rPr>
          <w:rFonts w:ascii="Times New Roman" w:hAnsi="Times New Roman" w:cs="Times New Roman"/>
          <w:sz w:val="28"/>
          <w:szCs w:val="28"/>
          <w:lang w:val="tt-RU"/>
        </w:rPr>
        <w:t>- эстафета (Гараева Л.В.,Магсумова Г.Ш., Хайретдинова Г.Г.,Зарипова А.К.)</w:t>
      </w:r>
    </w:p>
    <w:p w:rsidR="00B95AA4" w:rsidRPr="006912CE" w:rsidRDefault="00A70D4E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Также благодарим участников соревнований</w:t>
      </w:r>
      <w:r w:rsidR="00611C0E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A70D4E" w:rsidRPr="006912CE" w:rsidRDefault="00A70D4E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Ахметшина Н.Р. –шахматы</w:t>
      </w:r>
    </w:p>
    <w:p w:rsidR="00A70D4E" w:rsidRPr="006912CE" w:rsidRDefault="00A70D4E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Лыжня ( Давлеева Э.Х., Галеева Л.И., Курбанова Ч.В.,Зарипова А.К.,</w:t>
      </w:r>
      <w:r w:rsidR="00906803" w:rsidRPr="0090680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06803" w:rsidRPr="0086142C">
        <w:rPr>
          <w:rFonts w:ascii="Times New Roman" w:hAnsi="Times New Roman" w:cs="Times New Roman"/>
          <w:sz w:val="28"/>
          <w:szCs w:val="28"/>
          <w:lang w:val="tt-RU"/>
        </w:rPr>
        <w:t>Галимуллина</w:t>
      </w:r>
      <w:r w:rsidR="00906803" w:rsidRPr="00906803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Г. Р, </w:t>
      </w:r>
      <w:r w:rsidR="00906803">
        <w:rPr>
          <w:rFonts w:ascii="Times New Roman" w:hAnsi="Times New Roman" w:cs="Times New Roman"/>
          <w:sz w:val="28"/>
          <w:szCs w:val="28"/>
          <w:lang w:val="tt-RU"/>
        </w:rPr>
        <w:t>Заббарова С.Ф., Уваева А.Д.)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lastRenderedPageBreak/>
        <w:t>Выразить слова благодарности членам профсоюзного комитета. Все ответственные, добросовестные, инициативные. Это очень чувствуется в их отношении к работе.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Ежегодно нашим сотрудникам предоставляется возможность отдохнуть по льготным путевкам в лечебно-оздоровительных комплексах, а также в местных санаториях. Наша профсоюзная организация постоянно принимает активное участие в общественно-политических акциях, митингах и демонстрациях.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Так в отчетном периоде мы приняли участие: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-   в митингах, посвященных Дню победы;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-   неоднократно оказывалась гуманитарная помощь со сбором денежных средств гражданам попавших в трудные жизненные ситуации</w:t>
      </w:r>
      <w:r w:rsidR="00E67C59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и для СВО.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   Охрана труда одна из приоритетных задач в ДОУ, где каждый отвечает за жизнь и здоровье детей. В ДОУ создана комиссия по охране труда. Ежегодно между администрацией и профкомом заключается соглашение по охране труда и технике безопасности. </w:t>
      </w:r>
      <w:r w:rsidR="00E67C59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   Разработана техническая документация, осуществляются рейды по охране труда, контролируются температурный, осветительный режимы, выполнение санитарно – гигиенических норма, норм питания.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  В учреждении заведены журналы по технике безопасности, проводятся инструктажи с работниками ДОУ, отрабатываются правила эвакуации и поведения при пожаре. В коридоре детского сада помещен стенд с правилами поведения при террористических актах. Ежегодно работники проходят медицинский осмотр.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   Основной формой информационной работы в ДОУ являются профсоюзные собрания, заседания профкома, а также для расширения кругозора о</w:t>
      </w:r>
      <w:r w:rsidR="00E67C59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профсоюзной деятельности осуществлена подписка на газеты «Мой профсоюз». 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   Также имеется профсоюзный уголок, на котором располагается стендовая информация комитета. </w:t>
      </w:r>
    </w:p>
    <w:p w:rsidR="00B95AA4" w:rsidRPr="006912CE" w:rsidRDefault="00E67C59" w:rsidP="006912CE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B95AA4" w:rsidRPr="006912C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Предложения по улучшению работы профсоюзного комитета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   У профсоюзного комитета есть над чем работать. В перспективе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     Каждый член ППО понимает, что единому, сплоченному постоянно развивающемуся профессиональному союзу по плечу решения важнейшей задачи – сделать профессию педагога, работника ДОУ – престижной.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   Мы с вами – коллектив и часть нашей жизни проходит в стенах этого детского сада, поэтому какой она будет - наша жизнь здесь, зависит только от нас самих.</w:t>
      </w:r>
    </w:p>
    <w:p w:rsidR="00B95AA4" w:rsidRPr="006912CE" w:rsidRDefault="00FF31E5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Завершился 2024</w:t>
      </w:r>
      <w:r w:rsidR="00B95AA4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год «Год </w:t>
      </w:r>
      <w:r>
        <w:rPr>
          <w:rFonts w:ascii="Times New Roman" w:hAnsi="Times New Roman" w:cs="Times New Roman"/>
          <w:sz w:val="28"/>
          <w:szCs w:val="28"/>
          <w:lang w:val="tt-RU"/>
        </w:rPr>
        <w:t>семьи</w:t>
      </w:r>
      <w:r w:rsidR="00B95AA4" w:rsidRPr="006912CE">
        <w:rPr>
          <w:rFonts w:ascii="Times New Roman" w:hAnsi="Times New Roman" w:cs="Times New Roman"/>
          <w:sz w:val="28"/>
          <w:szCs w:val="28"/>
          <w:lang w:val="tt-RU"/>
        </w:rPr>
        <w:t>». Профсоюзному комитету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95AA4" w:rsidRPr="006912CE">
        <w:rPr>
          <w:rFonts w:ascii="Times New Roman" w:hAnsi="Times New Roman" w:cs="Times New Roman"/>
          <w:sz w:val="28"/>
          <w:szCs w:val="28"/>
          <w:lang w:val="tt-RU"/>
        </w:rPr>
        <w:t>предстоит поработать над проблемами, постараться активнее заявить о себе, о роли</w:t>
      </w:r>
      <w:r w:rsidR="00E67C59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B95AA4" w:rsidRPr="006912CE">
        <w:rPr>
          <w:rFonts w:ascii="Times New Roman" w:hAnsi="Times New Roman" w:cs="Times New Roman"/>
          <w:sz w:val="28"/>
          <w:szCs w:val="28"/>
          <w:lang w:val="tt-RU"/>
        </w:rPr>
        <w:lastRenderedPageBreak/>
        <w:t>профсоюзной организации в жизни коллектива и в дальнейшем продолжать</w:t>
      </w:r>
      <w:r w:rsidR="00E67C59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95AA4" w:rsidRPr="006912CE">
        <w:rPr>
          <w:rFonts w:ascii="Times New Roman" w:hAnsi="Times New Roman" w:cs="Times New Roman"/>
          <w:sz w:val="28"/>
          <w:szCs w:val="28"/>
          <w:lang w:val="tt-RU"/>
        </w:rPr>
        <w:t>претворять в жизнь следующие задачи: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- активизировать работу по объединению усилий и координации действий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профсоюзной организации по защите социально-трудовых, профессиональных</w:t>
      </w:r>
      <w:r w:rsidR="00E67C59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прав и интересов членов профсоюза;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- проводить постоянную работу по мотивации профсоюзного членства, создавая</w:t>
      </w:r>
      <w:r w:rsidR="00E67C59" w:rsidRP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положительный имидж профсоюза;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- способствовать сплочению коллектива, развитию взаимоуважения,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взаимовыручки и взаимопомощи в коллективе;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- реализовывать новые формы работы с молодыми педагогами;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- активно участвовать в массовых коллективных действиях, в поддержку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выдвигаемых требований, с целью улучшения качества жизни членов профсоюза;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- повышать активность участия сотрудников в культурно-досуговых и спортивных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мероприятиях;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- совершенствовать информационное поле с использованием новых технологий.</w:t>
      </w:r>
    </w:p>
    <w:p w:rsidR="00B95AA4" w:rsidRPr="006912CE" w:rsidRDefault="00B95AA4" w:rsidP="006912CE">
      <w:pPr>
        <w:tabs>
          <w:tab w:val="right" w:pos="10063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В перспективе – новые проекты по мотивации вступления в профсоюз, по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организации культурно-массовой и спортивно-оздоровительной работы, по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развитию информационной политики и социального партнерства на всех уровнях.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Это и эффективное сотрудничество работников и работодателей, в равной степени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заинтересованных в таком сотрудничестве. В основе таких отношений – диалог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сторон, учет интересов друг друга и работа единой командой на результат.</w:t>
      </w:r>
    </w:p>
    <w:p w:rsidR="00B95AA4" w:rsidRPr="006912CE" w:rsidRDefault="00B95AA4" w:rsidP="006912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tt-RU"/>
        </w:rPr>
      </w:pPr>
      <w:r w:rsidRPr="006912CE">
        <w:rPr>
          <w:rFonts w:ascii="Times New Roman" w:hAnsi="Times New Roman" w:cs="Times New Roman"/>
          <w:sz w:val="28"/>
          <w:szCs w:val="28"/>
          <w:lang w:val="tt-RU"/>
        </w:rPr>
        <w:t>Социальное партнерство не только обеспечивает наиболее комфортные условия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труда для работников, но и дает больше стимулов и возможностей для развития</w:t>
      </w:r>
      <w:r w:rsidR="006912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12CE">
        <w:rPr>
          <w:rFonts w:ascii="Times New Roman" w:hAnsi="Times New Roman" w:cs="Times New Roman"/>
          <w:sz w:val="28"/>
          <w:szCs w:val="28"/>
          <w:lang w:val="tt-RU"/>
        </w:rPr>
        <w:t>образовательных организаций и всей системы образования.</w:t>
      </w:r>
    </w:p>
    <w:sectPr w:rsidR="00B95AA4" w:rsidRPr="006912CE" w:rsidSect="006912CE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E45"/>
    <w:rsid w:val="001646FD"/>
    <w:rsid w:val="001E6F13"/>
    <w:rsid w:val="00312D60"/>
    <w:rsid w:val="00381C50"/>
    <w:rsid w:val="003C07A3"/>
    <w:rsid w:val="00414EC9"/>
    <w:rsid w:val="00420550"/>
    <w:rsid w:val="004D2077"/>
    <w:rsid w:val="00604350"/>
    <w:rsid w:val="00611C0E"/>
    <w:rsid w:val="0062324D"/>
    <w:rsid w:val="006912CE"/>
    <w:rsid w:val="007D5BA5"/>
    <w:rsid w:val="0086142C"/>
    <w:rsid w:val="008840BB"/>
    <w:rsid w:val="00906803"/>
    <w:rsid w:val="00A70D4E"/>
    <w:rsid w:val="00A80E45"/>
    <w:rsid w:val="00B1393F"/>
    <w:rsid w:val="00B61103"/>
    <w:rsid w:val="00B95AA4"/>
    <w:rsid w:val="00D00562"/>
    <w:rsid w:val="00D15F83"/>
    <w:rsid w:val="00D26F51"/>
    <w:rsid w:val="00DA0745"/>
    <w:rsid w:val="00E376B5"/>
    <w:rsid w:val="00E67C59"/>
    <w:rsid w:val="00F7651C"/>
    <w:rsid w:val="00FF3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004</cp:lastModifiedBy>
  <cp:revision>14</cp:revision>
  <dcterms:created xsi:type="dcterms:W3CDTF">2025-04-09T07:43:00Z</dcterms:created>
  <dcterms:modified xsi:type="dcterms:W3CDTF">2009-01-01T01:15:00Z</dcterms:modified>
</cp:coreProperties>
</file>