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339" w:rsidRDefault="00795339" w:rsidP="00EA3B0D">
      <w:pPr>
        <w:ind w:left="284" w:hanging="568"/>
        <w:jc w:val="both"/>
        <w:rPr>
          <w:szCs w:val="24"/>
        </w:rPr>
      </w:pPr>
      <w:bookmarkStart w:id="0" w:name="_GoBack"/>
      <w:r w:rsidRPr="00795339">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751.5pt">
            <v:imagedata r:id="rId8" o:title="питании 001"/>
          </v:shape>
        </w:pict>
      </w:r>
      <w:bookmarkEnd w:id="0"/>
    </w:p>
    <w:p w:rsidR="00BF2AFA" w:rsidRPr="00EA3B0D" w:rsidRDefault="00BF2AFA" w:rsidP="00EA3B0D">
      <w:pPr>
        <w:ind w:left="284" w:hanging="568"/>
        <w:jc w:val="both"/>
        <w:rPr>
          <w:szCs w:val="24"/>
          <w:lang w:eastAsia="ru-RU"/>
        </w:rPr>
      </w:pPr>
      <w:r w:rsidRPr="00EA3B0D">
        <w:rPr>
          <w:szCs w:val="24"/>
        </w:rPr>
        <w:lastRenderedPageBreak/>
        <w:t xml:space="preserve">дополнительный приём пищи – второй завтрак (5%) в летний оздоровительный период, включающий напиток или сок и (или) свежие фрукты. </w:t>
      </w:r>
    </w:p>
    <w:p w:rsidR="00BF2AFA" w:rsidRPr="00EA3B0D" w:rsidRDefault="00BF2AFA" w:rsidP="00EA3B0D">
      <w:pPr>
        <w:ind w:left="284" w:hanging="568"/>
        <w:jc w:val="both"/>
        <w:rPr>
          <w:szCs w:val="24"/>
          <w:lang w:eastAsia="ru-RU"/>
        </w:rPr>
      </w:pPr>
      <w:r w:rsidRPr="00EA3B0D">
        <w:rPr>
          <w:szCs w:val="24"/>
          <w:lang w:eastAsia="ru-RU"/>
        </w:rPr>
        <w:t>2.3.</w:t>
      </w:r>
      <w:r w:rsidRPr="00EA3B0D">
        <w:rPr>
          <w:szCs w:val="24"/>
          <w:lang w:eastAsia="ru-RU"/>
        </w:rPr>
        <w:tab/>
      </w:r>
      <w:r w:rsidRPr="00EA3B0D">
        <w:rPr>
          <w:szCs w:val="24"/>
        </w:rPr>
        <w:t>Отклонения от расчётных суточной калорийности и содержания основных пищевых веществ (белков, жиров и углеводов) и калорийности не должны превышать + 10%, микронутриентов + 15%.</w:t>
      </w:r>
      <w:r w:rsidRPr="00EA3B0D">
        <w:rPr>
          <w:szCs w:val="24"/>
          <w:lang w:eastAsia="ru-RU"/>
        </w:rPr>
        <w:t xml:space="preserve"> </w:t>
      </w:r>
    </w:p>
    <w:p w:rsidR="00BF2AFA" w:rsidRPr="00EA3B0D" w:rsidRDefault="00BF2AFA" w:rsidP="00EA3B0D">
      <w:pPr>
        <w:ind w:left="284" w:hanging="568"/>
        <w:jc w:val="both"/>
        <w:rPr>
          <w:szCs w:val="24"/>
          <w:lang w:eastAsia="ru-RU"/>
        </w:rPr>
      </w:pPr>
      <w:r w:rsidRPr="00EA3B0D">
        <w:rPr>
          <w:szCs w:val="24"/>
          <w:lang w:eastAsia="ru-RU"/>
        </w:rPr>
        <w:t>2.4.</w:t>
      </w:r>
      <w:r w:rsidRPr="00EA3B0D">
        <w:rPr>
          <w:szCs w:val="24"/>
          <w:lang w:eastAsia="ru-RU"/>
        </w:rPr>
        <w:tab/>
      </w:r>
      <w:r w:rsidRPr="00EA3B0D">
        <w:rPr>
          <w:szCs w:val="24"/>
        </w:rPr>
        <w:t xml:space="preserve">Питание в детском саду осуществляется в соответствии с примерным 10-дневным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1,5 до 3 лет и для детей с 3 до 7 лет, утвержденным заведующим детского сада. </w:t>
      </w:r>
    </w:p>
    <w:p w:rsidR="00BF2AFA" w:rsidRPr="00EA3B0D" w:rsidRDefault="00BF2AFA" w:rsidP="00EA3B0D">
      <w:pPr>
        <w:ind w:left="284" w:hanging="568"/>
        <w:jc w:val="both"/>
        <w:rPr>
          <w:szCs w:val="24"/>
          <w:lang w:eastAsia="ru-RU"/>
        </w:rPr>
      </w:pPr>
      <w:r w:rsidRPr="00EA3B0D">
        <w:rPr>
          <w:szCs w:val="24"/>
          <w:lang w:eastAsia="ru-RU"/>
        </w:rPr>
        <w:t>2.5.</w:t>
      </w:r>
      <w:r w:rsidRPr="00EA3B0D">
        <w:rPr>
          <w:szCs w:val="24"/>
          <w:lang w:eastAsia="ru-RU"/>
        </w:rPr>
        <w:tab/>
      </w:r>
      <w:r w:rsidRPr="00EA3B0D">
        <w:rPr>
          <w:szCs w:val="24"/>
        </w:rPr>
        <w:t>В примерном 10-дневном меню не допускается повторений одних и тех же блюд или кулинарных изделий в один и тот же день или в смежные дни.</w:t>
      </w:r>
      <w:r w:rsidRPr="00EA3B0D">
        <w:rPr>
          <w:szCs w:val="24"/>
          <w:lang w:eastAsia="ru-RU"/>
        </w:rPr>
        <w:t xml:space="preserve"> </w:t>
      </w:r>
    </w:p>
    <w:p w:rsidR="00BF2AFA" w:rsidRPr="00EA3B0D" w:rsidRDefault="00BF2AFA" w:rsidP="00EA3B0D">
      <w:pPr>
        <w:ind w:left="284" w:hanging="568"/>
        <w:jc w:val="both"/>
        <w:rPr>
          <w:szCs w:val="24"/>
        </w:rPr>
      </w:pPr>
      <w:r w:rsidRPr="00EA3B0D">
        <w:rPr>
          <w:szCs w:val="24"/>
          <w:lang w:eastAsia="ru-RU"/>
        </w:rPr>
        <w:t>2.6.</w:t>
      </w:r>
      <w:r w:rsidRPr="00EA3B0D">
        <w:rPr>
          <w:szCs w:val="24"/>
          <w:lang w:eastAsia="ru-RU"/>
        </w:rPr>
        <w:tab/>
      </w:r>
      <w:r w:rsidRPr="00EA3B0D">
        <w:rPr>
          <w:szCs w:val="24"/>
        </w:rPr>
        <w:t>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рыба, сыр, яйцо и другие) – 2-3 раза в неделю.</w:t>
      </w:r>
    </w:p>
    <w:p w:rsidR="00BF2AFA" w:rsidRPr="00EA3B0D" w:rsidRDefault="00BF2AFA" w:rsidP="00EA3B0D">
      <w:pPr>
        <w:ind w:left="284" w:hanging="568"/>
        <w:jc w:val="both"/>
        <w:rPr>
          <w:szCs w:val="24"/>
          <w:lang w:eastAsia="ru-RU"/>
        </w:rPr>
      </w:pPr>
      <w:r w:rsidRPr="00EA3B0D">
        <w:rPr>
          <w:szCs w:val="24"/>
        </w:rPr>
        <w:t>2.7.</w:t>
      </w:r>
      <w:r w:rsidRPr="00EA3B0D">
        <w:rPr>
          <w:szCs w:val="24"/>
        </w:rPr>
        <w:tab/>
        <w:t>На основе примерного 10-дневного меню ежедневно, на следующий день составляется меню и утверждается заведующим детским садом.</w:t>
      </w:r>
      <w:r w:rsidRPr="00EA3B0D">
        <w:rPr>
          <w:szCs w:val="24"/>
          <w:lang w:eastAsia="ru-RU"/>
        </w:rPr>
        <w:t xml:space="preserve"> </w:t>
      </w:r>
    </w:p>
    <w:p w:rsidR="00BF2AFA" w:rsidRPr="00EA3B0D" w:rsidRDefault="00BF2AFA" w:rsidP="00EA3B0D">
      <w:pPr>
        <w:ind w:left="284" w:hanging="568"/>
        <w:jc w:val="both"/>
        <w:rPr>
          <w:szCs w:val="24"/>
          <w:lang w:eastAsia="ru-RU"/>
        </w:rPr>
      </w:pPr>
      <w:r w:rsidRPr="00EA3B0D">
        <w:rPr>
          <w:szCs w:val="24"/>
          <w:lang w:eastAsia="ru-RU"/>
        </w:rPr>
        <w:t>2.8.</w:t>
      </w:r>
      <w:r w:rsidRPr="00EA3B0D">
        <w:rPr>
          <w:szCs w:val="24"/>
          <w:lang w:eastAsia="ru-RU"/>
        </w:rPr>
        <w:tab/>
      </w:r>
      <w:r w:rsidRPr="00EA3B0D">
        <w:rPr>
          <w:szCs w:val="24"/>
        </w:rPr>
        <w:t>При отсутствии каких-либо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СанПиН 2.4.1.3049-13 таблицей замены продуктов по белкам и углеводам.</w:t>
      </w:r>
      <w:r w:rsidRPr="00EA3B0D">
        <w:rPr>
          <w:szCs w:val="24"/>
          <w:lang w:eastAsia="ru-RU"/>
        </w:rPr>
        <w:t xml:space="preserve"> </w:t>
      </w:r>
    </w:p>
    <w:p w:rsidR="00BF2AFA" w:rsidRPr="00EA3B0D" w:rsidRDefault="00BF2AFA" w:rsidP="00EA3B0D">
      <w:pPr>
        <w:ind w:left="284" w:hanging="568"/>
        <w:jc w:val="both"/>
        <w:rPr>
          <w:szCs w:val="24"/>
          <w:lang w:eastAsia="ru-RU"/>
        </w:rPr>
      </w:pPr>
      <w:r w:rsidRPr="00EA3B0D">
        <w:rPr>
          <w:szCs w:val="24"/>
          <w:lang w:eastAsia="ru-RU"/>
        </w:rPr>
        <w:t>2.9.</w:t>
      </w:r>
      <w:r w:rsidRPr="00EA3B0D">
        <w:rPr>
          <w:szCs w:val="24"/>
          <w:lang w:eastAsia="ru-RU"/>
        </w:rPr>
        <w:tab/>
      </w:r>
      <w:r w:rsidRPr="00EA3B0D">
        <w:rPr>
          <w:szCs w:val="24"/>
        </w:rPr>
        <w:t>На основании утвержденного примерного 10-дневного меню ежедневно составляется меню установленного образца, с указанием выхода блюд для детей разного возраста, которое утверждается заведующим детским садом.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r w:rsidRPr="00EA3B0D">
        <w:rPr>
          <w:szCs w:val="24"/>
          <w:lang w:eastAsia="ru-RU"/>
        </w:rPr>
        <w:t xml:space="preserve"> </w:t>
      </w:r>
    </w:p>
    <w:p w:rsidR="00BF2AFA" w:rsidRPr="00EA3B0D" w:rsidRDefault="00BF2AFA" w:rsidP="00EA3B0D">
      <w:pPr>
        <w:ind w:left="284" w:hanging="568"/>
        <w:jc w:val="both"/>
        <w:rPr>
          <w:szCs w:val="24"/>
          <w:lang w:eastAsia="ru-RU"/>
        </w:rPr>
      </w:pPr>
      <w:r w:rsidRPr="00EA3B0D">
        <w:rPr>
          <w:szCs w:val="24"/>
          <w:lang w:eastAsia="ru-RU"/>
        </w:rPr>
        <w:t>2.10.</w:t>
      </w:r>
      <w:r w:rsidRPr="00EA3B0D">
        <w:rPr>
          <w:szCs w:val="24"/>
          <w:lang w:eastAsia="ru-RU"/>
        </w:rPr>
        <w:tab/>
      </w:r>
      <w:r w:rsidRPr="00EA3B0D">
        <w:rPr>
          <w:szCs w:val="24"/>
        </w:rPr>
        <w:t>При необходимости внесения изменения в меню (несвоевременный завоз продуктов, недоброкачественность продукта и пр.) старшей медицинской сестрой составляется акт замены с указанием причины. В меню вносятся изменения и заверяются подписью заведующего детским садом. Исправления в меню не допускаются. Меню является основным документом для приготовления пищи на пищеблоке.</w:t>
      </w:r>
      <w:r w:rsidRPr="00EA3B0D">
        <w:rPr>
          <w:szCs w:val="24"/>
          <w:lang w:eastAsia="ru-RU"/>
        </w:rPr>
        <w:t xml:space="preserve"> </w:t>
      </w:r>
    </w:p>
    <w:p w:rsidR="00BF2AFA" w:rsidRPr="00EA3B0D" w:rsidRDefault="00BF2AFA" w:rsidP="00EA3B0D">
      <w:pPr>
        <w:ind w:left="284" w:hanging="568"/>
        <w:jc w:val="both"/>
        <w:rPr>
          <w:szCs w:val="24"/>
          <w:lang w:eastAsia="ru-RU"/>
        </w:rPr>
      </w:pPr>
      <w:r w:rsidRPr="00EA3B0D">
        <w:rPr>
          <w:szCs w:val="24"/>
          <w:lang w:eastAsia="ru-RU"/>
        </w:rPr>
        <w:t>2.11.</w:t>
      </w:r>
      <w:r w:rsidRPr="00EA3B0D">
        <w:rPr>
          <w:szCs w:val="24"/>
          <w:lang w:eastAsia="ru-RU"/>
        </w:rPr>
        <w:tab/>
      </w:r>
      <w:r w:rsidRPr="00EA3B0D">
        <w:rPr>
          <w:szCs w:val="24"/>
        </w:rPr>
        <w:t>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r w:rsidRPr="00EA3B0D">
        <w:rPr>
          <w:szCs w:val="24"/>
          <w:lang w:eastAsia="ru-RU"/>
        </w:rPr>
        <w:t xml:space="preserve"> </w:t>
      </w:r>
    </w:p>
    <w:p w:rsidR="00BF2AFA" w:rsidRPr="00EA3B0D" w:rsidRDefault="00BF2AFA" w:rsidP="00EA3B0D">
      <w:pPr>
        <w:ind w:left="284" w:hanging="568"/>
        <w:jc w:val="both"/>
        <w:rPr>
          <w:szCs w:val="24"/>
          <w:lang w:eastAsia="ru-RU"/>
        </w:rPr>
      </w:pPr>
      <w:r w:rsidRPr="00EA3B0D">
        <w:rPr>
          <w:szCs w:val="24"/>
          <w:lang w:eastAsia="ru-RU"/>
        </w:rPr>
        <w:t>2.12.</w:t>
      </w:r>
      <w:r w:rsidRPr="00EA3B0D">
        <w:rPr>
          <w:szCs w:val="24"/>
          <w:lang w:eastAsia="ru-RU"/>
        </w:rPr>
        <w:tab/>
      </w:r>
      <w:r w:rsidRPr="00EA3B0D">
        <w:rPr>
          <w:szCs w:val="24"/>
        </w:rPr>
        <w:t>В целях профилактики гиповитаминозов в детском саду проводится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r w:rsidRPr="00EA3B0D">
        <w:rPr>
          <w:szCs w:val="24"/>
          <w:lang w:eastAsia="ru-RU"/>
        </w:rPr>
        <w:t xml:space="preserve"> </w:t>
      </w:r>
    </w:p>
    <w:p w:rsidR="00BF2AFA" w:rsidRPr="00EA3B0D" w:rsidRDefault="00BF2AFA" w:rsidP="00EA3B0D">
      <w:pPr>
        <w:ind w:left="284" w:hanging="568"/>
        <w:jc w:val="both"/>
        <w:rPr>
          <w:szCs w:val="24"/>
          <w:lang w:eastAsia="ru-RU"/>
        </w:rPr>
      </w:pPr>
      <w:r w:rsidRPr="00EA3B0D">
        <w:rPr>
          <w:szCs w:val="24"/>
          <w:lang w:eastAsia="ru-RU"/>
        </w:rPr>
        <w:t>2.13.</w:t>
      </w:r>
      <w:r w:rsidRPr="00EA3B0D">
        <w:rPr>
          <w:szCs w:val="24"/>
          <w:lang w:eastAsia="ru-RU"/>
        </w:rPr>
        <w:tab/>
      </w:r>
      <w:r w:rsidRPr="00EA3B0D">
        <w:rPr>
          <w:szCs w:val="24"/>
        </w:rPr>
        <w:t>Выдача пищи на группы осуществляется строго по утвержденному графику только после проведения приемочного контроля бракеражной комиссией в составе повара, заведующего детским садом (или его заместителя), медицинского работника. Результаты контроля регистрируются в «Журнале бракеража готовой кулинарной продукции».</w:t>
      </w:r>
      <w:r w:rsidRPr="00EA3B0D">
        <w:rPr>
          <w:szCs w:val="24"/>
          <w:lang w:eastAsia="ru-RU"/>
        </w:rPr>
        <w:t xml:space="preserve"> </w:t>
      </w:r>
    </w:p>
    <w:p w:rsidR="00BF2AFA" w:rsidRPr="00EA3B0D" w:rsidRDefault="00BF2AFA" w:rsidP="00EA3B0D">
      <w:pPr>
        <w:ind w:left="284" w:hanging="568"/>
        <w:jc w:val="both"/>
        <w:rPr>
          <w:szCs w:val="24"/>
          <w:lang w:eastAsia="ru-RU"/>
        </w:rPr>
      </w:pPr>
      <w:r w:rsidRPr="00EA3B0D">
        <w:rPr>
          <w:szCs w:val="24"/>
          <w:lang w:eastAsia="ru-RU"/>
        </w:rPr>
        <w:t>2.14.</w:t>
      </w:r>
      <w:r w:rsidRPr="00EA3B0D">
        <w:rPr>
          <w:szCs w:val="24"/>
          <w:lang w:eastAsia="ru-RU"/>
        </w:rPr>
        <w:tab/>
      </w:r>
      <w:r w:rsidRPr="00EA3B0D">
        <w:rPr>
          <w:szCs w:val="24"/>
        </w:rPr>
        <w:t>Выдавать готовую пищу детям следует только с разрешения медработника, после снятия им пробы и записи в бракеражном журнале результатов оценки готовых блюд. При этом в журнале отмечается результат пробы каждого блюда.</w:t>
      </w:r>
      <w:r w:rsidRPr="00EA3B0D">
        <w:rPr>
          <w:szCs w:val="24"/>
          <w:lang w:eastAsia="ru-RU"/>
        </w:rPr>
        <w:t xml:space="preserve"> </w:t>
      </w:r>
    </w:p>
    <w:p w:rsidR="00BF2AFA" w:rsidRPr="00EA3B0D" w:rsidRDefault="00BF2AFA" w:rsidP="00EA3B0D">
      <w:pPr>
        <w:ind w:left="284" w:hanging="568"/>
        <w:jc w:val="both"/>
        <w:rPr>
          <w:szCs w:val="24"/>
        </w:rPr>
      </w:pPr>
      <w:r w:rsidRPr="00EA3B0D">
        <w:rPr>
          <w:szCs w:val="24"/>
          <w:lang w:eastAsia="ru-RU"/>
        </w:rPr>
        <w:t>2.15.</w:t>
      </w:r>
      <w:r w:rsidRPr="00EA3B0D">
        <w:rPr>
          <w:szCs w:val="24"/>
          <w:lang w:eastAsia="ru-RU"/>
        </w:rPr>
        <w:tab/>
      </w:r>
      <w:r w:rsidRPr="00EA3B0D">
        <w:rPr>
          <w:szCs w:val="24"/>
        </w:rPr>
        <w:t>Для предотвращения возникновения и распространения инфекционных и массовых неинфекционных заболеваний (отравлений) не допускается:</w:t>
      </w:r>
    </w:p>
    <w:p w:rsidR="00BF2AFA" w:rsidRPr="00EA3B0D" w:rsidRDefault="00BF2AFA" w:rsidP="00EA3B0D">
      <w:pPr>
        <w:ind w:left="284"/>
        <w:jc w:val="both"/>
        <w:rPr>
          <w:szCs w:val="24"/>
        </w:rPr>
      </w:pPr>
      <w:r w:rsidRPr="00EA3B0D">
        <w:rPr>
          <w:szCs w:val="24"/>
        </w:rPr>
        <w:t>- использование запрещенных СанПиН 2.4.1.3049-13 пищевых продуктов;</w:t>
      </w:r>
    </w:p>
    <w:p w:rsidR="00BF2AFA" w:rsidRPr="00EA3B0D" w:rsidRDefault="00BF2AFA" w:rsidP="00EA3B0D">
      <w:pPr>
        <w:ind w:left="284"/>
        <w:jc w:val="both"/>
        <w:rPr>
          <w:szCs w:val="24"/>
        </w:rPr>
      </w:pPr>
      <w:r w:rsidRPr="00EA3B0D">
        <w:rPr>
          <w:szCs w:val="24"/>
        </w:rPr>
        <w:t>- изготовление на пищеблоке творог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w:t>
      </w:r>
    </w:p>
    <w:p w:rsidR="00BF2AFA" w:rsidRPr="00EA3B0D" w:rsidRDefault="00BF2AFA" w:rsidP="00EA3B0D">
      <w:pPr>
        <w:ind w:left="284"/>
        <w:jc w:val="both"/>
        <w:rPr>
          <w:szCs w:val="24"/>
        </w:rPr>
      </w:pPr>
      <w:r w:rsidRPr="00EA3B0D">
        <w:rPr>
          <w:szCs w:val="24"/>
        </w:rPr>
        <w:lastRenderedPageBreak/>
        <w:t xml:space="preserve">-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w:t>
      </w:r>
    </w:p>
    <w:p w:rsidR="00BF2AFA" w:rsidRPr="00EA3B0D" w:rsidRDefault="00BF2AFA" w:rsidP="00EA3B0D">
      <w:pPr>
        <w:ind w:left="284" w:hanging="568"/>
        <w:jc w:val="both"/>
        <w:rPr>
          <w:szCs w:val="24"/>
          <w:lang w:eastAsia="ru-RU"/>
        </w:rPr>
      </w:pPr>
      <w:r w:rsidRPr="00EA3B0D">
        <w:rPr>
          <w:szCs w:val="24"/>
          <w:lang w:eastAsia="ru-RU"/>
        </w:rPr>
        <w:t>2.16.</w:t>
      </w:r>
      <w:r w:rsidRPr="00EA3B0D">
        <w:rPr>
          <w:szCs w:val="24"/>
          <w:lang w:eastAsia="ru-RU"/>
        </w:rPr>
        <w:tab/>
      </w:r>
      <w:r w:rsidRPr="00EA3B0D">
        <w:rPr>
          <w:szCs w:val="24"/>
        </w:rPr>
        <w:t>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BF2AFA" w:rsidRPr="00EA3B0D" w:rsidRDefault="00BF2AFA" w:rsidP="00EA3B0D">
      <w:pPr>
        <w:ind w:left="284" w:hanging="568"/>
        <w:jc w:val="both"/>
        <w:rPr>
          <w:szCs w:val="24"/>
          <w:lang w:eastAsia="ru-RU"/>
        </w:rPr>
      </w:pPr>
      <w:r w:rsidRPr="00EA3B0D">
        <w:rPr>
          <w:szCs w:val="24"/>
          <w:lang w:eastAsia="ru-RU"/>
        </w:rPr>
        <w:t>2.17.</w:t>
      </w:r>
      <w:r w:rsidRPr="00EA3B0D">
        <w:rPr>
          <w:szCs w:val="24"/>
          <w:lang w:eastAsia="ru-RU"/>
        </w:rPr>
        <w:tab/>
      </w:r>
      <w:r w:rsidRPr="00EA3B0D">
        <w:rPr>
          <w:szCs w:val="24"/>
        </w:rPr>
        <w:t xml:space="preserve">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w:t>
      </w:r>
      <w:r w:rsidRPr="00EA3B0D">
        <w:rPr>
          <w:szCs w:val="24"/>
          <w:lang w:eastAsia="ru-RU"/>
        </w:rPr>
        <w:t>Складские помещения для хранения сухих сыпучих продуктов оборудуются приборами для измерения температуры и влажности воздуха.</w:t>
      </w:r>
    </w:p>
    <w:p w:rsidR="00BF2AFA" w:rsidRPr="00EA3B0D" w:rsidRDefault="00BF2AFA" w:rsidP="00EA3B0D">
      <w:pPr>
        <w:ind w:left="284" w:hanging="568"/>
        <w:jc w:val="both"/>
        <w:rPr>
          <w:szCs w:val="24"/>
          <w:lang w:eastAsia="ru-RU"/>
        </w:rPr>
      </w:pPr>
      <w:r w:rsidRPr="00EA3B0D">
        <w:rPr>
          <w:szCs w:val="24"/>
          <w:lang w:eastAsia="ru-RU"/>
        </w:rPr>
        <w:t>2.18.</w:t>
      </w:r>
      <w:r w:rsidRPr="00EA3B0D">
        <w:rPr>
          <w:szCs w:val="24"/>
          <w:lang w:eastAsia="ru-RU"/>
        </w:rPr>
        <w:tab/>
      </w:r>
      <w:r w:rsidRPr="00EA3B0D">
        <w:rPr>
          <w:szCs w:val="24"/>
        </w:rPr>
        <w:t xml:space="preserve">Устройство, оборудование и содержание пищеблока </w:t>
      </w:r>
      <w:r w:rsidRPr="00EA3B0D">
        <w:rPr>
          <w:szCs w:val="24"/>
          <w:lang w:eastAsia="ru-RU"/>
        </w:rPr>
        <w:t xml:space="preserve">детского сада </w:t>
      </w:r>
      <w:r w:rsidRPr="00EA3B0D">
        <w:rPr>
          <w:szCs w:val="24"/>
        </w:rPr>
        <w:t>должно соответствовать санитарным правилам к организациям общественного питания.</w:t>
      </w:r>
    </w:p>
    <w:p w:rsidR="00BF2AFA" w:rsidRPr="00EA3B0D" w:rsidRDefault="00BF2AFA" w:rsidP="00EA3B0D">
      <w:pPr>
        <w:ind w:left="284" w:hanging="568"/>
        <w:jc w:val="both"/>
        <w:rPr>
          <w:szCs w:val="24"/>
          <w:lang w:eastAsia="ru-RU"/>
        </w:rPr>
      </w:pPr>
      <w:r w:rsidRPr="00EA3B0D">
        <w:rPr>
          <w:szCs w:val="24"/>
          <w:lang w:eastAsia="ru-RU"/>
        </w:rPr>
        <w:t>2.19.</w:t>
      </w:r>
      <w:r w:rsidRPr="00EA3B0D">
        <w:rPr>
          <w:szCs w:val="24"/>
          <w:lang w:eastAsia="ru-RU"/>
        </w:rPr>
        <w:tab/>
      </w:r>
      <w:r w:rsidRPr="00EA3B0D">
        <w:rPr>
          <w:szCs w:val="24"/>
        </w:rPr>
        <w:t>Всё технологическое и холодильное оборудование должно быть в рабочем состоянии.</w:t>
      </w:r>
    </w:p>
    <w:p w:rsidR="00BF2AFA" w:rsidRPr="00EA3B0D" w:rsidRDefault="00BF2AFA" w:rsidP="00EA3B0D">
      <w:pPr>
        <w:ind w:left="284" w:hanging="568"/>
        <w:jc w:val="both"/>
        <w:rPr>
          <w:szCs w:val="24"/>
          <w:lang w:eastAsia="ru-RU"/>
        </w:rPr>
      </w:pPr>
      <w:r w:rsidRPr="00EA3B0D">
        <w:rPr>
          <w:szCs w:val="24"/>
          <w:lang w:eastAsia="ru-RU"/>
        </w:rPr>
        <w:t>2.20.</w:t>
      </w:r>
      <w:r w:rsidRPr="00EA3B0D">
        <w:rPr>
          <w:szCs w:val="24"/>
          <w:lang w:eastAsia="ru-RU"/>
        </w:rPr>
        <w:tab/>
      </w:r>
      <w:r w:rsidRPr="00EA3B0D">
        <w:rPr>
          <w:szCs w:val="24"/>
        </w:rPr>
        <w:t>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BF2AFA" w:rsidRPr="00EA3B0D" w:rsidRDefault="00BF2AFA" w:rsidP="00EA3B0D">
      <w:pPr>
        <w:ind w:left="284" w:hanging="568"/>
        <w:jc w:val="both"/>
        <w:rPr>
          <w:szCs w:val="24"/>
          <w:lang w:eastAsia="ru-RU"/>
        </w:rPr>
      </w:pPr>
      <w:r w:rsidRPr="00EA3B0D">
        <w:rPr>
          <w:szCs w:val="24"/>
          <w:lang w:eastAsia="ru-RU"/>
        </w:rPr>
        <w:t>2.21.</w:t>
      </w:r>
      <w:r w:rsidRPr="00EA3B0D">
        <w:rPr>
          <w:szCs w:val="24"/>
          <w:lang w:eastAsia="ru-RU"/>
        </w:rPr>
        <w:tab/>
      </w:r>
      <w:r w:rsidRPr="00EA3B0D">
        <w:rPr>
          <w:szCs w:val="24"/>
        </w:rPr>
        <w:t>Для приготовления пищи используется электрооборудование, электрическая плита.</w:t>
      </w:r>
    </w:p>
    <w:p w:rsidR="00BF2AFA" w:rsidRPr="00EA3B0D" w:rsidRDefault="00BF2AFA" w:rsidP="00EA3B0D">
      <w:pPr>
        <w:ind w:left="284" w:hanging="568"/>
        <w:jc w:val="both"/>
        <w:rPr>
          <w:szCs w:val="24"/>
          <w:lang w:eastAsia="ru-RU"/>
        </w:rPr>
      </w:pPr>
      <w:r w:rsidRPr="00EA3B0D">
        <w:rPr>
          <w:szCs w:val="24"/>
          <w:lang w:eastAsia="ru-RU"/>
        </w:rPr>
        <w:t>2.22.</w:t>
      </w:r>
      <w:r w:rsidRPr="00EA3B0D">
        <w:rPr>
          <w:szCs w:val="24"/>
          <w:lang w:eastAsia="ru-RU"/>
        </w:rPr>
        <w:tab/>
      </w:r>
      <w:r w:rsidRPr="00EA3B0D">
        <w:rPr>
          <w:szCs w:val="24"/>
        </w:rPr>
        <w:t>В помещении пищеблока проводят ежедневную влажную уборку, генеральную уборку один раз в месяц.</w:t>
      </w:r>
    </w:p>
    <w:p w:rsidR="00BF2AFA" w:rsidRPr="00EA3B0D" w:rsidRDefault="00BF2AFA" w:rsidP="00EA3B0D">
      <w:pPr>
        <w:ind w:left="284" w:hanging="568"/>
        <w:jc w:val="both"/>
        <w:rPr>
          <w:szCs w:val="24"/>
          <w:lang w:eastAsia="ru-RU"/>
        </w:rPr>
      </w:pPr>
      <w:r w:rsidRPr="00EA3B0D">
        <w:rPr>
          <w:szCs w:val="24"/>
          <w:lang w:eastAsia="ru-RU"/>
        </w:rPr>
        <w:t>2.23.</w:t>
      </w:r>
      <w:r w:rsidRPr="00EA3B0D">
        <w:rPr>
          <w:szCs w:val="24"/>
          <w:lang w:eastAsia="ru-RU"/>
        </w:rPr>
        <w:tab/>
      </w:r>
      <w:r w:rsidRPr="00EA3B0D">
        <w:rPr>
          <w:szCs w:val="24"/>
        </w:rPr>
        <w:t>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BF2AFA" w:rsidRPr="00EA3B0D" w:rsidRDefault="00BF2AFA" w:rsidP="00EA3B0D">
      <w:pPr>
        <w:ind w:left="284" w:hanging="568"/>
        <w:jc w:val="both"/>
        <w:rPr>
          <w:szCs w:val="24"/>
          <w:lang w:eastAsia="ru-RU"/>
        </w:rPr>
      </w:pPr>
      <w:r w:rsidRPr="00EA3B0D">
        <w:rPr>
          <w:szCs w:val="24"/>
          <w:lang w:eastAsia="ru-RU"/>
        </w:rPr>
        <w:t>2.24.</w:t>
      </w:r>
      <w:r w:rsidRPr="00EA3B0D">
        <w:rPr>
          <w:szCs w:val="24"/>
          <w:lang w:eastAsia="ru-RU"/>
        </w:rPr>
        <w:tab/>
      </w:r>
      <w:r w:rsidRPr="00EA3B0D">
        <w:rPr>
          <w:szCs w:val="24"/>
        </w:rPr>
        <w:t>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BF2AFA" w:rsidRPr="00EA3B0D" w:rsidRDefault="00BF2AFA" w:rsidP="00EA3B0D">
      <w:pPr>
        <w:ind w:left="284" w:hanging="568"/>
        <w:jc w:val="both"/>
        <w:rPr>
          <w:szCs w:val="24"/>
          <w:lang w:eastAsia="ru-RU"/>
        </w:rPr>
      </w:pPr>
      <w:r w:rsidRPr="00EA3B0D">
        <w:rPr>
          <w:szCs w:val="24"/>
          <w:lang w:eastAsia="ru-RU"/>
        </w:rPr>
        <w:t>2.25.</w:t>
      </w:r>
      <w:r w:rsidRPr="00EA3B0D">
        <w:rPr>
          <w:szCs w:val="24"/>
          <w:lang w:eastAsia="ru-RU"/>
        </w:rPr>
        <w:tab/>
      </w:r>
      <w:r w:rsidRPr="00EA3B0D">
        <w:rPr>
          <w:szCs w:val="24"/>
        </w:rPr>
        <w:t>Работники пищеблока не должны во время работы носить кольца, серьги, закалывать спецодежду булавками, принимать пищу и курить на рабочем месте.</w:t>
      </w:r>
    </w:p>
    <w:p w:rsidR="00BF2AFA" w:rsidRPr="00EA3B0D" w:rsidRDefault="00BF2AFA" w:rsidP="00EA3B0D">
      <w:pPr>
        <w:ind w:left="284" w:hanging="568"/>
        <w:jc w:val="both"/>
        <w:rPr>
          <w:szCs w:val="24"/>
          <w:lang w:eastAsia="ru-RU"/>
        </w:rPr>
      </w:pPr>
      <w:r w:rsidRPr="00EA3B0D">
        <w:rPr>
          <w:szCs w:val="24"/>
          <w:lang w:eastAsia="ru-RU"/>
        </w:rPr>
        <w:t>2.26.</w:t>
      </w:r>
      <w:r w:rsidRPr="00EA3B0D">
        <w:rPr>
          <w:szCs w:val="24"/>
          <w:lang w:eastAsia="ru-RU"/>
        </w:rPr>
        <w:tab/>
      </w:r>
      <w:r w:rsidRPr="00EA3B0D">
        <w:rPr>
          <w:szCs w:val="24"/>
        </w:rPr>
        <w:t>В детском саду должен быть организован питьевой режим. Допускается использование кипяченой питьевой воды, при условии ее хранения не более 3-х часов.</w:t>
      </w:r>
    </w:p>
    <w:p w:rsidR="00BF2AFA" w:rsidRPr="00EA3B0D" w:rsidRDefault="00BF2AFA" w:rsidP="00EA3B0D">
      <w:pPr>
        <w:ind w:left="284" w:hanging="568"/>
        <w:jc w:val="both"/>
        <w:rPr>
          <w:szCs w:val="24"/>
          <w:lang w:eastAsia="ru-RU"/>
        </w:rPr>
      </w:pPr>
      <w:r w:rsidRPr="00EA3B0D">
        <w:rPr>
          <w:szCs w:val="24"/>
          <w:lang w:eastAsia="ru-RU"/>
        </w:rPr>
        <w:t>2.27.</w:t>
      </w:r>
      <w:r w:rsidRPr="00EA3B0D">
        <w:rPr>
          <w:szCs w:val="24"/>
          <w:lang w:eastAsia="ru-RU"/>
        </w:rPr>
        <w:tab/>
      </w:r>
      <w:r w:rsidRPr="00EA3B0D">
        <w:rPr>
          <w:szCs w:val="24"/>
        </w:rPr>
        <w:t xml:space="preserve">Реализация кислородных коктейлей может осуществляться только по назначению врача-педиатра, старшей медицинской сестрой </w:t>
      </w:r>
      <w:r w:rsidRPr="00EA3B0D">
        <w:rPr>
          <w:szCs w:val="24"/>
          <w:lang w:eastAsia="ru-RU"/>
        </w:rPr>
        <w:t xml:space="preserve">детского сада </w:t>
      </w:r>
      <w:r w:rsidRPr="00EA3B0D">
        <w:rPr>
          <w:szCs w:val="24"/>
        </w:rPr>
        <w:t>и при наличии условий приготовления коктейлей в соответствии с инструкцией. В составе кислородных коктейлей в качестве пенообразователя не должны использоваться сырые яйца.</w:t>
      </w:r>
    </w:p>
    <w:p w:rsidR="00BF2AFA" w:rsidRPr="00EA3B0D" w:rsidRDefault="00BF2AFA" w:rsidP="00EA3B0D">
      <w:pPr>
        <w:ind w:left="284" w:hanging="568"/>
        <w:jc w:val="both"/>
        <w:rPr>
          <w:szCs w:val="24"/>
          <w:lang w:eastAsia="ru-RU"/>
        </w:rPr>
      </w:pPr>
      <w:r w:rsidRPr="00EA3B0D">
        <w:rPr>
          <w:szCs w:val="24"/>
          <w:lang w:eastAsia="ru-RU"/>
        </w:rPr>
        <w:t>2.28.</w:t>
      </w:r>
      <w:r w:rsidRPr="00EA3B0D">
        <w:rPr>
          <w:szCs w:val="24"/>
          <w:lang w:eastAsia="ru-RU"/>
        </w:rPr>
        <w:tab/>
      </w:r>
      <w:r w:rsidRPr="00EA3B0D">
        <w:rPr>
          <w:szCs w:val="24"/>
        </w:rPr>
        <w:t>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w:t>
      </w:r>
    </w:p>
    <w:p w:rsidR="00BF2AFA" w:rsidRPr="00EA3B0D" w:rsidRDefault="00BF2AFA" w:rsidP="00EA3B0D">
      <w:pPr>
        <w:jc w:val="center"/>
        <w:rPr>
          <w:szCs w:val="24"/>
          <w:lang w:eastAsia="ru-RU"/>
        </w:rPr>
      </w:pPr>
    </w:p>
    <w:p w:rsidR="00BF2AFA" w:rsidRPr="00EA3B0D" w:rsidRDefault="00BF2AFA" w:rsidP="00EA3B0D">
      <w:pPr>
        <w:jc w:val="center"/>
        <w:rPr>
          <w:b/>
          <w:szCs w:val="24"/>
        </w:rPr>
      </w:pPr>
      <w:r w:rsidRPr="00EA3B0D">
        <w:rPr>
          <w:b/>
          <w:szCs w:val="24"/>
        </w:rPr>
        <w:t>3. Порядок учета питания, поступления</w:t>
      </w:r>
    </w:p>
    <w:p w:rsidR="00BF2AFA" w:rsidRPr="00EA3B0D" w:rsidRDefault="00BF2AFA" w:rsidP="00EA3B0D">
      <w:pPr>
        <w:jc w:val="center"/>
        <w:rPr>
          <w:b/>
          <w:szCs w:val="24"/>
        </w:rPr>
      </w:pPr>
      <w:r w:rsidRPr="00EA3B0D">
        <w:rPr>
          <w:b/>
          <w:szCs w:val="24"/>
        </w:rPr>
        <w:t>и контроля денежных средств на продукты питания</w:t>
      </w:r>
    </w:p>
    <w:p w:rsidR="00BF2AFA" w:rsidRPr="00EA3B0D" w:rsidRDefault="00BF2AFA" w:rsidP="00EA3B0D">
      <w:pPr>
        <w:numPr>
          <w:ilvl w:val="0"/>
          <w:numId w:val="2"/>
        </w:numPr>
        <w:ind w:left="284" w:hanging="568"/>
        <w:jc w:val="both"/>
        <w:rPr>
          <w:szCs w:val="24"/>
        </w:rPr>
      </w:pPr>
      <w:r w:rsidRPr="00EA3B0D">
        <w:rPr>
          <w:szCs w:val="24"/>
        </w:rPr>
        <w:t>Ежегодно (в начале учебного года) заведующим детским садом издается приказ о назначении ответственного за организацию питания (старшая медицинская сестра), определяются его функциональные обязанности.</w:t>
      </w:r>
    </w:p>
    <w:p w:rsidR="00BF2AFA" w:rsidRPr="00EA3B0D" w:rsidRDefault="00BF2AFA" w:rsidP="00EA3B0D">
      <w:pPr>
        <w:numPr>
          <w:ilvl w:val="0"/>
          <w:numId w:val="2"/>
        </w:numPr>
        <w:ind w:left="284" w:hanging="568"/>
        <w:jc w:val="both"/>
        <w:rPr>
          <w:szCs w:val="24"/>
        </w:rPr>
      </w:pPr>
      <w:r w:rsidRPr="00EA3B0D">
        <w:rPr>
          <w:szCs w:val="24"/>
        </w:rPr>
        <w:lastRenderedPageBreak/>
        <w:t>Ежедневно медицинской сестрой ведётся учёт питающихся детей с занесением данных в «Журнал ежедневной посещаемости детей по группам».</w:t>
      </w:r>
    </w:p>
    <w:p w:rsidR="00BF2AFA" w:rsidRPr="00EA3B0D" w:rsidRDefault="00BF2AFA" w:rsidP="00EA3B0D">
      <w:pPr>
        <w:numPr>
          <w:ilvl w:val="0"/>
          <w:numId w:val="2"/>
        </w:numPr>
        <w:ind w:left="284" w:hanging="568"/>
        <w:jc w:val="both"/>
        <w:rPr>
          <w:szCs w:val="24"/>
        </w:rPr>
      </w:pPr>
      <w:r w:rsidRPr="00EA3B0D">
        <w:rPr>
          <w:szCs w:val="24"/>
        </w:rPr>
        <w:t>В случае снижения численности детей, продукты, оставшиеся невостребованными, возвращаются на склад по акту. Возврату подлежат 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дефростированные (размороженные) мясо, птица, печень. Повторной заморозке указанная продукция не подлежит. Овощи, если они прошли тепловую обработку, продукты, у которых срок реализации не позволяет их дальнейшее хранение.</w:t>
      </w:r>
    </w:p>
    <w:p w:rsidR="00BF2AFA" w:rsidRPr="00EA3B0D" w:rsidRDefault="00BF2AFA" w:rsidP="00EA3B0D">
      <w:pPr>
        <w:numPr>
          <w:ilvl w:val="0"/>
          <w:numId w:val="2"/>
        </w:numPr>
        <w:ind w:left="284" w:hanging="568"/>
        <w:jc w:val="both"/>
        <w:rPr>
          <w:szCs w:val="24"/>
        </w:rPr>
      </w:pPr>
      <w:r w:rsidRPr="00EA3B0D">
        <w:rPr>
          <w:szCs w:val="24"/>
        </w:rPr>
        <w:t>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течении месяца.</w:t>
      </w:r>
    </w:p>
    <w:p w:rsidR="00BF2AFA" w:rsidRPr="00EA3B0D" w:rsidRDefault="00BF2AFA" w:rsidP="00EA3B0D">
      <w:pPr>
        <w:numPr>
          <w:ilvl w:val="0"/>
          <w:numId w:val="2"/>
        </w:numPr>
        <w:ind w:left="284" w:hanging="568"/>
        <w:jc w:val="both"/>
        <w:rPr>
          <w:szCs w:val="24"/>
        </w:rPr>
      </w:pPr>
      <w:r w:rsidRPr="00EA3B0D">
        <w:rPr>
          <w:szCs w:val="24"/>
        </w:rPr>
        <w:t>Начисление оплаты за питание производится централизованной бухгалтерией Управления образования Альметьевского муниципального района Республики Татарстан на основании табелей учета посещаемости детей.</w:t>
      </w:r>
    </w:p>
    <w:p w:rsidR="00BF2AFA" w:rsidRPr="00EA3B0D" w:rsidRDefault="00BF2AFA" w:rsidP="00EA3B0D">
      <w:pPr>
        <w:numPr>
          <w:ilvl w:val="0"/>
          <w:numId w:val="2"/>
        </w:numPr>
        <w:ind w:left="284" w:hanging="568"/>
        <w:jc w:val="both"/>
        <w:rPr>
          <w:szCs w:val="24"/>
        </w:rPr>
      </w:pPr>
      <w:r w:rsidRPr="00EA3B0D">
        <w:rPr>
          <w:szCs w:val="24"/>
        </w:rPr>
        <w:t>Число детодней по табелям посещаемости должно строго соответствовать числу детей, состоящих на питании в меню.</w:t>
      </w:r>
    </w:p>
    <w:p w:rsidR="00BF2AFA" w:rsidRPr="00EA3B0D" w:rsidRDefault="00BF2AFA" w:rsidP="00EA3B0D">
      <w:pPr>
        <w:jc w:val="both"/>
        <w:rPr>
          <w:szCs w:val="24"/>
        </w:rPr>
      </w:pPr>
    </w:p>
    <w:p w:rsidR="00BF2AFA" w:rsidRPr="00EA3B0D" w:rsidRDefault="00BF2AFA" w:rsidP="00EA3B0D">
      <w:pPr>
        <w:jc w:val="center"/>
        <w:rPr>
          <w:b/>
          <w:szCs w:val="24"/>
        </w:rPr>
      </w:pPr>
      <w:r w:rsidRPr="00EA3B0D">
        <w:rPr>
          <w:b/>
          <w:szCs w:val="24"/>
        </w:rPr>
        <w:t>4. Производственный контроль за организацией питания детей</w:t>
      </w:r>
    </w:p>
    <w:p w:rsidR="00BF2AFA" w:rsidRPr="00EA3B0D" w:rsidRDefault="00BF2AFA" w:rsidP="00EA3B0D">
      <w:pPr>
        <w:numPr>
          <w:ilvl w:val="0"/>
          <w:numId w:val="3"/>
        </w:numPr>
        <w:ind w:left="284" w:hanging="568"/>
        <w:jc w:val="both"/>
        <w:rPr>
          <w:szCs w:val="24"/>
        </w:rPr>
      </w:pPr>
      <w:r w:rsidRPr="00EA3B0D">
        <w:rPr>
          <w:szCs w:val="24"/>
        </w:rPr>
        <w:t xml:space="preserve">При организации питания в детском саду наибольшее значение имеет производственный </w:t>
      </w:r>
    </w:p>
    <w:p w:rsidR="00BF2AFA" w:rsidRPr="00EA3B0D" w:rsidRDefault="00BF2AFA" w:rsidP="00EA3B0D">
      <w:pPr>
        <w:ind w:left="284"/>
        <w:jc w:val="both"/>
        <w:rPr>
          <w:szCs w:val="24"/>
        </w:rPr>
      </w:pPr>
      <w:r w:rsidRPr="00EA3B0D">
        <w:rPr>
          <w:szCs w:val="24"/>
        </w:rPr>
        <w:t>контроль за формированием рациона и организацией питания детей.</w:t>
      </w:r>
    </w:p>
    <w:p w:rsidR="00BF2AFA" w:rsidRPr="00EA3B0D" w:rsidRDefault="00BF2AFA" w:rsidP="00EA3B0D">
      <w:pPr>
        <w:numPr>
          <w:ilvl w:val="0"/>
          <w:numId w:val="3"/>
        </w:numPr>
        <w:ind w:left="284" w:hanging="568"/>
        <w:jc w:val="both"/>
        <w:rPr>
          <w:szCs w:val="24"/>
        </w:rPr>
      </w:pPr>
      <w:r w:rsidRPr="00EA3B0D">
        <w:rPr>
          <w:szCs w:val="24"/>
        </w:rPr>
        <w:t>Организация производственного контроля за соблюдением условий организации питания в детском саду осуществляется в соответствии с методическими рекомендациями «Производственный контроль за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организацией и проведением» на основании СанПиН 2.4.1.3049-13.</w:t>
      </w:r>
    </w:p>
    <w:p w:rsidR="00BF2AFA" w:rsidRPr="00EA3B0D" w:rsidRDefault="00BF2AFA" w:rsidP="00EA3B0D">
      <w:pPr>
        <w:numPr>
          <w:ilvl w:val="0"/>
          <w:numId w:val="3"/>
        </w:numPr>
        <w:ind w:left="284" w:hanging="568"/>
        <w:jc w:val="both"/>
        <w:rPr>
          <w:szCs w:val="24"/>
        </w:rPr>
      </w:pPr>
      <w:r w:rsidRPr="00EA3B0D">
        <w:rPr>
          <w:szCs w:val="24"/>
        </w:rPr>
        <w:t>Система производственного контроля за формированием рациона питания детей включает вопросы контроля за:</w:t>
      </w:r>
    </w:p>
    <w:p w:rsidR="00BF2AFA" w:rsidRPr="00EA3B0D" w:rsidRDefault="00BF2AFA" w:rsidP="00EA3B0D">
      <w:pPr>
        <w:numPr>
          <w:ilvl w:val="0"/>
          <w:numId w:val="4"/>
        </w:numPr>
        <w:ind w:left="567" w:hanging="425"/>
        <w:jc w:val="both"/>
        <w:rPr>
          <w:szCs w:val="24"/>
        </w:rPr>
      </w:pPr>
      <w:r w:rsidRPr="00EA3B0D">
        <w:rPr>
          <w:szCs w:val="24"/>
        </w:rPr>
        <w:t>обеспечением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10-дневным меню и ежедневным меню;</w:t>
      </w:r>
    </w:p>
    <w:p w:rsidR="00BF2AFA" w:rsidRPr="00EA3B0D" w:rsidRDefault="00BF2AFA" w:rsidP="00EA3B0D">
      <w:pPr>
        <w:numPr>
          <w:ilvl w:val="0"/>
          <w:numId w:val="4"/>
        </w:numPr>
        <w:ind w:left="567" w:hanging="425"/>
        <w:jc w:val="both"/>
        <w:rPr>
          <w:szCs w:val="24"/>
        </w:rPr>
      </w:pPr>
      <w:r w:rsidRPr="00EA3B0D">
        <w:rPr>
          <w:szCs w:val="24"/>
        </w:rPr>
        <w:t>правильностью расчетов необходимого количества продуктов (по меню и фактической закладке) – в соответствии с технологическими картами;</w:t>
      </w:r>
    </w:p>
    <w:p w:rsidR="00BF2AFA" w:rsidRPr="00EA3B0D" w:rsidRDefault="00BF2AFA" w:rsidP="00EA3B0D">
      <w:pPr>
        <w:numPr>
          <w:ilvl w:val="0"/>
          <w:numId w:val="4"/>
        </w:numPr>
        <w:ind w:left="567" w:hanging="425"/>
        <w:jc w:val="both"/>
        <w:rPr>
          <w:szCs w:val="24"/>
        </w:rPr>
      </w:pPr>
      <w:r w:rsidRPr="00EA3B0D">
        <w:rPr>
          <w:szCs w:val="24"/>
        </w:rPr>
        <w:t>качеством приготовления пищи и соблюдением объема выхода готовой продукции;</w:t>
      </w:r>
    </w:p>
    <w:p w:rsidR="00BF2AFA" w:rsidRPr="00EA3B0D" w:rsidRDefault="00BF2AFA" w:rsidP="00EA3B0D">
      <w:pPr>
        <w:numPr>
          <w:ilvl w:val="0"/>
          <w:numId w:val="4"/>
        </w:numPr>
        <w:ind w:left="567" w:hanging="425"/>
        <w:jc w:val="both"/>
        <w:rPr>
          <w:szCs w:val="24"/>
        </w:rPr>
      </w:pPr>
      <w:r w:rsidRPr="00EA3B0D">
        <w:rPr>
          <w:szCs w:val="24"/>
        </w:rPr>
        <w:t>соблюдением режима питания и возрастных объемом порций для детей;</w:t>
      </w:r>
    </w:p>
    <w:p w:rsidR="00BF2AFA" w:rsidRPr="00EA3B0D" w:rsidRDefault="00BF2AFA" w:rsidP="00EA3B0D">
      <w:pPr>
        <w:numPr>
          <w:ilvl w:val="0"/>
          <w:numId w:val="4"/>
        </w:numPr>
        <w:ind w:left="567" w:hanging="425"/>
        <w:jc w:val="both"/>
        <w:rPr>
          <w:szCs w:val="24"/>
        </w:rPr>
      </w:pPr>
      <w:r w:rsidRPr="00EA3B0D">
        <w:rPr>
          <w:szCs w:val="24"/>
        </w:rPr>
        <w:t>качеством поступающих продуктов, условиями хранения и соблюдением сроков реализации и другие.</w:t>
      </w:r>
    </w:p>
    <w:p w:rsidR="00BF2AFA" w:rsidRPr="00EA3B0D" w:rsidRDefault="00BF2AFA" w:rsidP="00EA3B0D">
      <w:pPr>
        <w:numPr>
          <w:ilvl w:val="0"/>
          <w:numId w:val="3"/>
        </w:numPr>
        <w:ind w:left="284" w:hanging="568"/>
        <w:jc w:val="both"/>
        <w:rPr>
          <w:szCs w:val="24"/>
        </w:rPr>
      </w:pPr>
      <w:r w:rsidRPr="00EA3B0D">
        <w:rPr>
          <w:szCs w:val="24"/>
        </w:rPr>
        <w:t xml:space="preserve">Заведующим детским садом совместно с медицинским персоналом и шеф-поваром разрабатывается план контроля за организацией питания в </w:t>
      </w:r>
      <w:r w:rsidRPr="00EA3B0D">
        <w:rPr>
          <w:szCs w:val="24"/>
          <w:lang w:eastAsia="ru-RU"/>
        </w:rPr>
        <w:t>детском саду</w:t>
      </w:r>
      <w:r w:rsidRPr="00EA3B0D">
        <w:rPr>
          <w:szCs w:val="24"/>
        </w:rPr>
        <w:t xml:space="preserve"> на учебный год, который утверждается приказом заведующего детским садом.</w:t>
      </w:r>
    </w:p>
    <w:p w:rsidR="00BF2AFA" w:rsidRPr="00EA3B0D" w:rsidRDefault="00BF2AFA" w:rsidP="00EA3B0D">
      <w:pPr>
        <w:numPr>
          <w:ilvl w:val="0"/>
          <w:numId w:val="3"/>
        </w:numPr>
        <w:ind w:left="284" w:hanging="568"/>
        <w:jc w:val="both"/>
        <w:rPr>
          <w:szCs w:val="24"/>
        </w:rPr>
      </w:pPr>
      <w:r w:rsidRPr="00EA3B0D">
        <w:rPr>
          <w:szCs w:val="24"/>
        </w:rPr>
        <w:t xml:space="preserve">С целью обеспечения открытости работы по организации питания детей в детском саду осуществляется общественный контроль, к участию в котором привлекаются члены родительского комитета </w:t>
      </w:r>
      <w:r w:rsidRPr="00EA3B0D">
        <w:rPr>
          <w:szCs w:val="24"/>
          <w:lang w:eastAsia="ru-RU"/>
        </w:rPr>
        <w:t>детского сада</w:t>
      </w:r>
      <w:r w:rsidRPr="00EA3B0D">
        <w:rPr>
          <w:szCs w:val="24"/>
        </w:rPr>
        <w:t>.</w:t>
      </w:r>
    </w:p>
    <w:p w:rsidR="00BF2AFA" w:rsidRPr="00EA3B0D" w:rsidRDefault="00BF2AFA" w:rsidP="00EA3B0D">
      <w:pPr>
        <w:jc w:val="both"/>
        <w:rPr>
          <w:szCs w:val="24"/>
        </w:rPr>
      </w:pPr>
    </w:p>
    <w:p w:rsidR="00BF2AFA" w:rsidRPr="00EA3B0D" w:rsidRDefault="00BF2AFA" w:rsidP="00EA3B0D">
      <w:pPr>
        <w:jc w:val="center"/>
        <w:rPr>
          <w:b/>
          <w:szCs w:val="24"/>
        </w:rPr>
      </w:pPr>
      <w:r w:rsidRPr="00EA3B0D">
        <w:rPr>
          <w:b/>
          <w:szCs w:val="24"/>
        </w:rPr>
        <w:t>5. Отчетность и делопроизводство</w:t>
      </w:r>
    </w:p>
    <w:p w:rsidR="00BF2AFA" w:rsidRPr="00EA3B0D" w:rsidRDefault="00BF2AFA" w:rsidP="00EA3B0D">
      <w:pPr>
        <w:numPr>
          <w:ilvl w:val="1"/>
          <w:numId w:val="3"/>
        </w:numPr>
        <w:ind w:left="284" w:hanging="568"/>
        <w:jc w:val="both"/>
        <w:rPr>
          <w:szCs w:val="24"/>
        </w:rPr>
      </w:pPr>
      <w:r w:rsidRPr="00EA3B0D">
        <w:rPr>
          <w:szCs w:val="24"/>
        </w:rPr>
        <w:t xml:space="preserve">Заведующий детским садом осуществляет ежегодный анализ деятельности </w:t>
      </w:r>
      <w:r w:rsidRPr="00EA3B0D">
        <w:rPr>
          <w:szCs w:val="24"/>
          <w:lang w:eastAsia="ru-RU"/>
        </w:rPr>
        <w:t xml:space="preserve">детского сада </w:t>
      </w:r>
      <w:r w:rsidRPr="00EA3B0D">
        <w:rPr>
          <w:szCs w:val="24"/>
        </w:rPr>
        <w:t>по организации питания детей.</w:t>
      </w:r>
    </w:p>
    <w:p w:rsidR="00BF2AFA" w:rsidRPr="00EA3B0D" w:rsidRDefault="00BF2AFA" w:rsidP="00EA3B0D">
      <w:pPr>
        <w:numPr>
          <w:ilvl w:val="1"/>
          <w:numId w:val="3"/>
        </w:numPr>
        <w:ind w:left="284" w:hanging="568"/>
        <w:jc w:val="both"/>
        <w:rPr>
          <w:szCs w:val="24"/>
        </w:rPr>
      </w:pPr>
      <w:r w:rsidRPr="00EA3B0D">
        <w:rPr>
          <w:szCs w:val="24"/>
        </w:rPr>
        <w:t>Отчеты об организации питания в детском саду доводятся до всех участников образовательного процесса (на общем собрании работников, заседаниях педагогического совета, родительского комитета, педагогическом часе, на общем (или групповых) родительских собраниях).</w:t>
      </w:r>
    </w:p>
    <w:p w:rsidR="00BF2AFA" w:rsidRPr="00EA3B0D" w:rsidRDefault="00BF2AFA" w:rsidP="00EA3B0D">
      <w:pPr>
        <w:numPr>
          <w:ilvl w:val="1"/>
          <w:numId w:val="3"/>
        </w:numPr>
        <w:ind w:left="284" w:hanging="568"/>
        <w:jc w:val="both"/>
        <w:rPr>
          <w:szCs w:val="24"/>
        </w:rPr>
      </w:pPr>
      <w:r w:rsidRPr="00EA3B0D">
        <w:rPr>
          <w:szCs w:val="24"/>
        </w:rPr>
        <w:lastRenderedPageBreak/>
        <w:t>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требованиями (СанПиН 2.4.1.3049-13).</w:t>
      </w:r>
    </w:p>
    <w:p w:rsidR="00BF2AFA" w:rsidRPr="00EA3B0D" w:rsidRDefault="00BF2AFA" w:rsidP="00EA3B0D">
      <w:pPr>
        <w:rPr>
          <w:szCs w:val="24"/>
        </w:rPr>
      </w:pPr>
    </w:p>
    <w:sectPr w:rsidR="00BF2AFA" w:rsidRPr="00EA3B0D" w:rsidSect="00795339">
      <w:footerReference w:type="default" r:id="rId9"/>
      <w:type w:val="continuous"/>
      <w:pgSz w:w="11906" w:h="16838"/>
      <w:pgMar w:top="360"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802" w:rsidRDefault="00E54802" w:rsidP="003675CD">
      <w:r>
        <w:separator/>
      </w:r>
    </w:p>
  </w:endnote>
  <w:endnote w:type="continuationSeparator" w:id="0">
    <w:p w:rsidR="00E54802" w:rsidRDefault="00E54802" w:rsidP="00367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AFA" w:rsidRDefault="00E54802">
    <w:pPr>
      <w:pStyle w:val="a7"/>
      <w:jc w:val="right"/>
    </w:pPr>
    <w:r>
      <w:fldChar w:fldCharType="begin"/>
    </w:r>
    <w:r>
      <w:instrText xml:space="preserve"> PAGE   \* MERGEFORMAT </w:instrText>
    </w:r>
    <w:r>
      <w:fldChar w:fldCharType="separate"/>
    </w:r>
    <w:r w:rsidR="00795339">
      <w:rPr>
        <w:noProof/>
      </w:rPr>
      <w:t>1</w:t>
    </w:r>
    <w:r>
      <w:rPr>
        <w:noProof/>
      </w:rPr>
      <w:fldChar w:fldCharType="end"/>
    </w:r>
  </w:p>
  <w:p w:rsidR="00BF2AFA" w:rsidRDefault="00BF2AFA" w:rsidP="003675CD">
    <w:pPr>
      <w:pStyle w:val="a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802" w:rsidRDefault="00E54802" w:rsidP="003675CD">
      <w:r>
        <w:separator/>
      </w:r>
    </w:p>
  </w:footnote>
  <w:footnote w:type="continuationSeparator" w:id="0">
    <w:p w:rsidR="00E54802" w:rsidRDefault="00E54802" w:rsidP="003675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67719"/>
    <w:multiLevelType w:val="hybridMultilevel"/>
    <w:tmpl w:val="8F68F5C4"/>
    <w:lvl w:ilvl="0" w:tplc="EDCEB994">
      <w:start w:val="1"/>
      <w:numFmt w:val="decimal"/>
      <w:lvlText w:val="%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42D4318"/>
    <w:multiLevelType w:val="multilevel"/>
    <w:tmpl w:val="58DEA230"/>
    <w:lvl w:ilvl="0">
      <w:start w:val="1"/>
      <w:numFmt w:val="decimal"/>
      <w:lvlText w:val="4.%1."/>
      <w:lvlJc w:val="left"/>
      <w:pPr>
        <w:ind w:left="555" w:hanging="555"/>
      </w:pPr>
      <w:rPr>
        <w:rFonts w:cs="Times New Roman"/>
      </w:rPr>
    </w:lvl>
    <w:lvl w:ilvl="1">
      <w:start w:val="1"/>
      <w:numFmt w:val="decimal"/>
      <w:lvlText w:val="%1.%2."/>
      <w:lvlJc w:val="left"/>
      <w:pPr>
        <w:ind w:left="555" w:hanging="55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nsid w:val="227C3386"/>
    <w:multiLevelType w:val="multilevel"/>
    <w:tmpl w:val="8F96FCF2"/>
    <w:lvl w:ilvl="0">
      <w:start w:val="1"/>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
    <w:nsid w:val="26C174F0"/>
    <w:multiLevelType w:val="multilevel"/>
    <w:tmpl w:val="D10A0112"/>
    <w:lvl w:ilvl="0">
      <w:start w:val="1"/>
      <w:numFmt w:val="decimal"/>
      <w:lvlText w:val="%1."/>
      <w:lvlJc w:val="left"/>
      <w:pPr>
        <w:ind w:left="360" w:hanging="360"/>
      </w:pPr>
      <w:rPr>
        <w:rFonts w:cs="Times New Roman" w:hint="default"/>
      </w:rPr>
    </w:lvl>
    <w:lvl w:ilvl="1">
      <w:start w:val="3"/>
      <w:numFmt w:val="decimal"/>
      <w:lvlText w:val="%1.%2."/>
      <w:lvlJc w:val="left"/>
      <w:pPr>
        <w:ind w:left="1648" w:hanging="360"/>
      </w:pPr>
      <w:rPr>
        <w:rFonts w:cs="Times New Roman" w:hint="default"/>
      </w:rPr>
    </w:lvl>
    <w:lvl w:ilvl="2">
      <w:start w:val="1"/>
      <w:numFmt w:val="decimal"/>
      <w:lvlText w:val="%1.%2.%3."/>
      <w:lvlJc w:val="left"/>
      <w:pPr>
        <w:ind w:left="3296" w:hanging="720"/>
      </w:pPr>
      <w:rPr>
        <w:rFonts w:cs="Times New Roman" w:hint="default"/>
      </w:rPr>
    </w:lvl>
    <w:lvl w:ilvl="3">
      <w:start w:val="1"/>
      <w:numFmt w:val="decimal"/>
      <w:lvlText w:val="%1.%2.%3.%4."/>
      <w:lvlJc w:val="left"/>
      <w:pPr>
        <w:ind w:left="4584" w:hanging="720"/>
      </w:pPr>
      <w:rPr>
        <w:rFonts w:cs="Times New Roman" w:hint="default"/>
      </w:rPr>
    </w:lvl>
    <w:lvl w:ilvl="4">
      <w:start w:val="1"/>
      <w:numFmt w:val="decimal"/>
      <w:lvlText w:val="%1.%2.%3.%4.%5."/>
      <w:lvlJc w:val="left"/>
      <w:pPr>
        <w:ind w:left="6232" w:hanging="1080"/>
      </w:pPr>
      <w:rPr>
        <w:rFonts w:cs="Times New Roman" w:hint="default"/>
      </w:rPr>
    </w:lvl>
    <w:lvl w:ilvl="5">
      <w:start w:val="1"/>
      <w:numFmt w:val="decimal"/>
      <w:lvlText w:val="%1.%2.%3.%4.%5.%6."/>
      <w:lvlJc w:val="left"/>
      <w:pPr>
        <w:ind w:left="7520" w:hanging="1080"/>
      </w:pPr>
      <w:rPr>
        <w:rFonts w:cs="Times New Roman" w:hint="default"/>
      </w:rPr>
    </w:lvl>
    <w:lvl w:ilvl="6">
      <w:start w:val="1"/>
      <w:numFmt w:val="decimal"/>
      <w:lvlText w:val="%1.%2.%3.%4.%5.%6.%7."/>
      <w:lvlJc w:val="left"/>
      <w:pPr>
        <w:ind w:left="9168" w:hanging="1440"/>
      </w:pPr>
      <w:rPr>
        <w:rFonts w:cs="Times New Roman" w:hint="default"/>
      </w:rPr>
    </w:lvl>
    <w:lvl w:ilvl="7">
      <w:start w:val="1"/>
      <w:numFmt w:val="decimal"/>
      <w:lvlText w:val="%1.%2.%3.%4.%5.%6.%7.%8."/>
      <w:lvlJc w:val="left"/>
      <w:pPr>
        <w:ind w:left="10456" w:hanging="1440"/>
      </w:pPr>
      <w:rPr>
        <w:rFonts w:cs="Times New Roman" w:hint="default"/>
      </w:rPr>
    </w:lvl>
    <w:lvl w:ilvl="8">
      <w:start w:val="1"/>
      <w:numFmt w:val="decimal"/>
      <w:lvlText w:val="%1.%2.%3.%4.%5.%6.%7.%8.%9."/>
      <w:lvlJc w:val="left"/>
      <w:pPr>
        <w:ind w:left="12104" w:hanging="1800"/>
      </w:pPr>
      <w:rPr>
        <w:rFonts w:cs="Times New Roman" w:hint="default"/>
      </w:rPr>
    </w:lvl>
  </w:abstractNum>
  <w:abstractNum w:abstractNumId="4">
    <w:nsid w:val="3A807F73"/>
    <w:multiLevelType w:val="multilevel"/>
    <w:tmpl w:val="6E922FBA"/>
    <w:lvl w:ilvl="0">
      <w:start w:val="1"/>
      <w:numFmt w:val="decimal"/>
      <w:lvlText w:val="2.%1."/>
      <w:lvlJc w:val="left"/>
      <w:pPr>
        <w:ind w:left="555" w:hanging="555"/>
      </w:pPr>
      <w:rPr>
        <w:rFonts w:cs="Times New Roman"/>
      </w:rPr>
    </w:lvl>
    <w:lvl w:ilvl="1">
      <w:start w:val="1"/>
      <w:numFmt w:val="decimal"/>
      <w:lvlText w:val="%1.%2."/>
      <w:lvlJc w:val="left"/>
      <w:pPr>
        <w:ind w:left="555" w:hanging="55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43C92DE8"/>
    <w:multiLevelType w:val="hybridMultilevel"/>
    <w:tmpl w:val="94062E86"/>
    <w:lvl w:ilvl="0" w:tplc="F4CAA3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C105E39"/>
    <w:multiLevelType w:val="multilevel"/>
    <w:tmpl w:val="F656CC24"/>
    <w:lvl w:ilvl="0">
      <w:start w:val="1"/>
      <w:numFmt w:val="decimal"/>
      <w:lvlText w:val="3.%1"/>
      <w:lvlJc w:val="left"/>
      <w:pPr>
        <w:ind w:left="555" w:hanging="555"/>
      </w:pPr>
      <w:rPr>
        <w:rFonts w:cs="Times New Roman"/>
      </w:rPr>
    </w:lvl>
    <w:lvl w:ilvl="1">
      <w:start w:val="1"/>
      <w:numFmt w:val="decimal"/>
      <w:lvlText w:val="%1.%2."/>
      <w:lvlJc w:val="left"/>
      <w:pPr>
        <w:ind w:left="555" w:hanging="55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nsid w:val="6C245D6A"/>
    <w:multiLevelType w:val="hybridMultilevel"/>
    <w:tmpl w:val="D166E880"/>
    <w:lvl w:ilvl="0" w:tplc="453A45DE">
      <w:start w:val="1"/>
      <w:numFmt w:val="decimal"/>
      <w:lvlText w:val="%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8C31B74"/>
    <w:multiLevelType w:val="multilevel"/>
    <w:tmpl w:val="E5824E6E"/>
    <w:lvl w:ilvl="0">
      <w:start w:val="1"/>
      <w:numFmt w:val="decimal"/>
      <w:lvlText w:val="%1."/>
      <w:lvlJc w:val="left"/>
      <w:pPr>
        <w:ind w:left="360" w:hanging="360"/>
      </w:pPr>
      <w:rPr>
        <w:rFonts w:cs="Times New Roman" w:hint="default"/>
      </w:rPr>
    </w:lvl>
    <w:lvl w:ilvl="1">
      <w:start w:val="3"/>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2"/>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2F16"/>
    <w:rsid w:val="00092EDA"/>
    <w:rsid w:val="0009771A"/>
    <w:rsid w:val="000A1D7F"/>
    <w:rsid w:val="000F6C39"/>
    <w:rsid w:val="001851CC"/>
    <w:rsid w:val="001C0A1A"/>
    <w:rsid w:val="002F04E6"/>
    <w:rsid w:val="003675CD"/>
    <w:rsid w:val="00387B7B"/>
    <w:rsid w:val="00412DE5"/>
    <w:rsid w:val="005125E7"/>
    <w:rsid w:val="00514BB4"/>
    <w:rsid w:val="005E6430"/>
    <w:rsid w:val="005F13A4"/>
    <w:rsid w:val="00611F0A"/>
    <w:rsid w:val="00616893"/>
    <w:rsid w:val="00675F1C"/>
    <w:rsid w:val="00767EB0"/>
    <w:rsid w:val="00777A99"/>
    <w:rsid w:val="00795339"/>
    <w:rsid w:val="008F2A9E"/>
    <w:rsid w:val="00940E22"/>
    <w:rsid w:val="00961022"/>
    <w:rsid w:val="009C0A51"/>
    <w:rsid w:val="00A90B01"/>
    <w:rsid w:val="00A95A73"/>
    <w:rsid w:val="00A96EDC"/>
    <w:rsid w:val="00AC2F16"/>
    <w:rsid w:val="00AD2F3E"/>
    <w:rsid w:val="00B17165"/>
    <w:rsid w:val="00B676CB"/>
    <w:rsid w:val="00B90752"/>
    <w:rsid w:val="00BF2AFA"/>
    <w:rsid w:val="00C226EA"/>
    <w:rsid w:val="00C406CC"/>
    <w:rsid w:val="00CD4B42"/>
    <w:rsid w:val="00D970BD"/>
    <w:rsid w:val="00E23100"/>
    <w:rsid w:val="00E54802"/>
    <w:rsid w:val="00EA3B0D"/>
    <w:rsid w:val="00EE18A2"/>
    <w:rsid w:val="00F26B9B"/>
    <w:rsid w:val="00FD7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F16"/>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851CC"/>
    <w:rPr>
      <w:rFonts w:ascii="Times New Roman" w:hAnsi="Times New Roman"/>
      <w:sz w:val="24"/>
      <w:szCs w:val="22"/>
      <w:lang w:eastAsia="en-US"/>
    </w:rPr>
  </w:style>
  <w:style w:type="paragraph" w:styleId="a4">
    <w:name w:val="List Paragraph"/>
    <w:basedOn w:val="a"/>
    <w:uiPriority w:val="99"/>
    <w:qFormat/>
    <w:rsid w:val="001851CC"/>
    <w:pPr>
      <w:ind w:left="720"/>
      <w:contextualSpacing/>
    </w:pPr>
  </w:style>
  <w:style w:type="paragraph" w:styleId="a5">
    <w:name w:val="header"/>
    <w:basedOn w:val="a"/>
    <w:link w:val="a6"/>
    <w:uiPriority w:val="99"/>
    <w:rsid w:val="003675CD"/>
    <w:pPr>
      <w:tabs>
        <w:tab w:val="center" w:pos="4677"/>
        <w:tab w:val="right" w:pos="9355"/>
      </w:tabs>
    </w:pPr>
  </w:style>
  <w:style w:type="character" w:customStyle="1" w:styleId="a6">
    <w:name w:val="Верхний колонтитул Знак"/>
    <w:link w:val="a5"/>
    <w:uiPriority w:val="99"/>
    <w:locked/>
    <w:rsid w:val="003675CD"/>
    <w:rPr>
      <w:rFonts w:ascii="Times New Roman" w:hAnsi="Times New Roman" w:cs="Times New Roman"/>
      <w:sz w:val="24"/>
    </w:rPr>
  </w:style>
  <w:style w:type="paragraph" w:styleId="a7">
    <w:name w:val="footer"/>
    <w:basedOn w:val="a"/>
    <w:link w:val="a8"/>
    <w:uiPriority w:val="99"/>
    <w:rsid w:val="003675CD"/>
    <w:pPr>
      <w:tabs>
        <w:tab w:val="center" w:pos="4677"/>
        <w:tab w:val="right" w:pos="9355"/>
      </w:tabs>
    </w:pPr>
  </w:style>
  <w:style w:type="character" w:customStyle="1" w:styleId="a8">
    <w:name w:val="Нижний колонтитул Знак"/>
    <w:link w:val="a7"/>
    <w:uiPriority w:val="99"/>
    <w:locked/>
    <w:rsid w:val="003675CD"/>
    <w:rPr>
      <w:rFonts w:ascii="Times New Roman" w:hAnsi="Times New Roman" w:cs="Times New Roman"/>
      <w:sz w:val="24"/>
    </w:rPr>
  </w:style>
  <w:style w:type="paragraph" w:styleId="a9">
    <w:name w:val="Balloon Text"/>
    <w:basedOn w:val="a"/>
    <w:link w:val="aa"/>
    <w:uiPriority w:val="99"/>
    <w:semiHidden/>
    <w:rsid w:val="00F26B9B"/>
    <w:rPr>
      <w:rFonts w:ascii="Segoe UI" w:hAnsi="Segoe UI" w:cs="Segoe UI"/>
      <w:sz w:val="18"/>
      <w:szCs w:val="18"/>
    </w:rPr>
  </w:style>
  <w:style w:type="character" w:customStyle="1" w:styleId="aa">
    <w:name w:val="Текст выноски Знак"/>
    <w:link w:val="a9"/>
    <w:uiPriority w:val="99"/>
    <w:semiHidden/>
    <w:locked/>
    <w:rsid w:val="00F26B9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817076">
      <w:marLeft w:val="0"/>
      <w:marRight w:val="0"/>
      <w:marTop w:val="0"/>
      <w:marBottom w:val="0"/>
      <w:divBdr>
        <w:top w:val="none" w:sz="0" w:space="0" w:color="auto"/>
        <w:left w:val="none" w:sz="0" w:space="0" w:color="auto"/>
        <w:bottom w:val="none" w:sz="0" w:space="0" w:color="auto"/>
        <w:right w:val="none" w:sz="0" w:space="0" w:color="auto"/>
      </w:divBdr>
    </w:div>
    <w:div w:id="1359817077">
      <w:marLeft w:val="0"/>
      <w:marRight w:val="0"/>
      <w:marTop w:val="0"/>
      <w:marBottom w:val="0"/>
      <w:divBdr>
        <w:top w:val="none" w:sz="0" w:space="0" w:color="auto"/>
        <w:left w:val="none" w:sz="0" w:space="0" w:color="auto"/>
        <w:bottom w:val="none" w:sz="0" w:space="0" w:color="auto"/>
        <w:right w:val="none" w:sz="0" w:space="0" w:color="auto"/>
      </w:divBdr>
    </w:div>
    <w:div w:id="1359817078">
      <w:marLeft w:val="0"/>
      <w:marRight w:val="0"/>
      <w:marTop w:val="0"/>
      <w:marBottom w:val="0"/>
      <w:divBdr>
        <w:top w:val="none" w:sz="0" w:space="0" w:color="auto"/>
        <w:left w:val="none" w:sz="0" w:space="0" w:color="auto"/>
        <w:bottom w:val="none" w:sz="0" w:space="0" w:color="auto"/>
        <w:right w:val="none" w:sz="0" w:space="0" w:color="auto"/>
      </w:divBdr>
    </w:div>
    <w:div w:id="1359817079">
      <w:marLeft w:val="0"/>
      <w:marRight w:val="0"/>
      <w:marTop w:val="0"/>
      <w:marBottom w:val="0"/>
      <w:divBdr>
        <w:top w:val="none" w:sz="0" w:space="0" w:color="auto"/>
        <w:left w:val="none" w:sz="0" w:space="0" w:color="auto"/>
        <w:bottom w:val="none" w:sz="0" w:space="0" w:color="auto"/>
        <w:right w:val="none" w:sz="0" w:space="0" w:color="auto"/>
      </w:divBdr>
    </w:div>
    <w:div w:id="13598170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1761</Words>
  <Characters>10038</Characters>
  <Application>Microsoft Office Word</Application>
  <DocSecurity>0</DocSecurity>
  <Lines>83</Lines>
  <Paragraphs>23</Paragraphs>
  <ScaleCrop>false</ScaleCrop>
  <Company>Microsoft</Company>
  <LinksUpToDate>false</LinksUpToDate>
  <CharactersWithSpaces>11776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Золушка</dc:creator>
  <cp:keywords/>
  <dc:description/>
  <cp:lastModifiedBy>Людмила</cp:lastModifiedBy>
  <cp:revision>6</cp:revision>
  <cp:lastPrinted>2018-04-10T09:48:00Z</cp:lastPrinted>
  <dcterms:created xsi:type="dcterms:W3CDTF">2018-03-15T08:29:00Z</dcterms:created>
  <dcterms:modified xsi:type="dcterms:W3CDTF">2018-04-11T11:11:00Z</dcterms:modified>
</cp:coreProperties>
</file>