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50" w:rsidRDefault="00E13A5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884552</wp:posOffset>
            </wp:positionH>
            <wp:positionV relativeFrom="paragraph">
              <wp:posOffset>-2691602</wp:posOffset>
            </wp:positionV>
            <wp:extent cx="7529443" cy="10660962"/>
            <wp:effectExtent l="1581150" t="0" r="1557407" b="0"/>
            <wp:wrapNone/>
            <wp:docPr id="1" name="Рисунок 1" descr="C:\Users\Dilyara\Downloads\5f02c97e-3b07-4e9c-ae68-05187aa5aff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lyara\Downloads\5f02c97e-3b07-4e9c-ae68-05187aa5affe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32528" cy="1066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A50" w:rsidRDefault="00E13A50"/>
    <w:p w:rsidR="00E13A50" w:rsidRDefault="00E13A50"/>
    <w:p w:rsidR="00E13A50" w:rsidRDefault="00E13A50"/>
    <w:p w:rsidR="00E13A50" w:rsidRDefault="00E13A50"/>
    <w:p w:rsidR="00000000" w:rsidRDefault="00E13A50"/>
    <w:p w:rsidR="00E13A50" w:rsidRDefault="00E13A50"/>
    <w:p w:rsidR="00E13A50" w:rsidRDefault="00E13A50"/>
    <w:p w:rsidR="00E13A50" w:rsidRDefault="00E13A50"/>
    <w:p w:rsidR="00E13A50" w:rsidRDefault="00E13A50"/>
    <w:p w:rsidR="00E13A50" w:rsidRDefault="00E13A50"/>
    <w:p w:rsidR="00E13A50" w:rsidRDefault="00E13A50"/>
    <w:p w:rsidR="00E13A50" w:rsidRDefault="00E13A50"/>
    <w:p w:rsidR="00E13A50" w:rsidRDefault="00E13A50"/>
    <w:p w:rsidR="00E13A50" w:rsidRDefault="00E13A50"/>
    <w:p w:rsidR="00E13A50" w:rsidRDefault="00E13A50"/>
    <w:p w:rsidR="00E13A50" w:rsidRDefault="00E13A50"/>
    <w:p w:rsidR="00E13A50" w:rsidRDefault="00E13A50"/>
    <w:tbl>
      <w:tblPr>
        <w:tblStyle w:val="a5"/>
        <w:tblW w:w="0" w:type="auto"/>
        <w:tblLook w:val="04A0"/>
      </w:tblPr>
      <w:tblGrid>
        <w:gridCol w:w="482"/>
        <w:gridCol w:w="423"/>
        <w:gridCol w:w="1834"/>
        <w:gridCol w:w="1973"/>
        <w:gridCol w:w="1974"/>
        <w:gridCol w:w="2115"/>
        <w:gridCol w:w="1975"/>
        <w:gridCol w:w="1837"/>
        <w:gridCol w:w="1947"/>
      </w:tblGrid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FA3C8F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Сенсорное развитие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Адаптивная физкультура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Адаптивная физкультура</w:t>
            </w:r>
          </w:p>
        </w:tc>
        <w:tc>
          <w:tcPr>
            <w:tcW w:w="1974" w:type="dxa"/>
          </w:tcPr>
          <w:p w:rsidR="00E13A50" w:rsidRPr="00FA3C8F" w:rsidRDefault="00E13A50" w:rsidP="000771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3C8F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Подв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игры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ИЗО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ИЗО</w:t>
            </w:r>
          </w:p>
        </w:tc>
      </w:tr>
      <w:tr w:rsidR="00E13A50" w:rsidTr="0007712E">
        <w:tc>
          <w:tcPr>
            <w:tcW w:w="482" w:type="dxa"/>
            <w:vMerge w:val="restart"/>
            <w:textDirection w:val="btLr"/>
          </w:tcPr>
          <w:p w:rsidR="00E13A50" w:rsidRPr="00AE3D78" w:rsidRDefault="00E13A50" w:rsidP="0007712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Речь и альт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D55EB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5EB1">
              <w:rPr>
                <w:rFonts w:ascii="Times New Roman" w:hAnsi="Times New Roman" w:cs="Times New Roman"/>
              </w:rPr>
              <w:t>к</w:t>
            </w:r>
            <w:proofErr w:type="gramEnd"/>
            <w:r w:rsidRPr="00D55EB1">
              <w:rPr>
                <w:rFonts w:ascii="Times New Roman" w:hAnsi="Times New Roman" w:cs="Times New Roman"/>
              </w:rPr>
              <w:t>оммуникация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Сенсорное развитие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оц.мир</w:t>
            </w:r>
            <w:proofErr w:type="spellEnd"/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973" w:type="dxa"/>
          </w:tcPr>
          <w:p w:rsidR="00E13A50" w:rsidRDefault="00E13A50" w:rsidP="0007712E">
            <w:pPr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Альтернативная коммуникация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МПиЧ</w:t>
            </w:r>
            <w:proofErr w:type="spellEnd"/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МПиЧ</w:t>
            </w:r>
            <w:proofErr w:type="spellEnd"/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947" w:type="dxa"/>
          </w:tcPr>
          <w:p w:rsidR="00E13A50" w:rsidRDefault="00E13A50" w:rsidP="0007712E">
            <w:pPr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Альтернативная коммуникация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  <w:tc>
          <w:tcPr>
            <w:tcW w:w="1973" w:type="dxa"/>
          </w:tcPr>
          <w:p w:rsidR="00E13A50" w:rsidRPr="00D55EB1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Музыка</w:t>
            </w:r>
          </w:p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Мир природы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Предметно-практические действия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</w:t>
            </w:r>
            <w:proofErr w:type="spellEnd"/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Я и общество</w:t>
            </w:r>
          </w:p>
        </w:tc>
        <w:tc>
          <w:tcPr>
            <w:tcW w:w="1947" w:type="dxa"/>
          </w:tcPr>
          <w:p w:rsidR="00E13A50" w:rsidRDefault="00E13A50" w:rsidP="0007712E">
            <w:pPr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Альтернативная коммуникация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</w:tc>
      </w:tr>
      <w:tr w:rsidR="00E13A50" w:rsidTr="0007712E">
        <w:tc>
          <w:tcPr>
            <w:tcW w:w="482" w:type="dxa"/>
            <w:vMerge w:val="restart"/>
            <w:textDirection w:val="btLr"/>
          </w:tcPr>
          <w:p w:rsidR="00E13A50" w:rsidRPr="00AE3D78" w:rsidRDefault="00E13A50" w:rsidP="0007712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3C8F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Окружающий социальный мир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Речь и альт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D55EB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5EB1">
              <w:rPr>
                <w:rFonts w:ascii="Times New Roman" w:hAnsi="Times New Roman" w:cs="Times New Roman"/>
              </w:rPr>
              <w:t>к</w:t>
            </w:r>
            <w:proofErr w:type="gramEnd"/>
            <w:r w:rsidRPr="00D55EB1">
              <w:rPr>
                <w:rFonts w:ascii="Times New Roman" w:hAnsi="Times New Roman" w:cs="Times New Roman"/>
              </w:rPr>
              <w:t>оммуникация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Математические представления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D76A6">
              <w:rPr>
                <w:rFonts w:ascii="Times New Roman" w:eastAsia="Calibri" w:hAnsi="Times New Roman" w:cs="Times New Roman"/>
                <w:b/>
                <w:bCs/>
              </w:rPr>
              <w:t>Ритмика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Декорат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7E0BEB">
              <w:rPr>
                <w:rFonts w:ascii="Times New Roman" w:eastAsia="Calibri" w:hAnsi="Times New Roman" w:cs="Times New Roman"/>
              </w:rPr>
              <w:t>творч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947" w:type="dxa"/>
          </w:tcPr>
          <w:p w:rsidR="00E13A50" w:rsidRDefault="00E13A50" w:rsidP="0007712E">
            <w:pPr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Математические представления 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Окружающий и природный мир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ДПТ</w:t>
            </w:r>
            <w:r w:rsidRPr="007E0BE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 xml:space="preserve">Физкультура 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ДПТ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837" w:type="dxa"/>
          </w:tcPr>
          <w:p w:rsidR="00E13A50" w:rsidRPr="007D76A6" w:rsidRDefault="00E13A50" w:rsidP="000771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76A6">
              <w:rPr>
                <w:rFonts w:ascii="Times New Roman" w:eastAsia="Calibri" w:hAnsi="Times New Roman" w:cs="Times New Roman"/>
                <w:b/>
                <w:bCs/>
              </w:rPr>
              <w:t>Ритмика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Двигательное развитие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Сенсорное развитие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FA3C8F">
              <w:rPr>
                <w:rFonts w:ascii="Times New Roman" w:eastAsia="Calibri" w:hAnsi="Times New Roman" w:cs="Times New Roman"/>
                <w:b/>
                <w:bCs/>
              </w:rPr>
              <w:t>ИЗО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D76A6">
              <w:rPr>
                <w:rFonts w:ascii="Times New Roman" w:eastAsia="Calibri" w:hAnsi="Times New Roman" w:cs="Times New Roman"/>
                <w:b/>
                <w:bCs/>
              </w:rPr>
              <w:t>Ритмика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Подвижные игры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Подвиж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гры</w:t>
            </w:r>
            <w:proofErr w:type="spellEnd"/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D76A6">
              <w:rPr>
                <w:rFonts w:ascii="Times New Roman" w:eastAsia="Calibri" w:hAnsi="Times New Roman" w:cs="Times New Roman"/>
                <w:b/>
                <w:bCs/>
              </w:rPr>
              <w:t>Ритмика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</w:t>
            </w:r>
            <w:proofErr w:type="spellEnd"/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Адаптивная физкультура</w:t>
            </w:r>
          </w:p>
        </w:tc>
      </w:tr>
      <w:tr w:rsidR="00E13A50" w:rsidTr="0007712E">
        <w:tc>
          <w:tcPr>
            <w:tcW w:w="482" w:type="dxa"/>
            <w:vMerge w:val="restart"/>
            <w:textDirection w:val="btLr"/>
          </w:tcPr>
          <w:p w:rsidR="00E13A50" w:rsidRPr="00AE3D78" w:rsidRDefault="00E13A50" w:rsidP="0007712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3C8F">
              <w:rPr>
                <w:rFonts w:ascii="Times New Roman" w:eastAsia="Calibri" w:hAnsi="Times New Roman" w:cs="Times New Roman"/>
                <w:b/>
                <w:bCs/>
              </w:rPr>
              <w:t>ИЗО</w:t>
            </w:r>
          </w:p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Альтернативная коммуникация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Логопедия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D76A6">
              <w:rPr>
                <w:rFonts w:ascii="Times New Roman" w:eastAsia="Calibri" w:hAnsi="Times New Roman" w:cs="Times New Roman"/>
                <w:b/>
                <w:bCs/>
              </w:rPr>
              <w:t>Ритмика</w:t>
            </w: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МПиЧ</w:t>
            </w:r>
            <w:proofErr w:type="spellEnd"/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рирод.мир</w:t>
            </w:r>
            <w:proofErr w:type="spellEnd"/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движение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Реч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практика</w:t>
            </w: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Руч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труд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Подв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игры</w:t>
            </w: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МПиЧ</w:t>
            </w:r>
            <w:proofErr w:type="spellEnd"/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движение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Сенсорика</w:t>
            </w:r>
            <w:proofErr w:type="spellEnd"/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</w:t>
            </w:r>
            <w:proofErr w:type="spellEnd"/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7E0BEB">
              <w:rPr>
                <w:rFonts w:ascii="Times New Roman" w:eastAsia="Calibri" w:hAnsi="Times New Roman" w:cs="Times New Roman"/>
              </w:rPr>
              <w:t>Мир природы</w:t>
            </w: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Подв</w:t>
            </w:r>
            <w:proofErr w:type="spellEnd"/>
            <w:r w:rsidRPr="007E0BEB">
              <w:rPr>
                <w:rFonts w:ascii="Times New Roman" w:eastAsia="Calibri" w:hAnsi="Times New Roman" w:cs="Times New Roman"/>
              </w:rPr>
              <w:t>. игры</w:t>
            </w: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BEB">
              <w:rPr>
                <w:rFonts w:ascii="Times New Roman" w:eastAsia="Calibri" w:hAnsi="Times New Roman" w:cs="Times New Roman"/>
              </w:rPr>
              <w:t>Сенсорика</w:t>
            </w:r>
            <w:proofErr w:type="spellEnd"/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 w:rsidRPr="00D55EB1">
              <w:rPr>
                <w:rFonts w:ascii="Times New Roman" w:hAnsi="Times New Roman" w:cs="Times New Roman"/>
              </w:rPr>
              <w:t>Адаптивная физкультура</w:t>
            </w:r>
          </w:p>
        </w:tc>
      </w:tr>
      <w:tr w:rsidR="00E13A50" w:rsidTr="0007712E">
        <w:tc>
          <w:tcPr>
            <w:tcW w:w="482" w:type="dxa"/>
            <w:vMerge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E13A50" w:rsidRDefault="00E13A50" w:rsidP="000771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3A50" w:rsidRDefault="00E13A50" w:rsidP="00E13A50">
      <w:pPr>
        <w:jc w:val="center"/>
        <w:rPr>
          <w:rFonts w:ascii="Times New Roman" w:hAnsi="Times New Roman" w:cs="Times New Roman"/>
        </w:rPr>
      </w:pPr>
    </w:p>
    <w:p w:rsidR="00E13A50" w:rsidRDefault="00E13A50"/>
    <w:sectPr w:rsidR="00E13A50" w:rsidSect="00E13A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3A50"/>
    <w:rsid w:val="00E1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A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13A50"/>
    <w:pPr>
      <w:spacing w:after="0" w:line="240" w:lineRule="auto"/>
    </w:pPr>
    <w:rPr>
      <w:rFonts w:eastAsiaTheme="minorHAnsi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Dilyara</dc:creator>
  <cp:keywords/>
  <dc:description/>
  <cp:lastModifiedBy>Dilyara</cp:lastModifiedBy>
  <cp:revision>2</cp:revision>
  <dcterms:created xsi:type="dcterms:W3CDTF">2025-09-05T13:21:00Z</dcterms:created>
  <dcterms:modified xsi:type="dcterms:W3CDTF">2025-09-05T13:22:00Z</dcterms:modified>
</cp:coreProperties>
</file>