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9C0" w:rsidRPr="00EA243C" w:rsidRDefault="003529C0" w:rsidP="00EA243C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Нейропсихологический подход к развитию и формированию пространственных представлений у ребенка старшего дошкольного возраста</w:t>
      </w:r>
    </w:p>
    <w:p w:rsidR="00625AD7" w:rsidRPr="00F83194" w:rsidRDefault="003529C0" w:rsidP="00F831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194">
        <w:rPr>
          <w:rFonts w:ascii="Times New Roman" w:hAnsi="Times New Roman" w:cs="Times New Roman"/>
          <w:b/>
          <w:sz w:val="24"/>
          <w:szCs w:val="24"/>
        </w:rPr>
        <w:t>Что же такое пространственные представления и зачем они нужны?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Пространственные представления - это представления о пространственных и пространственно-временных свойствах и отношениях, величине, форме, относительном расположении объектов.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ребенок успешно учился в школе, он должен свободно ориентироваться в пространстве и владеть основными пространственными понятиями. Пространственные представления необходимы для обучения ребенка счету, письму, рисованию, чтению и другим дисциплинам, которые основаны на установлении соотношений между предметами и явлениями, их последовательности, а значит, их, пространственных взаимосвязей.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изучении математики пространственные представления нам нужны для: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онимания отношений сравнения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больше-меньше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ближе-дальше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раньше-позже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                        -правильного, не зеркального, написания пространственных цифр («6» и «9»);                             -определения направления вектора счетных операций (сложение-вычитание);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онимания условий задачи: часто при понимании общего смысла задачи ребенок становится в тупик перед грамматической формулировкой отдельных, входящих в ее состав условий (например, «на столько-то больше» или «во столько-то больше») и т.д.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полноценного овладения чтением и письмом также необходимы пространственные представления. От них зависят: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-графически-пространственный образ буквы (например, правильное написание и узнавание букв «б»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которые отличаются только положением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крючочка-вверх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вниз; правильное не зеркальное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написание-например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буквы «э»,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«с»</w:t>
      </w:r>
      <w:proofErr w:type="gramEnd"/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-пространственная конструкция фразы при восприятии читаемого текста («Я позавтракал после того, как прочел газету.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я сделал раньше?») и т.д.</w:t>
      </w:r>
      <w:proofErr w:type="gramEnd"/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неполной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 обычно можно наблюдать беспорядок в тетрадях: они «заезжают» за поля, могут написать слитно два разных слова, особенно часто существительное с предлогом (например, «на полу» или «над столом»), не соблюдают правила переноса.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стоит забывать и о бытовых ситуациях, в которых также нужны пространственные представления: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-обуваясь, отличить правый ботинок от левого;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-заправляя кровать, положить одеяло вдоль, а не поперек;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-перемещаясь в пространстве, не задевать мебель, углы и дверные косяки.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и переработка пространственных характеристик и пространственных соотношений является одной из наиболее сложных форм психического отражения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Сложнейший механизм развития пространственных представлений запускается еще в самом раннем детстве  и формируется постепенно. По некоторым данным процесс становления пространственных представлений завершается к 14 годам.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Базовой и наиболее естественной системой ориентации в пространстве является схема тела. Сначала у ребенка начинает формироваться представление о собственном теле и о расположении внешних объектов по отношению к собственному телу, которое происходит через ощущения напряжения и расслабления мышц, ощущение от взаимодействия тела с внешним пространством, а также от взаимодействия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взрослым. Ребенок начинает понимать, что означает «быстрее», «вверху», «рядом», только после того, как это поймет его тело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 есть вследствие превращения телесно-гностического пространства в зрительно-гностическое. Когда малыш еще только тянется к погремушке, у него начинается формироваться представление  о собственном теле и 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расположении внешних объектов по отношению к нему.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годы жизни  ребенка нужно сформировать у него ощущения пространства.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появлением речи становится возможным вербальное обозначение пространственных отношений и понимание слов «дальше», «вверху», «сзади» и т.п. сначала по отношению к себе, а потом по отношению к другим объектам.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появлением в активном словаре ребенка слов «влево», «вправо», «вперед», «назад», «близко», «далеко» восприятие пространства поднимается на новый  качественно более высокий уровень – расширяются и углубляются пространственные представления.</w:t>
      </w:r>
      <w:bookmarkStart w:id="0" w:name="_GoBack"/>
      <w:bookmarkEnd w:id="0"/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следующем этапе ребенок научается ориентироваться не только в реальном пространстве окружающей среды, но и в схематичном пространстве, например, в пространстве на бумаге.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очень полезно для развития пространственных представлений, да и всех высших психических функций ребенка играть в различные подвижные игры, которые помогают насыщать мозг кислородом, тем самым повышая его работоспособность.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Пространственные представления имеют большое значение для формирования практически всех высших психических функций: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гнозиса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устной и письменной речи, зрительно-пространственной памяти и мышления.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место занимает пространственный фактор и при развитии восприятия. У детей тактильно-пространственное восприятие представлено в жизни довольно интенсивно.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Нейропсихология может помочь в определении  причин возникших трудностей.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Игры, помогающие сформировать пространственные представления:</w:t>
      </w:r>
    </w:p>
    <w:p w:rsidR="003529C0" w:rsidRDefault="003529C0" w:rsidP="00F8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Твистер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«Скульптор», «Зеркало», «Сломанное зеркало», подвижные игры и многое другое.</w:t>
      </w:r>
    </w:p>
    <w:p w:rsidR="003529C0" w:rsidRPr="006B52EA" w:rsidRDefault="003529C0" w:rsidP="006B52EA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3529C0" w:rsidRDefault="006B52EA" w:rsidP="006B52E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11621" cy="2053087"/>
            <wp:effectExtent l="19050" t="0" r="0" b="0"/>
            <wp:docPr id="1" name="Рисунок 0" descr="7a948149-b4c9-4dfc-b390-4e0da0732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948149-b4c9-4dfc-b390-4e0da07323c5.jpg"/>
                    <pic:cNvPicPr/>
                  </pic:nvPicPr>
                  <pic:blipFill>
                    <a:blip r:embed="rId4" cstate="print"/>
                    <a:srcRect l="17256" t="1938"/>
                    <a:stretch>
                      <a:fillRect/>
                    </a:stretch>
                  </pic:blipFill>
                  <pic:spPr>
                    <a:xfrm>
                      <a:off x="0" y="0"/>
                      <a:ext cx="2319602" cy="206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</w:t>
      </w:r>
      <w:r>
        <w:rPr>
          <w:noProof/>
          <w:sz w:val="28"/>
          <w:szCs w:val="28"/>
        </w:rPr>
        <w:drawing>
          <wp:inline distT="0" distB="0" distL="0" distR="0">
            <wp:extent cx="2215192" cy="2104845"/>
            <wp:effectExtent l="19050" t="0" r="0" b="0"/>
            <wp:docPr id="3" name="Рисунок 2" descr="a7631bea-a87d-4a7f-8979-ea2827860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631bea-a87d-4a7f-8979-ea28278602b6.jpg"/>
                    <pic:cNvPicPr/>
                  </pic:nvPicPr>
                  <pic:blipFill>
                    <a:blip r:embed="rId5"/>
                    <a:srcRect l="16066" r="17552" b="11867"/>
                    <a:stretch>
                      <a:fillRect/>
                    </a:stretch>
                  </pic:blipFill>
                  <pic:spPr>
                    <a:xfrm>
                      <a:off x="0" y="0"/>
                      <a:ext cx="2222654" cy="21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43C" w:rsidRDefault="00EA243C" w:rsidP="00EA243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Чиркова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Светлана Александровна,</w:t>
      </w:r>
    </w:p>
    <w:p w:rsidR="00EA243C" w:rsidRDefault="00EA243C" w:rsidP="00EA243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педагог-психолог</w:t>
      </w:r>
    </w:p>
    <w:p w:rsidR="00EA243C" w:rsidRDefault="00EA243C" w:rsidP="00EA243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МБОУ ППМС «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ЦДиК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» НМР РТ</w:t>
      </w:r>
    </w:p>
    <w:p w:rsidR="00B03B5A" w:rsidRDefault="00B03B5A"/>
    <w:sectPr w:rsidR="00B03B5A" w:rsidSect="003D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29C0"/>
    <w:rsid w:val="003529C0"/>
    <w:rsid w:val="003D7F22"/>
    <w:rsid w:val="0040443A"/>
    <w:rsid w:val="00625AD7"/>
    <w:rsid w:val="006359A9"/>
    <w:rsid w:val="006B52EA"/>
    <w:rsid w:val="00B03B5A"/>
    <w:rsid w:val="00EA243C"/>
    <w:rsid w:val="00F8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2024-02-05T09:09:00Z</dcterms:created>
  <dcterms:modified xsi:type="dcterms:W3CDTF">2024-02-11T09:29:00Z</dcterms:modified>
</cp:coreProperties>
</file>