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Default Extension="jpeg" ContentType="image/jpeg"/>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firstLine="0"/>
        <w:jc w:val="left"/>
        <w:rPr>
          <w:sz w:val="51"/>
        </w:rPr>
      </w:pPr>
      <w:r>
        <w:rPr/>
        <mc:AlternateContent>
          <mc:Choice Requires="wps">
            <w:drawing>
              <wp:anchor distT="0" distB="0" distL="0" distR="0" allowOverlap="1" layoutInCell="1" locked="0" behindDoc="0" simplePos="0" relativeHeight="15728640">
                <wp:simplePos x="0" y="0"/>
                <wp:positionH relativeFrom="page">
                  <wp:posOffset>0</wp:posOffset>
                </wp:positionH>
                <wp:positionV relativeFrom="page">
                  <wp:posOffset>0</wp:posOffset>
                </wp:positionV>
                <wp:extent cx="7562850" cy="418909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562850" cy="4189095"/>
                          <a:chExt cx="7562850" cy="4189095"/>
                        </a:xfrm>
                      </wpg:grpSpPr>
                      <wps:wsp>
                        <wps:cNvPr id="2" name="Graphic 2"/>
                        <wps:cNvSpPr/>
                        <wps:spPr>
                          <a:xfrm>
                            <a:off x="4673296" y="1300830"/>
                            <a:ext cx="2889885" cy="2888615"/>
                          </a:xfrm>
                          <a:custGeom>
                            <a:avLst/>
                            <a:gdLst/>
                            <a:ahLst/>
                            <a:cxnLst/>
                            <a:rect l="l" t="t" r="r" b="b"/>
                            <a:pathLst>
                              <a:path w="2889885" h="2888615">
                                <a:moveTo>
                                  <a:pt x="2889553" y="0"/>
                                </a:moveTo>
                                <a:lnTo>
                                  <a:pt x="2889553" y="1437925"/>
                                </a:lnTo>
                                <a:lnTo>
                                  <a:pt x="1438667" y="2888062"/>
                                </a:lnTo>
                                <a:lnTo>
                                  <a:pt x="0" y="2888062"/>
                                </a:lnTo>
                                <a:lnTo>
                                  <a:pt x="2889553" y="0"/>
                                </a:lnTo>
                                <a:close/>
                              </a:path>
                            </a:pathLst>
                          </a:custGeom>
                          <a:solidFill>
                            <a:srgbClr val="00AEEF"/>
                          </a:solidFill>
                        </wps:spPr>
                        <wps:bodyPr wrap="square" lIns="0" tIns="0" rIns="0" bIns="0" rtlCol="0">
                          <a:prstTxWarp prst="textNoShape">
                            <a:avLst/>
                          </a:prstTxWarp>
                          <a:noAutofit/>
                        </wps:bodyPr>
                      </wps:wsp>
                      <wps:wsp>
                        <wps:cNvPr id="3" name="Graphic 3"/>
                        <wps:cNvSpPr/>
                        <wps:spPr>
                          <a:xfrm>
                            <a:off x="1839566" y="636732"/>
                            <a:ext cx="4464050" cy="3552190"/>
                          </a:xfrm>
                          <a:custGeom>
                            <a:avLst/>
                            <a:gdLst/>
                            <a:ahLst/>
                            <a:cxnLst/>
                            <a:rect l="l" t="t" r="r" b="b"/>
                            <a:pathLst>
                              <a:path w="4464050" h="3552190">
                                <a:moveTo>
                                  <a:pt x="4463972" y="909652"/>
                                </a:moveTo>
                                <a:lnTo>
                                  <a:pt x="1820100" y="3552159"/>
                                </a:lnTo>
                                <a:lnTo>
                                  <a:pt x="0" y="3552159"/>
                                </a:lnTo>
                                <a:lnTo>
                                  <a:pt x="3553993" y="0"/>
                                </a:lnTo>
                                <a:lnTo>
                                  <a:pt x="4327725" y="773475"/>
                                </a:lnTo>
                                <a:lnTo>
                                  <a:pt x="4358606" y="804054"/>
                                </a:lnTo>
                                <a:lnTo>
                                  <a:pt x="4463972" y="909652"/>
                                </a:lnTo>
                                <a:close/>
                              </a:path>
                            </a:pathLst>
                          </a:custGeom>
                          <a:solidFill>
                            <a:srgbClr val="1B74BC"/>
                          </a:solidFill>
                        </wps:spPr>
                        <wps:bodyPr wrap="square" lIns="0" tIns="0" rIns="0" bIns="0" rtlCol="0">
                          <a:prstTxWarp prst="textNoShape">
                            <a:avLst/>
                          </a:prstTxWarp>
                          <a:noAutofit/>
                        </wps:bodyPr>
                      </wps:wsp>
                      <wps:wsp>
                        <wps:cNvPr id="4" name="Graphic 4"/>
                        <wps:cNvSpPr/>
                        <wps:spPr>
                          <a:xfrm>
                            <a:off x="4610105" y="0"/>
                            <a:ext cx="2952750" cy="3971925"/>
                          </a:xfrm>
                          <a:custGeom>
                            <a:avLst/>
                            <a:gdLst/>
                            <a:ahLst/>
                            <a:cxnLst/>
                            <a:rect l="l" t="t" r="r" b="b"/>
                            <a:pathLst>
                              <a:path w="2952750" h="3971925">
                                <a:moveTo>
                                  <a:pt x="2952744" y="0"/>
                                </a:moveTo>
                                <a:lnTo>
                                  <a:pt x="2952744" y="2275764"/>
                                </a:lnTo>
                                <a:lnTo>
                                  <a:pt x="1256099" y="3971410"/>
                                </a:lnTo>
                                <a:lnTo>
                                  <a:pt x="0" y="2715958"/>
                                </a:lnTo>
                                <a:lnTo>
                                  <a:pt x="2717503" y="0"/>
                                </a:lnTo>
                                <a:lnTo>
                                  <a:pt x="2952744" y="0"/>
                                </a:lnTo>
                                <a:close/>
                              </a:path>
                            </a:pathLst>
                          </a:custGeom>
                          <a:solidFill>
                            <a:srgbClr val="252161"/>
                          </a:solidFill>
                        </wps:spPr>
                        <wps:bodyPr wrap="square" lIns="0" tIns="0" rIns="0" bIns="0" rtlCol="0">
                          <a:prstTxWarp prst="textNoShape">
                            <a:avLst/>
                          </a:prstTxWarp>
                          <a:noAutofit/>
                        </wps:bodyPr>
                      </wps:wsp>
                      <wps:wsp>
                        <wps:cNvPr id="5" name="Graphic 5"/>
                        <wps:cNvSpPr/>
                        <wps:spPr>
                          <a:xfrm>
                            <a:off x="5156664" y="2816126"/>
                            <a:ext cx="1404620" cy="1372870"/>
                          </a:xfrm>
                          <a:custGeom>
                            <a:avLst/>
                            <a:gdLst/>
                            <a:ahLst/>
                            <a:cxnLst/>
                            <a:rect l="l" t="t" r="r" b="b"/>
                            <a:pathLst>
                              <a:path w="1404620" h="1372870">
                                <a:moveTo>
                                  <a:pt x="1404355" y="30578"/>
                                </a:moveTo>
                                <a:lnTo>
                                  <a:pt x="61618" y="1372766"/>
                                </a:lnTo>
                                <a:lnTo>
                                  <a:pt x="0" y="1372766"/>
                                </a:lnTo>
                                <a:lnTo>
                                  <a:pt x="1373474" y="0"/>
                                </a:lnTo>
                                <a:lnTo>
                                  <a:pt x="1404355" y="30578"/>
                                </a:lnTo>
                                <a:close/>
                              </a:path>
                            </a:pathLst>
                          </a:custGeom>
                          <a:solidFill>
                            <a:srgbClr val="FFFFFF"/>
                          </a:solidFill>
                        </wps:spPr>
                        <wps:bodyPr wrap="square" lIns="0" tIns="0" rIns="0" bIns="0" rtlCol="0">
                          <a:prstTxWarp prst="textNoShape">
                            <a:avLst/>
                          </a:prstTxWarp>
                          <a:noAutofit/>
                        </wps:bodyPr>
                      </wps:wsp>
                      <wps:wsp>
                        <wps:cNvPr id="6" name="Graphic 6"/>
                        <wps:cNvSpPr/>
                        <wps:spPr>
                          <a:xfrm>
                            <a:off x="6352575" y="0"/>
                            <a:ext cx="1210310" cy="1475105"/>
                          </a:xfrm>
                          <a:custGeom>
                            <a:avLst/>
                            <a:gdLst/>
                            <a:ahLst/>
                            <a:cxnLst/>
                            <a:rect l="l" t="t" r="r" b="b"/>
                            <a:pathLst>
                              <a:path w="1210310" h="1475105">
                                <a:moveTo>
                                  <a:pt x="1210274" y="0"/>
                                </a:moveTo>
                                <a:lnTo>
                                  <a:pt x="1210274" y="765269"/>
                                </a:lnTo>
                                <a:lnTo>
                                  <a:pt x="500523" y="1474653"/>
                                </a:lnTo>
                                <a:lnTo>
                                  <a:pt x="0" y="974387"/>
                                </a:lnTo>
                                <a:lnTo>
                                  <a:pt x="974985" y="0"/>
                                </a:lnTo>
                                <a:lnTo>
                                  <a:pt x="1210274" y="0"/>
                                </a:lnTo>
                                <a:close/>
                              </a:path>
                            </a:pathLst>
                          </a:custGeom>
                          <a:solidFill>
                            <a:srgbClr val="00AEEF"/>
                          </a:solidFill>
                        </wps:spPr>
                        <wps:bodyPr wrap="square" lIns="0" tIns="0" rIns="0" bIns="0" rtlCol="0">
                          <a:prstTxWarp prst="textNoShape">
                            <a:avLst/>
                          </a:prstTxWarp>
                          <a:noAutofit/>
                        </wps:bodyPr>
                      </wps:wsp>
                      <wps:wsp>
                        <wps:cNvPr id="7" name="Graphic 7"/>
                        <wps:cNvSpPr/>
                        <wps:spPr>
                          <a:xfrm>
                            <a:off x="4269559" y="15371"/>
                            <a:ext cx="3293745" cy="3322320"/>
                          </a:xfrm>
                          <a:custGeom>
                            <a:avLst/>
                            <a:gdLst/>
                            <a:ahLst/>
                            <a:cxnLst/>
                            <a:rect l="l" t="t" r="r" b="b"/>
                            <a:pathLst>
                              <a:path w="3293745" h="3322320">
                                <a:moveTo>
                                  <a:pt x="3293289" y="0"/>
                                </a:moveTo>
                                <a:lnTo>
                                  <a:pt x="3293289" y="61586"/>
                                </a:lnTo>
                                <a:lnTo>
                                  <a:pt x="30880" y="3322312"/>
                                </a:lnTo>
                                <a:lnTo>
                                  <a:pt x="0" y="3291590"/>
                                </a:lnTo>
                                <a:lnTo>
                                  <a:pt x="3293289" y="0"/>
                                </a:lnTo>
                                <a:close/>
                              </a:path>
                            </a:pathLst>
                          </a:custGeom>
                          <a:solidFill>
                            <a:srgbClr val="FFFFFF"/>
                          </a:solidFill>
                        </wps:spPr>
                        <wps:bodyPr wrap="square" lIns="0" tIns="0" rIns="0" bIns="0" rtlCol="0">
                          <a:prstTxWarp prst="textNoShape">
                            <a:avLst/>
                          </a:prstTxWarp>
                          <a:noAutofit/>
                        </wps:bodyPr>
                      </wps:wsp>
                      <pic:pic>
                        <pic:nvPicPr>
                          <pic:cNvPr id="8" name="Image 8"/>
                          <pic:cNvPicPr/>
                        </pic:nvPicPr>
                        <pic:blipFill>
                          <a:blip r:embed="rId5" cstate="print"/>
                          <a:stretch>
                            <a:fillRect/>
                          </a:stretch>
                        </pic:blipFill>
                        <pic:spPr>
                          <a:xfrm>
                            <a:off x="1706388" y="169312"/>
                            <a:ext cx="1409699" cy="695325"/>
                          </a:xfrm>
                          <a:prstGeom prst="rect">
                            <a:avLst/>
                          </a:prstGeom>
                        </pic:spPr>
                      </pic:pic>
                      <pic:pic>
                        <pic:nvPicPr>
                          <pic:cNvPr id="9" name="Image 9"/>
                          <pic:cNvPicPr/>
                        </pic:nvPicPr>
                        <pic:blipFill>
                          <a:blip r:embed="rId6" cstate="print"/>
                          <a:stretch>
                            <a:fillRect/>
                          </a:stretch>
                        </pic:blipFill>
                        <pic:spPr>
                          <a:xfrm>
                            <a:off x="0" y="0"/>
                            <a:ext cx="2000250" cy="1604826"/>
                          </a:xfrm>
                          <a:prstGeom prst="rect">
                            <a:avLst/>
                          </a:prstGeom>
                        </pic:spPr>
                      </pic:pic>
                    </wpg:wgp>
                  </a:graphicData>
                </a:graphic>
              </wp:anchor>
            </w:drawing>
          </mc:Choice>
          <mc:Fallback>
            <w:pict>
              <v:group style="position:absolute;margin-left:0pt;margin-top:0pt;width:595.5pt;height:329.85pt;mso-position-horizontal-relative:page;mso-position-vertical-relative:page;z-index:15728640" id="docshapegroup1" coordorigin="0,0" coordsize="11910,6597">
                <v:shape style="position:absolute;left:7359;top:2048;width:4551;height:4549" id="docshape2" coordorigin="7360,2049" coordsize="4551,4549" path="m11910,2049l11910,4313,9625,6597,7360,6597,11910,2049xe" filled="true" fillcolor="#00aeef" stroked="false">
                  <v:path arrowok="t"/>
                  <v:fill type="solid"/>
                </v:shape>
                <v:shape style="position:absolute;left:2896;top:1002;width:7030;height:5594" id="docshape3" coordorigin="2897,1003" coordsize="7030,5594" path="m9927,2435l5763,6597,2897,6597,8494,1003,9712,2221,9761,2269,9927,2435xe" filled="true" fillcolor="#1b74bc" stroked="false">
                  <v:path arrowok="t"/>
                  <v:fill type="solid"/>
                </v:shape>
                <v:shape style="position:absolute;left:7260;top:0;width:4650;height:6255" id="docshape4" coordorigin="7260,0" coordsize="4650,6255" path="m11910,0l11910,3584,9238,6254,7260,4277,11540,0,11910,0xe" filled="true" fillcolor="#252161" stroked="false">
                  <v:path arrowok="t"/>
                  <v:fill type="solid"/>
                </v:shape>
                <v:shape style="position:absolute;left:8120;top:4434;width:2212;height:2162" id="docshape5" coordorigin="8121,4435" coordsize="2212,2162" path="m10332,4483l8218,6597,8121,6597,10284,4435,10332,4483xe" filled="true" fillcolor="#ffffff" stroked="false">
                  <v:path arrowok="t"/>
                  <v:fill type="solid"/>
                </v:shape>
                <v:shape style="position:absolute;left:10004;top:0;width:1906;height:2323" id="docshape6" coordorigin="10004,0" coordsize="1906,2323" path="m11910,0l11910,1205,10792,2322,10004,1534,11539,0,11910,0xe" filled="true" fillcolor="#00aeef" stroked="false">
                  <v:path arrowok="t"/>
                  <v:fill type="solid"/>
                </v:shape>
                <v:shape style="position:absolute;left:6723;top:24;width:5187;height:5232" id="docshape7" coordorigin="6724,24" coordsize="5187,5232" path="m11910,24l11910,121,6772,5256,6724,5208,11910,24xe" filled="true" fillcolor="#ffffff" stroked="false">
                  <v:path arrowok="t"/>
                  <v:fill type="solid"/>
                </v:shape>
                <v:shape style="position:absolute;left:2687;top:266;width:2220;height:1095" type="#_x0000_t75" id="docshape8" stroked="false">
                  <v:imagedata r:id="rId5" o:title=""/>
                </v:shape>
                <v:shape style="position:absolute;left:0;top:0;width:3150;height:2528" type="#_x0000_t75" id="docshape9" stroked="false">
                  <v:imagedata r:id="rId6" o:title=""/>
                </v:shape>
                <w10:wrap type="none"/>
              </v:group>
            </w:pict>
          </mc:Fallback>
        </mc:AlternateContent>
      </w:r>
      <w:r>
        <w:rPr/>
        <mc:AlternateContent>
          <mc:Choice Requires="wps">
            <w:drawing>
              <wp:anchor distT="0" distB="0" distL="0" distR="0" allowOverlap="1" layoutInCell="1" locked="0" behindDoc="1" simplePos="0" relativeHeight="483058688">
                <wp:simplePos x="0" y="0"/>
                <wp:positionH relativeFrom="page">
                  <wp:posOffset>0</wp:posOffset>
                </wp:positionH>
                <wp:positionV relativeFrom="page">
                  <wp:posOffset>6503088</wp:posOffset>
                </wp:positionV>
                <wp:extent cx="5720715" cy="4193540"/>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5720715" cy="4193540"/>
                          <a:chExt cx="5720715" cy="4193540"/>
                        </a:xfrm>
                      </wpg:grpSpPr>
                      <wps:wsp>
                        <wps:cNvPr id="11" name="Graphic 11"/>
                        <wps:cNvSpPr/>
                        <wps:spPr>
                          <a:xfrm>
                            <a:off x="0" y="0"/>
                            <a:ext cx="2886710" cy="2885440"/>
                          </a:xfrm>
                          <a:custGeom>
                            <a:avLst/>
                            <a:gdLst/>
                            <a:ahLst/>
                            <a:cxnLst/>
                            <a:rect l="l" t="t" r="r" b="b"/>
                            <a:pathLst>
                              <a:path w="2886710" h="2885440">
                                <a:moveTo>
                                  <a:pt x="0" y="2885094"/>
                                </a:moveTo>
                                <a:lnTo>
                                  <a:pt x="0" y="1447169"/>
                                </a:lnTo>
                                <a:lnTo>
                                  <a:pt x="1447916" y="0"/>
                                </a:lnTo>
                                <a:lnTo>
                                  <a:pt x="2886583" y="0"/>
                                </a:lnTo>
                                <a:lnTo>
                                  <a:pt x="0" y="2885094"/>
                                </a:lnTo>
                                <a:close/>
                              </a:path>
                            </a:pathLst>
                          </a:custGeom>
                          <a:solidFill>
                            <a:srgbClr val="00AEEF"/>
                          </a:solidFill>
                        </wps:spPr>
                        <wps:bodyPr wrap="square" lIns="0" tIns="0" rIns="0" bIns="0" rtlCol="0">
                          <a:prstTxWarp prst="textNoShape">
                            <a:avLst/>
                          </a:prstTxWarp>
                          <a:noAutofit/>
                        </wps:bodyPr>
                      </wps:wsp>
                      <wps:wsp>
                        <wps:cNvPr id="12" name="Graphic 12"/>
                        <wps:cNvSpPr/>
                        <wps:spPr>
                          <a:xfrm>
                            <a:off x="1256342" y="0"/>
                            <a:ext cx="4464050" cy="3552190"/>
                          </a:xfrm>
                          <a:custGeom>
                            <a:avLst/>
                            <a:gdLst/>
                            <a:ahLst/>
                            <a:cxnLst/>
                            <a:rect l="l" t="t" r="r" b="b"/>
                            <a:pathLst>
                              <a:path w="4464050" h="3552190">
                                <a:moveTo>
                                  <a:pt x="0" y="2642507"/>
                                </a:moveTo>
                                <a:lnTo>
                                  <a:pt x="2643871" y="0"/>
                                </a:lnTo>
                                <a:lnTo>
                                  <a:pt x="4463972" y="0"/>
                                </a:lnTo>
                                <a:lnTo>
                                  <a:pt x="909978" y="3552159"/>
                                </a:lnTo>
                                <a:lnTo>
                                  <a:pt x="136246" y="2778683"/>
                                </a:lnTo>
                                <a:lnTo>
                                  <a:pt x="105365" y="2748104"/>
                                </a:lnTo>
                                <a:lnTo>
                                  <a:pt x="0" y="2642507"/>
                                </a:lnTo>
                                <a:close/>
                              </a:path>
                            </a:pathLst>
                          </a:custGeom>
                          <a:solidFill>
                            <a:srgbClr val="1B74BC"/>
                          </a:solidFill>
                        </wps:spPr>
                        <wps:bodyPr wrap="square" lIns="0" tIns="0" rIns="0" bIns="0" rtlCol="0">
                          <a:prstTxWarp prst="textNoShape">
                            <a:avLst/>
                          </a:prstTxWarp>
                          <a:noAutofit/>
                        </wps:bodyPr>
                      </wps:wsp>
                      <wps:wsp>
                        <wps:cNvPr id="13" name="Graphic 13"/>
                        <wps:cNvSpPr/>
                        <wps:spPr>
                          <a:xfrm>
                            <a:off x="0" y="217482"/>
                            <a:ext cx="2950210" cy="3976370"/>
                          </a:xfrm>
                          <a:custGeom>
                            <a:avLst/>
                            <a:gdLst/>
                            <a:ahLst/>
                            <a:cxnLst/>
                            <a:rect l="l" t="t" r="r" b="b"/>
                            <a:pathLst>
                              <a:path w="2950210" h="3976370">
                                <a:moveTo>
                                  <a:pt x="0" y="3976003"/>
                                </a:moveTo>
                                <a:lnTo>
                                  <a:pt x="0" y="1692677"/>
                                </a:lnTo>
                                <a:lnTo>
                                  <a:pt x="1693675" y="0"/>
                                </a:lnTo>
                                <a:lnTo>
                                  <a:pt x="2949775" y="1255451"/>
                                </a:lnTo>
                                <a:lnTo>
                                  <a:pt x="227675" y="3976003"/>
                                </a:lnTo>
                                <a:lnTo>
                                  <a:pt x="0" y="3976003"/>
                                </a:lnTo>
                                <a:close/>
                              </a:path>
                            </a:pathLst>
                          </a:custGeom>
                          <a:solidFill>
                            <a:srgbClr val="252161"/>
                          </a:solidFill>
                        </wps:spPr>
                        <wps:bodyPr wrap="square" lIns="0" tIns="0" rIns="0" bIns="0" rtlCol="0">
                          <a:prstTxWarp prst="textNoShape">
                            <a:avLst/>
                          </a:prstTxWarp>
                          <a:noAutofit/>
                        </wps:bodyPr>
                      </wps:wsp>
                      <wps:wsp>
                        <wps:cNvPr id="14" name="Graphic 14"/>
                        <wps:cNvSpPr/>
                        <wps:spPr>
                          <a:xfrm>
                            <a:off x="998859" y="0"/>
                            <a:ext cx="1404620" cy="1372870"/>
                          </a:xfrm>
                          <a:custGeom>
                            <a:avLst/>
                            <a:gdLst/>
                            <a:ahLst/>
                            <a:cxnLst/>
                            <a:rect l="l" t="t" r="r" b="b"/>
                            <a:pathLst>
                              <a:path w="1404620" h="1372870">
                                <a:moveTo>
                                  <a:pt x="0" y="1342187"/>
                                </a:moveTo>
                                <a:lnTo>
                                  <a:pt x="1342737" y="0"/>
                                </a:lnTo>
                                <a:lnTo>
                                  <a:pt x="1404355" y="0"/>
                                </a:lnTo>
                                <a:lnTo>
                                  <a:pt x="30880" y="1372766"/>
                                </a:lnTo>
                                <a:lnTo>
                                  <a:pt x="0" y="1342187"/>
                                </a:lnTo>
                                <a:close/>
                              </a:path>
                            </a:pathLst>
                          </a:custGeom>
                          <a:solidFill>
                            <a:srgbClr val="FFFFFF"/>
                          </a:solidFill>
                        </wps:spPr>
                        <wps:bodyPr wrap="square" lIns="0" tIns="0" rIns="0" bIns="0" rtlCol="0">
                          <a:prstTxWarp prst="textNoShape">
                            <a:avLst/>
                          </a:prstTxWarp>
                          <a:noAutofit/>
                        </wps:bodyPr>
                      </wps:wsp>
                      <wps:wsp>
                        <wps:cNvPr id="15" name="Graphic 15"/>
                        <wps:cNvSpPr/>
                        <wps:spPr>
                          <a:xfrm>
                            <a:off x="0" y="2714239"/>
                            <a:ext cx="1207770" cy="1479550"/>
                          </a:xfrm>
                          <a:custGeom>
                            <a:avLst/>
                            <a:gdLst/>
                            <a:ahLst/>
                            <a:cxnLst/>
                            <a:rect l="l" t="t" r="r" b="b"/>
                            <a:pathLst>
                              <a:path w="1207770" h="1479550">
                                <a:moveTo>
                                  <a:pt x="0" y="1479246"/>
                                </a:moveTo>
                                <a:lnTo>
                                  <a:pt x="0" y="706416"/>
                                </a:lnTo>
                                <a:lnTo>
                                  <a:pt x="706780" y="0"/>
                                </a:lnTo>
                                <a:lnTo>
                                  <a:pt x="1207304" y="500266"/>
                                </a:lnTo>
                                <a:lnTo>
                                  <a:pt x="227723" y="1479246"/>
                                </a:lnTo>
                                <a:lnTo>
                                  <a:pt x="0" y="1479246"/>
                                </a:lnTo>
                                <a:close/>
                              </a:path>
                            </a:pathLst>
                          </a:custGeom>
                          <a:solidFill>
                            <a:srgbClr val="00AEEF"/>
                          </a:solidFill>
                        </wps:spPr>
                        <wps:bodyPr wrap="square" lIns="0" tIns="0" rIns="0" bIns="0" rtlCol="0">
                          <a:prstTxWarp prst="textNoShape">
                            <a:avLst/>
                          </a:prstTxWarp>
                          <a:noAutofit/>
                        </wps:bodyPr>
                      </wps:wsp>
                      <wps:wsp>
                        <wps:cNvPr id="16" name="Graphic 16"/>
                        <wps:cNvSpPr/>
                        <wps:spPr>
                          <a:xfrm>
                            <a:off x="0" y="851209"/>
                            <a:ext cx="3290570" cy="3319779"/>
                          </a:xfrm>
                          <a:custGeom>
                            <a:avLst/>
                            <a:gdLst/>
                            <a:ahLst/>
                            <a:cxnLst/>
                            <a:rect l="l" t="t" r="r" b="b"/>
                            <a:pathLst>
                              <a:path w="3290570" h="3319779">
                                <a:moveTo>
                                  <a:pt x="0" y="3319344"/>
                                </a:moveTo>
                                <a:lnTo>
                                  <a:pt x="0" y="3257757"/>
                                </a:lnTo>
                                <a:lnTo>
                                  <a:pt x="3259439" y="0"/>
                                </a:lnTo>
                                <a:lnTo>
                                  <a:pt x="3290320" y="30721"/>
                                </a:lnTo>
                                <a:lnTo>
                                  <a:pt x="0" y="3319344"/>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000024pt;margin-top:512.054199pt;width:450.45pt;height:330.2pt;mso-position-horizontal-relative:page;mso-position-vertical-relative:page;z-index:-20257792" id="docshapegroup10" coordorigin="0,10241" coordsize="9009,6604">
                <v:shape style="position:absolute;left:0;top:10241;width:4546;height:4544" id="docshape11" coordorigin="0,10241" coordsize="4546,4544" path="m0,14785l0,12520,2280,10241,4546,10241,0,14785xe" filled="true" fillcolor="#00aeef" stroked="false">
                  <v:path arrowok="t"/>
                  <v:fill type="solid"/>
                </v:shape>
                <v:shape style="position:absolute;left:1978;top:10241;width:7030;height:5594" id="docshape12" coordorigin="1978,10241" coordsize="7030,5594" path="m1978,14403l6142,10241,9008,10241,3412,15835,2193,14617,2144,14569,1978,14403xe" filled="true" fillcolor="#1b74bc" stroked="false">
                  <v:path arrowok="t"/>
                  <v:fill type="solid"/>
                </v:shape>
                <v:shape style="position:absolute;left:0;top:10583;width:4646;height:6262" id="docshape13" coordorigin="0,10584" coordsize="4646,6262" path="m0,16845l0,13249,2667,10584,4645,12561,359,16845,0,16845xe" filled="true" fillcolor="#252161" stroked="false">
                  <v:path arrowok="t"/>
                  <v:fill type="solid"/>
                </v:shape>
                <v:shape style="position:absolute;left:1573;top:10241;width:2212;height:2162" id="docshape14" coordorigin="1573,10241" coordsize="2212,2162" path="m1573,12355l3688,10241,3785,10241,1622,12403,1573,12355xe" filled="true" fillcolor="#ffffff" stroked="false">
                  <v:path arrowok="t"/>
                  <v:fill type="solid"/>
                </v:shape>
                <v:shape style="position:absolute;left:0;top:14515;width:1902;height:2330" id="docshape15" coordorigin="0,14515" coordsize="1902,2330" path="m0,16845l0,15628,1113,14515,1901,15303,359,16845,0,16845xe" filled="true" fillcolor="#00aeef" stroked="false">
                  <v:path arrowok="t"/>
                  <v:fill type="solid"/>
                </v:shape>
                <v:shape style="position:absolute;left:0;top:11581;width:5182;height:5228" id="docshape16" coordorigin="0,11582" coordsize="5182,5228" path="m0,16809l0,16712,5133,11582,5182,11630,0,16809xe" filled="true" fillcolor="#ffffff" stroked="false">
                  <v:path arrowok="t"/>
                  <v:fill type="solid"/>
                </v:shape>
                <w10:wrap type="none"/>
              </v:group>
            </w:pict>
          </mc:Fallback>
        </mc:AlternateContent>
      </w:r>
    </w:p>
    <w:p>
      <w:pPr>
        <w:pStyle w:val="BodyText"/>
        <w:ind w:left="0" w:firstLine="0"/>
        <w:jc w:val="left"/>
        <w:rPr>
          <w:sz w:val="51"/>
        </w:rPr>
      </w:pPr>
    </w:p>
    <w:p>
      <w:pPr>
        <w:pStyle w:val="BodyText"/>
        <w:ind w:left="0" w:firstLine="0"/>
        <w:jc w:val="left"/>
        <w:rPr>
          <w:sz w:val="51"/>
        </w:rPr>
      </w:pPr>
    </w:p>
    <w:p>
      <w:pPr>
        <w:pStyle w:val="BodyText"/>
        <w:ind w:left="0" w:firstLine="0"/>
        <w:jc w:val="left"/>
        <w:rPr>
          <w:sz w:val="51"/>
        </w:rPr>
      </w:pPr>
    </w:p>
    <w:p>
      <w:pPr>
        <w:pStyle w:val="BodyText"/>
        <w:ind w:left="0" w:firstLine="0"/>
        <w:jc w:val="left"/>
        <w:rPr>
          <w:sz w:val="51"/>
        </w:rPr>
      </w:pPr>
    </w:p>
    <w:p>
      <w:pPr>
        <w:pStyle w:val="BodyText"/>
        <w:ind w:left="0" w:firstLine="0"/>
        <w:jc w:val="left"/>
        <w:rPr>
          <w:sz w:val="51"/>
        </w:rPr>
      </w:pPr>
    </w:p>
    <w:p>
      <w:pPr>
        <w:pStyle w:val="BodyText"/>
        <w:ind w:left="0" w:firstLine="0"/>
        <w:jc w:val="left"/>
        <w:rPr>
          <w:sz w:val="51"/>
        </w:rPr>
      </w:pPr>
    </w:p>
    <w:p>
      <w:pPr>
        <w:pStyle w:val="BodyText"/>
        <w:ind w:left="0" w:firstLine="0"/>
        <w:jc w:val="left"/>
        <w:rPr>
          <w:sz w:val="51"/>
        </w:rPr>
      </w:pPr>
    </w:p>
    <w:p>
      <w:pPr>
        <w:pStyle w:val="BodyText"/>
        <w:ind w:left="0" w:firstLine="0"/>
        <w:jc w:val="left"/>
        <w:rPr>
          <w:sz w:val="51"/>
        </w:rPr>
      </w:pPr>
    </w:p>
    <w:p>
      <w:pPr>
        <w:pStyle w:val="BodyText"/>
        <w:ind w:left="0" w:firstLine="0"/>
        <w:jc w:val="left"/>
        <w:rPr>
          <w:sz w:val="51"/>
        </w:rPr>
      </w:pPr>
    </w:p>
    <w:p>
      <w:pPr>
        <w:pStyle w:val="BodyText"/>
        <w:spacing w:before="529"/>
        <w:ind w:left="0" w:firstLine="0"/>
        <w:jc w:val="left"/>
        <w:rPr>
          <w:sz w:val="51"/>
        </w:rPr>
      </w:pPr>
    </w:p>
    <w:p>
      <w:pPr>
        <w:spacing w:line="235" w:lineRule="auto" w:before="0"/>
        <w:ind w:left="1887" w:right="0" w:hanging="1775"/>
        <w:jc w:val="left"/>
        <w:rPr>
          <w:rFonts w:ascii="Arial Black" w:hAnsi="Arial Black"/>
          <w:sz w:val="51"/>
        </w:rPr>
      </w:pPr>
      <w:bookmarkStart w:name="Blue Modern Cover Proposal Document A4" w:id="1"/>
      <w:bookmarkEnd w:id="1"/>
      <w:r>
        <w:rPr/>
      </w:r>
      <w:r>
        <w:rPr>
          <w:rFonts w:ascii="Arial Black" w:hAnsi="Arial Black"/>
          <w:color w:val="1B74BC"/>
          <w:w w:val="90"/>
          <w:sz w:val="51"/>
        </w:rPr>
        <w:t>СОПРОВОЖДЕНИЕ И РЕАБИЛИТАЦИЯ ДЕТЕЙ</w:t>
      </w:r>
      <w:r>
        <w:rPr>
          <w:rFonts w:ascii="Tahoma" w:hAnsi="Tahoma"/>
          <w:b/>
          <w:color w:val="1B74BC"/>
          <w:w w:val="90"/>
          <w:sz w:val="51"/>
        </w:rPr>
        <w:t>, </w:t>
      </w:r>
      <w:r>
        <w:rPr>
          <w:rFonts w:ascii="Arial Black" w:hAnsi="Arial Black"/>
          <w:color w:val="1B74BC"/>
          <w:w w:val="90"/>
          <w:sz w:val="51"/>
        </w:rPr>
        <w:t>НАХОДЯЩИХСЯ</w:t>
      </w:r>
    </w:p>
    <w:p>
      <w:pPr>
        <w:spacing w:line="701" w:lineRule="exact" w:before="0"/>
        <w:ind w:left="469" w:right="0" w:firstLine="0"/>
        <w:jc w:val="left"/>
        <w:rPr>
          <w:rFonts w:ascii="Arial Black" w:hAnsi="Arial Black"/>
          <w:sz w:val="51"/>
        </w:rPr>
      </w:pPr>
      <w:r>
        <w:rPr>
          <w:rFonts w:ascii="Arial Black" w:hAnsi="Arial Black"/>
          <w:color w:val="252161"/>
          <w:w w:val="90"/>
          <w:sz w:val="51"/>
        </w:rPr>
        <w:t>НА</w:t>
      </w:r>
      <w:r>
        <w:rPr>
          <w:rFonts w:ascii="Arial Black" w:hAnsi="Arial Black"/>
          <w:color w:val="252161"/>
          <w:spacing w:val="-9"/>
          <w:sz w:val="51"/>
        </w:rPr>
        <w:t> </w:t>
      </w:r>
      <w:r>
        <w:rPr>
          <w:rFonts w:ascii="Arial Black" w:hAnsi="Arial Black"/>
          <w:color w:val="252161"/>
          <w:w w:val="90"/>
          <w:sz w:val="51"/>
        </w:rPr>
        <w:t>ТЕРРИТОРИЯХ</w:t>
      </w:r>
      <w:r>
        <w:rPr>
          <w:rFonts w:ascii="Tahoma" w:hAnsi="Tahoma"/>
          <w:b/>
          <w:color w:val="252161"/>
          <w:w w:val="90"/>
          <w:sz w:val="51"/>
        </w:rPr>
        <w:t>,</w:t>
      </w:r>
      <w:r>
        <w:rPr>
          <w:rFonts w:ascii="Tahoma" w:hAnsi="Tahoma"/>
          <w:b/>
          <w:color w:val="252161"/>
          <w:spacing w:val="12"/>
          <w:sz w:val="51"/>
        </w:rPr>
        <w:t> </w:t>
      </w:r>
      <w:r>
        <w:rPr>
          <w:rFonts w:ascii="Arial Black" w:hAnsi="Arial Black"/>
          <w:color w:val="252161"/>
          <w:spacing w:val="-2"/>
          <w:w w:val="90"/>
          <w:sz w:val="51"/>
        </w:rPr>
        <w:t>ВОВЛЕЧЕННЫХ</w:t>
      </w:r>
    </w:p>
    <w:p>
      <w:pPr>
        <w:spacing w:line="712" w:lineRule="exact" w:before="0"/>
        <w:ind w:left="150" w:right="0" w:firstLine="0"/>
        <w:jc w:val="left"/>
        <w:rPr>
          <w:rFonts w:ascii="Arial Black" w:hAnsi="Arial Black"/>
          <w:sz w:val="51"/>
        </w:rPr>
      </w:pPr>
      <w:r>
        <w:rPr>
          <w:rFonts w:ascii="Arial Black" w:hAnsi="Arial Black"/>
          <w:color w:val="252161"/>
          <w:w w:val="85"/>
          <w:sz w:val="51"/>
        </w:rPr>
        <w:t>В</w:t>
      </w:r>
      <w:r>
        <w:rPr>
          <w:rFonts w:ascii="Arial Black" w:hAnsi="Arial Black"/>
          <w:color w:val="252161"/>
          <w:spacing w:val="79"/>
          <w:sz w:val="51"/>
        </w:rPr>
        <w:t> </w:t>
      </w:r>
      <w:r>
        <w:rPr>
          <w:rFonts w:ascii="Arial Black" w:hAnsi="Arial Black"/>
          <w:color w:val="252161"/>
          <w:w w:val="85"/>
          <w:sz w:val="51"/>
        </w:rPr>
        <w:t>ПОСЛЕДСТВИЯ</w:t>
      </w:r>
      <w:r>
        <w:rPr>
          <w:rFonts w:ascii="Arial Black" w:hAnsi="Arial Black"/>
          <w:color w:val="252161"/>
          <w:spacing w:val="79"/>
          <w:sz w:val="51"/>
        </w:rPr>
        <w:t> </w:t>
      </w:r>
      <w:r>
        <w:rPr>
          <w:rFonts w:ascii="Arial Black" w:hAnsi="Arial Black"/>
          <w:color w:val="252161"/>
          <w:w w:val="85"/>
          <w:sz w:val="51"/>
        </w:rPr>
        <w:t>БОЕВЫХ</w:t>
      </w:r>
      <w:r>
        <w:rPr>
          <w:rFonts w:ascii="Arial Black" w:hAnsi="Arial Black"/>
          <w:color w:val="252161"/>
          <w:spacing w:val="79"/>
          <w:sz w:val="51"/>
        </w:rPr>
        <w:t> </w:t>
      </w:r>
      <w:r>
        <w:rPr>
          <w:rFonts w:ascii="Arial Black" w:hAnsi="Arial Black"/>
          <w:color w:val="252161"/>
          <w:spacing w:val="-2"/>
          <w:w w:val="85"/>
          <w:sz w:val="51"/>
        </w:rPr>
        <w:t>ДЕЙСТВИЙ</w:t>
      </w:r>
    </w:p>
    <w:p>
      <w:pPr>
        <w:pStyle w:val="BodyText"/>
        <w:ind w:left="0" w:firstLine="0"/>
        <w:jc w:val="left"/>
        <w:rPr>
          <w:rFonts w:ascii="Arial Black"/>
          <w:sz w:val="51"/>
        </w:rPr>
      </w:pPr>
    </w:p>
    <w:p>
      <w:pPr>
        <w:pStyle w:val="BodyText"/>
        <w:ind w:left="0" w:firstLine="0"/>
        <w:jc w:val="left"/>
        <w:rPr>
          <w:rFonts w:ascii="Arial Black"/>
          <w:sz w:val="51"/>
        </w:rPr>
      </w:pPr>
    </w:p>
    <w:p>
      <w:pPr>
        <w:pStyle w:val="BodyText"/>
        <w:spacing w:before="303"/>
        <w:ind w:left="0" w:firstLine="0"/>
        <w:jc w:val="left"/>
        <w:rPr>
          <w:rFonts w:ascii="Arial Black"/>
          <w:sz w:val="51"/>
        </w:rPr>
      </w:pPr>
    </w:p>
    <w:p>
      <w:pPr>
        <w:spacing w:line="240" w:lineRule="auto" w:before="0"/>
        <w:ind w:left="6361" w:right="0" w:firstLine="170"/>
        <w:jc w:val="left"/>
        <w:rPr>
          <w:rFonts w:ascii="Arial Black" w:hAnsi="Arial Black"/>
          <w:sz w:val="47"/>
        </w:rPr>
      </w:pPr>
      <w:r>
        <w:rPr>
          <w:rFonts w:ascii="Arial Black" w:hAnsi="Arial Black"/>
          <w:color w:val="252161"/>
          <w:spacing w:val="-2"/>
          <w:w w:val="85"/>
          <w:sz w:val="47"/>
        </w:rPr>
        <w:t>МЕТОДИЧЕСКИЕ </w:t>
      </w:r>
      <w:r>
        <w:rPr>
          <w:rFonts w:ascii="Arial Black" w:hAnsi="Arial Black"/>
          <w:color w:val="252161"/>
          <w:spacing w:val="-2"/>
          <w:w w:val="90"/>
          <w:sz w:val="47"/>
        </w:rPr>
        <w:t>РЕКОМЕНДАЦИИ</w:t>
      </w:r>
    </w:p>
    <w:p>
      <w:pPr>
        <w:pStyle w:val="BodyText"/>
        <w:ind w:left="0" w:firstLine="0"/>
        <w:jc w:val="left"/>
        <w:rPr>
          <w:rFonts w:ascii="Arial Black"/>
          <w:sz w:val="25"/>
        </w:rPr>
      </w:pPr>
    </w:p>
    <w:p>
      <w:pPr>
        <w:pStyle w:val="BodyText"/>
        <w:ind w:left="0" w:firstLine="0"/>
        <w:jc w:val="left"/>
        <w:rPr>
          <w:rFonts w:ascii="Arial Black"/>
          <w:sz w:val="25"/>
        </w:rPr>
      </w:pPr>
    </w:p>
    <w:p>
      <w:pPr>
        <w:pStyle w:val="BodyText"/>
        <w:ind w:left="0" w:firstLine="0"/>
        <w:jc w:val="left"/>
        <w:rPr>
          <w:rFonts w:ascii="Arial Black"/>
          <w:sz w:val="25"/>
        </w:rPr>
      </w:pPr>
    </w:p>
    <w:p>
      <w:pPr>
        <w:pStyle w:val="BodyText"/>
        <w:ind w:left="0" w:firstLine="0"/>
        <w:jc w:val="left"/>
        <w:rPr>
          <w:rFonts w:ascii="Arial Black"/>
          <w:sz w:val="25"/>
        </w:rPr>
      </w:pPr>
    </w:p>
    <w:p>
      <w:pPr>
        <w:pStyle w:val="BodyText"/>
        <w:ind w:left="0" w:firstLine="0"/>
        <w:jc w:val="left"/>
        <w:rPr>
          <w:rFonts w:ascii="Arial Black"/>
          <w:sz w:val="25"/>
        </w:rPr>
      </w:pPr>
    </w:p>
    <w:p>
      <w:pPr>
        <w:pStyle w:val="BodyText"/>
        <w:ind w:left="0" w:firstLine="0"/>
        <w:jc w:val="left"/>
        <w:rPr>
          <w:rFonts w:ascii="Arial Black"/>
          <w:sz w:val="25"/>
        </w:rPr>
      </w:pPr>
    </w:p>
    <w:p>
      <w:pPr>
        <w:pStyle w:val="BodyText"/>
        <w:spacing w:before="229"/>
        <w:ind w:left="0" w:firstLine="0"/>
        <w:jc w:val="left"/>
        <w:rPr>
          <w:rFonts w:ascii="Arial Black"/>
          <w:sz w:val="25"/>
        </w:rPr>
      </w:pPr>
    </w:p>
    <w:p>
      <w:pPr>
        <w:spacing w:before="0"/>
        <w:ind w:left="0" w:right="477" w:firstLine="0"/>
        <w:jc w:val="center"/>
        <w:rPr>
          <w:rFonts w:ascii="Lucida Sans Unicode" w:hAnsi="Lucida Sans Unicode"/>
          <w:sz w:val="25"/>
        </w:rPr>
      </w:pPr>
      <w:r>
        <w:rPr>
          <w:rFonts w:ascii="Lucida Sans Unicode" w:hAnsi="Lucida Sans Unicode"/>
          <w:color w:val="252161"/>
          <w:sz w:val="25"/>
        </w:rPr>
        <w:t>МОСКВА,</w:t>
      </w:r>
      <w:r>
        <w:rPr>
          <w:rFonts w:ascii="Lucida Sans Unicode" w:hAnsi="Lucida Sans Unicode"/>
          <w:color w:val="252161"/>
          <w:spacing w:val="-19"/>
          <w:sz w:val="25"/>
        </w:rPr>
        <w:t> </w:t>
      </w:r>
      <w:r>
        <w:rPr>
          <w:rFonts w:ascii="Lucida Sans Unicode" w:hAnsi="Lucida Sans Unicode"/>
          <w:color w:val="252161"/>
          <w:spacing w:val="-4"/>
          <w:sz w:val="25"/>
        </w:rPr>
        <w:t>2024</w:t>
      </w:r>
    </w:p>
    <w:p>
      <w:pPr>
        <w:spacing w:after="0"/>
        <w:jc w:val="center"/>
        <w:rPr>
          <w:rFonts w:ascii="Lucida Sans Unicode" w:hAnsi="Lucida Sans Unicode"/>
          <w:sz w:val="25"/>
        </w:rPr>
        <w:sectPr>
          <w:type w:val="continuous"/>
          <w:pgSz w:w="11910" w:h="16850"/>
          <w:pgMar w:top="0" w:bottom="0" w:left="820" w:right="440"/>
        </w:sectPr>
      </w:pPr>
    </w:p>
    <w:p>
      <w:pPr>
        <w:spacing w:line="398" w:lineRule="auto" w:before="66"/>
        <w:ind w:left="1114" w:right="1112" w:hanging="2"/>
        <w:jc w:val="center"/>
        <w:rPr>
          <w:sz w:val="24"/>
        </w:rPr>
      </w:pPr>
      <w:bookmarkStart w:name="МР Комплексная программа размещение" w:id="2"/>
      <w:bookmarkEnd w:id="2"/>
      <w:r>
        <w:rPr/>
      </w:r>
      <w:r>
        <w:rPr>
          <w:sz w:val="24"/>
        </w:rPr>
        <w:t>МИНИСТЕРСТВО ПРОСВЕЩЕНИЯ РОССИЙСКОЙ ФЕДЕРАЦИИ ФЕДЕРАЛЬНОЕ</w:t>
      </w:r>
      <w:r>
        <w:rPr>
          <w:spacing w:val="-13"/>
          <w:sz w:val="24"/>
        </w:rPr>
        <w:t> </w:t>
      </w:r>
      <w:r>
        <w:rPr>
          <w:sz w:val="24"/>
        </w:rPr>
        <w:t>ГОСУДАРСТВЕННОЕ</w:t>
      </w:r>
      <w:r>
        <w:rPr>
          <w:spacing w:val="-12"/>
          <w:sz w:val="24"/>
        </w:rPr>
        <w:t> </w:t>
      </w:r>
      <w:r>
        <w:rPr>
          <w:sz w:val="24"/>
        </w:rPr>
        <w:t>БЮДЖЕТНОЕ</w:t>
      </w:r>
      <w:r>
        <w:rPr>
          <w:spacing w:val="-14"/>
          <w:sz w:val="24"/>
        </w:rPr>
        <w:t> </w:t>
      </w:r>
      <w:r>
        <w:rPr>
          <w:sz w:val="24"/>
        </w:rPr>
        <w:t>ОБРАЗОВАТЕЛЬНОЕ</w:t>
      </w:r>
    </w:p>
    <w:p>
      <w:pPr>
        <w:spacing w:line="398" w:lineRule="auto" w:before="1"/>
        <w:ind w:left="650" w:right="648" w:firstLine="0"/>
        <w:jc w:val="center"/>
        <w:rPr>
          <w:sz w:val="24"/>
        </w:rPr>
      </w:pPr>
      <w:r>
        <w:rPr>
          <w:sz w:val="24"/>
        </w:rPr>
        <w:t>УЧРЕЖДЕНИЕ</w:t>
      </w:r>
      <w:r>
        <w:rPr>
          <w:spacing w:val="-10"/>
          <w:sz w:val="24"/>
        </w:rPr>
        <w:t> </w:t>
      </w:r>
      <w:r>
        <w:rPr>
          <w:sz w:val="24"/>
        </w:rPr>
        <w:t>ВЫСШЕГО</w:t>
      </w:r>
      <w:r>
        <w:rPr>
          <w:spacing w:val="-11"/>
          <w:sz w:val="24"/>
        </w:rPr>
        <w:t> </w:t>
      </w:r>
      <w:r>
        <w:rPr>
          <w:sz w:val="24"/>
        </w:rPr>
        <w:t>ОБРАЗОВАНИЯ</w:t>
      </w:r>
      <w:r>
        <w:rPr>
          <w:spacing w:val="-7"/>
          <w:sz w:val="24"/>
        </w:rPr>
        <w:t> </w:t>
      </w:r>
      <w:r>
        <w:rPr>
          <w:sz w:val="24"/>
        </w:rPr>
        <w:t>«МОСКОВСКИЙ</w:t>
      </w:r>
      <w:r>
        <w:rPr>
          <w:spacing w:val="-11"/>
          <w:sz w:val="24"/>
        </w:rPr>
        <w:t> </w:t>
      </w:r>
      <w:r>
        <w:rPr>
          <w:sz w:val="24"/>
        </w:rPr>
        <w:t>ГОСУДАРСТВЕННЫЙ ПСИХОЛОГО-ПЕДАГОГИЧЕСКИЙ УНИВЕРСИТЕТ»</w:t>
      </w:r>
    </w:p>
    <w:p>
      <w:pPr>
        <w:spacing w:line="398" w:lineRule="auto" w:before="1"/>
        <w:ind w:left="1005" w:right="1000" w:firstLine="0"/>
        <w:jc w:val="center"/>
        <w:rPr>
          <w:sz w:val="24"/>
        </w:rPr>
      </w:pPr>
      <w:r>
        <w:rPr>
          <w:sz w:val="24"/>
        </w:rPr>
        <w:t>ФЕДЕРАЛЬНЫЙ</w:t>
      </w:r>
      <w:r>
        <w:rPr>
          <w:spacing w:val="-10"/>
          <w:sz w:val="24"/>
        </w:rPr>
        <w:t> </w:t>
      </w:r>
      <w:r>
        <w:rPr>
          <w:sz w:val="24"/>
        </w:rPr>
        <w:t>КООРДИНАЦИОННЫЙ</w:t>
      </w:r>
      <w:r>
        <w:rPr>
          <w:spacing w:val="-10"/>
          <w:sz w:val="24"/>
        </w:rPr>
        <w:t> </w:t>
      </w:r>
      <w:r>
        <w:rPr>
          <w:sz w:val="24"/>
        </w:rPr>
        <w:t>ЦЕНТР</w:t>
      </w:r>
      <w:r>
        <w:rPr>
          <w:spacing w:val="-9"/>
          <w:sz w:val="24"/>
        </w:rPr>
        <w:t> </w:t>
      </w:r>
      <w:r>
        <w:rPr>
          <w:sz w:val="24"/>
        </w:rPr>
        <w:t>ПО</w:t>
      </w:r>
      <w:r>
        <w:rPr>
          <w:spacing w:val="-10"/>
          <w:sz w:val="24"/>
        </w:rPr>
        <w:t> </w:t>
      </w:r>
      <w:r>
        <w:rPr>
          <w:sz w:val="24"/>
        </w:rPr>
        <w:t>ОБЕСПЕЧЕНИЮ ПСИХОЛОГИЧЕСКОЙ СЛУЖБЫ В СИСТЕМЕ ОБРАЗОВАНИЯ РОССИЙСКОЙ ФЕДЕРАЦИИ</w:t>
      </w: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spacing w:before="77"/>
        <w:ind w:left="0" w:firstLine="0"/>
        <w:jc w:val="left"/>
        <w:rPr>
          <w:sz w:val="24"/>
        </w:rPr>
      </w:pPr>
    </w:p>
    <w:p>
      <w:pPr>
        <w:pStyle w:val="Heading1"/>
        <w:spacing w:line="259" w:lineRule="auto"/>
        <w:ind w:left="804" w:right="801"/>
        <w:jc w:val="center"/>
      </w:pPr>
      <w:r>
        <w:rPr/>
        <w:t>Сопровождение</w:t>
      </w:r>
      <w:r>
        <w:rPr>
          <w:spacing w:val="-5"/>
        </w:rPr>
        <w:t> </w:t>
      </w:r>
      <w:r>
        <w:rPr/>
        <w:t>и</w:t>
      </w:r>
      <w:r>
        <w:rPr>
          <w:spacing w:val="-5"/>
        </w:rPr>
        <w:t> </w:t>
      </w:r>
      <w:r>
        <w:rPr/>
        <w:t>реабилитация</w:t>
      </w:r>
      <w:r>
        <w:rPr>
          <w:spacing w:val="-7"/>
        </w:rPr>
        <w:t> </w:t>
      </w:r>
      <w:r>
        <w:rPr/>
        <w:t>детей,</w:t>
      </w:r>
      <w:r>
        <w:rPr>
          <w:spacing w:val="-6"/>
        </w:rPr>
        <w:t> </w:t>
      </w:r>
      <w:r>
        <w:rPr/>
        <w:t>находящихся</w:t>
      </w:r>
      <w:r>
        <w:rPr>
          <w:spacing w:val="-6"/>
        </w:rPr>
        <w:t> </w:t>
      </w:r>
      <w:r>
        <w:rPr/>
        <w:t>на</w:t>
      </w:r>
      <w:r>
        <w:rPr>
          <w:spacing w:val="-8"/>
        </w:rPr>
        <w:t> </w:t>
      </w:r>
      <w:r>
        <w:rPr/>
        <w:t>территориях, вовлеченных в последствия боевых действий</w:t>
      </w:r>
    </w:p>
    <w:p>
      <w:pPr>
        <w:pStyle w:val="BodyText"/>
        <w:spacing w:before="292"/>
        <w:ind w:left="0" w:firstLine="0"/>
        <w:jc w:val="left"/>
        <w:rPr>
          <w:b/>
        </w:rPr>
      </w:pPr>
    </w:p>
    <w:p>
      <w:pPr>
        <w:spacing w:before="0"/>
        <w:ind w:left="650" w:right="648" w:firstLine="0"/>
        <w:jc w:val="center"/>
        <w:rPr>
          <w:i/>
          <w:sz w:val="24"/>
        </w:rPr>
      </w:pPr>
      <w:r>
        <w:rPr>
          <w:i/>
          <w:sz w:val="24"/>
        </w:rPr>
        <w:t>Методические</w:t>
      </w:r>
      <w:r>
        <w:rPr>
          <w:i/>
          <w:spacing w:val="-8"/>
          <w:sz w:val="24"/>
        </w:rPr>
        <w:t> </w:t>
      </w:r>
      <w:r>
        <w:rPr>
          <w:i/>
          <w:spacing w:val="-2"/>
          <w:sz w:val="24"/>
        </w:rPr>
        <w:t>рекомендации</w:t>
      </w:r>
    </w:p>
    <w:p>
      <w:pPr>
        <w:pStyle w:val="BodyText"/>
        <w:ind w:left="0" w:firstLine="0"/>
        <w:jc w:val="left"/>
        <w:rPr>
          <w:i/>
          <w:sz w:val="24"/>
        </w:rPr>
      </w:pPr>
    </w:p>
    <w:p>
      <w:pPr>
        <w:pStyle w:val="BodyText"/>
        <w:ind w:left="0" w:firstLine="0"/>
        <w:jc w:val="left"/>
        <w:rPr>
          <w:i/>
          <w:sz w:val="24"/>
        </w:rPr>
      </w:pPr>
    </w:p>
    <w:p>
      <w:pPr>
        <w:pStyle w:val="BodyText"/>
        <w:ind w:left="0" w:firstLine="0"/>
        <w:jc w:val="left"/>
        <w:rPr>
          <w:i/>
          <w:sz w:val="24"/>
        </w:rPr>
      </w:pPr>
    </w:p>
    <w:p>
      <w:pPr>
        <w:pStyle w:val="BodyText"/>
        <w:ind w:left="0" w:firstLine="0"/>
        <w:jc w:val="left"/>
        <w:rPr>
          <w:i/>
          <w:sz w:val="24"/>
        </w:rPr>
      </w:pPr>
    </w:p>
    <w:p>
      <w:pPr>
        <w:pStyle w:val="BodyText"/>
        <w:ind w:left="0" w:firstLine="0"/>
        <w:jc w:val="left"/>
        <w:rPr>
          <w:i/>
          <w:sz w:val="24"/>
        </w:rPr>
      </w:pPr>
    </w:p>
    <w:p>
      <w:pPr>
        <w:pStyle w:val="BodyText"/>
        <w:ind w:left="0" w:firstLine="0"/>
        <w:jc w:val="left"/>
        <w:rPr>
          <w:i/>
          <w:sz w:val="24"/>
        </w:rPr>
      </w:pPr>
    </w:p>
    <w:p>
      <w:pPr>
        <w:pStyle w:val="BodyText"/>
        <w:ind w:left="0" w:firstLine="0"/>
        <w:jc w:val="left"/>
        <w:rPr>
          <w:i/>
          <w:sz w:val="24"/>
        </w:rPr>
      </w:pPr>
    </w:p>
    <w:p>
      <w:pPr>
        <w:pStyle w:val="BodyText"/>
        <w:ind w:left="0" w:firstLine="0"/>
        <w:jc w:val="left"/>
        <w:rPr>
          <w:i/>
          <w:sz w:val="24"/>
        </w:rPr>
      </w:pPr>
    </w:p>
    <w:p>
      <w:pPr>
        <w:pStyle w:val="BodyText"/>
        <w:ind w:left="0" w:firstLine="0"/>
        <w:jc w:val="left"/>
        <w:rPr>
          <w:i/>
          <w:sz w:val="24"/>
        </w:rPr>
      </w:pPr>
    </w:p>
    <w:p>
      <w:pPr>
        <w:pStyle w:val="BodyText"/>
        <w:ind w:left="0" w:firstLine="0"/>
        <w:jc w:val="left"/>
        <w:rPr>
          <w:i/>
          <w:sz w:val="24"/>
        </w:rPr>
      </w:pPr>
    </w:p>
    <w:p>
      <w:pPr>
        <w:pStyle w:val="BodyText"/>
        <w:ind w:left="0" w:firstLine="0"/>
        <w:jc w:val="left"/>
        <w:rPr>
          <w:i/>
          <w:sz w:val="24"/>
        </w:rPr>
      </w:pPr>
    </w:p>
    <w:p>
      <w:pPr>
        <w:pStyle w:val="BodyText"/>
        <w:ind w:left="0" w:firstLine="0"/>
        <w:jc w:val="left"/>
        <w:rPr>
          <w:i/>
          <w:sz w:val="24"/>
        </w:rPr>
      </w:pPr>
    </w:p>
    <w:p>
      <w:pPr>
        <w:pStyle w:val="BodyText"/>
        <w:ind w:left="0" w:firstLine="0"/>
        <w:jc w:val="left"/>
        <w:rPr>
          <w:i/>
          <w:sz w:val="24"/>
        </w:rPr>
      </w:pPr>
    </w:p>
    <w:p>
      <w:pPr>
        <w:pStyle w:val="BodyText"/>
        <w:ind w:left="0" w:firstLine="0"/>
        <w:jc w:val="left"/>
        <w:rPr>
          <w:i/>
          <w:sz w:val="24"/>
        </w:rPr>
      </w:pPr>
    </w:p>
    <w:p>
      <w:pPr>
        <w:pStyle w:val="BodyText"/>
        <w:ind w:left="0" w:firstLine="0"/>
        <w:jc w:val="left"/>
        <w:rPr>
          <w:i/>
          <w:sz w:val="24"/>
        </w:rPr>
      </w:pPr>
    </w:p>
    <w:p>
      <w:pPr>
        <w:pStyle w:val="BodyText"/>
        <w:ind w:left="0" w:firstLine="0"/>
        <w:jc w:val="left"/>
        <w:rPr>
          <w:i/>
          <w:sz w:val="24"/>
        </w:rPr>
      </w:pPr>
    </w:p>
    <w:p>
      <w:pPr>
        <w:pStyle w:val="BodyText"/>
        <w:ind w:left="0" w:firstLine="0"/>
        <w:jc w:val="left"/>
        <w:rPr>
          <w:i/>
          <w:sz w:val="24"/>
        </w:rPr>
      </w:pPr>
    </w:p>
    <w:p>
      <w:pPr>
        <w:pStyle w:val="BodyText"/>
        <w:spacing w:before="202"/>
        <w:ind w:left="0" w:firstLine="0"/>
        <w:jc w:val="left"/>
        <w:rPr>
          <w:i/>
          <w:sz w:val="24"/>
        </w:rPr>
      </w:pPr>
    </w:p>
    <w:p>
      <w:pPr>
        <w:spacing w:before="1"/>
        <w:ind w:left="4" w:right="0" w:firstLine="0"/>
        <w:jc w:val="center"/>
        <w:rPr>
          <w:sz w:val="24"/>
        </w:rPr>
      </w:pPr>
      <w:r>
        <w:rPr>
          <w:sz w:val="24"/>
        </w:rPr>
        <w:t>Москва,</w:t>
      </w:r>
      <w:r>
        <w:rPr>
          <w:spacing w:val="-3"/>
          <w:sz w:val="24"/>
        </w:rPr>
        <w:t> </w:t>
      </w:r>
      <w:r>
        <w:rPr>
          <w:spacing w:val="-4"/>
          <w:sz w:val="24"/>
        </w:rPr>
        <w:t>2023</w:t>
      </w:r>
    </w:p>
    <w:p>
      <w:pPr>
        <w:spacing w:after="0"/>
        <w:jc w:val="center"/>
        <w:rPr>
          <w:sz w:val="24"/>
        </w:rPr>
        <w:sectPr>
          <w:pgSz w:w="11910" w:h="16840"/>
          <w:pgMar w:top="1040" w:bottom="280" w:left="1020" w:right="460"/>
        </w:sectPr>
      </w:pPr>
    </w:p>
    <w:p>
      <w:pPr>
        <w:spacing w:before="66"/>
        <w:ind w:left="682" w:right="0" w:firstLine="0"/>
        <w:jc w:val="left"/>
        <w:rPr>
          <w:sz w:val="24"/>
        </w:rPr>
      </w:pPr>
      <w:r>
        <w:rPr>
          <w:sz w:val="24"/>
        </w:rPr>
        <w:t>УДК </w:t>
      </w:r>
      <w:r>
        <w:rPr>
          <w:spacing w:val="-2"/>
          <w:sz w:val="24"/>
        </w:rPr>
        <w:t>159.9</w:t>
      </w:r>
    </w:p>
    <w:p>
      <w:pPr>
        <w:spacing w:before="182"/>
        <w:ind w:left="682" w:right="0" w:firstLine="0"/>
        <w:jc w:val="left"/>
        <w:rPr>
          <w:sz w:val="24"/>
        </w:rPr>
      </w:pPr>
      <w:r>
        <w:rPr>
          <w:sz w:val="24"/>
        </w:rPr>
        <w:t>ББК</w:t>
      </w:r>
      <w:r>
        <w:rPr>
          <w:spacing w:val="-4"/>
          <w:sz w:val="24"/>
        </w:rPr>
        <w:t> 88.6</w:t>
      </w:r>
    </w:p>
    <w:p>
      <w:pPr>
        <w:pStyle w:val="BodyText"/>
        <w:ind w:left="0" w:firstLine="0"/>
        <w:jc w:val="left"/>
        <w:rPr>
          <w:sz w:val="24"/>
        </w:rPr>
      </w:pPr>
    </w:p>
    <w:p>
      <w:pPr>
        <w:pStyle w:val="BodyText"/>
        <w:spacing w:before="94"/>
        <w:ind w:left="0" w:firstLine="0"/>
        <w:jc w:val="left"/>
        <w:rPr>
          <w:sz w:val="24"/>
        </w:rPr>
      </w:pPr>
    </w:p>
    <w:p>
      <w:pPr>
        <w:spacing w:before="1"/>
        <w:ind w:left="682" w:right="0" w:firstLine="0"/>
        <w:jc w:val="left"/>
        <w:rPr>
          <w:b/>
          <w:sz w:val="24"/>
        </w:rPr>
      </w:pPr>
      <w:r>
        <w:rPr>
          <w:b/>
          <w:spacing w:val="-2"/>
          <w:sz w:val="24"/>
        </w:rPr>
        <w:t>Рецензенты:</w:t>
      </w:r>
    </w:p>
    <w:p>
      <w:pPr>
        <w:spacing w:before="177"/>
        <w:ind w:left="682" w:right="390" w:firstLine="0"/>
        <w:jc w:val="both"/>
        <w:rPr>
          <w:sz w:val="24"/>
        </w:rPr>
      </w:pPr>
      <w:r>
        <w:rPr>
          <w:i/>
          <w:sz w:val="24"/>
        </w:rPr>
        <w:t>Глевицкая</w:t>
      </w:r>
      <w:r>
        <w:rPr>
          <w:i/>
          <w:spacing w:val="-3"/>
          <w:sz w:val="24"/>
        </w:rPr>
        <w:t> </w:t>
      </w:r>
      <w:r>
        <w:rPr>
          <w:i/>
          <w:sz w:val="24"/>
        </w:rPr>
        <w:t>В.С., </w:t>
      </w:r>
      <w:r>
        <w:rPr>
          <w:sz w:val="24"/>
        </w:rPr>
        <w:t>канд. психол. наук, доцент кафедры дошкольного, начального</w:t>
      </w:r>
      <w:r>
        <w:rPr>
          <w:spacing w:val="80"/>
          <w:sz w:val="24"/>
        </w:rPr>
        <w:t> </w:t>
      </w:r>
      <w:r>
        <w:rPr>
          <w:sz w:val="24"/>
        </w:rPr>
        <w:t>образования и коррекционной педагогики, заведующая лабораторией дошкольного образования и семейного воспитания ОГБУ ДПО «Курский институт развития образования», главный внештатный педагог-психолог Курской области.</w:t>
      </w:r>
    </w:p>
    <w:p>
      <w:pPr>
        <w:spacing w:line="240" w:lineRule="auto" w:before="0"/>
        <w:ind w:left="682" w:right="382" w:firstLine="0"/>
        <w:jc w:val="both"/>
        <w:rPr>
          <w:sz w:val="24"/>
        </w:rPr>
      </w:pPr>
      <w:r>
        <w:rPr>
          <w:i/>
          <w:sz w:val="24"/>
        </w:rPr>
        <w:t>Викторова</w:t>
      </w:r>
      <w:r>
        <w:rPr>
          <w:i/>
          <w:spacing w:val="-2"/>
          <w:sz w:val="24"/>
        </w:rPr>
        <w:t> </w:t>
      </w:r>
      <w:r>
        <w:rPr>
          <w:i/>
          <w:sz w:val="24"/>
        </w:rPr>
        <w:t>Е.А., </w:t>
      </w:r>
      <w:r>
        <w:rPr>
          <w:sz w:val="24"/>
        </w:rPr>
        <w:t>директор Белгородского регионального центра психолого-медико- социального сопровождения, старший преподаватель кафедры возрастной и социальной психологии факультета психологии ФГАОУ ВО «Белгородский государственный национальный исследовательский университет» (НИУ «БелГУ»), доцент кафедры гуманитарных, социальных и правовых дисциплин АНО ВО «Белгородский университет кооперации, экономики и права», главный внештатный педагог-психолог Белгородской </w:t>
      </w:r>
      <w:r>
        <w:rPr>
          <w:spacing w:val="-2"/>
          <w:sz w:val="24"/>
        </w:rPr>
        <w:t>области.</w:t>
      </w:r>
    </w:p>
    <w:p>
      <w:pPr>
        <w:pStyle w:val="BodyText"/>
        <w:spacing w:before="183"/>
        <w:ind w:left="0" w:firstLine="0"/>
        <w:jc w:val="left"/>
        <w:rPr>
          <w:sz w:val="24"/>
        </w:rPr>
      </w:pPr>
    </w:p>
    <w:p>
      <w:pPr>
        <w:spacing w:line="259" w:lineRule="auto" w:before="0"/>
        <w:ind w:left="682" w:right="380" w:firstLine="0"/>
        <w:jc w:val="both"/>
        <w:rPr>
          <w:sz w:val="24"/>
        </w:rPr>
      </w:pPr>
      <w:r>
        <w:rPr>
          <w:sz w:val="24"/>
        </w:rPr>
        <w:t>Сопровождение и реабилитация детей, находящихся на территориях, вовлеченных в последствия боевых действий: методические рекомендации / [коллектив авторов; под общей редакцией О.А. Ульяниной]; Московский государственный психолого- педагогический университет. — Москва: МГППУ, 2023. — 211 с.</w:t>
      </w:r>
    </w:p>
    <w:p>
      <w:pPr>
        <w:pStyle w:val="BodyText"/>
        <w:ind w:left="0" w:firstLine="0"/>
        <w:jc w:val="left"/>
        <w:rPr>
          <w:sz w:val="24"/>
        </w:rPr>
      </w:pPr>
    </w:p>
    <w:p>
      <w:pPr>
        <w:pStyle w:val="BodyText"/>
        <w:ind w:left="0" w:firstLine="0"/>
        <w:jc w:val="left"/>
        <w:rPr>
          <w:sz w:val="24"/>
        </w:rPr>
      </w:pPr>
    </w:p>
    <w:p>
      <w:pPr>
        <w:pStyle w:val="BodyText"/>
        <w:spacing w:before="246"/>
        <w:ind w:left="0" w:firstLine="0"/>
        <w:jc w:val="left"/>
        <w:rPr>
          <w:sz w:val="24"/>
        </w:rPr>
      </w:pPr>
    </w:p>
    <w:p>
      <w:pPr>
        <w:spacing w:before="0"/>
        <w:ind w:left="682" w:right="386" w:firstLine="0"/>
        <w:jc w:val="both"/>
        <w:rPr>
          <w:sz w:val="24"/>
        </w:rPr>
      </w:pPr>
      <w:r>
        <w:rPr>
          <w:sz w:val="24"/>
        </w:rPr>
        <w:t>В</w:t>
      </w:r>
      <w:r>
        <w:rPr>
          <w:spacing w:val="-3"/>
          <w:sz w:val="24"/>
        </w:rPr>
        <w:t> </w:t>
      </w:r>
      <w:r>
        <w:rPr>
          <w:sz w:val="24"/>
        </w:rPr>
        <w:t>настоящее</w:t>
      </w:r>
      <w:r>
        <w:rPr>
          <w:spacing w:val="-2"/>
          <w:sz w:val="24"/>
        </w:rPr>
        <w:t> </w:t>
      </w:r>
      <w:r>
        <w:rPr>
          <w:sz w:val="24"/>
        </w:rPr>
        <w:t>время</w:t>
      </w:r>
      <w:r>
        <w:rPr>
          <w:spacing w:val="-1"/>
          <w:sz w:val="24"/>
        </w:rPr>
        <w:t> </w:t>
      </w:r>
      <w:r>
        <w:rPr>
          <w:sz w:val="24"/>
        </w:rPr>
        <w:t>дети,</w:t>
      </w:r>
      <w:r>
        <w:rPr>
          <w:spacing w:val="-3"/>
          <w:sz w:val="24"/>
        </w:rPr>
        <w:t> </w:t>
      </w:r>
      <w:r>
        <w:rPr>
          <w:sz w:val="24"/>
        </w:rPr>
        <w:t>находящиеся</w:t>
      </w:r>
      <w:r>
        <w:rPr>
          <w:spacing w:val="-3"/>
          <w:sz w:val="24"/>
        </w:rPr>
        <w:t> </w:t>
      </w:r>
      <w:r>
        <w:rPr>
          <w:sz w:val="24"/>
        </w:rPr>
        <w:t>на</w:t>
      </w:r>
      <w:r>
        <w:rPr>
          <w:spacing w:val="-4"/>
          <w:sz w:val="24"/>
        </w:rPr>
        <w:t> </w:t>
      </w:r>
      <w:r>
        <w:rPr>
          <w:sz w:val="24"/>
        </w:rPr>
        <w:t>территориях,</w:t>
      </w:r>
      <w:r>
        <w:rPr>
          <w:spacing w:val="-3"/>
          <w:sz w:val="24"/>
        </w:rPr>
        <w:t> </w:t>
      </w:r>
      <w:r>
        <w:rPr>
          <w:sz w:val="24"/>
        </w:rPr>
        <w:t>вовлеченных</w:t>
      </w:r>
      <w:r>
        <w:rPr>
          <w:spacing w:val="-3"/>
          <w:sz w:val="24"/>
        </w:rPr>
        <w:t> </w:t>
      </w:r>
      <w:r>
        <w:rPr>
          <w:sz w:val="24"/>
        </w:rPr>
        <w:t>в</w:t>
      </w:r>
      <w:r>
        <w:rPr>
          <w:spacing w:val="-4"/>
          <w:sz w:val="24"/>
        </w:rPr>
        <w:t> </w:t>
      </w:r>
      <w:r>
        <w:rPr>
          <w:sz w:val="24"/>
        </w:rPr>
        <w:t>последствия</w:t>
      </w:r>
      <w:r>
        <w:rPr>
          <w:spacing w:val="-3"/>
          <w:sz w:val="24"/>
        </w:rPr>
        <w:t> </w:t>
      </w:r>
      <w:r>
        <w:rPr>
          <w:sz w:val="24"/>
        </w:rPr>
        <w:t>боевых действий, сталкиваются с разнообразным травматическим опытом, подвержены воздействию длительного стресса и риску развития посттравматических стрессовых реакций. Симптомы дезадаптации могут проявляться у детей и подростков как в физиологической, так и в эмоциональной, когнитивной и поведенческой сферах. В связи с этим возникает необходимость оказания несовершеннолетним адресной психологической </w:t>
      </w:r>
      <w:r>
        <w:rPr>
          <w:spacing w:val="-2"/>
          <w:sz w:val="24"/>
        </w:rPr>
        <w:t>помощи.</w:t>
      </w:r>
    </w:p>
    <w:p>
      <w:pPr>
        <w:spacing w:before="0"/>
        <w:ind w:left="682" w:right="385" w:firstLine="0"/>
        <w:jc w:val="both"/>
        <w:rPr>
          <w:sz w:val="24"/>
        </w:rPr>
      </w:pPr>
      <w:r>
        <w:rPr>
          <w:sz w:val="24"/>
        </w:rPr>
        <w:t>Представленные методические рекомендации подготовлены в рамках разработки комплексной системы реабилитации детей, находящихся на территориях, вовлеченных в последствия</w:t>
      </w:r>
      <w:r>
        <w:rPr>
          <w:spacing w:val="-1"/>
          <w:sz w:val="24"/>
        </w:rPr>
        <w:t> </w:t>
      </w:r>
      <w:r>
        <w:rPr>
          <w:sz w:val="24"/>
        </w:rPr>
        <w:t>боевых действий наряду</w:t>
      </w:r>
      <w:r>
        <w:rPr>
          <w:spacing w:val="-5"/>
          <w:sz w:val="24"/>
        </w:rPr>
        <w:t> </w:t>
      </w:r>
      <w:r>
        <w:rPr>
          <w:sz w:val="24"/>
        </w:rPr>
        <w:t>с</w:t>
      </w:r>
      <w:r>
        <w:rPr>
          <w:spacing w:val="-2"/>
          <w:sz w:val="24"/>
        </w:rPr>
        <w:t> </w:t>
      </w:r>
      <w:r>
        <w:rPr>
          <w:sz w:val="24"/>
        </w:rPr>
        <w:t>программой сопровождения</w:t>
      </w:r>
      <w:r>
        <w:rPr>
          <w:spacing w:val="-1"/>
          <w:sz w:val="24"/>
        </w:rPr>
        <w:t> </w:t>
      </w:r>
      <w:r>
        <w:rPr>
          <w:sz w:val="24"/>
        </w:rPr>
        <w:t>и реабилитации детей, находящихся на территориях, вовлеченных в последствия боевых действий и</w:t>
      </w:r>
      <w:r>
        <w:rPr>
          <w:spacing w:val="40"/>
          <w:sz w:val="24"/>
        </w:rPr>
        <w:t> </w:t>
      </w:r>
      <w:r>
        <w:rPr>
          <w:sz w:val="24"/>
        </w:rPr>
        <w:t>программами дополнительного профессионального образования для педагогических </w:t>
      </w:r>
      <w:r>
        <w:rPr>
          <w:spacing w:val="-2"/>
          <w:sz w:val="24"/>
        </w:rPr>
        <w:t>работников.</w:t>
      </w:r>
    </w:p>
    <w:p>
      <w:pPr>
        <w:spacing w:before="1"/>
        <w:ind w:left="682" w:right="386" w:firstLine="0"/>
        <w:jc w:val="both"/>
        <w:rPr>
          <w:sz w:val="24"/>
        </w:rPr>
      </w:pPr>
      <w:r>
        <w:rPr>
          <w:sz w:val="24"/>
        </w:rPr>
        <w:t>Методические рекомендации будут полезны руководителям образовательных организаций, их заместителям, педагогам-психологам, социальным педагогам и другим педагогическим работникам, обучающимся педагогических высших учебных заведений.</w:t>
      </w:r>
    </w:p>
    <w:p>
      <w:pPr>
        <w:pStyle w:val="BodyText"/>
        <w:spacing w:before="180"/>
        <w:ind w:left="0" w:firstLine="0"/>
        <w:jc w:val="left"/>
        <w:rPr>
          <w:sz w:val="24"/>
        </w:rPr>
      </w:pPr>
    </w:p>
    <w:p>
      <w:pPr>
        <w:spacing w:before="0"/>
        <w:ind w:left="6637" w:right="0" w:firstLine="0"/>
        <w:jc w:val="left"/>
        <w:rPr>
          <w:sz w:val="24"/>
        </w:rPr>
      </w:pPr>
      <w:r>
        <w:rPr>
          <w:sz w:val="24"/>
        </w:rPr>
        <w:t>©</w:t>
      </w:r>
      <w:r>
        <w:rPr>
          <w:spacing w:val="-1"/>
          <w:sz w:val="24"/>
        </w:rPr>
        <w:t> </w:t>
      </w:r>
      <w:r>
        <w:rPr>
          <w:sz w:val="24"/>
        </w:rPr>
        <w:t>Коллектив</w:t>
      </w:r>
      <w:r>
        <w:rPr>
          <w:spacing w:val="-2"/>
          <w:sz w:val="24"/>
        </w:rPr>
        <w:t> </w:t>
      </w:r>
      <w:r>
        <w:rPr>
          <w:sz w:val="24"/>
        </w:rPr>
        <w:t>авторов,</w:t>
      </w:r>
      <w:r>
        <w:rPr>
          <w:spacing w:val="-1"/>
          <w:sz w:val="24"/>
        </w:rPr>
        <w:t> </w:t>
      </w:r>
      <w:r>
        <w:rPr>
          <w:spacing w:val="-4"/>
          <w:sz w:val="24"/>
        </w:rPr>
        <w:t>2023</w:t>
      </w:r>
    </w:p>
    <w:p>
      <w:pPr>
        <w:spacing w:before="0"/>
        <w:ind w:left="6637" w:right="341" w:firstLine="0"/>
        <w:jc w:val="left"/>
        <w:rPr>
          <w:sz w:val="24"/>
        </w:rPr>
      </w:pPr>
      <w:r>
        <w:rPr>
          <w:sz w:val="24"/>
        </w:rPr>
        <w:t>© ФГБОУ ВО «Московский государственный психолого- педагогический</w:t>
      </w:r>
      <w:r>
        <w:rPr>
          <w:spacing w:val="-15"/>
          <w:sz w:val="24"/>
        </w:rPr>
        <w:t> </w:t>
      </w:r>
      <w:r>
        <w:rPr>
          <w:sz w:val="24"/>
        </w:rPr>
        <w:t>университет», </w:t>
      </w:r>
      <w:r>
        <w:rPr>
          <w:spacing w:val="-4"/>
          <w:sz w:val="24"/>
        </w:rPr>
        <w:t>2023</w:t>
      </w:r>
    </w:p>
    <w:p>
      <w:pPr>
        <w:spacing w:after="0"/>
        <w:jc w:val="left"/>
        <w:rPr>
          <w:sz w:val="24"/>
        </w:rPr>
        <w:sectPr>
          <w:pgSz w:w="11910" w:h="16840"/>
          <w:pgMar w:top="1040" w:bottom="280" w:left="1020" w:right="460"/>
        </w:sectPr>
      </w:pPr>
    </w:p>
    <w:p>
      <w:pPr>
        <w:spacing w:before="66"/>
        <w:ind w:left="682" w:right="384" w:firstLine="0"/>
        <w:jc w:val="both"/>
        <w:rPr>
          <w:sz w:val="24"/>
        </w:rPr>
      </w:pPr>
      <w:r>
        <w:rPr>
          <w:sz w:val="24"/>
        </w:rPr>
        <w:t>Под общей редакцией Ольги Александровны Ульяниной, доктора психологических наук, член-корреспондента РАО, руководителя Федерального координационного центра по обеспечению психологической службы в системе образования Российской Федерации ФГБОУ ВО «Московский государственный психолого-педагогический университет» (ФКЦ МГППУ).</w:t>
      </w:r>
    </w:p>
    <w:p>
      <w:pPr>
        <w:pStyle w:val="BodyText"/>
        <w:ind w:left="0" w:firstLine="0"/>
        <w:jc w:val="left"/>
        <w:rPr>
          <w:sz w:val="24"/>
        </w:rPr>
      </w:pPr>
    </w:p>
    <w:p>
      <w:pPr>
        <w:spacing w:before="1"/>
        <w:ind w:left="682" w:right="0" w:firstLine="0"/>
        <w:jc w:val="left"/>
        <w:rPr>
          <w:i/>
          <w:sz w:val="24"/>
        </w:rPr>
      </w:pPr>
      <w:r>
        <w:rPr>
          <w:i/>
          <w:sz w:val="24"/>
        </w:rPr>
        <w:t>Авторский</w:t>
      </w:r>
      <w:r>
        <w:rPr>
          <w:i/>
          <w:spacing w:val="-5"/>
          <w:sz w:val="24"/>
        </w:rPr>
        <w:t> </w:t>
      </w:r>
      <w:r>
        <w:rPr>
          <w:i/>
          <w:spacing w:val="-2"/>
          <w:sz w:val="24"/>
        </w:rPr>
        <w:t>коллектив:</w:t>
      </w:r>
    </w:p>
    <w:p>
      <w:pPr>
        <w:spacing w:before="0"/>
        <w:ind w:left="682" w:right="0" w:firstLine="0"/>
        <w:jc w:val="left"/>
        <w:rPr>
          <w:sz w:val="24"/>
        </w:rPr>
      </w:pPr>
      <w:r>
        <w:rPr>
          <w:sz w:val="24"/>
        </w:rPr>
        <w:t>Ермолаева</w:t>
      </w:r>
      <w:r>
        <w:rPr>
          <w:spacing w:val="-4"/>
          <w:sz w:val="24"/>
        </w:rPr>
        <w:t> </w:t>
      </w:r>
      <w:r>
        <w:rPr>
          <w:sz w:val="24"/>
        </w:rPr>
        <w:t>А.В.</w:t>
      </w:r>
      <w:r>
        <w:rPr>
          <w:spacing w:val="-2"/>
          <w:sz w:val="24"/>
        </w:rPr>
        <w:t> </w:t>
      </w:r>
      <w:r>
        <w:rPr>
          <w:sz w:val="24"/>
        </w:rPr>
        <w:t>–</w:t>
      </w:r>
      <w:r>
        <w:rPr>
          <w:spacing w:val="-4"/>
          <w:sz w:val="24"/>
        </w:rPr>
        <w:t> </w:t>
      </w:r>
      <w:r>
        <w:rPr>
          <w:sz w:val="24"/>
        </w:rPr>
        <w:t>заместитель</w:t>
      </w:r>
      <w:r>
        <w:rPr>
          <w:spacing w:val="-2"/>
          <w:sz w:val="24"/>
        </w:rPr>
        <w:t> </w:t>
      </w:r>
      <w:r>
        <w:rPr>
          <w:sz w:val="24"/>
        </w:rPr>
        <w:t>руководителя</w:t>
      </w:r>
      <w:r>
        <w:rPr>
          <w:spacing w:val="-3"/>
          <w:sz w:val="24"/>
        </w:rPr>
        <w:t> </w:t>
      </w:r>
      <w:r>
        <w:rPr>
          <w:sz w:val="24"/>
        </w:rPr>
        <w:t>ФКЦ</w:t>
      </w:r>
      <w:r>
        <w:rPr>
          <w:spacing w:val="-3"/>
          <w:sz w:val="24"/>
        </w:rPr>
        <w:t> </w:t>
      </w:r>
      <w:r>
        <w:rPr>
          <w:spacing w:val="-2"/>
          <w:sz w:val="24"/>
        </w:rPr>
        <w:t>МГППУ;</w:t>
      </w:r>
    </w:p>
    <w:p>
      <w:pPr>
        <w:spacing w:before="0"/>
        <w:ind w:left="682" w:right="0" w:firstLine="0"/>
        <w:jc w:val="left"/>
        <w:rPr>
          <w:sz w:val="24"/>
        </w:rPr>
      </w:pPr>
      <w:r>
        <w:rPr>
          <w:sz w:val="24"/>
        </w:rPr>
        <w:t>Юрчук</w:t>
      </w:r>
      <w:r>
        <w:rPr>
          <w:spacing w:val="-2"/>
          <w:sz w:val="24"/>
        </w:rPr>
        <w:t> </w:t>
      </w:r>
      <w:r>
        <w:rPr>
          <w:sz w:val="24"/>
        </w:rPr>
        <w:t>О.Л.</w:t>
      </w:r>
      <w:r>
        <w:rPr>
          <w:spacing w:val="-2"/>
          <w:sz w:val="24"/>
        </w:rPr>
        <w:t> </w:t>
      </w:r>
      <w:r>
        <w:rPr>
          <w:sz w:val="24"/>
        </w:rPr>
        <w:t>–</w:t>
      </w:r>
      <w:r>
        <w:rPr>
          <w:spacing w:val="-3"/>
          <w:sz w:val="24"/>
        </w:rPr>
        <w:t> </w:t>
      </w:r>
      <w:r>
        <w:rPr>
          <w:sz w:val="24"/>
        </w:rPr>
        <w:t>к.</w:t>
      </w:r>
      <w:r>
        <w:rPr>
          <w:spacing w:val="-2"/>
          <w:sz w:val="24"/>
        </w:rPr>
        <w:t> </w:t>
      </w:r>
      <w:r>
        <w:rPr>
          <w:sz w:val="24"/>
        </w:rPr>
        <w:t>психол.</w:t>
      </w:r>
      <w:r>
        <w:rPr>
          <w:spacing w:val="-1"/>
          <w:sz w:val="24"/>
        </w:rPr>
        <w:t> </w:t>
      </w:r>
      <w:r>
        <w:rPr>
          <w:sz w:val="24"/>
        </w:rPr>
        <w:t>н.,</w:t>
      </w:r>
      <w:r>
        <w:rPr>
          <w:spacing w:val="-2"/>
          <w:sz w:val="24"/>
        </w:rPr>
        <w:t> </w:t>
      </w:r>
      <w:r>
        <w:rPr>
          <w:sz w:val="24"/>
        </w:rPr>
        <w:t>заместитель</w:t>
      </w:r>
      <w:r>
        <w:rPr>
          <w:spacing w:val="-2"/>
          <w:sz w:val="24"/>
        </w:rPr>
        <w:t> </w:t>
      </w:r>
      <w:r>
        <w:rPr>
          <w:sz w:val="24"/>
        </w:rPr>
        <w:t>руководителя</w:t>
      </w:r>
      <w:r>
        <w:rPr>
          <w:spacing w:val="-2"/>
          <w:sz w:val="24"/>
        </w:rPr>
        <w:t> </w:t>
      </w:r>
      <w:r>
        <w:rPr>
          <w:sz w:val="24"/>
        </w:rPr>
        <w:t>ФКЦ</w:t>
      </w:r>
      <w:r>
        <w:rPr>
          <w:spacing w:val="-2"/>
          <w:sz w:val="24"/>
        </w:rPr>
        <w:t> МГППУ;</w:t>
      </w:r>
    </w:p>
    <w:p>
      <w:pPr>
        <w:spacing w:before="0"/>
        <w:ind w:left="682" w:right="0" w:firstLine="0"/>
        <w:jc w:val="left"/>
        <w:rPr>
          <w:sz w:val="24"/>
        </w:rPr>
      </w:pPr>
      <w:r>
        <w:rPr>
          <w:sz w:val="24"/>
        </w:rPr>
        <w:t>Коджаспиров</w:t>
      </w:r>
      <w:r>
        <w:rPr>
          <w:spacing w:val="80"/>
          <w:sz w:val="24"/>
        </w:rPr>
        <w:t> </w:t>
      </w:r>
      <w:r>
        <w:rPr>
          <w:sz w:val="24"/>
        </w:rPr>
        <w:t>А.Ю.</w:t>
      </w:r>
      <w:r>
        <w:rPr>
          <w:spacing w:val="80"/>
          <w:sz w:val="24"/>
        </w:rPr>
        <w:t> </w:t>
      </w:r>
      <w:r>
        <w:rPr>
          <w:sz w:val="24"/>
        </w:rPr>
        <w:t>–</w:t>
      </w:r>
      <w:r>
        <w:rPr>
          <w:spacing w:val="80"/>
          <w:sz w:val="24"/>
        </w:rPr>
        <w:t> </w:t>
      </w:r>
      <w:r>
        <w:rPr>
          <w:sz w:val="24"/>
        </w:rPr>
        <w:t>к.</w:t>
      </w:r>
      <w:r>
        <w:rPr>
          <w:spacing w:val="80"/>
          <w:sz w:val="24"/>
        </w:rPr>
        <w:t> </w:t>
      </w:r>
      <w:r>
        <w:rPr>
          <w:sz w:val="24"/>
        </w:rPr>
        <w:t>психол.</w:t>
      </w:r>
      <w:r>
        <w:rPr>
          <w:spacing w:val="80"/>
          <w:sz w:val="24"/>
        </w:rPr>
        <w:t> </w:t>
      </w:r>
      <w:r>
        <w:rPr>
          <w:sz w:val="24"/>
        </w:rPr>
        <w:t>н.,</w:t>
      </w:r>
      <w:r>
        <w:rPr>
          <w:spacing w:val="80"/>
          <w:sz w:val="24"/>
        </w:rPr>
        <w:t> </w:t>
      </w:r>
      <w:r>
        <w:rPr>
          <w:sz w:val="24"/>
        </w:rPr>
        <w:t>доцент</w:t>
      </w:r>
      <w:r>
        <w:rPr>
          <w:spacing w:val="80"/>
          <w:sz w:val="24"/>
        </w:rPr>
        <w:t> </w:t>
      </w:r>
      <w:r>
        <w:rPr>
          <w:sz w:val="24"/>
        </w:rPr>
        <w:t>кафедры</w:t>
      </w:r>
      <w:r>
        <w:rPr>
          <w:spacing w:val="80"/>
          <w:sz w:val="24"/>
        </w:rPr>
        <w:t> </w:t>
      </w:r>
      <w:r>
        <w:rPr>
          <w:sz w:val="24"/>
        </w:rPr>
        <w:t>научных</w:t>
      </w:r>
      <w:r>
        <w:rPr>
          <w:spacing w:val="80"/>
          <w:sz w:val="24"/>
        </w:rPr>
        <w:t> </w:t>
      </w:r>
      <w:r>
        <w:rPr>
          <w:sz w:val="24"/>
        </w:rPr>
        <w:t>основ</w:t>
      </w:r>
      <w:r>
        <w:rPr>
          <w:spacing w:val="80"/>
          <w:sz w:val="24"/>
        </w:rPr>
        <w:t> </w:t>
      </w:r>
      <w:r>
        <w:rPr>
          <w:sz w:val="24"/>
        </w:rPr>
        <w:t>экстремальной психологии факультета «Экстремальная психологи» МГППУ;</w:t>
      </w:r>
    </w:p>
    <w:p>
      <w:pPr>
        <w:spacing w:before="0"/>
        <w:ind w:left="682" w:right="0" w:firstLine="0"/>
        <w:jc w:val="left"/>
        <w:rPr>
          <w:sz w:val="24"/>
        </w:rPr>
      </w:pPr>
      <w:r>
        <w:rPr>
          <w:sz w:val="24"/>
        </w:rPr>
        <w:t>Дмитриева Н.Н. – начальник отдела экстренной психологической помощи ФКЦ МГППУ; Прудникова</w:t>
      </w:r>
      <w:r>
        <w:rPr>
          <w:spacing w:val="40"/>
          <w:sz w:val="24"/>
        </w:rPr>
        <w:t> </w:t>
      </w:r>
      <w:r>
        <w:rPr>
          <w:sz w:val="24"/>
        </w:rPr>
        <w:t>А.М.</w:t>
      </w:r>
      <w:r>
        <w:rPr>
          <w:spacing w:val="40"/>
          <w:sz w:val="24"/>
        </w:rPr>
        <w:t> </w:t>
      </w:r>
      <w:r>
        <w:rPr>
          <w:sz w:val="24"/>
        </w:rPr>
        <w:t>–</w:t>
      </w:r>
      <w:r>
        <w:rPr>
          <w:spacing w:val="40"/>
          <w:sz w:val="24"/>
        </w:rPr>
        <w:t> </w:t>
      </w:r>
      <w:r>
        <w:rPr>
          <w:sz w:val="24"/>
        </w:rPr>
        <w:t>психолог</w:t>
      </w:r>
      <w:r>
        <w:rPr>
          <w:spacing w:val="40"/>
          <w:sz w:val="24"/>
        </w:rPr>
        <w:t> </w:t>
      </w:r>
      <w:r>
        <w:rPr>
          <w:sz w:val="24"/>
        </w:rPr>
        <w:t>сектора</w:t>
      </w:r>
      <w:r>
        <w:rPr>
          <w:spacing w:val="40"/>
          <w:sz w:val="24"/>
        </w:rPr>
        <w:t> </w:t>
      </w:r>
      <w:r>
        <w:rPr>
          <w:sz w:val="24"/>
        </w:rPr>
        <w:t>экстренного</w:t>
      </w:r>
      <w:r>
        <w:rPr>
          <w:spacing w:val="40"/>
          <w:sz w:val="24"/>
        </w:rPr>
        <w:t> </w:t>
      </w:r>
      <w:r>
        <w:rPr>
          <w:sz w:val="24"/>
        </w:rPr>
        <w:t>реагирования</w:t>
      </w:r>
      <w:r>
        <w:rPr>
          <w:spacing w:val="40"/>
          <w:sz w:val="24"/>
        </w:rPr>
        <w:t> </w:t>
      </w:r>
      <w:r>
        <w:rPr>
          <w:sz w:val="24"/>
        </w:rPr>
        <w:t>и</w:t>
      </w:r>
      <w:r>
        <w:rPr>
          <w:spacing w:val="40"/>
          <w:sz w:val="24"/>
        </w:rPr>
        <w:t> </w:t>
      </w:r>
      <w:r>
        <w:rPr>
          <w:sz w:val="24"/>
        </w:rPr>
        <w:t>психологического</w:t>
      </w:r>
      <w:r>
        <w:rPr>
          <w:spacing w:val="80"/>
          <w:w w:val="150"/>
          <w:sz w:val="24"/>
        </w:rPr>
        <w:t> </w:t>
      </w:r>
      <w:r>
        <w:rPr>
          <w:sz w:val="24"/>
        </w:rPr>
        <w:t>консультирования отдела экстренной психологической помощи ФКЦ МГППУ;</w:t>
      </w:r>
    </w:p>
    <w:p>
      <w:pPr>
        <w:spacing w:before="0"/>
        <w:ind w:left="682" w:right="0" w:firstLine="0"/>
        <w:jc w:val="left"/>
        <w:rPr>
          <w:sz w:val="24"/>
        </w:rPr>
      </w:pPr>
      <w:r>
        <w:rPr>
          <w:sz w:val="24"/>
        </w:rPr>
        <w:t>Соколова</w:t>
      </w:r>
      <w:r>
        <w:rPr>
          <w:spacing w:val="80"/>
          <w:w w:val="150"/>
          <w:sz w:val="24"/>
        </w:rPr>
        <w:t> </w:t>
      </w:r>
      <w:r>
        <w:rPr>
          <w:sz w:val="24"/>
        </w:rPr>
        <w:t>Е.Е.</w:t>
      </w:r>
      <w:r>
        <w:rPr>
          <w:spacing w:val="80"/>
          <w:w w:val="150"/>
          <w:sz w:val="24"/>
        </w:rPr>
        <w:t> </w:t>
      </w:r>
      <w:r>
        <w:rPr>
          <w:sz w:val="24"/>
        </w:rPr>
        <w:t>–</w:t>
      </w:r>
      <w:r>
        <w:rPr>
          <w:spacing w:val="80"/>
          <w:w w:val="150"/>
          <w:sz w:val="24"/>
        </w:rPr>
        <w:t> </w:t>
      </w:r>
      <w:r>
        <w:rPr>
          <w:sz w:val="24"/>
        </w:rPr>
        <w:t>психолог</w:t>
      </w:r>
      <w:r>
        <w:rPr>
          <w:spacing w:val="80"/>
          <w:w w:val="150"/>
          <w:sz w:val="24"/>
        </w:rPr>
        <w:t> </w:t>
      </w:r>
      <w:r>
        <w:rPr>
          <w:sz w:val="24"/>
        </w:rPr>
        <w:t>сектора</w:t>
      </w:r>
      <w:r>
        <w:rPr>
          <w:spacing w:val="80"/>
          <w:w w:val="150"/>
          <w:sz w:val="24"/>
        </w:rPr>
        <w:t> </w:t>
      </w:r>
      <w:r>
        <w:rPr>
          <w:sz w:val="24"/>
        </w:rPr>
        <w:t>экстренного</w:t>
      </w:r>
      <w:r>
        <w:rPr>
          <w:spacing w:val="80"/>
          <w:w w:val="150"/>
          <w:sz w:val="24"/>
        </w:rPr>
        <w:t> </w:t>
      </w:r>
      <w:r>
        <w:rPr>
          <w:sz w:val="24"/>
        </w:rPr>
        <w:t>реагирования</w:t>
      </w:r>
      <w:r>
        <w:rPr>
          <w:spacing w:val="80"/>
          <w:w w:val="150"/>
          <w:sz w:val="24"/>
        </w:rPr>
        <w:t> </w:t>
      </w:r>
      <w:r>
        <w:rPr>
          <w:sz w:val="24"/>
        </w:rPr>
        <w:t>и</w:t>
      </w:r>
      <w:r>
        <w:rPr>
          <w:spacing w:val="80"/>
          <w:w w:val="150"/>
          <w:sz w:val="24"/>
        </w:rPr>
        <w:t> </w:t>
      </w:r>
      <w:r>
        <w:rPr>
          <w:sz w:val="24"/>
        </w:rPr>
        <w:t>психологического консультирования отдела экстренной психологической помощи ФКЦ МГППУ;</w:t>
      </w:r>
    </w:p>
    <w:p>
      <w:pPr>
        <w:spacing w:before="0"/>
        <w:ind w:left="682" w:right="0" w:firstLine="0"/>
        <w:jc w:val="left"/>
        <w:rPr>
          <w:sz w:val="24"/>
        </w:rPr>
      </w:pPr>
      <w:r>
        <w:rPr>
          <w:sz w:val="24"/>
        </w:rPr>
        <w:t>Аганина</w:t>
      </w:r>
      <w:r>
        <w:rPr>
          <w:spacing w:val="80"/>
          <w:w w:val="150"/>
          <w:sz w:val="24"/>
        </w:rPr>
        <w:t> </w:t>
      </w:r>
      <w:r>
        <w:rPr>
          <w:sz w:val="24"/>
        </w:rPr>
        <w:t>М.О.</w:t>
      </w:r>
      <w:r>
        <w:rPr>
          <w:spacing w:val="80"/>
          <w:w w:val="150"/>
          <w:sz w:val="24"/>
        </w:rPr>
        <w:t> </w:t>
      </w:r>
      <w:r>
        <w:rPr>
          <w:sz w:val="24"/>
        </w:rPr>
        <w:t>–</w:t>
      </w:r>
      <w:r>
        <w:rPr>
          <w:spacing w:val="80"/>
          <w:w w:val="150"/>
          <w:sz w:val="24"/>
        </w:rPr>
        <w:t> </w:t>
      </w:r>
      <w:r>
        <w:rPr>
          <w:sz w:val="24"/>
        </w:rPr>
        <w:t>психолог</w:t>
      </w:r>
      <w:r>
        <w:rPr>
          <w:spacing w:val="80"/>
          <w:w w:val="150"/>
          <w:sz w:val="24"/>
        </w:rPr>
        <w:t> </w:t>
      </w:r>
      <w:r>
        <w:rPr>
          <w:sz w:val="24"/>
        </w:rPr>
        <w:t>сектора</w:t>
      </w:r>
      <w:r>
        <w:rPr>
          <w:spacing w:val="80"/>
          <w:w w:val="150"/>
          <w:sz w:val="24"/>
        </w:rPr>
        <w:t> </w:t>
      </w:r>
      <w:r>
        <w:rPr>
          <w:sz w:val="24"/>
        </w:rPr>
        <w:t>экстренного</w:t>
      </w:r>
      <w:r>
        <w:rPr>
          <w:spacing w:val="80"/>
          <w:w w:val="150"/>
          <w:sz w:val="24"/>
        </w:rPr>
        <w:t> </w:t>
      </w:r>
      <w:r>
        <w:rPr>
          <w:sz w:val="24"/>
        </w:rPr>
        <w:t>реагирования</w:t>
      </w:r>
      <w:r>
        <w:rPr>
          <w:spacing w:val="80"/>
          <w:w w:val="150"/>
          <w:sz w:val="24"/>
        </w:rPr>
        <w:t> </w:t>
      </w:r>
      <w:r>
        <w:rPr>
          <w:sz w:val="24"/>
        </w:rPr>
        <w:t>и</w:t>
      </w:r>
      <w:r>
        <w:rPr>
          <w:spacing w:val="80"/>
          <w:w w:val="150"/>
          <w:sz w:val="24"/>
        </w:rPr>
        <w:t> </w:t>
      </w:r>
      <w:r>
        <w:rPr>
          <w:sz w:val="24"/>
        </w:rPr>
        <w:t>психологического консультирования отдела экстренной психологической помощи ФКЦ МГППУ;</w:t>
      </w:r>
    </w:p>
    <w:p>
      <w:pPr>
        <w:tabs>
          <w:tab w:pos="1528" w:val="left" w:leader="none"/>
          <w:tab w:pos="2220" w:val="left" w:leader="none"/>
          <w:tab w:pos="2565" w:val="left" w:leader="none"/>
          <w:tab w:pos="3731" w:val="left" w:leader="none"/>
          <w:tab w:pos="4736" w:val="left" w:leader="none"/>
          <w:tab w:pos="6213" w:val="left" w:leader="none"/>
          <w:tab w:pos="7821" w:val="left" w:leader="none"/>
          <w:tab w:pos="8175" w:val="left" w:leader="none"/>
        </w:tabs>
        <w:spacing w:before="0"/>
        <w:ind w:left="682" w:right="392" w:firstLine="0"/>
        <w:jc w:val="left"/>
        <w:rPr>
          <w:sz w:val="24"/>
        </w:rPr>
      </w:pPr>
      <w:r>
        <w:rPr>
          <w:spacing w:val="-4"/>
          <w:sz w:val="24"/>
        </w:rPr>
        <w:t>Турок</w:t>
      </w:r>
      <w:r>
        <w:rPr>
          <w:sz w:val="24"/>
        </w:rPr>
        <w:tab/>
      </w:r>
      <w:r>
        <w:rPr>
          <w:spacing w:val="-4"/>
          <w:sz w:val="24"/>
        </w:rPr>
        <w:t>А.А.</w:t>
      </w:r>
      <w:r>
        <w:rPr>
          <w:sz w:val="24"/>
        </w:rPr>
        <w:tab/>
      </w:r>
      <w:r>
        <w:rPr>
          <w:spacing w:val="-10"/>
          <w:sz w:val="24"/>
        </w:rPr>
        <w:t>–</w:t>
      </w:r>
      <w:r>
        <w:rPr>
          <w:sz w:val="24"/>
        </w:rPr>
        <w:tab/>
      </w:r>
      <w:r>
        <w:rPr>
          <w:spacing w:val="-2"/>
          <w:sz w:val="24"/>
        </w:rPr>
        <w:t>психолог</w:t>
      </w:r>
      <w:r>
        <w:rPr>
          <w:sz w:val="24"/>
        </w:rPr>
        <w:tab/>
      </w:r>
      <w:r>
        <w:rPr>
          <w:spacing w:val="-2"/>
          <w:sz w:val="24"/>
        </w:rPr>
        <w:t>сектора</w:t>
      </w:r>
      <w:r>
        <w:rPr>
          <w:sz w:val="24"/>
        </w:rPr>
        <w:tab/>
      </w:r>
      <w:r>
        <w:rPr>
          <w:spacing w:val="-2"/>
          <w:sz w:val="24"/>
        </w:rPr>
        <w:t>экстренного</w:t>
      </w:r>
      <w:r>
        <w:rPr>
          <w:sz w:val="24"/>
        </w:rPr>
        <w:tab/>
      </w:r>
      <w:r>
        <w:rPr>
          <w:spacing w:val="-2"/>
          <w:sz w:val="24"/>
        </w:rPr>
        <w:t>реагирования</w:t>
      </w:r>
      <w:r>
        <w:rPr>
          <w:sz w:val="24"/>
        </w:rPr>
        <w:tab/>
      </w:r>
      <w:r>
        <w:rPr>
          <w:spacing w:val="-10"/>
          <w:sz w:val="24"/>
        </w:rPr>
        <w:t>и</w:t>
      </w:r>
      <w:r>
        <w:rPr>
          <w:sz w:val="24"/>
        </w:rPr>
        <w:tab/>
      </w:r>
      <w:r>
        <w:rPr>
          <w:spacing w:val="-2"/>
          <w:sz w:val="24"/>
        </w:rPr>
        <w:t>психологического </w:t>
      </w:r>
      <w:r>
        <w:rPr>
          <w:sz w:val="24"/>
        </w:rPr>
        <w:t>консультирования отдела экстренной психологической помощи ФКЦ МГППУ;</w:t>
      </w:r>
    </w:p>
    <w:p>
      <w:pPr>
        <w:spacing w:before="1"/>
        <w:ind w:left="682" w:right="341" w:firstLine="0"/>
        <w:jc w:val="left"/>
        <w:rPr>
          <w:sz w:val="24"/>
        </w:rPr>
      </w:pPr>
      <w:r>
        <w:rPr>
          <w:sz w:val="24"/>
        </w:rPr>
        <w:t>Комолова</w:t>
      </w:r>
      <w:r>
        <w:rPr>
          <w:spacing w:val="80"/>
          <w:sz w:val="24"/>
        </w:rPr>
        <w:t> </w:t>
      </w:r>
      <w:r>
        <w:rPr>
          <w:sz w:val="24"/>
        </w:rPr>
        <w:t>О.С.</w:t>
      </w:r>
      <w:r>
        <w:rPr>
          <w:spacing w:val="80"/>
          <w:sz w:val="24"/>
        </w:rPr>
        <w:t> </w:t>
      </w:r>
      <w:r>
        <w:rPr>
          <w:sz w:val="24"/>
        </w:rPr>
        <w:t>–</w:t>
      </w:r>
      <w:r>
        <w:rPr>
          <w:spacing w:val="80"/>
          <w:sz w:val="24"/>
        </w:rPr>
        <w:t> </w:t>
      </w:r>
      <w:r>
        <w:rPr>
          <w:sz w:val="24"/>
        </w:rPr>
        <w:t>психолог</w:t>
      </w:r>
      <w:r>
        <w:rPr>
          <w:spacing w:val="80"/>
          <w:sz w:val="24"/>
        </w:rPr>
        <w:t> </w:t>
      </w:r>
      <w:r>
        <w:rPr>
          <w:sz w:val="24"/>
        </w:rPr>
        <w:t>сектора</w:t>
      </w:r>
      <w:r>
        <w:rPr>
          <w:spacing w:val="80"/>
          <w:sz w:val="24"/>
        </w:rPr>
        <w:t> </w:t>
      </w:r>
      <w:r>
        <w:rPr>
          <w:sz w:val="24"/>
        </w:rPr>
        <w:t>экстренного</w:t>
      </w:r>
      <w:r>
        <w:rPr>
          <w:spacing w:val="80"/>
          <w:sz w:val="24"/>
        </w:rPr>
        <w:t> </w:t>
      </w:r>
      <w:r>
        <w:rPr>
          <w:sz w:val="24"/>
        </w:rPr>
        <w:t>реагирования</w:t>
      </w:r>
      <w:r>
        <w:rPr>
          <w:spacing w:val="80"/>
          <w:sz w:val="24"/>
        </w:rPr>
        <w:t> </w:t>
      </w:r>
      <w:r>
        <w:rPr>
          <w:sz w:val="24"/>
        </w:rPr>
        <w:t>и</w:t>
      </w:r>
      <w:r>
        <w:rPr>
          <w:spacing w:val="80"/>
          <w:sz w:val="24"/>
        </w:rPr>
        <w:t> </w:t>
      </w:r>
      <w:r>
        <w:rPr>
          <w:sz w:val="24"/>
        </w:rPr>
        <w:t>психологического</w:t>
      </w:r>
      <w:r>
        <w:rPr>
          <w:spacing w:val="80"/>
          <w:sz w:val="24"/>
        </w:rPr>
        <w:t> </w:t>
      </w:r>
      <w:r>
        <w:rPr>
          <w:sz w:val="24"/>
        </w:rPr>
        <w:t>консультирования отдела экстренной психологической помощи ФКЦ МГППУ; Никифорова Е.А. – начальник отдела научно-методического обеспечения ФКЦ МГППУ; Александрова Л.А. – ведущий аналитик отдела научно-методического обеспечения ФКЦ </w:t>
      </w:r>
      <w:r>
        <w:rPr>
          <w:spacing w:val="-2"/>
          <w:sz w:val="24"/>
        </w:rPr>
        <w:t>МГППУ;</w:t>
      </w:r>
    </w:p>
    <w:p>
      <w:pPr>
        <w:spacing w:before="0"/>
        <w:ind w:left="682" w:right="0" w:firstLine="0"/>
        <w:jc w:val="left"/>
        <w:rPr>
          <w:sz w:val="24"/>
        </w:rPr>
      </w:pPr>
      <w:r>
        <w:rPr>
          <w:sz w:val="24"/>
        </w:rPr>
        <w:t>Дмитриева</w:t>
      </w:r>
      <w:r>
        <w:rPr>
          <w:spacing w:val="40"/>
          <w:sz w:val="24"/>
        </w:rPr>
        <w:t> </w:t>
      </w:r>
      <w:r>
        <w:rPr>
          <w:sz w:val="24"/>
        </w:rPr>
        <w:t>С.О.</w:t>
      </w:r>
      <w:r>
        <w:rPr>
          <w:spacing w:val="40"/>
          <w:sz w:val="24"/>
        </w:rPr>
        <w:t> </w:t>
      </w:r>
      <w:r>
        <w:rPr>
          <w:sz w:val="24"/>
        </w:rPr>
        <w:t>–</w:t>
      </w:r>
      <w:r>
        <w:rPr>
          <w:spacing w:val="40"/>
          <w:sz w:val="24"/>
        </w:rPr>
        <w:t> </w:t>
      </w:r>
      <w:r>
        <w:rPr>
          <w:sz w:val="24"/>
        </w:rPr>
        <w:t>ведущий</w:t>
      </w:r>
      <w:r>
        <w:rPr>
          <w:spacing w:val="40"/>
          <w:sz w:val="24"/>
        </w:rPr>
        <w:t> </w:t>
      </w:r>
      <w:r>
        <w:rPr>
          <w:sz w:val="24"/>
        </w:rPr>
        <w:t>аналитик</w:t>
      </w:r>
      <w:r>
        <w:rPr>
          <w:spacing w:val="40"/>
          <w:sz w:val="24"/>
        </w:rPr>
        <w:t> </w:t>
      </w:r>
      <w:r>
        <w:rPr>
          <w:sz w:val="24"/>
        </w:rPr>
        <w:t>отдела</w:t>
      </w:r>
      <w:r>
        <w:rPr>
          <w:spacing w:val="40"/>
          <w:sz w:val="24"/>
        </w:rPr>
        <w:t> </w:t>
      </w:r>
      <w:r>
        <w:rPr>
          <w:sz w:val="24"/>
        </w:rPr>
        <w:t>научно-методического</w:t>
      </w:r>
      <w:r>
        <w:rPr>
          <w:spacing w:val="40"/>
          <w:sz w:val="24"/>
        </w:rPr>
        <w:t> </w:t>
      </w:r>
      <w:r>
        <w:rPr>
          <w:sz w:val="24"/>
        </w:rPr>
        <w:t>обеспечения</w:t>
      </w:r>
      <w:r>
        <w:rPr>
          <w:spacing w:val="40"/>
          <w:sz w:val="24"/>
        </w:rPr>
        <w:t> </w:t>
      </w:r>
      <w:r>
        <w:rPr>
          <w:sz w:val="24"/>
        </w:rPr>
        <w:t>ФКЦ </w:t>
      </w:r>
      <w:r>
        <w:rPr>
          <w:spacing w:val="-2"/>
          <w:sz w:val="24"/>
        </w:rPr>
        <w:t>МГППУ;</w:t>
      </w:r>
    </w:p>
    <w:p>
      <w:pPr>
        <w:spacing w:before="0"/>
        <w:ind w:left="682" w:right="391" w:firstLine="0"/>
        <w:jc w:val="both"/>
        <w:rPr>
          <w:sz w:val="24"/>
        </w:rPr>
      </w:pPr>
      <w:r>
        <w:rPr>
          <w:sz w:val="24"/>
        </w:rPr>
        <w:t>Маркова В.И. – ведущий аналитик отдела цифровой трансформации психологической службы в системе образования ФКЦ МГППУ;</w:t>
      </w:r>
    </w:p>
    <w:p>
      <w:pPr>
        <w:spacing w:before="0"/>
        <w:ind w:left="682" w:right="388" w:firstLine="0"/>
        <w:jc w:val="both"/>
        <w:rPr>
          <w:sz w:val="24"/>
        </w:rPr>
      </w:pPr>
      <w:r>
        <w:rPr>
          <w:sz w:val="24"/>
        </w:rPr>
        <w:t>Панич</w:t>
      </w:r>
      <w:r>
        <w:rPr>
          <w:spacing w:val="-4"/>
          <w:sz w:val="24"/>
        </w:rPr>
        <w:t> </w:t>
      </w:r>
      <w:r>
        <w:rPr>
          <w:sz w:val="24"/>
        </w:rPr>
        <w:t>О.Е.</w:t>
      </w:r>
      <w:r>
        <w:rPr>
          <w:spacing w:val="-4"/>
          <w:sz w:val="24"/>
        </w:rPr>
        <w:t> </w:t>
      </w:r>
      <w:r>
        <w:rPr>
          <w:sz w:val="24"/>
        </w:rPr>
        <w:t>–</w:t>
      </w:r>
      <w:r>
        <w:rPr>
          <w:spacing w:val="-4"/>
          <w:sz w:val="24"/>
        </w:rPr>
        <w:t> </w:t>
      </w:r>
      <w:r>
        <w:rPr>
          <w:sz w:val="24"/>
        </w:rPr>
        <w:t>ведущий</w:t>
      </w:r>
      <w:r>
        <w:rPr>
          <w:spacing w:val="-3"/>
          <w:sz w:val="24"/>
        </w:rPr>
        <w:t> </w:t>
      </w:r>
      <w:r>
        <w:rPr>
          <w:sz w:val="24"/>
        </w:rPr>
        <w:t>аналитик</w:t>
      </w:r>
      <w:r>
        <w:rPr>
          <w:spacing w:val="-3"/>
          <w:sz w:val="24"/>
        </w:rPr>
        <w:t> </w:t>
      </w:r>
      <w:r>
        <w:rPr>
          <w:sz w:val="24"/>
        </w:rPr>
        <w:t>отдела</w:t>
      </w:r>
      <w:r>
        <w:rPr>
          <w:spacing w:val="-4"/>
          <w:sz w:val="24"/>
        </w:rPr>
        <w:t> </w:t>
      </w:r>
      <w:r>
        <w:rPr>
          <w:sz w:val="24"/>
        </w:rPr>
        <w:t>научно-методического</w:t>
      </w:r>
      <w:r>
        <w:rPr>
          <w:spacing w:val="-3"/>
          <w:sz w:val="24"/>
        </w:rPr>
        <w:t> </w:t>
      </w:r>
      <w:r>
        <w:rPr>
          <w:sz w:val="24"/>
        </w:rPr>
        <w:t>обеспечения</w:t>
      </w:r>
      <w:r>
        <w:rPr>
          <w:spacing w:val="-3"/>
          <w:sz w:val="24"/>
        </w:rPr>
        <w:t> </w:t>
      </w:r>
      <w:r>
        <w:rPr>
          <w:sz w:val="24"/>
        </w:rPr>
        <w:t>ФКЦ</w:t>
      </w:r>
      <w:r>
        <w:rPr>
          <w:spacing w:val="-4"/>
          <w:sz w:val="24"/>
        </w:rPr>
        <w:t> </w:t>
      </w:r>
      <w:r>
        <w:rPr>
          <w:sz w:val="24"/>
        </w:rPr>
        <w:t>МГППУ; Тараненко О.А. – ведущий аналитик отдела научно-методического обеспечения ФКЦ </w:t>
      </w:r>
      <w:r>
        <w:rPr>
          <w:spacing w:val="-2"/>
          <w:sz w:val="24"/>
        </w:rPr>
        <w:t>МГППУ.</w:t>
      </w:r>
    </w:p>
    <w:p>
      <w:pPr>
        <w:spacing w:after="0"/>
        <w:jc w:val="both"/>
        <w:rPr>
          <w:sz w:val="24"/>
        </w:rPr>
        <w:sectPr>
          <w:pgSz w:w="11910" w:h="16840"/>
          <w:pgMar w:top="1040" w:bottom="280" w:left="1020" w:right="460"/>
        </w:sectPr>
      </w:pPr>
    </w:p>
    <w:p>
      <w:pPr>
        <w:pStyle w:val="Heading1"/>
        <w:spacing w:line="319" w:lineRule="exact" w:before="72"/>
        <w:ind w:left="7"/>
        <w:jc w:val="center"/>
      </w:pPr>
      <w:r>
        <w:rPr>
          <w:spacing w:val="-2"/>
        </w:rPr>
        <w:t>Оглавление</w:t>
      </w:r>
    </w:p>
    <w:p>
      <w:pPr>
        <w:spacing w:after="0" w:line="319" w:lineRule="exact"/>
        <w:jc w:val="center"/>
        <w:sectPr>
          <w:footerReference w:type="default" r:id="rId7"/>
          <w:pgSz w:w="11910" w:h="16840"/>
          <w:pgMar w:header="0" w:footer="1161" w:top="1040" w:bottom="1903" w:left="1020" w:right="460"/>
          <w:pgNumType w:start="3"/>
        </w:sectPr>
      </w:pPr>
    </w:p>
    <w:sdt>
      <w:sdtPr>
        <w:docPartObj>
          <w:docPartGallery w:val="Table of Contents"/>
          <w:docPartUnique/>
        </w:docPartObj>
      </w:sdtPr>
      <w:sdtEndPr/>
      <w:sdtContent>
        <w:p>
          <w:pPr>
            <w:pStyle w:val="TOC1"/>
            <w:tabs>
              <w:tab w:pos="10057" w:val="left" w:leader="dot"/>
            </w:tabs>
          </w:pPr>
          <w:hyperlink w:history="true" w:anchor="_bookmark0">
            <w:r>
              <w:rPr>
                <w:spacing w:val="-2"/>
              </w:rPr>
              <w:t>Введение</w:t>
            </w:r>
            <w:r>
              <w:rPr/>
              <w:tab/>
            </w:r>
            <w:r>
              <w:rPr>
                <w:spacing w:val="-10"/>
              </w:rPr>
              <w:t>5</w:t>
            </w:r>
          </w:hyperlink>
        </w:p>
        <w:p>
          <w:pPr>
            <w:pStyle w:val="TOC2"/>
            <w:numPr>
              <w:ilvl w:val="0"/>
              <w:numId w:val="1"/>
            </w:numPr>
            <w:tabs>
              <w:tab w:pos="552" w:val="left" w:leader="none"/>
              <w:tab w:pos="10170" w:val="left" w:leader="dot"/>
            </w:tabs>
            <w:spacing w:line="259" w:lineRule="auto" w:before="125" w:after="0"/>
            <w:ind w:left="112" w:right="113" w:firstLine="0"/>
            <w:jc w:val="left"/>
          </w:pPr>
          <w:hyperlink w:history="true" w:anchor="_bookmark1">
            <w:r>
              <w:rPr/>
              <w:t>Анализ теоретико-методологических подходов и методов психологической</w:t>
            </w:r>
          </w:hyperlink>
          <w:r>
            <w:rPr/>
            <w:t> </w:t>
          </w:r>
          <w:hyperlink w:history="true" w:anchor="_bookmark1">
            <w:r>
              <w:rPr/>
              <w:t>помощи детям, находящимся на территориях, вовлеченных в последствия боевых</w:t>
            </w:r>
          </w:hyperlink>
          <w:r>
            <w:rPr/>
            <w:t> </w:t>
          </w:r>
          <w:hyperlink w:history="true" w:anchor="_bookmark1">
            <w:r>
              <w:rPr>
                <w:spacing w:val="-2"/>
              </w:rPr>
              <w:t>действий</w:t>
            </w:r>
            <w:r>
              <w:rPr/>
              <w:tab/>
            </w:r>
            <w:r>
              <w:rPr>
                <w:spacing w:val="-10"/>
              </w:rPr>
              <w:t>7</w:t>
            </w:r>
          </w:hyperlink>
        </w:p>
        <w:p>
          <w:pPr>
            <w:pStyle w:val="TOC2"/>
            <w:numPr>
              <w:ilvl w:val="0"/>
              <w:numId w:val="1"/>
            </w:numPr>
            <w:tabs>
              <w:tab w:pos="391" w:val="left" w:leader="none"/>
              <w:tab w:pos="10029" w:val="left" w:leader="dot"/>
            </w:tabs>
            <w:spacing w:line="259" w:lineRule="auto" w:before="99" w:after="0"/>
            <w:ind w:left="112" w:right="111" w:firstLine="0"/>
            <w:jc w:val="left"/>
          </w:pPr>
          <w:hyperlink w:history="true" w:anchor="_bookmark2">
            <w:r>
              <w:rPr/>
              <w:t>Программа сопровождения и реабилитации детей, находящихся на территориях,</w:t>
            </w:r>
          </w:hyperlink>
          <w:r>
            <w:rPr/>
            <w:t> </w:t>
          </w:r>
          <w:hyperlink w:history="true" w:anchor="_bookmark2">
            <w:r>
              <w:rPr/>
              <w:t>вовлеченных</w:t>
            </w:r>
            <w:r>
              <w:rPr>
                <w:spacing w:val="-5"/>
              </w:rPr>
              <w:t> </w:t>
            </w:r>
            <w:r>
              <w:rPr/>
              <w:t>в</w:t>
            </w:r>
            <w:r>
              <w:rPr>
                <w:spacing w:val="-10"/>
              </w:rPr>
              <w:t> </w:t>
            </w:r>
            <w:r>
              <w:rPr/>
              <w:t>последствия</w:t>
            </w:r>
            <w:r>
              <w:rPr>
                <w:spacing w:val="-5"/>
              </w:rPr>
              <w:t> </w:t>
            </w:r>
            <w:r>
              <w:rPr/>
              <w:t>боевых</w:t>
            </w:r>
            <w:r>
              <w:rPr>
                <w:spacing w:val="-8"/>
              </w:rPr>
              <w:t> </w:t>
            </w:r>
            <w:r>
              <w:rPr>
                <w:spacing w:val="-2"/>
              </w:rPr>
              <w:t>действий</w:t>
            </w:r>
            <w:r>
              <w:rPr/>
              <w:tab/>
            </w:r>
            <w:r>
              <w:rPr>
                <w:spacing w:val="-5"/>
              </w:rPr>
              <w:t>19</w:t>
            </w:r>
          </w:hyperlink>
        </w:p>
        <w:p>
          <w:pPr>
            <w:pStyle w:val="TOC3"/>
            <w:tabs>
              <w:tab w:pos="10029" w:val="left" w:leader="dot"/>
            </w:tabs>
            <w:spacing w:line="259" w:lineRule="auto"/>
            <w:ind w:right="111"/>
          </w:pPr>
          <w:hyperlink w:history="true" w:anchor="_bookmark3">
            <w:r>
              <w:rPr/>
              <w:t>Раздел 1. Скрининг состояния детей, находящихся на территориях, вовлеченных в</w:t>
            </w:r>
          </w:hyperlink>
          <w:r>
            <w:rPr/>
            <w:t> </w:t>
          </w:r>
          <w:hyperlink w:history="true" w:anchor="_bookmark3">
            <w:r>
              <w:rPr/>
              <w:t>последствия</w:t>
            </w:r>
            <w:r>
              <w:rPr>
                <w:spacing w:val="-11"/>
              </w:rPr>
              <w:t> </w:t>
            </w:r>
            <w:r>
              <w:rPr/>
              <w:t>боевых</w:t>
            </w:r>
            <w:r>
              <w:rPr>
                <w:spacing w:val="-9"/>
              </w:rPr>
              <w:t> </w:t>
            </w:r>
            <w:r>
              <w:rPr>
                <w:spacing w:val="-2"/>
              </w:rPr>
              <w:t>действий</w:t>
            </w:r>
            <w:r>
              <w:rPr/>
              <w:tab/>
            </w:r>
            <w:r>
              <w:rPr>
                <w:spacing w:val="-5"/>
              </w:rPr>
              <w:t>27</w:t>
            </w:r>
          </w:hyperlink>
        </w:p>
        <w:p>
          <w:pPr>
            <w:pStyle w:val="TOC4"/>
            <w:numPr>
              <w:ilvl w:val="1"/>
              <w:numId w:val="2"/>
            </w:numPr>
            <w:tabs>
              <w:tab w:pos="1043" w:val="left" w:leader="none"/>
              <w:tab w:pos="10029" w:val="left" w:leader="dot"/>
            </w:tabs>
            <w:spacing w:line="240" w:lineRule="auto" w:before="101" w:after="0"/>
            <w:ind w:left="1043" w:right="0" w:hanging="491"/>
            <w:jc w:val="left"/>
          </w:pPr>
          <w:hyperlink w:history="true" w:anchor="_bookmark4">
            <w:r>
              <w:rPr/>
              <w:t>Описание</w:t>
            </w:r>
            <w:r>
              <w:rPr>
                <w:spacing w:val="-13"/>
              </w:rPr>
              <w:t> </w:t>
            </w:r>
            <w:r>
              <w:rPr/>
              <w:t>процедуры</w:t>
            </w:r>
            <w:r>
              <w:rPr>
                <w:spacing w:val="-9"/>
              </w:rPr>
              <w:t> </w:t>
            </w:r>
            <w:r>
              <w:rPr/>
              <w:t>проведения</w:t>
            </w:r>
            <w:r>
              <w:rPr>
                <w:spacing w:val="-9"/>
              </w:rPr>
              <w:t> </w:t>
            </w:r>
            <w:r>
              <w:rPr>
                <w:spacing w:val="-2"/>
              </w:rPr>
              <w:t>скрининга</w:t>
            </w:r>
            <w:r>
              <w:rPr/>
              <w:tab/>
            </w:r>
            <w:r>
              <w:rPr>
                <w:spacing w:val="-5"/>
              </w:rPr>
              <w:t>27</w:t>
            </w:r>
          </w:hyperlink>
        </w:p>
        <w:p>
          <w:pPr>
            <w:pStyle w:val="TOC4"/>
            <w:numPr>
              <w:ilvl w:val="1"/>
              <w:numId w:val="2"/>
            </w:numPr>
            <w:tabs>
              <w:tab w:pos="1313" w:val="left" w:leader="none"/>
              <w:tab w:pos="10029" w:val="left" w:leader="dot"/>
            </w:tabs>
            <w:spacing w:line="240" w:lineRule="auto" w:before="125" w:after="0"/>
            <w:ind w:left="1313" w:right="0" w:hanging="761"/>
            <w:jc w:val="left"/>
          </w:pPr>
          <w:hyperlink w:history="true" w:anchor="_bookmark5">
            <w:r>
              <w:rPr/>
              <w:t>Оценка</w:t>
            </w:r>
            <w:r>
              <w:rPr>
                <w:spacing w:val="-12"/>
              </w:rPr>
              <w:t> </w:t>
            </w:r>
            <w:r>
              <w:rPr/>
              <w:t>психоэмоционального</w:t>
            </w:r>
            <w:r>
              <w:rPr>
                <w:spacing w:val="-12"/>
              </w:rPr>
              <w:t> </w:t>
            </w:r>
            <w:r>
              <w:rPr/>
              <w:t>состояния</w:t>
            </w:r>
            <w:r>
              <w:rPr>
                <w:spacing w:val="-11"/>
              </w:rPr>
              <w:t> </w:t>
            </w:r>
            <w:r>
              <w:rPr>
                <w:spacing w:val="-2"/>
              </w:rPr>
              <w:t>детей</w:t>
            </w:r>
            <w:r>
              <w:rPr/>
              <w:tab/>
            </w:r>
            <w:r>
              <w:rPr>
                <w:spacing w:val="-5"/>
              </w:rPr>
              <w:t>36</w:t>
            </w:r>
          </w:hyperlink>
        </w:p>
        <w:p>
          <w:pPr>
            <w:pStyle w:val="TOC3"/>
            <w:tabs>
              <w:tab w:pos="10029" w:val="left" w:leader="dot"/>
            </w:tabs>
            <w:spacing w:line="259" w:lineRule="auto" w:before="125"/>
            <w:ind w:right="111"/>
          </w:pPr>
          <w:hyperlink w:history="true" w:anchor="_bookmark6">
            <w:r>
              <w:rPr/>
              <w:t>Раздел 2. Организационно-правовые основы маршрутизации выделенных</w:t>
            </w:r>
          </w:hyperlink>
          <w:r>
            <w:rPr/>
            <w:t> </w:t>
          </w:r>
          <w:hyperlink w:history="true" w:anchor="_bookmark6">
            <w:r>
              <w:rPr/>
              <w:t>категорий детей, ставших свидетелями боевых действий и/или пострадавших в</w:t>
            </w:r>
          </w:hyperlink>
          <w:r>
            <w:rPr/>
            <w:t> </w:t>
          </w:r>
          <w:hyperlink w:history="true" w:anchor="_bookmark6">
            <w:r>
              <w:rPr/>
              <w:t>ходе боевых действий</w:t>
              <w:tab/>
            </w:r>
            <w:r>
              <w:rPr>
                <w:spacing w:val="-6"/>
              </w:rPr>
              <w:t>63</w:t>
            </w:r>
          </w:hyperlink>
        </w:p>
        <w:p>
          <w:pPr>
            <w:pStyle w:val="TOC3"/>
            <w:tabs>
              <w:tab w:pos="10029" w:val="left" w:leader="dot"/>
            </w:tabs>
            <w:spacing w:line="259" w:lineRule="auto"/>
            <w:ind w:right="111"/>
          </w:pPr>
          <w:hyperlink w:history="true" w:anchor="_bookmark7">
            <w:r>
              <w:rPr/>
              <w:t>Раздел 3. Содержание комплексного психолого-педагогического сопровождения</w:t>
            </w:r>
          </w:hyperlink>
          <w:r>
            <w:rPr/>
            <w:t> </w:t>
          </w:r>
          <w:hyperlink w:history="true" w:anchor="_bookmark7">
            <w:r>
              <w:rPr/>
              <w:t>различных категорий детей, ставших свидетелями боевых действий и/или</w:t>
            </w:r>
          </w:hyperlink>
          <w:r>
            <w:rPr/>
            <w:t> </w:t>
          </w:r>
          <w:hyperlink w:history="true" w:anchor="_bookmark7">
            <w:r>
              <w:rPr/>
              <w:t>пострадавших</w:t>
            </w:r>
            <w:r>
              <w:rPr>
                <w:spacing w:val="-5"/>
              </w:rPr>
              <w:t> </w:t>
            </w:r>
            <w:r>
              <w:rPr/>
              <w:t>в</w:t>
            </w:r>
            <w:r>
              <w:rPr>
                <w:spacing w:val="-9"/>
              </w:rPr>
              <w:t> </w:t>
            </w:r>
            <w:r>
              <w:rPr/>
              <w:t>ходе</w:t>
            </w:r>
            <w:r>
              <w:rPr>
                <w:spacing w:val="-5"/>
              </w:rPr>
              <w:t> </w:t>
            </w:r>
            <w:r>
              <w:rPr/>
              <w:t>боевых</w:t>
            </w:r>
            <w:r>
              <w:rPr>
                <w:spacing w:val="-4"/>
              </w:rPr>
              <w:t> </w:t>
            </w:r>
            <w:r>
              <w:rPr>
                <w:spacing w:val="-2"/>
              </w:rPr>
              <w:t>действий</w:t>
            </w:r>
            <w:r>
              <w:rPr/>
              <w:tab/>
            </w:r>
            <w:r>
              <w:rPr>
                <w:spacing w:val="-5"/>
              </w:rPr>
              <w:t>71</w:t>
            </w:r>
          </w:hyperlink>
        </w:p>
        <w:p>
          <w:pPr>
            <w:pStyle w:val="TOC4"/>
            <w:numPr>
              <w:ilvl w:val="1"/>
              <w:numId w:val="3"/>
            </w:numPr>
            <w:tabs>
              <w:tab w:pos="1313" w:val="left" w:leader="none"/>
              <w:tab w:pos="10029" w:val="left" w:leader="dot"/>
            </w:tabs>
            <w:spacing w:line="240" w:lineRule="auto" w:before="99" w:after="0"/>
            <w:ind w:left="1313" w:right="0" w:hanging="761"/>
            <w:jc w:val="left"/>
          </w:pPr>
          <w:hyperlink w:history="true" w:anchor="_bookmark8">
            <w:r>
              <w:rPr>
                <w:spacing w:val="-2"/>
              </w:rPr>
              <w:t>Психодиагностические</w:t>
            </w:r>
            <w:r>
              <w:rPr>
                <w:spacing w:val="21"/>
              </w:rPr>
              <w:t> </w:t>
            </w:r>
            <w:r>
              <w:rPr>
                <w:spacing w:val="-2"/>
              </w:rPr>
              <w:t>методы</w:t>
            </w:r>
            <w:r>
              <w:rPr/>
              <w:tab/>
            </w:r>
            <w:r>
              <w:rPr>
                <w:spacing w:val="-5"/>
              </w:rPr>
              <w:t>73</w:t>
            </w:r>
          </w:hyperlink>
        </w:p>
        <w:p>
          <w:pPr>
            <w:pStyle w:val="TOC4"/>
            <w:numPr>
              <w:ilvl w:val="1"/>
              <w:numId w:val="3"/>
            </w:numPr>
            <w:tabs>
              <w:tab w:pos="1313" w:val="left" w:leader="none"/>
              <w:tab w:pos="10029" w:val="left" w:leader="dot"/>
            </w:tabs>
            <w:spacing w:line="240" w:lineRule="auto" w:before="127" w:after="0"/>
            <w:ind w:left="1313" w:right="0" w:hanging="761"/>
            <w:jc w:val="left"/>
          </w:pPr>
          <w:hyperlink w:history="true" w:anchor="_bookmark9">
            <w:r>
              <w:rPr/>
              <w:t>Программа</w:t>
            </w:r>
            <w:r>
              <w:rPr>
                <w:spacing w:val="-12"/>
              </w:rPr>
              <w:t> </w:t>
            </w:r>
            <w:r>
              <w:rPr/>
              <w:t>психологического</w:t>
            </w:r>
            <w:r>
              <w:rPr>
                <w:spacing w:val="-12"/>
              </w:rPr>
              <w:t> </w:t>
            </w:r>
            <w:r>
              <w:rPr>
                <w:spacing w:val="-2"/>
              </w:rPr>
              <w:t>просвещения</w:t>
            </w:r>
            <w:r>
              <w:rPr/>
              <w:tab/>
            </w:r>
            <w:r>
              <w:rPr>
                <w:spacing w:val="-5"/>
              </w:rPr>
              <w:t>76</w:t>
            </w:r>
          </w:hyperlink>
        </w:p>
        <w:p>
          <w:pPr>
            <w:pStyle w:val="TOC4"/>
            <w:numPr>
              <w:ilvl w:val="1"/>
              <w:numId w:val="3"/>
            </w:numPr>
            <w:tabs>
              <w:tab w:pos="1043" w:val="left" w:leader="none"/>
              <w:tab w:pos="10029" w:val="left" w:leader="dot"/>
            </w:tabs>
            <w:spacing w:line="240" w:lineRule="auto" w:before="125" w:after="0"/>
            <w:ind w:left="1043" w:right="0" w:hanging="491"/>
            <w:jc w:val="left"/>
          </w:pPr>
          <w:hyperlink w:history="true" w:anchor="_bookmark10">
            <w:r>
              <w:rPr/>
              <w:t>Программа</w:t>
            </w:r>
            <w:r>
              <w:rPr>
                <w:spacing w:val="-14"/>
              </w:rPr>
              <w:t> </w:t>
            </w:r>
            <w:r>
              <w:rPr/>
              <w:t>психологической</w:t>
            </w:r>
            <w:r>
              <w:rPr>
                <w:spacing w:val="-11"/>
              </w:rPr>
              <w:t> </w:t>
            </w:r>
            <w:r>
              <w:rPr>
                <w:spacing w:val="-2"/>
              </w:rPr>
              <w:t>профилактики</w:t>
            </w:r>
            <w:r>
              <w:rPr/>
              <w:tab/>
            </w:r>
            <w:r>
              <w:rPr>
                <w:spacing w:val="-5"/>
              </w:rPr>
              <w:t>87</w:t>
            </w:r>
          </w:hyperlink>
        </w:p>
        <w:p>
          <w:pPr>
            <w:pStyle w:val="TOC4"/>
            <w:numPr>
              <w:ilvl w:val="1"/>
              <w:numId w:val="4"/>
            </w:numPr>
            <w:tabs>
              <w:tab w:pos="1313" w:val="left" w:leader="none"/>
              <w:tab w:pos="10029" w:val="left" w:leader="dot"/>
            </w:tabs>
            <w:spacing w:line="240" w:lineRule="auto" w:before="127" w:after="0"/>
            <w:ind w:left="1313" w:right="0" w:hanging="761"/>
            <w:jc w:val="left"/>
          </w:pPr>
          <w:hyperlink w:history="true" w:anchor="_bookmark11">
            <w:r>
              <w:rPr>
                <w:spacing w:val="-2"/>
              </w:rPr>
              <w:t>Коррекционно-развивающие</w:t>
            </w:r>
            <w:r>
              <w:rPr>
                <w:spacing w:val="23"/>
              </w:rPr>
              <w:t> </w:t>
            </w:r>
            <w:r>
              <w:rPr>
                <w:spacing w:val="-2"/>
              </w:rPr>
              <w:t>программы</w:t>
            </w:r>
            <w:r>
              <w:rPr/>
              <w:tab/>
            </w:r>
            <w:r>
              <w:rPr>
                <w:spacing w:val="-5"/>
              </w:rPr>
              <w:t>92</w:t>
            </w:r>
          </w:hyperlink>
        </w:p>
        <w:p>
          <w:pPr>
            <w:pStyle w:val="TOC4"/>
            <w:numPr>
              <w:ilvl w:val="1"/>
              <w:numId w:val="4"/>
            </w:numPr>
            <w:tabs>
              <w:tab w:pos="1313" w:val="left" w:leader="none"/>
              <w:tab w:pos="10029" w:val="left" w:leader="dot"/>
            </w:tabs>
            <w:spacing w:line="240" w:lineRule="auto" w:before="124" w:after="0"/>
            <w:ind w:left="1313" w:right="0" w:hanging="761"/>
            <w:jc w:val="left"/>
          </w:pPr>
          <w:hyperlink w:history="true" w:anchor="_bookmark12">
            <w:r>
              <w:rPr/>
              <w:t>Рекомендации</w:t>
            </w:r>
            <w:r>
              <w:rPr>
                <w:spacing w:val="-9"/>
              </w:rPr>
              <w:t> </w:t>
            </w:r>
            <w:r>
              <w:rPr/>
              <w:t>по</w:t>
            </w:r>
            <w:r>
              <w:rPr>
                <w:spacing w:val="-7"/>
              </w:rPr>
              <w:t> </w:t>
            </w:r>
            <w:r>
              <w:rPr/>
              <w:t>психологической</w:t>
            </w:r>
            <w:r>
              <w:rPr>
                <w:spacing w:val="-10"/>
              </w:rPr>
              <w:t> </w:t>
            </w:r>
            <w:r>
              <w:rPr>
                <w:spacing w:val="-2"/>
              </w:rPr>
              <w:t>реабилитации</w:t>
            </w:r>
            <w:r>
              <w:rPr/>
              <w:tab/>
            </w:r>
            <w:r>
              <w:rPr>
                <w:spacing w:val="-5"/>
              </w:rPr>
              <w:t>97</w:t>
            </w:r>
          </w:hyperlink>
        </w:p>
        <w:p>
          <w:pPr>
            <w:pStyle w:val="TOC4"/>
            <w:numPr>
              <w:ilvl w:val="1"/>
              <w:numId w:val="4"/>
            </w:numPr>
            <w:tabs>
              <w:tab w:pos="1313" w:val="left" w:leader="none"/>
              <w:tab w:pos="9889" w:val="left" w:leader="dot"/>
            </w:tabs>
            <w:spacing w:line="256" w:lineRule="auto" w:before="127" w:after="0"/>
            <w:ind w:left="552" w:right="113" w:firstLine="0"/>
            <w:jc w:val="left"/>
          </w:pPr>
          <w:hyperlink w:history="true" w:anchor="_bookmark13">
            <w:r>
              <w:rPr/>
              <w:t>Дистанционная психологическая помощь в рамках психологического</w:t>
            </w:r>
          </w:hyperlink>
          <w:r>
            <w:rPr/>
            <w:t> </w:t>
          </w:r>
          <w:hyperlink w:history="true" w:anchor="_bookmark13">
            <w:r>
              <w:rPr/>
              <w:t>сопровождения</w:t>
            </w:r>
            <w:r>
              <w:rPr>
                <w:spacing w:val="-13"/>
              </w:rPr>
              <w:t> </w:t>
            </w:r>
            <w:r>
              <w:rPr/>
              <w:t>участников</w:t>
            </w:r>
            <w:r>
              <w:rPr>
                <w:spacing w:val="-13"/>
              </w:rPr>
              <w:t> </w:t>
            </w:r>
            <w:r>
              <w:rPr/>
              <w:t>образовательных</w:t>
            </w:r>
            <w:r>
              <w:rPr>
                <w:spacing w:val="-9"/>
              </w:rPr>
              <w:t> </w:t>
            </w:r>
            <w:r>
              <w:rPr>
                <w:spacing w:val="-2"/>
              </w:rPr>
              <w:t>отношений</w:t>
            </w:r>
            <w:r>
              <w:rPr/>
              <w:tab/>
            </w:r>
            <w:r>
              <w:rPr>
                <w:spacing w:val="-5"/>
              </w:rPr>
              <w:t>102</w:t>
            </w:r>
          </w:hyperlink>
        </w:p>
        <w:p>
          <w:pPr>
            <w:pStyle w:val="TOC2"/>
            <w:numPr>
              <w:ilvl w:val="0"/>
              <w:numId w:val="5"/>
            </w:numPr>
            <w:tabs>
              <w:tab w:pos="391" w:val="left" w:leader="none"/>
              <w:tab w:pos="9889" w:val="left" w:leader="dot"/>
            </w:tabs>
            <w:spacing w:line="240" w:lineRule="auto" w:before="105" w:after="0"/>
            <w:ind w:left="391" w:right="0" w:hanging="279"/>
            <w:jc w:val="left"/>
          </w:pPr>
          <w:hyperlink w:history="true" w:anchor="_bookmark14">
            <w:r>
              <w:rPr/>
              <w:t>Программы</w:t>
            </w:r>
            <w:r>
              <w:rPr>
                <w:spacing w:val="-16"/>
              </w:rPr>
              <w:t> </w:t>
            </w:r>
            <w:r>
              <w:rPr/>
              <w:t>дополнительного</w:t>
            </w:r>
            <w:r>
              <w:rPr>
                <w:spacing w:val="-12"/>
              </w:rPr>
              <w:t> </w:t>
            </w:r>
            <w:r>
              <w:rPr/>
              <w:t>профессионального</w:t>
            </w:r>
            <w:r>
              <w:rPr>
                <w:spacing w:val="-12"/>
              </w:rPr>
              <w:t> </w:t>
            </w:r>
            <w:r>
              <w:rPr>
                <w:spacing w:val="-2"/>
              </w:rPr>
              <w:t>образования</w:t>
            </w:r>
            <w:r>
              <w:rPr/>
              <w:tab/>
            </w:r>
            <w:r>
              <w:rPr>
                <w:spacing w:val="-5"/>
              </w:rPr>
              <w:t>105</w:t>
            </w:r>
          </w:hyperlink>
        </w:p>
        <w:p>
          <w:pPr>
            <w:pStyle w:val="TOC2"/>
            <w:tabs>
              <w:tab w:pos="9889" w:val="left" w:leader="dot"/>
            </w:tabs>
          </w:pPr>
          <w:hyperlink w:history="true" w:anchor="_bookmark15">
            <w:r>
              <w:rPr>
                <w:spacing w:val="-2"/>
              </w:rPr>
              <w:t>Заключение</w:t>
            </w:r>
            <w:r>
              <w:rPr/>
              <w:tab/>
            </w:r>
            <w:r>
              <w:rPr>
                <w:spacing w:val="-5"/>
              </w:rPr>
              <w:t>107</w:t>
            </w:r>
          </w:hyperlink>
        </w:p>
        <w:p>
          <w:pPr>
            <w:pStyle w:val="TOC2"/>
            <w:tabs>
              <w:tab w:pos="9889" w:val="left" w:leader="dot"/>
            </w:tabs>
            <w:spacing w:before="126"/>
          </w:pPr>
          <w:hyperlink w:history="true" w:anchor="_bookmark16">
            <w:r>
              <w:rPr/>
              <w:t>Список</w:t>
            </w:r>
            <w:r>
              <w:rPr>
                <w:spacing w:val="-2"/>
              </w:rPr>
              <w:t> литературы</w:t>
            </w:r>
            <w:r>
              <w:rPr/>
              <w:tab/>
            </w:r>
            <w:r>
              <w:rPr>
                <w:spacing w:val="-5"/>
              </w:rPr>
              <w:t>109</w:t>
            </w:r>
          </w:hyperlink>
        </w:p>
        <w:p>
          <w:pPr>
            <w:pStyle w:val="TOC2"/>
            <w:tabs>
              <w:tab w:pos="9889" w:val="left" w:leader="dot"/>
            </w:tabs>
          </w:pPr>
          <w:hyperlink w:history="true" w:anchor="_bookmark17">
            <w:r>
              <w:rPr>
                <w:spacing w:val="-2"/>
              </w:rPr>
              <w:t>ПРИЛОЖЕНИЯ</w:t>
            </w:r>
            <w:r>
              <w:rPr/>
              <w:tab/>
            </w:r>
            <w:r>
              <w:rPr>
                <w:spacing w:val="-5"/>
              </w:rPr>
              <w:t>123</w:t>
            </w:r>
          </w:hyperlink>
        </w:p>
        <w:p>
          <w:pPr>
            <w:pStyle w:val="TOC3"/>
            <w:tabs>
              <w:tab w:pos="9889" w:val="left" w:leader="dot"/>
            </w:tabs>
            <w:spacing w:line="256" w:lineRule="auto" w:before="127"/>
          </w:pPr>
          <w:hyperlink w:history="true" w:anchor="_bookmark18">
            <w:r>
              <w:rPr/>
              <w:t>Приложение 1. Анкета для родителей (законных представителей) детей,</w:t>
            </w:r>
          </w:hyperlink>
          <w:r>
            <w:rPr/>
            <w:t> </w:t>
          </w:r>
          <w:hyperlink w:history="true" w:anchor="_bookmark18">
            <w:r>
              <w:rPr/>
              <w:t>обучающихся по программам дошкольного образования</w:t>
              <w:tab/>
            </w:r>
            <w:r>
              <w:rPr>
                <w:spacing w:val="-4"/>
              </w:rPr>
              <w:t>123</w:t>
            </w:r>
          </w:hyperlink>
        </w:p>
        <w:p>
          <w:pPr>
            <w:pStyle w:val="TOC3"/>
            <w:tabs>
              <w:tab w:pos="9889" w:val="left" w:leader="dot"/>
            </w:tabs>
            <w:spacing w:line="259" w:lineRule="auto" w:before="106"/>
          </w:pPr>
          <w:hyperlink w:history="true" w:anchor="_bookmark19">
            <w:r>
              <w:rPr/>
              <w:t>Приложение 2. Анкета для педагогов (воспитателей) дошкольных</w:t>
            </w:r>
          </w:hyperlink>
          <w:r>
            <w:rPr>
              <w:spacing w:val="40"/>
            </w:rPr>
            <w:t> </w:t>
          </w:r>
          <w:hyperlink w:history="true" w:anchor="_bookmark19">
            <w:r>
              <w:rPr/>
              <w:t>образовательных организаций</w:t>
              <w:tab/>
            </w:r>
            <w:r>
              <w:rPr>
                <w:spacing w:val="-4"/>
              </w:rPr>
              <w:t>129</w:t>
            </w:r>
          </w:hyperlink>
        </w:p>
        <w:p>
          <w:pPr>
            <w:pStyle w:val="TOC3"/>
            <w:tabs>
              <w:tab w:pos="9889" w:val="left" w:leader="dot"/>
            </w:tabs>
            <w:spacing w:line="259" w:lineRule="auto" w:after="20"/>
          </w:pPr>
          <w:hyperlink w:history="true" w:anchor="_bookmark20">
            <w:r>
              <w:rPr/>
              <w:t>Приложение 3. Анкета для родителей (законных представителей) детей,</w:t>
            </w:r>
          </w:hyperlink>
          <w:r>
            <w:rPr/>
            <w:t> </w:t>
          </w:r>
          <w:hyperlink w:history="true" w:anchor="_bookmark20">
            <w:r>
              <w:rPr/>
              <w:t>обучающихся по программам начального общего образования</w:t>
              <w:tab/>
            </w:r>
            <w:r>
              <w:rPr>
                <w:spacing w:val="-4"/>
              </w:rPr>
              <w:t>134</w:t>
            </w:r>
          </w:hyperlink>
        </w:p>
        <w:p>
          <w:pPr>
            <w:pStyle w:val="TOC3"/>
            <w:tabs>
              <w:tab w:pos="9889" w:val="left" w:leader="dot"/>
            </w:tabs>
            <w:spacing w:line="259" w:lineRule="auto" w:before="65"/>
            <w:jc w:val="both"/>
          </w:pPr>
          <w:hyperlink w:history="true" w:anchor="_bookmark21">
            <w:r>
              <w:rPr/>
              <w:t>Приложение 4. Анкета для классного руководителя детей, обучающихся по</w:t>
            </w:r>
          </w:hyperlink>
          <w:r>
            <w:rPr/>
            <w:t> </w:t>
          </w:r>
          <w:hyperlink w:history="true" w:anchor="_bookmark21">
            <w:r>
              <w:rPr/>
              <w:t>программам</w:t>
            </w:r>
            <w:r>
              <w:rPr>
                <w:spacing w:val="-8"/>
              </w:rPr>
              <w:t> </w:t>
            </w:r>
            <w:r>
              <w:rPr/>
              <w:t>начального</w:t>
            </w:r>
            <w:r>
              <w:rPr>
                <w:spacing w:val="-10"/>
              </w:rPr>
              <w:t> </w:t>
            </w:r>
            <w:r>
              <w:rPr/>
              <w:t>общего</w:t>
            </w:r>
            <w:r>
              <w:rPr>
                <w:spacing w:val="-8"/>
              </w:rPr>
              <w:t> </w:t>
            </w:r>
            <w:r>
              <w:rPr>
                <w:spacing w:val="-2"/>
              </w:rPr>
              <w:t>образования</w:t>
            </w:r>
            <w:r>
              <w:rPr/>
              <w:tab/>
            </w:r>
            <w:r>
              <w:rPr>
                <w:spacing w:val="-5"/>
              </w:rPr>
              <w:t>140</w:t>
            </w:r>
          </w:hyperlink>
        </w:p>
        <w:p>
          <w:pPr>
            <w:pStyle w:val="TOC3"/>
            <w:tabs>
              <w:tab w:pos="9889" w:val="left" w:leader="dot"/>
            </w:tabs>
            <w:spacing w:line="256" w:lineRule="auto" w:before="101"/>
            <w:jc w:val="both"/>
          </w:pPr>
          <w:hyperlink w:history="true" w:anchor="_bookmark22">
            <w:r>
              <w:rPr/>
              <w:t>Приложение 5. Анкета для обучающихся по программам основного общего</w:t>
            </w:r>
          </w:hyperlink>
          <w:r>
            <w:rPr/>
            <w:t> </w:t>
          </w:r>
          <w:hyperlink w:history="true" w:anchor="_bookmark22">
            <w:r>
              <w:rPr/>
              <w:t>образования</w:t>
            </w:r>
            <w:r>
              <w:rPr>
                <w:spacing w:val="-6"/>
              </w:rPr>
              <w:t> </w:t>
            </w:r>
            <w:r>
              <w:rPr/>
              <w:t>(5-8</w:t>
            </w:r>
            <w:r>
              <w:rPr>
                <w:spacing w:val="-5"/>
              </w:rPr>
              <w:t> </w:t>
            </w:r>
            <w:r>
              <w:rPr>
                <w:spacing w:val="-2"/>
              </w:rPr>
              <w:t>классы)</w:t>
            </w:r>
            <w:r>
              <w:rPr/>
              <w:tab/>
            </w:r>
            <w:r>
              <w:rPr>
                <w:spacing w:val="-5"/>
              </w:rPr>
              <w:t>145</w:t>
            </w:r>
          </w:hyperlink>
        </w:p>
        <w:p>
          <w:pPr>
            <w:pStyle w:val="TOC3"/>
            <w:tabs>
              <w:tab w:pos="9889" w:val="left" w:leader="dot"/>
            </w:tabs>
            <w:spacing w:line="259" w:lineRule="auto" w:before="106"/>
            <w:jc w:val="both"/>
          </w:pPr>
          <w:hyperlink w:history="true" w:anchor="_bookmark23">
            <w:r>
              <w:rPr/>
              <w:t>Приложение 6. Анкета для обучающихся по программам основного общего</w:t>
            </w:r>
          </w:hyperlink>
          <w:r>
            <w:rPr/>
            <w:t> </w:t>
          </w:r>
          <w:hyperlink w:history="true" w:anchor="_bookmark23">
            <w:r>
              <w:rPr/>
              <w:t>образования</w:t>
            </w:r>
            <w:r>
              <w:rPr>
                <w:spacing w:val="-9"/>
              </w:rPr>
              <w:t> </w:t>
            </w:r>
            <w:r>
              <w:rPr/>
              <w:t>и</w:t>
            </w:r>
            <w:r>
              <w:rPr>
                <w:spacing w:val="-5"/>
              </w:rPr>
              <w:t> </w:t>
            </w:r>
            <w:r>
              <w:rPr/>
              <w:t>среднего</w:t>
            </w:r>
            <w:r>
              <w:rPr>
                <w:spacing w:val="-7"/>
              </w:rPr>
              <w:t> </w:t>
            </w:r>
            <w:r>
              <w:rPr/>
              <w:t>общего</w:t>
            </w:r>
            <w:r>
              <w:rPr>
                <w:spacing w:val="-7"/>
              </w:rPr>
              <w:t> </w:t>
            </w:r>
            <w:r>
              <w:rPr/>
              <w:t>образования</w:t>
            </w:r>
            <w:r>
              <w:rPr>
                <w:spacing w:val="-1"/>
              </w:rPr>
              <w:t> </w:t>
            </w:r>
            <w:r>
              <w:rPr/>
              <w:t>(9-11</w:t>
            </w:r>
            <w:r>
              <w:rPr>
                <w:spacing w:val="-4"/>
              </w:rPr>
              <w:t> </w:t>
            </w:r>
            <w:r>
              <w:rPr>
                <w:spacing w:val="-2"/>
              </w:rPr>
              <w:t>класс)</w:t>
            </w:r>
            <w:r>
              <w:rPr/>
              <w:tab/>
            </w:r>
            <w:r>
              <w:rPr>
                <w:spacing w:val="-5"/>
              </w:rPr>
              <w:t>148</w:t>
            </w:r>
          </w:hyperlink>
        </w:p>
        <w:p>
          <w:pPr>
            <w:pStyle w:val="TOC3"/>
            <w:tabs>
              <w:tab w:pos="9889" w:val="left" w:leader="dot"/>
            </w:tabs>
            <w:spacing w:line="259" w:lineRule="auto"/>
            <w:ind w:right="108"/>
            <w:jc w:val="both"/>
          </w:pPr>
          <w:hyperlink w:history="true" w:anchor="_bookmark24">
            <w:r>
              <w:rPr/>
              <w:t>Приложение 7. Анкета для родителей (законных представителей) обучающихся по</w:t>
            </w:r>
          </w:hyperlink>
          <w:r>
            <w:rPr/>
            <w:t> </w:t>
          </w:r>
          <w:hyperlink w:history="true" w:anchor="_bookmark24">
            <w:r>
              <w:rPr/>
              <w:t>программам</w:t>
            </w:r>
            <w:r>
              <w:rPr>
                <w:spacing w:val="-4"/>
              </w:rPr>
              <w:t> </w:t>
            </w:r>
            <w:r>
              <w:rPr/>
              <w:t>основного</w:t>
            </w:r>
            <w:r>
              <w:rPr>
                <w:spacing w:val="-6"/>
              </w:rPr>
              <w:t> </w:t>
            </w:r>
            <w:r>
              <w:rPr/>
              <w:t>общего</w:t>
            </w:r>
            <w:r>
              <w:rPr>
                <w:spacing w:val="-3"/>
              </w:rPr>
              <w:t> </w:t>
            </w:r>
            <w:r>
              <w:rPr/>
              <w:t>образования</w:t>
            </w:r>
            <w:r>
              <w:rPr>
                <w:spacing w:val="-4"/>
              </w:rPr>
              <w:t> </w:t>
            </w:r>
            <w:r>
              <w:rPr/>
              <w:t>и</w:t>
            </w:r>
            <w:r>
              <w:rPr>
                <w:spacing w:val="-4"/>
              </w:rPr>
              <w:t> </w:t>
            </w:r>
            <w:r>
              <w:rPr/>
              <w:t>среднего</w:t>
            </w:r>
            <w:r>
              <w:rPr>
                <w:spacing w:val="-6"/>
              </w:rPr>
              <w:t> </w:t>
            </w:r>
            <w:r>
              <w:rPr/>
              <w:t>общего</w:t>
            </w:r>
            <w:r>
              <w:rPr>
                <w:spacing w:val="-6"/>
              </w:rPr>
              <w:t> </w:t>
            </w:r>
            <w:r>
              <w:rPr/>
              <w:t>образования</w:t>
            </w:r>
            <w:r>
              <w:rPr>
                <w:spacing w:val="-4"/>
              </w:rPr>
              <w:t> </w:t>
            </w:r>
            <w:r>
              <w:rPr/>
              <w:t>(5 –</w:t>
            </w:r>
            <w:r>
              <w:rPr>
                <w:spacing w:val="-3"/>
              </w:rPr>
              <w:t> </w:t>
            </w:r>
            <w:r>
              <w:rPr/>
              <w:t>11</w:t>
            </w:r>
          </w:hyperlink>
          <w:r>
            <w:rPr/>
            <w:t> </w:t>
          </w:r>
          <w:hyperlink w:history="true" w:anchor="_bookmark24">
            <w:r>
              <w:rPr>
                <w:spacing w:val="-2"/>
              </w:rPr>
              <w:t>классы)</w:t>
            </w:r>
            <w:r>
              <w:rPr/>
              <w:tab/>
            </w:r>
            <w:r>
              <w:rPr>
                <w:spacing w:val="-5"/>
              </w:rPr>
              <w:t>152</w:t>
            </w:r>
          </w:hyperlink>
        </w:p>
        <w:p>
          <w:pPr>
            <w:pStyle w:val="TOC3"/>
            <w:spacing w:line="259" w:lineRule="auto"/>
            <w:jc w:val="both"/>
          </w:pPr>
          <w:hyperlink w:history="true" w:anchor="_bookmark25">
            <w:r>
              <w:rPr/>
              <w:t>Приложение 8. Анкета для классного руководителя детей, обучающихся по</w:t>
            </w:r>
          </w:hyperlink>
          <w:r>
            <w:rPr/>
            <w:t> </w:t>
          </w:r>
          <w:hyperlink w:history="true" w:anchor="_bookmark25">
            <w:r>
              <w:rPr/>
              <w:t>программам</w:t>
            </w:r>
            <w:r>
              <w:rPr>
                <w:spacing w:val="-4"/>
              </w:rPr>
              <w:t> </w:t>
            </w:r>
            <w:r>
              <w:rPr/>
              <w:t>основного</w:t>
            </w:r>
            <w:r>
              <w:rPr>
                <w:spacing w:val="-5"/>
              </w:rPr>
              <w:t> </w:t>
            </w:r>
            <w:r>
              <w:rPr/>
              <w:t>общего</w:t>
            </w:r>
            <w:r>
              <w:rPr>
                <w:spacing w:val="-2"/>
              </w:rPr>
              <w:t> </w:t>
            </w:r>
            <w:r>
              <w:rPr/>
              <w:t>и</w:t>
            </w:r>
            <w:r>
              <w:rPr>
                <w:spacing w:val="-3"/>
              </w:rPr>
              <w:t> </w:t>
            </w:r>
            <w:r>
              <w:rPr/>
              <w:t>среднего</w:t>
            </w:r>
            <w:r>
              <w:rPr>
                <w:spacing w:val="-2"/>
              </w:rPr>
              <w:t> </w:t>
            </w:r>
            <w:r>
              <w:rPr/>
              <w:t>общего</w:t>
            </w:r>
            <w:r>
              <w:rPr>
                <w:spacing w:val="-6"/>
              </w:rPr>
              <w:t> </w:t>
            </w:r>
            <w:r>
              <w:rPr/>
              <w:t>образования</w:t>
            </w:r>
            <w:r>
              <w:rPr>
                <w:spacing w:val="-3"/>
              </w:rPr>
              <w:t> </w:t>
            </w:r>
            <w:r>
              <w:rPr/>
              <w:t>(5-11</w:t>
            </w:r>
            <w:r>
              <w:rPr>
                <w:spacing w:val="-2"/>
              </w:rPr>
              <w:t> </w:t>
            </w:r>
            <w:r>
              <w:rPr/>
              <w:t>класс)</w:t>
            </w:r>
            <w:r>
              <w:rPr>
                <w:spacing w:val="54"/>
                <w:w w:val="150"/>
              </w:rPr>
              <w:t>   </w:t>
            </w:r>
            <w:r>
              <w:rPr>
                <w:spacing w:val="-5"/>
              </w:rPr>
              <w:t>158</w:t>
            </w:r>
          </w:hyperlink>
        </w:p>
        <w:p>
          <w:pPr>
            <w:pStyle w:val="TOC3"/>
            <w:tabs>
              <w:tab w:pos="9889" w:val="left" w:leader="dot"/>
            </w:tabs>
            <w:spacing w:line="259" w:lineRule="auto"/>
            <w:jc w:val="both"/>
          </w:pPr>
          <w:hyperlink w:history="true" w:anchor="_bookmark26">
            <w:r>
              <w:rPr/>
              <w:t>Приложение 9. Методики исследования психологических последствий</w:t>
            </w:r>
          </w:hyperlink>
          <w:r>
            <w:rPr>
              <w:spacing w:val="40"/>
            </w:rPr>
            <w:t> </w:t>
          </w:r>
          <w:hyperlink w:history="true" w:anchor="_bookmark26">
            <w:r>
              <w:rPr/>
              <w:t>воздействия</w:t>
            </w:r>
            <w:r>
              <w:rPr>
                <w:spacing w:val="-12"/>
              </w:rPr>
              <w:t> </w:t>
            </w:r>
            <w:r>
              <w:rPr/>
              <w:t>психотравмирующей</w:t>
            </w:r>
            <w:r>
              <w:rPr>
                <w:spacing w:val="-12"/>
              </w:rPr>
              <w:t> </w:t>
            </w:r>
            <w:r>
              <w:rPr>
                <w:spacing w:val="-2"/>
              </w:rPr>
              <w:t>ситуации</w:t>
            </w:r>
            <w:r>
              <w:rPr/>
              <w:tab/>
            </w:r>
            <w:r>
              <w:rPr>
                <w:spacing w:val="-5"/>
              </w:rPr>
              <w:t>163</w:t>
            </w:r>
          </w:hyperlink>
        </w:p>
        <w:p>
          <w:pPr>
            <w:pStyle w:val="TOC3"/>
            <w:tabs>
              <w:tab w:pos="9889" w:val="left" w:leader="dot"/>
            </w:tabs>
            <w:spacing w:line="256" w:lineRule="auto" w:before="102"/>
            <w:jc w:val="both"/>
          </w:pPr>
          <w:hyperlink w:history="true" w:anchor="_bookmark27">
            <w:r>
              <w:rPr/>
              <w:t>Приложение 10. Памятка для родителей (законных представителей) по оказанию</w:t>
            </w:r>
          </w:hyperlink>
          <w:r>
            <w:rPr/>
            <w:t> </w:t>
          </w:r>
          <w:hyperlink w:history="true" w:anchor="_bookmark27">
            <w:r>
              <w:rPr/>
              <w:t>психологической</w:t>
            </w:r>
            <w:r>
              <w:rPr>
                <w:spacing w:val="-8"/>
              </w:rPr>
              <w:t> </w:t>
            </w:r>
            <w:r>
              <w:rPr/>
              <w:t>помощи</w:t>
            </w:r>
            <w:r>
              <w:rPr>
                <w:spacing w:val="-5"/>
              </w:rPr>
              <w:t> </w:t>
            </w:r>
            <w:r>
              <w:rPr/>
              <w:t>детям</w:t>
            </w:r>
            <w:r>
              <w:rPr>
                <w:spacing w:val="-5"/>
              </w:rPr>
              <w:t> </w:t>
            </w:r>
            <w:r>
              <w:rPr/>
              <w:t>и</w:t>
            </w:r>
            <w:r>
              <w:rPr>
                <w:spacing w:val="-9"/>
              </w:rPr>
              <w:t> </w:t>
            </w:r>
            <w:r>
              <w:rPr/>
              <w:t>подросткам</w:t>
            </w:r>
            <w:r>
              <w:rPr>
                <w:spacing w:val="-5"/>
              </w:rPr>
              <w:t> </w:t>
            </w:r>
            <w:r>
              <w:rPr/>
              <w:t>в</w:t>
            </w:r>
            <w:r>
              <w:rPr>
                <w:spacing w:val="-6"/>
              </w:rPr>
              <w:t> </w:t>
            </w:r>
            <w:r>
              <w:rPr/>
              <w:t>кризисном</w:t>
            </w:r>
            <w:r>
              <w:rPr>
                <w:spacing w:val="-5"/>
              </w:rPr>
              <w:t> </w:t>
            </w:r>
            <w:r>
              <w:rPr>
                <w:spacing w:val="-2"/>
              </w:rPr>
              <w:t>состоянии</w:t>
            </w:r>
            <w:r>
              <w:rPr/>
              <w:tab/>
            </w:r>
            <w:r>
              <w:rPr>
                <w:spacing w:val="-5"/>
              </w:rPr>
              <w:t>174</w:t>
            </w:r>
          </w:hyperlink>
        </w:p>
        <w:p>
          <w:pPr>
            <w:pStyle w:val="TOC3"/>
            <w:tabs>
              <w:tab w:pos="9889" w:val="left" w:leader="dot"/>
            </w:tabs>
            <w:spacing w:line="259" w:lineRule="auto" w:before="105"/>
            <w:jc w:val="both"/>
          </w:pPr>
          <w:hyperlink w:history="true" w:anchor="_bookmark28">
            <w:r>
              <w:rPr/>
              <w:t>Приложение 11. Памятка для педагогов по оказанию психологической помощи</w:t>
            </w:r>
          </w:hyperlink>
          <w:r>
            <w:rPr/>
            <w:t> </w:t>
          </w:r>
          <w:hyperlink w:history="true" w:anchor="_bookmark28">
            <w:r>
              <w:rPr/>
              <w:t>детям</w:t>
            </w:r>
            <w:r>
              <w:rPr>
                <w:spacing w:val="-6"/>
              </w:rPr>
              <w:t> </w:t>
            </w:r>
            <w:r>
              <w:rPr/>
              <w:t>и</w:t>
            </w:r>
            <w:r>
              <w:rPr>
                <w:spacing w:val="-3"/>
              </w:rPr>
              <w:t> </w:t>
            </w:r>
            <w:r>
              <w:rPr/>
              <w:t>подросткам</w:t>
            </w:r>
            <w:r>
              <w:rPr>
                <w:spacing w:val="-6"/>
              </w:rPr>
              <w:t> </w:t>
            </w:r>
            <w:r>
              <w:rPr/>
              <w:t>в</w:t>
            </w:r>
            <w:r>
              <w:rPr>
                <w:spacing w:val="-4"/>
              </w:rPr>
              <w:t> </w:t>
            </w:r>
            <w:r>
              <w:rPr/>
              <w:t>кризисном</w:t>
            </w:r>
            <w:r>
              <w:rPr>
                <w:spacing w:val="-2"/>
              </w:rPr>
              <w:t> состоянии</w:t>
            </w:r>
            <w:r>
              <w:rPr/>
              <w:tab/>
            </w:r>
            <w:r>
              <w:rPr>
                <w:spacing w:val="-5"/>
              </w:rPr>
              <w:t>180</w:t>
            </w:r>
          </w:hyperlink>
        </w:p>
        <w:p>
          <w:pPr>
            <w:pStyle w:val="TOC3"/>
            <w:tabs>
              <w:tab w:pos="9889" w:val="left" w:leader="dot"/>
            </w:tabs>
            <w:spacing w:line="259" w:lineRule="auto"/>
            <w:jc w:val="both"/>
          </w:pPr>
          <w:hyperlink w:history="true" w:anchor="_bookmark29">
            <w:r>
              <w:rPr/>
              <w:t>Приложение 12. Памятка для родителей (законных представителей) по признакам</w:t>
            </w:r>
          </w:hyperlink>
          <w:r>
            <w:rPr/>
            <w:t> </w:t>
          </w:r>
          <w:hyperlink w:history="true" w:anchor="_bookmark29">
            <w:r>
              <w:rPr/>
              <w:t>отклоняющегося</w:t>
            </w:r>
            <w:r>
              <w:rPr>
                <w:spacing w:val="-9"/>
              </w:rPr>
              <w:t> </w:t>
            </w:r>
            <w:r>
              <w:rPr>
                <w:spacing w:val="-2"/>
              </w:rPr>
              <w:t>поведения</w:t>
            </w:r>
            <w:r>
              <w:rPr/>
              <w:tab/>
            </w:r>
            <w:r>
              <w:rPr>
                <w:spacing w:val="-5"/>
              </w:rPr>
              <w:t>185</w:t>
            </w:r>
          </w:hyperlink>
        </w:p>
        <w:p>
          <w:pPr>
            <w:pStyle w:val="TOC3"/>
            <w:ind w:right="0"/>
            <w:jc w:val="both"/>
          </w:pPr>
          <w:hyperlink w:history="true" w:anchor="_bookmark30">
            <w:r>
              <w:rPr/>
              <w:t>Приложение</w:t>
            </w:r>
            <w:r>
              <w:rPr>
                <w:spacing w:val="-7"/>
              </w:rPr>
              <w:t> </w:t>
            </w:r>
            <w:r>
              <w:rPr/>
              <w:t>13.</w:t>
            </w:r>
            <w:r>
              <w:rPr>
                <w:spacing w:val="-7"/>
              </w:rPr>
              <w:t> </w:t>
            </w:r>
            <w:r>
              <w:rPr/>
              <w:t>Рекомендации</w:t>
            </w:r>
            <w:r>
              <w:rPr>
                <w:spacing w:val="-7"/>
              </w:rPr>
              <w:t> </w:t>
            </w:r>
            <w:r>
              <w:rPr/>
              <w:t>по</w:t>
            </w:r>
            <w:r>
              <w:rPr>
                <w:spacing w:val="-8"/>
              </w:rPr>
              <w:t> </w:t>
            </w:r>
            <w:r>
              <w:rPr/>
              <w:t>предупреждению</w:t>
            </w:r>
            <w:r>
              <w:rPr>
                <w:spacing w:val="-6"/>
              </w:rPr>
              <w:t> </w:t>
            </w:r>
            <w:r>
              <w:rPr/>
              <w:t>аддиктивного</w:t>
            </w:r>
            <w:r>
              <w:rPr>
                <w:spacing w:val="-5"/>
              </w:rPr>
              <w:t> </w:t>
            </w:r>
            <w:r>
              <w:rPr/>
              <w:t>поведения</w:t>
            </w:r>
            <w:r>
              <w:rPr>
                <w:spacing w:val="68"/>
              </w:rPr>
              <w:t>  </w:t>
            </w:r>
            <w:r>
              <w:rPr>
                <w:spacing w:val="-5"/>
              </w:rPr>
              <w:t>189</w:t>
            </w:r>
          </w:hyperlink>
        </w:p>
        <w:p>
          <w:pPr>
            <w:pStyle w:val="TOC3"/>
            <w:tabs>
              <w:tab w:pos="9889" w:val="left" w:leader="dot"/>
            </w:tabs>
            <w:spacing w:line="256" w:lineRule="auto" w:before="127"/>
          </w:pPr>
          <w:hyperlink w:history="true" w:anchor="_bookmark31">
            <w:r>
              <w:rPr/>
              <w:t>Приложение 14. Памятка для педагогов «Что делать, если в классе есть ребенок,</w:t>
            </w:r>
          </w:hyperlink>
          <w:r>
            <w:rPr/>
            <w:t> </w:t>
          </w:r>
          <w:hyperlink w:history="true" w:anchor="_bookmark31">
            <w:r>
              <w:rPr/>
              <w:t>потерявший родителя военнослужащего?»</w:t>
              <w:tab/>
            </w:r>
            <w:r>
              <w:rPr>
                <w:spacing w:val="-4"/>
              </w:rPr>
              <w:t>192</w:t>
            </w:r>
          </w:hyperlink>
        </w:p>
        <w:p>
          <w:pPr>
            <w:pStyle w:val="TOC3"/>
            <w:tabs>
              <w:tab w:pos="9889" w:val="left" w:leader="dot"/>
            </w:tabs>
            <w:spacing w:line="259" w:lineRule="auto" w:before="106"/>
          </w:pPr>
          <w:hyperlink w:history="true" w:anchor="_bookmark32">
            <w:r>
              <w:rPr/>
              <w:t>Приложение 15. Памятка для врачей по информированию близких о смерти</w:t>
            </w:r>
          </w:hyperlink>
          <w:r>
            <w:rPr/>
            <w:t> </w:t>
          </w:r>
          <w:hyperlink w:history="true" w:anchor="_bookmark32">
            <w:r>
              <w:rPr/>
              <w:t>родственника, произошедшей на территории медицинской организации</w:t>
              <w:tab/>
            </w:r>
            <w:r>
              <w:rPr>
                <w:spacing w:val="-4"/>
              </w:rPr>
              <w:t>199</w:t>
            </w:r>
          </w:hyperlink>
        </w:p>
        <w:p>
          <w:pPr>
            <w:pStyle w:val="TOC3"/>
            <w:tabs>
              <w:tab w:pos="9889" w:val="left" w:leader="dot"/>
            </w:tabs>
            <w:spacing w:line="259" w:lineRule="auto"/>
          </w:pPr>
          <w:hyperlink w:history="true" w:anchor="_bookmark33">
            <w:r>
              <w:rPr/>
              <w:t>Приложение 16. Памятка по психологическому сопровождению родственников</w:t>
            </w:r>
          </w:hyperlink>
          <w:r>
            <w:rPr/>
            <w:t> </w:t>
          </w:r>
          <w:hyperlink w:history="true" w:anchor="_bookmark33">
            <w:r>
              <w:rPr/>
              <w:t>при информировании их о смерти близкого, произошедшей на территории</w:t>
            </w:r>
          </w:hyperlink>
          <w:r>
            <w:rPr/>
            <w:t> </w:t>
          </w:r>
          <w:hyperlink w:history="true" w:anchor="_bookmark33">
            <w:r>
              <w:rPr/>
              <w:t>медицинской</w:t>
            </w:r>
            <w:r>
              <w:rPr>
                <w:spacing w:val="-11"/>
              </w:rPr>
              <w:t> </w:t>
            </w:r>
            <w:r>
              <w:rPr>
                <w:spacing w:val="-2"/>
              </w:rPr>
              <w:t>организации</w:t>
            </w:r>
            <w:r>
              <w:rPr/>
              <w:tab/>
            </w:r>
            <w:r>
              <w:rPr>
                <w:spacing w:val="-5"/>
              </w:rPr>
              <w:t>202</w:t>
            </w:r>
          </w:hyperlink>
        </w:p>
        <w:p>
          <w:pPr>
            <w:pStyle w:val="TOC3"/>
            <w:tabs>
              <w:tab w:pos="9889" w:val="left" w:leader="dot"/>
            </w:tabs>
            <w:ind w:right="0"/>
          </w:pPr>
          <w:hyperlink w:history="true" w:anchor="_bookmark34">
            <w:r>
              <w:rPr/>
              <w:t>Приложение</w:t>
            </w:r>
            <w:r>
              <w:rPr>
                <w:spacing w:val="-9"/>
              </w:rPr>
              <w:t> </w:t>
            </w:r>
            <w:r>
              <w:rPr/>
              <w:t>17.</w:t>
            </w:r>
            <w:r>
              <w:rPr>
                <w:spacing w:val="-6"/>
              </w:rPr>
              <w:t> </w:t>
            </w:r>
            <w:r>
              <w:rPr/>
              <w:t>Памятка</w:t>
            </w:r>
            <w:r>
              <w:rPr>
                <w:spacing w:val="-7"/>
              </w:rPr>
              <w:t> </w:t>
            </w:r>
            <w:r>
              <w:rPr/>
              <w:t>для</w:t>
            </w:r>
            <w:r>
              <w:rPr>
                <w:spacing w:val="-5"/>
              </w:rPr>
              <w:t> </w:t>
            </w:r>
            <w:r>
              <w:rPr/>
              <w:t>детей</w:t>
            </w:r>
            <w:r>
              <w:rPr>
                <w:spacing w:val="-3"/>
              </w:rPr>
              <w:t> </w:t>
            </w:r>
            <w:r>
              <w:rPr/>
              <w:t>и</w:t>
            </w:r>
            <w:r>
              <w:rPr>
                <w:spacing w:val="-8"/>
              </w:rPr>
              <w:t> </w:t>
            </w:r>
            <w:r>
              <w:rPr/>
              <w:t>подростков</w:t>
            </w:r>
            <w:r>
              <w:rPr>
                <w:spacing w:val="-5"/>
              </w:rPr>
              <w:t> </w:t>
            </w:r>
            <w:r>
              <w:rPr/>
              <w:t>при</w:t>
            </w:r>
            <w:r>
              <w:rPr>
                <w:spacing w:val="-5"/>
              </w:rPr>
              <w:t> </w:t>
            </w:r>
            <w:r>
              <w:rPr/>
              <w:t>кризисных</w:t>
            </w:r>
            <w:r>
              <w:rPr>
                <w:spacing w:val="-3"/>
              </w:rPr>
              <w:t> </w:t>
            </w:r>
            <w:r>
              <w:rPr>
                <w:spacing w:val="-2"/>
              </w:rPr>
              <w:t>состояниях</w:t>
            </w:r>
            <w:r>
              <w:rPr/>
              <w:tab/>
            </w:r>
            <w:r>
              <w:rPr>
                <w:spacing w:val="-5"/>
              </w:rPr>
              <w:t>205</w:t>
            </w:r>
          </w:hyperlink>
        </w:p>
        <w:p>
          <w:pPr>
            <w:pStyle w:val="TOC3"/>
            <w:tabs>
              <w:tab w:pos="9889" w:val="left" w:leader="dot"/>
            </w:tabs>
            <w:spacing w:before="127"/>
            <w:ind w:right="0"/>
          </w:pPr>
          <w:hyperlink w:history="true" w:anchor="_bookmark35">
            <w:r>
              <w:rPr/>
              <w:t>Приложение</w:t>
            </w:r>
            <w:r>
              <w:rPr>
                <w:spacing w:val="-7"/>
              </w:rPr>
              <w:t> </w:t>
            </w:r>
            <w:r>
              <w:rPr/>
              <w:t>18.</w:t>
            </w:r>
            <w:r>
              <w:rPr>
                <w:spacing w:val="-5"/>
              </w:rPr>
              <w:t> </w:t>
            </w:r>
            <w:r>
              <w:rPr/>
              <w:t>Памятка</w:t>
            </w:r>
            <w:r>
              <w:rPr>
                <w:spacing w:val="-4"/>
              </w:rPr>
              <w:t> </w:t>
            </w:r>
            <w:r>
              <w:rPr/>
              <w:t>по</w:t>
            </w:r>
            <w:r>
              <w:rPr>
                <w:spacing w:val="-4"/>
              </w:rPr>
              <w:t> </w:t>
            </w:r>
            <w:r>
              <w:rPr/>
              <w:t>профилактике</w:t>
            </w:r>
            <w:r>
              <w:rPr>
                <w:spacing w:val="-4"/>
              </w:rPr>
              <w:t> </w:t>
            </w:r>
            <w:r>
              <w:rPr/>
              <w:t>экстремизма</w:t>
            </w:r>
            <w:r>
              <w:rPr>
                <w:spacing w:val="-5"/>
              </w:rPr>
              <w:t> </w:t>
            </w:r>
            <w:r>
              <w:rPr/>
              <w:t>у</w:t>
            </w:r>
            <w:r>
              <w:rPr>
                <w:spacing w:val="-8"/>
              </w:rPr>
              <w:t> </w:t>
            </w:r>
            <w:r>
              <w:rPr>
                <w:spacing w:val="-2"/>
              </w:rPr>
              <w:t>подростков</w:t>
            </w:r>
            <w:r>
              <w:rPr/>
              <w:tab/>
            </w:r>
            <w:r>
              <w:rPr>
                <w:spacing w:val="-5"/>
              </w:rPr>
              <w:t>209</w:t>
            </w:r>
          </w:hyperlink>
        </w:p>
        <w:p>
          <w:pPr>
            <w:pStyle w:val="TOC3"/>
            <w:tabs>
              <w:tab w:pos="9889" w:val="left" w:leader="dot"/>
            </w:tabs>
            <w:spacing w:line="259" w:lineRule="auto" w:before="125"/>
          </w:pPr>
          <w:hyperlink w:history="true" w:anchor="_bookmark36">
            <w:r>
              <w:rPr/>
              <w:t>Приложение 19. Типовая форма сбора данных для консультаций в рамках</w:t>
            </w:r>
          </w:hyperlink>
          <w:r>
            <w:rPr/>
            <w:t> </w:t>
          </w:r>
          <w:hyperlink w:history="true" w:anchor="_bookmark36">
            <w:r>
              <w:rPr/>
              <w:t>дистанционной психологической помощи (телефона доверия)</w:t>
              <w:tab/>
            </w:r>
            <w:r>
              <w:rPr>
                <w:spacing w:val="-4"/>
              </w:rPr>
              <w:t>211</w:t>
            </w:r>
          </w:hyperlink>
        </w:p>
      </w:sdtContent>
    </w:sdt>
    <w:p>
      <w:pPr>
        <w:spacing w:after="0" w:line="259" w:lineRule="auto"/>
        <w:sectPr>
          <w:type w:val="continuous"/>
          <w:pgSz w:w="11910" w:h="16840"/>
          <w:pgMar w:header="0" w:footer="1161" w:top="1060" w:bottom="1903" w:left="1020" w:right="460"/>
        </w:sectPr>
      </w:pPr>
    </w:p>
    <w:p>
      <w:pPr>
        <w:pStyle w:val="Heading1"/>
        <w:spacing w:before="72"/>
        <w:ind w:left="5"/>
        <w:jc w:val="center"/>
      </w:pPr>
      <w:bookmarkStart w:name="_bookmark0" w:id="3"/>
      <w:bookmarkEnd w:id="3"/>
      <w:r>
        <w:rPr>
          <w:b w:val="0"/>
        </w:rPr>
      </w:r>
      <w:r>
        <w:rPr>
          <w:spacing w:val="-2"/>
        </w:rPr>
        <w:t>Введение</w:t>
      </w:r>
    </w:p>
    <w:p>
      <w:pPr>
        <w:pStyle w:val="BodyText"/>
        <w:spacing w:line="360" w:lineRule="auto" w:before="158"/>
        <w:ind w:right="108"/>
      </w:pPr>
      <w:r>
        <w:rPr/>
        <w:t>В настоящее время дети, находящиеся на территориях, вовлеченных в последствия боевых действий, сталкиваются с разнообразным травматическим опытом, подвержены воздействию длительного стресса и риску развития посттравматических стрессовых реакций. Стрессогенные факторы препятствуют процессам нормальной адаптации несовершеннолетних, обостряют протекание нормативных возрастных кризисов. Симптомы дезадаптации могут проявляться у детей и подростков как в физиологической, так и в эмоциональной, когнитивной и поведенческой сферах. В связи с этим возникает необходимость оказания несовершеннолетним адресной психологической помощи.</w:t>
      </w:r>
    </w:p>
    <w:p>
      <w:pPr>
        <w:pStyle w:val="BodyText"/>
        <w:spacing w:line="360" w:lineRule="auto" w:before="1"/>
        <w:ind w:right="103"/>
      </w:pPr>
      <w:r>
        <w:rPr/>
        <w:t>Уже накопленный опыт оказания такой помощи учитывает закономерности психофизиологического и социокультурного развития детей и подростков, а также использование ресурсов межведомственного взаимодействия. Как показывает опыт, представленный</w:t>
      </w:r>
      <w:r>
        <w:rPr>
          <w:spacing w:val="-18"/>
        </w:rPr>
        <w:t> </w:t>
      </w:r>
      <w:r>
        <w:rPr/>
        <w:t>в</w:t>
      </w:r>
      <w:r>
        <w:rPr>
          <w:spacing w:val="-17"/>
        </w:rPr>
        <w:t> </w:t>
      </w:r>
      <w:r>
        <w:rPr/>
        <w:t>научных</w:t>
      </w:r>
      <w:r>
        <w:rPr>
          <w:spacing w:val="-18"/>
        </w:rPr>
        <w:t> </w:t>
      </w:r>
      <w:r>
        <w:rPr/>
        <w:t>работах</w:t>
      </w:r>
      <w:r>
        <w:rPr>
          <w:spacing w:val="-17"/>
        </w:rPr>
        <w:t> </w:t>
      </w:r>
      <w:r>
        <w:rPr/>
        <w:t>по</w:t>
      </w:r>
      <w:r>
        <w:rPr>
          <w:spacing w:val="-18"/>
        </w:rPr>
        <w:t> </w:t>
      </w:r>
      <w:r>
        <w:rPr/>
        <w:t>данной</w:t>
      </w:r>
      <w:r>
        <w:rPr>
          <w:spacing w:val="-17"/>
        </w:rPr>
        <w:t> </w:t>
      </w:r>
      <w:r>
        <w:rPr/>
        <w:t>проблематике,</w:t>
      </w:r>
      <w:r>
        <w:rPr>
          <w:spacing w:val="-18"/>
        </w:rPr>
        <w:t> </w:t>
      </w:r>
      <w:r>
        <w:rPr/>
        <w:t>эффективная</w:t>
      </w:r>
      <w:r>
        <w:rPr>
          <w:spacing w:val="-17"/>
        </w:rPr>
        <w:t> </w:t>
      </w:r>
      <w:r>
        <w:rPr/>
        <w:t>программа психологической помощи способна активировать существующие психологические ресурсы несовершеннолетних, находящихся на территориях, вовлеченных в последствия боевых действий, умения осознанно справляться с кризисными ситуациями и выходить из них с позитивными личностными изменениями, проявляющимися в феномене посттравматического роста.</w:t>
      </w:r>
    </w:p>
    <w:p>
      <w:pPr>
        <w:pStyle w:val="BodyText"/>
        <w:spacing w:line="360" w:lineRule="auto"/>
        <w:ind w:right="109"/>
      </w:pPr>
      <w:r>
        <w:rPr/>
        <w:t>Предлагаемые</w:t>
      </w:r>
      <w:r>
        <w:rPr>
          <w:spacing w:val="-5"/>
        </w:rPr>
        <w:t> </w:t>
      </w:r>
      <w:r>
        <w:rPr/>
        <w:t>методические</w:t>
      </w:r>
      <w:r>
        <w:rPr>
          <w:spacing w:val="-8"/>
        </w:rPr>
        <w:t> </w:t>
      </w:r>
      <w:r>
        <w:rPr/>
        <w:t>рекомендации</w:t>
      </w:r>
      <w:r>
        <w:rPr>
          <w:spacing w:val="-5"/>
        </w:rPr>
        <w:t> </w:t>
      </w:r>
      <w:r>
        <w:rPr/>
        <w:t>подготовлены</w:t>
      </w:r>
      <w:r>
        <w:rPr>
          <w:spacing w:val="-5"/>
        </w:rPr>
        <w:t> </w:t>
      </w:r>
      <w:r>
        <w:rPr/>
        <w:t>в</w:t>
      </w:r>
      <w:r>
        <w:rPr>
          <w:spacing w:val="-9"/>
        </w:rPr>
        <w:t> </w:t>
      </w:r>
      <w:r>
        <w:rPr/>
        <w:t>рамках</w:t>
      </w:r>
      <w:r>
        <w:rPr>
          <w:spacing w:val="-8"/>
        </w:rPr>
        <w:t> </w:t>
      </w:r>
      <w:r>
        <w:rPr/>
        <w:t>разработки комплексной системы реабилитации детей, находящихся на территориях, вовлеченных</w:t>
      </w:r>
      <w:r>
        <w:rPr>
          <w:spacing w:val="-8"/>
        </w:rPr>
        <w:t> </w:t>
      </w:r>
      <w:r>
        <w:rPr/>
        <w:t>в</w:t>
      </w:r>
      <w:r>
        <w:rPr>
          <w:spacing w:val="-9"/>
        </w:rPr>
        <w:t> </w:t>
      </w:r>
      <w:r>
        <w:rPr/>
        <w:t>последствия</w:t>
      </w:r>
      <w:r>
        <w:rPr>
          <w:spacing w:val="-8"/>
        </w:rPr>
        <w:t> </w:t>
      </w:r>
      <w:r>
        <w:rPr/>
        <w:t>боевых</w:t>
      </w:r>
      <w:r>
        <w:rPr>
          <w:spacing w:val="-8"/>
        </w:rPr>
        <w:t> </w:t>
      </w:r>
      <w:r>
        <w:rPr/>
        <w:t>действий,</w:t>
      </w:r>
      <w:r>
        <w:rPr>
          <w:spacing w:val="-9"/>
        </w:rPr>
        <w:t> </w:t>
      </w:r>
      <w:r>
        <w:rPr/>
        <w:t>наряду</w:t>
      </w:r>
      <w:r>
        <w:rPr>
          <w:spacing w:val="-10"/>
        </w:rPr>
        <w:t> </w:t>
      </w:r>
      <w:r>
        <w:rPr/>
        <w:t>с</w:t>
      </w:r>
      <w:r>
        <w:rPr>
          <w:spacing w:val="-9"/>
        </w:rPr>
        <w:t> </w:t>
      </w:r>
      <w:r>
        <w:rPr/>
        <w:t>программой</w:t>
      </w:r>
      <w:r>
        <w:rPr>
          <w:spacing w:val="-8"/>
        </w:rPr>
        <w:t> </w:t>
      </w:r>
      <w:r>
        <w:rPr/>
        <w:t>сопровождения</w:t>
      </w:r>
      <w:r>
        <w:rPr>
          <w:spacing w:val="-10"/>
        </w:rPr>
        <w:t> </w:t>
      </w:r>
      <w:r>
        <w:rPr/>
        <w:t>и реабилитации детей, находящихся на территориях, вовлеченных в последствия боевых действий, и программами дополнительного профессионального образования для педагогических работников. Представленная в данных методических рекомендациях программа сопровождения и реабилитации опирается на анализ накопленного опыта и нацелена на снижение последствий травматического воздействия,</w:t>
      </w:r>
      <w:r>
        <w:rPr>
          <w:spacing w:val="40"/>
        </w:rPr>
        <w:t> </w:t>
      </w:r>
      <w:r>
        <w:rPr/>
        <w:t>укрепление</w:t>
      </w:r>
      <w:r>
        <w:rPr>
          <w:spacing w:val="40"/>
        </w:rPr>
        <w:t> </w:t>
      </w:r>
      <w:r>
        <w:rPr/>
        <w:t>соматического</w:t>
      </w:r>
      <w:r>
        <w:rPr>
          <w:spacing w:val="40"/>
        </w:rPr>
        <w:t> </w:t>
      </w:r>
      <w:r>
        <w:rPr/>
        <w:t>и</w:t>
      </w:r>
      <w:r>
        <w:rPr>
          <w:spacing w:val="40"/>
        </w:rPr>
        <w:t> </w:t>
      </w:r>
      <w:r>
        <w:rPr/>
        <w:t>психологического</w:t>
      </w:r>
      <w:r>
        <w:rPr>
          <w:spacing w:val="40"/>
        </w:rPr>
        <w:t> </w:t>
      </w:r>
      <w:r>
        <w:rPr/>
        <w:t>здоровья,</w:t>
      </w:r>
      <w:r>
        <w:rPr>
          <w:spacing w:val="40"/>
        </w:rPr>
        <w:t> </w:t>
      </w:r>
      <w:r>
        <w:rPr/>
        <w:t>содействие</w:t>
      </w:r>
    </w:p>
    <w:p>
      <w:pPr>
        <w:spacing w:after="0" w:line="360" w:lineRule="auto"/>
        <w:sectPr>
          <w:pgSz w:w="11910" w:h="16840"/>
          <w:pgMar w:header="0" w:footer="1161" w:top="1040" w:bottom="1420" w:left="1020" w:right="460"/>
        </w:sectPr>
      </w:pPr>
    </w:p>
    <w:p>
      <w:pPr>
        <w:pStyle w:val="BodyText"/>
        <w:spacing w:line="362" w:lineRule="auto" w:before="67"/>
        <w:ind w:right="111" w:firstLine="0"/>
        <w:jc w:val="left"/>
      </w:pPr>
      <w:r>
        <w:rPr/>
        <w:t>дальнейшему развитию личности детей, находящихся на территориях, вовлеченных в последствия боевых действий.</w:t>
      </w:r>
    </w:p>
    <w:p>
      <w:pPr>
        <w:spacing w:after="0" w:line="362" w:lineRule="auto"/>
        <w:jc w:val="left"/>
        <w:sectPr>
          <w:pgSz w:w="11910" w:h="16840"/>
          <w:pgMar w:header="0" w:footer="1161" w:top="1040" w:bottom="1420" w:left="1020" w:right="460"/>
        </w:sectPr>
      </w:pPr>
    </w:p>
    <w:p>
      <w:pPr>
        <w:pStyle w:val="Heading1"/>
        <w:numPr>
          <w:ilvl w:val="0"/>
          <w:numId w:val="6"/>
        </w:numPr>
        <w:tabs>
          <w:tab w:pos="1942" w:val="left" w:leader="none"/>
        </w:tabs>
        <w:spacing w:line="242" w:lineRule="auto" w:before="72" w:after="0"/>
        <w:ind w:left="1521" w:right="797" w:firstLine="62"/>
        <w:jc w:val="both"/>
      </w:pPr>
      <w:bookmarkStart w:name="_bookmark1" w:id="4"/>
      <w:bookmarkEnd w:id="4"/>
      <w:r>
        <w:rPr>
          <w:b w:val="0"/>
        </w:rPr>
      </w:r>
      <w:r>
        <w:rPr/>
        <w:t>Анализ теоретико-методологических подходов и методов психологической</w:t>
      </w:r>
      <w:r>
        <w:rPr>
          <w:spacing w:val="-8"/>
        </w:rPr>
        <w:t> </w:t>
      </w:r>
      <w:r>
        <w:rPr/>
        <w:t>помощи</w:t>
      </w:r>
      <w:r>
        <w:rPr>
          <w:spacing w:val="-8"/>
        </w:rPr>
        <w:t> </w:t>
      </w:r>
      <w:r>
        <w:rPr/>
        <w:t>детям,</w:t>
      </w:r>
      <w:r>
        <w:rPr>
          <w:spacing w:val="-8"/>
        </w:rPr>
        <w:t> </w:t>
      </w:r>
      <w:r>
        <w:rPr/>
        <w:t>находящимся</w:t>
      </w:r>
      <w:r>
        <w:rPr>
          <w:spacing w:val="-9"/>
        </w:rPr>
        <w:t> </w:t>
      </w:r>
      <w:r>
        <w:rPr/>
        <w:t>на</w:t>
      </w:r>
      <w:r>
        <w:rPr>
          <w:spacing w:val="-6"/>
        </w:rPr>
        <w:t> </w:t>
      </w:r>
      <w:r>
        <w:rPr/>
        <w:t>территориях,</w:t>
      </w:r>
    </w:p>
    <w:p>
      <w:pPr>
        <w:spacing w:line="315" w:lineRule="exact" w:before="0"/>
        <w:ind w:left="2688" w:right="0" w:firstLine="0"/>
        <w:jc w:val="both"/>
        <w:rPr>
          <w:b/>
          <w:sz w:val="28"/>
        </w:rPr>
      </w:pPr>
      <w:r>
        <w:rPr>
          <w:b/>
          <w:sz w:val="28"/>
        </w:rPr>
        <w:t>вовлеченных</w:t>
      </w:r>
      <w:r>
        <w:rPr>
          <w:b/>
          <w:spacing w:val="-5"/>
          <w:sz w:val="28"/>
        </w:rPr>
        <w:t> </w:t>
      </w:r>
      <w:r>
        <w:rPr>
          <w:b/>
          <w:sz w:val="28"/>
        </w:rPr>
        <w:t>в</w:t>
      </w:r>
      <w:r>
        <w:rPr>
          <w:b/>
          <w:spacing w:val="-7"/>
          <w:sz w:val="28"/>
        </w:rPr>
        <w:t> </w:t>
      </w:r>
      <w:r>
        <w:rPr>
          <w:b/>
          <w:sz w:val="28"/>
        </w:rPr>
        <w:t>последствия</w:t>
      </w:r>
      <w:r>
        <w:rPr>
          <w:b/>
          <w:spacing w:val="-8"/>
          <w:sz w:val="28"/>
        </w:rPr>
        <w:t> </w:t>
      </w:r>
      <w:r>
        <w:rPr>
          <w:b/>
          <w:sz w:val="28"/>
        </w:rPr>
        <w:t>боевых</w:t>
      </w:r>
      <w:r>
        <w:rPr>
          <w:b/>
          <w:spacing w:val="-4"/>
          <w:sz w:val="28"/>
        </w:rPr>
        <w:t> </w:t>
      </w:r>
      <w:r>
        <w:rPr>
          <w:b/>
          <w:spacing w:val="-2"/>
          <w:sz w:val="28"/>
        </w:rPr>
        <w:t>действий</w:t>
      </w:r>
    </w:p>
    <w:p>
      <w:pPr>
        <w:pStyle w:val="BodyText"/>
        <w:spacing w:line="360" w:lineRule="auto"/>
        <w:ind w:right="101"/>
      </w:pPr>
      <w:r>
        <w:rPr/>
        <w:t>Принципы оказания психологической помощи детям и подросткам, проживающим в условиях непрерывного травматического стресса в связи с вооруженным конфликтом, предусматривают непрерывность психологических воздействий,</w:t>
      </w:r>
      <w:r>
        <w:rPr>
          <w:spacing w:val="-12"/>
        </w:rPr>
        <w:t> </w:t>
      </w:r>
      <w:r>
        <w:rPr/>
        <w:t>которые</w:t>
      </w:r>
      <w:r>
        <w:rPr>
          <w:spacing w:val="-11"/>
        </w:rPr>
        <w:t> </w:t>
      </w:r>
      <w:r>
        <w:rPr/>
        <w:t>будут</w:t>
      </w:r>
      <w:r>
        <w:rPr>
          <w:spacing w:val="-10"/>
        </w:rPr>
        <w:t> </w:t>
      </w:r>
      <w:r>
        <w:rPr/>
        <w:t>доступны</w:t>
      </w:r>
      <w:r>
        <w:rPr>
          <w:spacing w:val="-13"/>
        </w:rPr>
        <w:t> </w:t>
      </w:r>
      <w:r>
        <w:rPr/>
        <w:t>для</w:t>
      </w:r>
      <w:r>
        <w:rPr>
          <w:spacing w:val="-11"/>
        </w:rPr>
        <w:t> </w:t>
      </w:r>
      <w:r>
        <w:rPr/>
        <w:t>отдельных</w:t>
      </w:r>
      <w:r>
        <w:rPr>
          <w:spacing w:val="-11"/>
        </w:rPr>
        <w:t> </w:t>
      </w:r>
      <w:r>
        <w:rPr/>
        <w:t>лиц</w:t>
      </w:r>
      <w:r>
        <w:rPr>
          <w:spacing w:val="-13"/>
        </w:rPr>
        <w:t> </w:t>
      </w:r>
      <w:r>
        <w:rPr/>
        <w:t>и</w:t>
      </w:r>
      <w:r>
        <w:rPr>
          <w:spacing w:val="-11"/>
        </w:rPr>
        <w:t> </w:t>
      </w:r>
      <w:r>
        <w:rPr/>
        <w:t>сообществ</w:t>
      </w:r>
      <w:r>
        <w:rPr>
          <w:spacing w:val="-12"/>
        </w:rPr>
        <w:t> </w:t>
      </w:r>
      <w:r>
        <w:rPr/>
        <w:t>как</w:t>
      </w:r>
      <w:r>
        <w:rPr>
          <w:spacing w:val="-11"/>
        </w:rPr>
        <w:t> </w:t>
      </w:r>
      <w:r>
        <w:rPr/>
        <w:t>в</w:t>
      </w:r>
      <w:r>
        <w:rPr>
          <w:spacing w:val="-12"/>
        </w:rPr>
        <w:t> </w:t>
      </w:r>
      <w:r>
        <w:rPr/>
        <w:t>обычном режиме,</w:t>
      </w:r>
      <w:r>
        <w:rPr>
          <w:spacing w:val="-12"/>
        </w:rPr>
        <w:t> </w:t>
      </w:r>
      <w:r>
        <w:rPr/>
        <w:t>так</w:t>
      </w:r>
      <w:r>
        <w:rPr>
          <w:spacing w:val="-12"/>
        </w:rPr>
        <w:t> </w:t>
      </w:r>
      <w:r>
        <w:rPr/>
        <w:t>и</w:t>
      </w:r>
      <w:r>
        <w:rPr>
          <w:spacing w:val="-11"/>
        </w:rPr>
        <w:t> </w:t>
      </w:r>
      <w:r>
        <w:rPr/>
        <w:t>в</w:t>
      </w:r>
      <w:r>
        <w:rPr>
          <w:spacing w:val="-9"/>
        </w:rPr>
        <w:t> </w:t>
      </w:r>
      <w:r>
        <w:rPr/>
        <w:t>условиях</w:t>
      </w:r>
      <w:r>
        <w:rPr>
          <w:spacing w:val="-10"/>
        </w:rPr>
        <w:t> </w:t>
      </w:r>
      <w:r>
        <w:rPr/>
        <w:t>чрезвычайной</w:t>
      </w:r>
      <w:r>
        <w:rPr>
          <w:spacing w:val="-11"/>
        </w:rPr>
        <w:t> </w:t>
      </w:r>
      <w:r>
        <w:rPr/>
        <w:t>ситуации.</w:t>
      </w:r>
      <w:r>
        <w:rPr>
          <w:spacing w:val="-7"/>
        </w:rPr>
        <w:t> </w:t>
      </w:r>
      <w:r>
        <w:rPr/>
        <w:t>Эффективность</w:t>
      </w:r>
      <w:r>
        <w:rPr>
          <w:spacing w:val="-12"/>
        </w:rPr>
        <w:t> </w:t>
      </w:r>
      <w:r>
        <w:rPr/>
        <w:t>таких</w:t>
      </w:r>
      <w:r>
        <w:rPr>
          <w:spacing w:val="-10"/>
        </w:rPr>
        <w:t> </w:t>
      </w:r>
      <w:r>
        <w:rPr/>
        <w:t>воздействий обеспечивается комплексностью, то есть охватом более широкой перспективы, выходящей за рамки симптоматических интервенций, включающей в себя, в частности, образовательные мероприятия, направленные на работу с последствиями непрерывного травматического стресса у детей и членов их семей. В дополнение к посттравматическим симптомам и тревоге следует уделить особое внимание коррекции широкого спектра нарушений когнитивной деятельности и регуляции внимания, сенсорной регуляции и вопросам межличностного насилия</w:t>
      </w:r>
      <w:r>
        <w:rPr>
          <w:vertAlign w:val="superscript"/>
        </w:rPr>
        <w:t>1</w:t>
      </w:r>
      <w:r>
        <w:rPr>
          <w:vertAlign w:val="baseline"/>
        </w:rPr>
        <w:t>.</w:t>
      </w:r>
    </w:p>
    <w:p>
      <w:pPr>
        <w:pStyle w:val="BodyText"/>
        <w:spacing w:line="360" w:lineRule="auto"/>
        <w:ind w:right="101"/>
      </w:pPr>
      <w:r>
        <w:rPr/>
        <w:t>Анализу детской психологической травмы и последствий экстремальных ситуаций для психики несовершеннолетних посвящены работы Н.В. Тарабриной</w:t>
      </w:r>
      <w:r>
        <w:rPr>
          <w:vertAlign w:val="superscript"/>
        </w:rPr>
        <w:t>2</w:t>
      </w:r>
      <w:r>
        <w:rPr>
          <w:vertAlign w:val="baseline"/>
        </w:rPr>
        <w:t>. Проблематика детской травмы и методы психосоциальной помощи детям и подросткам, пережившим военные действия в странах постсоветского пространства, представлены в работах Н. Саржвеладзе и соавторов</w:t>
      </w:r>
      <w:r>
        <w:rPr>
          <w:vertAlign w:val="superscript"/>
        </w:rPr>
        <w:t>3</w:t>
      </w:r>
      <w:r>
        <w:rPr>
          <w:vertAlign w:val="baseline"/>
        </w:rPr>
        <w:t>, З. Беберишвили и соавторов</w:t>
      </w:r>
      <w:r>
        <w:rPr>
          <w:vertAlign w:val="superscript"/>
        </w:rPr>
        <w:t>4</w:t>
      </w:r>
      <w:r>
        <w:rPr>
          <w:vertAlign w:val="baseline"/>
        </w:rPr>
        <w:t>. Л.В. Трубицына</w:t>
      </w:r>
      <w:r>
        <w:rPr>
          <w:vertAlign w:val="superscript"/>
        </w:rPr>
        <w:t>5</w:t>
      </w:r>
      <w:r>
        <w:rPr>
          <w:vertAlign w:val="baseline"/>
        </w:rPr>
        <w:t> описывает особенности психотравмы у детей, реакции детей на смерть близких, а также возрастные особенности реакции на травму. Книга М.Н. Гулиной «Травма военного детства»</w:t>
      </w:r>
      <w:r>
        <w:rPr>
          <w:vertAlign w:val="superscript"/>
        </w:rPr>
        <w:t>6</w:t>
      </w:r>
      <w:r>
        <w:rPr>
          <w:vertAlign w:val="baseline"/>
        </w:rPr>
        <w:t> посвящена исследованию влияния эвакуации</w:t>
      </w:r>
      <w:r>
        <w:rPr>
          <w:spacing w:val="-2"/>
          <w:vertAlign w:val="baseline"/>
        </w:rPr>
        <w:t> </w:t>
      </w:r>
      <w:r>
        <w:rPr>
          <w:vertAlign w:val="baseline"/>
        </w:rPr>
        <w:t>и оккупации</w:t>
      </w:r>
      <w:r>
        <w:rPr>
          <w:spacing w:val="69"/>
          <w:vertAlign w:val="baseline"/>
        </w:rPr>
        <w:t> </w:t>
      </w:r>
      <w:r>
        <w:rPr>
          <w:vertAlign w:val="baseline"/>
        </w:rPr>
        <w:t>на</w:t>
      </w:r>
      <w:r>
        <w:rPr>
          <w:spacing w:val="73"/>
          <w:vertAlign w:val="baseline"/>
        </w:rPr>
        <w:t> </w:t>
      </w:r>
      <w:r>
        <w:rPr>
          <w:vertAlign w:val="baseline"/>
        </w:rPr>
        <w:t>психику</w:t>
      </w:r>
      <w:r>
        <w:rPr>
          <w:spacing w:val="71"/>
          <w:vertAlign w:val="baseline"/>
        </w:rPr>
        <w:t> </w:t>
      </w:r>
      <w:r>
        <w:rPr>
          <w:vertAlign w:val="baseline"/>
        </w:rPr>
        <w:t>детей.</w:t>
      </w:r>
      <w:r>
        <w:rPr>
          <w:spacing w:val="72"/>
          <w:vertAlign w:val="baseline"/>
        </w:rPr>
        <w:t> </w:t>
      </w:r>
      <w:r>
        <w:rPr>
          <w:vertAlign w:val="baseline"/>
        </w:rPr>
        <w:t>Книга</w:t>
      </w:r>
      <w:r>
        <w:rPr>
          <w:spacing w:val="71"/>
          <w:vertAlign w:val="baseline"/>
        </w:rPr>
        <w:t> </w:t>
      </w:r>
      <w:r>
        <w:rPr>
          <w:vertAlign w:val="baseline"/>
        </w:rPr>
        <w:t>содержит</w:t>
      </w:r>
      <w:r>
        <w:rPr>
          <w:spacing w:val="71"/>
          <w:vertAlign w:val="baseline"/>
        </w:rPr>
        <w:t> </w:t>
      </w:r>
      <w:r>
        <w:rPr>
          <w:vertAlign w:val="baseline"/>
        </w:rPr>
        <w:t>психологический</w:t>
      </w:r>
      <w:r>
        <w:rPr>
          <w:spacing w:val="74"/>
          <w:vertAlign w:val="baseline"/>
        </w:rPr>
        <w:t> </w:t>
      </w:r>
      <w:r>
        <w:rPr>
          <w:vertAlign w:val="baseline"/>
        </w:rPr>
        <w:t>и</w:t>
      </w:r>
      <w:r>
        <w:rPr>
          <w:spacing w:val="75"/>
          <w:vertAlign w:val="baseline"/>
        </w:rPr>
        <w:t> </w:t>
      </w:r>
      <w:r>
        <w:rPr>
          <w:spacing w:val="-2"/>
          <w:vertAlign w:val="baseline"/>
        </w:rPr>
        <w:t>исторический</w:t>
      </w:r>
    </w:p>
    <w:p>
      <w:pPr>
        <w:pStyle w:val="BodyText"/>
        <w:spacing w:before="8"/>
        <w:ind w:left="0" w:firstLine="0"/>
        <w:jc w:val="left"/>
        <w:rPr>
          <w:sz w:val="19"/>
        </w:rPr>
      </w:pPr>
      <w:r>
        <w:rPr/>
        <mc:AlternateContent>
          <mc:Choice Requires="wps">
            <w:drawing>
              <wp:anchor distT="0" distB="0" distL="0" distR="0" allowOverlap="1" layoutInCell="1" locked="0" behindDoc="1" simplePos="0" relativeHeight="487588864">
                <wp:simplePos x="0" y="0"/>
                <wp:positionH relativeFrom="page">
                  <wp:posOffset>719325</wp:posOffset>
                </wp:positionH>
                <wp:positionV relativeFrom="paragraph">
                  <wp:posOffset>159556</wp:posOffset>
                </wp:positionV>
                <wp:extent cx="1829435" cy="9525"/>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1829435" cy="9525"/>
                        </a:xfrm>
                        <a:custGeom>
                          <a:avLst/>
                          <a:gdLst/>
                          <a:ahLst/>
                          <a:cxnLst/>
                          <a:rect l="l" t="t" r="r" b="b"/>
                          <a:pathLst>
                            <a:path w="1829435" h="9525">
                              <a:moveTo>
                                <a:pt x="1829435" y="0"/>
                              </a:moveTo>
                              <a:lnTo>
                                <a:pt x="0" y="0"/>
                              </a:lnTo>
                              <a:lnTo>
                                <a:pt x="0" y="9147"/>
                              </a:lnTo>
                              <a:lnTo>
                                <a:pt x="1829435" y="9147"/>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801pt;margin-top:12.563494pt;width:144.050002pt;height:.720313pt;mso-position-horizontal-relative:page;mso-position-vertical-relative:paragraph;z-index:-15727616;mso-wrap-distance-left:0;mso-wrap-distance-right:0" id="docshape18" filled="true" fillcolor="#000000" stroked="false">
                <v:fill type="solid"/>
                <w10:wrap type="topAndBottom"/>
              </v:rect>
            </w:pict>
          </mc:Fallback>
        </mc:AlternateContent>
      </w:r>
    </w:p>
    <w:p>
      <w:pPr>
        <w:spacing w:before="96"/>
        <w:ind w:left="112" w:right="0" w:firstLine="0"/>
        <w:jc w:val="left"/>
        <w:rPr>
          <w:sz w:val="20"/>
        </w:rPr>
      </w:pPr>
      <w:r>
        <w:rPr>
          <w:spacing w:val="-2"/>
          <w:sz w:val="20"/>
          <w:vertAlign w:val="superscript"/>
        </w:rPr>
        <w:t>1</w:t>
      </w:r>
      <w:r>
        <w:rPr>
          <w:spacing w:val="-4"/>
          <w:sz w:val="20"/>
          <w:vertAlign w:val="baseline"/>
        </w:rPr>
        <w:t> </w:t>
      </w:r>
      <w:r>
        <w:rPr>
          <w:spacing w:val="-2"/>
          <w:sz w:val="20"/>
          <w:vertAlign w:val="baseline"/>
        </w:rPr>
        <w:t>Pat-Horenczyk</w:t>
      </w:r>
      <w:r>
        <w:rPr>
          <w:spacing w:val="-1"/>
          <w:sz w:val="20"/>
          <w:vertAlign w:val="baseline"/>
        </w:rPr>
        <w:t> </w:t>
      </w:r>
      <w:r>
        <w:rPr>
          <w:spacing w:val="-2"/>
          <w:sz w:val="20"/>
          <w:vertAlign w:val="baseline"/>
        </w:rPr>
        <w:t>R.,</w:t>
      </w:r>
      <w:r>
        <w:rPr>
          <w:spacing w:val="-3"/>
          <w:sz w:val="20"/>
          <w:vertAlign w:val="baseline"/>
        </w:rPr>
        <w:t> </w:t>
      </w:r>
      <w:r>
        <w:rPr>
          <w:spacing w:val="-2"/>
          <w:sz w:val="20"/>
          <w:vertAlign w:val="baseline"/>
        </w:rPr>
        <w:t>Schiff</w:t>
      </w:r>
      <w:r>
        <w:rPr>
          <w:spacing w:val="-4"/>
          <w:sz w:val="20"/>
          <w:vertAlign w:val="baseline"/>
        </w:rPr>
        <w:t> </w:t>
      </w:r>
      <w:r>
        <w:rPr>
          <w:spacing w:val="-2"/>
          <w:sz w:val="20"/>
          <w:vertAlign w:val="baseline"/>
        </w:rPr>
        <w:t>M.</w:t>
      </w:r>
      <w:r>
        <w:rPr>
          <w:spacing w:val="1"/>
          <w:sz w:val="20"/>
          <w:vertAlign w:val="baseline"/>
        </w:rPr>
        <w:t> </w:t>
      </w:r>
      <w:r>
        <w:rPr>
          <w:spacing w:val="-2"/>
          <w:sz w:val="20"/>
          <w:vertAlign w:val="baseline"/>
        </w:rPr>
        <w:t>Continuous</w:t>
      </w:r>
      <w:r>
        <w:rPr>
          <w:spacing w:val="-4"/>
          <w:sz w:val="20"/>
          <w:vertAlign w:val="baseline"/>
        </w:rPr>
        <w:t> </w:t>
      </w:r>
      <w:r>
        <w:rPr>
          <w:spacing w:val="-2"/>
          <w:sz w:val="20"/>
          <w:vertAlign w:val="baseline"/>
        </w:rPr>
        <w:t>Traumatic Stress</w:t>
      </w:r>
      <w:r>
        <w:rPr>
          <w:spacing w:val="-4"/>
          <w:sz w:val="20"/>
          <w:vertAlign w:val="baseline"/>
        </w:rPr>
        <w:t> </w:t>
      </w:r>
      <w:r>
        <w:rPr>
          <w:spacing w:val="-2"/>
          <w:sz w:val="20"/>
          <w:vertAlign w:val="baseline"/>
        </w:rPr>
        <w:t>and the</w:t>
      </w:r>
      <w:r>
        <w:rPr>
          <w:sz w:val="20"/>
          <w:vertAlign w:val="baseline"/>
        </w:rPr>
        <w:t> </w:t>
      </w:r>
      <w:r>
        <w:rPr>
          <w:spacing w:val="-2"/>
          <w:sz w:val="20"/>
          <w:vertAlign w:val="baseline"/>
        </w:rPr>
        <w:t>Life</w:t>
      </w:r>
      <w:r>
        <w:rPr>
          <w:sz w:val="20"/>
          <w:vertAlign w:val="baseline"/>
        </w:rPr>
        <w:t> </w:t>
      </w:r>
      <w:r>
        <w:rPr>
          <w:spacing w:val="-2"/>
          <w:sz w:val="20"/>
          <w:vertAlign w:val="baseline"/>
        </w:rPr>
        <w:t>Cycle:</w:t>
      </w:r>
      <w:r>
        <w:rPr>
          <w:spacing w:val="-4"/>
          <w:sz w:val="20"/>
          <w:vertAlign w:val="baseline"/>
        </w:rPr>
        <w:t> </w:t>
      </w:r>
      <w:r>
        <w:rPr>
          <w:spacing w:val="-2"/>
          <w:sz w:val="20"/>
          <w:vertAlign w:val="baseline"/>
        </w:rPr>
        <w:t>Exposure to Repeated Political</w:t>
      </w:r>
      <w:r>
        <w:rPr>
          <w:spacing w:val="-3"/>
          <w:sz w:val="20"/>
          <w:vertAlign w:val="baseline"/>
        </w:rPr>
        <w:t> </w:t>
      </w:r>
      <w:r>
        <w:rPr>
          <w:spacing w:val="-2"/>
          <w:sz w:val="20"/>
          <w:vertAlign w:val="baseline"/>
        </w:rPr>
        <w:t>Violence</w:t>
      </w:r>
      <w:r>
        <w:rPr>
          <w:spacing w:val="-3"/>
          <w:sz w:val="20"/>
          <w:vertAlign w:val="baseline"/>
        </w:rPr>
        <w:t> </w:t>
      </w:r>
      <w:r>
        <w:rPr>
          <w:spacing w:val="-2"/>
          <w:sz w:val="20"/>
          <w:vertAlign w:val="baseline"/>
        </w:rPr>
        <w:t>in</w:t>
      </w:r>
      <w:r>
        <w:rPr>
          <w:spacing w:val="-1"/>
          <w:sz w:val="20"/>
          <w:vertAlign w:val="baseline"/>
        </w:rPr>
        <w:t> </w:t>
      </w:r>
      <w:r>
        <w:rPr>
          <w:spacing w:val="-2"/>
          <w:sz w:val="20"/>
          <w:vertAlign w:val="baseline"/>
        </w:rPr>
        <w:t>Israel</w:t>
      </w:r>
    </w:p>
    <w:p>
      <w:pPr>
        <w:spacing w:before="1"/>
        <w:ind w:left="112" w:right="0" w:firstLine="0"/>
        <w:jc w:val="left"/>
        <w:rPr>
          <w:sz w:val="20"/>
        </w:rPr>
      </w:pPr>
      <w:r>
        <w:rPr>
          <w:sz w:val="20"/>
        </w:rPr>
        <w:t>//</w:t>
      </w:r>
      <w:r>
        <w:rPr>
          <w:spacing w:val="-4"/>
          <w:sz w:val="20"/>
        </w:rPr>
        <w:t> </w:t>
      </w:r>
      <w:r>
        <w:rPr>
          <w:sz w:val="20"/>
        </w:rPr>
        <w:t>Current</w:t>
      </w:r>
      <w:r>
        <w:rPr>
          <w:spacing w:val="-3"/>
          <w:sz w:val="20"/>
        </w:rPr>
        <w:t> </w:t>
      </w:r>
      <w:r>
        <w:rPr>
          <w:sz w:val="20"/>
        </w:rPr>
        <w:t>Psychiatry</w:t>
      </w:r>
      <w:r>
        <w:rPr>
          <w:spacing w:val="-4"/>
          <w:sz w:val="20"/>
        </w:rPr>
        <w:t> </w:t>
      </w:r>
      <w:r>
        <w:rPr>
          <w:sz w:val="20"/>
        </w:rPr>
        <w:t>Reports. —</w:t>
      </w:r>
      <w:r>
        <w:rPr>
          <w:spacing w:val="-3"/>
          <w:sz w:val="20"/>
        </w:rPr>
        <w:t> </w:t>
      </w:r>
      <w:r>
        <w:rPr>
          <w:sz w:val="20"/>
        </w:rPr>
        <w:t>2019.</w:t>
      </w:r>
      <w:r>
        <w:rPr>
          <w:spacing w:val="-1"/>
          <w:sz w:val="20"/>
        </w:rPr>
        <w:t> </w:t>
      </w:r>
      <w:r>
        <w:rPr>
          <w:sz w:val="20"/>
        </w:rPr>
        <w:t>—</w:t>
      </w:r>
      <w:r>
        <w:rPr>
          <w:spacing w:val="-4"/>
          <w:sz w:val="20"/>
        </w:rPr>
        <w:t> </w:t>
      </w:r>
      <w:r>
        <w:rPr>
          <w:sz w:val="20"/>
        </w:rPr>
        <w:t>No.</w:t>
      </w:r>
      <w:r>
        <w:rPr>
          <w:spacing w:val="-3"/>
          <w:sz w:val="20"/>
        </w:rPr>
        <w:t> </w:t>
      </w:r>
      <w:r>
        <w:rPr>
          <w:sz w:val="20"/>
        </w:rPr>
        <w:t>21</w:t>
      </w:r>
      <w:r>
        <w:rPr>
          <w:spacing w:val="-3"/>
          <w:sz w:val="20"/>
        </w:rPr>
        <w:t> </w:t>
      </w:r>
      <w:r>
        <w:rPr>
          <w:sz w:val="20"/>
        </w:rPr>
        <w:t>(71). —</w:t>
      </w:r>
      <w:r>
        <w:rPr>
          <w:spacing w:val="-4"/>
          <w:sz w:val="20"/>
        </w:rPr>
        <w:t> </w:t>
      </w:r>
      <w:r>
        <w:rPr>
          <w:sz w:val="20"/>
        </w:rPr>
        <w:t>URL:</w:t>
      </w:r>
      <w:r>
        <w:rPr>
          <w:spacing w:val="-3"/>
          <w:sz w:val="20"/>
        </w:rPr>
        <w:t> </w:t>
      </w:r>
      <w:r>
        <w:rPr>
          <w:sz w:val="20"/>
        </w:rPr>
        <w:t>https://doi.org/10.1007/s11920-019-1060-x</w:t>
      </w:r>
      <w:r>
        <w:rPr>
          <w:spacing w:val="-4"/>
          <w:sz w:val="20"/>
        </w:rPr>
        <w:t> </w:t>
      </w:r>
      <w:r>
        <w:rPr>
          <w:sz w:val="20"/>
        </w:rPr>
        <w:t>(дата</w:t>
      </w:r>
      <w:r>
        <w:rPr>
          <w:spacing w:val="-3"/>
          <w:sz w:val="20"/>
        </w:rPr>
        <w:t> </w:t>
      </w:r>
      <w:r>
        <w:rPr>
          <w:spacing w:val="-2"/>
          <w:sz w:val="20"/>
        </w:rPr>
        <w:t>обращения</w:t>
      </w:r>
    </w:p>
    <w:p>
      <w:pPr>
        <w:spacing w:before="0"/>
        <w:ind w:left="112" w:right="0" w:firstLine="0"/>
        <w:jc w:val="left"/>
        <w:rPr>
          <w:sz w:val="20"/>
        </w:rPr>
      </w:pPr>
      <w:r>
        <w:rPr>
          <w:spacing w:val="-2"/>
          <w:sz w:val="20"/>
        </w:rPr>
        <w:t>23.06.2023).</w:t>
      </w:r>
    </w:p>
    <w:p>
      <w:pPr>
        <w:spacing w:before="0"/>
        <w:ind w:left="112" w:right="0" w:firstLine="0"/>
        <w:jc w:val="left"/>
        <w:rPr>
          <w:sz w:val="20"/>
        </w:rPr>
      </w:pPr>
      <w:r>
        <w:rPr>
          <w:sz w:val="20"/>
          <w:vertAlign w:val="superscript"/>
        </w:rPr>
        <w:t>2</w:t>
      </w:r>
      <w:r>
        <w:rPr>
          <w:spacing w:val="31"/>
          <w:sz w:val="20"/>
          <w:vertAlign w:val="baseline"/>
        </w:rPr>
        <w:t> </w:t>
      </w:r>
      <w:r>
        <w:rPr>
          <w:sz w:val="20"/>
          <w:vertAlign w:val="baseline"/>
        </w:rPr>
        <w:t>Тарабрина</w:t>
      </w:r>
      <w:r>
        <w:rPr>
          <w:spacing w:val="31"/>
          <w:sz w:val="20"/>
          <w:vertAlign w:val="baseline"/>
        </w:rPr>
        <w:t> </w:t>
      </w:r>
      <w:r>
        <w:rPr>
          <w:sz w:val="20"/>
          <w:vertAlign w:val="baseline"/>
        </w:rPr>
        <w:t>Н.В.</w:t>
      </w:r>
      <w:r>
        <w:rPr>
          <w:spacing w:val="31"/>
          <w:sz w:val="20"/>
          <w:vertAlign w:val="baseline"/>
        </w:rPr>
        <w:t> </w:t>
      </w:r>
      <w:r>
        <w:rPr>
          <w:sz w:val="20"/>
          <w:vertAlign w:val="baseline"/>
        </w:rPr>
        <w:t>Психология</w:t>
      </w:r>
      <w:r>
        <w:rPr>
          <w:spacing w:val="32"/>
          <w:sz w:val="20"/>
          <w:vertAlign w:val="baseline"/>
        </w:rPr>
        <w:t> </w:t>
      </w:r>
      <w:r>
        <w:rPr>
          <w:sz w:val="20"/>
          <w:vertAlign w:val="baseline"/>
        </w:rPr>
        <w:t>посттравматического</w:t>
      </w:r>
      <w:r>
        <w:rPr>
          <w:spacing w:val="31"/>
          <w:sz w:val="20"/>
          <w:vertAlign w:val="baseline"/>
        </w:rPr>
        <w:t> </w:t>
      </w:r>
      <w:r>
        <w:rPr>
          <w:sz w:val="20"/>
          <w:vertAlign w:val="baseline"/>
        </w:rPr>
        <w:t>стресса:</w:t>
      </w:r>
      <w:r>
        <w:rPr>
          <w:spacing w:val="30"/>
          <w:sz w:val="20"/>
          <w:vertAlign w:val="baseline"/>
        </w:rPr>
        <w:t> </w:t>
      </w:r>
      <w:r>
        <w:rPr>
          <w:sz w:val="20"/>
          <w:vertAlign w:val="baseline"/>
        </w:rPr>
        <w:t>Теория</w:t>
      </w:r>
      <w:r>
        <w:rPr>
          <w:spacing w:val="30"/>
          <w:sz w:val="20"/>
          <w:vertAlign w:val="baseline"/>
        </w:rPr>
        <w:t> </w:t>
      </w:r>
      <w:r>
        <w:rPr>
          <w:sz w:val="20"/>
          <w:vertAlign w:val="baseline"/>
        </w:rPr>
        <w:t>и</w:t>
      </w:r>
      <w:r>
        <w:rPr>
          <w:spacing w:val="29"/>
          <w:sz w:val="20"/>
          <w:vertAlign w:val="baseline"/>
        </w:rPr>
        <w:t> </w:t>
      </w:r>
      <w:r>
        <w:rPr>
          <w:sz w:val="20"/>
          <w:vertAlign w:val="baseline"/>
        </w:rPr>
        <w:t>практика.</w:t>
      </w:r>
      <w:r>
        <w:rPr>
          <w:spacing w:val="34"/>
          <w:sz w:val="20"/>
          <w:vertAlign w:val="baseline"/>
        </w:rPr>
        <w:t> </w:t>
      </w:r>
      <w:r>
        <w:rPr>
          <w:sz w:val="20"/>
          <w:vertAlign w:val="baseline"/>
        </w:rPr>
        <w:t>М.:</w:t>
      </w:r>
      <w:r>
        <w:rPr>
          <w:spacing w:val="30"/>
          <w:sz w:val="20"/>
          <w:vertAlign w:val="baseline"/>
        </w:rPr>
        <w:t> </w:t>
      </w:r>
      <w:r>
        <w:rPr>
          <w:sz w:val="20"/>
          <w:vertAlign w:val="baseline"/>
        </w:rPr>
        <w:t>Изд-во</w:t>
      </w:r>
      <w:r>
        <w:rPr>
          <w:spacing w:val="33"/>
          <w:sz w:val="20"/>
          <w:vertAlign w:val="baseline"/>
        </w:rPr>
        <w:t> </w:t>
      </w:r>
      <w:r>
        <w:rPr>
          <w:sz w:val="20"/>
          <w:vertAlign w:val="baseline"/>
        </w:rPr>
        <w:t>«Институт</w:t>
      </w:r>
      <w:r>
        <w:rPr>
          <w:spacing w:val="32"/>
          <w:sz w:val="20"/>
          <w:vertAlign w:val="baseline"/>
        </w:rPr>
        <w:t> </w:t>
      </w:r>
      <w:r>
        <w:rPr>
          <w:sz w:val="20"/>
          <w:vertAlign w:val="baseline"/>
        </w:rPr>
        <w:t>психологии РАН». — 2019. — 304 с.</w:t>
      </w:r>
    </w:p>
    <w:p>
      <w:pPr>
        <w:spacing w:line="228" w:lineRule="exact" w:before="0"/>
        <w:ind w:left="112" w:right="0" w:firstLine="0"/>
        <w:jc w:val="left"/>
        <w:rPr>
          <w:sz w:val="20"/>
        </w:rPr>
      </w:pPr>
      <w:r>
        <w:rPr>
          <w:sz w:val="20"/>
          <w:vertAlign w:val="superscript"/>
        </w:rPr>
        <w:t>3</w:t>
      </w:r>
      <w:r>
        <w:rPr>
          <w:spacing w:val="-1"/>
          <w:sz w:val="20"/>
          <w:vertAlign w:val="baseline"/>
        </w:rPr>
        <w:t> </w:t>
      </w:r>
      <w:r>
        <w:rPr>
          <w:sz w:val="20"/>
          <w:vertAlign w:val="baseline"/>
        </w:rPr>
        <w:t>Сарджвеладзе</w:t>
      </w:r>
      <w:r>
        <w:rPr>
          <w:spacing w:val="-1"/>
          <w:sz w:val="20"/>
          <w:vertAlign w:val="baseline"/>
        </w:rPr>
        <w:t> </w:t>
      </w:r>
      <w:r>
        <w:rPr>
          <w:sz w:val="20"/>
          <w:vertAlign w:val="baseline"/>
        </w:rPr>
        <w:t>Н., Джавахишвили</w:t>
      </w:r>
      <w:r>
        <w:rPr>
          <w:spacing w:val="-3"/>
          <w:sz w:val="20"/>
          <w:vertAlign w:val="baseline"/>
        </w:rPr>
        <w:t> </w:t>
      </w:r>
      <w:r>
        <w:rPr>
          <w:sz w:val="20"/>
          <w:vertAlign w:val="baseline"/>
        </w:rPr>
        <w:t>Д., Беберашвили</w:t>
      </w:r>
      <w:r>
        <w:rPr>
          <w:spacing w:val="-3"/>
          <w:sz w:val="20"/>
          <w:vertAlign w:val="baseline"/>
        </w:rPr>
        <w:t> </w:t>
      </w:r>
      <w:r>
        <w:rPr>
          <w:sz w:val="20"/>
          <w:vertAlign w:val="baseline"/>
        </w:rPr>
        <w:t>З. Травма</w:t>
      </w:r>
      <w:r>
        <w:rPr>
          <w:spacing w:val="-1"/>
          <w:sz w:val="20"/>
          <w:vertAlign w:val="baseline"/>
        </w:rPr>
        <w:t> </w:t>
      </w:r>
      <w:r>
        <w:rPr>
          <w:sz w:val="20"/>
          <w:vertAlign w:val="baseline"/>
        </w:rPr>
        <w:t>и</w:t>
      </w:r>
      <w:r>
        <w:rPr>
          <w:spacing w:val="-3"/>
          <w:sz w:val="20"/>
          <w:vertAlign w:val="baseline"/>
        </w:rPr>
        <w:t> </w:t>
      </w:r>
      <w:r>
        <w:rPr>
          <w:sz w:val="20"/>
          <w:vertAlign w:val="baseline"/>
        </w:rPr>
        <w:t>психологическая</w:t>
      </w:r>
      <w:r>
        <w:rPr>
          <w:spacing w:val="-1"/>
          <w:sz w:val="20"/>
          <w:vertAlign w:val="baseline"/>
        </w:rPr>
        <w:t> </w:t>
      </w:r>
      <w:r>
        <w:rPr>
          <w:sz w:val="20"/>
          <w:vertAlign w:val="baseline"/>
        </w:rPr>
        <w:t>помощь.</w:t>
      </w:r>
      <w:r>
        <w:rPr>
          <w:spacing w:val="9"/>
          <w:sz w:val="20"/>
          <w:vertAlign w:val="baseline"/>
        </w:rPr>
        <w:t> </w:t>
      </w:r>
      <w:r>
        <w:rPr>
          <w:sz w:val="20"/>
          <w:vertAlign w:val="baseline"/>
        </w:rPr>
        <w:t>— М.:</w:t>
      </w:r>
      <w:r>
        <w:rPr>
          <w:spacing w:val="-2"/>
          <w:sz w:val="20"/>
          <w:vertAlign w:val="baseline"/>
        </w:rPr>
        <w:t> </w:t>
      </w:r>
      <w:r>
        <w:rPr>
          <w:sz w:val="20"/>
          <w:vertAlign w:val="baseline"/>
        </w:rPr>
        <w:t>Смысл,</w:t>
      </w:r>
      <w:r>
        <w:rPr>
          <w:spacing w:val="-1"/>
          <w:sz w:val="20"/>
          <w:vertAlign w:val="baseline"/>
        </w:rPr>
        <w:t> </w:t>
      </w:r>
      <w:r>
        <w:rPr>
          <w:sz w:val="20"/>
          <w:vertAlign w:val="baseline"/>
        </w:rPr>
        <w:t>2019. —</w:t>
      </w:r>
      <w:r>
        <w:rPr>
          <w:spacing w:val="-1"/>
          <w:sz w:val="20"/>
          <w:vertAlign w:val="baseline"/>
        </w:rPr>
        <w:t> </w:t>
      </w:r>
      <w:r>
        <w:rPr>
          <w:spacing w:val="-5"/>
          <w:sz w:val="20"/>
          <w:vertAlign w:val="baseline"/>
        </w:rPr>
        <w:t>182</w:t>
      </w:r>
    </w:p>
    <w:p>
      <w:pPr>
        <w:spacing w:before="1"/>
        <w:ind w:left="112" w:right="0" w:firstLine="0"/>
        <w:jc w:val="left"/>
        <w:rPr>
          <w:sz w:val="20"/>
        </w:rPr>
      </w:pPr>
      <w:r>
        <w:rPr>
          <w:spacing w:val="-5"/>
          <w:sz w:val="20"/>
        </w:rPr>
        <w:t>с.</w:t>
      </w:r>
    </w:p>
    <w:p>
      <w:pPr>
        <w:spacing w:before="0"/>
        <w:ind w:left="112" w:right="0" w:firstLine="0"/>
        <w:jc w:val="left"/>
        <w:rPr>
          <w:sz w:val="20"/>
        </w:rPr>
      </w:pPr>
      <w:r>
        <w:rPr>
          <w:sz w:val="20"/>
          <w:vertAlign w:val="superscript"/>
        </w:rPr>
        <w:t>4</w:t>
      </w:r>
      <w:r>
        <w:rPr>
          <w:spacing w:val="-5"/>
          <w:sz w:val="20"/>
          <w:vertAlign w:val="baseline"/>
        </w:rPr>
        <w:t> </w:t>
      </w:r>
      <w:r>
        <w:rPr>
          <w:sz w:val="20"/>
          <w:vertAlign w:val="baseline"/>
        </w:rPr>
        <w:t>Беберашвили</w:t>
      </w:r>
      <w:r>
        <w:rPr>
          <w:spacing w:val="-6"/>
          <w:sz w:val="20"/>
          <w:vertAlign w:val="baseline"/>
        </w:rPr>
        <w:t> </w:t>
      </w:r>
      <w:r>
        <w:rPr>
          <w:sz w:val="20"/>
          <w:vertAlign w:val="baseline"/>
        </w:rPr>
        <w:t>З.,</w:t>
      </w:r>
      <w:r>
        <w:rPr>
          <w:spacing w:val="-5"/>
          <w:sz w:val="20"/>
          <w:vertAlign w:val="baseline"/>
        </w:rPr>
        <w:t> </w:t>
      </w:r>
      <w:r>
        <w:rPr>
          <w:sz w:val="20"/>
          <w:vertAlign w:val="baseline"/>
        </w:rPr>
        <w:t>Джавахишвили</w:t>
      </w:r>
      <w:r>
        <w:rPr>
          <w:spacing w:val="-6"/>
          <w:sz w:val="20"/>
          <w:vertAlign w:val="baseline"/>
        </w:rPr>
        <w:t> </w:t>
      </w:r>
      <w:r>
        <w:rPr>
          <w:sz w:val="20"/>
          <w:vertAlign w:val="baseline"/>
        </w:rPr>
        <w:t>Д.,</w:t>
      </w:r>
      <w:r>
        <w:rPr>
          <w:spacing w:val="-5"/>
          <w:sz w:val="20"/>
          <w:vertAlign w:val="baseline"/>
        </w:rPr>
        <w:t> </w:t>
      </w:r>
      <w:r>
        <w:rPr>
          <w:sz w:val="20"/>
          <w:vertAlign w:val="baseline"/>
        </w:rPr>
        <w:t>Табагуа</w:t>
      </w:r>
      <w:r>
        <w:rPr>
          <w:spacing w:val="-3"/>
          <w:sz w:val="20"/>
          <w:vertAlign w:val="baseline"/>
        </w:rPr>
        <w:t> </w:t>
      </w:r>
      <w:r>
        <w:rPr>
          <w:sz w:val="20"/>
          <w:vertAlign w:val="baseline"/>
        </w:rPr>
        <w:t>С.</w:t>
      </w:r>
      <w:r>
        <w:rPr>
          <w:spacing w:val="-5"/>
          <w:sz w:val="20"/>
          <w:vertAlign w:val="baseline"/>
        </w:rPr>
        <w:t> </w:t>
      </w:r>
      <w:r>
        <w:rPr>
          <w:sz w:val="20"/>
          <w:vertAlign w:val="baseline"/>
        </w:rPr>
        <w:t>Травма,</w:t>
      </w:r>
      <w:r>
        <w:rPr>
          <w:spacing w:val="-6"/>
          <w:sz w:val="20"/>
          <w:vertAlign w:val="baseline"/>
        </w:rPr>
        <w:t> </w:t>
      </w:r>
      <w:r>
        <w:rPr>
          <w:sz w:val="20"/>
          <w:vertAlign w:val="baseline"/>
        </w:rPr>
        <w:t>её</w:t>
      </w:r>
      <w:r>
        <w:rPr>
          <w:spacing w:val="-5"/>
          <w:sz w:val="20"/>
          <w:vertAlign w:val="baseline"/>
        </w:rPr>
        <w:t> </w:t>
      </w:r>
      <w:r>
        <w:rPr>
          <w:sz w:val="20"/>
          <w:vertAlign w:val="baseline"/>
        </w:rPr>
        <w:t>природа</w:t>
      </w:r>
      <w:r>
        <w:rPr>
          <w:spacing w:val="-6"/>
          <w:sz w:val="20"/>
          <w:vertAlign w:val="baseline"/>
        </w:rPr>
        <w:t> </w:t>
      </w:r>
      <w:r>
        <w:rPr>
          <w:sz w:val="20"/>
          <w:vertAlign w:val="baseline"/>
        </w:rPr>
        <w:t>и</w:t>
      </w:r>
      <w:r>
        <w:rPr>
          <w:spacing w:val="-6"/>
          <w:sz w:val="20"/>
          <w:vertAlign w:val="baseline"/>
        </w:rPr>
        <w:t> </w:t>
      </w:r>
      <w:r>
        <w:rPr>
          <w:sz w:val="20"/>
          <w:vertAlign w:val="baseline"/>
        </w:rPr>
        <w:t>пути</w:t>
      </w:r>
      <w:r>
        <w:rPr>
          <w:spacing w:val="-6"/>
          <w:sz w:val="20"/>
          <w:vertAlign w:val="baseline"/>
        </w:rPr>
        <w:t> </w:t>
      </w:r>
      <w:r>
        <w:rPr>
          <w:sz w:val="20"/>
          <w:vertAlign w:val="baseline"/>
        </w:rPr>
        <w:t>исцеления.</w:t>
      </w:r>
      <w:r>
        <w:rPr>
          <w:spacing w:val="3"/>
          <w:sz w:val="20"/>
          <w:vertAlign w:val="baseline"/>
        </w:rPr>
        <w:t> </w:t>
      </w:r>
      <w:r>
        <w:rPr>
          <w:sz w:val="20"/>
          <w:vertAlign w:val="baseline"/>
        </w:rPr>
        <w:t>—</w:t>
      </w:r>
      <w:r>
        <w:rPr>
          <w:spacing w:val="-4"/>
          <w:sz w:val="20"/>
          <w:vertAlign w:val="baseline"/>
        </w:rPr>
        <w:t> </w:t>
      </w:r>
      <w:r>
        <w:rPr>
          <w:sz w:val="20"/>
          <w:vertAlign w:val="baseline"/>
        </w:rPr>
        <w:t>Тбилиси,</w:t>
      </w:r>
      <w:r>
        <w:rPr>
          <w:spacing w:val="-5"/>
          <w:sz w:val="20"/>
          <w:vertAlign w:val="baseline"/>
        </w:rPr>
        <w:t> </w:t>
      </w:r>
      <w:r>
        <w:rPr>
          <w:sz w:val="20"/>
          <w:vertAlign w:val="baseline"/>
        </w:rPr>
        <w:t>2011.</w:t>
      </w:r>
      <w:r>
        <w:rPr>
          <w:spacing w:val="-3"/>
          <w:sz w:val="20"/>
          <w:vertAlign w:val="baseline"/>
        </w:rPr>
        <w:t> </w:t>
      </w:r>
      <w:r>
        <w:rPr>
          <w:sz w:val="20"/>
          <w:vertAlign w:val="baseline"/>
        </w:rPr>
        <w:t>—</w:t>
      </w:r>
      <w:r>
        <w:rPr>
          <w:spacing w:val="-5"/>
          <w:sz w:val="20"/>
          <w:vertAlign w:val="baseline"/>
        </w:rPr>
        <w:t> </w:t>
      </w:r>
      <w:r>
        <w:rPr>
          <w:sz w:val="20"/>
          <w:vertAlign w:val="baseline"/>
        </w:rPr>
        <w:t>204</w:t>
      </w:r>
      <w:r>
        <w:rPr>
          <w:spacing w:val="-6"/>
          <w:sz w:val="20"/>
          <w:vertAlign w:val="baseline"/>
        </w:rPr>
        <w:t> </w:t>
      </w:r>
      <w:r>
        <w:rPr>
          <w:spacing w:val="-5"/>
          <w:sz w:val="20"/>
          <w:vertAlign w:val="baseline"/>
        </w:rPr>
        <w:t>с.</w:t>
      </w:r>
    </w:p>
    <w:p>
      <w:pPr>
        <w:spacing w:line="229" w:lineRule="exact" w:before="1"/>
        <w:ind w:left="112" w:right="0" w:firstLine="0"/>
        <w:jc w:val="left"/>
        <w:rPr>
          <w:sz w:val="20"/>
        </w:rPr>
      </w:pPr>
      <w:r>
        <w:rPr>
          <w:sz w:val="20"/>
          <w:vertAlign w:val="superscript"/>
        </w:rPr>
        <w:t>5</w:t>
      </w:r>
      <w:r>
        <w:rPr>
          <w:spacing w:val="-4"/>
          <w:sz w:val="20"/>
          <w:vertAlign w:val="baseline"/>
        </w:rPr>
        <w:t> </w:t>
      </w:r>
      <w:r>
        <w:rPr>
          <w:sz w:val="20"/>
          <w:vertAlign w:val="baseline"/>
        </w:rPr>
        <w:t>Трубицына</w:t>
      </w:r>
      <w:r>
        <w:rPr>
          <w:spacing w:val="-3"/>
          <w:sz w:val="20"/>
          <w:vertAlign w:val="baseline"/>
        </w:rPr>
        <w:t> </w:t>
      </w:r>
      <w:r>
        <w:rPr>
          <w:sz w:val="20"/>
          <w:vertAlign w:val="baseline"/>
        </w:rPr>
        <w:t>Л.В.</w:t>
      </w:r>
      <w:r>
        <w:rPr>
          <w:spacing w:val="-3"/>
          <w:sz w:val="20"/>
          <w:vertAlign w:val="baseline"/>
        </w:rPr>
        <w:t> </w:t>
      </w:r>
      <w:r>
        <w:rPr>
          <w:sz w:val="20"/>
          <w:vertAlign w:val="baseline"/>
        </w:rPr>
        <w:t>Процесс</w:t>
      </w:r>
      <w:r>
        <w:rPr>
          <w:spacing w:val="-4"/>
          <w:sz w:val="20"/>
          <w:vertAlign w:val="baseline"/>
        </w:rPr>
        <w:t> </w:t>
      </w:r>
      <w:r>
        <w:rPr>
          <w:sz w:val="20"/>
          <w:vertAlign w:val="baseline"/>
        </w:rPr>
        <w:t>травмы.</w:t>
      </w:r>
      <w:r>
        <w:rPr>
          <w:spacing w:val="-2"/>
          <w:sz w:val="20"/>
          <w:vertAlign w:val="baseline"/>
        </w:rPr>
        <w:t> </w:t>
      </w:r>
      <w:r>
        <w:rPr>
          <w:sz w:val="20"/>
          <w:vertAlign w:val="baseline"/>
        </w:rPr>
        <w:t>—</w:t>
      </w:r>
      <w:r>
        <w:rPr>
          <w:spacing w:val="-3"/>
          <w:sz w:val="20"/>
          <w:vertAlign w:val="baseline"/>
        </w:rPr>
        <w:t> </w:t>
      </w:r>
      <w:r>
        <w:rPr>
          <w:sz w:val="20"/>
          <w:vertAlign w:val="baseline"/>
        </w:rPr>
        <w:t>М.:</w:t>
      </w:r>
      <w:r>
        <w:rPr>
          <w:spacing w:val="-5"/>
          <w:sz w:val="20"/>
          <w:vertAlign w:val="baseline"/>
        </w:rPr>
        <w:t> </w:t>
      </w:r>
      <w:r>
        <w:rPr>
          <w:sz w:val="20"/>
          <w:vertAlign w:val="baseline"/>
        </w:rPr>
        <w:t>Смысл,</w:t>
      </w:r>
      <w:r>
        <w:rPr>
          <w:spacing w:val="-4"/>
          <w:sz w:val="20"/>
          <w:vertAlign w:val="baseline"/>
        </w:rPr>
        <w:t> </w:t>
      </w:r>
      <w:r>
        <w:rPr>
          <w:sz w:val="20"/>
          <w:vertAlign w:val="baseline"/>
        </w:rPr>
        <w:t>2012.</w:t>
      </w:r>
      <w:r>
        <w:rPr>
          <w:spacing w:val="-4"/>
          <w:sz w:val="20"/>
          <w:vertAlign w:val="baseline"/>
        </w:rPr>
        <w:t> </w:t>
      </w:r>
      <w:r>
        <w:rPr>
          <w:sz w:val="20"/>
          <w:vertAlign w:val="baseline"/>
        </w:rPr>
        <w:t>—</w:t>
      </w:r>
      <w:r>
        <w:rPr>
          <w:spacing w:val="-4"/>
          <w:sz w:val="20"/>
          <w:vertAlign w:val="baseline"/>
        </w:rPr>
        <w:t> </w:t>
      </w:r>
      <w:r>
        <w:rPr>
          <w:sz w:val="20"/>
          <w:vertAlign w:val="baseline"/>
        </w:rPr>
        <w:t>224</w:t>
      </w:r>
      <w:r>
        <w:rPr>
          <w:spacing w:val="-3"/>
          <w:sz w:val="20"/>
          <w:vertAlign w:val="baseline"/>
        </w:rPr>
        <w:t> </w:t>
      </w:r>
      <w:r>
        <w:rPr>
          <w:spacing w:val="-5"/>
          <w:sz w:val="20"/>
          <w:vertAlign w:val="baseline"/>
        </w:rPr>
        <w:t>с.</w:t>
      </w:r>
    </w:p>
    <w:p>
      <w:pPr>
        <w:spacing w:before="0"/>
        <w:ind w:left="112" w:right="0" w:firstLine="0"/>
        <w:jc w:val="left"/>
        <w:rPr>
          <w:sz w:val="20"/>
        </w:rPr>
      </w:pPr>
      <w:r>
        <w:rPr>
          <w:sz w:val="20"/>
          <w:vertAlign w:val="superscript"/>
        </w:rPr>
        <w:t>6</w:t>
      </w:r>
      <w:r>
        <w:rPr>
          <w:spacing w:val="40"/>
          <w:sz w:val="20"/>
          <w:vertAlign w:val="baseline"/>
        </w:rPr>
        <w:t> </w:t>
      </w:r>
      <w:r>
        <w:rPr>
          <w:sz w:val="20"/>
          <w:vertAlign w:val="baseline"/>
        </w:rPr>
        <w:t>Гулина</w:t>
      </w:r>
      <w:r>
        <w:rPr>
          <w:spacing w:val="40"/>
          <w:sz w:val="20"/>
          <w:vertAlign w:val="baseline"/>
        </w:rPr>
        <w:t> </w:t>
      </w:r>
      <w:r>
        <w:rPr>
          <w:sz w:val="20"/>
          <w:vertAlign w:val="baseline"/>
        </w:rPr>
        <w:t>М.Н.,</w:t>
      </w:r>
      <w:r>
        <w:rPr>
          <w:spacing w:val="40"/>
          <w:sz w:val="20"/>
          <w:vertAlign w:val="baseline"/>
        </w:rPr>
        <w:t> </w:t>
      </w:r>
      <w:r>
        <w:rPr>
          <w:sz w:val="20"/>
          <w:vertAlign w:val="baseline"/>
        </w:rPr>
        <w:t>Гулин</w:t>
      </w:r>
      <w:r>
        <w:rPr>
          <w:spacing w:val="40"/>
          <w:sz w:val="20"/>
          <w:vertAlign w:val="baseline"/>
        </w:rPr>
        <w:t> </w:t>
      </w:r>
      <w:r>
        <w:rPr>
          <w:sz w:val="20"/>
          <w:vertAlign w:val="baseline"/>
        </w:rPr>
        <w:t>Ф.</w:t>
      </w:r>
      <w:r>
        <w:rPr>
          <w:spacing w:val="40"/>
          <w:sz w:val="20"/>
          <w:vertAlign w:val="baseline"/>
        </w:rPr>
        <w:t> </w:t>
      </w:r>
      <w:r>
        <w:rPr>
          <w:sz w:val="20"/>
          <w:vertAlign w:val="baseline"/>
        </w:rPr>
        <w:t>Травма</w:t>
      </w:r>
      <w:r>
        <w:rPr>
          <w:spacing w:val="40"/>
          <w:sz w:val="20"/>
          <w:vertAlign w:val="baseline"/>
        </w:rPr>
        <w:t> </w:t>
      </w:r>
      <w:r>
        <w:rPr>
          <w:sz w:val="20"/>
          <w:vertAlign w:val="baseline"/>
        </w:rPr>
        <w:t>военного</w:t>
      </w:r>
      <w:r>
        <w:rPr>
          <w:spacing w:val="40"/>
          <w:sz w:val="20"/>
          <w:vertAlign w:val="baseline"/>
        </w:rPr>
        <w:t> </w:t>
      </w:r>
      <w:r>
        <w:rPr>
          <w:sz w:val="20"/>
          <w:vertAlign w:val="baseline"/>
        </w:rPr>
        <w:t>детства</w:t>
      </w:r>
      <w:r>
        <w:rPr>
          <w:spacing w:val="40"/>
          <w:sz w:val="20"/>
          <w:vertAlign w:val="baseline"/>
        </w:rPr>
        <w:t> </w:t>
      </w:r>
      <w:r>
        <w:rPr>
          <w:sz w:val="20"/>
          <w:vertAlign w:val="baseline"/>
        </w:rPr>
        <w:t>(Блокада,</w:t>
      </w:r>
      <w:r>
        <w:rPr>
          <w:spacing w:val="40"/>
          <w:sz w:val="20"/>
          <w:vertAlign w:val="baseline"/>
        </w:rPr>
        <w:t> </w:t>
      </w:r>
      <w:r>
        <w:rPr>
          <w:sz w:val="20"/>
          <w:vertAlign w:val="baseline"/>
        </w:rPr>
        <w:t>эвакуация,</w:t>
      </w:r>
      <w:r>
        <w:rPr>
          <w:spacing w:val="40"/>
          <w:sz w:val="20"/>
          <w:vertAlign w:val="baseline"/>
        </w:rPr>
        <w:t> </w:t>
      </w:r>
      <w:r>
        <w:rPr>
          <w:sz w:val="20"/>
          <w:vertAlign w:val="baseline"/>
        </w:rPr>
        <w:t>оккупация).</w:t>
      </w:r>
      <w:r>
        <w:rPr>
          <w:spacing w:val="40"/>
          <w:sz w:val="20"/>
          <w:vertAlign w:val="baseline"/>
        </w:rPr>
        <w:t> </w:t>
      </w:r>
      <w:r>
        <w:rPr>
          <w:sz w:val="20"/>
          <w:vertAlign w:val="baseline"/>
        </w:rPr>
        <w:t>Историко-</w:t>
      </w:r>
      <w:r>
        <w:rPr>
          <w:spacing w:val="40"/>
          <w:sz w:val="20"/>
          <w:vertAlign w:val="baseline"/>
        </w:rPr>
        <w:t> </w:t>
      </w:r>
      <w:r>
        <w:rPr>
          <w:sz w:val="20"/>
          <w:vertAlign w:val="baseline"/>
        </w:rPr>
        <w:t>психологическое исследование. — Европейский Дом, 2016. — 336 с.</w:t>
      </w:r>
    </w:p>
    <w:p>
      <w:pPr>
        <w:spacing w:after="0"/>
        <w:jc w:val="left"/>
        <w:rPr>
          <w:sz w:val="20"/>
        </w:rPr>
        <w:sectPr>
          <w:pgSz w:w="11910" w:h="16840"/>
          <w:pgMar w:header="0" w:footer="1161" w:top="1040" w:bottom="1420" w:left="1020" w:right="460"/>
        </w:sectPr>
      </w:pPr>
    </w:p>
    <w:p>
      <w:pPr>
        <w:pStyle w:val="BodyText"/>
        <w:spacing w:line="360" w:lineRule="auto" w:before="67"/>
        <w:ind w:right="108" w:firstLine="0"/>
      </w:pPr>
      <w:r>
        <w:rPr/>
        <w:t>анализ более чем 120 интервью с пожилыми людьми, пережившими в детстве Великую Отечественную войну. Авторы книги предложили реконструкцию внутренней картины войны, включая блокаду Ленинграда, такой, как ее видели дети и подростки.</w:t>
      </w:r>
    </w:p>
    <w:p>
      <w:pPr>
        <w:pStyle w:val="BodyText"/>
        <w:spacing w:line="360" w:lineRule="auto" w:before="1"/>
        <w:ind w:right="103"/>
      </w:pPr>
      <w:r>
        <w:rPr/>
        <w:t>В статье Н.М. Захаровой и М.Г. Цветковой</w:t>
      </w:r>
      <w:r>
        <w:rPr>
          <w:vertAlign w:val="superscript"/>
        </w:rPr>
        <w:t>7</w:t>
      </w:r>
      <w:r>
        <w:rPr>
          <w:vertAlign w:val="baseline"/>
        </w:rPr>
        <w:t> проанализированы исследования влияния чрезвычайных ситуаций, связанных с военными действиями, на психику несовершеннолетних. В работе Н.М. Захаровой и А.В. Милехиной</w:t>
      </w:r>
      <w:r>
        <w:rPr>
          <w:vertAlign w:val="superscript"/>
        </w:rPr>
        <w:t>8</w:t>
      </w:r>
      <w:r>
        <w:rPr>
          <w:vertAlign w:val="baseline"/>
        </w:rPr>
        <w:t> описываются подходы к реабилитации детей. Другая статья этих же авторов описывает психические, психологические и поведенческие нарушения, выявленные при клиническом и психологическом обследовании данной категории несовершеннолетних.</w:t>
      </w:r>
      <w:r>
        <w:rPr>
          <w:spacing w:val="-18"/>
          <w:vertAlign w:val="baseline"/>
        </w:rPr>
        <w:t> </w:t>
      </w:r>
      <w:r>
        <w:rPr>
          <w:vertAlign w:val="baseline"/>
        </w:rPr>
        <w:t>Показана</w:t>
      </w:r>
      <w:r>
        <w:rPr>
          <w:spacing w:val="-17"/>
          <w:vertAlign w:val="baseline"/>
        </w:rPr>
        <w:t> </w:t>
      </w:r>
      <w:r>
        <w:rPr>
          <w:vertAlign w:val="baseline"/>
        </w:rPr>
        <w:t>роль</w:t>
      </w:r>
      <w:r>
        <w:rPr>
          <w:spacing w:val="-18"/>
          <w:vertAlign w:val="baseline"/>
        </w:rPr>
        <w:t> </w:t>
      </w:r>
      <w:r>
        <w:rPr>
          <w:vertAlign w:val="baseline"/>
        </w:rPr>
        <w:t>множественных</w:t>
      </w:r>
      <w:r>
        <w:rPr>
          <w:spacing w:val="-17"/>
          <w:vertAlign w:val="baseline"/>
        </w:rPr>
        <w:t> </w:t>
      </w:r>
      <w:r>
        <w:rPr>
          <w:vertAlign w:val="baseline"/>
        </w:rPr>
        <w:t>психотравмирующих</w:t>
      </w:r>
      <w:r>
        <w:rPr>
          <w:spacing w:val="-18"/>
          <w:vertAlign w:val="baseline"/>
        </w:rPr>
        <w:t> </w:t>
      </w:r>
      <w:r>
        <w:rPr>
          <w:vertAlign w:val="baseline"/>
        </w:rPr>
        <w:t>факторов</w:t>
      </w:r>
      <w:r>
        <w:rPr>
          <w:vertAlign w:val="superscript"/>
        </w:rPr>
        <w:t>9</w:t>
      </w:r>
      <w:r>
        <w:rPr>
          <w:vertAlign w:val="baseline"/>
        </w:rPr>
        <w:t> в формировании психических нарушений у детей, вынужденных длительно находиться в зоне локального военного конфликта и переживших тяжелые утраты.</w:t>
      </w:r>
    </w:p>
    <w:p>
      <w:pPr>
        <w:pStyle w:val="BodyText"/>
        <w:spacing w:line="360" w:lineRule="auto" w:before="2"/>
        <w:ind w:right="104"/>
      </w:pPr>
      <w:r>
        <w:rPr/>
        <w:t>Психологическую поддержку и помощь детям, пострадавшим в результате военных действий, рекомендуется организовывать комплексной, многоуровневой, межведомственной основе, ориентированной на потребности как отдельных групп детей, так и каждого ребенка. Многоуровневая модель психологической помощи в сфере обеспечения</w:t>
      </w:r>
      <w:r>
        <w:rPr>
          <w:spacing w:val="-1"/>
        </w:rPr>
        <w:t> </w:t>
      </w:r>
      <w:r>
        <w:rPr/>
        <w:t>психического здоровья и психосоциальной поддержки населения в чрезвычайных ситуациях, разработанная Межведомственным постоянным комитетом (Inter-Agency Standing Committee – IASC), включает четыре уровня вмешательства: предоставление базовых услуг и обеспечение безопасности, поддержка сообщества и семьи, целенаправленная неспециализированная помощь и специализированная</w:t>
      </w:r>
      <w:r>
        <w:rPr>
          <w:spacing w:val="40"/>
        </w:rPr>
        <w:t> </w:t>
      </w:r>
      <w:r>
        <w:rPr/>
        <w:t>психологическая</w:t>
      </w:r>
      <w:r>
        <w:rPr>
          <w:spacing w:val="40"/>
        </w:rPr>
        <w:t> </w:t>
      </w:r>
      <w:r>
        <w:rPr/>
        <w:t>помощь.</w:t>
      </w:r>
      <w:r>
        <w:rPr>
          <w:spacing w:val="40"/>
        </w:rPr>
        <w:t> </w:t>
      </w:r>
      <w:r>
        <w:rPr/>
        <w:t>Все</w:t>
      </w:r>
      <w:r>
        <w:rPr>
          <w:spacing w:val="40"/>
        </w:rPr>
        <w:t> </w:t>
      </w:r>
      <w:r>
        <w:rPr/>
        <w:t>уровни</w:t>
      </w:r>
      <w:r>
        <w:rPr>
          <w:spacing w:val="40"/>
        </w:rPr>
        <w:t> </w:t>
      </w:r>
      <w:r>
        <w:rPr/>
        <w:t>поддержки</w:t>
      </w:r>
      <w:r>
        <w:rPr>
          <w:spacing w:val="40"/>
        </w:rPr>
        <w:t> </w:t>
      </w:r>
      <w:r>
        <w:rPr/>
        <w:t>важны</w:t>
      </w:r>
      <w:r>
        <w:rPr>
          <w:spacing w:val="40"/>
        </w:rPr>
        <w:t> </w:t>
      </w:r>
      <w:r>
        <w:rPr/>
        <w:t>и</w:t>
      </w:r>
      <w:r>
        <w:rPr>
          <w:spacing w:val="40"/>
        </w:rPr>
        <w:t> </w:t>
      </w:r>
      <w:r>
        <w:rPr/>
        <w:t>в</w:t>
      </w: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r>
        <w:rPr/>
        <mc:AlternateContent>
          <mc:Choice Requires="wps">
            <w:drawing>
              <wp:anchor distT="0" distB="0" distL="0" distR="0" allowOverlap="1" layoutInCell="1" locked="0" behindDoc="1" simplePos="0" relativeHeight="487589376">
                <wp:simplePos x="0" y="0"/>
                <wp:positionH relativeFrom="page">
                  <wp:posOffset>719325</wp:posOffset>
                </wp:positionH>
                <wp:positionV relativeFrom="paragraph">
                  <wp:posOffset>161292</wp:posOffset>
                </wp:positionV>
                <wp:extent cx="1829435" cy="9525"/>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801pt;margin-top:12.700173pt;width:144.050002pt;height:.719922pt;mso-position-horizontal-relative:page;mso-position-vertical-relative:paragraph;z-index:-15727104;mso-wrap-distance-left:0;mso-wrap-distance-right:0" id="docshape19" filled="true" fillcolor="#000000" stroked="false">
                <v:fill type="solid"/>
                <w10:wrap type="topAndBottom"/>
              </v:rect>
            </w:pict>
          </mc:Fallback>
        </mc:AlternateContent>
      </w:r>
    </w:p>
    <w:p>
      <w:pPr>
        <w:spacing w:before="96"/>
        <w:ind w:left="112" w:right="104" w:firstLine="0"/>
        <w:jc w:val="both"/>
        <w:rPr>
          <w:sz w:val="20"/>
        </w:rPr>
      </w:pPr>
      <w:r>
        <w:rPr>
          <w:sz w:val="20"/>
          <w:vertAlign w:val="superscript"/>
        </w:rPr>
        <w:t>7</w:t>
      </w:r>
      <w:r>
        <w:rPr>
          <w:spacing w:val="-8"/>
          <w:sz w:val="20"/>
          <w:vertAlign w:val="baseline"/>
        </w:rPr>
        <w:t> </w:t>
      </w:r>
      <w:r>
        <w:rPr>
          <w:sz w:val="20"/>
          <w:vertAlign w:val="baseline"/>
        </w:rPr>
        <w:t>Захарова</w:t>
      </w:r>
      <w:r>
        <w:rPr>
          <w:spacing w:val="-8"/>
          <w:sz w:val="20"/>
          <w:vertAlign w:val="baseline"/>
        </w:rPr>
        <w:t> </w:t>
      </w:r>
      <w:r>
        <w:rPr>
          <w:sz w:val="20"/>
          <w:vertAlign w:val="baseline"/>
        </w:rPr>
        <w:t>Н.М.,</w:t>
      </w:r>
      <w:r>
        <w:rPr>
          <w:spacing w:val="-7"/>
          <w:sz w:val="20"/>
          <w:vertAlign w:val="baseline"/>
        </w:rPr>
        <w:t> </w:t>
      </w:r>
      <w:r>
        <w:rPr>
          <w:sz w:val="20"/>
          <w:vertAlign w:val="baseline"/>
        </w:rPr>
        <w:t>Цветкова</w:t>
      </w:r>
      <w:r>
        <w:rPr>
          <w:spacing w:val="-8"/>
          <w:sz w:val="20"/>
          <w:vertAlign w:val="baseline"/>
        </w:rPr>
        <w:t> </w:t>
      </w:r>
      <w:r>
        <w:rPr>
          <w:sz w:val="20"/>
          <w:vertAlign w:val="baseline"/>
        </w:rPr>
        <w:t>М.Г.</w:t>
      </w:r>
      <w:r>
        <w:rPr>
          <w:spacing w:val="-7"/>
          <w:sz w:val="20"/>
          <w:vertAlign w:val="baseline"/>
        </w:rPr>
        <w:t> </w:t>
      </w:r>
      <w:r>
        <w:rPr>
          <w:sz w:val="20"/>
          <w:vertAlign w:val="baseline"/>
        </w:rPr>
        <w:t>Психические</w:t>
      </w:r>
      <w:r>
        <w:rPr>
          <w:spacing w:val="-5"/>
          <w:sz w:val="20"/>
          <w:vertAlign w:val="baseline"/>
        </w:rPr>
        <w:t> </w:t>
      </w:r>
      <w:r>
        <w:rPr>
          <w:sz w:val="20"/>
          <w:vertAlign w:val="baseline"/>
        </w:rPr>
        <w:t>и</w:t>
      </w:r>
      <w:r>
        <w:rPr>
          <w:spacing w:val="-9"/>
          <w:sz w:val="20"/>
          <w:vertAlign w:val="baseline"/>
        </w:rPr>
        <w:t> </w:t>
      </w:r>
      <w:r>
        <w:rPr>
          <w:sz w:val="20"/>
          <w:vertAlign w:val="baseline"/>
        </w:rPr>
        <w:t>поведенческие</w:t>
      </w:r>
      <w:r>
        <w:rPr>
          <w:spacing w:val="-5"/>
          <w:sz w:val="20"/>
          <w:vertAlign w:val="baseline"/>
        </w:rPr>
        <w:t> </w:t>
      </w:r>
      <w:r>
        <w:rPr>
          <w:sz w:val="20"/>
          <w:vertAlign w:val="baseline"/>
        </w:rPr>
        <w:t>нарушения</w:t>
      </w:r>
      <w:r>
        <w:rPr>
          <w:spacing w:val="-6"/>
          <w:sz w:val="20"/>
          <w:vertAlign w:val="baseline"/>
        </w:rPr>
        <w:t> </w:t>
      </w:r>
      <w:r>
        <w:rPr>
          <w:sz w:val="20"/>
          <w:vertAlign w:val="baseline"/>
        </w:rPr>
        <w:t>у</w:t>
      </w:r>
      <w:r>
        <w:rPr>
          <w:spacing w:val="-9"/>
          <w:sz w:val="20"/>
          <w:vertAlign w:val="baseline"/>
        </w:rPr>
        <w:t> </w:t>
      </w:r>
      <w:r>
        <w:rPr>
          <w:sz w:val="20"/>
          <w:vertAlign w:val="baseline"/>
        </w:rPr>
        <w:t>мирного</w:t>
      </w:r>
      <w:r>
        <w:rPr>
          <w:spacing w:val="-7"/>
          <w:sz w:val="20"/>
          <w:vertAlign w:val="baseline"/>
        </w:rPr>
        <w:t> </w:t>
      </w:r>
      <w:r>
        <w:rPr>
          <w:sz w:val="20"/>
          <w:vertAlign w:val="baseline"/>
        </w:rPr>
        <w:t>населения</w:t>
      </w:r>
      <w:r>
        <w:rPr>
          <w:spacing w:val="-8"/>
          <w:sz w:val="20"/>
          <w:vertAlign w:val="baseline"/>
        </w:rPr>
        <w:t> </w:t>
      </w:r>
      <w:r>
        <w:rPr>
          <w:sz w:val="20"/>
          <w:vertAlign w:val="baseline"/>
        </w:rPr>
        <w:t>региона,</w:t>
      </w:r>
      <w:r>
        <w:rPr>
          <w:spacing w:val="-7"/>
          <w:sz w:val="20"/>
          <w:vertAlign w:val="baseline"/>
        </w:rPr>
        <w:t> </w:t>
      </w:r>
      <w:r>
        <w:rPr>
          <w:sz w:val="20"/>
          <w:vertAlign w:val="baseline"/>
        </w:rPr>
        <w:t>подвергшегося локальным военным действиям // Психология и право. — 2020. — Том 10. — № 4. — С. 185—197. — </w:t>
      </w:r>
      <w:r>
        <w:rPr>
          <w:spacing w:val="-2"/>
          <w:sz w:val="20"/>
          <w:vertAlign w:val="baseline"/>
        </w:rPr>
        <w:t>DOI:10.17759/psylaw.2020100413.</w:t>
      </w:r>
    </w:p>
    <w:p>
      <w:pPr>
        <w:spacing w:before="0"/>
        <w:ind w:left="112" w:right="104" w:firstLine="0"/>
        <w:jc w:val="both"/>
        <w:rPr>
          <w:sz w:val="20"/>
        </w:rPr>
      </w:pPr>
      <w:r>
        <w:rPr>
          <w:sz w:val="20"/>
          <w:vertAlign w:val="superscript"/>
        </w:rPr>
        <w:t>8</w:t>
      </w:r>
      <w:r>
        <w:rPr>
          <w:sz w:val="20"/>
          <w:vertAlign w:val="baseline"/>
        </w:rPr>
        <w:t> Захарова Н.М., Милехина А.В. Комплекс реабилитационных мероприятий в отношении несовершеннолетних, возвращенных</w:t>
      </w:r>
      <w:r>
        <w:rPr>
          <w:spacing w:val="-6"/>
          <w:sz w:val="20"/>
          <w:vertAlign w:val="baseline"/>
        </w:rPr>
        <w:t> </w:t>
      </w:r>
      <w:r>
        <w:rPr>
          <w:sz w:val="20"/>
          <w:vertAlign w:val="baseline"/>
        </w:rPr>
        <w:t>в</w:t>
      </w:r>
      <w:r>
        <w:rPr>
          <w:spacing w:val="-5"/>
          <w:sz w:val="20"/>
          <w:vertAlign w:val="baseline"/>
        </w:rPr>
        <w:t> </w:t>
      </w:r>
      <w:r>
        <w:rPr>
          <w:sz w:val="20"/>
          <w:vertAlign w:val="baseline"/>
        </w:rPr>
        <w:t>Россию</w:t>
      </w:r>
      <w:r>
        <w:rPr>
          <w:spacing w:val="-2"/>
          <w:sz w:val="20"/>
          <w:vertAlign w:val="baseline"/>
        </w:rPr>
        <w:t> </w:t>
      </w:r>
      <w:r>
        <w:rPr>
          <w:sz w:val="20"/>
          <w:vertAlign w:val="baseline"/>
        </w:rPr>
        <w:t>из</w:t>
      </w:r>
      <w:r>
        <w:rPr>
          <w:spacing w:val="-4"/>
          <w:sz w:val="20"/>
          <w:vertAlign w:val="baseline"/>
        </w:rPr>
        <w:t> </w:t>
      </w:r>
      <w:r>
        <w:rPr>
          <w:sz w:val="20"/>
          <w:vertAlign w:val="baseline"/>
        </w:rPr>
        <w:t>зон</w:t>
      </w:r>
      <w:r>
        <w:rPr>
          <w:spacing w:val="-6"/>
          <w:sz w:val="20"/>
          <w:vertAlign w:val="baseline"/>
        </w:rPr>
        <w:t> </w:t>
      </w:r>
      <w:r>
        <w:rPr>
          <w:sz w:val="20"/>
          <w:vertAlign w:val="baseline"/>
        </w:rPr>
        <w:t>боевых</w:t>
      </w:r>
      <w:r>
        <w:rPr>
          <w:spacing w:val="-3"/>
          <w:sz w:val="20"/>
          <w:vertAlign w:val="baseline"/>
        </w:rPr>
        <w:t> </w:t>
      </w:r>
      <w:r>
        <w:rPr>
          <w:sz w:val="20"/>
          <w:vertAlign w:val="baseline"/>
        </w:rPr>
        <w:t>действий</w:t>
      </w:r>
      <w:r>
        <w:rPr>
          <w:spacing w:val="-6"/>
          <w:sz w:val="20"/>
          <w:vertAlign w:val="baseline"/>
        </w:rPr>
        <w:t> </w:t>
      </w:r>
      <w:r>
        <w:rPr>
          <w:sz w:val="20"/>
          <w:vertAlign w:val="baseline"/>
        </w:rPr>
        <w:t>//</w:t>
      </w:r>
      <w:r>
        <w:rPr>
          <w:spacing w:val="-5"/>
          <w:sz w:val="20"/>
          <w:vertAlign w:val="baseline"/>
        </w:rPr>
        <w:t> </w:t>
      </w:r>
      <w:r>
        <w:rPr>
          <w:sz w:val="20"/>
          <w:vertAlign w:val="baseline"/>
        </w:rPr>
        <w:t>Евразийский</w:t>
      </w:r>
      <w:r>
        <w:rPr>
          <w:spacing w:val="-6"/>
          <w:sz w:val="20"/>
          <w:vertAlign w:val="baseline"/>
        </w:rPr>
        <w:t> </w:t>
      </w:r>
      <w:r>
        <w:rPr>
          <w:sz w:val="20"/>
          <w:vertAlign w:val="baseline"/>
        </w:rPr>
        <w:t>Союз</w:t>
      </w:r>
      <w:r>
        <w:rPr>
          <w:spacing w:val="-4"/>
          <w:sz w:val="20"/>
          <w:vertAlign w:val="baseline"/>
        </w:rPr>
        <w:t> </w:t>
      </w:r>
      <w:r>
        <w:rPr>
          <w:sz w:val="20"/>
          <w:vertAlign w:val="baseline"/>
        </w:rPr>
        <w:t>Ученых. —</w:t>
      </w:r>
      <w:r>
        <w:rPr>
          <w:spacing w:val="-4"/>
          <w:sz w:val="20"/>
          <w:vertAlign w:val="baseline"/>
        </w:rPr>
        <w:t> </w:t>
      </w:r>
      <w:r>
        <w:rPr>
          <w:sz w:val="20"/>
          <w:vertAlign w:val="baseline"/>
        </w:rPr>
        <w:t>2020.</w:t>
      </w:r>
      <w:r>
        <w:rPr>
          <w:spacing w:val="-3"/>
          <w:sz w:val="20"/>
          <w:vertAlign w:val="baseline"/>
        </w:rPr>
        <w:t> </w:t>
      </w:r>
      <w:r>
        <w:rPr>
          <w:sz w:val="20"/>
          <w:vertAlign w:val="baseline"/>
        </w:rPr>
        <w:t>—</w:t>
      </w:r>
      <w:r>
        <w:rPr>
          <w:spacing w:val="-4"/>
          <w:sz w:val="20"/>
          <w:vertAlign w:val="baseline"/>
        </w:rPr>
        <w:t> </w:t>
      </w:r>
      <w:r>
        <w:rPr>
          <w:sz w:val="20"/>
          <w:vertAlign w:val="baseline"/>
        </w:rPr>
        <w:t>№</w:t>
      </w:r>
      <w:r>
        <w:rPr>
          <w:spacing w:val="-5"/>
          <w:sz w:val="20"/>
          <w:vertAlign w:val="baseline"/>
        </w:rPr>
        <w:t> </w:t>
      </w:r>
      <w:r>
        <w:rPr>
          <w:sz w:val="20"/>
          <w:vertAlign w:val="baseline"/>
        </w:rPr>
        <w:t>11-2</w:t>
      </w:r>
      <w:r>
        <w:rPr>
          <w:spacing w:val="-3"/>
          <w:sz w:val="20"/>
          <w:vertAlign w:val="baseline"/>
        </w:rPr>
        <w:t> </w:t>
      </w:r>
      <w:r>
        <w:rPr>
          <w:sz w:val="20"/>
          <w:vertAlign w:val="baseline"/>
        </w:rPr>
        <w:t>(80).</w:t>
      </w:r>
      <w:r>
        <w:rPr>
          <w:spacing w:val="-3"/>
          <w:sz w:val="20"/>
          <w:vertAlign w:val="baseline"/>
        </w:rPr>
        <w:t> </w:t>
      </w:r>
      <w:r>
        <w:rPr>
          <w:sz w:val="20"/>
          <w:vertAlign w:val="baseline"/>
        </w:rPr>
        <w:t>—</w:t>
      </w:r>
      <w:r>
        <w:rPr>
          <w:spacing w:val="-4"/>
          <w:sz w:val="20"/>
          <w:vertAlign w:val="baseline"/>
        </w:rPr>
        <w:t> </w:t>
      </w:r>
      <w:r>
        <w:rPr>
          <w:sz w:val="20"/>
          <w:vertAlign w:val="baseline"/>
        </w:rPr>
        <w:t>С.</w:t>
      </w:r>
      <w:r>
        <w:rPr>
          <w:spacing w:val="-4"/>
          <w:sz w:val="20"/>
          <w:vertAlign w:val="baseline"/>
        </w:rPr>
        <w:t> </w:t>
      </w:r>
      <w:r>
        <w:rPr>
          <w:sz w:val="20"/>
          <w:vertAlign w:val="baseline"/>
        </w:rPr>
        <w:t>13–-18.</w:t>
      </w:r>
      <w:r>
        <w:rPr>
          <w:spacing w:val="-3"/>
          <w:sz w:val="20"/>
          <w:vertAlign w:val="baseline"/>
        </w:rPr>
        <w:t> </w:t>
      </w:r>
      <w:r>
        <w:rPr>
          <w:sz w:val="20"/>
          <w:vertAlign w:val="baseline"/>
        </w:rPr>
        <w:t>— </w:t>
      </w:r>
      <w:r>
        <w:rPr>
          <w:spacing w:val="-2"/>
          <w:sz w:val="20"/>
          <w:vertAlign w:val="baseline"/>
        </w:rPr>
        <w:t>DOI:10.31618/ESU.2413-9335.2020.2.80.1101</w:t>
      </w:r>
    </w:p>
    <w:p>
      <w:pPr>
        <w:spacing w:before="0"/>
        <w:ind w:left="112" w:right="105" w:firstLine="0"/>
        <w:jc w:val="both"/>
        <w:rPr>
          <w:sz w:val="20"/>
        </w:rPr>
      </w:pPr>
      <w:r>
        <w:rPr>
          <w:sz w:val="20"/>
          <w:vertAlign w:val="superscript"/>
        </w:rPr>
        <w:t>9</w:t>
      </w:r>
      <w:r>
        <w:rPr>
          <w:sz w:val="20"/>
          <w:vertAlign w:val="baseline"/>
        </w:rPr>
        <w:t> Захарова Н.М., Милехина А.В. Особенности психических и поведенческих нарушений у детей, освобожденных из иракской</w:t>
      </w:r>
      <w:r>
        <w:rPr>
          <w:spacing w:val="-3"/>
          <w:sz w:val="20"/>
          <w:vertAlign w:val="baseline"/>
        </w:rPr>
        <w:t> </w:t>
      </w:r>
      <w:r>
        <w:rPr>
          <w:sz w:val="20"/>
          <w:vertAlign w:val="baseline"/>
        </w:rPr>
        <w:t>тюрьмы</w:t>
      </w:r>
      <w:r>
        <w:rPr>
          <w:spacing w:val="-3"/>
          <w:sz w:val="20"/>
          <w:vertAlign w:val="baseline"/>
        </w:rPr>
        <w:t> </w:t>
      </w:r>
      <w:r>
        <w:rPr>
          <w:sz w:val="20"/>
          <w:vertAlign w:val="baseline"/>
        </w:rPr>
        <w:t>//</w:t>
      </w:r>
      <w:r>
        <w:rPr>
          <w:spacing w:val="-5"/>
          <w:sz w:val="20"/>
          <w:vertAlign w:val="baseline"/>
        </w:rPr>
        <w:t> </w:t>
      </w:r>
      <w:r>
        <w:rPr>
          <w:sz w:val="20"/>
          <w:vertAlign w:val="baseline"/>
        </w:rPr>
        <w:t>Психология</w:t>
      </w:r>
      <w:r>
        <w:rPr>
          <w:spacing w:val="-4"/>
          <w:sz w:val="20"/>
          <w:vertAlign w:val="baseline"/>
        </w:rPr>
        <w:t> </w:t>
      </w:r>
      <w:r>
        <w:rPr>
          <w:sz w:val="20"/>
          <w:vertAlign w:val="baseline"/>
        </w:rPr>
        <w:t>и</w:t>
      </w:r>
      <w:r>
        <w:rPr>
          <w:spacing w:val="-4"/>
          <w:sz w:val="20"/>
          <w:vertAlign w:val="baseline"/>
        </w:rPr>
        <w:t> </w:t>
      </w:r>
      <w:r>
        <w:rPr>
          <w:sz w:val="20"/>
          <w:vertAlign w:val="baseline"/>
        </w:rPr>
        <w:t>право. —</w:t>
      </w:r>
      <w:r>
        <w:rPr>
          <w:spacing w:val="-4"/>
          <w:sz w:val="20"/>
          <w:vertAlign w:val="baseline"/>
        </w:rPr>
        <w:t> </w:t>
      </w:r>
      <w:r>
        <w:rPr>
          <w:sz w:val="20"/>
          <w:vertAlign w:val="baseline"/>
        </w:rPr>
        <w:t>2019.</w:t>
      </w:r>
      <w:r>
        <w:rPr>
          <w:spacing w:val="-2"/>
          <w:sz w:val="20"/>
          <w:vertAlign w:val="baseline"/>
        </w:rPr>
        <w:t> </w:t>
      </w:r>
      <w:r>
        <w:rPr>
          <w:sz w:val="20"/>
          <w:vertAlign w:val="baseline"/>
        </w:rPr>
        <w:t>—</w:t>
      </w:r>
      <w:r>
        <w:rPr>
          <w:spacing w:val="-5"/>
          <w:sz w:val="20"/>
          <w:vertAlign w:val="baseline"/>
        </w:rPr>
        <w:t> </w:t>
      </w:r>
      <w:r>
        <w:rPr>
          <w:sz w:val="20"/>
          <w:vertAlign w:val="baseline"/>
        </w:rPr>
        <w:t>Том</w:t>
      </w:r>
      <w:r>
        <w:rPr>
          <w:spacing w:val="-3"/>
          <w:sz w:val="20"/>
          <w:vertAlign w:val="baseline"/>
        </w:rPr>
        <w:t> </w:t>
      </w:r>
      <w:r>
        <w:rPr>
          <w:sz w:val="20"/>
          <w:vertAlign w:val="baseline"/>
        </w:rPr>
        <w:t>9.</w:t>
      </w:r>
      <w:r>
        <w:rPr>
          <w:spacing w:val="-2"/>
          <w:sz w:val="20"/>
          <w:vertAlign w:val="baseline"/>
        </w:rPr>
        <w:t> </w:t>
      </w:r>
      <w:r>
        <w:rPr>
          <w:sz w:val="20"/>
          <w:vertAlign w:val="baseline"/>
        </w:rPr>
        <w:t>—</w:t>
      </w:r>
      <w:r>
        <w:rPr>
          <w:spacing w:val="-4"/>
          <w:sz w:val="20"/>
          <w:vertAlign w:val="baseline"/>
        </w:rPr>
        <w:t> </w:t>
      </w:r>
      <w:r>
        <w:rPr>
          <w:sz w:val="20"/>
          <w:vertAlign w:val="baseline"/>
        </w:rPr>
        <w:t>№</w:t>
      </w:r>
      <w:r>
        <w:rPr>
          <w:spacing w:val="-4"/>
          <w:sz w:val="20"/>
          <w:vertAlign w:val="baseline"/>
        </w:rPr>
        <w:t> </w:t>
      </w:r>
      <w:r>
        <w:rPr>
          <w:sz w:val="20"/>
          <w:vertAlign w:val="baseline"/>
        </w:rPr>
        <w:t>4.</w:t>
      </w:r>
      <w:r>
        <w:rPr>
          <w:spacing w:val="-4"/>
          <w:sz w:val="20"/>
          <w:vertAlign w:val="baseline"/>
        </w:rPr>
        <w:t> </w:t>
      </w:r>
      <w:r>
        <w:rPr>
          <w:sz w:val="20"/>
          <w:vertAlign w:val="baseline"/>
        </w:rPr>
        <w:t>—</w:t>
      </w:r>
      <w:r>
        <w:rPr>
          <w:spacing w:val="-3"/>
          <w:sz w:val="20"/>
          <w:vertAlign w:val="baseline"/>
        </w:rPr>
        <w:t> </w:t>
      </w:r>
      <w:r>
        <w:rPr>
          <w:sz w:val="20"/>
          <w:vertAlign w:val="baseline"/>
        </w:rPr>
        <w:t>С.</w:t>
      </w:r>
      <w:r>
        <w:rPr>
          <w:spacing w:val="-3"/>
          <w:sz w:val="20"/>
          <w:vertAlign w:val="baseline"/>
        </w:rPr>
        <w:t> </w:t>
      </w:r>
      <w:r>
        <w:rPr>
          <w:sz w:val="20"/>
          <w:vertAlign w:val="baseline"/>
        </w:rPr>
        <w:t>225–235.</w:t>
      </w:r>
      <w:r>
        <w:rPr>
          <w:spacing w:val="-5"/>
          <w:sz w:val="20"/>
          <w:vertAlign w:val="baseline"/>
        </w:rPr>
        <w:t> </w:t>
      </w:r>
      <w:r>
        <w:rPr>
          <w:sz w:val="20"/>
          <w:vertAlign w:val="baseline"/>
        </w:rPr>
        <w:t>—</w:t>
      </w:r>
      <w:r>
        <w:rPr>
          <w:spacing w:val="-3"/>
          <w:sz w:val="20"/>
          <w:vertAlign w:val="baseline"/>
        </w:rPr>
        <w:t> </w:t>
      </w:r>
      <w:r>
        <w:rPr>
          <w:spacing w:val="-2"/>
          <w:sz w:val="20"/>
          <w:vertAlign w:val="baseline"/>
        </w:rPr>
        <w:t>DOI:10.17759/psylaw.2019090416</w:t>
      </w:r>
    </w:p>
    <w:p>
      <w:pPr>
        <w:spacing w:after="0"/>
        <w:jc w:val="both"/>
        <w:rPr>
          <w:sz w:val="20"/>
        </w:rPr>
        <w:sectPr>
          <w:pgSz w:w="11910" w:h="16840"/>
          <w:pgMar w:header="0" w:footer="1161" w:top="1040" w:bottom="1420" w:left="1020" w:right="460"/>
        </w:sectPr>
      </w:pPr>
    </w:p>
    <w:p>
      <w:pPr>
        <w:pStyle w:val="BodyText"/>
        <w:spacing w:line="362" w:lineRule="auto" w:before="67"/>
        <w:ind w:right="112" w:firstLine="0"/>
      </w:pPr>
      <w:r>
        <w:rPr/>
        <w:t>идеале должны осуществляться одновременно в соответствии с потребностями </w:t>
      </w:r>
      <w:r>
        <w:rPr>
          <w:spacing w:val="-2"/>
        </w:rPr>
        <w:t>человека</w:t>
      </w:r>
      <w:r>
        <w:rPr>
          <w:spacing w:val="-2"/>
          <w:vertAlign w:val="superscript"/>
        </w:rPr>
        <w:t>10</w:t>
      </w:r>
      <w:r>
        <w:rPr>
          <w:spacing w:val="-2"/>
          <w:vertAlign w:val="baseline"/>
        </w:rPr>
        <w:t>.</w:t>
      </w:r>
    </w:p>
    <w:p>
      <w:pPr>
        <w:pStyle w:val="BodyText"/>
        <w:spacing w:line="360" w:lineRule="auto"/>
        <w:ind w:right="103"/>
      </w:pPr>
      <w:r>
        <w:rPr/>
        <w:t>Немедленная</w:t>
      </w:r>
      <w:r>
        <w:rPr>
          <w:spacing w:val="-18"/>
        </w:rPr>
        <w:t> </w:t>
      </w:r>
      <w:r>
        <w:rPr/>
        <w:t>гуманитарная</w:t>
      </w:r>
      <w:r>
        <w:rPr>
          <w:spacing w:val="-17"/>
        </w:rPr>
        <w:t> </w:t>
      </w:r>
      <w:r>
        <w:rPr/>
        <w:t>помощь</w:t>
      </w:r>
      <w:r>
        <w:rPr>
          <w:spacing w:val="-18"/>
        </w:rPr>
        <w:t> </w:t>
      </w:r>
      <w:r>
        <w:rPr/>
        <w:t>детям,</w:t>
      </w:r>
      <w:r>
        <w:rPr>
          <w:spacing w:val="-17"/>
        </w:rPr>
        <w:t> </w:t>
      </w:r>
      <w:r>
        <w:rPr/>
        <w:t>пострадавшим</w:t>
      </w:r>
      <w:r>
        <w:rPr>
          <w:spacing w:val="-18"/>
        </w:rPr>
        <w:t> </w:t>
      </w:r>
      <w:r>
        <w:rPr/>
        <w:t>в</w:t>
      </w:r>
      <w:r>
        <w:rPr>
          <w:spacing w:val="-17"/>
        </w:rPr>
        <w:t> </w:t>
      </w:r>
      <w:r>
        <w:rPr/>
        <w:t>результате</w:t>
      </w:r>
      <w:r>
        <w:rPr>
          <w:spacing w:val="-18"/>
        </w:rPr>
        <w:t> </w:t>
      </w:r>
      <w:r>
        <w:rPr/>
        <w:t>военных действий,</w:t>
      </w:r>
      <w:r>
        <w:rPr>
          <w:spacing w:val="-8"/>
        </w:rPr>
        <w:t> </w:t>
      </w:r>
      <w:r>
        <w:rPr/>
        <w:t>направлена</w:t>
      </w:r>
      <w:r>
        <w:rPr>
          <w:spacing w:val="-7"/>
        </w:rPr>
        <w:t> </w:t>
      </w:r>
      <w:r>
        <w:rPr/>
        <w:t>на</w:t>
      </w:r>
      <w:r>
        <w:rPr>
          <w:spacing w:val="-7"/>
        </w:rPr>
        <w:t> </w:t>
      </w:r>
      <w:r>
        <w:rPr/>
        <w:t>удовлетворение</w:t>
      </w:r>
      <w:r>
        <w:rPr>
          <w:spacing w:val="-7"/>
        </w:rPr>
        <w:t> </w:t>
      </w:r>
      <w:r>
        <w:rPr/>
        <w:t>основных</w:t>
      </w:r>
      <w:r>
        <w:rPr>
          <w:spacing w:val="-7"/>
        </w:rPr>
        <w:t> </w:t>
      </w:r>
      <w:r>
        <w:rPr/>
        <w:t>физиологических</w:t>
      </w:r>
      <w:r>
        <w:rPr>
          <w:spacing w:val="-7"/>
        </w:rPr>
        <w:t> </w:t>
      </w:r>
      <w:r>
        <w:rPr/>
        <w:t>потребностей</w:t>
      </w:r>
      <w:r>
        <w:rPr>
          <w:spacing w:val="-9"/>
        </w:rPr>
        <w:t> </w:t>
      </w:r>
      <w:r>
        <w:rPr/>
        <w:t>и потребностей во внешней безопасности, обеспечивает доступ детей к базовым услугам и защиту от непосредственных угроз. Базовый уровень включает также первую психологическую помощь, которая ориентирована на снижение остроты стрессовых реакций и поддержку адаптивного функционирования</w:t>
      </w:r>
      <w:r>
        <w:rPr>
          <w:vertAlign w:val="superscript"/>
        </w:rPr>
        <w:t>11</w:t>
      </w:r>
      <w:r>
        <w:rPr>
          <w:vertAlign w:val="baseline"/>
        </w:rPr>
        <w:t>.</w:t>
      </w:r>
    </w:p>
    <w:p>
      <w:pPr>
        <w:pStyle w:val="BodyText"/>
        <w:spacing w:line="360" w:lineRule="auto"/>
        <w:ind w:right="104"/>
      </w:pPr>
      <w:r>
        <w:rPr/>
        <w:t>Для выявления групп детей, нуждающихся в психологической помощи, проводится скрининг их состояния и психологического статуса, а также оценка характера имеющихся нарушений. Исключительно важно использование проверенных, стандартизированных диагностических инструментов, которые могут успешно применяться, например, в онлайн-форматах скрининга</w:t>
      </w:r>
      <w:r>
        <w:rPr>
          <w:vertAlign w:val="superscript"/>
        </w:rPr>
        <w:t>12</w:t>
      </w:r>
      <w:r>
        <w:rPr>
          <w:vertAlign w:val="baseline"/>
        </w:rPr>
        <w:t>.</w:t>
      </w:r>
    </w:p>
    <w:p>
      <w:pPr>
        <w:pStyle w:val="BodyText"/>
        <w:spacing w:line="360" w:lineRule="auto"/>
        <w:ind w:right="106"/>
      </w:pPr>
      <w:r>
        <w:rPr/>
        <w:t>На основе индивидуальной психологической оценки и определения потребностей детей им должны быть доступны соответствующие, эффективные и действенные методы помощи. Существуют различные программы и методы воздействия с доказанной эффективностью, начиная от низкопороговых групповых вмешательств,</w:t>
      </w:r>
      <w:r>
        <w:rPr>
          <w:spacing w:val="59"/>
        </w:rPr>
        <w:t>  </w:t>
      </w:r>
      <w:r>
        <w:rPr/>
        <w:t>проводимых</w:t>
      </w:r>
      <w:r>
        <w:rPr>
          <w:spacing w:val="61"/>
        </w:rPr>
        <w:t>  </w:t>
      </w:r>
      <w:r>
        <w:rPr/>
        <w:t>неспециалистами,</w:t>
      </w:r>
      <w:r>
        <w:rPr>
          <w:spacing w:val="62"/>
        </w:rPr>
        <w:t>  </w:t>
      </w:r>
      <w:r>
        <w:rPr/>
        <w:t>и</w:t>
      </w:r>
      <w:r>
        <w:rPr>
          <w:spacing w:val="63"/>
        </w:rPr>
        <w:t>  </w:t>
      </w:r>
      <w:r>
        <w:rPr/>
        <w:t>заканчивая</w:t>
      </w:r>
      <w:r>
        <w:rPr>
          <w:spacing w:val="61"/>
        </w:rPr>
        <w:t>  </w:t>
      </w:r>
      <w:r>
        <w:rPr>
          <w:spacing w:val="-2"/>
        </w:rPr>
        <w:t>индивидуальной</w:t>
      </w:r>
    </w:p>
    <w:p>
      <w:pPr>
        <w:pStyle w:val="BodyText"/>
        <w:ind w:left="0" w:firstLine="0"/>
        <w:jc w:val="left"/>
        <w:rPr>
          <w:sz w:val="20"/>
        </w:rPr>
      </w:pPr>
    </w:p>
    <w:p>
      <w:pPr>
        <w:pStyle w:val="BodyText"/>
        <w:spacing w:before="110"/>
        <w:ind w:left="0" w:firstLine="0"/>
        <w:jc w:val="left"/>
        <w:rPr>
          <w:sz w:val="20"/>
        </w:rPr>
      </w:pPr>
      <w:r>
        <w:rPr/>
        <mc:AlternateContent>
          <mc:Choice Requires="wps">
            <w:drawing>
              <wp:anchor distT="0" distB="0" distL="0" distR="0" allowOverlap="1" layoutInCell="1" locked="0" behindDoc="1" simplePos="0" relativeHeight="487589888">
                <wp:simplePos x="0" y="0"/>
                <wp:positionH relativeFrom="page">
                  <wp:posOffset>719325</wp:posOffset>
                </wp:positionH>
                <wp:positionV relativeFrom="paragraph">
                  <wp:posOffset>231597</wp:posOffset>
                </wp:positionV>
                <wp:extent cx="1829435" cy="9525"/>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801pt;margin-top:18.235991pt;width:144.050002pt;height:.719922pt;mso-position-horizontal-relative:page;mso-position-vertical-relative:paragraph;z-index:-15726592;mso-wrap-distance-left:0;mso-wrap-distance-right:0" id="docshape20" filled="true" fillcolor="#000000" stroked="false">
                <v:fill type="solid"/>
                <w10:wrap type="topAndBottom"/>
              </v:rect>
            </w:pict>
          </mc:Fallback>
        </mc:AlternateContent>
      </w:r>
    </w:p>
    <w:p>
      <w:pPr>
        <w:spacing w:before="96"/>
        <w:ind w:left="112" w:right="102" w:firstLine="0"/>
        <w:jc w:val="both"/>
        <w:rPr>
          <w:sz w:val="20"/>
        </w:rPr>
      </w:pPr>
      <w:r>
        <w:rPr>
          <w:sz w:val="20"/>
          <w:vertAlign w:val="superscript"/>
        </w:rPr>
        <w:t>10</w:t>
      </w:r>
      <w:r>
        <w:rPr>
          <w:sz w:val="20"/>
          <w:vertAlign w:val="baseline"/>
        </w:rPr>
        <w:t> Mental health in refugees and asylum seekers (MEHIRA): study design and methodology of a prospective multicentre randomized controlled trail investigating the effects of a stepped and collaborative care model / K. Böge, C. Karnouk, E. Hahn et al. // European Archives of Psychiatry and Clinical Neuroscience. — 2020. — No. 270 (1). — R. 95—106.; Adjustment of refugee children and adolescents in Australia: Outcomes from wave three of the Building a New Life in Australia study / W. Lau,</w:t>
      </w:r>
      <w:r>
        <w:rPr>
          <w:spacing w:val="-5"/>
          <w:sz w:val="20"/>
          <w:vertAlign w:val="baseline"/>
        </w:rPr>
        <w:t> </w:t>
      </w:r>
      <w:r>
        <w:rPr>
          <w:sz w:val="20"/>
          <w:vertAlign w:val="baseline"/>
        </w:rPr>
        <w:t>D.</w:t>
      </w:r>
      <w:r>
        <w:rPr>
          <w:spacing w:val="-5"/>
          <w:sz w:val="20"/>
          <w:vertAlign w:val="baseline"/>
        </w:rPr>
        <w:t> </w:t>
      </w:r>
      <w:r>
        <w:rPr>
          <w:sz w:val="20"/>
          <w:vertAlign w:val="baseline"/>
        </w:rPr>
        <w:t>Silove,</w:t>
      </w:r>
      <w:r>
        <w:rPr>
          <w:spacing w:val="-5"/>
          <w:sz w:val="20"/>
          <w:vertAlign w:val="baseline"/>
        </w:rPr>
        <w:t> </w:t>
      </w:r>
      <w:r>
        <w:rPr>
          <w:sz w:val="20"/>
          <w:vertAlign w:val="baseline"/>
        </w:rPr>
        <w:t>B.</w:t>
      </w:r>
      <w:r>
        <w:rPr>
          <w:spacing w:val="-7"/>
          <w:sz w:val="20"/>
          <w:vertAlign w:val="baseline"/>
        </w:rPr>
        <w:t> </w:t>
      </w:r>
      <w:r>
        <w:rPr>
          <w:sz w:val="20"/>
          <w:vertAlign w:val="baseline"/>
        </w:rPr>
        <w:t>Edwards,</w:t>
      </w:r>
      <w:r>
        <w:rPr>
          <w:spacing w:val="-5"/>
          <w:sz w:val="20"/>
          <w:vertAlign w:val="baseline"/>
        </w:rPr>
        <w:t> </w:t>
      </w:r>
      <w:r>
        <w:rPr>
          <w:sz w:val="20"/>
          <w:vertAlign w:val="baseline"/>
        </w:rPr>
        <w:t>D.</w:t>
      </w:r>
      <w:r>
        <w:rPr>
          <w:spacing w:val="-5"/>
          <w:sz w:val="20"/>
          <w:vertAlign w:val="baseline"/>
        </w:rPr>
        <w:t> </w:t>
      </w:r>
      <w:r>
        <w:rPr>
          <w:sz w:val="20"/>
          <w:vertAlign w:val="baseline"/>
        </w:rPr>
        <w:t>Forbes,</w:t>
      </w:r>
      <w:r>
        <w:rPr>
          <w:spacing w:val="-8"/>
          <w:sz w:val="20"/>
          <w:vertAlign w:val="baseline"/>
        </w:rPr>
        <w:t> </w:t>
      </w:r>
      <w:r>
        <w:rPr>
          <w:sz w:val="20"/>
          <w:vertAlign w:val="baseline"/>
        </w:rPr>
        <w:t>R.</w:t>
      </w:r>
      <w:r>
        <w:rPr>
          <w:spacing w:val="-5"/>
          <w:sz w:val="20"/>
          <w:vertAlign w:val="baseline"/>
        </w:rPr>
        <w:t> </w:t>
      </w:r>
      <w:r>
        <w:rPr>
          <w:sz w:val="20"/>
          <w:vertAlign w:val="baseline"/>
        </w:rPr>
        <w:t>Bryant,</w:t>
      </w:r>
      <w:r>
        <w:rPr>
          <w:spacing w:val="-5"/>
          <w:sz w:val="20"/>
          <w:vertAlign w:val="baseline"/>
        </w:rPr>
        <w:t> </w:t>
      </w:r>
      <w:r>
        <w:rPr>
          <w:sz w:val="20"/>
          <w:vertAlign w:val="baseline"/>
        </w:rPr>
        <w:t>A.</w:t>
      </w:r>
      <w:r>
        <w:rPr>
          <w:spacing w:val="-5"/>
          <w:sz w:val="20"/>
          <w:vertAlign w:val="baseline"/>
        </w:rPr>
        <w:t> </w:t>
      </w:r>
      <w:r>
        <w:rPr>
          <w:sz w:val="20"/>
          <w:vertAlign w:val="baseline"/>
        </w:rPr>
        <w:t>McFarlane,</w:t>
      </w:r>
      <w:r>
        <w:rPr>
          <w:spacing w:val="-5"/>
          <w:sz w:val="20"/>
          <w:vertAlign w:val="baseline"/>
        </w:rPr>
        <w:t> </w:t>
      </w:r>
      <w:r>
        <w:rPr>
          <w:sz w:val="20"/>
          <w:vertAlign w:val="baseline"/>
        </w:rPr>
        <w:t>M.</w:t>
      </w:r>
      <w:r>
        <w:rPr>
          <w:spacing w:val="-4"/>
          <w:sz w:val="20"/>
          <w:vertAlign w:val="baseline"/>
        </w:rPr>
        <w:t> </w:t>
      </w:r>
      <w:r>
        <w:rPr>
          <w:sz w:val="20"/>
          <w:vertAlign w:val="baseline"/>
        </w:rPr>
        <w:t>O’Donnell</w:t>
      </w:r>
      <w:r>
        <w:rPr>
          <w:spacing w:val="-6"/>
          <w:sz w:val="20"/>
          <w:vertAlign w:val="baseline"/>
        </w:rPr>
        <w:t> </w:t>
      </w:r>
      <w:r>
        <w:rPr>
          <w:sz w:val="20"/>
          <w:vertAlign w:val="baseline"/>
        </w:rPr>
        <w:t>//</w:t>
      </w:r>
      <w:r>
        <w:rPr>
          <w:spacing w:val="-6"/>
          <w:sz w:val="20"/>
          <w:vertAlign w:val="baseline"/>
        </w:rPr>
        <w:t> </w:t>
      </w:r>
      <w:r>
        <w:rPr>
          <w:sz w:val="20"/>
          <w:vertAlign w:val="baseline"/>
        </w:rPr>
        <w:t>BMC</w:t>
      </w:r>
      <w:r>
        <w:rPr>
          <w:spacing w:val="-6"/>
          <w:sz w:val="20"/>
          <w:vertAlign w:val="baseline"/>
        </w:rPr>
        <w:t> </w:t>
      </w:r>
      <w:r>
        <w:rPr>
          <w:sz w:val="20"/>
          <w:vertAlign w:val="baseline"/>
        </w:rPr>
        <w:t>Medicine. —</w:t>
      </w:r>
      <w:r>
        <w:rPr>
          <w:spacing w:val="-5"/>
          <w:sz w:val="20"/>
          <w:vertAlign w:val="baseline"/>
        </w:rPr>
        <w:t> </w:t>
      </w:r>
      <w:r>
        <w:rPr>
          <w:sz w:val="20"/>
          <w:vertAlign w:val="baseline"/>
        </w:rPr>
        <w:t>2018.</w:t>
      </w:r>
      <w:r>
        <w:rPr>
          <w:spacing w:val="-7"/>
          <w:sz w:val="20"/>
          <w:vertAlign w:val="baseline"/>
        </w:rPr>
        <w:t> </w:t>
      </w:r>
      <w:r>
        <w:rPr>
          <w:sz w:val="20"/>
          <w:vertAlign w:val="baseline"/>
        </w:rPr>
        <w:t>—</w:t>
      </w:r>
      <w:r>
        <w:rPr>
          <w:spacing w:val="-5"/>
          <w:sz w:val="20"/>
          <w:vertAlign w:val="baseline"/>
        </w:rPr>
        <w:t> </w:t>
      </w:r>
      <w:r>
        <w:rPr>
          <w:sz w:val="20"/>
          <w:vertAlign w:val="baseline"/>
        </w:rPr>
        <w:t>No.</w:t>
      </w:r>
      <w:r>
        <w:rPr>
          <w:spacing w:val="-7"/>
          <w:sz w:val="20"/>
          <w:vertAlign w:val="baseline"/>
        </w:rPr>
        <w:t> </w:t>
      </w:r>
      <w:r>
        <w:rPr>
          <w:sz w:val="20"/>
          <w:vertAlign w:val="baseline"/>
        </w:rPr>
        <w:t>16(1).</w:t>
      </w:r>
      <w:r>
        <w:rPr>
          <w:spacing w:val="-4"/>
          <w:sz w:val="20"/>
          <w:vertAlign w:val="baseline"/>
        </w:rPr>
        <w:t> </w:t>
      </w:r>
      <w:r>
        <w:rPr>
          <w:sz w:val="20"/>
          <w:vertAlign w:val="baseline"/>
        </w:rPr>
        <w:t>—</w:t>
      </w:r>
      <w:r>
        <w:rPr>
          <w:spacing w:val="-5"/>
          <w:sz w:val="20"/>
          <w:vertAlign w:val="baseline"/>
        </w:rPr>
        <w:t> </w:t>
      </w:r>
      <w:r>
        <w:rPr>
          <w:sz w:val="20"/>
          <w:vertAlign w:val="baseline"/>
        </w:rPr>
        <w:t>R. </w:t>
      </w:r>
      <w:r>
        <w:rPr>
          <w:spacing w:val="-2"/>
          <w:sz w:val="20"/>
          <w:vertAlign w:val="baseline"/>
        </w:rPr>
        <w:t>1—17.</w:t>
      </w:r>
    </w:p>
    <w:p>
      <w:pPr>
        <w:spacing w:before="0"/>
        <w:ind w:left="112" w:right="110" w:firstLine="0"/>
        <w:jc w:val="both"/>
        <w:rPr>
          <w:sz w:val="20"/>
        </w:rPr>
      </w:pPr>
      <w:r>
        <w:rPr>
          <w:sz w:val="20"/>
          <w:vertAlign w:val="superscript"/>
        </w:rPr>
        <w:t>11</w:t>
      </w:r>
      <w:r>
        <w:rPr>
          <w:sz w:val="20"/>
          <w:vertAlign w:val="baseline"/>
        </w:rPr>
        <w:t> Impact of war and forced displacement on children’s mental health—multilevel, needs-oriented, and trauma-informed approaches / D. Bürgin, D. Anagnostopoulos, the Board and Policy</w:t>
      </w:r>
      <w:r>
        <w:rPr>
          <w:spacing w:val="-1"/>
          <w:sz w:val="20"/>
          <w:vertAlign w:val="baseline"/>
        </w:rPr>
        <w:t> </w:t>
      </w:r>
      <w:r>
        <w:rPr>
          <w:sz w:val="20"/>
          <w:vertAlign w:val="baseline"/>
        </w:rPr>
        <w:t>Division of ESCAP. et al. // European Child &amp; Adolescent Psychiatry. — 2022. — No. 31. — R. 845—853.</w:t>
      </w:r>
    </w:p>
    <w:p>
      <w:pPr>
        <w:spacing w:before="0"/>
        <w:ind w:left="112" w:right="111" w:firstLine="0"/>
        <w:jc w:val="both"/>
        <w:rPr>
          <w:sz w:val="20"/>
        </w:rPr>
      </w:pPr>
      <w:r>
        <w:rPr>
          <w:sz w:val="20"/>
          <w:vertAlign w:val="superscript"/>
        </w:rPr>
        <w:t>12</w:t>
      </w:r>
      <w:r>
        <w:rPr>
          <w:sz w:val="20"/>
          <w:vertAlign w:val="baseline"/>
        </w:rPr>
        <w:t> Due C., Currie E. Practitioner competencies for working with refugee children and young people: A scoping review // Transcultural</w:t>
      </w:r>
      <w:r>
        <w:rPr>
          <w:spacing w:val="-3"/>
          <w:sz w:val="20"/>
          <w:vertAlign w:val="baseline"/>
        </w:rPr>
        <w:t> </w:t>
      </w:r>
      <w:r>
        <w:rPr>
          <w:sz w:val="20"/>
          <w:vertAlign w:val="baseline"/>
        </w:rPr>
        <w:t>psychiatry. —</w:t>
      </w:r>
      <w:r>
        <w:rPr>
          <w:spacing w:val="-3"/>
          <w:sz w:val="20"/>
          <w:vertAlign w:val="baseline"/>
        </w:rPr>
        <w:t> </w:t>
      </w:r>
      <w:r>
        <w:rPr>
          <w:sz w:val="20"/>
          <w:vertAlign w:val="baseline"/>
        </w:rPr>
        <w:t>2021.</w:t>
      </w:r>
      <w:r>
        <w:rPr>
          <w:spacing w:val="-1"/>
          <w:sz w:val="20"/>
          <w:vertAlign w:val="baseline"/>
        </w:rPr>
        <w:t> </w:t>
      </w:r>
      <w:r>
        <w:rPr>
          <w:sz w:val="20"/>
          <w:vertAlign w:val="baseline"/>
        </w:rPr>
        <w:t>—</w:t>
      </w:r>
      <w:r>
        <w:rPr>
          <w:spacing w:val="-3"/>
          <w:sz w:val="20"/>
          <w:vertAlign w:val="baseline"/>
        </w:rPr>
        <w:t> </w:t>
      </w:r>
      <w:r>
        <w:rPr>
          <w:sz w:val="20"/>
          <w:vertAlign w:val="baseline"/>
        </w:rPr>
        <w:t>No.</w:t>
      </w:r>
      <w:r>
        <w:rPr>
          <w:spacing w:val="-3"/>
          <w:sz w:val="20"/>
          <w:vertAlign w:val="baseline"/>
        </w:rPr>
        <w:t> </w:t>
      </w:r>
      <w:r>
        <w:rPr>
          <w:sz w:val="20"/>
          <w:vertAlign w:val="baseline"/>
        </w:rPr>
        <w:t>59</w:t>
      </w:r>
      <w:r>
        <w:rPr>
          <w:spacing w:val="-3"/>
          <w:sz w:val="20"/>
          <w:vertAlign w:val="baseline"/>
        </w:rPr>
        <w:t> </w:t>
      </w:r>
      <w:r>
        <w:rPr>
          <w:sz w:val="20"/>
          <w:vertAlign w:val="baseline"/>
        </w:rPr>
        <w:t>(2).</w:t>
      </w:r>
      <w:r>
        <w:rPr>
          <w:spacing w:val="-1"/>
          <w:sz w:val="20"/>
          <w:vertAlign w:val="baseline"/>
        </w:rPr>
        <w:t> </w:t>
      </w:r>
      <w:r>
        <w:rPr>
          <w:sz w:val="20"/>
          <w:vertAlign w:val="baseline"/>
        </w:rPr>
        <w:t>—</w:t>
      </w:r>
      <w:r>
        <w:rPr>
          <w:spacing w:val="-3"/>
          <w:sz w:val="20"/>
          <w:vertAlign w:val="baseline"/>
        </w:rPr>
        <w:t> </w:t>
      </w:r>
      <w:r>
        <w:rPr>
          <w:sz w:val="20"/>
          <w:vertAlign w:val="baseline"/>
        </w:rPr>
        <w:t>R.</w:t>
      </w:r>
      <w:r>
        <w:rPr>
          <w:spacing w:val="-3"/>
          <w:sz w:val="20"/>
          <w:vertAlign w:val="baseline"/>
        </w:rPr>
        <w:t> </w:t>
      </w:r>
      <w:r>
        <w:rPr>
          <w:sz w:val="20"/>
          <w:vertAlign w:val="baseline"/>
        </w:rPr>
        <w:t>116—129.;</w:t>
      </w:r>
      <w:r>
        <w:rPr>
          <w:spacing w:val="-3"/>
          <w:sz w:val="20"/>
          <w:vertAlign w:val="baseline"/>
        </w:rPr>
        <w:t> </w:t>
      </w:r>
      <w:r>
        <w:rPr>
          <w:sz w:val="20"/>
          <w:vertAlign w:val="baseline"/>
        </w:rPr>
        <w:t>Assessing</w:t>
      </w:r>
      <w:r>
        <w:rPr>
          <w:spacing w:val="-3"/>
          <w:sz w:val="20"/>
          <w:vertAlign w:val="baseline"/>
        </w:rPr>
        <w:t> </w:t>
      </w:r>
      <w:r>
        <w:rPr>
          <w:sz w:val="20"/>
          <w:vertAlign w:val="baseline"/>
        </w:rPr>
        <w:t>trauma</w:t>
      </w:r>
      <w:r>
        <w:rPr>
          <w:spacing w:val="-3"/>
          <w:sz w:val="20"/>
          <w:vertAlign w:val="baseline"/>
        </w:rPr>
        <w:t> </w:t>
      </w:r>
      <w:r>
        <w:rPr>
          <w:sz w:val="20"/>
          <w:vertAlign w:val="baseline"/>
        </w:rPr>
        <w:t>and mental</w:t>
      </w:r>
      <w:r>
        <w:rPr>
          <w:spacing w:val="-1"/>
          <w:sz w:val="20"/>
          <w:vertAlign w:val="baseline"/>
        </w:rPr>
        <w:t> </w:t>
      </w:r>
      <w:r>
        <w:rPr>
          <w:sz w:val="20"/>
          <w:vertAlign w:val="baseline"/>
        </w:rPr>
        <w:t>health</w:t>
      </w:r>
      <w:r>
        <w:rPr>
          <w:spacing w:val="-3"/>
          <w:sz w:val="20"/>
          <w:vertAlign w:val="baseline"/>
        </w:rPr>
        <w:t> </w:t>
      </w:r>
      <w:r>
        <w:rPr>
          <w:sz w:val="20"/>
          <w:vertAlign w:val="baseline"/>
        </w:rPr>
        <w:t>in</w:t>
      </w:r>
      <w:r>
        <w:rPr>
          <w:spacing w:val="-2"/>
          <w:sz w:val="20"/>
          <w:vertAlign w:val="baseline"/>
        </w:rPr>
        <w:t> </w:t>
      </w:r>
      <w:r>
        <w:rPr>
          <w:sz w:val="20"/>
          <w:vertAlign w:val="baseline"/>
        </w:rPr>
        <w:t>refugee children</w:t>
      </w:r>
      <w:r>
        <w:rPr>
          <w:spacing w:val="-3"/>
          <w:sz w:val="20"/>
          <w:vertAlign w:val="baseline"/>
        </w:rPr>
        <w:t> </w:t>
      </w:r>
      <w:r>
        <w:rPr>
          <w:sz w:val="20"/>
          <w:vertAlign w:val="baseline"/>
        </w:rPr>
        <w:t>and youth: a systematic</w:t>
      </w:r>
      <w:r>
        <w:rPr>
          <w:spacing w:val="-1"/>
          <w:sz w:val="20"/>
          <w:vertAlign w:val="baseline"/>
        </w:rPr>
        <w:t> </w:t>
      </w:r>
      <w:r>
        <w:rPr>
          <w:sz w:val="20"/>
          <w:vertAlign w:val="baseline"/>
        </w:rPr>
        <w:t>review</w:t>
      </w:r>
      <w:r>
        <w:rPr>
          <w:spacing w:val="-3"/>
          <w:sz w:val="20"/>
          <w:vertAlign w:val="baseline"/>
        </w:rPr>
        <w:t> </w:t>
      </w:r>
      <w:r>
        <w:rPr>
          <w:sz w:val="20"/>
          <w:vertAlign w:val="baseline"/>
        </w:rPr>
        <w:t>of</w:t>
      </w:r>
      <w:r>
        <w:rPr>
          <w:spacing w:val="-2"/>
          <w:sz w:val="20"/>
          <w:vertAlign w:val="baseline"/>
        </w:rPr>
        <w:t> </w:t>
      </w:r>
      <w:r>
        <w:rPr>
          <w:sz w:val="20"/>
          <w:vertAlign w:val="baseline"/>
        </w:rPr>
        <w:t>validated screening</w:t>
      </w:r>
      <w:r>
        <w:rPr>
          <w:spacing w:val="-2"/>
          <w:sz w:val="20"/>
          <w:vertAlign w:val="baseline"/>
        </w:rPr>
        <w:t> </w:t>
      </w:r>
      <w:r>
        <w:rPr>
          <w:sz w:val="20"/>
          <w:vertAlign w:val="baseline"/>
        </w:rPr>
        <w:t>and measurement</w:t>
      </w:r>
      <w:r>
        <w:rPr>
          <w:spacing w:val="-1"/>
          <w:sz w:val="20"/>
          <w:vertAlign w:val="baseline"/>
        </w:rPr>
        <w:t> </w:t>
      </w:r>
      <w:r>
        <w:rPr>
          <w:sz w:val="20"/>
          <w:vertAlign w:val="baseline"/>
        </w:rPr>
        <w:t>tools</w:t>
      </w:r>
      <w:r>
        <w:rPr>
          <w:spacing w:val="-1"/>
          <w:sz w:val="20"/>
          <w:vertAlign w:val="baseline"/>
        </w:rPr>
        <w:t> </w:t>
      </w:r>
      <w:r>
        <w:rPr>
          <w:sz w:val="20"/>
          <w:vertAlign w:val="baseline"/>
        </w:rPr>
        <w:t>/ A.K. Gadeberg,</w:t>
      </w:r>
      <w:r>
        <w:rPr>
          <w:spacing w:val="-1"/>
          <w:sz w:val="20"/>
          <w:vertAlign w:val="baseline"/>
        </w:rPr>
        <w:t> </w:t>
      </w:r>
      <w:r>
        <w:rPr>
          <w:sz w:val="20"/>
          <w:vertAlign w:val="baseline"/>
        </w:rPr>
        <w:t>E.</w:t>
      </w:r>
      <w:r>
        <w:rPr>
          <w:spacing w:val="-1"/>
          <w:sz w:val="20"/>
          <w:vertAlign w:val="baseline"/>
        </w:rPr>
        <w:t> </w:t>
      </w:r>
      <w:r>
        <w:rPr>
          <w:sz w:val="20"/>
          <w:vertAlign w:val="baseline"/>
        </w:rPr>
        <w:t>Montgomery,</w:t>
      </w:r>
      <w:r>
        <w:rPr>
          <w:spacing w:val="-1"/>
          <w:sz w:val="20"/>
          <w:vertAlign w:val="baseline"/>
        </w:rPr>
        <w:t> </w:t>
      </w:r>
      <w:r>
        <w:rPr>
          <w:sz w:val="20"/>
          <w:vertAlign w:val="baseline"/>
        </w:rPr>
        <w:t>H.W.</w:t>
      </w:r>
      <w:r>
        <w:rPr>
          <w:spacing w:val="-1"/>
          <w:sz w:val="20"/>
          <w:vertAlign w:val="baseline"/>
        </w:rPr>
        <w:t> </w:t>
      </w:r>
      <w:r>
        <w:rPr>
          <w:sz w:val="20"/>
          <w:vertAlign w:val="baseline"/>
        </w:rPr>
        <w:t>Frederiksen,</w:t>
      </w:r>
    </w:p>
    <w:p>
      <w:pPr>
        <w:spacing w:line="240" w:lineRule="auto" w:before="1"/>
        <w:ind w:left="112" w:right="102" w:firstLine="0"/>
        <w:jc w:val="both"/>
        <w:rPr>
          <w:sz w:val="20"/>
        </w:rPr>
      </w:pPr>
      <w:r>
        <w:rPr>
          <w:sz w:val="20"/>
        </w:rPr>
        <w:t>M. Norredam</w:t>
      </w:r>
      <w:r>
        <w:rPr>
          <w:spacing w:val="-1"/>
          <w:sz w:val="20"/>
        </w:rPr>
        <w:t> </w:t>
      </w:r>
      <w:r>
        <w:rPr>
          <w:sz w:val="20"/>
        </w:rPr>
        <w:t>// European Journal of Public Health. — 2017. — No. 27 (3). — R. 439—446.; The patient health questionnaire for</w:t>
      </w:r>
      <w:r>
        <w:rPr>
          <w:spacing w:val="-9"/>
          <w:sz w:val="20"/>
        </w:rPr>
        <w:t> </w:t>
      </w:r>
      <w:r>
        <w:rPr>
          <w:sz w:val="20"/>
        </w:rPr>
        <w:t>adolescents</w:t>
      </w:r>
      <w:r>
        <w:rPr>
          <w:spacing w:val="-10"/>
          <w:sz w:val="20"/>
        </w:rPr>
        <w:t> </w:t>
      </w:r>
      <w:r>
        <w:rPr>
          <w:sz w:val="20"/>
        </w:rPr>
        <w:t>/</w:t>
      </w:r>
      <w:r>
        <w:rPr>
          <w:spacing w:val="-9"/>
          <w:sz w:val="20"/>
        </w:rPr>
        <w:t> </w:t>
      </w:r>
      <w:r>
        <w:rPr>
          <w:sz w:val="20"/>
        </w:rPr>
        <w:t>J.G.</w:t>
      </w:r>
      <w:r>
        <w:rPr>
          <w:spacing w:val="-9"/>
          <w:sz w:val="20"/>
        </w:rPr>
        <w:t> </w:t>
      </w:r>
      <w:r>
        <w:rPr>
          <w:sz w:val="20"/>
        </w:rPr>
        <w:t>Johnson,</w:t>
      </w:r>
      <w:r>
        <w:rPr>
          <w:spacing w:val="-6"/>
          <w:sz w:val="20"/>
        </w:rPr>
        <w:t> </w:t>
      </w:r>
      <w:r>
        <w:rPr>
          <w:sz w:val="20"/>
        </w:rPr>
        <w:t>E.S.</w:t>
      </w:r>
      <w:r>
        <w:rPr>
          <w:spacing w:val="-9"/>
          <w:sz w:val="20"/>
        </w:rPr>
        <w:t> </w:t>
      </w:r>
      <w:r>
        <w:rPr>
          <w:sz w:val="20"/>
        </w:rPr>
        <w:t>Harris,</w:t>
      </w:r>
      <w:r>
        <w:rPr>
          <w:spacing w:val="-9"/>
          <w:sz w:val="20"/>
        </w:rPr>
        <w:t> </w:t>
      </w:r>
      <w:r>
        <w:rPr>
          <w:sz w:val="20"/>
        </w:rPr>
        <w:t>R.L.</w:t>
      </w:r>
      <w:r>
        <w:rPr>
          <w:spacing w:val="-9"/>
          <w:sz w:val="20"/>
        </w:rPr>
        <w:t> </w:t>
      </w:r>
      <w:r>
        <w:rPr>
          <w:sz w:val="20"/>
        </w:rPr>
        <w:t>Spitzer</w:t>
      </w:r>
      <w:r>
        <w:rPr>
          <w:spacing w:val="-8"/>
          <w:sz w:val="20"/>
        </w:rPr>
        <w:t> </w:t>
      </w:r>
      <w:r>
        <w:rPr>
          <w:sz w:val="20"/>
        </w:rPr>
        <w:t>et</w:t>
      </w:r>
      <w:r>
        <w:rPr>
          <w:spacing w:val="-9"/>
          <w:sz w:val="20"/>
        </w:rPr>
        <w:t> </w:t>
      </w:r>
      <w:r>
        <w:rPr>
          <w:sz w:val="20"/>
        </w:rPr>
        <w:t>al.//</w:t>
      </w:r>
      <w:r>
        <w:rPr>
          <w:spacing w:val="-10"/>
          <w:sz w:val="20"/>
        </w:rPr>
        <w:t> </w:t>
      </w:r>
      <w:r>
        <w:rPr>
          <w:sz w:val="20"/>
        </w:rPr>
        <w:t>Journal</w:t>
      </w:r>
      <w:r>
        <w:rPr>
          <w:spacing w:val="-9"/>
          <w:sz w:val="20"/>
        </w:rPr>
        <w:t> </w:t>
      </w:r>
      <w:r>
        <w:rPr>
          <w:sz w:val="20"/>
        </w:rPr>
        <w:t>of</w:t>
      </w:r>
      <w:r>
        <w:rPr>
          <w:spacing w:val="-8"/>
          <w:sz w:val="20"/>
        </w:rPr>
        <w:t> </w:t>
      </w:r>
      <w:r>
        <w:rPr>
          <w:sz w:val="20"/>
        </w:rPr>
        <w:t>Adolescent</w:t>
      </w:r>
      <w:r>
        <w:rPr>
          <w:spacing w:val="-9"/>
          <w:sz w:val="20"/>
        </w:rPr>
        <w:t> </w:t>
      </w:r>
      <w:r>
        <w:rPr>
          <w:sz w:val="20"/>
        </w:rPr>
        <w:t>Health.</w:t>
      </w:r>
      <w:r>
        <w:rPr>
          <w:spacing w:val="-2"/>
          <w:sz w:val="20"/>
        </w:rPr>
        <w:t> </w:t>
      </w:r>
      <w:r>
        <w:rPr>
          <w:sz w:val="20"/>
        </w:rPr>
        <w:t>—</w:t>
      </w:r>
      <w:r>
        <w:rPr>
          <w:spacing w:val="-9"/>
          <w:sz w:val="20"/>
        </w:rPr>
        <w:t> </w:t>
      </w:r>
      <w:r>
        <w:rPr>
          <w:sz w:val="20"/>
        </w:rPr>
        <w:t>2002.</w:t>
      </w:r>
      <w:r>
        <w:rPr>
          <w:spacing w:val="-7"/>
          <w:sz w:val="20"/>
        </w:rPr>
        <w:t> </w:t>
      </w:r>
      <w:r>
        <w:rPr>
          <w:sz w:val="20"/>
        </w:rPr>
        <w:t>—</w:t>
      </w:r>
      <w:r>
        <w:rPr>
          <w:spacing w:val="-9"/>
          <w:sz w:val="20"/>
        </w:rPr>
        <w:t> </w:t>
      </w:r>
      <w:r>
        <w:rPr>
          <w:sz w:val="20"/>
        </w:rPr>
        <w:t>No.</w:t>
      </w:r>
      <w:r>
        <w:rPr>
          <w:spacing w:val="-9"/>
          <w:sz w:val="20"/>
        </w:rPr>
        <w:t> </w:t>
      </w:r>
      <w:r>
        <w:rPr>
          <w:sz w:val="20"/>
        </w:rPr>
        <w:t>30(3).</w:t>
      </w:r>
      <w:r>
        <w:rPr>
          <w:spacing w:val="-7"/>
          <w:sz w:val="20"/>
        </w:rPr>
        <w:t> </w:t>
      </w:r>
      <w:r>
        <w:rPr>
          <w:sz w:val="20"/>
        </w:rPr>
        <w:t>—</w:t>
      </w:r>
      <w:r>
        <w:rPr>
          <w:spacing w:val="-9"/>
          <w:sz w:val="20"/>
        </w:rPr>
        <w:t> </w:t>
      </w:r>
      <w:r>
        <w:rPr>
          <w:sz w:val="20"/>
        </w:rPr>
        <w:t>R.</w:t>
      </w:r>
      <w:r>
        <w:rPr>
          <w:spacing w:val="-9"/>
          <w:sz w:val="20"/>
        </w:rPr>
        <w:t> </w:t>
      </w:r>
      <w:r>
        <w:rPr>
          <w:sz w:val="20"/>
        </w:rPr>
        <w:t>196— 204.;</w:t>
      </w:r>
      <w:r>
        <w:rPr>
          <w:spacing w:val="-7"/>
          <w:sz w:val="20"/>
        </w:rPr>
        <w:t> </w:t>
      </w:r>
      <w:r>
        <w:rPr>
          <w:sz w:val="20"/>
        </w:rPr>
        <w:t>The</w:t>
      </w:r>
      <w:r>
        <w:rPr>
          <w:spacing w:val="-4"/>
          <w:sz w:val="20"/>
        </w:rPr>
        <w:t> </w:t>
      </w:r>
      <w:r>
        <w:rPr>
          <w:sz w:val="20"/>
        </w:rPr>
        <w:t>child</w:t>
      </w:r>
      <w:r>
        <w:rPr>
          <w:spacing w:val="-4"/>
          <w:sz w:val="20"/>
        </w:rPr>
        <w:t> </w:t>
      </w:r>
      <w:r>
        <w:rPr>
          <w:sz w:val="20"/>
        </w:rPr>
        <w:t>and</w:t>
      </w:r>
      <w:r>
        <w:rPr>
          <w:spacing w:val="-4"/>
          <w:sz w:val="20"/>
        </w:rPr>
        <w:t> </w:t>
      </w:r>
      <w:r>
        <w:rPr>
          <w:sz w:val="20"/>
        </w:rPr>
        <w:t>Adolescent</w:t>
      </w:r>
      <w:r>
        <w:rPr>
          <w:spacing w:val="-5"/>
          <w:sz w:val="20"/>
        </w:rPr>
        <w:t> </w:t>
      </w:r>
      <w:r>
        <w:rPr>
          <w:sz w:val="20"/>
        </w:rPr>
        <w:t>Trauma</w:t>
      </w:r>
      <w:r>
        <w:rPr>
          <w:spacing w:val="-4"/>
          <w:sz w:val="20"/>
        </w:rPr>
        <w:t> </w:t>
      </w:r>
      <w:r>
        <w:rPr>
          <w:sz w:val="20"/>
        </w:rPr>
        <w:t>Screen</w:t>
      </w:r>
      <w:r>
        <w:rPr>
          <w:spacing w:val="-6"/>
          <w:sz w:val="20"/>
        </w:rPr>
        <w:t> </w:t>
      </w:r>
      <w:r>
        <w:rPr>
          <w:sz w:val="20"/>
        </w:rPr>
        <w:t>2</w:t>
      </w:r>
      <w:r>
        <w:rPr>
          <w:spacing w:val="-4"/>
          <w:sz w:val="20"/>
        </w:rPr>
        <w:t> </w:t>
      </w:r>
      <w:r>
        <w:rPr>
          <w:sz w:val="20"/>
        </w:rPr>
        <w:t>(CATS-2)</w:t>
      </w:r>
      <w:r>
        <w:rPr>
          <w:spacing w:val="-2"/>
          <w:sz w:val="20"/>
        </w:rPr>
        <w:t> </w:t>
      </w:r>
      <w:r>
        <w:rPr>
          <w:sz w:val="20"/>
        </w:rPr>
        <w:t>–</w:t>
      </w:r>
      <w:r>
        <w:rPr>
          <w:spacing w:val="-4"/>
          <w:sz w:val="20"/>
        </w:rPr>
        <w:t> </w:t>
      </w:r>
      <w:r>
        <w:rPr>
          <w:sz w:val="20"/>
        </w:rPr>
        <w:t>validation</w:t>
      </w:r>
      <w:r>
        <w:rPr>
          <w:spacing w:val="-6"/>
          <w:sz w:val="20"/>
        </w:rPr>
        <w:t> </w:t>
      </w:r>
      <w:r>
        <w:rPr>
          <w:sz w:val="20"/>
        </w:rPr>
        <w:t>of</w:t>
      </w:r>
      <w:r>
        <w:rPr>
          <w:spacing w:val="-6"/>
          <w:sz w:val="20"/>
        </w:rPr>
        <w:t> </w:t>
      </w:r>
      <w:r>
        <w:rPr>
          <w:sz w:val="20"/>
        </w:rPr>
        <w:t>an</w:t>
      </w:r>
      <w:r>
        <w:rPr>
          <w:spacing w:val="-5"/>
          <w:sz w:val="20"/>
        </w:rPr>
        <w:t> </w:t>
      </w:r>
      <w:r>
        <w:rPr>
          <w:sz w:val="20"/>
        </w:rPr>
        <w:t>instrument</w:t>
      </w:r>
      <w:r>
        <w:rPr>
          <w:spacing w:val="-5"/>
          <w:sz w:val="20"/>
        </w:rPr>
        <w:t> </w:t>
      </w:r>
      <w:r>
        <w:rPr>
          <w:sz w:val="20"/>
        </w:rPr>
        <w:t>to</w:t>
      </w:r>
      <w:r>
        <w:rPr>
          <w:spacing w:val="-4"/>
          <w:sz w:val="20"/>
        </w:rPr>
        <w:t> </w:t>
      </w:r>
      <w:r>
        <w:rPr>
          <w:sz w:val="20"/>
        </w:rPr>
        <w:t>measure</w:t>
      </w:r>
      <w:r>
        <w:rPr>
          <w:spacing w:val="-4"/>
          <w:sz w:val="20"/>
        </w:rPr>
        <w:t> </w:t>
      </w:r>
      <w:r>
        <w:rPr>
          <w:sz w:val="20"/>
        </w:rPr>
        <w:t>DSM-5</w:t>
      </w:r>
      <w:r>
        <w:rPr>
          <w:spacing w:val="-4"/>
          <w:sz w:val="20"/>
        </w:rPr>
        <w:t> </w:t>
      </w:r>
      <w:r>
        <w:rPr>
          <w:sz w:val="20"/>
        </w:rPr>
        <w:t>and</w:t>
      </w:r>
      <w:r>
        <w:rPr>
          <w:spacing w:val="-4"/>
          <w:sz w:val="20"/>
        </w:rPr>
        <w:t> </w:t>
      </w:r>
      <w:r>
        <w:rPr>
          <w:sz w:val="20"/>
        </w:rPr>
        <w:t>ICD-11</w:t>
      </w:r>
      <w:r>
        <w:rPr>
          <w:spacing w:val="-4"/>
          <w:sz w:val="20"/>
        </w:rPr>
        <w:t> </w:t>
      </w:r>
      <w:r>
        <w:rPr>
          <w:sz w:val="20"/>
        </w:rPr>
        <w:t>PTSD and complex PTSD in children and Adolescents / C. Sachser, L. Berliner, E. Risch et al. // European Journal of Psychotraumatology. — 2022. — 13 (2). — URL: https://doi.org/10.1080/20008066.2022.2105580 (дата обращения 17.06.2023).; The mini-international neuropsychiatric interview (M.I.N.I.): The development and validation of a structured diagnostic psychiatric interview for DSM-IV and ICD-10 / D.V. Sheehan, Y. Lecrubier, K.H. Sheehan, P. Amorim, P. Janavs,</w:t>
      </w:r>
    </w:p>
    <w:p>
      <w:pPr>
        <w:spacing w:line="228" w:lineRule="exact" w:before="0"/>
        <w:ind w:left="112" w:right="0" w:firstLine="0"/>
        <w:jc w:val="both"/>
        <w:rPr>
          <w:sz w:val="20"/>
        </w:rPr>
      </w:pPr>
      <w:r>
        <w:rPr>
          <w:sz w:val="20"/>
        </w:rPr>
        <w:t>E.</w:t>
      </w:r>
      <w:r>
        <w:rPr>
          <w:spacing w:val="-4"/>
          <w:sz w:val="20"/>
        </w:rPr>
        <w:t> </w:t>
      </w:r>
      <w:r>
        <w:rPr>
          <w:sz w:val="20"/>
        </w:rPr>
        <w:t>Weiller</w:t>
      </w:r>
      <w:r>
        <w:rPr>
          <w:spacing w:val="-3"/>
          <w:sz w:val="20"/>
        </w:rPr>
        <w:t> </w:t>
      </w:r>
      <w:r>
        <w:rPr>
          <w:sz w:val="20"/>
        </w:rPr>
        <w:t>et</w:t>
      </w:r>
      <w:r>
        <w:rPr>
          <w:spacing w:val="-3"/>
          <w:sz w:val="20"/>
        </w:rPr>
        <w:t> </w:t>
      </w:r>
      <w:r>
        <w:rPr>
          <w:sz w:val="20"/>
        </w:rPr>
        <w:t>al.</w:t>
      </w:r>
      <w:r>
        <w:rPr>
          <w:spacing w:val="-4"/>
          <w:sz w:val="20"/>
        </w:rPr>
        <w:t> </w:t>
      </w:r>
      <w:r>
        <w:rPr>
          <w:sz w:val="20"/>
        </w:rPr>
        <w:t>//</w:t>
      </w:r>
      <w:r>
        <w:rPr>
          <w:spacing w:val="-6"/>
          <w:sz w:val="20"/>
        </w:rPr>
        <w:t> </w:t>
      </w:r>
      <w:r>
        <w:rPr>
          <w:sz w:val="20"/>
        </w:rPr>
        <w:t>The</w:t>
      </w:r>
      <w:r>
        <w:rPr>
          <w:spacing w:val="-3"/>
          <w:sz w:val="20"/>
        </w:rPr>
        <w:t> </w:t>
      </w:r>
      <w:r>
        <w:rPr>
          <w:sz w:val="20"/>
        </w:rPr>
        <w:t>Journal</w:t>
      </w:r>
      <w:r>
        <w:rPr>
          <w:spacing w:val="-4"/>
          <w:sz w:val="20"/>
        </w:rPr>
        <w:t> </w:t>
      </w:r>
      <w:r>
        <w:rPr>
          <w:sz w:val="20"/>
        </w:rPr>
        <w:t>of</w:t>
      </w:r>
      <w:r>
        <w:rPr>
          <w:spacing w:val="-5"/>
          <w:sz w:val="20"/>
        </w:rPr>
        <w:t> </w:t>
      </w:r>
      <w:r>
        <w:rPr>
          <w:sz w:val="20"/>
        </w:rPr>
        <w:t>clinical</w:t>
      </w:r>
      <w:r>
        <w:rPr>
          <w:spacing w:val="-4"/>
          <w:sz w:val="20"/>
        </w:rPr>
        <w:t> </w:t>
      </w:r>
      <w:r>
        <w:rPr>
          <w:sz w:val="20"/>
        </w:rPr>
        <w:t>psychiatry.</w:t>
      </w:r>
      <w:r>
        <w:rPr>
          <w:spacing w:val="2"/>
          <w:sz w:val="20"/>
        </w:rPr>
        <w:t> </w:t>
      </w:r>
      <w:r>
        <w:rPr>
          <w:sz w:val="20"/>
        </w:rPr>
        <w:t>—</w:t>
      </w:r>
      <w:r>
        <w:rPr>
          <w:spacing w:val="-3"/>
          <w:sz w:val="20"/>
        </w:rPr>
        <w:t> </w:t>
      </w:r>
      <w:r>
        <w:rPr>
          <w:sz w:val="20"/>
        </w:rPr>
        <w:t>1998.</w:t>
      </w:r>
      <w:r>
        <w:rPr>
          <w:spacing w:val="-3"/>
          <w:sz w:val="20"/>
        </w:rPr>
        <w:t> </w:t>
      </w:r>
      <w:r>
        <w:rPr>
          <w:sz w:val="20"/>
        </w:rPr>
        <w:t>—</w:t>
      </w:r>
      <w:r>
        <w:rPr>
          <w:spacing w:val="-3"/>
          <w:sz w:val="20"/>
        </w:rPr>
        <w:t> </w:t>
      </w:r>
      <w:r>
        <w:rPr>
          <w:sz w:val="20"/>
        </w:rPr>
        <w:t>No.</w:t>
      </w:r>
      <w:r>
        <w:rPr>
          <w:spacing w:val="-4"/>
          <w:sz w:val="20"/>
        </w:rPr>
        <w:t> </w:t>
      </w:r>
      <w:r>
        <w:rPr>
          <w:sz w:val="20"/>
        </w:rPr>
        <w:t>59.—</w:t>
      </w:r>
      <w:r>
        <w:rPr>
          <w:spacing w:val="-3"/>
          <w:sz w:val="20"/>
        </w:rPr>
        <w:t> </w:t>
      </w:r>
      <w:r>
        <w:rPr>
          <w:sz w:val="20"/>
        </w:rPr>
        <w:t>R.</w:t>
      </w:r>
      <w:r>
        <w:rPr>
          <w:spacing w:val="-4"/>
          <w:sz w:val="20"/>
        </w:rPr>
        <w:t> </w:t>
      </w:r>
      <w:r>
        <w:rPr>
          <w:sz w:val="20"/>
        </w:rPr>
        <w:t>22—</w:t>
      </w:r>
      <w:r>
        <w:rPr>
          <w:spacing w:val="-5"/>
          <w:sz w:val="20"/>
        </w:rPr>
        <w:t>33.</w:t>
      </w:r>
    </w:p>
    <w:p>
      <w:pPr>
        <w:spacing w:after="0" w:line="228" w:lineRule="exact"/>
        <w:jc w:val="both"/>
        <w:rPr>
          <w:sz w:val="20"/>
        </w:rPr>
        <w:sectPr>
          <w:pgSz w:w="11910" w:h="16840"/>
          <w:pgMar w:header="0" w:footer="1161" w:top="1040" w:bottom="1420" w:left="1020" w:right="460"/>
        </w:sectPr>
      </w:pPr>
    </w:p>
    <w:p>
      <w:pPr>
        <w:pStyle w:val="BodyText"/>
        <w:spacing w:line="362" w:lineRule="auto" w:before="67"/>
        <w:ind w:right="105" w:firstLine="0"/>
      </w:pPr>
      <w:r>
        <w:rPr/>
        <w:t>психотерапией, ориентированной на травму, которую проводят обученные </w:t>
      </w:r>
      <w:r>
        <w:rPr>
          <w:spacing w:val="-2"/>
        </w:rPr>
        <w:t>специалисты-травматерапевты</w:t>
      </w:r>
      <w:r>
        <w:rPr>
          <w:spacing w:val="-2"/>
          <w:vertAlign w:val="superscript"/>
        </w:rPr>
        <w:t>13</w:t>
      </w:r>
      <w:r>
        <w:rPr>
          <w:spacing w:val="-2"/>
          <w:vertAlign w:val="baseline"/>
        </w:rPr>
        <w:t>.</w:t>
      </w:r>
    </w:p>
    <w:p>
      <w:pPr>
        <w:pStyle w:val="BodyText"/>
        <w:spacing w:line="360" w:lineRule="auto"/>
        <w:ind w:right="102"/>
      </w:pPr>
      <w:r>
        <w:rPr/>
        <w:t>В долгосрочной перспективе важно рассмотреть вопрос о предоставлении соответствующей</w:t>
      </w:r>
      <w:r>
        <w:rPr>
          <w:spacing w:val="-6"/>
        </w:rPr>
        <w:t> </w:t>
      </w:r>
      <w:r>
        <w:rPr/>
        <w:t>инфраструктуры,</w:t>
      </w:r>
      <w:r>
        <w:rPr>
          <w:spacing w:val="-7"/>
        </w:rPr>
        <w:t> </w:t>
      </w:r>
      <w:r>
        <w:rPr/>
        <w:t>где</w:t>
      </w:r>
      <w:r>
        <w:rPr>
          <w:spacing w:val="-6"/>
        </w:rPr>
        <w:t> </w:t>
      </w:r>
      <w:r>
        <w:rPr/>
        <w:t>люди,</w:t>
      </w:r>
      <w:r>
        <w:rPr>
          <w:spacing w:val="-7"/>
        </w:rPr>
        <w:t> </w:t>
      </w:r>
      <w:r>
        <w:rPr/>
        <w:t>ищущие</w:t>
      </w:r>
      <w:r>
        <w:rPr>
          <w:spacing w:val="-3"/>
        </w:rPr>
        <w:t> </w:t>
      </w:r>
      <w:r>
        <w:rPr/>
        <w:t>убежища,</w:t>
      </w:r>
      <w:r>
        <w:rPr>
          <w:spacing w:val="-7"/>
        </w:rPr>
        <w:t> </w:t>
      </w:r>
      <w:r>
        <w:rPr/>
        <w:t>могут</w:t>
      </w:r>
      <w:r>
        <w:rPr>
          <w:spacing w:val="-7"/>
        </w:rPr>
        <w:t> </w:t>
      </w:r>
      <w:r>
        <w:rPr/>
        <w:t>восстановить и поддерживать свое психическое здоровье, а детям предоставляется возможность развиваться в безопасной среде, подходящей ребенку с точки зрения социального взаимодействия, образования и психического развития</w:t>
      </w:r>
      <w:r>
        <w:rPr>
          <w:vertAlign w:val="superscript"/>
        </w:rPr>
        <w:t>14</w:t>
      </w:r>
      <w:r>
        <w:rPr>
          <w:vertAlign w:val="baseline"/>
        </w:rPr>
        <w:t>.</w:t>
      </w:r>
    </w:p>
    <w:p>
      <w:pPr>
        <w:pStyle w:val="BodyText"/>
        <w:spacing w:line="360" w:lineRule="auto"/>
        <w:ind w:right="113"/>
      </w:pPr>
      <w:r>
        <w:rPr/>
        <w:t>На сегодняшний день уже известен успешный опыт организации системы психологической помощи детям и подросткам, пострадавшим в результате военных </w:t>
      </w:r>
      <w:r>
        <w:rPr>
          <w:spacing w:val="-2"/>
        </w:rPr>
        <w:t>действий.</w:t>
      </w:r>
    </w:p>
    <w:p>
      <w:pPr>
        <w:pStyle w:val="BodyText"/>
        <w:spacing w:line="360" w:lineRule="auto"/>
        <w:ind w:right="101"/>
      </w:pPr>
      <w:r>
        <w:rPr/>
        <w:t>Практический опыт,</w:t>
      </w:r>
      <w:r>
        <w:rPr>
          <w:spacing w:val="-4"/>
        </w:rPr>
        <w:t> </w:t>
      </w:r>
      <w:r>
        <w:rPr/>
        <w:t>полученный в</w:t>
      </w:r>
      <w:r>
        <w:rPr>
          <w:spacing w:val="-1"/>
        </w:rPr>
        <w:t> </w:t>
      </w:r>
      <w:r>
        <w:rPr/>
        <w:t>результате</w:t>
      </w:r>
      <w:r>
        <w:rPr>
          <w:spacing w:val="-1"/>
        </w:rPr>
        <w:t> </w:t>
      </w:r>
      <w:r>
        <w:rPr/>
        <w:t>работы с</w:t>
      </w:r>
      <w:r>
        <w:rPr>
          <w:spacing w:val="-1"/>
        </w:rPr>
        <w:t> </w:t>
      </w:r>
      <w:r>
        <w:rPr/>
        <w:t>детьми и подростками, пострадавшими</w:t>
      </w:r>
      <w:r>
        <w:rPr>
          <w:spacing w:val="-4"/>
        </w:rPr>
        <w:t> </w:t>
      </w:r>
      <w:r>
        <w:rPr/>
        <w:t>во</w:t>
      </w:r>
      <w:r>
        <w:rPr>
          <w:spacing w:val="-3"/>
        </w:rPr>
        <w:t> </w:t>
      </w:r>
      <w:r>
        <w:rPr/>
        <w:t>время</w:t>
      </w:r>
      <w:r>
        <w:rPr>
          <w:spacing w:val="-6"/>
        </w:rPr>
        <w:t> </w:t>
      </w:r>
      <w:r>
        <w:rPr/>
        <w:t>военных</w:t>
      </w:r>
      <w:r>
        <w:rPr>
          <w:spacing w:val="-3"/>
        </w:rPr>
        <w:t> </w:t>
      </w:r>
      <w:r>
        <w:rPr/>
        <w:t>действий</w:t>
      </w:r>
      <w:r>
        <w:rPr>
          <w:spacing w:val="-6"/>
        </w:rPr>
        <w:t> </w:t>
      </w:r>
      <w:r>
        <w:rPr/>
        <w:t>на</w:t>
      </w:r>
      <w:r>
        <w:rPr>
          <w:spacing w:val="-4"/>
        </w:rPr>
        <w:t> </w:t>
      </w:r>
      <w:r>
        <w:rPr/>
        <w:t>Балканах,</w:t>
      </w:r>
      <w:r>
        <w:rPr>
          <w:spacing w:val="-5"/>
        </w:rPr>
        <w:t> </w:t>
      </w:r>
      <w:r>
        <w:rPr/>
        <w:t>свидетельствует</w:t>
      </w:r>
      <w:r>
        <w:rPr>
          <w:spacing w:val="-4"/>
        </w:rPr>
        <w:t> </w:t>
      </w:r>
      <w:r>
        <w:rPr/>
        <w:t>о</w:t>
      </w:r>
      <w:r>
        <w:rPr>
          <w:spacing w:val="-4"/>
        </w:rPr>
        <w:t> </w:t>
      </w:r>
      <w:r>
        <w:rPr/>
        <w:t>том,</w:t>
      </w:r>
      <w:r>
        <w:rPr>
          <w:spacing w:val="-5"/>
        </w:rPr>
        <w:t> </w:t>
      </w:r>
      <w:r>
        <w:rPr/>
        <w:t>что:</w:t>
      </w:r>
    </w:p>
    <w:p>
      <w:pPr>
        <w:pStyle w:val="ListParagraph"/>
        <w:numPr>
          <w:ilvl w:val="0"/>
          <w:numId w:val="7"/>
        </w:numPr>
        <w:tabs>
          <w:tab w:pos="1289" w:val="left" w:leader="none"/>
        </w:tabs>
        <w:spacing w:line="360" w:lineRule="auto" w:before="0" w:after="0"/>
        <w:ind w:left="112" w:right="102" w:firstLine="708"/>
        <w:jc w:val="both"/>
        <w:rPr>
          <w:sz w:val="28"/>
        </w:rPr>
      </w:pPr>
      <w:r>
        <w:rPr>
          <w:sz w:val="28"/>
        </w:rPr>
        <w:t>в обществе, пострадавшем в результате вооруженных конфликтов, создание</w:t>
      </w:r>
      <w:r>
        <w:rPr>
          <w:spacing w:val="-8"/>
          <w:sz w:val="28"/>
        </w:rPr>
        <w:t> </w:t>
      </w:r>
      <w:r>
        <w:rPr>
          <w:sz w:val="28"/>
        </w:rPr>
        <w:t>на</w:t>
      </w:r>
      <w:r>
        <w:rPr>
          <w:spacing w:val="32"/>
          <w:sz w:val="28"/>
        </w:rPr>
        <w:t> </w:t>
      </w:r>
      <w:r>
        <w:rPr>
          <w:sz w:val="28"/>
        </w:rPr>
        <w:t>базе</w:t>
      </w:r>
      <w:r>
        <w:rPr>
          <w:spacing w:val="30"/>
          <w:sz w:val="28"/>
        </w:rPr>
        <w:t> </w:t>
      </w:r>
      <w:r>
        <w:rPr>
          <w:sz w:val="28"/>
        </w:rPr>
        <w:t>местных</w:t>
      </w:r>
      <w:r>
        <w:rPr>
          <w:spacing w:val="31"/>
          <w:sz w:val="28"/>
        </w:rPr>
        <w:t> </w:t>
      </w:r>
      <w:r>
        <w:rPr>
          <w:sz w:val="28"/>
        </w:rPr>
        <w:t>сообществ</w:t>
      </w:r>
      <w:r>
        <w:rPr>
          <w:spacing w:val="29"/>
          <w:sz w:val="28"/>
        </w:rPr>
        <w:t> </w:t>
      </w:r>
      <w:r>
        <w:rPr>
          <w:sz w:val="28"/>
        </w:rPr>
        <w:t>службы</w:t>
      </w:r>
      <w:r>
        <w:rPr>
          <w:spacing w:val="32"/>
          <w:sz w:val="28"/>
        </w:rPr>
        <w:t> </w:t>
      </w:r>
      <w:r>
        <w:rPr>
          <w:sz w:val="28"/>
        </w:rPr>
        <w:t>охраны</w:t>
      </w:r>
      <w:r>
        <w:rPr>
          <w:spacing w:val="31"/>
          <w:sz w:val="28"/>
        </w:rPr>
        <w:t> </w:t>
      </w:r>
      <w:r>
        <w:rPr>
          <w:sz w:val="28"/>
        </w:rPr>
        <w:t>психического</w:t>
      </w:r>
      <w:r>
        <w:rPr>
          <w:spacing w:val="35"/>
          <w:sz w:val="28"/>
        </w:rPr>
        <w:t> </w:t>
      </w:r>
      <w:r>
        <w:rPr>
          <w:sz w:val="28"/>
        </w:rPr>
        <w:t>здоровья</w:t>
      </w:r>
      <w:r>
        <w:rPr>
          <w:spacing w:val="30"/>
          <w:sz w:val="28"/>
        </w:rPr>
        <w:t> </w:t>
      </w:r>
      <w:r>
        <w:rPr>
          <w:sz w:val="28"/>
        </w:rPr>
        <w:t>детей и подростков (с задачей решения всего спектра проблем) может быть более подходящим гуманитарным вмешательством, чем стратегия, сосредоточенная на диагностировании психической патологии;</w:t>
      </w:r>
    </w:p>
    <w:p>
      <w:pPr>
        <w:pStyle w:val="BodyText"/>
        <w:spacing w:before="132"/>
        <w:ind w:left="0" w:firstLine="0"/>
        <w:jc w:val="left"/>
        <w:rPr>
          <w:sz w:val="20"/>
        </w:rPr>
      </w:pPr>
      <w:r>
        <w:rPr/>
        <mc:AlternateContent>
          <mc:Choice Requires="wps">
            <w:drawing>
              <wp:anchor distT="0" distB="0" distL="0" distR="0" allowOverlap="1" layoutInCell="1" locked="0" behindDoc="1" simplePos="0" relativeHeight="487590400">
                <wp:simplePos x="0" y="0"/>
                <wp:positionH relativeFrom="page">
                  <wp:posOffset>719325</wp:posOffset>
                </wp:positionH>
                <wp:positionV relativeFrom="paragraph">
                  <wp:posOffset>245401</wp:posOffset>
                </wp:positionV>
                <wp:extent cx="1829435" cy="9525"/>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801pt;margin-top:19.322964pt;width:144.050002pt;height:.719922pt;mso-position-horizontal-relative:page;mso-position-vertical-relative:paragraph;z-index:-15726080;mso-wrap-distance-left:0;mso-wrap-distance-right:0" id="docshape21" filled="true" fillcolor="#000000" stroked="false">
                <v:fill type="solid"/>
                <w10:wrap type="topAndBottom"/>
              </v:rect>
            </w:pict>
          </mc:Fallback>
        </mc:AlternateContent>
      </w:r>
    </w:p>
    <w:p>
      <w:pPr>
        <w:spacing w:before="96"/>
        <w:ind w:left="112" w:right="102" w:firstLine="0"/>
        <w:jc w:val="both"/>
        <w:rPr>
          <w:sz w:val="20"/>
        </w:rPr>
      </w:pPr>
      <w:r>
        <w:rPr>
          <w:sz w:val="20"/>
          <w:vertAlign w:val="superscript"/>
        </w:rPr>
        <w:t>13</w:t>
      </w:r>
      <w:r>
        <w:rPr>
          <w:spacing w:val="-13"/>
          <w:sz w:val="20"/>
          <w:vertAlign w:val="baseline"/>
        </w:rPr>
        <w:t> </w:t>
      </w:r>
      <w:r>
        <w:rPr>
          <w:sz w:val="20"/>
          <w:vertAlign w:val="baseline"/>
        </w:rPr>
        <w:t>Psychosocial</w:t>
      </w:r>
      <w:r>
        <w:rPr>
          <w:spacing w:val="-12"/>
          <w:sz w:val="20"/>
          <w:vertAlign w:val="baseline"/>
        </w:rPr>
        <w:t> </w:t>
      </w:r>
      <w:r>
        <w:rPr>
          <w:sz w:val="20"/>
          <w:vertAlign w:val="baseline"/>
        </w:rPr>
        <w:t>interventions</w:t>
      </w:r>
      <w:r>
        <w:rPr>
          <w:spacing w:val="-13"/>
          <w:sz w:val="20"/>
          <w:vertAlign w:val="baseline"/>
        </w:rPr>
        <w:t> </w:t>
      </w:r>
      <w:r>
        <w:rPr>
          <w:sz w:val="20"/>
          <w:vertAlign w:val="baseline"/>
        </w:rPr>
        <w:t>for</w:t>
      </w:r>
      <w:r>
        <w:rPr>
          <w:spacing w:val="-12"/>
          <w:sz w:val="20"/>
          <w:vertAlign w:val="baseline"/>
        </w:rPr>
        <w:t> </w:t>
      </w:r>
      <w:r>
        <w:rPr>
          <w:sz w:val="20"/>
          <w:vertAlign w:val="baseline"/>
        </w:rPr>
        <w:t>post-traumatic</w:t>
      </w:r>
      <w:r>
        <w:rPr>
          <w:spacing w:val="-13"/>
          <w:sz w:val="20"/>
          <w:vertAlign w:val="baseline"/>
        </w:rPr>
        <w:t> </w:t>
      </w:r>
      <w:r>
        <w:rPr>
          <w:sz w:val="20"/>
          <w:vertAlign w:val="baseline"/>
        </w:rPr>
        <w:t>stress</w:t>
      </w:r>
      <w:r>
        <w:rPr>
          <w:spacing w:val="-12"/>
          <w:sz w:val="20"/>
          <w:vertAlign w:val="baseline"/>
        </w:rPr>
        <w:t> </w:t>
      </w:r>
      <w:r>
        <w:rPr>
          <w:sz w:val="20"/>
          <w:vertAlign w:val="baseline"/>
        </w:rPr>
        <w:t>disorder</w:t>
      </w:r>
      <w:r>
        <w:rPr>
          <w:spacing w:val="-13"/>
          <w:sz w:val="20"/>
          <w:vertAlign w:val="baseline"/>
        </w:rPr>
        <w:t> </w:t>
      </w:r>
      <w:r>
        <w:rPr>
          <w:sz w:val="20"/>
          <w:vertAlign w:val="baseline"/>
        </w:rPr>
        <w:t>in</w:t>
      </w:r>
      <w:r>
        <w:rPr>
          <w:spacing w:val="-12"/>
          <w:sz w:val="20"/>
          <w:vertAlign w:val="baseline"/>
        </w:rPr>
        <w:t> </w:t>
      </w:r>
      <w:r>
        <w:rPr>
          <w:sz w:val="20"/>
          <w:vertAlign w:val="baseline"/>
        </w:rPr>
        <w:t>refugees</w:t>
      </w:r>
      <w:r>
        <w:rPr>
          <w:spacing w:val="-13"/>
          <w:sz w:val="20"/>
          <w:vertAlign w:val="baseline"/>
        </w:rPr>
        <w:t> </w:t>
      </w:r>
      <w:r>
        <w:rPr>
          <w:sz w:val="20"/>
          <w:vertAlign w:val="baseline"/>
        </w:rPr>
        <w:t>and</w:t>
      </w:r>
      <w:r>
        <w:rPr>
          <w:spacing w:val="-12"/>
          <w:sz w:val="20"/>
          <w:vertAlign w:val="baseline"/>
        </w:rPr>
        <w:t> </w:t>
      </w:r>
      <w:r>
        <w:rPr>
          <w:sz w:val="20"/>
          <w:vertAlign w:val="baseline"/>
        </w:rPr>
        <w:t>asylum</w:t>
      </w:r>
      <w:r>
        <w:rPr>
          <w:spacing w:val="-13"/>
          <w:sz w:val="20"/>
          <w:vertAlign w:val="baseline"/>
        </w:rPr>
        <w:t> </w:t>
      </w:r>
      <w:r>
        <w:rPr>
          <w:sz w:val="20"/>
          <w:vertAlign w:val="baseline"/>
        </w:rPr>
        <w:t>seekers</w:t>
      </w:r>
      <w:r>
        <w:rPr>
          <w:spacing w:val="-12"/>
          <w:sz w:val="20"/>
          <w:vertAlign w:val="baseline"/>
        </w:rPr>
        <w:t> </w:t>
      </w:r>
      <w:r>
        <w:rPr>
          <w:sz w:val="20"/>
          <w:vertAlign w:val="baseline"/>
        </w:rPr>
        <w:t>resettled</w:t>
      </w:r>
      <w:r>
        <w:rPr>
          <w:spacing w:val="-13"/>
          <w:sz w:val="20"/>
          <w:vertAlign w:val="baseline"/>
        </w:rPr>
        <w:t> </w:t>
      </w:r>
      <w:r>
        <w:rPr>
          <w:sz w:val="20"/>
          <w:vertAlign w:val="baseline"/>
        </w:rPr>
        <w:t>in</w:t>
      </w:r>
      <w:r>
        <w:rPr>
          <w:spacing w:val="-12"/>
          <w:sz w:val="20"/>
          <w:vertAlign w:val="baseline"/>
        </w:rPr>
        <w:t> </w:t>
      </w:r>
      <w:r>
        <w:rPr>
          <w:sz w:val="20"/>
          <w:vertAlign w:val="baseline"/>
        </w:rPr>
        <w:t>high-income</w:t>
      </w:r>
      <w:r>
        <w:rPr>
          <w:spacing w:val="-13"/>
          <w:sz w:val="20"/>
          <w:vertAlign w:val="baseline"/>
        </w:rPr>
        <w:t> </w:t>
      </w:r>
      <w:r>
        <w:rPr>
          <w:sz w:val="20"/>
          <w:vertAlign w:val="baseline"/>
        </w:rPr>
        <w:t>countries: systematic review and meta-analysis / M. Nose, F. Ballette, I. Bighelli, G. Turrini, M. Purgato, W. Tol, S. Priebe, C. Barbui // PLoS ONE. — 2017. — No. 12 (2). — URL: https://doi.org/10.1371/journal.pone.0171030 (дата обращения 20.06.2023).; Does</w:t>
      </w:r>
      <w:r>
        <w:rPr>
          <w:spacing w:val="-9"/>
          <w:sz w:val="20"/>
          <w:vertAlign w:val="baseline"/>
        </w:rPr>
        <w:t> </w:t>
      </w:r>
      <w:r>
        <w:rPr>
          <w:sz w:val="20"/>
          <w:vertAlign w:val="baseline"/>
        </w:rPr>
        <w:t>the</w:t>
      </w:r>
      <w:r>
        <w:rPr>
          <w:spacing w:val="-8"/>
          <w:sz w:val="20"/>
          <w:vertAlign w:val="baseline"/>
        </w:rPr>
        <w:t> </w:t>
      </w:r>
      <w:r>
        <w:rPr>
          <w:sz w:val="20"/>
          <w:vertAlign w:val="baseline"/>
        </w:rPr>
        <w:t>therapist</w:t>
      </w:r>
      <w:r>
        <w:rPr>
          <w:spacing w:val="-7"/>
          <w:sz w:val="20"/>
          <w:vertAlign w:val="baseline"/>
        </w:rPr>
        <w:t> </w:t>
      </w:r>
      <w:r>
        <w:rPr>
          <w:sz w:val="20"/>
          <w:vertAlign w:val="baseline"/>
        </w:rPr>
        <w:t>matter?</w:t>
      </w:r>
      <w:r>
        <w:rPr>
          <w:spacing w:val="-9"/>
          <w:sz w:val="20"/>
          <w:vertAlign w:val="baseline"/>
        </w:rPr>
        <w:t> </w:t>
      </w:r>
      <w:r>
        <w:rPr>
          <w:sz w:val="20"/>
          <w:vertAlign w:val="baseline"/>
        </w:rPr>
        <w:t>Therapist</w:t>
      </w:r>
      <w:r>
        <w:rPr>
          <w:spacing w:val="-9"/>
          <w:sz w:val="20"/>
          <w:vertAlign w:val="baseline"/>
        </w:rPr>
        <w:t> </w:t>
      </w:r>
      <w:r>
        <w:rPr>
          <w:sz w:val="20"/>
          <w:vertAlign w:val="baseline"/>
        </w:rPr>
        <w:t>characteristics</w:t>
      </w:r>
      <w:r>
        <w:rPr>
          <w:spacing w:val="-9"/>
          <w:sz w:val="20"/>
          <w:vertAlign w:val="baseline"/>
        </w:rPr>
        <w:t> </w:t>
      </w:r>
      <w:r>
        <w:rPr>
          <w:sz w:val="20"/>
          <w:vertAlign w:val="baseline"/>
        </w:rPr>
        <w:t>and</w:t>
      </w:r>
      <w:r>
        <w:rPr>
          <w:spacing w:val="-8"/>
          <w:sz w:val="20"/>
          <w:vertAlign w:val="baseline"/>
        </w:rPr>
        <w:t> </w:t>
      </w:r>
      <w:r>
        <w:rPr>
          <w:sz w:val="20"/>
          <w:vertAlign w:val="baseline"/>
        </w:rPr>
        <w:t>their</w:t>
      </w:r>
      <w:r>
        <w:rPr>
          <w:spacing w:val="-6"/>
          <w:sz w:val="20"/>
          <w:vertAlign w:val="baseline"/>
        </w:rPr>
        <w:t> </w:t>
      </w:r>
      <w:r>
        <w:rPr>
          <w:sz w:val="20"/>
          <w:vertAlign w:val="baseline"/>
        </w:rPr>
        <w:t>relation</w:t>
      </w:r>
      <w:r>
        <w:rPr>
          <w:spacing w:val="-10"/>
          <w:sz w:val="20"/>
          <w:vertAlign w:val="baseline"/>
        </w:rPr>
        <w:t> </w:t>
      </w:r>
      <w:r>
        <w:rPr>
          <w:sz w:val="20"/>
          <w:vertAlign w:val="baseline"/>
        </w:rPr>
        <w:t>to</w:t>
      </w:r>
      <w:r>
        <w:rPr>
          <w:spacing w:val="-8"/>
          <w:sz w:val="20"/>
          <w:vertAlign w:val="baseline"/>
        </w:rPr>
        <w:t> </w:t>
      </w:r>
      <w:r>
        <w:rPr>
          <w:sz w:val="20"/>
          <w:vertAlign w:val="baseline"/>
        </w:rPr>
        <w:t>outcome</w:t>
      </w:r>
      <w:r>
        <w:rPr>
          <w:spacing w:val="-8"/>
          <w:sz w:val="20"/>
          <w:vertAlign w:val="baseline"/>
        </w:rPr>
        <w:t> </w:t>
      </w:r>
      <w:r>
        <w:rPr>
          <w:sz w:val="20"/>
          <w:vertAlign w:val="baseline"/>
        </w:rPr>
        <w:t>in</w:t>
      </w:r>
      <w:r>
        <w:rPr>
          <w:spacing w:val="-10"/>
          <w:sz w:val="20"/>
          <w:vertAlign w:val="baseline"/>
        </w:rPr>
        <w:t> </w:t>
      </w:r>
      <w:r>
        <w:rPr>
          <w:sz w:val="20"/>
          <w:vertAlign w:val="baseline"/>
        </w:rPr>
        <w:t>trauma-focused</w:t>
      </w:r>
      <w:r>
        <w:rPr>
          <w:spacing w:val="-7"/>
          <w:sz w:val="20"/>
          <w:vertAlign w:val="baseline"/>
        </w:rPr>
        <w:t> </w:t>
      </w:r>
      <w:r>
        <w:rPr>
          <w:sz w:val="20"/>
          <w:vertAlign w:val="baseline"/>
        </w:rPr>
        <w:t>cognitive</w:t>
      </w:r>
      <w:r>
        <w:rPr>
          <w:spacing w:val="-8"/>
          <w:sz w:val="20"/>
          <w:vertAlign w:val="baseline"/>
        </w:rPr>
        <w:t> </w:t>
      </w:r>
      <w:r>
        <w:rPr>
          <w:sz w:val="20"/>
          <w:vertAlign w:val="baseline"/>
        </w:rPr>
        <w:t>behavioral</w:t>
      </w:r>
      <w:r>
        <w:rPr>
          <w:spacing w:val="-9"/>
          <w:sz w:val="20"/>
          <w:vertAlign w:val="baseline"/>
        </w:rPr>
        <w:t> </w:t>
      </w:r>
      <w:r>
        <w:rPr>
          <w:sz w:val="20"/>
          <w:vertAlign w:val="baseline"/>
        </w:rPr>
        <w:t>therapy for children and adolescents / E. Pfeiffer, S.M. Ormhaug, D. Tutus, T. Holt, R. Rosner, T. Wentzel Larsen, T.K. Jensen // European Journal of Psychotraumatology. — 2020. — No.</w:t>
      </w:r>
      <w:r>
        <w:rPr>
          <w:spacing w:val="-3"/>
          <w:sz w:val="20"/>
          <w:vertAlign w:val="baseline"/>
        </w:rPr>
        <w:t> </w:t>
      </w:r>
      <w:r>
        <w:rPr>
          <w:sz w:val="20"/>
          <w:vertAlign w:val="baseline"/>
        </w:rPr>
        <w:t>11 (1). — URL: https://doi:10.1080/20008198.2020.1776048 (дата обращения 03.06.2023).; Yliruka L., Kivioja N. National modelling for arranging long-term support measures for children returning</w:t>
      </w:r>
      <w:r>
        <w:rPr>
          <w:spacing w:val="-3"/>
          <w:sz w:val="20"/>
          <w:vertAlign w:val="baseline"/>
        </w:rPr>
        <w:t> </w:t>
      </w:r>
      <w:r>
        <w:rPr>
          <w:sz w:val="20"/>
          <w:vertAlign w:val="baseline"/>
        </w:rPr>
        <w:t>from</w:t>
      </w:r>
      <w:r>
        <w:rPr>
          <w:spacing w:val="-6"/>
          <w:sz w:val="20"/>
          <w:vertAlign w:val="baseline"/>
        </w:rPr>
        <w:t> </w:t>
      </w:r>
      <w:r>
        <w:rPr>
          <w:sz w:val="20"/>
          <w:vertAlign w:val="baseline"/>
        </w:rPr>
        <w:t>conflict</w:t>
      </w:r>
      <w:r>
        <w:rPr>
          <w:spacing w:val="-2"/>
          <w:sz w:val="20"/>
          <w:vertAlign w:val="baseline"/>
        </w:rPr>
        <w:t> </w:t>
      </w:r>
      <w:r>
        <w:rPr>
          <w:sz w:val="20"/>
          <w:vertAlign w:val="baseline"/>
        </w:rPr>
        <w:t>zones</w:t>
      </w:r>
      <w:r>
        <w:rPr>
          <w:spacing w:val="-1"/>
          <w:sz w:val="20"/>
          <w:vertAlign w:val="baseline"/>
        </w:rPr>
        <w:t> </w:t>
      </w:r>
      <w:r>
        <w:rPr>
          <w:sz w:val="20"/>
          <w:vertAlign w:val="baseline"/>
        </w:rPr>
        <w:t>and</w:t>
      </w:r>
      <w:r>
        <w:rPr>
          <w:spacing w:val="-3"/>
          <w:sz w:val="20"/>
          <w:vertAlign w:val="baseline"/>
        </w:rPr>
        <w:t> </w:t>
      </w:r>
      <w:r>
        <w:rPr>
          <w:sz w:val="20"/>
          <w:vertAlign w:val="baseline"/>
        </w:rPr>
        <w:t>their</w:t>
      </w:r>
      <w:r>
        <w:rPr>
          <w:spacing w:val="-4"/>
          <w:sz w:val="20"/>
          <w:vertAlign w:val="baseline"/>
        </w:rPr>
        <w:t> </w:t>
      </w:r>
      <w:r>
        <w:rPr>
          <w:sz w:val="20"/>
          <w:vertAlign w:val="baseline"/>
        </w:rPr>
        <w:t>family</w:t>
      </w:r>
      <w:r>
        <w:rPr>
          <w:spacing w:val="-3"/>
          <w:sz w:val="20"/>
          <w:vertAlign w:val="baseline"/>
        </w:rPr>
        <w:t> </w:t>
      </w:r>
      <w:r>
        <w:rPr>
          <w:sz w:val="20"/>
          <w:vertAlign w:val="baseline"/>
        </w:rPr>
        <w:t>members.</w:t>
      </w:r>
      <w:r>
        <w:rPr>
          <w:spacing w:val="-4"/>
          <w:sz w:val="20"/>
          <w:vertAlign w:val="baseline"/>
        </w:rPr>
        <w:t> </w:t>
      </w:r>
      <w:r>
        <w:rPr>
          <w:sz w:val="20"/>
          <w:vertAlign w:val="baseline"/>
        </w:rPr>
        <w:t>Expert</w:t>
      </w:r>
      <w:r>
        <w:rPr>
          <w:spacing w:val="-5"/>
          <w:sz w:val="20"/>
          <w:vertAlign w:val="baseline"/>
        </w:rPr>
        <w:t> </w:t>
      </w:r>
      <w:r>
        <w:rPr>
          <w:sz w:val="20"/>
          <w:vertAlign w:val="baseline"/>
        </w:rPr>
        <w:t>report</w:t>
      </w:r>
      <w:r>
        <w:rPr>
          <w:spacing w:val="-5"/>
          <w:sz w:val="20"/>
          <w:vertAlign w:val="baseline"/>
        </w:rPr>
        <w:t> </w:t>
      </w:r>
      <w:r>
        <w:rPr>
          <w:sz w:val="20"/>
          <w:vertAlign w:val="baseline"/>
        </w:rPr>
        <w:t>//</w:t>
      </w:r>
      <w:r>
        <w:rPr>
          <w:spacing w:val="-5"/>
          <w:sz w:val="20"/>
          <w:vertAlign w:val="baseline"/>
        </w:rPr>
        <w:t> </w:t>
      </w:r>
      <w:r>
        <w:rPr>
          <w:sz w:val="20"/>
          <w:vertAlign w:val="baseline"/>
        </w:rPr>
        <w:t>Socca –</w:t>
      </w:r>
      <w:r>
        <w:rPr>
          <w:spacing w:val="-6"/>
          <w:sz w:val="20"/>
          <w:vertAlign w:val="baseline"/>
        </w:rPr>
        <w:t> </w:t>
      </w:r>
      <w:r>
        <w:rPr>
          <w:sz w:val="20"/>
          <w:vertAlign w:val="baseline"/>
        </w:rPr>
        <w:t>The</w:t>
      </w:r>
      <w:r>
        <w:rPr>
          <w:spacing w:val="-4"/>
          <w:sz w:val="20"/>
          <w:vertAlign w:val="baseline"/>
        </w:rPr>
        <w:t> </w:t>
      </w:r>
      <w:r>
        <w:rPr>
          <w:sz w:val="20"/>
          <w:vertAlign w:val="baseline"/>
        </w:rPr>
        <w:t>Centre</w:t>
      </w:r>
      <w:r>
        <w:rPr>
          <w:spacing w:val="-4"/>
          <w:sz w:val="20"/>
          <w:vertAlign w:val="baseline"/>
        </w:rPr>
        <w:t> </w:t>
      </w:r>
      <w:r>
        <w:rPr>
          <w:sz w:val="20"/>
          <w:vertAlign w:val="baseline"/>
        </w:rPr>
        <w:t>of</w:t>
      </w:r>
      <w:r>
        <w:rPr>
          <w:spacing w:val="-6"/>
          <w:sz w:val="20"/>
          <w:vertAlign w:val="baseline"/>
        </w:rPr>
        <w:t> </w:t>
      </w:r>
      <w:r>
        <w:rPr>
          <w:sz w:val="20"/>
          <w:vertAlign w:val="baseline"/>
        </w:rPr>
        <w:t>Excellence</w:t>
      </w:r>
      <w:r>
        <w:rPr>
          <w:spacing w:val="-4"/>
          <w:sz w:val="20"/>
          <w:vertAlign w:val="baseline"/>
        </w:rPr>
        <w:t> </w:t>
      </w:r>
      <w:r>
        <w:rPr>
          <w:sz w:val="20"/>
          <w:vertAlign w:val="baseline"/>
        </w:rPr>
        <w:t>on</w:t>
      </w:r>
      <w:r>
        <w:rPr>
          <w:spacing w:val="-6"/>
          <w:sz w:val="20"/>
          <w:vertAlign w:val="baseline"/>
        </w:rPr>
        <w:t> </w:t>
      </w:r>
      <w:r>
        <w:rPr>
          <w:sz w:val="20"/>
          <w:vertAlign w:val="baseline"/>
        </w:rPr>
        <w:t>Social</w:t>
      </w:r>
      <w:r>
        <w:rPr>
          <w:spacing w:val="-2"/>
          <w:sz w:val="20"/>
          <w:vertAlign w:val="baseline"/>
        </w:rPr>
        <w:t> </w:t>
      </w:r>
      <w:r>
        <w:rPr>
          <w:sz w:val="20"/>
          <w:vertAlign w:val="baseline"/>
        </w:rPr>
        <w:t>Welfare</w:t>
      </w:r>
      <w:r>
        <w:rPr>
          <w:spacing w:val="-4"/>
          <w:sz w:val="20"/>
          <w:vertAlign w:val="baseline"/>
        </w:rPr>
        <w:t> </w:t>
      </w:r>
      <w:r>
        <w:rPr>
          <w:sz w:val="20"/>
          <w:vertAlign w:val="baseline"/>
        </w:rPr>
        <w:t>in the</w:t>
      </w:r>
      <w:r>
        <w:rPr>
          <w:spacing w:val="-11"/>
          <w:sz w:val="20"/>
          <w:vertAlign w:val="baseline"/>
        </w:rPr>
        <w:t> </w:t>
      </w:r>
      <w:r>
        <w:rPr>
          <w:sz w:val="20"/>
          <w:vertAlign w:val="baseline"/>
        </w:rPr>
        <w:t>Helsinki</w:t>
      </w:r>
      <w:r>
        <w:rPr>
          <w:spacing w:val="-11"/>
          <w:sz w:val="20"/>
          <w:vertAlign w:val="baseline"/>
        </w:rPr>
        <w:t> </w:t>
      </w:r>
      <w:r>
        <w:rPr>
          <w:sz w:val="20"/>
          <w:vertAlign w:val="baseline"/>
        </w:rPr>
        <w:t>Metropolitan</w:t>
      </w:r>
      <w:r>
        <w:rPr>
          <w:spacing w:val="-10"/>
          <w:sz w:val="20"/>
          <w:vertAlign w:val="baseline"/>
        </w:rPr>
        <w:t> </w:t>
      </w:r>
      <w:r>
        <w:rPr>
          <w:sz w:val="20"/>
          <w:vertAlign w:val="baseline"/>
        </w:rPr>
        <w:t>Area</w:t>
      </w:r>
      <w:r>
        <w:rPr>
          <w:spacing w:val="-11"/>
          <w:sz w:val="20"/>
          <w:vertAlign w:val="baseline"/>
        </w:rPr>
        <w:t> </w:t>
      </w:r>
      <w:r>
        <w:rPr>
          <w:sz w:val="20"/>
          <w:vertAlign w:val="baseline"/>
        </w:rPr>
        <w:t>Eds.</w:t>
      </w:r>
      <w:r>
        <w:rPr>
          <w:spacing w:val="-10"/>
          <w:sz w:val="20"/>
          <w:vertAlign w:val="baseline"/>
        </w:rPr>
        <w:t> </w:t>
      </w:r>
      <w:r>
        <w:rPr>
          <w:sz w:val="20"/>
          <w:vertAlign w:val="baseline"/>
        </w:rPr>
        <w:t>—</w:t>
      </w:r>
      <w:r>
        <w:rPr>
          <w:spacing w:val="-11"/>
          <w:sz w:val="20"/>
          <w:vertAlign w:val="baseline"/>
        </w:rPr>
        <w:t> </w:t>
      </w:r>
      <w:r>
        <w:rPr>
          <w:sz w:val="20"/>
          <w:vertAlign w:val="baseline"/>
        </w:rPr>
        <w:t>2021.</w:t>
      </w:r>
      <w:r>
        <w:rPr>
          <w:spacing w:val="-10"/>
          <w:sz w:val="20"/>
          <w:vertAlign w:val="baseline"/>
        </w:rPr>
        <w:t> </w:t>
      </w:r>
      <w:r>
        <w:rPr>
          <w:sz w:val="20"/>
          <w:vertAlign w:val="baseline"/>
        </w:rPr>
        <w:t>—</w:t>
      </w:r>
      <w:r>
        <w:rPr>
          <w:spacing w:val="-11"/>
          <w:sz w:val="20"/>
          <w:vertAlign w:val="baseline"/>
        </w:rPr>
        <w:t> </w:t>
      </w:r>
      <w:r>
        <w:rPr>
          <w:sz w:val="20"/>
          <w:vertAlign w:val="baseline"/>
        </w:rPr>
        <w:t>URL:</w:t>
      </w:r>
      <w:r>
        <w:rPr>
          <w:spacing w:val="-11"/>
          <w:sz w:val="20"/>
          <w:vertAlign w:val="baseline"/>
        </w:rPr>
        <w:t> </w:t>
      </w:r>
      <w:hyperlink r:id="rId8">
        <w:r>
          <w:rPr>
            <w:sz w:val="20"/>
            <w:vertAlign w:val="baseline"/>
          </w:rPr>
          <w:t>http://www.socca.fi/files/9312/National_modelling_for_arranging_long-</w:t>
        </w:r>
      </w:hyperlink>
      <w:r>
        <w:rPr>
          <w:sz w:val="20"/>
          <w:vertAlign w:val="baseline"/>
        </w:rPr>
        <w:t> term_ support_measures_for_children_returning_from_conflict_zones_and_their_family_members_Expert_report_(2).pdf (дата обращения 03.05.2023).</w:t>
      </w:r>
    </w:p>
    <w:p>
      <w:pPr>
        <w:spacing w:before="1"/>
        <w:ind w:left="112" w:right="0" w:firstLine="0"/>
        <w:jc w:val="both"/>
        <w:rPr>
          <w:sz w:val="20"/>
        </w:rPr>
      </w:pPr>
      <w:r>
        <w:rPr>
          <w:sz w:val="20"/>
          <w:vertAlign w:val="superscript"/>
        </w:rPr>
        <w:t>14</w:t>
      </w:r>
      <w:r>
        <w:rPr>
          <w:spacing w:val="23"/>
          <w:sz w:val="20"/>
          <w:vertAlign w:val="baseline"/>
        </w:rPr>
        <w:t> </w:t>
      </w:r>
      <w:r>
        <w:rPr>
          <w:sz w:val="20"/>
          <w:vertAlign w:val="baseline"/>
        </w:rPr>
        <w:t>Adjustment</w:t>
      </w:r>
      <w:r>
        <w:rPr>
          <w:spacing w:val="23"/>
          <w:sz w:val="20"/>
          <w:vertAlign w:val="baseline"/>
        </w:rPr>
        <w:t> </w:t>
      </w:r>
      <w:r>
        <w:rPr>
          <w:sz w:val="20"/>
          <w:vertAlign w:val="baseline"/>
        </w:rPr>
        <w:t>of</w:t>
      </w:r>
      <w:r>
        <w:rPr>
          <w:spacing w:val="22"/>
          <w:sz w:val="20"/>
          <w:vertAlign w:val="baseline"/>
        </w:rPr>
        <w:t> </w:t>
      </w:r>
      <w:r>
        <w:rPr>
          <w:sz w:val="20"/>
          <w:vertAlign w:val="baseline"/>
        </w:rPr>
        <w:t>refugee</w:t>
      </w:r>
      <w:r>
        <w:rPr>
          <w:spacing w:val="24"/>
          <w:sz w:val="20"/>
          <w:vertAlign w:val="baseline"/>
        </w:rPr>
        <w:t> </w:t>
      </w:r>
      <w:r>
        <w:rPr>
          <w:sz w:val="20"/>
          <w:vertAlign w:val="baseline"/>
        </w:rPr>
        <w:t>children</w:t>
      </w:r>
      <w:r>
        <w:rPr>
          <w:spacing w:val="23"/>
          <w:sz w:val="20"/>
          <w:vertAlign w:val="baseline"/>
        </w:rPr>
        <w:t> </w:t>
      </w:r>
      <w:r>
        <w:rPr>
          <w:sz w:val="20"/>
          <w:vertAlign w:val="baseline"/>
        </w:rPr>
        <w:t>and</w:t>
      </w:r>
      <w:r>
        <w:rPr>
          <w:spacing w:val="25"/>
          <w:sz w:val="20"/>
          <w:vertAlign w:val="baseline"/>
        </w:rPr>
        <w:t> </w:t>
      </w:r>
      <w:r>
        <w:rPr>
          <w:sz w:val="20"/>
          <w:vertAlign w:val="baseline"/>
        </w:rPr>
        <w:t>adolescents</w:t>
      </w:r>
      <w:r>
        <w:rPr>
          <w:spacing w:val="23"/>
          <w:sz w:val="20"/>
          <w:vertAlign w:val="baseline"/>
        </w:rPr>
        <w:t> </w:t>
      </w:r>
      <w:r>
        <w:rPr>
          <w:sz w:val="20"/>
          <w:vertAlign w:val="baseline"/>
        </w:rPr>
        <w:t>in</w:t>
      </w:r>
      <w:r>
        <w:rPr>
          <w:spacing w:val="25"/>
          <w:sz w:val="20"/>
          <w:vertAlign w:val="baseline"/>
        </w:rPr>
        <w:t> </w:t>
      </w:r>
      <w:r>
        <w:rPr>
          <w:sz w:val="20"/>
          <w:vertAlign w:val="baseline"/>
        </w:rPr>
        <w:t>Australia:</w:t>
      </w:r>
      <w:r>
        <w:rPr>
          <w:spacing w:val="24"/>
          <w:sz w:val="20"/>
          <w:vertAlign w:val="baseline"/>
        </w:rPr>
        <w:t> </w:t>
      </w:r>
      <w:r>
        <w:rPr>
          <w:sz w:val="20"/>
          <w:vertAlign w:val="baseline"/>
        </w:rPr>
        <w:t>Outcomes</w:t>
      </w:r>
      <w:r>
        <w:rPr>
          <w:spacing w:val="23"/>
          <w:sz w:val="20"/>
          <w:vertAlign w:val="baseline"/>
        </w:rPr>
        <w:t> </w:t>
      </w:r>
      <w:r>
        <w:rPr>
          <w:sz w:val="20"/>
          <w:vertAlign w:val="baseline"/>
        </w:rPr>
        <w:t>from</w:t>
      </w:r>
      <w:r>
        <w:rPr>
          <w:spacing w:val="23"/>
          <w:sz w:val="20"/>
          <w:vertAlign w:val="baseline"/>
        </w:rPr>
        <w:t> </w:t>
      </w:r>
      <w:r>
        <w:rPr>
          <w:sz w:val="20"/>
          <w:vertAlign w:val="baseline"/>
        </w:rPr>
        <w:t>wave</w:t>
      </w:r>
      <w:r>
        <w:rPr>
          <w:spacing w:val="24"/>
          <w:sz w:val="20"/>
          <w:vertAlign w:val="baseline"/>
        </w:rPr>
        <w:t> </w:t>
      </w:r>
      <w:r>
        <w:rPr>
          <w:sz w:val="20"/>
          <w:vertAlign w:val="baseline"/>
        </w:rPr>
        <w:t>three</w:t>
      </w:r>
      <w:r>
        <w:rPr>
          <w:spacing w:val="24"/>
          <w:sz w:val="20"/>
          <w:vertAlign w:val="baseline"/>
        </w:rPr>
        <w:t> </w:t>
      </w:r>
      <w:r>
        <w:rPr>
          <w:sz w:val="20"/>
          <w:vertAlign w:val="baseline"/>
        </w:rPr>
        <w:t>of</w:t>
      </w:r>
      <w:r>
        <w:rPr>
          <w:spacing w:val="22"/>
          <w:sz w:val="20"/>
          <w:vertAlign w:val="baseline"/>
        </w:rPr>
        <w:t> </w:t>
      </w:r>
      <w:r>
        <w:rPr>
          <w:sz w:val="20"/>
          <w:vertAlign w:val="baseline"/>
        </w:rPr>
        <w:t>the</w:t>
      </w:r>
      <w:r>
        <w:rPr>
          <w:spacing w:val="24"/>
          <w:sz w:val="20"/>
          <w:vertAlign w:val="baseline"/>
        </w:rPr>
        <w:t> </w:t>
      </w:r>
      <w:r>
        <w:rPr>
          <w:sz w:val="20"/>
          <w:vertAlign w:val="baseline"/>
        </w:rPr>
        <w:t>Building</w:t>
      </w:r>
      <w:r>
        <w:rPr>
          <w:spacing w:val="22"/>
          <w:sz w:val="20"/>
          <w:vertAlign w:val="baseline"/>
        </w:rPr>
        <w:t> </w:t>
      </w:r>
      <w:r>
        <w:rPr>
          <w:sz w:val="20"/>
          <w:vertAlign w:val="baseline"/>
        </w:rPr>
        <w:t>a</w:t>
      </w:r>
      <w:r>
        <w:rPr>
          <w:spacing w:val="24"/>
          <w:sz w:val="20"/>
          <w:vertAlign w:val="baseline"/>
        </w:rPr>
        <w:t> </w:t>
      </w:r>
      <w:r>
        <w:rPr>
          <w:sz w:val="20"/>
          <w:vertAlign w:val="baseline"/>
        </w:rPr>
        <w:t>New</w:t>
      </w:r>
      <w:r>
        <w:rPr>
          <w:spacing w:val="19"/>
          <w:sz w:val="20"/>
          <w:vertAlign w:val="baseline"/>
        </w:rPr>
        <w:t> </w:t>
      </w:r>
      <w:r>
        <w:rPr>
          <w:sz w:val="20"/>
          <w:vertAlign w:val="baseline"/>
        </w:rPr>
        <w:t>Life</w:t>
      </w:r>
      <w:r>
        <w:rPr>
          <w:spacing w:val="24"/>
          <w:sz w:val="20"/>
          <w:vertAlign w:val="baseline"/>
        </w:rPr>
        <w:t> </w:t>
      </w:r>
      <w:r>
        <w:rPr>
          <w:spacing w:val="-5"/>
          <w:sz w:val="20"/>
          <w:vertAlign w:val="baseline"/>
        </w:rPr>
        <w:t>in</w:t>
      </w:r>
    </w:p>
    <w:p>
      <w:pPr>
        <w:spacing w:before="0"/>
        <w:ind w:left="112" w:right="0" w:firstLine="0"/>
        <w:jc w:val="both"/>
        <w:rPr>
          <w:sz w:val="20"/>
        </w:rPr>
      </w:pPr>
      <w:r>
        <w:rPr>
          <w:sz w:val="20"/>
        </w:rPr>
        <w:t>Australia</w:t>
      </w:r>
      <w:r>
        <w:rPr>
          <w:spacing w:val="-10"/>
          <w:sz w:val="20"/>
        </w:rPr>
        <w:t> </w:t>
      </w:r>
      <w:r>
        <w:rPr>
          <w:sz w:val="20"/>
        </w:rPr>
        <w:t>study</w:t>
      </w:r>
      <w:r>
        <w:rPr>
          <w:spacing w:val="-12"/>
          <w:sz w:val="20"/>
        </w:rPr>
        <w:t> </w:t>
      </w:r>
      <w:r>
        <w:rPr>
          <w:sz w:val="20"/>
        </w:rPr>
        <w:t>/</w:t>
      </w:r>
      <w:r>
        <w:rPr>
          <w:spacing w:val="-11"/>
          <w:sz w:val="20"/>
        </w:rPr>
        <w:t> </w:t>
      </w:r>
      <w:r>
        <w:rPr>
          <w:sz w:val="20"/>
        </w:rPr>
        <w:t>W.</w:t>
      </w:r>
      <w:r>
        <w:rPr>
          <w:spacing w:val="-8"/>
          <w:sz w:val="20"/>
        </w:rPr>
        <w:t> </w:t>
      </w:r>
      <w:r>
        <w:rPr>
          <w:sz w:val="20"/>
        </w:rPr>
        <w:t>Lau,</w:t>
      </w:r>
      <w:r>
        <w:rPr>
          <w:spacing w:val="-12"/>
          <w:sz w:val="20"/>
        </w:rPr>
        <w:t> </w:t>
      </w:r>
      <w:r>
        <w:rPr>
          <w:sz w:val="20"/>
        </w:rPr>
        <w:t>D.</w:t>
      </w:r>
      <w:r>
        <w:rPr>
          <w:spacing w:val="-11"/>
          <w:sz w:val="20"/>
        </w:rPr>
        <w:t> </w:t>
      </w:r>
      <w:r>
        <w:rPr>
          <w:sz w:val="20"/>
        </w:rPr>
        <w:t>Silove,</w:t>
      </w:r>
      <w:r>
        <w:rPr>
          <w:spacing w:val="-10"/>
          <w:sz w:val="20"/>
        </w:rPr>
        <w:t> </w:t>
      </w:r>
      <w:r>
        <w:rPr>
          <w:sz w:val="20"/>
        </w:rPr>
        <w:t>B.</w:t>
      </w:r>
      <w:r>
        <w:rPr>
          <w:spacing w:val="-11"/>
          <w:sz w:val="20"/>
        </w:rPr>
        <w:t> </w:t>
      </w:r>
      <w:r>
        <w:rPr>
          <w:sz w:val="20"/>
        </w:rPr>
        <w:t>Edwards,</w:t>
      </w:r>
      <w:r>
        <w:rPr>
          <w:spacing w:val="-11"/>
          <w:sz w:val="20"/>
        </w:rPr>
        <w:t> </w:t>
      </w:r>
      <w:r>
        <w:rPr>
          <w:sz w:val="20"/>
        </w:rPr>
        <w:t>D.</w:t>
      </w:r>
      <w:r>
        <w:rPr>
          <w:spacing w:val="-9"/>
          <w:sz w:val="20"/>
        </w:rPr>
        <w:t> </w:t>
      </w:r>
      <w:r>
        <w:rPr>
          <w:sz w:val="20"/>
        </w:rPr>
        <w:t>Forbes,</w:t>
      </w:r>
      <w:r>
        <w:rPr>
          <w:spacing w:val="-11"/>
          <w:sz w:val="20"/>
        </w:rPr>
        <w:t> </w:t>
      </w:r>
      <w:r>
        <w:rPr>
          <w:sz w:val="20"/>
        </w:rPr>
        <w:t>R.</w:t>
      </w:r>
      <w:r>
        <w:rPr>
          <w:spacing w:val="-11"/>
          <w:sz w:val="20"/>
        </w:rPr>
        <w:t> </w:t>
      </w:r>
      <w:r>
        <w:rPr>
          <w:sz w:val="20"/>
        </w:rPr>
        <w:t>Bryant,</w:t>
      </w:r>
      <w:r>
        <w:rPr>
          <w:spacing w:val="-8"/>
          <w:sz w:val="20"/>
        </w:rPr>
        <w:t> </w:t>
      </w:r>
      <w:r>
        <w:rPr>
          <w:sz w:val="20"/>
        </w:rPr>
        <w:t>A.</w:t>
      </w:r>
      <w:r>
        <w:rPr>
          <w:spacing w:val="-11"/>
          <w:sz w:val="20"/>
        </w:rPr>
        <w:t> </w:t>
      </w:r>
      <w:r>
        <w:rPr>
          <w:sz w:val="20"/>
        </w:rPr>
        <w:t>McFarlane,</w:t>
      </w:r>
      <w:r>
        <w:rPr>
          <w:spacing w:val="-11"/>
          <w:sz w:val="20"/>
        </w:rPr>
        <w:t> </w:t>
      </w:r>
      <w:r>
        <w:rPr>
          <w:sz w:val="20"/>
        </w:rPr>
        <w:t>M.</w:t>
      </w:r>
      <w:r>
        <w:rPr>
          <w:spacing w:val="-8"/>
          <w:sz w:val="20"/>
        </w:rPr>
        <w:t> </w:t>
      </w:r>
      <w:r>
        <w:rPr>
          <w:sz w:val="20"/>
        </w:rPr>
        <w:t>O’Donnell</w:t>
      </w:r>
      <w:r>
        <w:rPr>
          <w:spacing w:val="-9"/>
          <w:sz w:val="20"/>
        </w:rPr>
        <w:t> </w:t>
      </w:r>
      <w:r>
        <w:rPr>
          <w:sz w:val="20"/>
        </w:rPr>
        <w:t>//</w:t>
      </w:r>
      <w:r>
        <w:rPr>
          <w:spacing w:val="-12"/>
          <w:sz w:val="20"/>
        </w:rPr>
        <w:t> </w:t>
      </w:r>
      <w:r>
        <w:rPr>
          <w:sz w:val="20"/>
        </w:rPr>
        <w:t>BMC</w:t>
      </w:r>
      <w:r>
        <w:rPr>
          <w:spacing w:val="-12"/>
          <w:sz w:val="20"/>
        </w:rPr>
        <w:t> </w:t>
      </w:r>
      <w:r>
        <w:rPr>
          <w:sz w:val="20"/>
        </w:rPr>
        <w:t>Medicine. —</w:t>
      </w:r>
      <w:r>
        <w:rPr>
          <w:spacing w:val="-11"/>
          <w:sz w:val="20"/>
        </w:rPr>
        <w:t> </w:t>
      </w:r>
      <w:r>
        <w:rPr>
          <w:spacing w:val="-2"/>
          <w:sz w:val="20"/>
        </w:rPr>
        <w:t>2018.</w:t>
      </w:r>
    </w:p>
    <w:p>
      <w:pPr>
        <w:pStyle w:val="ListParagraph"/>
        <w:numPr>
          <w:ilvl w:val="0"/>
          <w:numId w:val="8"/>
        </w:numPr>
        <w:tabs>
          <w:tab w:pos="359" w:val="left" w:leader="none"/>
        </w:tabs>
        <w:spacing w:line="240" w:lineRule="auto" w:before="0" w:after="0"/>
        <w:ind w:left="112" w:right="107" w:firstLine="0"/>
        <w:jc w:val="both"/>
        <w:rPr>
          <w:sz w:val="20"/>
        </w:rPr>
      </w:pPr>
      <w:r>
        <w:rPr>
          <w:sz w:val="20"/>
        </w:rPr>
        <w:t>No.</w:t>
      </w:r>
      <w:r>
        <w:rPr>
          <w:spacing w:val="-5"/>
          <w:sz w:val="20"/>
        </w:rPr>
        <w:t> </w:t>
      </w:r>
      <w:r>
        <w:rPr>
          <w:sz w:val="20"/>
        </w:rPr>
        <w:t>16(1).</w:t>
      </w:r>
      <w:r>
        <w:rPr>
          <w:spacing w:val="-4"/>
          <w:sz w:val="20"/>
        </w:rPr>
        <w:t> </w:t>
      </w:r>
      <w:r>
        <w:rPr>
          <w:sz w:val="20"/>
        </w:rPr>
        <w:t>—</w:t>
      </w:r>
      <w:r>
        <w:rPr>
          <w:spacing w:val="-5"/>
          <w:sz w:val="20"/>
        </w:rPr>
        <w:t> </w:t>
      </w:r>
      <w:r>
        <w:rPr>
          <w:sz w:val="20"/>
        </w:rPr>
        <w:t>R.</w:t>
      </w:r>
      <w:r>
        <w:rPr>
          <w:spacing w:val="-5"/>
          <w:sz w:val="20"/>
        </w:rPr>
        <w:t> </w:t>
      </w:r>
      <w:r>
        <w:rPr>
          <w:sz w:val="20"/>
        </w:rPr>
        <w:t>1—17.;</w:t>
      </w:r>
      <w:r>
        <w:rPr>
          <w:spacing w:val="-8"/>
          <w:sz w:val="20"/>
        </w:rPr>
        <w:t> </w:t>
      </w:r>
      <w:r>
        <w:rPr>
          <w:sz w:val="20"/>
        </w:rPr>
        <w:t>The</w:t>
      </w:r>
      <w:r>
        <w:rPr>
          <w:spacing w:val="-5"/>
          <w:sz w:val="20"/>
        </w:rPr>
        <w:t> </w:t>
      </w:r>
      <w:r>
        <w:rPr>
          <w:sz w:val="20"/>
        </w:rPr>
        <w:t>effectiveness</w:t>
      </w:r>
      <w:r>
        <w:rPr>
          <w:spacing w:val="-6"/>
          <w:sz w:val="20"/>
        </w:rPr>
        <w:t> </w:t>
      </w:r>
      <w:r>
        <w:rPr>
          <w:sz w:val="20"/>
        </w:rPr>
        <w:t>of</w:t>
      </w:r>
      <w:r>
        <w:rPr>
          <w:spacing w:val="-7"/>
          <w:sz w:val="20"/>
        </w:rPr>
        <w:t> </w:t>
      </w:r>
      <w:r>
        <w:rPr>
          <w:sz w:val="20"/>
        </w:rPr>
        <w:t>psychosocial</w:t>
      </w:r>
      <w:r>
        <w:rPr>
          <w:spacing w:val="-5"/>
          <w:sz w:val="20"/>
        </w:rPr>
        <w:t> </w:t>
      </w:r>
      <w:r>
        <w:rPr>
          <w:sz w:val="20"/>
        </w:rPr>
        <w:t>interventions</w:t>
      </w:r>
      <w:r>
        <w:rPr>
          <w:spacing w:val="-6"/>
          <w:sz w:val="20"/>
        </w:rPr>
        <w:t> </w:t>
      </w:r>
      <w:r>
        <w:rPr>
          <w:sz w:val="20"/>
        </w:rPr>
        <w:t>in</w:t>
      </w:r>
      <w:r>
        <w:rPr>
          <w:spacing w:val="-4"/>
          <w:sz w:val="20"/>
        </w:rPr>
        <w:t> </w:t>
      </w:r>
      <w:r>
        <w:rPr>
          <w:sz w:val="20"/>
        </w:rPr>
        <w:t>war-traumatized</w:t>
      </w:r>
      <w:r>
        <w:rPr>
          <w:spacing w:val="-4"/>
          <w:sz w:val="20"/>
        </w:rPr>
        <w:t> </w:t>
      </w:r>
      <w:r>
        <w:rPr>
          <w:sz w:val="20"/>
        </w:rPr>
        <w:t>refugee</w:t>
      </w:r>
      <w:r>
        <w:rPr>
          <w:spacing w:val="-5"/>
          <w:sz w:val="20"/>
        </w:rPr>
        <w:t> </w:t>
      </w:r>
      <w:r>
        <w:rPr>
          <w:sz w:val="20"/>
        </w:rPr>
        <w:t>and</w:t>
      </w:r>
      <w:r>
        <w:rPr>
          <w:spacing w:val="-4"/>
          <w:sz w:val="20"/>
        </w:rPr>
        <w:t> </w:t>
      </w:r>
      <w:r>
        <w:rPr>
          <w:sz w:val="20"/>
        </w:rPr>
        <w:t>internally</w:t>
      </w:r>
      <w:r>
        <w:rPr>
          <w:spacing w:val="-7"/>
          <w:sz w:val="20"/>
        </w:rPr>
        <w:t> </w:t>
      </w:r>
      <w:r>
        <w:rPr>
          <w:sz w:val="20"/>
        </w:rPr>
        <w:t>displaced minors: systematic review and meta-analysis / A. Nocon, R. Eberle-Sejari, J. Unterhitzenberger et al. // European Journal of Psychotraumatology.</w:t>
      </w:r>
      <w:r>
        <w:rPr>
          <w:spacing w:val="-11"/>
          <w:sz w:val="20"/>
        </w:rPr>
        <w:t> </w:t>
      </w:r>
      <w:r>
        <w:rPr>
          <w:sz w:val="20"/>
        </w:rPr>
        <w:t>—</w:t>
      </w:r>
      <w:r>
        <w:rPr>
          <w:spacing w:val="-13"/>
          <w:sz w:val="20"/>
        </w:rPr>
        <w:t> </w:t>
      </w:r>
      <w:r>
        <w:rPr>
          <w:sz w:val="20"/>
        </w:rPr>
        <w:t>2017.</w:t>
      </w:r>
      <w:r>
        <w:rPr>
          <w:spacing w:val="-11"/>
          <w:sz w:val="20"/>
        </w:rPr>
        <w:t> </w:t>
      </w:r>
      <w:r>
        <w:rPr>
          <w:sz w:val="20"/>
        </w:rPr>
        <w:t>—</w:t>
      </w:r>
      <w:r>
        <w:rPr>
          <w:spacing w:val="-12"/>
          <w:sz w:val="20"/>
        </w:rPr>
        <w:t> </w:t>
      </w:r>
      <w:r>
        <w:rPr>
          <w:sz w:val="20"/>
        </w:rPr>
        <w:t>Vol.</w:t>
      </w:r>
      <w:r>
        <w:rPr>
          <w:spacing w:val="-12"/>
          <w:sz w:val="20"/>
        </w:rPr>
        <w:t> </w:t>
      </w:r>
      <w:r>
        <w:rPr>
          <w:sz w:val="20"/>
        </w:rPr>
        <w:t>8.</w:t>
      </w:r>
      <w:r>
        <w:rPr>
          <w:spacing w:val="-12"/>
          <w:sz w:val="20"/>
        </w:rPr>
        <w:t> </w:t>
      </w:r>
      <w:r>
        <w:rPr>
          <w:sz w:val="20"/>
        </w:rPr>
        <w:t>—</w:t>
      </w:r>
      <w:r>
        <w:rPr>
          <w:spacing w:val="-13"/>
          <w:sz w:val="20"/>
        </w:rPr>
        <w:t> </w:t>
      </w:r>
      <w:r>
        <w:rPr>
          <w:sz w:val="20"/>
        </w:rPr>
        <w:t>Sup.</w:t>
      </w:r>
      <w:r>
        <w:rPr>
          <w:spacing w:val="-12"/>
          <w:sz w:val="20"/>
        </w:rPr>
        <w:t> </w:t>
      </w:r>
      <w:r>
        <w:rPr>
          <w:sz w:val="20"/>
        </w:rPr>
        <w:t>2.</w:t>
      </w:r>
      <w:r>
        <w:rPr>
          <w:spacing w:val="-12"/>
          <w:sz w:val="20"/>
        </w:rPr>
        <w:t> </w:t>
      </w:r>
      <w:r>
        <w:rPr>
          <w:sz w:val="20"/>
        </w:rPr>
        <w:t>—</w:t>
      </w:r>
      <w:r>
        <w:rPr>
          <w:spacing w:val="-13"/>
          <w:sz w:val="20"/>
        </w:rPr>
        <w:t> </w:t>
      </w:r>
      <w:r>
        <w:rPr>
          <w:sz w:val="20"/>
        </w:rPr>
        <w:t>URL:</w:t>
      </w:r>
      <w:r>
        <w:rPr>
          <w:spacing w:val="-10"/>
          <w:sz w:val="20"/>
        </w:rPr>
        <w:t> </w:t>
      </w:r>
      <w:r>
        <w:rPr>
          <w:sz w:val="20"/>
        </w:rPr>
        <w:t>https://doi.org/10.1080/20008198.2017.1388709</w:t>
      </w:r>
      <w:r>
        <w:rPr>
          <w:spacing w:val="-12"/>
          <w:sz w:val="20"/>
        </w:rPr>
        <w:t> </w:t>
      </w:r>
      <w:r>
        <w:rPr>
          <w:sz w:val="20"/>
        </w:rPr>
        <w:t>(дата</w:t>
      </w:r>
      <w:r>
        <w:rPr>
          <w:spacing w:val="-12"/>
          <w:sz w:val="20"/>
        </w:rPr>
        <w:t> </w:t>
      </w:r>
      <w:r>
        <w:rPr>
          <w:sz w:val="20"/>
        </w:rPr>
        <w:t>обращения 03.05.2023).; Addressing health disparities in the mental health of refugee children and adolescents through community-based participatory research: a study in 2 communities / T.S. Betancourt, R. Frounfelker, T. Mishra, A. Hussein, R. Falzarano // American</w:t>
      </w:r>
      <w:r>
        <w:rPr>
          <w:spacing w:val="-8"/>
          <w:sz w:val="20"/>
        </w:rPr>
        <w:t> </w:t>
      </w:r>
      <w:r>
        <w:rPr>
          <w:sz w:val="20"/>
        </w:rPr>
        <w:t>Journal</w:t>
      </w:r>
      <w:r>
        <w:rPr>
          <w:spacing w:val="-7"/>
          <w:sz w:val="20"/>
        </w:rPr>
        <w:t> </w:t>
      </w:r>
      <w:r>
        <w:rPr>
          <w:sz w:val="20"/>
        </w:rPr>
        <w:t>of</w:t>
      </w:r>
      <w:r>
        <w:rPr>
          <w:spacing w:val="-8"/>
          <w:sz w:val="20"/>
        </w:rPr>
        <w:t> </w:t>
      </w:r>
      <w:r>
        <w:rPr>
          <w:sz w:val="20"/>
        </w:rPr>
        <w:t>Public</w:t>
      </w:r>
      <w:r>
        <w:rPr>
          <w:spacing w:val="-7"/>
          <w:sz w:val="20"/>
        </w:rPr>
        <w:t> </w:t>
      </w:r>
      <w:r>
        <w:rPr>
          <w:sz w:val="20"/>
        </w:rPr>
        <w:t>Health.</w:t>
      </w:r>
      <w:r>
        <w:rPr>
          <w:spacing w:val="-3"/>
          <w:sz w:val="20"/>
        </w:rPr>
        <w:t> </w:t>
      </w:r>
      <w:r>
        <w:rPr>
          <w:sz w:val="20"/>
        </w:rPr>
        <w:t>—</w:t>
      </w:r>
      <w:r>
        <w:rPr>
          <w:spacing w:val="-4"/>
          <w:sz w:val="20"/>
        </w:rPr>
        <w:t> </w:t>
      </w:r>
      <w:r>
        <w:rPr>
          <w:sz w:val="20"/>
        </w:rPr>
        <w:t>2015.</w:t>
      </w:r>
      <w:r>
        <w:rPr>
          <w:spacing w:val="-5"/>
          <w:sz w:val="20"/>
        </w:rPr>
        <w:t> </w:t>
      </w:r>
      <w:r>
        <w:rPr>
          <w:sz w:val="20"/>
        </w:rPr>
        <w:t>—</w:t>
      </w:r>
      <w:r>
        <w:rPr>
          <w:spacing w:val="-7"/>
          <w:sz w:val="20"/>
        </w:rPr>
        <w:t> </w:t>
      </w:r>
      <w:r>
        <w:rPr>
          <w:sz w:val="20"/>
        </w:rPr>
        <w:t>No.</w:t>
      </w:r>
      <w:r>
        <w:rPr>
          <w:spacing w:val="-6"/>
          <w:sz w:val="20"/>
        </w:rPr>
        <w:t> </w:t>
      </w:r>
      <w:r>
        <w:rPr>
          <w:sz w:val="20"/>
        </w:rPr>
        <w:t>105.</w:t>
      </w:r>
      <w:r>
        <w:rPr>
          <w:spacing w:val="-5"/>
          <w:sz w:val="20"/>
        </w:rPr>
        <w:t> </w:t>
      </w:r>
      <w:r>
        <w:rPr>
          <w:sz w:val="20"/>
        </w:rPr>
        <w:t>—</w:t>
      </w:r>
      <w:r>
        <w:rPr>
          <w:spacing w:val="-9"/>
          <w:sz w:val="20"/>
        </w:rPr>
        <w:t> </w:t>
      </w:r>
      <w:r>
        <w:rPr>
          <w:sz w:val="20"/>
        </w:rPr>
        <w:t>R.</w:t>
      </w:r>
      <w:r>
        <w:rPr>
          <w:spacing w:val="-6"/>
          <w:sz w:val="20"/>
        </w:rPr>
        <w:t> </w:t>
      </w:r>
      <w:r>
        <w:rPr>
          <w:sz w:val="20"/>
        </w:rPr>
        <w:t>475—482.;</w:t>
      </w:r>
      <w:r>
        <w:rPr>
          <w:spacing w:val="-7"/>
          <w:sz w:val="20"/>
        </w:rPr>
        <w:t> </w:t>
      </w:r>
      <w:r>
        <w:rPr>
          <w:sz w:val="20"/>
        </w:rPr>
        <w:t>Psychological</w:t>
      </w:r>
      <w:r>
        <w:rPr>
          <w:spacing w:val="-6"/>
          <w:sz w:val="20"/>
        </w:rPr>
        <w:t> </w:t>
      </w:r>
      <w:r>
        <w:rPr>
          <w:sz w:val="20"/>
        </w:rPr>
        <w:t>interventions</w:t>
      </w:r>
      <w:r>
        <w:rPr>
          <w:spacing w:val="-5"/>
          <w:sz w:val="20"/>
        </w:rPr>
        <w:t> </w:t>
      </w:r>
      <w:r>
        <w:rPr>
          <w:sz w:val="20"/>
        </w:rPr>
        <w:t>for</w:t>
      </w:r>
      <w:r>
        <w:rPr>
          <w:spacing w:val="-6"/>
          <w:sz w:val="20"/>
        </w:rPr>
        <w:t> </w:t>
      </w:r>
      <w:r>
        <w:rPr>
          <w:sz w:val="20"/>
        </w:rPr>
        <w:t>post-traumatic</w:t>
      </w:r>
      <w:r>
        <w:rPr>
          <w:spacing w:val="-6"/>
          <w:sz w:val="20"/>
        </w:rPr>
        <w:t> </w:t>
      </w:r>
      <w:r>
        <w:rPr>
          <w:sz w:val="20"/>
        </w:rPr>
        <w:t>stress disorder and depression in young survivors of mass violence in low- and middle-income countries: meta-analysis / N. Morina,</w:t>
      </w:r>
    </w:p>
    <w:p>
      <w:pPr>
        <w:spacing w:line="240" w:lineRule="auto" w:before="1"/>
        <w:ind w:left="112" w:right="104" w:firstLine="0"/>
        <w:jc w:val="both"/>
        <w:rPr>
          <w:sz w:val="20"/>
        </w:rPr>
      </w:pPr>
      <w:r>
        <w:rPr>
          <w:sz w:val="20"/>
        </w:rPr>
        <w:t>M. Malek,</w:t>
      </w:r>
      <w:r>
        <w:rPr>
          <w:spacing w:val="-1"/>
          <w:sz w:val="20"/>
        </w:rPr>
        <w:t> </w:t>
      </w:r>
      <w:r>
        <w:rPr>
          <w:sz w:val="20"/>
        </w:rPr>
        <w:t>A.</w:t>
      </w:r>
      <w:r>
        <w:rPr>
          <w:spacing w:val="-1"/>
          <w:sz w:val="20"/>
        </w:rPr>
        <w:t> </w:t>
      </w:r>
      <w:r>
        <w:rPr>
          <w:sz w:val="20"/>
        </w:rPr>
        <w:t>Nickerson,</w:t>
      </w:r>
      <w:r>
        <w:rPr>
          <w:spacing w:val="-1"/>
          <w:sz w:val="20"/>
        </w:rPr>
        <w:t> </w:t>
      </w:r>
      <w:r>
        <w:rPr>
          <w:sz w:val="20"/>
        </w:rPr>
        <w:t>R.A. Bryant</w:t>
      </w:r>
      <w:r>
        <w:rPr>
          <w:spacing w:val="-1"/>
          <w:sz w:val="20"/>
        </w:rPr>
        <w:t> </w:t>
      </w:r>
      <w:r>
        <w:rPr>
          <w:sz w:val="20"/>
        </w:rPr>
        <w:t>//</w:t>
      </w:r>
      <w:r>
        <w:rPr>
          <w:spacing w:val="-1"/>
          <w:sz w:val="20"/>
        </w:rPr>
        <w:t> </w:t>
      </w:r>
      <w:r>
        <w:rPr>
          <w:sz w:val="20"/>
        </w:rPr>
        <w:t>British</w:t>
      </w:r>
      <w:r>
        <w:rPr>
          <w:spacing w:val="-2"/>
          <w:sz w:val="20"/>
        </w:rPr>
        <w:t> </w:t>
      </w:r>
      <w:r>
        <w:rPr>
          <w:sz w:val="20"/>
        </w:rPr>
        <w:t>Journal</w:t>
      </w:r>
      <w:r>
        <w:rPr>
          <w:spacing w:val="-1"/>
          <w:sz w:val="20"/>
        </w:rPr>
        <w:t> </w:t>
      </w:r>
      <w:r>
        <w:rPr>
          <w:sz w:val="20"/>
        </w:rPr>
        <w:t>of</w:t>
      </w:r>
      <w:r>
        <w:rPr>
          <w:spacing w:val="-2"/>
          <w:sz w:val="20"/>
        </w:rPr>
        <w:t> </w:t>
      </w:r>
      <w:r>
        <w:rPr>
          <w:sz w:val="20"/>
        </w:rPr>
        <w:t>Psychiatry. —</w:t>
      </w:r>
      <w:r>
        <w:rPr>
          <w:spacing w:val="-1"/>
          <w:sz w:val="20"/>
        </w:rPr>
        <w:t> </w:t>
      </w:r>
      <w:r>
        <w:rPr>
          <w:sz w:val="20"/>
        </w:rPr>
        <w:t>2017.</w:t>
      </w:r>
      <w:r>
        <w:rPr>
          <w:spacing w:val="-2"/>
          <w:sz w:val="20"/>
        </w:rPr>
        <w:t> </w:t>
      </w:r>
      <w:r>
        <w:rPr>
          <w:sz w:val="20"/>
        </w:rPr>
        <w:t>—</w:t>
      </w:r>
      <w:r>
        <w:rPr>
          <w:spacing w:val="-1"/>
          <w:sz w:val="20"/>
        </w:rPr>
        <w:t> </w:t>
      </w:r>
      <w:r>
        <w:rPr>
          <w:sz w:val="20"/>
        </w:rPr>
        <w:t>No.</w:t>
      </w:r>
      <w:r>
        <w:rPr>
          <w:spacing w:val="-1"/>
          <w:sz w:val="20"/>
        </w:rPr>
        <w:t> </w:t>
      </w:r>
      <w:r>
        <w:rPr>
          <w:sz w:val="20"/>
        </w:rPr>
        <w:t>210. —</w:t>
      </w:r>
      <w:r>
        <w:rPr>
          <w:spacing w:val="-1"/>
          <w:sz w:val="20"/>
        </w:rPr>
        <w:t> </w:t>
      </w:r>
      <w:r>
        <w:rPr>
          <w:sz w:val="20"/>
        </w:rPr>
        <w:t>R.</w:t>
      </w:r>
      <w:r>
        <w:rPr>
          <w:spacing w:val="-1"/>
          <w:sz w:val="20"/>
        </w:rPr>
        <w:t> </w:t>
      </w:r>
      <w:r>
        <w:rPr>
          <w:sz w:val="20"/>
        </w:rPr>
        <w:t>247—254.;</w:t>
      </w:r>
      <w:r>
        <w:rPr>
          <w:spacing w:val="-3"/>
          <w:sz w:val="20"/>
        </w:rPr>
        <w:t> </w:t>
      </w:r>
      <w:r>
        <w:rPr>
          <w:sz w:val="20"/>
        </w:rPr>
        <w:t>Is</w:t>
      </w:r>
      <w:r>
        <w:rPr>
          <w:spacing w:val="-2"/>
          <w:sz w:val="20"/>
        </w:rPr>
        <w:t> </w:t>
      </w:r>
      <w:r>
        <w:rPr>
          <w:sz w:val="20"/>
        </w:rPr>
        <w:t>psychotherapy effective? A re-analysis of treatments for depression / T. Munder, C. Flückiger, F. Leichsenring et al. // Epidemiology and Psychiatric Sciences. — 2019. — No. 28 (3). — R. 268—274.</w:t>
      </w:r>
    </w:p>
    <w:p>
      <w:pPr>
        <w:spacing w:after="0" w:line="240" w:lineRule="auto"/>
        <w:jc w:val="both"/>
        <w:rPr>
          <w:sz w:val="20"/>
        </w:rPr>
        <w:sectPr>
          <w:pgSz w:w="11910" w:h="16840"/>
          <w:pgMar w:header="0" w:footer="1161" w:top="1040" w:bottom="1420" w:left="1020" w:right="460"/>
        </w:sectPr>
      </w:pPr>
    </w:p>
    <w:p>
      <w:pPr>
        <w:pStyle w:val="ListParagraph"/>
        <w:numPr>
          <w:ilvl w:val="0"/>
          <w:numId w:val="7"/>
        </w:numPr>
        <w:tabs>
          <w:tab w:pos="1121" w:val="left" w:leader="none"/>
        </w:tabs>
        <w:spacing w:line="360" w:lineRule="auto" w:before="67" w:after="0"/>
        <w:ind w:left="112" w:right="105" w:firstLine="708"/>
        <w:jc w:val="both"/>
        <w:rPr>
          <w:sz w:val="28"/>
        </w:rPr>
      </w:pPr>
      <w:r>
        <w:rPr>
          <w:sz w:val="28"/>
        </w:rPr>
        <w:t>многие</w:t>
      </w:r>
      <w:r>
        <w:rPr>
          <w:spacing w:val="-14"/>
          <w:sz w:val="28"/>
        </w:rPr>
        <w:t> </w:t>
      </w:r>
      <w:r>
        <w:rPr>
          <w:sz w:val="28"/>
        </w:rPr>
        <w:t>из</w:t>
      </w:r>
      <w:r>
        <w:rPr>
          <w:spacing w:val="-15"/>
          <w:sz w:val="28"/>
        </w:rPr>
        <w:t> </w:t>
      </w:r>
      <w:r>
        <w:rPr>
          <w:sz w:val="28"/>
        </w:rPr>
        <w:t>детей</w:t>
      </w:r>
      <w:r>
        <w:rPr>
          <w:spacing w:val="-12"/>
          <w:sz w:val="28"/>
        </w:rPr>
        <w:t> </w:t>
      </w:r>
      <w:r>
        <w:rPr>
          <w:sz w:val="28"/>
        </w:rPr>
        <w:t>и</w:t>
      </w:r>
      <w:r>
        <w:rPr>
          <w:spacing w:val="-14"/>
          <w:sz w:val="28"/>
        </w:rPr>
        <w:t> </w:t>
      </w:r>
      <w:r>
        <w:rPr>
          <w:sz w:val="28"/>
        </w:rPr>
        <w:t>подростков</w:t>
      </w:r>
      <w:r>
        <w:rPr>
          <w:spacing w:val="-13"/>
          <w:sz w:val="28"/>
        </w:rPr>
        <w:t> </w:t>
      </w:r>
      <w:r>
        <w:rPr>
          <w:sz w:val="28"/>
        </w:rPr>
        <w:t>в</w:t>
      </w:r>
      <w:r>
        <w:rPr>
          <w:spacing w:val="-13"/>
          <w:sz w:val="28"/>
        </w:rPr>
        <w:t> </w:t>
      </w:r>
      <w:r>
        <w:rPr>
          <w:sz w:val="28"/>
        </w:rPr>
        <w:t>Косово</w:t>
      </w:r>
      <w:r>
        <w:rPr>
          <w:spacing w:val="-14"/>
          <w:sz w:val="28"/>
        </w:rPr>
        <w:t> </w:t>
      </w:r>
      <w:r>
        <w:rPr>
          <w:sz w:val="28"/>
        </w:rPr>
        <w:t>пережили</w:t>
      </w:r>
      <w:r>
        <w:rPr>
          <w:spacing w:val="-14"/>
          <w:sz w:val="28"/>
        </w:rPr>
        <w:t> </w:t>
      </w:r>
      <w:r>
        <w:rPr>
          <w:sz w:val="28"/>
        </w:rPr>
        <w:t>психическую</w:t>
      </w:r>
      <w:r>
        <w:rPr>
          <w:spacing w:val="-13"/>
          <w:sz w:val="28"/>
        </w:rPr>
        <w:t> </w:t>
      </w:r>
      <w:r>
        <w:rPr>
          <w:sz w:val="28"/>
        </w:rPr>
        <w:t>травму,</w:t>
      </w:r>
      <w:r>
        <w:rPr>
          <w:spacing w:val="-13"/>
          <w:sz w:val="28"/>
        </w:rPr>
        <w:t> </w:t>
      </w:r>
      <w:r>
        <w:rPr>
          <w:sz w:val="28"/>
        </w:rPr>
        <w:t>но</w:t>
      </w:r>
      <w:r>
        <w:rPr>
          <w:spacing w:val="-14"/>
          <w:sz w:val="28"/>
        </w:rPr>
        <w:t> </w:t>
      </w:r>
      <w:r>
        <w:rPr>
          <w:sz w:val="28"/>
        </w:rPr>
        <w:t>их психика оказалась сохранна, что указывает на необходимость «депатологизации» нормальных травматических реакций;</w:t>
      </w:r>
    </w:p>
    <w:p>
      <w:pPr>
        <w:pStyle w:val="ListParagraph"/>
        <w:numPr>
          <w:ilvl w:val="0"/>
          <w:numId w:val="7"/>
        </w:numPr>
        <w:tabs>
          <w:tab w:pos="1265" w:val="left" w:leader="none"/>
        </w:tabs>
        <w:spacing w:line="360" w:lineRule="auto" w:before="1" w:after="0"/>
        <w:ind w:left="112" w:right="103" w:firstLine="708"/>
        <w:jc w:val="both"/>
        <w:rPr>
          <w:sz w:val="28"/>
        </w:rPr>
      </w:pPr>
      <w:r>
        <w:rPr>
          <w:sz w:val="28"/>
        </w:rPr>
        <w:t>эффективность психологической помощи будет ограничена, если одновременно</w:t>
      </w:r>
      <w:r>
        <w:rPr>
          <w:spacing w:val="-1"/>
          <w:sz w:val="28"/>
        </w:rPr>
        <w:t> </w:t>
      </w:r>
      <w:r>
        <w:rPr>
          <w:sz w:val="28"/>
        </w:rPr>
        <w:t>не будет уделяться достаточно внимания развитию социальных, образовательных и психологических услуг и работе с родителями (законными представителями), семьей и образовательными организациями</w:t>
      </w:r>
      <w:r>
        <w:rPr>
          <w:sz w:val="28"/>
          <w:vertAlign w:val="superscript"/>
        </w:rPr>
        <w:t>15</w:t>
      </w:r>
      <w:r>
        <w:rPr>
          <w:sz w:val="28"/>
          <w:vertAlign w:val="baseline"/>
        </w:rPr>
        <w:t>.</w:t>
      </w:r>
    </w:p>
    <w:p>
      <w:pPr>
        <w:pStyle w:val="BodyText"/>
        <w:spacing w:line="360" w:lineRule="auto"/>
        <w:ind w:right="103"/>
      </w:pPr>
      <w:r>
        <w:rPr/>
        <w:t>В марте 2023 года был опубликован один из наиболее полных систематических обзоров,</w:t>
      </w:r>
      <w:r>
        <w:rPr>
          <w:spacing w:val="40"/>
        </w:rPr>
        <w:t> </w:t>
      </w:r>
      <w:r>
        <w:rPr/>
        <w:t>обобщающий результаты современных исследований, начиная</w:t>
      </w:r>
      <w:r>
        <w:rPr>
          <w:spacing w:val="-10"/>
        </w:rPr>
        <w:t> </w:t>
      </w:r>
      <w:r>
        <w:rPr/>
        <w:t>с</w:t>
      </w:r>
      <w:r>
        <w:rPr>
          <w:spacing w:val="-12"/>
        </w:rPr>
        <w:t> </w:t>
      </w:r>
      <w:r>
        <w:rPr/>
        <w:t>2016</w:t>
      </w:r>
      <w:r>
        <w:rPr>
          <w:spacing w:val="-9"/>
        </w:rPr>
        <w:t> </w:t>
      </w:r>
      <w:r>
        <w:rPr/>
        <w:t>года,</w:t>
      </w:r>
      <w:r>
        <w:rPr>
          <w:spacing w:val="-13"/>
        </w:rPr>
        <w:t> </w:t>
      </w:r>
      <w:r>
        <w:rPr/>
        <w:t>в</w:t>
      </w:r>
      <w:r>
        <w:rPr>
          <w:spacing w:val="-11"/>
        </w:rPr>
        <w:t> </w:t>
      </w:r>
      <w:r>
        <w:rPr/>
        <w:t>области</w:t>
      </w:r>
      <w:r>
        <w:rPr>
          <w:spacing w:val="-12"/>
        </w:rPr>
        <w:t> </w:t>
      </w:r>
      <w:r>
        <w:rPr/>
        <w:t>психического</w:t>
      </w:r>
      <w:r>
        <w:rPr>
          <w:spacing w:val="-9"/>
        </w:rPr>
        <w:t> </w:t>
      </w:r>
      <w:r>
        <w:rPr/>
        <w:t>здоровья</w:t>
      </w:r>
      <w:r>
        <w:rPr>
          <w:spacing w:val="-12"/>
        </w:rPr>
        <w:t> </w:t>
      </w:r>
      <w:r>
        <w:rPr/>
        <w:t>и</w:t>
      </w:r>
      <w:r>
        <w:rPr>
          <w:spacing w:val="-12"/>
        </w:rPr>
        <w:t> </w:t>
      </w:r>
      <w:r>
        <w:rPr/>
        <w:t>психосоциальной</w:t>
      </w:r>
      <w:r>
        <w:rPr>
          <w:spacing w:val="-9"/>
        </w:rPr>
        <w:t> </w:t>
      </w:r>
      <w:r>
        <w:rPr/>
        <w:t>поддержки детей в зонах вооруженных конфликтов в странах с низким и</w:t>
      </w:r>
      <w:r>
        <w:rPr>
          <w:spacing w:val="40"/>
        </w:rPr>
        <w:t> </w:t>
      </w:r>
      <w:r>
        <w:rPr/>
        <w:t>средним</w:t>
      </w:r>
      <w:r>
        <w:rPr>
          <w:spacing w:val="40"/>
        </w:rPr>
        <w:t> </w:t>
      </w:r>
      <w:r>
        <w:rPr/>
        <w:t>уровнем дохода. Цель обзора состояла в определении фокуса психологического вмешательства</w:t>
      </w:r>
      <w:r>
        <w:rPr>
          <w:spacing w:val="40"/>
        </w:rPr>
        <w:t> </w:t>
      </w:r>
      <w:r>
        <w:rPr/>
        <w:t>и</w:t>
      </w:r>
      <w:r>
        <w:rPr>
          <w:spacing w:val="40"/>
        </w:rPr>
        <w:t> </w:t>
      </w:r>
      <w:r>
        <w:rPr/>
        <w:t>оценке</w:t>
      </w:r>
      <w:r>
        <w:rPr>
          <w:spacing w:val="40"/>
        </w:rPr>
        <w:t> </w:t>
      </w:r>
      <w:r>
        <w:rPr/>
        <w:t>эффективности</w:t>
      </w:r>
      <w:r>
        <w:rPr>
          <w:spacing w:val="40"/>
        </w:rPr>
        <w:t> </w:t>
      </w:r>
      <w:r>
        <w:rPr/>
        <w:t>используемых</w:t>
      </w:r>
      <w:r>
        <w:rPr>
          <w:spacing w:val="40"/>
        </w:rPr>
        <w:t> </w:t>
      </w:r>
      <w:r>
        <w:rPr/>
        <w:t>методов</w:t>
      </w:r>
      <w:r>
        <w:rPr>
          <w:vertAlign w:val="superscript"/>
        </w:rPr>
        <w:t>16</w:t>
      </w:r>
      <w:r>
        <w:rPr>
          <w:vertAlign w:val="baseline"/>
        </w:rPr>
        <w:t>.</w:t>
      </w:r>
    </w:p>
    <w:p>
      <w:pPr>
        <w:pStyle w:val="BodyText"/>
        <w:spacing w:line="360" w:lineRule="auto" w:before="2"/>
        <w:ind w:right="103"/>
      </w:pPr>
      <w:r>
        <w:rPr/>
        <w:t>Всего в обзоре было рассмотрено 17 современных технологий психологического</w:t>
      </w:r>
      <w:r>
        <w:rPr>
          <w:spacing w:val="-11"/>
        </w:rPr>
        <w:t> </w:t>
      </w:r>
      <w:r>
        <w:rPr/>
        <w:t>воздействия,</w:t>
      </w:r>
      <w:r>
        <w:rPr>
          <w:spacing w:val="-12"/>
        </w:rPr>
        <w:t> </w:t>
      </w:r>
      <w:r>
        <w:rPr/>
        <w:t>которые</w:t>
      </w:r>
      <w:r>
        <w:rPr>
          <w:spacing w:val="-13"/>
        </w:rPr>
        <w:t> </w:t>
      </w:r>
      <w:r>
        <w:rPr/>
        <w:t>использовались</w:t>
      </w:r>
      <w:r>
        <w:rPr>
          <w:spacing w:val="-12"/>
        </w:rPr>
        <w:t> </w:t>
      </w:r>
      <w:r>
        <w:rPr/>
        <w:t>при</w:t>
      </w:r>
      <w:r>
        <w:rPr>
          <w:spacing w:val="-13"/>
        </w:rPr>
        <w:t> </w:t>
      </w:r>
      <w:r>
        <w:rPr/>
        <w:t>травматическом</w:t>
      </w:r>
      <w:r>
        <w:rPr>
          <w:spacing w:val="-12"/>
        </w:rPr>
        <w:t> </w:t>
      </w:r>
      <w:r>
        <w:rPr/>
        <w:t>стрессе у детей и подростков. На индивидуальном уровне применялись два метода: первая психологическая помощь как неспециализированная поддержка во время и вскоре после чрезвычайной ситуации, направленная на предотвращение психических нарушений за счет уменьшения начальных посттравматических симптомов дистресса и поддержки краткосрочного и долгосрочного адаптивного функционирования пострадавших, и нарративная экспозиционная терапия, направленная на лечение посттравматического стрессового расстройства и </w:t>
      </w:r>
      <w:r>
        <w:rPr>
          <w:spacing w:val="-2"/>
        </w:rPr>
        <w:t>агрессии</w:t>
      </w:r>
      <w:r>
        <w:rPr>
          <w:spacing w:val="-2"/>
          <w:vertAlign w:val="superscript"/>
        </w:rPr>
        <w:t>17</w:t>
      </w:r>
      <w:r>
        <w:rPr>
          <w:spacing w:val="-2"/>
          <w:vertAlign w:val="baseline"/>
        </w:rPr>
        <w:t>.</w:t>
      </w:r>
    </w:p>
    <w:p>
      <w:pPr>
        <w:pStyle w:val="BodyText"/>
        <w:spacing w:before="10"/>
        <w:ind w:left="0" w:firstLine="0"/>
        <w:jc w:val="left"/>
        <w:rPr>
          <w:sz w:val="19"/>
        </w:rPr>
      </w:pPr>
      <w:r>
        <w:rPr/>
        <mc:AlternateContent>
          <mc:Choice Requires="wps">
            <w:drawing>
              <wp:anchor distT="0" distB="0" distL="0" distR="0" allowOverlap="1" layoutInCell="1" locked="0" behindDoc="1" simplePos="0" relativeHeight="487590912">
                <wp:simplePos x="0" y="0"/>
                <wp:positionH relativeFrom="page">
                  <wp:posOffset>719325</wp:posOffset>
                </wp:positionH>
                <wp:positionV relativeFrom="paragraph">
                  <wp:posOffset>160488</wp:posOffset>
                </wp:positionV>
                <wp:extent cx="1829435" cy="9525"/>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1829435" cy="9525"/>
                        </a:xfrm>
                        <a:custGeom>
                          <a:avLst/>
                          <a:gdLst/>
                          <a:ahLst/>
                          <a:cxnLst/>
                          <a:rect l="l" t="t" r="r" b="b"/>
                          <a:pathLst>
                            <a:path w="1829435" h="9525">
                              <a:moveTo>
                                <a:pt x="1829435" y="0"/>
                              </a:moveTo>
                              <a:lnTo>
                                <a:pt x="0" y="0"/>
                              </a:lnTo>
                              <a:lnTo>
                                <a:pt x="0" y="9147"/>
                              </a:lnTo>
                              <a:lnTo>
                                <a:pt x="1829435" y="9147"/>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801pt;margin-top:12.636851pt;width:144.050002pt;height:.720313pt;mso-position-horizontal-relative:page;mso-position-vertical-relative:paragraph;z-index:-15725568;mso-wrap-distance-left:0;mso-wrap-distance-right:0" id="docshape22" filled="true" fillcolor="#000000" stroked="false">
                <v:fill type="solid"/>
                <w10:wrap type="topAndBottom"/>
              </v:rect>
            </w:pict>
          </mc:Fallback>
        </mc:AlternateContent>
      </w:r>
    </w:p>
    <w:p>
      <w:pPr>
        <w:spacing w:before="96"/>
        <w:ind w:left="112" w:right="110" w:firstLine="0"/>
        <w:jc w:val="both"/>
        <w:rPr>
          <w:sz w:val="20"/>
        </w:rPr>
      </w:pPr>
      <w:r>
        <w:rPr>
          <w:sz w:val="20"/>
          <w:vertAlign w:val="superscript"/>
        </w:rPr>
        <w:t>15</w:t>
      </w:r>
      <w:r>
        <w:rPr>
          <w:sz w:val="20"/>
          <w:vertAlign w:val="baseline"/>
        </w:rPr>
        <w:t> Impact of war and forced displacement on children’s mental health—multilevel, needs-oriented, and trauma-informed approaches / D. Bürgin, D. Anagnostopoulos, the Board and Policy</w:t>
      </w:r>
      <w:r>
        <w:rPr>
          <w:spacing w:val="-1"/>
          <w:sz w:val="20"/>
          <w:vertAlign w:val="baseline"/>
        </w:rPr>
        <w:t> </w:t>
      </w:r>
      <w:r>
        <w:rPr>
          <w:sz w:val="20"/>
          <w:vertAlign w:val="baseline"/>
        </w:rPr>
        <w:t>Division of ESCAP. et al. // European Child &amp; Adolescent Psychiatry. — 2022. — No. 31. — R. 845—853.</w:t>
      </w:r>
    </w:p>
    <w:p>
      <w:pPr>
        <w:spacing w:before="1"/>
        <w:ind w:left="112" w:right="107" w:firstLine="0"/>
        <w:jc w:val="both"/>
        <w:rPr>
          <w:sz w:val="20"/>
        </w:rPr>
      </w:pPr>
      <w:r>
        <w:rPr>
          <w:sz w:val="20"/>
          <w:vertAlign w:val="superscript"/>
        </w:rPr>
        <w:t>16</w:t>
      </w:r>
      <w:r>
        <w:rPr>
          <w:sz w:val="20"/>
          <w:vertAlign w:val="baseline"/>
        </w:rPr>
        <w:t> Does the therapist matter? Therapist characteristics and their relation to outcome in trauma- focused cognitive behavioral therapy</w:t>
      </w:r>
      <w:r>
        <w:rPr>
          <w:spacing w:val="-2"/>
          <w:sz w:val="20"/>
          <w:vertAlign w:val="baseline"/>
        </w:rPr>
        <w:t> </w:t>
      </w:r>
      <w:r>
        <w:rPr>
          <w:sz w:val="20"/>
          <w:vertAlign w:val="baseline"/>
        </w:rPr>
        <w:t>for</w:t>
      </w:r>
      <w:r>
        <w:rPr>
          <w:spacing w:val="-1"/>
          <w:sz w:val="20"/>
          <w:vertAlign w:val="baseline"/>
        </w:rPr>
        <w:t> </w:t>
      </w:r>
      <w:r>
        <w:rPr>
          <w:sz w:val="20"/>
          <w:vertAlign w:val="baseline"/>
        </w:rPr>
        <w:t>children</w:t>
      </w:r>
      <w:r>
        <w:rPr>
          <w:spacing w:val="-2"/>
          <w:sz w:val="20"/>
          <w:vertAlign w:val="baseline"/>
        </w:rPr>
        <w:t> </w:t>
      </w:r>
      <w:r>
        <w:rPr>
          <w:sz w:val="20"/>
          <w:vertAlign w:val="baseline"/>
        </w:rPr>
        <w:t>and adolescents</w:t>
      </w:r>
      <w:r>
        <w:rPr>
          <w:spacing w:val="-2"/>
          <w:sz w:val="20"/>
          <w:vertAlign w:val="baseline"/>
        </w:rPr>
        <w:t> </w:t>
      </w:r>
      <w:r>
        <w:rPr>
          <w:sz w:val="20"/>
          <w:vertAlign w:val="baseline"/>
        </w:rPr>
        <w:t>/</w:t>
      </w:r>
      <w:r>
        <w:rPr>
          <w:spacing w:val="-2"/>
          <w:sz w:val="20"/>
          <w:vertAlign w:val="baseline"/>
        </w:rPr>
        <w:t> </w:t>
      </w:r>
      <w:r>
        <w:rPr>
          <w:sz w:val="20"/>
          <w:vertAlign w:val="baseline"/>
        </w:rPr>
        <w:t>E.</w:t>
      </w:r>
      <w:r>
        <w:rPr>
          <w:spacing w:val="-1"/>
          <w:sz w:val="20"/>
          <w:vertAlign w:val="baseline"/>
        </w:rPr>
        <w:t> </w:t>
      </w:r>
      <w:r>
        <w:rPr>
          <w:sz w:val="20"/>
          <w:vertAlign w:val="baseline"/>
        </w:rPr>
        <w:t>Pfeiffer,</w:t>
      </w:r>
      <w:r>
        <w:rPr>
          <w:spacing w:val="-1"/>
          <w:sz w:val="20"/>
          <w:vertAlign w:val="baseline"/>
        </w:rPr>
        <w:t> </w:t>
      </w:r>
      <w:r>
        <w:rPr>
          <w:sz w:val="20"/>
          <w:vertAlign w:val="baseline"/>
        </w:rPr>
        <w:t>S.M.</w:t>
      </w:r>
      <w:r>
        <w:rPr>
          <w:spacing w:val="-1"/>
          <w:sz w:val="20"/>
          <w:vertAlign w:val="baseline"/>
        </w:rPr>
        <w:t> </w:t>
      </w:r>
      <w:r>
        <w:rPr>
          <w:sz w:val="20"/>
          <w:vertAlign w:val="baseline"/>
        </w:rPr>
        <w:t>Ormhaug,</w:t>
      </w:r>
      <w:r>
        <w:rPr>
          <w:spacing w:val="-1"/>
          <w:sz w:val="20"/>
          <w:vertAlign w:val="baseline"/>
        </w:rPr>
        <w:t> </w:t>
      </w:r>
      <w:r>
        <w:rPr>
          <w:sz w:val="20"/>
          <w:vertAlign w:val="baseline"/>
        </w:rPr>
        <w:t>D.</w:t>
      </w:r>
      <w:r>
        <w:rPr>
          <w:spacing w:val="-1"/>
          <w:sz w:val="20"/>
          <w:vertAlign w:val="baseline"/>
        </w:rPr>
        <w:t> </w:t>
      </w:r>
      <w:r>
        <w:rPr>
          <w:sz w:val="20"/>
          <w:vertAlign w:val="baseline"/>
        </w:rPr>
        <w:t>Tutus,</w:t>
      </w:r>
      <w:r>
        <w:rPr>
          <w:spacing w:val="-1"/>
          <w:sz w:val="20"/>
          <w:vertAlign w:val="baseline"/>
        </w:rPr>
        <w:t> </w:t>
      </w:r>
      <w:r>
        <w:rPr>
          <w:sz w:val="20"/>
          <w:vertAlign w:val="baseline"/>
        </w:rPr>
        <w:t>T.</w:t>
      </w:r>
      <w:r>
        <w:rPr>
          <w:spacing w:val="-1"/>
          <w:sz w:val="20"/>
          <w:vertAlign w:val="baseline"/>
        </w:rPr>
        <w:t> </w:t>
      </w:r>
      <w:r>
        <w:rPr>
          <w:sz w:val="20"/>
          <w:vertAlign w:val="baseline"/>
        </w:rPr>
        <w:t>Holt,</w:t>
      </w:r>
      <w:r>
        <w:rPr>
          <w:spacing w:val="-1"/>
          <w:sz w:val="20"/>
          <w:vertAlign w:val="baseline"/>
        </w:rPr>
        <w:t> </w:t>
      </w:r>
      <w:r>
        <w:rPr>
          <w:sz w:val="20"/>
          <w:vertAlign w:val="baseline"/>
        </w:rPr>
        <w:t>R.</w:t>
      </w:r>
      <w:r>
        <w:rPr>
          <w:spacing w:val="-1"/>
          <w:sz w:val="20"/>
          <w:vertAlign w:val="baseline"/>
        </w:rPr>
        <w:t> </w:t>
      </w:r>
      <w:r>
        <w:rPr>
          <w:sz w:val="20"/>
          <w:vertAlign w:val="baseline"/>
        </w:rPr>
        <w:t>Rosner,</w:t>
      </w:r>
      <w:r>
        <w:rPr>
          <w:spacing w:val="-1"/>
          <w:sz w:val="20"/>
          <w:vertAlign w:val="baseline"/>
        </w:rPr>
        <w:t> </w:t>
      </w:r>
      <w:r>
        <w:rPr>
          <w:sz w:val="20"/>
          <w:vertAlign w:val="baseline"/>
        </w:rPr>
        <w:t>T.</w:t>
      </w:r>
      <w:r>
        <w:rPr>
          <w:spacing w:val="-1"/>
          <w:sz w:val="20"/>
          <w:vertAlign w:val="baseline"/>
        </w:rPr>
        <w:t> </w:t>
      </w:r>
      <w:r>
        <w:rPr>
          <w:sz w:val="20"/>
          <w:vertAlign w:val="baseline"/>
        </w:rPr>
        <w:t>Wentzel</w:t>
      </w:r>
      <w:r>
        <w:rPr>
          <w:spacing w:val="-1"/>
          <w:sz w:val="20"/>
          <w:vertAlign w:val="baseline"/>
        </w:rPr>
        <w:t> </w:t>
      </w:r>
      <w:r>
        <w:rPr>
          <w:sz w:val="20"/>
          <w:vertAlign w:val="baseline"/>
        </w:rPr>
        <w:t>Larsen,</w:t>
      </w:r>
      <w:r>
        <w:rPr>
          <w:spacing w:val="-1"/>
          <w:sz w:val="20"/>
          <w:vertAlign w:val="baseline"/>
        </w:rPr>
        <w:t> </w:t>
      </w:r>
      <w:r>
        <w:rPr>
          <w:sz w:val="20"/>
          <w:vertAlign w:val="baseline"/>
        </w:rPr>
        <w:t>T.K.</w:t>
      </w:r>
      <w:r>
        <w:rPr>
          <w:spacing w:val="-1"/>
          <w:sz w:val="20"/>
          <w:vertAlign w:val="baseline"/>
        </w:rPr>
        <w:t> </w:t>
      </w:r>
      <w:r>
        <w:rPr>
          <w:sz w:val="20"/>
          <w:vertAlign w:val="baseline"/>
        </w:rPr>
        <w:t>Jensen</w:t>
      </w:r>
    </w:p>
    <w:p>
      <w:pPr>
        <w:spacing w:line="228" w:lineRule="exact" w:before="0"/>
        <w:ind w:left="112" w:right="0" w:firstLine="0"/>
        <w:jc w:val="both"/>
        <w:rPr>
          <w:sz w:val="20"/>
        </w:rPr>
      </w:pPr>
      <w:r>
        <w:rPr>
          <w:sz w:val="20"/>
        </w:rPr>
        <w:t>//</w:t>
      </w:r>
      <w:r>
        <w:rPr>
          <w:spacing w:val="-6"/>
          <w:sz w:val="20"/>
        </w:rPr>
        <w:t> </w:t>
      </w:r>
      <w:r>
        <w:rPr>
          <w:sz w:val="20"/>
        </w:rPr>
        <w:t>European</w:t>
      </w:r>
      <w:r>
        <w:rPr>
          <w:spacing w:val="-5"/>
          <w:sz w:val="20"/>
        </w:rPr>
        <w:t> </w:t>
      </w:r>
      <w:r>
        <w:rPr>
          <w:sz w:val="20"/>
        </w:rPr>
        <w:t>Journal</w:t>
      </w:r>
      <w:r>
        <w:rPr>
          <w:spacing w:val="-5"/>
          <w:sz w:val="20"/>
        </w:rPr>
        <w:t> </w:t>
      </w:r>
      <w:r>
        <w:rPr>
          <w:sz w:val="20"/>
        </w:rPr>
        <w:t>of</w:t>
      </w:r>
      <w:r>
        <w:rPr>
          <w:spacing w:val="-6"/>
          <w:sz w:val="20"/>
        </w:rPr>
        <w:t> </w:t>
      </w:r>
      <w:r>
        <w:rPr>
          <w:spacing w:val="-2"/>
          <w:sz w:val="20"/>
        </w:rPr>
        <w:t>Psychotraumatology.</w:t>
      </w:r>
    </w:p>
    <w:p>
      <w:pPr>
        <w:spacing w:before="1"/>
        <w:ind w:left="112" w:right="0" w:firstLine="0"/>
        <w:jc w:val="both"/>
        <w:rPr>
          <w:sz w:val="20"/>
        </w:rPr>
      </w:pPr>
      <w:r>
        <w:rPr>
          <w:sz w:val="20"/>
        </w:rPr>
        <w:t>—</w:t>
      </w:r>
      <w:r>
        <w:rPr>
          <w:spacing w:val="-8"/>
          <w:sz w:val="20"/>
        </w:rPr>
        <w:t> </w:t>
      </w:r>
      <w:r>
        <w:rPr>
          <w:sz w:val="20"/>
        </w:rPr>
        <w:t>2020.</w:t>
      </w:r>
      <w:r>
        <w:rPr>
          <w:spacing w:val="-6"/>
          <w:sz w:val="20"/>
        </w:rPr>
        <w:t> </w:t>
      </w:r>
      <w:r>
        <w:rPr>
          <w:sz w:val="20"/>
        </w:rPr>
        <w:t>—</w:t>
      </w:r>
      <w:r>
        <w:rPr>
          <w:spacing w:val="-7"/>
          <w:sz w:val="20"/>
        </w:rPr>
        <w:t> </w:t>
      </w:r>
      <w:r>
        <w:rPr>
          <w:sz w:val="20"/>
        </w:rPr>
        <w:t>No.</w:t>
      </w:r>
      <w:r>
        <w:rPr>
          <w:spacing w:val="-7"/>
          <w:sz w:val="20"/>
        </w:rPr>
        <w:t> </w:t>
      </w:r>
      <w:r>
        <w:rPr>
          <w:sz w:val="20"/>
        </w:rPr>
        <w:t>11</w:t>
      </w:r>
      <w:r>
        <w:rPr>
          <w:spacing w:val="-8"/>
          <w:sz w:val="20"/>
        </w:rPr>
        <w:t> </w:t>
      </w:r>
      <w:r>
        <w:rPr>
          <w:sz w:val="20"/>
        </w:rPr>
        <w:t>(1).</w:t>
      </w:r>
      <w:r>
        <w:rPr>
          <w:spacing w:val="-6"/>
          <w:sz w:val="20"/>
        </w:rPr>
        <w:t> </w:t>
      </w:r>
      <w:r>
        <w:rPr>
          <w:sz w:val="20"/>
        </w:rPr>
        <w:t>—</w:t>
      </w:r>
      <w:r>
        <w:rPr>
          <w:spacing w:val="-7"/>
          <w:sz w:val="20"/>
        </w:rPr>
        <w:t> </w:t>
      </w:r>
      <w:r>
        <w:rPr>
          <w:sz w:val="20"/>
        </w:rPr>
        <w:t>URL:</w:t>
      </w:r>
      <w:r>
        <w:rPr>
          <w:spacing w:val="-4"/>
          <w:sz w:val="20"/>
        </w:rPr>
        <w:t> </w:t>
      </w:r>
      <w:r>
        <w:rPr>
          <w:sz w:val="20"/>
        </w:rPr>
        <w:t>https://doi:10.1080/20008198.2020.1776048</w:t>
      </w:r>
      <w:r>
        <w:rPr>
          <w:spacing w:val="-7"/>
          <w:sz w:val="20"/>
        </w:rPr>
        <w:t> </w:t>
      </w:r>
      <w:r>
        <w:rPr>
          <w:sz w:val="20"/>
        </w:rPr>
        <w:t>(дата</w:t>
      </w:r>
      <w:r>
        <w:rPr>
          <w:spacing w:val="-7"/>
          <w:sz w:val="20"/>
        </w:rPr>
        <w:t> </w:t>
      </w:r>
      <w:r>
        <w:rPr>
          <w:sz w:val="20"/>
        </w:rPr>
        <w:t>обращения</w:t>
      </w:r>
      <w:r>
        <w:rPr>
          <w:spacing w:val="-2"/>
          <w:sz w:val="20"/>
        </w:rPr>
        <w:t> 03.06.2023).</w:t>
      </w:r>
    </w:p>
    <w:p>
      <w:pPr>
        <w:spacing w:line="240" w:lineRule="auto" w:before="0"/>
        <w:ind w:left="112" w:right="102" w:firstLine="0"/>
        <w:jc w:val="both"/>
        <w:rPr>
          <w:sz w:val="20"/>
        </w:rPr>
      </w:pPr>
      <w:r>
        <w:rPr>
          <w:sz w:val="20"/>
          <w:vertAlign w:val="superscript"/>
        </w:rPr>
        <w:t>17</w:t>
      </w:r>
      <w:r>
        <w:rPr>
          <w:sz w:val="20"/>
          <w:vertAlign w:val="baseline"/>
        </w:rPr>
        <w:t> Arega N.T. Mental Health and Psychosocial Support Interventions for Children Affected by Armed Conflict in low-and middle-income</w:t>
      </w:r>
      <w:r>
        <w:rPr>
          <w:spacing w:val="-4"/>
          <w:sz w:val="20"/>
          <w:vertAlign w:val="baseline"/>
        </w:rPr>
        <w:t> </w:t>
      </w:r>
      <w:r>
        <w:rPr>
          <w:sz w:val="20"/>
          <w:vertAlign w:val="baseline"/>
        </w:rPr>
        <w:t>Countries:</w:t>
      </w:r>
      <w:r>
        <w:rPr>
          <w:spacing w:val="-3"/>
          <w:sz w:val="20"/>
          <w:vertAlign w:val="baseline"/>
        </w:rPr>
        <w:t> </w:t>
      </w:r>
      <w:r>
        <w:rPr>
          <w:sz w:val="20"/>
          <w:vertAlign w:val="baseline"/>
        </w:rPr>
        <w:t>A</w:t>
      </w:r>
      <w:r>
        <w:rPr>
          <w:spacing w:val="-4"/>
          <w:sz w:val="20"/>
          <w:vertAlign w:val="baseline"/>
        </w:rPr>
        <w:t> </w:t>
      </w:r>
      <w:r>
        <w:rPr>
          <w:sz w:val="20"/>
          <w:vertAlign w:val="baseline"/>
        </w:rPr>
        <w:t>Systematic</w:t>
      </w:r>
      <w:r>
        <w:rPr>
          <w:spacing w:val="-2"/>
          <w:sz w:val="20"/>
          <w:vertAlign w:val="baseline"/>
        </w:rPr>
        <w:t> </w:t>
      </w:r>
      <w:r>
        <w:rPr>
          <w:sz w:val="20"/>
          <w:vertAlign w:val="baseline"/>
        </w:rPr>
        <w:t>Review</w:t>
      </w:r>
      <w:r>
        <w:rPr>
          <w:spacing w:val="-7"/>
          <w:sz w:val="20"/>
          <w:vertAlign w:val="baseline"/>
        </w:rPr>
        <w:t> </w:t>
      </w:r>
      <w:r>
        <w:rPr>
          <w:sz w:val="20"/>
          <w:vertAlign w:val="baseline"/>
        </w:rPr>
        <w:t>//</w:t>
      </w:r>
      <w:r>
        <w:rPr>
          <w:spacing w:val="-3"/>
          <w:sz w:val="20"/>
          <w:vertAlign w:val="baseline"/>
        </w:rPr>
        <w:t> </w:t>
      </w:r>
      <w:r>
        <w:rPr>
          <w:sz w:val="20"/>
          <w:vertAlign w:val="baseline"/>
        </w:rPr>
        <w:t>Child</w:t>
      </w:r>
      <w:r>
        <w:rPr>
          <w:spacing w:val="-4"/>
          <w:sz w:val="20"/>
          <w:vertAlign w:val="baseline"/>
        </w:rPr>
        <w:t> </w:t>
      </w:r>
      <w:r>
        <w:rPr>
          <w:sz w:val="20"/>
          <w:vertAlign w:val="baseline"/>
        </w:rPr>
        <w:t>Youth</w:t>
      </w:r>
      <w:r>
        <w:rPr>
          <w:spacing w:val="-4"/>
          <w:sz w:val="20"/>
          <w:vertAlign w:val="baseline"/>
        </w:rPr>
        <w:t> </w:t>
      </w:r>
      <w:r>
        <w:rPr>
          <w:sz w:val="20"/>
          <w:vertAlign w:val="baseline"/>
        </w:rPr>
        <w:t>Care</w:t>
      </w:r>
      <w:r>
        <w:rPr>
          <w:spacing w:val="-4"/>
          <w:sz w:val="20"/>
          <w:vertAlign w:val="baseline"/>
        </w:rPr>
        <w:t> </w:t>
      </w:r>
      <w:r>
        <w:rPr>
          <w:sz w:val="20"/>
          <w:vertAlign w:val="baseline"/>
        </w:rPr>
        <w:t>Forum. —</w:t>
      </w:r>
      <w:r>
        <w:rPr>
          <w:spacing w:val="-4"/>
          <w:sz w:val="20"/>
          <w:vertAlign w:val="baseline"/>
        </w:rPr>
        <w:t> </w:t>
      </w:r>
      <w:r>
        <w:rPr>
          <w:sz w:val="20"/>
          <w:vertAlign w:val="baseline"/>
        </w:rPr>
        <w:t>2023.</w:t>
      </w:r>
      <w:r>
        <w:rPr>
          <w:spacing w:val="-3"/>
          <w:sz w:val="20"/>
          <w:vertAlign w:val="baseline"/>
        </w:rPr>
        <w:t> </w:t>
      </w:r>
      <w:r>
        <w:rPr>
          <w:sz w:val="20"/>
          <w:vertAlign w:val="baseline"/>
        </w:rPr>
        <w:t>—</w:t>
      </w:r>
      <w:r>
        <w:rPr>
          <w:spacing w:val="-4"/>
          <w:sz w:val="20"/>
          <w:vertAlign w:val="baseline"/>
        </w:rPr>
        <w:t> </w:t>
      </w:r>
      <w:r>
        <w:rPr>
          <w:sz w:val="20"/>
          <w:vertAlign w:val="baseline"/>
        </w:rPr>
        <w:t>No.</w:t>
      </w:r>
      <w:r>
        <w:rPr>
          <w:spacing w:val="-4"/>
          <w:sz w:val="20"/>
          <w:vertAlign w:val="baseline"/>
        </w:rPr>
        <w:t> </w:t>
      </w:r>
      <w:r>
        <w:rPr>
          <w:sz w:val="20"/>
          <w:vertAlign w:val="baseline"/>
        </w:rPr>
        <w:t>3.</w:t>
      </w:r>
      <w:r>
        <w:rPr>
          <w:spacing w:val="-3"/>
          <w:sz w:val="20"/>
          <w:vertAlign w:val="baseline"/>
        </w:rPr>
        <w:t> </w:t>
      </w:r>
      <w:r>
        <w:rPr>
          <w:sz w:val="20"/>
          <w:vertAlign w:val="baseline"/>
        </w:rPr>
        <w:t>—</w:t>
      </w:r>
      <w:r>
        <w:rPr>
          <w:spacing w:val="-4"/>
          <w:sz w:val="20"/>
          <w:vertAlign w:val="baseline"/>
        </w:rPr>
        <w:t> </w:t>
      </w:r>
      <w:r>
        <w:rPr>
          <w:sz w:val="20"/>
          <w:vertAlign w:val="baseline"/>
        </w:rPr>
        <w:t>R.</w:t>
      </w:r>
      <w:r>
        <w:rPr>
          <w:spacing w:val="-4"/>
          <w:sz w:val="20"/>
          <w:vertAlign w:val="baseline"/>
        </w:rPr>
        <w:t> </w:t>
      </w:r>
      <w:r>
        <w:rPr>
          <w:sz w:val="20"/>
          <w:vertAlign w:val="baseline"/>
        </w:rPr>
        <w:t>1—26.;</w:t>
      </w:r>
      <w:r>
        <w:rPr>
          <w:spacing w:val="-5"/>
          <w:sz w:val="20"/>
          <w:vertAlign w:val="baseline"/>
        </w:rPr>
        <w:t> </w:t>
      </w:r>
      <w:r>
        <w:rPr>
          <w:sz w:val="20"/>
          <w:vertAlign w:val="baseline"/>
        </w:rPr>
        <w:t>National</w:t>
      </w:r>
      <w:r>
        <w:rPr>
          <w:spacing w:val="-2"/>
          <w:sz w:val="20"/>
          <w:vertAlign w:val="baseline"/>
        </w:rPr>
        <w:t> </w:t>
      </w:r>
      <w:r>
        <w:rPr>
          <w:sz w:val="20"/>
          <w:vertAlign w:val="baseline"/>
        </w:rPr>
        <w:t>Agency for Education. Support for newly arrived students. — 2021. — URL: https://</w:t>
      </w:r>
      <w:hyperlink r:id="rId9">
        <w:r>
          <w:rPr>
            <w:sz w:val="20"/>
            <w:vertAlign w:val="baseline"/>
          </w:rPr>
          <w:t>www.</w:t>
        </w:r>
      </w:hyperlink>
      <w:r>
        <w:rPr>
          <w:sz w:val="20"/>
          <w:vertAlign w:val="baseline"/>
        </w:rPr>
        <w:t> skolverket.se/regler-och-ansvar/ansvar-i- skolfragor/stod-for-nyanlanda-elever</w:t>
      </w:r>
      <w:r>
        <w:rPr>
          <w:spacing w:val="35"/>
          <w:sz w:val="20"/>
          <w:vertAlign w:val="baseline"/>
        </w:rPr>
        <w:t> </w:t>
      </w:r>
      <w:r>
        <w:rPr>
          <w:sz w:val="20"/>
          <w:vertAlign w:val="baseline"/>
        </w:rPr>
        <w:t>(дата</w:t>
      </w:r>
      <w:r>
        <w:rPr>
          <w:spacing w:val="35"/>
          <w:sz w:val="20"/>
          <w:vertAlign w:val="baseline"/>
        </w:rPr>
        <w:t> </w:t>
      </w:r>
      <w:r>
        <w:rPr>
          <w:sz w:val="20"/>
          <w:vertAlign w:val="baseline"/>
        </w:rPr>
        <w:t>обращения:</w:t>
      </w:r>
      <w:r>
        <w:rPr>
          <w:spacing w:val="34"/>
          <w:sz w:val="20"/>
          <w:vertAlign w:val="baseline"/>
        </w:rPr>
        <w:t> </w:t>
      </w:r>
      <w:r>
        <w:rPr>
          <w:sz w:val="20"/>
          <w:vertAlign w:val="baseline"/>
        </w:rPr>
        <w:t>17.05.2023);</w:t>
      </w:r>
      <w:r>
        <w:rPr>
          <w:spacing w:val="34"/>
          <w:sz w:val="20"/>
          <w:vertAlign w:val="baseline"/>
        </w:rPr>
        <w:t> </w:t>
      </w:r>
      <w:r>
        <w:rPr>
          <w:sz w:val="20"/>
          <w:vertAlign w:val="baseline"/>
        </w:rPr>
        <w:t>Arega</w:t>
      </w:r>
      <w:r>
        <w:rPr>
          <w:spacing w:val="35"/>
          <w:sz w:val="20"/>
          <w:vertAlign w:val="baseline"/>
        </w:rPr>
        <w:t> </w:t>
      </w:r>
      <w:r>
        <w:rPr>
          <w:sz w:val="20"/>
          <w:vertAlign w:val="baseline"/>
        </w:rPr>
        <w:t>N.T.</w:t>
      </w:r>
      <w:r>
        <w:rPr>
          <w:spacing w:val="35"/>
          <w:sz w:val="20"/>
          <w:vertAlign w:val="baseline"/>
        </w:rPr>
        <w:t> </w:t>
      </w:r>
      <w:r>
        <w:rPr>
          <w:sz w:val="20"/>
          <w:vertAlign w:val="baseline"/>
        </w:rPr>
        <w:t>Mental</w:t>
      </w:r>
      <w:r>
        <w:rPr>
          <w:spacing w:val="34"/>
          <w:sz w:val="20"/>
          <w:vertAlign w:val="baseline"/>
        </w:rPr>
        <w:t> </w:t>
      </w:r>
      <w:r>
        <w:rPr>
          <w:sz w:val="20"/>
          <w:vertAlign w:val="baseline"/>
        </w:rPr>
        <w:t>Health</w:t>
      </w:r>
      <w:r>
        <w:rPr>
          <w:spacing w:val="33"/>
          <w:sz w:val="20"/>
          <w:vertAlign w:val="baseline"/>
        </w:rPr>
        <w:t> </w:t>
      </w:r>
      <w:r>
        <w:rPr>
          <w:sz w:val="20"/>
          <w:vertAlign w:val="baseline"/>
        </w:rPr>
        <w:t>and</w:t>
      </w:r>
      <w:r>
        <w:rPr>
          <w:spacing w:val="35"/>
          <w:sz w:val="20"/>
          <w:vertAlign w:val="baseline"/>
        </w:rPr>
        <w:t> </w:t>
      </w:r>
      <w:r>
        <w:rPr>
          <w:sz w:val="20"/>
          <w:vertAlign w:val="baseline"/>
        </w:rPr>
        <w:t>Psychosocial</w:t>
      </w:r>
      <w:r>
        <w:rPr>
          <w:spacing w:val="35"/>
          <w:sz w:val="20"/>
          <w:vertAlign w:val="baseline"/>
        </w:rPr>
        <w:t> </w:t>
      </w:r>
      <w:r>
        <w:rPr>
          <w:sz w:val="20"/>
          <w:vertAlign w:val="baseline"/>
        </w:rPr>
        <w:t>Support</w:t>
      </w:r>
    </w:p>
    <w:p>
      <w:pPr>
        <w:spacing w:after="0" w:line="240" w:lineRule="auto"/>
        <w:jc w:val="both"/>
        <w:rPr>
          <w:sz w:val="20"/>
        </w:rPr>
        <w:sectPr>
          <w:pgSz w:w="11910" w:h="16840"/>
          <w:pgMar w:header="0" w:footer="1161" w:top="1040" w:bottom="1420" w:left="1020" w:right="460"/>
        </w:sectPr>
      </w:pPr>
    </w:p>
    <w:p>
      <w:pPr>
        <w:pStyle w:val="BodyText"/>
        <w:spacing w:line="360" w:lineRule="auto" w:before="67"/>
        <w:ind w:right="108"/>
      </w:pPr>
      <w:r>
        <w:rPr/>
        <w:t>Отечественная наука и практика также имеют ряд серьезных наработок в области создания систем и алгоритмов осуществления диагностической, терапевтической и социально-реабилитационной работы с пострадавшими в экстремальной ситуации, в том числе военного характера.</w:t>
      </w:r>
    </w:p>
    <w:p>
      <w:pPr>
        <w:pStyle w:val="BodyText"/>
        <w:spacing w:line="360" w:lineRule="auto" w:before="1"/>
        <w:ind w:right="106"/>
      </w:pPr>
      <w:r>
        <w:rPr/>
        <w:t>А.Л. Венгер и Е.И. Морозова на основе опыта работы с детьми, пережившими в 2004 году террористический акт в североосетинском городе Беслане, когда было захвачено</w:t>
      </w:r>
      <w:r>
        <w:rPr>
          <w:spacing w:val="-8"/>
        </w:rPr>
        <w:t> </w:t>
      </w:r>
      <w:r>
        <w:rPr/>
        <w:t>1</w:t>
      </w:r>
      <w:r>
        <w:rPr>
          <w:spacing w:val="-7"/>
        </w:rPr>
        <w:t> </w:t>
      </w:r>
      <w:r>
        <w:rPr/>
        <w:t>128</w:t>
      </w:r>
      <w:r>
        <w:rPr>
          <w:spacing w:val="-8"/>
        </w:rPr>
        <w:t> </w:t>
      </w:r>
      <w:r>
        <w:rPr/>
        <w:t>заложников,</w:t>
      </w:r>
      <w:r>
        <w:rPr>
          <w:spacing w:val="-10"/>
        </w:rPr>
        <w:t> </w:t>
      </w:r>
      <w:r>
        <w:rPr/>
        <w:t>большая</w:t>
      </w:r>
      <w:r>
        <w:rPr>
          <w:spacing w:val="-9"/>
        </w:rPr>
        <w:t> </w:t>
      </w:r>
      <w:r>
        <w:rPr/>
        <w:t>часть</w:t>
      </w:r>
      <w:r>
        <w:rPr>
          <w:spacing w:val="-10"/>
        </w:rPr>
        <w:t> </w:t>
      </w:r>
      <w:r>
        <w:rPr/>
        <w:t>из</w:t>
      </w:r>
      <w:r>
        <w:rPr>
          <w:spacing w:val="-10"/>
        </w:rPr>
        <w:t> </w:t>
      </w:r>
      <w:r>
        <w:rPr/>
        <w:t>которых</w:t>
      </w:r>
      <w:r>
        <w:rPr>
          <w:spacing w:val="-8"/>
        </w:rPr>
        <w:t> </w:t>
      </w:r>
      <w:r>
        <w:rPr/>
        <w:t>дети,</w:t>
      </w:r>
      <w:r>
        <w:rPr>
          <w:spacing w:val="-12"/>
        </w:rPr>
        <w:t> </w:t>
      </w:r>
      <w:r>
        <w:rPr/>
        <w:t>и</w:t>
      </w:r>
      <w:r>
        <w:rPr>
          <w:spacing w:val="-9"/>
        </w:rPr>
        <w:t> </w:t>
      </w:r>
      <w:r>
        <w:rPr/>
        <w:t>где</w:t>
      </w:r>
      <w:r>
        <w:rPr>
          <w:spacing w:val="-9"/>
        </w:rPr>
        <w:t> </w:t>
      </w:r>
      <w:r>
        <w:rPr/>
        <w:t>погибли</w:t>
      </w:r>
      <w:r>
        <w:rPr>
          <w:spacing w:val="-9"/>
        </w:rPr>
        <w:t> </w:t>
      </w:r>
      <w:r>
        <w:rPr/>
        <w:t>более</w:t>
      </w:r>
      <w:r>
        <w:rPr>
          <w:spacing w:val="-11"/>
        </w:rPr>
        <w:t> </w:t>
      </w:r>
      <w:r>
        <w:rPr/>
        <w:t>300 человек, определили базовые функции службы экстренной психологической </w:t>
      </w:r>
      <w:r>
        <w:rPr>
          <w:spacing w:val="-2"/>
        </w:rPr>
        <w:t>помощи</w:t>
      </w:r>
      <w:r>
        <w:rPr>
          <w:spacing w:val="-2"/>
          <w:vertAlign w:val="superscript"/>
        </w:rPr>
        <w:t>18</w:t>
      </w:r>
      <w:r>
        <w:rPr>
          <w:spacing w:val="-2"/>
          <w:vertAlign w:val="baseline"/>
        </w:rPr>
        <w:t>:</w:t>
      </w:r>
    </w:p>
    <w:p>
      <w:pPr>
        <w:pStyle w:val="ListParagraph"/>
        <w:numPr>
          <w:ilvl w:val="0"/>
          <w:numId w:val="9"/>
        </w:numPr>
        <w:tabs>
          <w:tab w:pos="1431" w:val="left" w:leader="none"/>
        </w:tabs>
        <w:spacing w:line="360" w:lineRule="auto" w:before="2" w:after="0"/>
        <w:ind w:left="112" w:right="108" w:firstLine="708"/>
        <w:jc w:val="both"/>
        <w:rPr>
          <w:sz w:val="28"/>
        </w:rPr>
      </w:pPr>
      <w:r>
        <w:rPr>
          <w:sz w:val="28"/>
        </w:rPr>
        <w:t>практическую функцию непосредственного оказания скорой психологической, а в случае необходимости – и доврачебной медицинской помощи </w:t>
      </w:r>
      <w:r>
        <w:rPr>
          <w:spacing w:val="-2"/>
          <w:sz w:val="28"/>
        </w:rPr>
        <w:t>населению;</w:t>
      </w:r>
    </w:p>
    <w:p>
      <w:pPr>
        <w:pStyle w:val="ListParagraph"/>
        <w:numPr>
          <w:ilvl w:val="0"/>
          <w:numId w:val="9"/>
        </w:numPr>
        <w:tabs>
          <w:tab w:pos="1186" w:val="left" w:leader="none"/>
        </w:tabs>
        <w:spacing w:line="362" w:lineRule="auto" w:before="0" w:after="0"/>
        <w:ind w:left="112" w:right="109" w:firstLine="708"/>
        <w:jc w:val="both"/>
        <w:rPr>
          <w:sz w:val="28"/>
        </w:rPr>
      </w:pPr>
      <w:r>
        <w:rPr>
          <w:sz w:val="28"/>
        </w:rPr>
        <w:t>координационную функцию взаимодействия со специализированными психологическими службами.</w:t>
      </w:r>
    </w:p>
    <w:p>
      <w:pPr>
        <w:pStyle w:val="BodyText"/>
        <w:spacing w:line="360" w:lineRule="auto"/>
        <w:ind w:right="108"/>
        <w:jc w:val="right"/>
      </w:pPr>
      <w:r>
        <w:rPr/>
        <w:t>Авторы</w:t>
      </w:r>
      <w:r>
        <w:rPr>
          <w:spacing w:val="-3"/>
        </w:rPr>
        <w:t> </w:t>
      </w:r>
      <w:r>
        <w:rPr/>
        <w:t>предложили алгоритм</w:t>
      </w:r>
      <w:r>
        <w:rPr>
          <w:spacing w:val="-6"/>
        </w:rPr>
        <w:t> </w:t>
      </w:r>
      <w:r>
        <w:rPr/>
        <w:t>реабилитации</w:t>
      </w:r>
      <w:r>
        <w:rPr>
          <w:spacing w:val="-5"/>
        </w:rPr>
        <w:t> </w:t>
      </w:r>
      <w:r>
        <w:rPr/>
        <w:t>и</w:t>
      </w:r>
      <w:r>
        <w:rPr>
          <w:spacing w:val="-3"/>
        </w:rPr>
        <w:t> </w:t>
      </w:r>
      <w:r>
        <w:rPr/>
        <w:t>адаптации</w:t>
      </w:r>
      <w:r>
        <w:rPr>
          <w:spacing w:val="-5"/>
        </w:rPr>
        <w:t> </w:t>
      </w:r>
      <w:r>
        <w:rPr/>
        <w:t>детей,</w:t>
      </w:r>
      <w:r>
        <w:rPr>
          <w:spacing w:val="-6"/>
        </w:rPr>
        <w:t> </w:t>
      </w:r>
      <w:r>
        <w:rPr/>
        <w:t>пострадавших в</w:t>
      </w:r>
      <w:r>
        <w:rPr>
          <w:spacing w:val="-12"/>
        </w:rPr>
        <w:t> </w:t>
      </w:r>
      <w:r>
        <w:rPr/>
        <w:t>террористическом</w:t>
      </w:r>
      <w:r>
        <w:rPr>
          <w:spacing w:val="-14"/>
        </w:rPr>
        <w:t> </w:t>
      </w:r>
      <w:r>
        <w:rPr/>
        <w:t>акте.</w:t>
      </w:r>
      <w:r>
        <w:rPr>
          <w:spacing w:val="-11"/>
        </w:rPr>
        <w:t> </w:t>
      </w:r>
      <w:r>
        <w:rPr/>
        <w:t>При</w:t>
      </w:r>
      <w:r>
        <w:rPr>
          <w:spacing w:val="-13"/>
        </w:rPr>
        <w:t> </w:t>
      </w:r>
      <w:r>
        <w:rPr/>
        <w:t>формировании</w:t>
      </w:r>
      <w:r>
        <w:rPr>
          <w:spacing w:val="-11"/>
        </w:rPr>
        <w:t> </w:t>
      </w:r>
      <w:r>
        <w:rPr/>
        <w:t>плана</w:t>
      </w:r>
      <w:r>
        <w:rPr>
          <w:spacing w:val="-11"/>
        </w:rPr>
        <w:t> </w:t>
      </w:r>
      <w:r>
        <w:rPr/>
        <w:t>работы</w:t>
      </w:r>
      <w:r>
        <w:rPr>
          <w:spacing w:val="-11"/>
        </w:rPr>
        <w:t> </w:t>
      </w:r>
      <w:r>
        <w:rPr/>
        <w:t>по</w:t>
      </w:r>
      <w:r>
        <w:rPr>
          <w:spacing w:val="-10"/>
        </w:rPr>
        <w:t> </w:t>
      </w:r>
      <w:r>
        <w:rPr/>
        <w:t>социальной</w:t>
      </w:r>
      <w:r>
        <w:rPr>
          <w:spacing w:val="-11"/>
        </w:rPr>
        <w:t> </w:t>
      </w:r>
      <w:r>
        <w:rPr/>
        <w:t>адаптации и</w:t>
      </w:r>
      <w:r>
        <w:rPr>
          <w:spacing w:val="-17"/>
        </w:rPr>
        <w:t> </w:t>
      </w:r>
      <w:r>
        <w:rPr/>
        <w:t>реабилитации</w:t>
      </w:r>
      <w:r>
        <w:rPr>
          <w:spacing w:val="-16"/>
        </w:rPr>
        <w:t> </w:t>
      </w:r>
      <w:r>
        <w:rPr/>
        <w:t>ребенка</w:t>
      </w:r>
      <w:r>
        <w:rPr>
          <w:spacing w:val="-14"/>
        </w:rPr>
        <w:t> </w:t>
      </w:r>
      <w:r>
        <w:rPr/>
        <w:t>(детей)</w:t>
      </w:r>
      <w:r>
        <w:rPr>
          <w:spacing w:val="-16"/>
        </w:rPr>
        <w:t> </w:t>
      </w:r>
      <w:r>
        <w:rPr/>
        <w:t>рекомендовано</w:t>
      </w:r>
      <w:r>
        <w:rPr>
          <w:spacing w:val="-13"/>
        </w:rPr>
        <w:t> </w:t>
      </w:r>
      <w:r>
        <w:rPr/>
        <w:t>включение</w:t>
      </w:r>
      <w:r>
        <w:rPr>
          <w:spacing w:val="-16"/>
        </w:rPr>
        <w:t> </w:t>
      </w:r>
      <w:r>
        <w:rPr/>
        <w:t>следующих</w:t>
      </w:r>
      <w:r>
        <w:rPr>
          <w:spacing w:val="-12"/>
        </w:rPr>
        <w:t> </w:t>
      </w:r>
      <w:r>
        <w:rPr>
          <w:spacing w:val="-2"/>
        </w:rPr>
        <w:t>мероприятий:</w:t>
      </w:r>
    </w:p>
    <w:p>
      <w:pPr>
        <w:pStyle w:val="ListParagraph"/>
        <w:numPr>
          <w:ilvl w:val="0"/>
          <w:numId w:val="9"/>
        </w:numPr>
        <w:tabs>
          <w:tab w:pos="1033" w:val="left" w:leader="none"/>
        </w:tabs>
        <w:spacing w:line="362" w:lineRule="auto" w:before="0" w:after="0"/>
        <w:ind w:left="112" w:right="116" w:firstLine="708"/>
        <w:jc w:val="left"/>
        <w:rPr>
          <w:sz w:val="28"/>
        </w:rPr>
      </w:pPr>
      <w:r>
        <w:rPr>
          <w:sz w:val="28"/>
        </w:rPr>
        <w:t>выявление</w:t>
      </w:r>
      <w:r>
        <w:rPr>
          <w:spacing w:val="-3"/>
          <w:sz w:val="28"/>
        </w:rPr>
        <w:t> </w:t>
      </w:r>
      <w:r>
        <w:rPr>
          <w:sz w:val="28"/>
        </w:rPr>
        <w:t>источников</w:t>
      </w:r>
      <w:r>
        <w:rPr>
          <w:spacing w:val="-3"/>
          <w:sz w:val="28"/>
        </w:rPr>
        <w:t> </w:t>
      </w:r>
      <w:r>
        <w:rPr>
          <w:sz w:val="28"/>
        </w:rPr>
        <w:t>и</w:t>
      </w:r>
      <w:r>
        <w:rPr>
          <w:spacing w:val="-2"/>
          <w:sz w:val="28"/>
        </w:rPr>
        <w:t> </w:t>
      </w:r>
      <w:r>
        <w:rPr>
          <w:sz w:val="28"/>
        </w:rPr>
        <w:t>причин</w:t>
      </w:r>
      <w:r>
        <w:rPr>
          <w:spacing w:val="-2"/>
          <w:sz w:val="28"/>
        </w:rPr>
        <w:t> </w:t>
      </w:r>
      <w:r>
        <w:rPr>
          <w:sz w:val="28"/>
        </w:rPr>
        <w:t>социальной</w:t>
      </w:r>
      <w:r>
        <w:rPr>
          <w:spacing w:val="-2"/>
          <w:sz w:val="28"/>
        </w:rPr>
        <w:t> </w:t>
      </w:r>
      <w:r>
        <w:rPr>
          <w:sz w:val="28"/>
        </w:rPr>
        <w:t>дезадаптации</w:t>
      </w:r>
      <w:r>
        <w:rPr>
          <w:spacing w:val="-2"/>
          <w:sz w:val="28"/>
        </w:rPr>
        <w:t> </w:t>
      </w:r>
      <w:r>
        <w:rPr>
          <w:sz w:val="28"/>
        </w:rPr>
        <w:t>детей</w:t>
      </w:r>
      <w:r>
        <w:rPr>
          <w:spacing w:val="-2"/>
          <w:sz w:val="28"/>
        </w:rPr>
        <w:t> </w:t>
      </w:r>
      <w:r>
        <w:rPr>
          <w:sz w:val="28"/>
        </w:rPr>
        <w:t>и</w:t>
      </w:r>
      <w:r>
        <w:rPr>
          <w:spacing w:val="-2"/>
          <w:sz w:val="28"/>
        </w:rPr>
        <w:t> </w:t>
      </w:r>
      <w:r>
        <w:rPr>
          <w:sz w:val="28"/>
        </w:rPr>
        <w:t>членов</w:t>
      </w:r>
      <w:r>
        <w:rPr>
          <w:spacing w:val="-3"/>
          <w:sz w:val="28"/>
        </w:rPr>
        <w:t> </w:t>
      </w:r>
      <w:r>
        <w:rPr>
          <w:sz w:val="28"/>
        </w:rPr>
        <w:t>их </w:t>
      </w:r>
      <w:r>
        <w:rPr>
          <w:spacing w:val="-2"/>
          <w:sz w:val="28"/>
        </w:rPr>
        <w:t>семей;</w:t>
      </w:r>
    </w:p>
    <w:p>
      <w:pPr>
        <w:pStyle w:val="ListParagraph"/>
        <w:numPr>
          <w:ilvl w:val="0"/>
          <w:numId w:val="9"/>
        </w:numPr>
        <w:tabs>
          <w:tab w:pos="1016" w:val="left" w:leader="none"/>
        </w:tabs>
        <w:spacing w:line="360" w:lineRule="auto" w:before="0" w:after="0"/>
        <w:ind w:left="112" w:right="111" w:firstLine="708"/>
        <w:jc w:val="left"/>
        <w:rPr>
          <w:sz w:val="28"/>
        </w:rPr>
      </w:pPr>
      <w:r>
        <w:rPr>
          <w:sz w:val="28"/>
        </w:rPr>
        <w:t>восстановление</w:t>
      </w:r>
      <w:r>
        <w:rPr>
          <w:spacing w:val="-18"/>
          <w:sz w:val="28"/>
        </w:rPr>
        <w:t> </w:t>
      </w:r>
      <w:r>
        <w:rPr>
          <w:sz w:val="28"/>
        </w:rPr>
        <w:t>физического</w:t>
      </w:r>
      <w:r>
        <w:rPr>
          <w:spacing w:val="-17"/>
          <w:sz w:val="28"/>
        </w:rPr>
        <w:t> </w:t>
      </w:r>
      <w:r>
        <w:rPr>
          <w:sz w:val="28"/>
        </w:rPr>
        <w:t>и</w:t>
      </w:r>
      <w:r>
        <w:rPr>
          <w:spacing w:val="-18"/>
          <w:sz w:val="28"/>
        </w:rPr>
        <w:t> </w:t>
      </w:r>
      <w:r>
        <w:rPr>
          <w:sz w:val="28"/>
        </w:rPr>
        <w:t>психологического</w:t>
      </w:r>
      <w:r>
        <w:rPr>
          <w:spacing w:val="-17"/>
          <w:sz w:val="28"/>
        </w:rPr>
        <w:t> </w:t>
      </w:r>
      <w:r>
        <w:rPr>
          <w:sz w:val="28"/>
        </w:rPr>
        <w:t>состояния</w:t>
      </w:r>
      <w:r>
        <w:rPr>
          <w:spacing w:val="-18"/>
          <w:sz w:val="28"/>
        </w:rPr>
        <w:t> </w:t>
      </w:r>
      <w:r>
        <w:rPr>
          <w:sz w:val="28"/>
        </w:rPr>
        <w:t>детей</w:t>
      </w:r>
      <w:r>
        <w:rPr>
          <w:spacing w:val="-17"/>
          <w:sz w:val="28"/>
        </w:rPr>
        <w:t> </w:t>
      </w:r>
      <w:r>
        <w:rPr>
          <w:sz w:val="28"/>
        </w:rPr>
        <w:t>и</w:t>
      </w:r>
      <w:r>
        <w:rPr>
          <w:spacing w:val="-18"/>
          <w:sz w:val="28"/>
        </w:rPr>
        <w:t> </w:t>
      </w:r>
      <w:r>
        <w:rPr>
          <w:sz w:val="28"/>
        </w:rPr>
        <w:t>членов</w:t>
      </w:r>
      <w:r>
        <w:rPr>
          <w:spacing w:val="-17"/>
          <w:sz w:val="28"/>
        </w:rPr>
        <w:t> </w:t>
      </w:r>
      <w:r>
        <w:rPr>
          <w:sz w:val="28"/>
        </w:rPr>
        <w:t>их </w:t>
      </w:r>
      <w:r>
        <w:rPr>
          <w:spacing w:val="-2"/>
          <w:sz w:val="28"/>
        </w:rPr>
        <w:t>семьи;</w:t>
      </w:r>
    </w:p>
    <w:p>
      <w:pPr>
        <w:pStyle w:val="ListParagraph"/>
        <w:numPr>
          <w:ilvl w:val="0"/>
          <w:numId w:val="9"/>
        </w:numPr>
        <w:tabs>
          <w:tab w:pos="1031" w:val="left" w:leader="none"/>
        </w:tabs>
        <w:spacing w:line="321" w:lineRule="exact" w:before="0" w:after="0"/>
        <w:ind w:left="1031" w:right="0" w:hanging="210"/>
        <w:jc w:val="left"/>
        <w:rPr>
          <w:sz w:val="28"/>
        </w:rPr>
      </w:pPr>
      <w:r>
        <w:rPr>
          <w:sz w:val="28"/>
        </w:rPr>
        <w:t>развитие</w:t>
      </w:r>
      <w:r>
        <w:rPr>
          <w:spacing w:val="-10"/>
          <w:sz w:val="28"/>
        </w:rPr>
        <w:t> </w:t>
      </w:r>
      <w:r>
        <w:rPr>
          <w:sz w:val="28"/>
        </w:rPr>
        <w:t>личностных</w:t>
      </w:r>
      <w:r>
        <w:rPr>
          <w:spacing w:val="-6"/>
          <w:sz w:val="28"/>
        </w:rPr>
        <w:t> </w:t>
      </w:r>
      <w:r>
        <w:rPr>
          <w:sz w:val="28"/>
        </w:rPr>
        <w:t>качеств</w:t>
      </w:r>
      <w:r>
        <w:rPr>
          <w:spacing w:val="-10"/>
          <w:sz w:val="28"/>
        </w:rPr>
        <w:t> </w:t>
      </w:r>
      <w:r>
        <w:rPr>
          <w:sz w:val="28"/>
        </w:rPr>
        <w:t>и</w:t>
      </w:r>
      <w:r>
        <w:rPr>
          <w:spacing w:val="-7"/>
          <w:sz w:val="28"/>
        </w:rPr>
        <w:t> </w:t>
      </w:r>
      <w:r>
        <w:rPr>
          <w:sz w:val="28"/>
        </w:rPr>
        <w:t>социальных</w:t>
      </w:r>
      <w:r>
        <w:rPr>
          <w:spacing w:val="-2"/>
          <w:sz w:val="28"/>
        </w:rPr>
        <w:t> </w:t>
      </w:r>
      <w:r>
        <w:rPr>
          <w:sz w:val="28"/>
        </w:rPr>
        <w:t>навыков</w:t>
      </w:r>
      <w:r>
        <w:rPr>
          <w:spacing w:val="-8"/>
          <w:sz w:val="28"/>
        </w:rPr>
        <w:t> </w:t>
      </w:r>
      <w:r>
        <w:rPr>
          <w:spacing w:val="-2"/>
          <w:sz w:val="28"/>
        </w:rPr>
        <w:t>детей;</w:t>
      </w:r>
    </w:p>
    <w:p>
      <w:pPr>
        <w:pStyle w:val="ListParagraph"/>
        <w:numPr>
          <w:ilvl w:val="0"/>
          <w:numId w:val="9"/>
        </w:numPr>
        <w:tabs>
          <w:tab w:pos="1031" w:val="left" w:leader="none"/>
        </w:tabs>
        <w:spacing w:line="240" w:lineRule="auto" w:before="150" w:after="0"/>
        <w:ind w:left="1031" w:right="0" w:hanging="210"/>
        <w:jc w:val="left"/>
        <w:rPr>
          <w:sz w:val="28"/>
        </w:rPr>
      </w:pPr>
      <w:r>
        <w:rPr>
          <w:sz w:val="28"/>
        </w:rPr>
        <w:t>восстановление</w:t>
      </w:r>
      <w:r>
        <w:rPr>
          <w:spacing w:val="-7"/>
          <w:sz w:val="28"/>
        </w:rPr>
        <w:t> </w:t>
      </w:r>
      <w:r>
        <w:rPr>
          <w:sz w:val="28"/>
        </w:rPr>
        <w:t>утраченных</w:t>
      </w:r>
      <w:r>
        <w:rPr>
          <w:spacing w:val="-5"/>
          <w:sz w:val="28"/>
        </w:rPr>
        <w:t> </w:t>
      </w:r>
      <w:r>
        <w:rPr>
          <w:sz w:val="28"/>
        </w:rPr>
        <w:t>контактов</w:t>
      </w:r>
      <w:r>
        <w:rPr>
          <w:spacing w:val="-8"/>
          <w:sz w:val="28"/>
        </w:rPr>
        <w:t> </w:t>
      </w:r>
      <w:r>
        <w:rPr>
          <w:sz w:val="28"/>
        </w:rPr>
        <w:t>и</w:t>
      </w:r>
      <w:r>
        <w:rPr>
          <w:spacing w:val="-6"/>
          <w:sz w:val="28"/>
        </w:rPr>
        <w:t> </w:t>
      </w:r>
      <w:r>
        <w:rPr>
          <w:sz w:val="28"/>
        </w:rPr>
        <w:t>связей</w:t>
      </w:r>
      <w:r>
        <w:rPr>
          <w:spacing w:val="-6"/>
          <w:sz w:val="28"/>
        </w:rPr>
        <w:t> </w:t>
      </w:r>
      <w:r>
        <w:rPr>
          <w:sz w:val="28"/>
        </w:rPr>
        <w:t>с</w:t>
      </w:r>
      <w:r>
        <w:rPr>
          <w:spacing w:val="-7"/>
          <w:sz w:val="28"/>
        </w:rPr>
        <w:t> </w:t>
      </w:r>
      <w:r>
        <w:rPr>
          <w:sz w:val="28"/>
        </w:rPr>
        <w:t>семьей,</w:t>
      </w:r>
      <w:r>
        <w:rPr>
          <w:spacing w:val="-6"/>
          <w:sz w:val="28"/>
        </w:rPr>
        <w:t> </w:t>
      </w:r>
      <w:r>
        <w:rPr>
          <w:sz w:val="28"/>
        </w:rPr>
        <w:t>внутри</w:t>
      </w:r>
      <w:r>
        <w:rPr>
          <w:spacing w:val="-6"/>
          <w:sz w:val="28"/>
        </w:rPr>
        <w:t> </w:t>
      </w:r>
      <w:r>
        <w:rPr>
          <w:spacing w:val="-2"/>
          <w:sz w:val="28"/>
        </w:rPr>
        <w:t>семьи;</w:t>
      </w:r>
    </w:p>
    <w:p>
      <w:pPr>
        <w:pStyle w:val="ListParagraph"/>
        <w:numPr>
          <w:ilvl w:val="0"/>
          <w:numId w:val="9"/>
        </w:numPr>
        <w:tabs>
          <w:tab w:pos="1031" w:val="left" w:leader="none"/>
        </w:tabs>
        <w:spacing w:line="240" w:lineRule="auto" w:before="161" w:after="0"/>
        <w:ind w:left="1031" w:right="0" w:hanging="210"/>
        <w:jc w:val="left"/>
        <w:rPr>
          <w:sz w:val="28"/>
        </w:rPr>
      </w:pPr>
      <w:r>
        <w:rPr>
          <w:sz w:val="28"/>
        </w:rPr>
        <w:t>содействие</w:t>
      </w:r>
      <w:r>
        <w:rPr>
          <w:spacing w:val="-9"/>
          <w:sz w:val="28"/>
        </w:rPr>
        <w:t> </w:t>
      </w:r>
      <w:r>
        <w:rPr>
          <w:sz w:val="28"/>
        </w:rPr>
        <w:t>в</w:t>
      </w:r>
      <w:r>
        <w:rPr>
          <w:spacing w:val="-10"/>
          <w:sz w:val="28"/>
        </w:rPr>
        <w:t> </w:t>
      </w:r>
      <w:r>
        <w:rPr>
          <w:sz w:val="28"/>
        </w:rPr>
        <w:t>построении</w:t>
      </w:r>
      <w:r>
        <w:rPr>
          <w:spacing w:val="-12"/>
          <w:sz w:val="28"/>
        </w:rPr>
        <w:t> </w:t>
      </w:r>
      <w:r>
        <w:rPr>
          <w:sz w:val="28"/>
        </w:rPr>
        <w:t>образовательного</w:t>
      </w:r>
      <w:r>
        <w:rPr>
          <w:spacing w:val="-8"/>
          <w:sz w:val="28"/>
        </w:rPr>
        <w:t> </w:t>
      </w:r>
      <w:r>
        <w:rPr>
          <w:sz w:val="28"/>
        </w:rPr>
        <w:t>маршрута</w:t>
      </w:r>
      <w:r>
        <w:rPr>
          <w:spacing w:val="-8"/>
          <w:sz w:val="28"/>
        </w:rPr>
        <w:t> </w:t>
      </w:r>
      <w:r>
        <w:rPr>
          <w:spacing w:val="-2"/>
          <w:sz w:val="28"/>
        </w:rPr>
        <w:t>детей;</w:t>
      </w:r>
    </w:p>
    <w:p>
      <w:pPr>
        <w:pStyle w:val="ListParagraph"/>
        <w:numPr>
          <w:ilvl w:val="0"/>
          <w:numId w:val="9"/>
        </w:numPr>
        <w:tabs>
          <w:tab w:pos="1101" w:val="left" w:leader="none"/>
        </w:tabs>
        <w:spacing w:line="240" w:lineRule="auto" w:before="160" w:after="0"/>
        <w:ind w:left="1101" w:right="0" w:hanging="280"/>
        <w:jc w:val="left"/>
        <w:rPr>
          <w:sz w:val="28"/>
        </w:rPr>
      </w:pPr>
      <w:r>
        <w:rPr>
          <w:sz w:val="28"/>
        </w:rPr>
        <w:t>восстановление</w:t>
      </w:r>
      <w:r>
        <w:rPr>
          <w:spacing w:val="60"/>
          <w:sz w:val="28"/>
        </w:rPr>
        <w:t> </w:t>
      </w:r>
      <w:r>
        <w:rPr>
          <w:sz w:val="28"/>
        </w:rPr>
        <w:t>положительного</w:t>
      </w:r>
      <w:r>
        <w:rPr>
          <w:spacing w:val="62"/>
          <w:sz w:val="28"/>
        </w:rPr>
        <w:t> </w:t>
      </w:r>
      <w:r>
        <w:rPr>
          <w:sz w:val="28"/>
        </w:rPr>
        <w:t>социального</w:t>
      </w:r>
      <w:r>
        <w:rPr>
          <w:spacing w:val="63"/>
          <w:sz w:val="28"/>
        </w:rPr>
        <w:t> </w:t>
      </w:r>
      <w:r>
        <w:rPr>
          <w:sz w:val="28"/>
        </w:rPr>
        <w:t>статуса</w:t>
      </w:r>
      <w:r>
        <w:rPr>
          <w:spacing w:val="63"/>
          <w:sz w:val="28"/>
        </w:rPr>
        <w:t> </w:t>
      </w:r>
      <w:r>
        <w:rPr>
          <w:sz w:val="28"/>
        </w:rPr>
        <w:t>детей</w:t>
      </w:r>
      <w:r>
        <w:rPr>
          <w:spacing w:val="62"/>
          <w:sz w:val="28"/>
        </w:rPr>
        <w:t> </w:t>
      </w:r>
      <w:r>
        <w:rPr>
          <w:sz w:val="28"/>
        </w:rPr>
        <w:t>в</w:t>
      </w:r>
      <w:r>
        <w:rPr>
          <w:spacing w:val="62"/>
          <w:sz w:val="28"/>
        </w:rPr>
        <w:t> </w:t>
      </w:r>
      <w:r>
        <w:rPr>
          <w:spacing w:val="-2"/>
          <w:sz w:val="28"/>
        </w:rPr>
        <w:t>коллективе</w:t>
      </w:r>
    </w:p>
    <w:p>
      <w:pPr>
        <w:pStyle w:val="BodyText"/>
        <w:spacing w:before="154"/>
        <w:ind w:left="0" w:firstLine="0"/>
        <w:jc w:val="left"/>
        <w:rPr>
          <w:sz w:val="20"/>
        </w:rPr>
      </w:pPr>
      <w:r>
        <w:rPr/>
        <mc:AlternateContent>
          <mc:Choice Requires="wps">
            <w:drawing>
              <wp:anchor distT="0" distB="0" distL="0" distR="0" allowOverlap="1" layoutInCell="1" locked="0" behindDoc="1" simplePos="0" relativeHeight="487591424">
                <wp:simplePos x="0" y="0"/>
                <wp:positionH relativeFrom="page">
                  <wp:posOffset>719325</wp:posOffset>
                </wp:positionH>
                <wp:positionV relativeFrom="paragraph">
                  <wp:posOffset>259079</wp:posOffset>
                </wp:positionV>
                <wp:extent cx="1829435" cy="9525"/>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1829435" cy="9525"/>
                        </a:xfrm>
                        <a:custGeom>
                          <a:avLst/>
                          <a:gdLst/>
                          <a:ahLst/>
                          <a:cxnLst/>
                          <a:rect l="l" t="t" r="r" b="b"/>
                          <a:pathLst>
                            <a:path w="1829435" h="9525">
                              <a:moveTo>
                                <a:pt x="1829435" y="0"/>
                              </a:moveTo>
                              <a:lnTo>
                                <a:pt x="0" y="0"/>
                              </a:lnTo>
                              <a:lnTo>
                                <a:pt x="0" y="9147"/>
                              </a:lnTo>
                              <a:lnTo>
                                <a:pt x="1829435" y="9147"/>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801pt;margin-top:20.399969pt;width:144.050002pt;height:.720313pt;mso-position-horizontal-relative:page;mso-position-vertical-relative:paragraph;z-index:-15725056;mso-wrap-distance-left:0;mso-wrap-distance-right:0" id="docshape23" filled="true" fillcolor="#000000" stroked="false">
                <v:fill type="solid"/>
                <w10:wrap type="topAndBottom"/>
              </v:rect>
            </w:pict>
          </mc:Fallback>
        </mc:AlternateContent>
      </w:r>
    </w:p>
    <w:p>
      <w:pPr>
        <w:spacing w:before="94"/>
        <w:ind w:left="112" w:right="102" w:firstLine="0"/>
        <w:jc w:val="both"/>
        <w:rPr>
          <w:sz w:val="20"/>
        </w:rPr>
      </w:pPr>
      <w:r>
        <w:rPr>
          <w:sz w:val="20"/>
        </w:rPr>
        <w:t>Interventions for Children Affected by Armed Conflict in low- and middle-income Countries: A Systematic Review // Child Youth Care Forum. — 2023. — No. 3. — R. 1—26.; Mental health services for war-affected children: Report of a survey in Kosovo / L. Jones, A. Rrustemi, M. Shahini, A. Uka // The British Journal of Psychiatry. — 2003. — No. 183(6). —</w:t>
      </w:r>
      <w:r>
        <w:rPr>
          <w:spacing w:val="-1"/>
          <w:sz w:val="20"/>
        </w:rPr>
        <w:t> </w:t>
      </w:r>
      <w:r>
        <w:rPr>
          <w:sz w:val="20"/>
        </w:rPr>
        <w:t>R. 540— 546.; Arega N.T. Mental Health and Psychosocial Support Interventions for Children Affected by Armed Conflict in low-and middle-income Countries: A Systematic Review // Child Youth Care Forum. — 2023. — No. 3. — R. 1—26.;</w:t>
      </w:r>
    </w:p>
    <w:p>
      <w:pPr>
        <w:spacing w:before="2"/>
        <w:ind w:left="112" w:right="103" w:firstLine="0"/>
        <w:jc w:val="both"/>
        <w:rPr>
          <w:sz w:val="20"/>
        </w:rPr>
      </w:pPr>
      <w:r>
        <w:rPr>
          <w:sz w:val="20"/>
          <w:vertAlign w:val="superscript"/>
        </w:rPr>
        <w:t>18</w:t>
      </w:r>
      <w:r>
        <w:rPr>
          <w:spacing w:val="-3"/>
          <w:sz w:val="20"/>
          <w:vertAlign w:val="baseline"/>
        </w:rPr>
        <w:t> </w:t>
      </w:r>
      <w:r>
        <w:rPr>
          <w:sz w:val="20"/>
          <w:vertAlign w:val="baseline"/>
        </w:rPr>
        <w:t>Венгер</w:t>
      </w:r>
      <w:r>
        <w:rPr>
          <w:spacing w:val="-2"/>
          <w:sz w:val="20"/>
          <w:vertAlign w:val="baseline"/>
        </w:rPr>
        <w:t> </w:t>
      </w:r>
      <w:r>
        <w:rPr>
          <w:sz w:val="20"/>
          <w:vertAlign w:val="baseline"/>
        </w:rPr>
        <w:t>А.Л.,</w:t>
      </w:r>
      <w:r>
        <w:rPr>
          <w:spacing w:val="-3"/>
          <w:sz w:val="20"/>
          <w:vertAlign w:val="baseline"/>
        </w:rPr>
        <w:t> </w:t>
      </w:r>
      <w:r>
        <w:rPr>
          <w:sz w:val="20"/>
          <w:vertAlign w:val="baseline"/>
        </w:rPr>
        <w:t>Морозова</w:t>
      </w:r>
      <w:r>
        <w:rPr>
          <w:spacing w:val="-4"/>
          <w:sz w:val="20"/>
          <w:vertAlign w:val="baseline"/>
        </w:rPr>
        <w:t> </w:t>
      </w:r>
      <w:r>
        <w:rPr>
          <w:sz w:val="20"/>
          <w:vertAlign w:val="baseline"/>
        </w:rPr>
        <w:t>Е.И.,</w:t>
      </w:r>
      <w:r>
        <w:rPr>
          <w:spacing w:val="-3"/>
          <w:sz w:val="20"/>
          <w:vertAlign w:val="baseline"/>
        </w:rPr>
        <w:t> </w:t>
      </w:r>
      <w:r>
        <w:rPr>
          <w:sz w:val="20"/>
          <w:vertAlign w:val="baseline"/>
        </w:rPr>
        <w:t>Морозов</w:t>
      </w:r>
      <w:r>
        <w:rPr>
          <w:spacing w:val="-6"/>
          <w:sz w:val="20"/>
          <w:vertAlign w:val="baseline"/>
        </w:rPr>
        <w:t> </w:t>
      </w:r>
      <w:r>
        <w:rPr>
          <w:sz w:val="20"/>
          <w:vertAlign w:val="baseline"/>
        </w:rPr>
        <w:t>В.А.</w:t>
      </w:r>
      <w:r>
        <w:rPr>
          <w:spacing w:val="-3"/>
          <w:sz w:val="20"/>
          <w:vertAlign w:val="baseline"/>
        </w:rPr>
        <w:t> </w:t>
      </w:r>
      <w:r>
        <w:rPr>
          <w:sz w:val="20"/>
          <w:vertAlign w:val="baseline"/>
        </w:rPr>
        <w:t>Психологическая</w:t>
      </w:r>
      <w:r>
        <w:rPr>
          <w:spacing w:val="-4"/>
          <w:sz w:val="20"/>
          <w:vertAlign w:val="baseline"/>
        </w:rPr>
        <w:t> </w:t>
      </w:r>
      <w:r>
        <w:rPr>
          <w:sz w:val="20"/>
          <w:vertAlign w:val="baseline"/>
        </w:rPr>
        <w:t>помощь</w:t>
      </w:r>
      <w:r>
        <w:rPr>
          <w:spacing w:val="-3"/>
          <w:sz w:val="20"/>
          <w:vertAlign w:val="baseline"/>
        </w:rPr>
        <w:t> </w:t>
      </w:r>
      <w:r>
        <w:rPr>
          <w:sz w:val="20"/>
          <w:vertAlign w:val="baseline"/>
        </w:rPr>
        <w:t>детям</w:t>
      </w:r>
      <w:r>
        <w:rPr>
          <w:spacing w:val="-3"/>
          <w:sz w:val="20"/>
          <w:vertAlign w:val="baseline"/>
        </w:rPr>
        <w:t> </w:t>
      </w:r>
      <w:r>
        <w:rPr>
          <w:sz w:val="20"/>
          <w:vertAlign w:val="baseline"/>
        </w:rPr>
        <w:t>и</w:t>
      </w:r>
      <w:r>
        <w:rPr>
          <w:spacing w:val="-4"/>
          <w:sz w:val="20"/>
          <w:vertAlign w:val="baseline"/>
        </w:rPr>
        <w:t> </w:t>
      </w:r>
      <w:r>
        <w:rPr>
          <w:sz w:val="20"/>
          <w:vertAlign w:val="baseline"/>
        </w:rPr>
        <w:t>подросткам</w:t>
      </w:r>
      <w:r>
        <w:rPr>
          <w:spacing w:val="-2"/>
          <w:sz w:val="20"/>
          <w:vertAlign w:val="baseline"/>
        </w:rPr>
        <w:t> </w:t>
      </w:r>
      <w:r>
        <w:rPr>
          <w:sz w:val="20"/>
          <w:vertAlign w:val="baseline"/>
        </w:rPr>
        <w:t>в</w:t>
      </w:r>
      <w:r>
        <w:rPr>
          <w:spacing w:val="-4"/>
          <w:sz w:val="20"/>
          <w:vertAlign w:val="baseline"/>
        </w:rPr>
        <w:t> </w:t>
      </w:r>
      <w:r>
        <w:rPr>
          <w:sz w:val="20"/>
          <w:vertAlign w:val="baseline"/>
        </w:rPr>
        <w:t>чрезвычайных</w:t>
      </w:r>
      <w:r>
        <w:rPr>
          <w:spacing w:val="-4"/>
          <w:sz w:val="20"/>
          <w:vertAlign w:val="baseline"/>
        </w:rPr>
        <w:t> </w:t>
      </w:r>
      <w:r>
        <w:rPr>
          <w:sz w:val="20"/>
          <w:vertAlign w:val="baseline"/>
        </w:rPr>
        <w:t>ситуациях (на</w:t>
      </w:r>
      <w:r>
        <w:rPr>
          <w:spacing w:val="-8"/>
          <w:sz w:val="20"/>
          <w:vertAlign w:val="baseline"/>
        </w:rPr>
        <w:t> </w:t>
      </w:r>
      <w:r>
        <w:rPr>
          <w:sz w:val="20"/>
          <w:vertAlign w:val="baseline"/>
        </w:rPr>
        <w:t>опыте</w:t>
      </w:r>
      <w:r>
        <w:rPr>
          <w:spacing w:val="-8"/>
          <w:sz w:val="20"/>
          <w:vertAlign w:val="baseline"/>
        </w:rPr>
        <w:t> </w:t>
      </w:r>
      <w:r>
        <w:rPr>
          <w:sz w:val="20"/>
          <w:vertAlign w:val="baseline"/>
        </w:rPr>
        <w:t>работы</w:t>
      </w:r>
      <w:r>
        <w:rPr>
          <w:spacing w:val="-8"/>
          <w:sz w:val="20"/>
          <w:vertAlign w:val="baseline"/>
        </w:rPr>
        <w:t> </w:t>
      </w:r>
      <w:r>
        <w:rPr>
          <w:sz w:val="20"/>
          <w:vertAlign w:val="baseline"/>
        </w:rPr>
        <w:t>с</w:t>
      </w:r>
      <w:r>
        <w:rPr>
          <w:spacing w:val="-6"/>
          <w:sz w:val="20"/>
          <w:vertAlign w:val="baseline"/>
        </w:rPr>
        <w:t> </w:t>
      </w:r>
      <w:r>
        <w:rPr>
          <w:sz w:val="20"/>
          <w:vertAlign w:val="baseline"/>
        </w:rPr>
        <w:t>жертвами</w:t>
      </w:r>
      <w:r>
        <w:rPr>
          <w:spacing w:val="-9"/>
          <w:sz w:val="20"/>
          <w:vertAlign w:val="baseline"/>
        </w:rPr>
        <w:t> </w:t>
      </w:r>
      <w:r>
        <w:rPr>
          <w:sz w:val="20"/>
          <w:vertAlign w:val="baseline"/>
        </w:rPr>
        <w:t>террористического</w:t>
      </w:r>
      <w:r>
        <w:rPr>
          <w:spacing w:val="-8"/>
          <w:sz w:val="20"/>
          <w:vertAlign w:val="baseline"/>
        </w:rPr>
        <w:t> </w:t>
      </w:r>
      <w:r>
        <w:rPr>
          <w:sz w:val="20"/>
          <w:vertAlign w:val="baseline"/>
        </w:rPr>
        <w:t>акта</w:t>
      </w:r>
      <w:r>
        <w:rPr>
          <w:spacing w:val="-6"/>
          <w:sz w:val="20"/>
          <w:vertAlign w:val="baseline"/>
        </w:rPr>
        <w:t> </w:t>
      </w:r>
      <w:r>
        <w:rPr>
          <w:sz w:val="20"/>
          <w:vertAlign w:val="baseline"/>
        </w:rPr>
        <w:t>в</w:t>
      </w:r>
      <w:r>
        <w:rPr>
          <w:spacing w:val="-7"/>
          <w:sz w:val="20"/>
          <w:vertAlign w:val="baseline"/>
        </w:rPr>
        <w:t> </w:t>
      </w:r>
      <w:r>
        <w:rPr>
          <w:sz w:val="20"/>
          <w:vertAlign w:val="baseline"/>
        </w:rPr>
        <w:t>Беслане.</w:t>
      </w:r>
      <w:r>
        <w:rPr>
          <w:spacing w:val="-8"/>
          <w:sz w:val="20"/>
          <w:vertAlign w:val="baseline"/>
        </w:rPr>
        <w:t> </w:t>
      </w:r>
      <w:r>
        <w:rPr>
          <w:sz w:val="20"/>
          <w:vertAlign w:val="baseline"/>
        </w:rPr>
        <w:t>//</w:t>
      </w:r>
      <w:r>
        <w:rPr>
          <w:spacing w:val="-8"/>
          <w:sz w:val="20"/>
          <w:vertAlign w:val="baseline"/>
        </w:rPr>
        <w:t> </w:t>
      </w:r>
      <w:r>
        <w:rPr>
          <w:sz w:val="20"/>
          <w:vertAlign w:val="baseline"/>
        </w:rPr>
        <w:t>Московский</w:t>
      </w:r>
      <w:r>
        <w:rPr>
          <w:spacing w:val="-8"/>
          <w:sz w:val="20"/>
          <w:vertAlign w:val="baseline"/>
        </w:rPr>
        <w:t> </w:t>
      </w:r>
      <w:r>
        <w:rPr>
          <w:sz w:val="20"/>
          <w:vertAlign w:val="baseline"/>
        </w:rPr>
        <w:t>психотерапевтический</w:t>
      </w:r>
      <w:r>
        <w:rPr>
          <w:spacing w:val="-8"/>
          <w:sz w:val="20"/>
          <w:vertAlign w:val="baseline"/>
        </w:rPr>
        <w:t> </w:t>
      </w:r>
      <w:r>
        <w:rPr>
          <w:sz w:val="20"/>
          <w:vertAlign w:val="baseline"/>
        </w:rPr>
        <w:t>журнал. —</w:t>
      </w:r>
      <w:r>
        <w:rPr>
          <w:spacing w:val="-8"/>
          <w:sz w:val="20"/>
          <w:vertAlign w:val="baseline"/>
        </w:rPr>
        <w:t> </w:t>
      </w:r>
      <w:r>
        <w:rPr>
          <w:sz w:val="20"/>
          <w:vertAlign w:val="baseline"/>
        </w:rPr>
        <w:t>2016.</w:t>
      </w:r>
    </w:p>
    <w:p>
      <w:pPr>
        <w:pStyle w:val="ListParagraph"/>
        <w:numPr>
          <w:ilvl w:val="0"/>
          <w:numId w:val="8"/>
        </w:numPr>
        <w:tabs>
          <w:tab w:pos="361" w:val="left" w:leader="none"/>
        </w:tabs>
        <w:spacing w:line="228" w:lineRule="exact" w:before="0" w:after="0"/>
        <w:ind w:left="361" w:right="0" w:hanging="249"/>
        <w:jc w:val="both"/>
        <w:rPr>
          <w:sz w:val="20"/>
        </w:rPr>
      </w:pPr>
      <w:r>
        <w:rPr>
          <w:sz w:val="20"/>
        </w:rPr>
        <w:t>№</w:t>
      </w:r>
      <w:r>
        <w:rPr>
          <w:spacing w:val="-4"/>
          <w:sz w:val="20"/>
        </w:rPr>
        <w:t> </w:t>
      </w:r>
      <w:r>
        <w:rPr>
          <w:sz w:val="20"/>
        </w:rPr>
        <w:t>1.</w:t>
      </w:r>
      <w:r>
        <w:rPr>
          <w:spacing w:val="-1"/>
          <w:sz w:val="20"/>
        </w:rPr>
        <w:t> </w:t>
      </w:r>
      <w:r>
        <w:rPr>
          <w:sz w:val="20"/>
        </w:rPr>
        <w:t>—</w:t>
      </w:r>
      <w:r>
        <w:rPr>
          <w:spacing w:val="-2"/>
          <w:sz w:val="20"/>
        </w:rPr>
        <w:t> </w:t>
      </w:r>
      <w:r>
        <w:rPr>
          <w:sz w:val="20"/>
        </w:rPr>
        <w:t>С.</w:t>
      </w:r>
      <w:r>
        <w:rPr>
          <w:spacing w:val="-3"/>
          <w:sz w:val="20"/>
        </w:rPr>
        <w:t> </w:t>
      </w:r>
      <w:r>
        <w:rPr>
          <w:sz w:val="20"/>
        </w:rPr>
        <w:t>131—</w:t>
      </w:r>
      <w:r>
        <w:rPr>
          <w:spacing w:val="-4"/>
          <w:sz w:val="20"/>
        </w:rPr>
        <w:t>159.</w:t>
      </w:r>
    </w:p>
    <w:p>
      <w:pPr>
        <w:spacing w:after="0" w:line="228" w:lineRule="exact"/>
        <w:jc w:val="both"/>
        <w:rPr>
          <w:sz w:val="20"/>
        </w:rPr>
        <w:sectPr>
          <w:pgSz w:w="11910" w:h="16840"/>
          <w:pgMar w:header="0" w:footer="1161" w:top="1040" w:bottom="1360" w:left="1020" w:right="460"/>
        </w:sectPr>
      </w:pPr>
    </w:p>
    <w:p>
      <w:pPr>
        <w:pStyle w:val="BodyText"/>
        <w:spacing w:before="67"/>
        <w:ind w:firstLine="0"/>
        <w:jc w:val="left"/>
      </w:pPr>
      <w:r>
        <w:rPr/>
        <w:t>сверстников</w:t>
      </w:r>
      <w:r>
        <w:rPr>
          <w:spacing w:val="-8"/>
        </w:rPr>
        <w:t> </w:t>
      </w:r>
      <w:r>
        <w:rPr/>
        <w:t>по</w:t>
      </w:r>
      <w:r>
        <w:rPr>
          <w:spacing w:val="-3"/>
        </w:rPr>
        <w:t> </w:t>
      </w:r>
      <w:r>
        <w:rPr/>
        <w:t>месту</w:t>
      </w:r>
      <w:r>
        <w:rPr>
          <w:spacing w:val="-3"/>
        </w:rPr>
        <w:t> </w:t>
      </w:r>
      <w:r>
        <w:rPr>
          <w:spacing w:val="-2"/>
        </w:rPr>
        <w:t>учебы;</w:t>
      </w:r>
    </w:p>
    <w:p>
      <w:pPr>
        <w:pStyle w:val="ListParagraph"/>
        <w:numPr>
          <w:ilvl w:val="1"/>
          <w:numId w:val="8"/>
        </w:numPr>
        <w:tabs>
          <w:tab w:pos="1031" w:val="left" w:leader="none"/>
        </w:tabs>
        <w:spacing w:line="240" w:lineRule="auto" w:before="163" w:after="0"/>
        <w:ind w:left="1031" w:right="0" w:hanging="210"/>
        <w:jc w:val="both"/>
        <w:rPr>
          <w:sz w:val="28"/>
        </w:rPr>
      </w:pPr>
      <w:r>
        <w:rPr>
          <w:sz w:val="28"/>
        </w:rPr>
        <w:t>содействие</w:t>
      </w:r>
      <w:r>
        <w:rPr>
          <w:spacing w:val="-14"/>
          <w:sz w:val="28"/>
        </w:rPr>
        <w:t> </w:t>
      </w:r>
      <w:r>
        <w:rPr>
          <w:sz w:val="28"/>
        </w:rPr>
        <w:t>профессиональной</w:t>
      </w:r>
      <w:r>
        <w:rPr>
          <w:spacing w:val="-13"/>
          <w:sz w:val="28"/>
        </w:rPr>
        <w:t> </w:t>
      </w:r>
      <w:r>
        <w:rPr>
          <w:sz w:val="28"/>
        </w:rPr>
        <w:t>ориентации</w:t>
      </w:r>
      <w:r>
        <w:rPr>
          <w:spacing w:val="-13"/>
          <w:sz w:val="28"/>
        </w:rPr>
        <w:t> </w:t>
      </w:r>
      <w:r>
        <w:rPr>
          <w:spacing w:val="-2"/>
          <w:sz w:val="28"/>
        </w:rPr>
        <w:t>детей;</w:t>
      </w:r>
    </w:p>
    <w:p>
      <w:pPr>
        <w:pStyle w:val="ListParagraph"/>
        <w:numPr>
          <w:ilvl w:val="1"/>
          <w:numId w:val="8"/>
        </w:numPr>
        <w:tabs>
          <w:tab w:pos="1155" w:val="left" w:leader="none"/>
          <w:tab w:pos="1925" w:val="left" w:leader="none"/>
          <w:tab w:pos="2272" w:val="left" w:leader="none"/>
          <w:tab w:pos="4061" w:val="left" w:leader="none"/>
          <w:tab w:pos="4427" w:val="left" w:leader="none"/>
          <w:tab w:pos="6336" w:val="left" w:leader="none"/>
          <w:tab w:pos="8588" w:val="left" w:leader="none"/>
          <w:tab w:pos="10177" w:val="left" w:leader="none"/>
        </w:tabs>
        <w:spacing w:line="360" w:lineRule="auto" w:before="161" w:after="0"/>
        <w:ind w:left="112" w:right="109" w:firstLine="708"/>
        <w:jc w:val="right"/>
        <w:rPr>
          <w:sz w:val="28"/>
        </w:rPr>
      </w:pPr>
      <w:r>
        <w:rPr>
          <w:sz w:val="28"/>
        </w:rPr>
        <w:t>привлечение</w:t>
      </w:r>
      <w:r>
        <w:rPr>
          <w:spacing w:val="80"/>
          <w:sz w:val="28"/>
        </w:rPr>
        <w:t> </w:t>
      </w:r>
      <w:r>
        <w:rPr>
          <w:sz w:val="28"/>
        </w:rPr>
        <w:t>детей</w:t>
      </w:r>
      <w:r>
        <w:rPr>
          <w:spacing w:val="80"/>
          <w:sz w:val="28"/>
        </w:rPr>
        <w:t> </w:t>
      </w:r>
      <w:r>
        <w:rPr>
          <w:sz w:val="28"/>
        </w:rPr>
        <w:t>в</w:t>
      </w:r>
      <w:r>
        <w:rPr>
          <w:spacing w:val="80"/>
          <w:sz w:val="28"/>
        </w:rPr>
        <w:t> </w:t>
      </w:r>
      <w:r>
        <w:rPr>
          <w:sz w:val="28"/>
        </w:rPr>
        <w:t>соответствии</w:t>
      </w:r>
      <w:r>
        <w:rPr>
          <w:spacing w:val="80"/>
          <w:sz w:val="28"/>
        </w:rPr>
        <w:t> </w:t>
      </w:r>
      <w:r>
        <w:rPr>
          <w:sz w:val="28"/>
        </w:rPr>
        <w:t>с</w:t>
      </w:r>
      <w:r>
        <w:rPr>
          <w:spacing w:val="80"/>
          <w:sz w:val="28"/>
        </w:rPr>
        <w:t> </w:t>
      </w:r>
      <w:r>
        <w:rPr>
          <w:sz w:val="28"/>
        </w:rPr>
        <w:t>их</w:t>
      </w:r>
      <w:r>
        <w:rPr>
          <w:spacing w:val="80"/>
          <w:sz w:val="28"/>
        </w:rPr>
        <w:t> </w:t>
      </w:r>
      <w:r>
        <w:rPr>
          <w:sz w:val="28"/>
        </w:rPr>
        <w:t>интересами</w:t>
      </w:r>
      <w:r>
        <w:rPr>
          <w:spacing w:val="80"/>
          <w:sz w:val="28"/>
        </w:rPr>
        <w:t> </w:t>
      </w:r>
      <w:r>
        <w:rPr>
          <w:sz w:val="28"/>
        </w:rPr>
        <w:t>к</w:t>
      </w:r>
      <w:r>
        <w:rPr>
          <w:spacing w:val="80"/>
          <w:sz w:val="28"/>
        </w:rPr>
        <w:t> </w:t>
      </w:r>
      <w:r>
        <w:rPr>
          <w:sz w:val="28"/>
        </w:rPr>
        <w:t>разнообразной</w:t>
      </w:r>
      <w:r>
        <w:rPr>
          <w:spacing w:val="80"/>
          <w:w w:val="150"/>
          <w:sz w:val="28"/>
        </w:rPr>
        <w:t> </w:t>
      </w:r>
      <w:r>
        <w:rPr>
          <w:spacing w:val="-2"/>
          <w:sz w:val="28"/>
        </w:rPr>
        <w:t>деятельности</w:t>
      </w:r>
      <w:r>
        <w:rPr>
          <w:sz w:val="28"/>
        </w:rPr>
        <w:tab/>
      </w:r>
      <w:r>
        <w:rPr>
          <w:spacing w:val="-10"/>
          <w:sz w:val="28"/>
        </w:rPr>
        <w:t>в</w:t>
      </w:r>
      <w:r>
        <w:rPr>
          <w:sz w:val="28"/>
        </w:rPr>
        <w:tab/>
      </w:r>
      <w:r>
        <w:rPr>
          <w:spacing w:val="-2"/>
          <w:sz w:val="28"/>
        </w:rPr>
        <w:t>учреждениях</w:t>
      </w:r>
      <w:r>
        <w:rPr>
          <w:sz w:val="28"/>
        </w:rPr>
        <w:tab/>
      </w:r>
      <w:r>
        <w:rPr>
          <w:spacing w:val="-10"/>
          <w:sz w:val="28"/>
        </w:rPr>
        <w:t>и</w:t>
      </w:r>
      <w:r>
        <w:rPr>
          <w:sz w:val="28"/>
        </w:rPr>
        <w:tab/>
      </w:r>
      <w:r>
        <w:rPr>
          <w:spacing w:val="-2"/>
          <w:sz w:val="28"/>
        </w:rPr>
        <w:t>организациях,</w:t>
      </w:r>
      <w:r>
        <w:rPr>
          <w:sz w:val="28"/>
        </w:rPr>
        <w:tab/>
      </w:r>
      <w:r>
        <w:rPr>
          <w:spacing w:val="-2"/>
          <w:sz w:val="28"/>
        </w:rPr>
        <w:t>способствующей</w:t>
      </w:r>
      <w:r>
        <w:rPr>
          <w:sz w:val="28"/>
        </w:rPr>
        <w:tab/>
      </w:r>
      <w:r>
        <w:rPr>
          <w:spacing w:val="-2"/>
          <w:sz w:val="28"/>
        </w:rPr>
        <w:t>интеграции</w:t>
      </w:r>
      <w:r>
        <w:rPr>
          <w:sz w:val="28"/>
        </w:rPr>
        <w:tab/>
      </w:r>
      <w:r>
        <w:rPr>
          <w:spacing w:val="-10"/>
          <w:sz w:val="28"/>
        </w:rPr>
        <w:t>в </w:t>
      </w:r>
      <w:r>
        <w:rPr>
          <w:sz w:val="28"/>
        </w:rPr>
        <w:t>социальную</w:t>
      </w:r>
      <w:r>
        <w:rPr>
          <w:spacing w:val="-1"/>
          <w:sz w:val="28"/>
        </w:rPr>
        <w:t> </w:t>
      </w:r>
      <w:r>
        <w:rPr>
          <w:sz w:val="28"/>
        </w:rPr>
        <w:t>и культурную</w:t>
      </w:r>
      <w:r>
        <w:rPr>
          <w:spacing w:val="-1"/>
          <w:sz w:val="28"/>
        </w:rPr>
        <w:t> </w:t>
      </w:r>
      <w:r>
        <w:rPr>
          <w:sz w:val="28"/>
        </w:rPr>
        <w:t>среду</w:t>
      </w:r>
      <w:r>
        <w:rPr>
          <w:spacing w:val="-4"/>
          <w:sz w:val="28"/>
        </w:rPr>
        <w:t> </w:t>
      </w:r>
      <w:r>
        <w:rPr>
          <w:sz w:val="28"/>
        </w:rPr>
        <w:t>общества с</w:t>
      </w:r>
      <w:r>
        <w:rPr>
          <w:spacing w:val="-1"/>
          <w:sz w:val="28"/>
        </w:rPr>
        <w:t> </w:t>
      </w:r>
      <w:r>
        <w:rPr>
          <w:sz w:val="28"/>
        </w:rPr>
        <w:t>формированием позитивных установок.</w:t>
      </w:r>
    </w:p>
    <w:p>
      <w:pPr>
        <w:pStyle w:val="ListParagraph"/>
        <w:numPr>
          <w:ilvl w:val="1"/>
          <w:numId w:val="8"/>
        </w:numPr>
        <w:tabs>
          <w:tab w:pos="1052" w:val="left" w:leader="none"/>
        </w:tabs>
        <w:spacing w:line="360" w:lineRule="auto" w:before="0" w:after="0"/>
        <w:ind w:left="112" w:right="109" w:firstLine="708"/>
        <w:jc w:val="both"/>
        <w:rPr>
          <w:sz w:val="28"/>
        </w:rPr>
      </w:pPr>
      <w:r>
        <w:rPr>
          <w:sz w:val="28"/>
        </w:rPr>
        <w:t>решение вопросов жизнеустройства детей (при содействии органов опеки и </w:t>
      </w:r>
      <w:r>
        <w:rPr>
          <w:spacing w:val="-2"/>
          <w:sz w:val="28"/>
        </w:rPr>
        <w:t>попечительства);</w:t>
      </w:r>
    </w:p>
    <w:p>
      <w:pPr>
        <w:pStyle w:val="ListParagraph"/>
        <w:numPr>
          <w:ilvl w:val="1"/>
          <w:numId w:val="8"/>
        </w:numPr>
        <w:tabs>
          <w:tab w:pos="1031" w:val="left" w:leader="none"/>
        </w:tabs>
        <w:spacing w:line="321" w:lineRule="exact" w:before="0" w:after="0"/>
        <w:ind w:left="1031" w:right="0" w:hanging="210"/>
        <w:jc w:val="both"/>
        <w:rPr>
          <w:sz w:val="28"/>
        </w:rPr>
      </w:pPr>
      <w:r>
        <w:rPr>
          <w:sz w:val="28"/>
        </w:rPr>
        <w:t>содействие</w:t>
      </w:r>
      <w:r>
        <w:rPr>
          <w:spacing w:val="-9"/>
          <w:sz w:val="28"/>
        </w:rPr>
        <w:t> </w:t>
      </w:r>
      <w:r>
        <w:rPr>
          <w:sz w:val="28"/>
        </w:rPr>
        <w:t>в</w:t>
      </w:r>
      <w:r>
        <w:rPr>
          <w:spacing w:val="-7"/>
          <w:sz w:val="28"/>
        </w:rPr>
        <w:t> </w:t>
      </w:r>
      <w:r>
        <w:rPr>
          <w:sz w:val="28"/>
        </w:rPr>
        <w:t>трудоустройстве</w:t>
      </w:r>
      <w:r>
        <w:rPr>
          <w:spacing w:val="-7"/>
          <w:sz w:val="28"/>
        </w:rPr>
        <w:t> </w:t>
      </w:r>
      <w:r>
        <w:rPr>
          <w:sz w:val="28"/>
        </w:rPr>
        <w:t>членов</w:t>
      </w:r>
      <w:r>
        <w:rPr>
          <w:spacing w:val="-10"/>
          <w:sz w:val="28"/>
        </w:rPr>
        <w:t> </w:t>
      </w:r>
      <w:r>
        <w:rPr>
          <w:sz w:val="28"/>
        </w:rPr>
        <w:t>семей</w:t>
      </w:r>
      <w:r>
        <w:rPr>
          <w:spacing w:val="-9"/>
          <w:sz w:val="28"/>
        </w:rPr>
        <w:t> </w:t>
      </w:r>
      <w:r>
        <w:rPr>
          <w:spacing w:val="-2"/>
          <w:sz w:val="28"/>
        </w:rPr>
        <w:t>несовершеннолетних;</w:t>
      </w:r>
    </w:p>
    <w:p>
      <w:pPr>
        <w:pStyle w:val="ListParagraph"/>
        <w:numPr>
          <w:ilvl w:val="1"/>
          <w:numId w:val="8"/>
        </w:numPr>
        <w:tabs>
          <w:tab w:pos="1064" w:val="left" w:leader="none"/>
        </w:tabs>
        <w:spacing w:line="362" w:lineRule="auto" w:before="161" w:after="0"/>
        <w:ind w:left="112" w:right="113" w:firstLine="708"/>
        <w:jc w:val="both"/>
        <w:rPr>
          <w:sz w:val="28"/>
        </w:rPr>
      </w:pPr>
      <w:r>
        <w:rPr>
          <w:sz w:val="28"/>
        </w:rPr>
        <w:t>содействие в оформлении документов для получения детьми и членами их семей мер социальной поддержки;</w:t>
      </w:r>
    </w:p>
    <w:p>
      <w:pPr>
        <w:pStyle w:val="ListParagraph"/>
        <w:numPr>
          <w:ilvl w:val="1"/>
          <w:numId w:val="8"/>
        </w:numPr>
        <w:tabs>
          <w:tab w:pos="1102" w:val="left" w:leader="none"/>
        </w:tabs>
        <w:spacing w:line="360" w:lineRule="auto" w:before="0" w:after="0"/>
        <w:ind w:left="112" w:right="113" w:firstLine="708"/>
        <w:jc w:val="both"/>
        <w:rPr>
          <w:sz w:val="28"/>
        </w:rPr>
      </w:pPr>
      <w:r>
        <w:rPr>
          <w:sz w:val="28"/>
        </w:rPr>
        <w:t>иные виды помощи исходя из сведений и предложений, полученных от органов и учреждений системы профилактики безнадзорности и правонарушений.</w:t>
      </w:r>
    </w:p>
    <w:p>
      <w:pPr>
        <w:pStyle w:val="BodyText"/>
        <w:spacing w:line="360" w:lineRule="auto"/>
        <w:ind w:right="102"/>
      </w:pPr>
      <w:r>
        <w:rPr/>
        <w:t>В</w:t>
      </w:r>
      <w:r>
        <w:rPr>
          <w:spacing w:val="-7"/>
        </w:rPr>
        <w:t> </w:t>
      </w:r>
      <w:r>
        <w:rPr/>
        <w:t>качестве</w:t>
      </w:r>
      <w:r>
        <w:rPr>
          <w:spacing w:val="-10"/>
        </w:rPr>
        <w:t> </w:t>
      </w:r>
      <w:r>
        <w:rPr/>
        <w:t>иллюстрации</w:t>
      </w:r>
      <w:r>
        <w:rPr>
          <w:spacing w:val="-9"/>
        </w:rPr>
        <w:t> </w:t>
      </w:r>
      <w:r>
        <w:rPr/>
        <w:t>реализации</w:t>
      </w:r>
      <w:r>
        <w:rPr>
          <w:spacing w:val="-9"/>
        </w:rPr>
        <w:t> </w:t>
      </w:r>
      <w:r>
        <w:rPr/>
        <w:t>системно-комплексного</w:t>
      </w:r>
      <w:r>
        <w:rPr>
          <w:spacing w:val="-8"/>
        </w:rPr>
        <w:t> </w:t>
      </w:r>
      <w:r>
        <w:rPr/>
        <w:t>подхода</w:t>
      </w:r>
      <w:r>
        <w:rPr>
          <w:spacing w:val="-10"/>
        </w:rPr>
        <w:t> </w:t>
      </w:r>
      <w:r>
        <w:rPr/>
        <w:t>оказания помощи детям и подросткам, пострадавшим в зоне военных действий, можно привести пример Комплексной психолого-педагогической и медико- реабилитационной программы «Андрюшка», осуществляемой для оказания помощи детям, пострадавшим от боевых действий и военных конфликтов. Программа реализуется на территории Московской области на базе специализированного бюджетного образовательного учреждения «Образовательный Центр «Созвездие» при активном участии администрации региона, уполномоченных по правам детей в Московской области и в Донецкой Народной Республике. Программа имеет технологичный</w:t>
      </w:r>
      <w:r>
        <w:rPr>
          <w:spacing w:val="-18"/>
        </w:rPr>
        <w:t> </w:t>
      </w:r>
      <w:r>
        <w:rPr/>
        <w:t>формат</w:t>
      </w:r>
      <w:r>
        <w:rPr>
          <w:spacing w:val="-17"/>
        </w:rPr>
        <w:t> </w:t>
      </w:r>
      <w:r>
        <w:rPr/>
        <w:t>и</w:t>
      </w:r>
      <w:r>
        <w:rPr>
          <w:spacing w:val="-18"/>
        </w:rPr>
        <w:t> </w:t>
      </w:r>
      <w:r>
        <w:rPr/>
        <w:t>реализуется</w:t>
      </w:r>
      <w:r>
        <w:rPr>
          <w:spacing w:val="-17"/>
        </w:rPr>
        <w:t> </w:t>
      </w:r>
      <w:r>
        <w:rPr/>
        <w:t>в</w:t>
      </w:r>
      <w:r>
        <w:rPr>
          <w:spacing w:val="-18"/>
        </w:rPr>
        <w:t> </w:t>
      </w:r>
      <w:r>
        <w:rPr/>
        <w:t>режиме</w:t>
      </w:r>
      <w:r>
        <w:rPr>
          <w:spacing w:val="-16"/>
        </w:rPr>
        <w:t> </w:t>
      </w:r>
      <w:r>
        <w:rPr/>
        <w:t>стационара</w:t>
      </w:r>
      <w:r>
        <w:rPr>
          <w:spacing w:val="-18"/>
        </w:rPr>
        <w:t> </w:t>
      </w:r>
      <w:r>
        <w:rPr/>
        <w:t>в</w:t>
      </w:r>
      <w:r>
        <w:rPr>
          <w:spacing w:val="-17"/>
        </w:rPr>
        <w:t> </w:t>
      </w:r>
      <w:r>
        <w:rPr/>
        <w:t>течение</w:t>
      </w:r>
      <w:r>
        <w:rPr>
          <w:spacing w:val="-17"/>
        </w:rPr>
        <w:t> </w:t>
      </w:r>
      <w:r>
        <w:rPr/>
        <w:t>21</w:t>
      </w:r>
      <w:r>
        <w:rPr>
          <w:spacing w:val="-18"/>
        </w:rPr>
        <w:t> </w:t>
      </w:r>
      <w:r>
        <w:rPr/>
        <w:t>дня:</w:t>
      </w:r>
      <w:r>
        <w:rPr>
          <w:spacing w:val="-15"/>
        </w:rPr>
        <w:t> </w:t>
      </w:r>
      <w:r>
        <w:rPr/>
        <w:t>в</w:t>
      </w:r>
      <w:r>
        <w:rPr>
          <w:spacing w:val="-18"/>
        </w:rPr>
        <w:t> </w:t>
      </w:r>
      <w:r>
        <w:rPr/>
        <w:t>первые два дня осуществляется первичное комплексное психолого-медико-социальное и медицинское обследование участников,по итогам которого составляется индивидуальный план сопровождения; следующие 17 дней занимает этап активного психолого-педагогического и дефектолого-логопедического сопровождения, культурно-средовой и медицинской реабилитации; в последние два дня проводится заключительное комплексное психолого-медико-социальное и медицинское обследование,</w:t>
      </w:r>
      <w:r>
        <w:rPr>
          <w:spacing w:val="-18"/>
        </w:rPr>
        <w:t> </w:t>
      </w:r>
      <w:r>
        <w:rPr/>
        <w:t>составляются</w:t>
      </w:r>
      <w:r>
        <w:rPr>
          <w:spacing w:val="-17"/>
        </w:rPr>
        <w:t> </w:t>
      </w:r>
      <w:r>
        <w:rPr/>
        <w:t>рекомендации</w:t>
      </w:r>
      <w:r>
        <w:rPr>
          <w:spacing w:val="-18"/>
        </w:rPr>
        <w:t> </w:t>
      </w:r>
      <w:r>
        <w:rPr/>
        <w:t>для</w:t>
      </w:r>
      <w:r>
        <w:rPr>
          <w:spacing w:val="-17"/>
        </w:rPr>
        <w:t> </w:t>
      </w:r>
      <w:r>
        <w:rPr/>
        <w:t>родителей</w:t>
      </w:r>
      <w:r>
        <w:rPr>
          <w:spacing w:val="-18"/>
        </w:rPr>
        <w:t> </w:t>
      </w:r>
      <w:r>
        <w:rPr/>
        <w:t>(законных</w:t>
      </w:r>
      <w:r>
        <w:rPr>
          <w:spacing w:val="-17"/>
        </w:rPr>
        <w:t> </w:t>
      </w:r>
      <w:r>
        <w:rPr/>
        <w:t>представителей)</w:t>
      </w:r>
    </w:p>
    <w:p>
      <w:pPr>
        <w:spacing w:after="0" w:line="360" w:lineRule="auto"/>
        <w:sectPr>
          <w:pgSz w:w="11910" w:h="16840"/>
          <w:pgMar w:header="0" w:footer="1161" w:top="1040" w:bottom="1420" w:left="1020" w:right="460"/>
        </w:sectPr>
      </w:pPr>
    </w:p>
    <w:p>
      <w:pPr>
        <w:pStyle w:val="BodyText"/>
        <w:spacing w:before="67"/>
        <w:ind w:firstLine="0"/>
      </w:pPr>
      <w:r>
        <w:rPr/>
        <w:t>по</w:t>
      </w:r>
      <w:r>
        <w:rPr>
          <w:spacing w:val="-11"/>
        </w:rPr>
        <w:t> </w:t>
      </w:r>
      <w:r>
        <w:rPr/>
        <w:t>дальнейшему</w:t>
      </w:r>
      <w:r>
        <w:rPr>
          <w:spacing w:val="-10"/>
        </w:rPr>
        <w:t> </w:t>
      </w:r>
      <w:r>
        <w:rPr/>
        <w:t>сопровождению</w:t>
      </w:r>
      <w:r>
        <w:rPr>
          <w:spacing w:val="-6"/>
        </w:rPr>
        <w:t> </w:t>
      </w:r>
      <w:r>
        <w:rPr/>
        <w:t>и</w:t>
      </w:r>
      <w:r>
        <w:rPr>
          <w:spacing w:val="-9"/>
        </w:rPr>
        <w:t> </w:t>
      </w:r>
      <w:r>
        <w:rPr/>
        <w:t>реабилитации</w:t>
      </w:r>
      <w:r>
        <w:rPr>
          <w:spacing w:val="-8"/>
        </w:rPr>
        <w:t> </w:t>
      </w:r>
      <w:r>
        <w:rPr>
          <w:spacing w:val="-2"/>
        </w:rPr>
        <w:t>детей.</w:t>
      </w:r>
    </w:p>
    <w:p>
      <w:pPr>
        <w:pStyle w:val="BodyText"/>
        <w:spacing w:line="360" w:lineRule="auto" w:before="163"/>
        <w:ind w:right="102"/>
      </w:pPr>
      <w:r>
        <w:rPr/>
        <w:t>Для участников программы ежедневно реализуется психолого-педагогическая и дефектолого-логопедическая помощь, работа мастер-классов и культурно- досуговых мероприятий (посещение музеев, выставок, театральных постановок, экскурсий). В Программе предусмотрена системная медицинская реабилитация (осмотры врачей-специалистов, лечебный массаж, лечебная физическая культура, бальнео- и спелеолечение, механо- и эрготерапия, витаминотерапия, робототехническая и компьютерная реабилитация, локомоторная терапия, физиотерапевтическое и медикаментозное лечение в соответствии с назначениями </w:t>
      </w:r>
      <w:r>
        <w:rPr>
          <w:spacing w:val="-2"/>
        </w:rPr>
        <w:t>врачей)</w:t>
      </w:r>
      <w:r>
        <w:rPr>
          <w:spacing w:val="-2"/>
          <w:vertAlign w:val="superscript"/>
        </w:rPr>
        <w:t>19</w:t>
      </w:r>
      <w:r>
        <w:rPr>
          <w:spacing w:val="-2"/>
          <w:vertAlign w:val="baseline"/>
        </w:rPr>
        <w:t>.</w:t>
      </w:r>
    </w:p>
    <w:p>
      <w:pPr>
        <w:pStyle w:val="BodyText"/>
        <w:spacing w:line="360" w:lineRule="auto" w:before="1"/>
        <w:ind w:right="102"/>
      </w:pPr>
      <w:r>
        <w:rPr/>
        <w:t>Комплексно-целевая программа психолого-педагогической и медико- социальной</w:t>
      </w:r>
      <w:r>
        <w:rPr>
          <w:spacing w:val="-11"/>
        </w:rPr>
        <w:t> </w:t>
      </w:r>
      <w:r>
        <w:rPr/>
        <w:t>реабилитации</w:t>
      </w:r>
      <w:r>
        <w:rPr>
          <w:spacing w:val="-11"/>
        </w:rPr>
        <w:t> </w:t>
      </w:r>
      <w:r>
        <w:rPr/>
        <w:t>детей,</w:t>
      </w:r>
      <w:r>
        <w:rPr>
          <w:spacing w:val="-12"/>
        </w:rPr>
        <w:t> </w:t>
      </w:r>
      <w:r>
        <w:rPr/>
        <w:t>пострадавших</w:t>
      </w:r>
      <w:r>
        <w:rPr>
          <w:spacing w:val="-10"/>
        </w:rPr>
        <w:t> </w:t>
      </w:r>
      <w:r>
        <w:rPr/>
        <w:t>в</w:t>
      </w:r>
      <w:r>
        <w:rPr>
          <w:spacing w:val="-12"/>
        </w:rPr>
        <w:t> </w:t>
      </w:r>
      <w:r>
        <w:rPr/>
        <w:t>террористическом</w:t>
      </w:r>
      <w:r>
        <w:rPr>
          <w:spacing w:val="-11"/>
        </w:rPr>
        <w:t> </w:t>
      </w:r>
      <w:r>
        <w:rPr/>
        <w:t>акте</w:t>
      </w:r>
      <w:r>
        <w:rPr>
          <w:spacing w:val="-11"/>
        </w:rPr>
        <w:t> </w:t>
      </w:r>
      <w:r>
        <w:rPr/>
        <w:t>предложена Ж.Ч. Цуциевой</w:t>
      </w:r>
      <w:r>
        <w:rPr>
          <w:vertAlign w:val="superscript"/>
        </w:rPr>
        <w:t>20</w:t>
      </w:r>
      <w:r>
        <w:rPr>
          <w:vertAlign w:val="baseline"/>
        </w:rPr>
        <w:t>. Разработка подобных программ помощи детям, по ее мнению, должна базироваться на следующих принципах:</w:t>
      </w:r>
    </w:p>
    <w:p>
      <w:pPr>
        <w:pStyle w:val="ListParagraph"/>
        <w:numPr>
          <w:ilvl w:val="1"/>
          <w:numId w:val="8"/>
        </w:numPr>
        <w:tabs>
          <w:tab w:pos="1071" w:val="left" w:leader="none"/>
        </w:tabs>
        <w:spacing w:line="360" w:lineRule="auto" w:before="0" w:after="0"/>
        <w:ind w:left="112" w:right="107" w:firstLine="708"/>
        <w:jc w:val="both"/>
        <w:rPr>
          <w:sz w:val="28"/>
        </w:rPr>
      </w:pPr>
      <w:r>
        <w:rPr>
          <w:sz w:val="28"/>
        </w:rPr>
        <w:t>комплексная диагностика и мониторинг психологического статуса ребенка (динамический контроль психологического состояния);</w:t>
      </w:r>
    </w:p>
    <w:p>
      <w:pPr>
        <w:pStyle w:val="ListParagraph"/>
        <w:numPr>
          <w:ilvl w:val="1"/>
          <w:numId w:val="8"/>
        </w:numPr>
        <w:tabs>
          <w:tab w:pos="1117" w:val="left" w:leader="none"/>
        </w:tabs>
        <w:spacing w:line="360" w:lineRule="auto" w:before="0" w:after="0"/>
        <w:ind w:left="112" w:right="106" w:firstLine="708"/>
        <w:jc w:val="both"/>
        <w:rPr>
          <w:sz w:val="28"/>
        </w:rPr>
      </w:pPr>
      <w:r>
        <w:rPr>
          <w:sz w:val="28"/>
        </w:rPr>
        <w:t>преемственность и согласованность действий специалистов (психологов, медиков,</w:t>
      </w:r>
      <w:r>
        <w:rPr>
          <w:spacing w:val="-13"/>
          <w:sz w:val="28"/>
        </w:rPr>
        <w:t> </w:t>
      </w:r>
      <w:r>
        <w:rPr>
          <w:sz w:val="28"/>
        </w:rPr>
        <w:t>педагогов,</w:t>
      </w:r>
      <w:r>
        <w:rPr>
          <w:spacing w:val="-16"/>
          <w:sz w:val="28"/>
        </w:rPr>
        <w:t> </w:t>
      </w:r>
      <w:r>
        <w:rPr>
          <w:sz w:val="28"/>
        </w:rPr>
        <w:t>социальных</w:t>
      </w:r>
      <w:r>
        <w:rPr>
          <w:spacing w:val="-11"/>
          <w:sz w:val="28"/>
        </w:rPr>
        <w:t> </w:t>
      </w:r>
      <w:r>
        <w:rPr>
          <w:sz w:val="28"/>
        </w:rPr>
        <w:t>работников,</w:t>
      </w:r>
      <w:r>
        <w:rPr>
          <w:spacing w:val="-13"/>
          <w:sz w:val="28"/>
        </w:rPr>
        <w:t> </w:t>
      </w:r>
      <w:r>
        <w:rPr>
          <w:sz w:val="28"/>
        </w:rPr>
        <w:t>представителей</w:t>
      </w:r>
      <w:r>
        <w:rPr>
          <w:spacing w:val="-12"/>
          <w:sz w:val="28"/>
        </w:rPr>
        <w:t> </w:t>
      </w:r>
      <w:r>
        <w:rPr>
          <w:sz w:val="28"/>
        </w:rPr>
        <w:t>власти</w:t>
      </w:r>
      <w:r>
        <w:rPr>
          <w:spacing w:val="-14"/>
          <w:sz w:val="28"/>
        </w:rPr>
        <w:t> </w:t>
      </w:r>
      <w:r>
        <w:rPr>
          <w:sz w:val="28"/>
        </w:rPr>
        <w:t>и</w:t>
      </w:r>
      <w:r>
        <w:rPr>
          <w:spacing w:val="-14"/>
          <w:sz w:val="28"/>
        </w:rPr>
        <w:t> </w:t>
      </w:r>
      <w:r>
        <w:rPr>
          <w:sz w:val="28"/>
        </w:rPr>
        <w:t>общественных </w:t>
      </w:r>
      <w:r>
        <w:rPr>
          <w:spacing w:val="-2"/>
          <w:sz w:val="28"/>
        </w:rPr>
        <w:t>организаций;</w:t>
      </w:r>
    </w:p>
    <w:p>
      <w:pPr>
        <w:pStyle w:val="ListParagraph"/>
        <w:numPr>
          <w:ilvl w:val="1"/>
          <w:numId w:val="8"/>
        </w:numPr>
        <w:tabs>
          <w:tab w:pos="1031" w:val="left" w:leader="none"/>
        </w:tabs>
        <w:spacing w:line="240" w:lineRule="auto" w:before="0" w:after="0"/>
        <w:ind w:left="1031" w:right="0" w:hanging="210"/>
        <w:jc w:val="both"/>
        <w:rPr>
          <w:sz w:val="28"/>
        </w:rPr>
      </w:pPr>
      <w:r>
        <w:rPr>
          <w:sz w:val="28"/>
        </w:rPr>
        <w:t>интеграция</w:t>
      </w:r>
      <w:r>
        <w:rPr>
          <w:spacing w:val="-10"/>
          <w:sz w:val="28"/>
        </w:rPr>
        <w:t> </w:t>
      </w:r>
      <w:r>
        <w:rPr>
          <w:sz w:val="28"/>
        </w:rPr>
        <w:t>работ</w:t>
      </w:r>
      <w:r>
        <w:rPr>
          <w:spacing w:val="-10"/>
          <w:sz w:val="28"/>
        </w:rPr>
        <w:t> </w:t>
      </w:r>
      <w:r>
        <w:rPr>
          <w:sz w:val="28"/>
        </w:rPr>
        <w:t>по</w:t>
      </w:r>
      <w:r>
        <w:rPr>
          <w:spacing w:val="-9"/>
          <w:sz w:val="28"/>
        </w:rPr>
        <w:t> </w:t>
      </w:r>
      <w:r>
        <w:rPr>
          <w:sz w:val="28"/>
        </w:rPr>
        <w:t>реабилитации</w:t>
      </w:r>
      <w:r>
        <w:rPr>
          <w:spacing w:val="-6"/>
          <w:sz w:val="28"/>
        </w:rPr>
        <w:t> </w:t>
      </w:r>
      <w:r>
        <w:rPr>
          <w:spacing w:val="-2"/>
          <w:sz w:val="28"/>
        </w:rPr>
        <w:t>детей;</w:t>
      </w:r>
    </w:p>
    <w:p>
      <w:pPr>
        <w:pStyle w:val="ListParagraph"/>
        <w:numPr>
          <w:ilvl w:val="1"/>
          <w:numId w:val="8"/>
        </w:numPr>
        <w:tabs>
          <w:tab w:pos="1201" w:val="left" w:leader="none"/>
        </w:tabs>
        <w:spacing w:line="360" w:lineRule="auto" w:before="160" w:after="0"/>
        <w:ind w:left="112" w:right="104" w:firstLine="708"/>
        <w:jc w:val="both"/>
        <w:rPr>
          <w:sz w:val="28"/>
        </w:rPr>
      </w:pPr>
      <w:r>
        <w:rPr>
          <w:sz w:val="28"/>
        </w:rPr>
        <w:t>доступность помощи и всеобщий охват психологической помощью пострадавших детей.</w:t>
      </w:r>
    </w:p>
    <w:p>
      <w:pPr>
        <w:pStyle w:val="BodyText"/>
        <w:spacing w:line="360" w:lineRule="auto" w:before="2"/>
        <w:ind w:right="102"/>
      </w:pPr>
      <w:r>
        <w:rPr/>
        <w:t>На основе предложенной автором «концепции формирования и коррекции психологических проявлений посттравматических стрессовых расстройств у детей, жертв террористического акта», автором разработана и апробирована Комплексно- целевая</w:t>
      </w:r>
      <w:r>
        <w:rPr>
          <w:spacing w:val="40"/>
        </w:rPr>
        <w:t> </w:t>
      </w:r>
      <w:r>
        <w:rPr/>
        <w:t>программа</w:t>
      </w:r>
      <w:r>
        <w:rPr>
          <w:spacing w:val="40"/>
        </w:rPr>
        <w:t> </w:t>
      </w:r>
      <w:r>
        <w:rPr/>
        <w:t>психолого-педагогической</w:t>
      </w:r>
      <w:r>
        <w:rPr>
          <w:spacing w:val="40"/>
        </w:rPr>
        <w:t> </w:t>
      </w:r>
      <w:r>
        <w:rPr/>
        <w:t>и</w:t>
      </w:r>
      <w:r>
        <w:rPr>
          <w:spacing w:val="40"/>
        </w:rPr>
        <w:t> </w:t>
      </w:r>
      <w:r>
        <w:rPr/>
        <w:t>медико-социальной</w:t>
      </w:r>
      <w:r>
        <w:rPr>
          <w:spacing w:val="40"/>
        </w:rPr>
        <w:t> </w:t>
      </w:r>
      <w:r>
        <w:rPr/>
        <w:t>реабилитации</w:t>
      </w:r>
    </w:p>
    <w:p>
      <w:pPr>
        <w:pStyle w:val="BodyText"/>
        <w:spacing w:before="1"/>
        <w:ind w:left="0" w:firstLine="0"/>
        <w:jc w:val="left"/>
        <w:rPr>
          <w:sz w:val="17"/>
        </w:rPr>
      </w:pPr>
      <w:r>
        <w:rPr/>
        <mc:AlternateContent>
          <mc:Choice Requires="wps">
            <w:drawing>
              <wp:anchor distT="0" distB="0" distL="0" distR="0" allowOverlap="1" layoutInCell="1" locked="0" behindDoc="1" simplePos="0" relativeHeight="487591936">
                <wp:simplePos x="0" y="0"/>
                <wp:positionH relativeFrom="page">
                  <wp:posOffset>719325</wp:posOffset>
                </wp:positionH>
                <wp:positionV relativeFrom="paragraph">
                  <wp:posOffset>140487</wp:posOffset>
                </wp:positionV>
                <wp:extent cx="1829435" cy="9525"/>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801pt;margin-top:11.062029pt;width:144.050002pt;height:.719922pt;mso-position-horizontal-relative:page;mso-position-vertical-relative:paragraph;z-index:-15724544;mso-wrap-distance-left:0;mso-wrap-distance-right:0" id="docshape24" filled="true" fillcolor="#000000" stroked="false">
                <v:fill type="solid"/>
                <w10:wrap type="topAndBottom"/>
              </v:rect>
            </w:pict>
          </mc:Fallback>
        </mc:AlternateContent>
      </w:r>
    </w:p>
    <w:p>
      <w:pPr>
        <w:spacing w:before="96"/>
        <w:ind w:left="112" w:right="109" w:firstLine="0"/>
        <w:jc w:val="both"/>
        <w:rPr>
          <w:sz w:val="20"/>
        </w:rPr>
      </w:pPr>
      <w:r>
        <w:rPr>
          <w:sz w:val="20"/>
          <w:vertAlign w:val="superscript"/>
        </w:rPr>
        <w:t>19</w:t>
      </w:r>
      <w:r>
        <w:rPr>
          <w:sz w:val="20"/>
          <w:vertAlign w:val="baseline"/>
        </w:rPr>
        <w:t> Комплексная программа психолого-педагогической и медико-реабилитационной помощи детям, пострадавшим от боевых действий и вооруженных конфликтов «Андрюшка» / С.Н. Сюрин [и др.] // Вестник практической психологии образования. — 2020. — Том 17. — №4. — C. 88—104. — DOI:10.17759/bppe.2020170409</w:t>
      </w:r>
    </w:p>
    <w:p>
      <w:pPr>
        <w:spacing w:before="1"/>
        <w:ind w:left="112" w:right="108" w:firstLine="0"/>
        <w:jc w:val="both"/>
        <w:rPr>
          <w:sz w:val="20"/>
        </w:rPr>
      </w:pPr>
      <w:r>
        <w:rPr>
          <w:sz w:val="20"/>
          <w:vertAlign w:val="superscript"/>
        </w:rPr>
        <w:t>20</w:t>
      </w:r>
      <w:r>
        <w:rPr>
          <w:sz w:val="20"/>
          <w:vertAlign w:val="baseline"/>
        </w:rPr>
        <w:t> Цуциева Ж.Ч. Феноменология, психодиагностика и психологическая коррекция посттравматических стрессовых расстройств у детей – жертв террористического акта: особенности, психодиагностика и коррекция // Вестник психотерапии. — 2009. — № 32 (37). — С.84—90.</w:t>
      </w:r>
    </w:p>
    <w:p>
      <w:pPr>
        <w:spacing w:after="0"/>
        <w:jc w:val="both"/>
        <w:rPr>
          <w:sz w:val="20"/>
        </w:rPr>
        <w:sectPr>
          <w:pgSz w:w="11910" w:h="16840"/>
          <w:pgMar w:header="0" w:footer="1161" w:top="1040" w:bottom="1360" w:left="1020" w:right="460"/>
        </w:sectPr>
      </w:pPr>
    </w:p>
    <w:p>
      <w:pPr>
        <w:pStyle w:val="BodyText"/>
        <w:spacing w:line="362" w:lineRule="auto" w:before="67"/>
        <w:ind w:firstLine="0"/>
        <w:jc w:val="left"/>
      </w:pPr>
      <w:r>
        <w:rPr/>
        <w:t>детей</w:t>
      </w:r>
      <w:r>
        <w:rPr>
          <w:spacing w:val="-18"/>
        </w:rPr>
        <w:t> </w:t>
      </w:r>
      <w:r>
        <w:rPr/>
        <w:t>и</w:t>
      </w:r>
      <w:r>
        <w:rPr>
          <w:spacing w:val="-17"/>
        </w:rPr>
        <w:t> </w:t>
      </w:r>
      <w:r>
        <w:rPr/>
        <w:t>подростков,</w:t>
      </w:r>
      <w:r>
        <w:rPr>
          <w:spacing w:val="-19"/>
        </w:rPr>
        <w:t> </w:t>
      </w:r>
      <w:r>
        <w:rPr/>
        <w:t>включающая</w:t>
      </w:r>
      <w:r>
        <w:rPr>
          <w:spacing w:val="-18"/>
        </w:rPr>
        <w:t> </w:t>
      </w:r>
      <w:r>
        <w:rPr/>
        <w:t>различные</w:t>
      </w:r>
      <w:r>
        <w:rPr>
          <w:spacing w:val="-18"/>
        </w:rPr>
        <w:t> </w:t>
      </w:r>
      <w:r>
        <w:rPr/>
        <w:t>организационно-методические</w:t>
      </w:r>
      <w:r>
        <w:rPr>
          <w:spacing w:val="-18"/>
        </w:rPr>
        <w:t> </w:t>
      </w:r>
      <w:r>
        <w:rPr/>
        <w:t>подходы, целевые функции, мероприятия, осуществляемые в семь основных этапов:</w:t>
      </w:r>
    </w:p>
    <w:p>
      <w:pPr>
        <w:pStyle w:val="ListParagraph"/>
        <w:numPr>
          <w:ilvl w:val="1"/>
          <w:numId w:val="8"/>
        </w:numPr>
        <w:tabs>
          <w:tab w:pos="1031" w:val="left" w:leader="none"/>
        </w:tabs>
        <w:spacing w:line="317" w:lineRule="exact" w:before="0" w:after="0"/>
        <w:ind w:left="1031" w:right="0" w:hanging="210"/>
        <w:jc w:val="left"/>
        <w:rPr>
          <w:sz w:val="28"/>
        </w:rPr>
      </w:pPr>
      <w:r>
        <w:rPr>
          <w:spacing w:val="-2"/>
          <w:sz w:val="28"/>
        </w:rPr>
        <w:t>диагностический,</w:t>
      </w:r>
    </w:p>
    <w:p>
      <w:pPr>
        <w:pStyle w:val="ListParagraph"/>
        <w:numPr>
          <w:ilvl w:val="1"/>
          <w:numId w:val="8"/>
        </w:numPr>
        <w:tabs>
          <w:tab w:pos="1031" w:val="left" w:leader="none"/>
        </w:tabs>
        <w:spacing w:line="240" w:lineRule="auto" w:before="161" w:after="0"/>
        <w:ind w:left="1031" w:right="0" w:hanging="210"/>
        <w:jc w:val="left"/>
        <w:rPr>
          <w:sz w:val="28"/>
        </w:rPr>
      </w:pPr>
      <w:r>
        <w:rPr>
          <w:sz w:val="28"/>
        </w:rPr>
        <w:t>экстренная</w:t>
      </w:r>
      <w:r>
        <w:rPr>
          <w:spacing w:val="-14"/>
          <w:sz w:val="28"/>
        </w:rPr>
        <w:t> </w:t>
      </w:r>
      <w:r>
        <w:rPr>
          <w:sz w:val="28"/>
        </w:rPr>
        <w:t>медико-психологическая</w:t>
      </w:r>
      <w:r>
        <w:rPr>
          <w:spacing w:val="-13"/>
          <w:sz w:val="28"/>
        </w:rPr>
        <w:t> </w:t>
      </w:r>
      <w:r>
        <w:rPr>
          <w:spacing w:val="-2"/>
          <w:sz w:val="28"/>
        </w:rPr>
        <w:t>помощь,</w:t>
      </w:r>
    </w:p>
    <w:p>
      <w:pPr>
        <w:pStyle w:val="ListParagraph"/>
        <w:numPr>
          <w:ilvl w:val="1"/>
          <w:numId w:val="8"/>
        </w:numPr>
        <w:tabs>
          <w:tab w:pos="1031" w:val="left" w:leader="none"/>
        </w:tabs>
        <w:spacing w:line="240" w:lineRule="auto" w:before="160" w:after="0"/>
        <w:ind w:left="1031" w:right="0" w:hanging="210"/>
        <w:jc w:val="left"/>
        <w:rPr>
          <w:sz w:val="28"/>
        </w:rPr>
      </w:pPr>
      <w:r>
        <w:rPr>
          <w:sz w:val="28"/>
        </w:rPr>
        <w:t>комплексная</w:t>
      </w:r>
      <w:r>
        <w:rPr>
          <w:spacing w:val="-12"/>
          <w:sz w:val="28"/>
        </w:rPr>
        <w:t> </w:t>
      </w:r>
      <w:r>
        <w:rPr>
          <w:sz w:val="28"/>
        </w:rPr>
        <w:t>психолого-педагогическая</w:t>
      </w:r>
      <w:r>
        <w:rPr>
          <w:spacing w:val="-10"/>
          <w:sz w:val="28"/>
        </w:rPr>
        <w:t> </w:t>
      </w:r>
      <w:r>
        <w:rPr>
          <w:sz w:val="28"/>
        </w:rPr>
        <w:t>и</w:t>
      </w:r>
      <w:r>
        <w:rPr>
          <w:spacing w:val="-10"/>
          <w:sz w:val="28"/>
        </w:rPr>
        <w:t> </w:t>
      </w:r>
      <w:r>
        <w:rPr>
          <w:sz w:val="28"/>
        </w:rPr>
        <w:t>медико-социальная</w:t>
      </w:r>
      <w:r>
        <w:rPr>
          <w:spacing w:val="-10"/>
          <w:sz w:val="28"/>
        </w:rPr>
        <w:t> </w:t>
      </w:r>
      <w:r>
        <w:rPr>
          <w:spacing w:val="-2"/>
          <w:sz w:val="28"/>
        </w:rPr>
        <w:t>реабилитация,</w:t>
      </w:r>
    </w:p>
    <w:p>
      <w:pPr>
        <w:pStyle w:val="ListParagraph"/>
        <w:numPr>
          <w:ilvl w:val="1"/>
          <w:numId w:val="8"/>
        </w:numPr>
        <w:tabs>
          <w:tab w:pos="1031" w:val="left" w:leader="none"/>
        </w:tabs>
        <w:spacing w:line="240" w:lineRule="auto" w:before="163" w:after="0"/>
        <w:ind w:left="1031" w:right="0" w:hanging="210"/>
        <w:jc w:val="both"/>
        <w:rPr>
          <w:sz w:val="28"/>
        </w:rPr>
      </w:pPr>
      <w:r>
        <w:rPr>
          <w:sz w:val="28"/>
        </w:rPr>
        <w:t>мониторинг</w:t>
      </w:r>
      <w:r>
        <w:rPr>
          <w:spacing w:val="-13"/>
          <w:sz w:val="28"/>
        </w:rPr>
        <w:t> </w:t>
      </w:r>
      <w:r>
        <w:rPr>
          <w:sz w:val="28"/>
        </w:rPr>
        <w:t>психологического</w:t>
      </w:r>
      <w:r>
        <w:rPr>
          <w:spacing w:val="-12"/>
          <w:sz w:val="28"/>
        </w:rPr>
        <w:t> </w:t>
      </w:r>
      <w:r>
        <w:rPr>
          <w:spacing w:val="-2"/>
          <w:sz w:val="28"/>
        </w:rPr>
        <w:t>состояния,</w:t>
      </w:r>
    </w:p>
    <w:p>
      <w:pPr>
        <w:pStyle w:val="ListParagraph"/>
        <w:numPr>
          <w:ilvl w:val="1"/>
          <w:numId w:val="8"/>
        </w:numPr>
        <w:tabs>
          <w:tab w:pos="1031" w:val="left" w:leader="none"/>
        </w:tabs>
        <w:spacing w:line="240" w:lineRule="auto" w:before="160" w:after="0"/>
        <w:ind w:left="1031" w:right="0" w:hanging="210"/>
        <w:jc w:val="both"/>
        <w:rPr>
          <w:sz w:val="28"/>
        </w:rPr>
      </w:pPr>
      <w:r>
        <w:rPr>
          <w:sz w:val="28"/>
        </w:rPr>
        <w:t>организация</w:t>
      </w:r>
      <w:r>
        <w:rPr>
          <w:spacing w:val="-10"/>
          <w:sz w:val="28"/>
        </w:rPr>
        <w:t> </w:t>
      </w:r>
      <w:r>
        <w:rPr>
          <w:sz w:val="28"/>
        </w:rPr>
        <w:t>деятельности</w:t>
      </w:r>
      <w:r>
        <w:rPr>
          <w:spacing w:val="-8"/>
          <w:sz w:val="28"/>
        </w:rPr>
        <w:t> </w:t>
      </w:r>
      <w:r>
        <w:rPr>
          <w:spacing w:val="-2"/>
          <w:sz w:val="28"/>
        </w:rPr>
        <w:t>специалистов,</w:t>
      </w:r>
    </w:p>
    <w:p>
      <w:pPr>
        <w:pStyle w:val="ListParagraph"/>
        <w:numPr>
          <w:ilvl w:val="1"/>
          <w:numId w:val="8"/>
        </w:numPr>
        <w:tabs>
          <w:tab w:pos="1160" w:val="left" w:leader="none"/>
        </w:tabs>
        <w:spacing w:line="360" w:lineRule="auto" w:before="161" w:after="0"/>
        <w:ind w:left="112" w:right="104" w:firstLine="708"/>
        <w:jc w:val="both"/>
        <w:rPr>
          <w:sz w:val="28"/>
        </w:rPr>
      </w:pPr>
      <w:r>
        <w:rPr>
          <w:sz w:val="28"/>
        </w:rPr>
        <w:t>психолого-педагогическая и социальная помощь родителям (законным </w:t>
      </w:r>
      <w:r>
        <w:rPr>
          <w:spacing w:val="-2"/>
          <w:sz w:val="28"/>
        </w:rPr>
        <w:t>представителям),</w:t>
      </w:r>
    </w:p>
    <w:p>
      <w:pPr>
        <w:pStyle w:val="ListParagraph"/>
        <w:numPr>
          <w:ilvl w:val="1"/>
          <w:numId w:val="8"/>
        </w:numPr>
        <w:tabs>
          <w:tab w:pos="1031" w:val="left" w:leader="none"/>
        </w:tabs>
        <w:spacing w:line="240" w:lineRule="auto" w:before="1" w:after="0"/>
        <w:ind w:left="1031" w:right="0" w:hanging="210"/>
        <w:jc w:val="both"/>
        <w:rPr>
          <w:sz w:val="28"/>
        </w:rPr>
      </w:pPr>
      <w:r>
        <w:rPr>
          <w:sz w:val="28"/>
        </w:rPr>
        <w:t>повышение</w:t>
      </w:r>
      <w:r>
        <w:rPr>
          <w:spacing w:val="-9"/>
          <w:sz w:val="28"/>
        </w:rPr>
        <w:t> </w:t>
      </w:r>
      <w:r>
        <w:rPr>
          <w:sz w:val="28"/>
        </w:rPr>
        <w:t>квалификации</w:t>
      </w:r>
      <w:r>
        <w:rPr>
          <w:spacing w:val="-9"/>
          <w:sz w:val="28"/>
        </w:rPr>
        <w:t> </w:t>
      </w:r>
      <w:r>
        <w:rPr>
          <w:spacing w:val="-2"/>
          <w:sz w:val="28"/>
        </w:rPr>
        <w:t>специалистов</w:t>
      </w:r>
      <w:r>
        <w:rPr>
          <w:spacing w:val="-2"/>
          <w:sz w:val="28"/>
          <w:vertAlign w:val="superscript"/>
        </w:rPr>
        <w:t>21</w:t>
      </w:r>
      <w:r>
        <w:rPr>
          <w:spacing w:val="-2"/>
          <w:sz w:val="28"/>
          <w:vertAlign w:val="baseline"/>
        </w:rPr>
        <w:t>.</w:t>
      </w:r>
    </w:p>
    <w:p>
      <w:pPr>
        <w:pStyle w:val="BodyText"/>
        <w:spacing w:line="360" w:lineRule="auto" w:before="161"/>
        <w:ind w:right="103"/>
      </w:pPr>
      <w:r>
        <w:rPr/>
        <w:t>Разработан документ, регламентирующий действие органов власти и специалистов в ситуации принятия регионами детей и членов их семей, ранее проживающих в зонах ведения военных действий: «Типовой алгоритм по организации в субъектах Российской Федерации работы по медицинской и социальной</w:t>
      </w:r>
      <w:r>
        <w:rPr>
          <w:spacing w:val="-14"/>
        </w:rPr>
        <w:t> </w:t>
      </w:r>
      <w:r>
        <w:rPr/>
        <w:t>реабилитации,</w:t>
      </w:r>
      <w:r>
        <w:rPr>
          <w:spacing w:val="-15"/>
        </w:rPr>
        <w:t> </w:t>
      </w:r>
      <w:r>
        <w:rPr/>
        <w:t>а</w:t>
      </w:r>
      <w:r>
        <w:rPr>
          <w:spacing w:val="-15"/>
        </w:rPr>
        <w:t> </w:t>
      </w:r>
      <w:r>
        <w:rPr/>
        <w:t>так</w:t>
      </w:r>
      <w:r>
        <w:rPr>
          <w:spacing w:val="-15"/>
        </w:rPr>
        <w:t> </w:t>
      </w:r>
      <w:r>
        <w:rPr/>
        <w:t>же</w:t>
      </w:r>
      <w:r>
        <w:rPr>
          <w:spacing w:val="-14"/>
        </w:rPr>
        <w:t> </w:t>
      </w:r>
      <w:r>
        <w:rPr/>
        <w:t>по</w:t>
      </w:r>
      <w:r>
        <w:rPr>
          <w:spacing w:val="-14"/>
        </w:rPr>
        <w:t> </w:t>
      </w:r>
      <w:r>
        <w:rPr/>
        <w:t>социальной</w:t>
      </w:r>
      <w:r>
        <w:rPr>
          <w:spacing w:val="-14"/>
        </w:rPr>
        <w:t> </w:t>
      </w:r>
      <w:r>
        <w:rPr/>
        <w:t>адаптации</w:t>
      </w:r>
      <w:r>
        <w:rPr>
          <w:spacing w:val="-16"/>
        </w:rPr>
        <w:t> </w:t>
      </w:r>
      <w:r>
        <w:rPr/>
        <w:t>детей,</w:t>
      </w:r>
      <w:r>
        <w:rPr>
          <w:spacing w:val="-15"/>
        </w:rPr>
        <w:t> </w:t>
      </w:r>
      <w:r>
        <w:rPr/>
        <w:t>возвращенных</w:t>
      </w:r>
      <w:r>
        <w:rPr>
          <w:spacing w:val="-14"/>
        </w:rPr>
        <w:t> </w:t>
      </w:r>
      <w:r>
        <w:rPr/>
        <w:t>из зон боевых действий».</w:t>
      </w:r>
    </w:p>
    <w:p>
      <w:pPr>
        <w:pStyle w:val="BodyText"/>
        <w:spacing w:line="360" w:lineRule="auto"/>
        <w:ind w:right="104"/>
      </w:pPr>
      <w:r>
        <w:rPr/>
        <w:t>Целями разработанного алгоритма выступают: 1) ликвидация психопатологических последствий перенесенных острых и хронических психопатологических воздействий; 2) формирование гармоничных отношений в семье и микросоциальной среде для обеспечения устойчивого благополучного психосоциального и личностного развития детей и подростков; 3) интеграция в культурную и социальную среду, формирование позитивных установок на будущее. Все перечисленное предполагает совместные усилия межведомственного взаимодействия. Все мероприятия осуществляются под контролем межведомственной</w:t>
      </w:r>
      <w:r>
        <w:rPr>
          <w:spacing w:val="-11"/>
        </w:rPr>
        <w:t> </w:t>
      </w:r>
      <w:r>
        <w:rPr/>
        <w:t>рабочей</w:t>
      </w:r>
      <w:r>
        <w:rPr>
          <w:spacing w:val="-10"/>
        </w:rPr>
        <w:t> </w:t>
      </w:r>
      <w:r>
        <w:rPr/>
        <w:t>группы</w:t>
      </w:r>
      <w:r>
        <w:rPr>
          <w:spacing w:val="-11"/>
        </w:rPr>
        <w:t> </w:t>
      </w:r>
      <w:r>
        <w:rPr/>
        <w:t>(комиссии),</w:t>
      </w:r>
      <w:r>
        <w:rPr>
          <w:spacing w:val="-12"/>
        </w:rPr>
        <w:t> </w:t>
      </w:r>
      <w:r>
        <w:rPr/>
        <w:t>которая</w:t>
      </w:r>
      <w:r>
        <w:rPr>
          <w:spacing w:val="-11"/>
        </w:rPr>
        <w:t> </w:t>
      </w:r>
      <w:r>
        <w:rPr/>
        <w:t>координирует</w:t>
      </w:r>
      <w:r>
        <w:rPr>
          <w:spacing w:val="-11"/>
        </w:rPr>
        <w:t> </w:t>
      </w:r>
      <w:r>
        <w:rPr/>
        <w:t>и</w:t>
      </w:r>
      <w:r>
        <w:rPr>
          <w:spacing w:val="-11"/>
        </w:rPr>
        <w:t> </w:t>
      </w:r>
      <w:r>
        <w:rPr/>
        <w:t>содействует в организации индивидуального сопровождения детей и подростков, прибывающих на территорию Российской Федерации.</w:t>
      </w:r>
    </w:p>
    <w:p>
      <w:pPr>
        <w:pStyle w:val="BodyText"/>
        <w:spacing w:before="176"/>
        <w:ind w:left="0" w:firstLine="0"/>
        <w:jc w:val="left"/>
        <w:rPr>
          <w:sz w:val="20"/>
        </w:rPr>
      </w:pPr>
      <w:r>
        <w:rPr/>
        <mc:AlternateContent>
          <mc:Choice Requires="wps">
            <w:drawing>
              <wp:anchor distT="0" distB="0" distL="0" distR="0" allowOverlap="1" layoutInCell="1" locked="0" behindDoc="1" simplePos="0" relativeHeight="487592448">
                <wp:simplePos x="0" y="0"/>
                <wp:positionH relativeFrom="page">
                  <wp:posOffset>719325</wp:posOffset>
                </wp:positionH>
                <wp:positionV relativeFrom="paragraph">
                  <wp:posOffset>273521</wp:posOffset>
                </wp:positionV>
                <wp:extent cx="1829435" cy="9525"/>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801pt;margin-top:21.537117pt;width:144.050002pt;height:.719922pt;mso-position-horizontal-relative:page;mso-position-vertical-relative:paragraph;z-index:-15724032;mso-wrap-distance-left:0;mso-wrap-distance-right:0" id="docshape25" filled="true" fillcolor="#000000" stroked="false">
                <v:fill type="solid"/>
                <w10:wrap type="topAndBottom"/>
              </v:rect>
            </w:pict>
          </mc:Fallback>
        </mc:AlternateContent>
      </w:r>
    </w:p>
    <w:p>
      <w:pPr>
        <w:spacing w:before="96"/>
        <w:ind w:left="112" w:right="103" w:firstLine="0"/>
        <w:jc w:val="left"/>
        <w:rPr>
          <w:sz w:val="20"/>
        </w:rPr>
      </w:pPr>
      <w:r>
        <w:rPr>
          <w:sz w:val="20"/>
          <w:vertAlign w:val="superscript"/>
        </w:rPr>
        <w:t>21</w:t>
      </w:r>
      <w:r>
        <w:rPr>
          <w:spacing w:val="80"/>
          <w:sz w:val="20"/>
          <w:vertAlign w:val="baseline"/>
        </w:rPr>
        <w:t> </w:t>
      </w:r>
      <w:r>
        <w:rPr>
          <w:sz w:val="20"/>
          <w:vertAlign w:val="baseline"/>
        </w:rPr>
        <w:t>Цуциева</w:t>
      </w:r>
      <w:r>
        <w:rPr>
          <w:spacing w:val="80"/>
          <w:sz w:val="20"/>
          <w:vertAlign w:val="baseline"/>
        </w:rPr>
        <w:t> </w:t>
      </w:r>
      <w:r>
        <w:rPr>
          <w:sz w:val="20"/>
          <w:vertAlign w:val="baseline"/>
        </w:rPr>
        <w:t>Ж.Ч.</w:t>
      </w:r>
      <w:r>
        <w:rPr>
          <w:spacing w:val="80"/>
          <w:sz w:val="20"/>
          <w:vertAlign w:val="baseline"/>
        </w:rPr>
        <w:t> </w:t>
      </w:r>
      <w:r>
        <w:rPr>
          <w:sz w:val="20"/>
          <w:vertAlign w:val="baseline"/>
        </w:rPr>
        <w:t>Психология</w:t>
      </w:r>
      <w:r>
        <w:rPr>
          <w:spacing w:val="80"/>
          <w:sz w:val="20"/>
          <w:vertAlign w:val="baseline"/>
        </w:rPr>
        <w:t> </w:t>
      </w:r>
      <w:r>
        <w:rPr>
          <w:sz w:val="20"/>
          <w:vertAlign w:val="baseline"/>
        </w:rPr>
        <w:t>посттравматического</w:t>
      </w:r>
      <w:r>
        <w:rPr>
          <w:spacing w:val="80"/>
          <w:sz w:val="20"/>
          <w:vertAlign w:val="baseline"/>
        </w:rPr>
        <w:t> </w:t>
      </w:r>
      <w:r>
        <w:rPr>
          <w:sz w:val="20"/>
          <w:vertAlign w:val="baseline"/>
        </w:rPr>
        <w:t>расстройства</w:t>
      </w:r>
      <w:r>
        <w:rPr>
          <w:spacing w:val="80"/>
          <w:sz w:val="20"/>
          <w:vertAlign w:val="baseline"/>
        </w:rPr>
        <w:t> </w:t>
      </w:r>
      <w:r>
        <w:rPr>
          <w:sz w:val="20"/>
          <w:vertAlign w:val="baseline"/>
        </w:rPr>
        <w:t>у</w:t>
      </w:r>
      <w:r>
        <w:rPr>
          <w:spacing w:val="80"/>
          <w:sz w:val="20"/>
          <w:vertAlign w:val="baseline"/>
        </w:rPr>
        <w:t> </w:t>
      </w:r>
      <w:r>
        <w:rPr>
          <w:sz w:val="20"/>
          <w:vertAlign w:val="baseline"/>
        </w:rPr>
        <w:t>детей,</w:t>
      </w:r>
      <w:r>
        <w:rPr>
          <w:spacing w:val="80"/>
          <w:sz w:val="20"/>
          <w:vertAlign w:val="baseline"/>
        </w:rPr>
        <w:t> </w:t>
      </w:r>
      <w:r>
        <w:rPr>
          <w:sz w:val="20"/>
          <w:vertAlign w:val="baseline"/>
        </w:rPr>
        <w:t>жертв</w:t>
      </w:r>
      <w:r>
        <w:rPr>
          <w:spacing w:val="80"/>
          <w:sz w:val="20"/>
          <w:vertAlign w:val="baseline"/>
        </w:rPr>
        <w:t> </w:t>
      </w:r>
      <w:r>
        <w:rPr>
          <w:sz w:val="20"/>
          <w:vertAlign w:val="baseline"/>
        </w:rPr>
        <w:t>террористических</w:t>
      </w:r>
      <w:r>
        <w:rPr>
          <w:spacing w:val="80"/>
          <w:sz w:val="20"/>
          <w:vertAlign w:val="baseline"/>
        </w:rPr>
        <w:t> </w:t>
      </w:r>
      <w:r>
        <w:rPr>
          <w:sz w:val="20"/>
          <w:vertAlign w:val="baseline"/>
        </w:rPr>
        <w:t>актов,</w:t>
      </w:r>
      <w:r>
        <w:rPr>
          <w:spacing w:val="80"/>
          <w:sz w:val="20"/>
          <w:vertAlign w:val="baseline"/>
        </w:rPr>
        <w:t> </w:t>
      </w:r>
      <w:r>
        <w:rPr>
          <w:sz w:val="20"/>
          <w:vertAlign w:val="baseline"/>
        </w:rPr>
        <w:t>и концептуально-технологические</w:t>
      </w:r>
      <w:r>
        <w:rPr>
          <w:spacing w:val="7"/>
          <w:sz w:val="20"/>
          <w:vertAlign w:val="baseline"/>
        </w:rPr>
        <w:t> </w:t>
      </w:r>
      <w:r>
        <w:rPr>
          <w:sz w:val="20"/>
          <w:vertAlign w:val="baseline"/>
        </w:rPr>
        <w:t>основы</w:t>
      </w:r>
      <w:r>
        <w:rPr>
          <w:spacing w:val="7"/>
          <w:sz w:val="20"/>
          <w:vertAlign w:val="baseline"/>
        </w:rPr>
        <w:t> </w:t>
      </w:r>
      <w:r>
        <w:rPr>
          <w:sz w:val="20"/>
          <w:vertAlign w:val="baseline"/>
        </w:rPr>
        <w:t>ее</w:t>
      </w:r>
      <w:r>
        <w:rPr>
          <w:spacing w:val="8"/>
          <w:sz w:val="20"/>
          <w:vertAlign w:val="baseline"/>
        </w:rPr>
        <w:t> </w:t>
      </w:r>
      <w:r>
        <w:rPr>
          <w:sz w:val="20"/>
          <w:vertAlign w:val="baseline"/>
        </w:rPr>
        <w:t>коррекции</w:t>
      </w:r>
      <w:r>
        <w:rPr>
          <w:spacing w:val="6"/>
          <w:sz w:val="20"/>
          <w:vertAlign w:val="baseline"/>
        </w:rPr>
        <w:t> </w:t>
      </w:r>
      <w:r>
        <w:rPr>
          <w:sz w:val="20"/>
          <w:vertAlign w:val="baseline"/>
        </w:rPr>
        <w:t>//</w:t>
      </w:r>
      <w:r>
        <w:rPr>
          <w:spacing w:val="7"/>
          <w:sz w:val="20"/>
          <w:vertAlign w:val="baseline"/>
        </w:rPr>
        <w:t> </w:t>
      </w:r>
      <w:r>
        <w:rPr>
          <w:sz w:val="20"/>
          <w:vertAlign w:val="baseline"/>
        </w:rPr>
        <w:t>Отечественный</w:t>
      </w:r>
      <w:r>
        <w:rPr>
          <w:spacing w:val="8"/>
          <w:sz w:val="20"/>
          <w:vertAlign w:val="baseline"/>
        </w:rPr>
        <w:t> </w:t>
      </w:r>
      <w:r>
        <w:rPr>
          <w:sz w:val="20"/>
          <w:vertAlign w:val="baseline"/>
        </w:rPr>
        <w:t>журнал</w:t>
      </w:r>
      <w:r>
        <w:rPr>
          <w:spacing w:val="6"/>
          <w:sz w:val="20"/>
          <w:vertAlign w:val="baseline"/>
        </w:rPr>
        <w:t> </w:t>
      </w:r>
      <w:r>
        <w:rPr>
          <w:sz w:val="20"/>
          <w:vertAlign w:val="baseline"/>
        </w:rPr>
        <w:t>социальной</w:t>
      </w:r>
      <w:r>
        <w:rPr>
          <w:spacing w:val="6"/>
          <w:sz w:val="20"/>
          <w:vertAlign w:val="baseline"/>
        </w:rPr>
        <w:t> </w:t>
      </w:r>
      <w:r>
        <w:rPr>
          <w:sz w:val="20"/>
          <w:vertAlign w:val="baseline"/>
        </w:rPr>
        <w:t>работы.</w:t>
      </w:r>
      <w:r>
        <w:rPr>
          <w:spacing w:val="9"/>
          <w:sz w:val="20"/>
          <w:vertAlign w:val="baseline"/>
        </w:rPr>
        <w:t> </w:t>
      </w:r>
      <w:r>
        <w:rPr>
          <w:sz w:val="20"/>
          <w:vertAlign w:val="baseline"/>
        </w:rPr>
        <w:t>—</w:t>
      </w:r>
      <w:r>
        <w:rPr>
          <w:spacing w:val="7"/>
          <w:sz w:val="20"/>
          <w:vertAlign w:val="baseline"/>
        </w:rPr>
        <w:t> </w:t>
      </w:r>
      <w:r>
        <w:rPr>
          <w:sz w:val="20"/>
          <w:vertAlign w:val="baseline"/>
        </w:rPr>
        <w:t>2011.</w:t>
      </w:r>
      <w:r>
        <w:rPr>
          <w:spacing w:val="7"/>
          <w:sz w:val="20"/>
          <w:vertAlign w:val="baseline"/>
        </w:rPr>
        <w:t> </w:t>
      </w:r>
      <w:r>
        <w:rPr>
          <w:sz w:val="20"/>
          <w:vertAlign w:val="baseline"/>
        </w:rPr>
        <w:t>—</w:t>
      </w:r>
      <w:r>
        <w:rPr>
          <w:spacing w:val="7"/>
          <w:sz w:val="20"/>
          <w:vertAlign w:val="baseline"/>
        </w:rPr>
        <w:t> </w:t>
      </w:r>
      <w:r>
        <w:rPr>
          <w:sz w:val="20"/>
          <w:vertAlign w:val="baseline"/>
        </w:rPr>
        <w:t>№</w:t>
      </w:r>
      <w:r>
        <w:rPr>
          <w:spacing w:val="7"/>
          <w:sz w:val="20"/>
          <w:vertAlign w:val="baseline"/>
        </w:rPr>
        <w:t> </w:t>
      </w:r>
      <w:r>
        <w:rPr>
          <w:spacing w:val="-10"/>
          <w:sz w:val="20"/>
          <w:vertAlign w:val="baseline"/>
        </w:rPr>
        <w:t>1</w:t>
      </w:r>
    </w:p>
    <w:p>
      <w:pPr>
        <w:spacing w:line="228" w:lineRule="exact" w:before="0"/>
        <w:ind w:left="112" w:right="0" w:firstLine="0"/>
        <w:jc w:val="left"/>
        <w:rPr>
          <w:sz w:val="20"/>
        </w:rPr>
      </w:pPr>
      <w:r>
        <w:rPr>
          <w:sz w:val="20"/>
        </w:rPr>
        <w:t>(44).</w:t>
      </w:r>
      <w:r>
        <w:rPr>
          <w:spacing w:val="-2"/>
          <w:sz w:val="20"/>
        </w:rPr>
        <w:t> </w:t>
      </w:r>
      <w:r>
        <w:rPr>
          <w:sz w:val="20"/>
        </w:rPr>
        <w:t>—</w:t>
      </w:r>
      <w:r>
        <w:rPr>
          <w:spacing w:val="-4"/>
          <w:sz w:val="20"/>
        </w:rPr>
        <w:t> </w:t>
      </w:r>
      <w:r>
        <w:rPr>
          <w:sz w:val="20"/>
        </w:rPr>
        <w:t>С.</w:t>
      </w:r>
      <w:r>
        <w:rPr>
          <w:spacing w:val="-4"/>
          <w:sz w:val="20"/>
        </w:rPr>
        <w:t> </w:t>
      </w:r>
      <w:r>
        <w:rPr>
          <w:sz w:val="20"/>
        </w:rPr>
        <w:t>108—</w:t>
      </w:r>
      <w:r>
        <w:rPr>
          <w:spacing w:val="-4"/>
          <w:sz w:val="20"/>
        </w:rPr>
        <w:t>121.</w:t>
      </w:r>
    </w:p>
    <w:p>
      <w:pPr>
        <w:spacing w:after="0" w:line="228" w:lineRule="exact"/>
        <w:jc w:val="left"/>
        <w:rPr>
          <w:sz w:val="20"/>
        </w:rPr>
        <w:sectPr>
          <w:pgSz w:w="11910" w:h="16840"/>
          <w:pgMar w:header="0" w:footer="1161" w:top="1040" w:bottom="1360" w:left="1020" w:right="460"/>
        </w:sectPr>
      </w:pPr>
    </w:p>
    <w:p>
      <w:pPr>
        <w:pStyle w:val="BodyText"/>
        <w:spacing w:line="360" w:lineRule="auto" w:before="67"/>
        <w:ind w:right="100"/>
      </w:pPr>
      <w:r>
        <w:rPr/>
        <w:t>По прибытию ребенка (и его законных представителей) на территорию Российской</w:t>
      </w:r>
      <w:r>
        <w:rPr>
          <w:spacing w:val="-12"/>
        </w:rPr>
        <w:t> </w:t>
      </w:r>
      <w:r>
        <w:rPr/>
        <w:t>Федерации</w:t>
      </w:r>
      <w:r>
        <w:rPr>
          <w:spacing w:val="-14"/>
        </w:rPr>
        <w:t> </w:t>
      </w:r>
      <w:r>
        <w:rPr/>
        <w:t>рекомендуется</w:t>
      </w:r>
      <w:r>
        <w:rPr>
          <w:spacing w:val="-14"/>
        </w:rPr>
        <w:t> </w:t>
      </w:r>
      <w:r>
        <w:rPr/>
        <w:t>проведение</w:t>
      </w:r>
      <w:r>
        <w:rPr>
          <w:spacing w:val="-14"/>
        </w:rPr>
        <w:t> </w:t>
      </w:r>
      <w:r>
        <w:rPr/>
        <w:t>психологического</w:t>
      </w:r>
      <w:r>
        <w:rPr>
          <w:spacing w:val="-13"/>
        </w:rPr>
        <w:t> </w:t>
      </w:r>
      <w:r>
        <w:rPr/>
        <w:t>и</w:t>
      </w:r>
      <w:r>
        <w:rPr>
          <w:spacing w:val="-14"/>
        </w:rPr>
        <w:t> </w:t>
      </w:r>
      <w:r>
        <w:rPr/>
        <w:t>клинического обследования ребенка, которое проводят психологи, клинические психологи, врачи- психиатры и врачи-психотерапевты (если такое обследование уже было выполнено, повторное</w:t>
      </w:r>
      <w:r>
        <w:rPr>
          <w:spacing w:val="-18"/>
        </w:rPr>
        <w:t> </w:t>
      </w:r>
      <w:r>
        <w:rPr/>
        <w:t>не</w:t>
      </w:r>
      <w:r>
        <w:rPr>
          <w:spacing w:val="-17"/>
        </w:rPr>
        <w:t> </w:t>
      </w:r>
      <w:r>
        <w:rPr/>
        <w:t>проводится).</w:t>
      </w:r>
      <w:r>
        <w:rPr>
          <w:spacing w:val="-18"/>
        </w:rPr>
        <w:t> </w:t>
      </w:r>
      <w:r>
        <w:rPr/>
        <w:t>Диагностика</w:t>
      </w:r>
      <w:r>
        <w:rPr>
          <w:spacing w:val="-17"/>
        </w:rPr>
        <w:t> </w:t>
      </w:r>
      <w:r>
        <w:rPr/>
        <w:t>проводится</w:t>
      </w:r>
      <w:r>
        <w:rPr>
          <w:spacing w:val="-18"/>
        </w:rPr>
        <w:t> </w:t>
      </w:r>
      <w:r>
        <w:rPr/>
        <w:t>в</w:t>
      </w:r>
      <w:r>
        <w:rPr>
          <w:spacing w:val="-17"/>
        </w:rPr>
        <w:t> </w:t>
      </w:r>
      <w:r>
        <w:rPr/>
        <w:t>медицинской</w:t>
      </w:r>
      <w:r>
        <w:rPr>
          <w:spacing w:val="-18"/>
        </w:rPr>
        <w:t> </w:t>
      </w:r>
      <w:r>
        <w:rPr/>
        <w:t>организации,</w:t>
      </w:r>
      <w:r>
        <w:rPr>
          <w:spacing w:val="-17"/>
        </w:rPr>
        <w:t> </w:t>
      </w:r>
      <w:r>
        <w:rPr/>
        <w:t>куда ребенок размещается вместе с законными представителями (для снижения общей психотравмы) и нормативное пребывание в которой составляет две недели.</w:t>
      </w:r>
    </w:p>
    <w:p>
      <w:pPr>
        <w:pStyle w:val="BodyText"/>
        <w:spacing w:line="360" w:lineRule="auto" w:before="1"/>
        <w:ind w:right="113"/>
      </w:pPr>
      <w:r>
        <w:rPr/>
        <w:t>Медико-психологическая реабилитации детей и подростков включает несколько этапов:</w:t>
      </w:r>
    </w:p>
    <w:p>
      <w:pPr>
        <w:pStyle w:val="ListParagraph"/>
        <w:numPr>
          <w:ilvl w:val="0"/>
          <w:numId w:val="10"/>
        </w:numPr>
        <w:tabs>
          <w:tab w:pos="1182" w:val="left" w:leader="none"/>
        </w:tabs>
        <w:spacing w:line="360" w:lineRule="auto" w:before="2" w:after="0"/>
        <w:ind w:left="112" w:right="104" w:firstLine="708"/>
        <w:jc w:val="both"/>
        <w:rPr>
          <w:sz w:val="28"/>
        </w:rPr>
      </w:pPr>
      <w:r>
        <w:rPr>
          <w:sz w:val="28"/>
        </w:rPr>
        <w:t>Диагностический этап. Проводится детским врачом-психиатром, детским врачом-психотерапевтом и клиническим психологом в целях выявления возможных нарушений личностного развития или патологических состояний. Итогом данного этапа</w:t>
      </w:r>
      <w:r>
        <w:rPr>
          <w:spacing w:val="-1"/>
          <w:sz w:val="28"/>
        </w:rPr>
        <w:t> </w:t>
      </w:r>
      <w:r>
        <w:rPr>
          <w:sz w:val="28"/>
        </w:rPr>
        <w:t>выступают: индивидуальная</w:t>
      </w:r>
      <w:r>
        <w:rPr>
          <w:spacing w:val="-1"/>
          <w:sz w:val="28"/>
        </w:rPr>
        <w:t> </w:t>
      </w:r>
      <w:r>
        <w:rPr>
          <w:sz w:val="28"/>
        </w:rPr>
        <w:t>комплексная</w:t>
      </w:r>
      <w:r>
        <w:rPr>
          <w:spacing w:val="-1"/>
          <w:sz w:val="28"/>
        </w:rPr>
        <w:t> </w:t>
      </w:r>
      <w:r>
        <w:rPr>
          <w:sz w:val="28"/>
        </w:rPr>
        <w:t>программа</w:t>
      </w:r>
      <w:r>
        <w:rPr>
          <w:spacing w:val="-4"/>
          <w:sz w:val="28"/>
        </w:rPr>
        <w:t> </w:t>
      </w:r>
      <w:r>
        <w:rPr>
          <w:sz w:val="28"/>
        </w:rPr>
        <w:t>медико-психологической коррекции, индивидуальная клиническая стратегия фармакологического лечения (при необходимости), клинико-психологический портрет ребенка в его окружения включающий план психокоррекции, индивидуальный и семейной психотерапии.</w:t>
      </w:r>
    </w:p>
    <w:p>
      <w:pPr>
        <w:pStyle w:val="ListParagraph"/>
        <w:numPr>
          <w:ilvl w:val="0"/>
          <w:numId w:val="10"/>
        </w:numPr>
        <w:tabs>
          <w:tab w:pos="1165" w:val="left" w:leader="none"/>
        </w:tabs>
        <w:spacing w:line="360" w:lineRule="auto" w:before="0" w:after="0"/>
        <w:ind w:left="112" w:right="102" w:firstLine="708"/>
        <w:jc w:val="both"/>
        <w:rPr>
          <w:sz w:val="28"/>
        </w:rPr>
      </w:pPr>
      <w:r>
        <w:rPr>
          <w:sz w:val="28"/>
        </w:rPr>
        <w:t>Лечебно-реабилитационные мероприятия. Проводятся на базе имеющихся Центров спорта, отдыха и оздоровления, многопрофильных неврологических центров, детских лагерей и баз отдыха. Этот этап предусматривает: фармакологическую терапию (при необходимости), психотерапевтическую работу в вариантах индивидуальных и групп-семейных (детско-родительских), психокоррекционную работу, осуществляемую клиническими психологами, коррекционными педагогами, педагогами-дефектологами, логопедами, специалистами в сфере терапии творчеством.</w:t>
      </w:r>
    </w:p>
    <w:p>
      <w:pPr>
        <w:pStyle w:val="ListParagraph"/>
        <w:numPr>
          <w:ilvl w:val="0"/>
          <w:numId w:val="10"/>
        </w:numPr>
        <w:tabs>
          <w:tab w:pos="1204" w:val="left" w:leader="none"/>
        </w:tabs>
        <w:spacing w:line="360" w:lineRule="auto" w:before="0" w:after="0"/>
        <w:ind w:left="112" w:right="110" w:firstLine="708"/>
        <w:jc w:val="both"/>
        <w:rPr>
          <w:sz w:val="28"/>
        </w:rPr>
      </w:pPr>
      <w:r>
        <w:rPr>
          <w:sz w:val="28"/>
        </w:rPr>
        <w:t>Ресоциализация детей и подростков (проводится на отдаленных этапах реабилитации, в контексте общих стратегий воспитания и адаптации в социокультурной среде). На этом этапе применяются технологии наставничества: у ребенка появляется его «личный Взрослый», который находится с ребенком в постоянном общении, раскрывает его интересы, помогает преодолевать трудности и</w:t>
      </w:r>
    </w:p>
    <w:p>
      <w:pPr>
        <w:spacing w:after="0" w:line="360" w:lineRule="auto"/>
        <w:jc w:val="both"/>
        <w:rPr>
          <w:sz w:val="28"/>
        </w:rPr>
        <w:sectPr>
          <w:pgSz w:w="11910" w:h="16840"/>
          <w:pgMar w:header="0" w:footer="1161" w:top="1040" w:bottom="1420" w:left="1020" w:right="460"/>
        </w:sectPr>
      </w:pPr>
    </w:p>
    <w:p>
      <w:pPr>
        <w:pStyle w:val="BodyText"/>
        <w:spacing w:line="360" w:lineRule="auto" w:before="67"/>
        <w:ind w:right="102" w:firstLine="0"/>
      </w:pPr>
      <w:r>
        <w:rPr/>
        <w:t>решать проблемы, поддерживает его, стимулирует к опоре на свои силы, помогает формировать мотивацию саморазвития, выступает. «Наставниками» могут стать тренеры, известные и уважаемые люди, деятели искусства, лидеры общественных молодежных движений, руководители кружков, клубов и инициативных сообществ. Для маленьких детей на роль «Наставника» рекомендуется приглашать педагогов- психологов, психологов, педагогических работников общеобразовательных </w:t>
      </w:r>
      <w:r>
        <w:rPr>
          <w:spacing w:val="-2"/>
        </w:rPr>
        <w:t>организаций</w:t>
      </w:r>
      <w:r>
        <w:rPr>
          <w:spacing w:val="-2"/>
          <w:vertAlign w:val="superscript"/>
        </w:rPr>
        <w:t>22</w:t>
      </w:r>
      <w:r>
        <w:rPr>
          <w:spacing w:val="-2"/>
          <w:vertAlign w:val="baseline"/>
        </w:rPr>
        <w:t>.</w:t>
      </w:r>
    </w:p>
    <w:p>
      <w:pPr>
        <w:pStyle w:val="BodyText"/>
        <w:spacing w:line="360" w:lineRule="auto" w:before="1"/>
        <w:ind w:right="104"/>
      </w:pPr>
      <w:r>
        <w:rPr/>
        <w:t>На уровне психологической помощи семье обзор включает обсуждение шести методов: групповые занятия с родителями (законными представителями) по родительским навыкам, методам управления стрессом, навыкам решения проблем, доступу к социальной поддержке, самопомощи и предотвращению рецидивов. Эти методы потенциально способствуют психическому здоровью и психосоциальной устойчивости детей, повышая уровень психологического благополучия родителей (законных представителей) и расширяя знания и навыки позитивного </w:t>
      </w:r>
      <w:r>
        <w:rPr>
          <w:spacing w:val="-2"/>
        </w:rPr>
        <w:t>взаимодействия</w:t>
      </w:r>
      <w:r>
        <w:rPr>
          <w:spacing w:val="-2"/>
          <w:vertAlign w:val="superscript"/>
        </w:rPr>
        <w:t>23</w:t>
      </w:r>
      <w:r>
        <w:rPr>
          <w:spacing w:val="-2"/>
          <w:vertAlign w:val="baseline"/>
        </w:rPr>
        <w:t>.</w:t>
      </w:r>
    </w:p>
    <w:p>
      <w:pPr>
        <w:pStyle w:val="BodyText"/>
        <w:spacing w:line="360" w:lineRule="auto" w:before="1"/>
        <w:ind w:right="105"/>
      </w:pPr>
      <w:r>
        <w:rPr/>
        <w:t>В работе также представлены пять школьных программ, которые были эффективны в уменьшении симптомов посттравматического стрессового расстройства, депрессии, тревоги, поведенческих нарушений, а также в формировании защитных факторов (социальной поддержки, надежды, преодоления) у детей и подростков, переживших военно-травматические события. Кроме того, в обзоре рассматриваются четыре способа вмешательства на уровне региональных общин, которые дали положительные социальные и экономические результаты в постконфликтных ситуациях, что положительно сказывается на психическом здоровье семей и детей</w:t>
      </w:r>
      <w:r>
        <w:rPr>
          <w:vertAlign w:val="superscript"/>
        </w:rPr>
        <w:t>24</w:t>
      </w:r>
      <w:r>
        <w:rPr>
          <w:vertAlign w:val="baseline"/>
        </w:rPr>
        <w:t>.</w:t>
      </w:r>
    </w:p>
    <w:p>
      <w:pPr>
        <w:pStyle w:val="BodyText"/>
        <w:ind w:left="0" w:firstLine="0"/>
        <w:jc w:val="left"/>
        <w:rPr>
          <w:sz w:val="20"/>
        </w:rPr>
      </w:pPr>
    </w:p>
    <w:p>
      <w:pPr>
        <w:pStyle w:val="BodyText"/>
        <w:spacing w:before="16"/>
        <w:ind w:left="0" w:firstLine="0"/>
        <w:jc w:val="left"/>
        <w:rPr>
          <w:sz w:val="20"/>
        </w:rPr>
      </w:pPr>
      <w:r>
        <w:rPr/>
        <mc:AlternateContent>
          <mc:Choice Requires="wps">
            <w:drawing>
              <wp:anchor distT="0" distB="0" distL="0" distR="0" allowOverlap="1" layoutInCell="1" locked="0" behindDoc="1" simplePos="0" relativeHeight="487592960">
                <wp:simplePos x="0" y="0"/>
                <wp:positionH relativeFrom="page">
                  <wp:posOffset>719325</wp:posOffset>
                </wp:positionH>
                <wp:positionV relativeFrom="paragraph">
                  <wp:posOffset>171707</wp:posOffset>
                </wp:positionV>
                <wp:extent cx="1829435" cy="9525"/>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801pt;margin-top:13.52027pt;width:144.050002pt;height:.719922pt;mso-position-horizontal-relative:page;mso-position-vertical-relative:paragraph;z-index:-15723520;mso-wrap-distance-left:0;mso-wrap-distance-right:0" id="docshape26" filled="true" fillcolor="#000000" stroked="false">
                <v:fill type="solid"/>
                <w10:wrap type="topAndBottom"/>
              </v:rect>
            </w:pict>
          </mc:Fallback>
        </mc:AlternateContent>
      </w:r>
    </w:p>
    <w:p>
      <w:pPr>
        <w:spacing w:before="96"/>
        <w:ind w:left="112" w:right="105" w:firstLine="0"/>
        <w:jc w:val="both"/>
        <w:rPr>
          <w:sz w:val="20"/>
        </w:rPr>
      </w:pPr>
      <w:r>
        <w:rPr>
          <w:sz w:val="20"/>
          <w:vertAlign w:val="superscript"/>
        </w:rPr>
        <w:t>22</w:t>
      </w:r>
      <w:r>
        <w:rPr>
          <w:spacing w:val="-7"/>
          <w:sz w:val="20"/>
          <w:vertAlign w:val="baseline"/>
        </w:rPr>
        <w:t> </w:t>
      </w:r>
      <w:r>
        <w:rPr>
          <w:sz w:val="20"/>
          <w:vertAlign w:val="baseline"/>
        </w:rPr>
        <w:t>Распоряжение</w:t>
      </w:r>
      <w:r>
        <w:rPr>
          <w:spacing w:val="-7"/>
          <w:sz w:val="20"/>
          <w:vertAlign w:val="baseline"/>
        </w:rPr>
        <w:t> </w:t>
      </w:r>
      <w:r>
        <w:rPr>
          <w:sz w:val="20"/>
          <w:vertAlign w:val="baseline"/>
        </w:rPr>
        <w:t>Министерства</w:t>
      </w:r>
      <w:r>
        <w:rPr>
          <w:spacing w:val="-7"/>
          <w:sz w:val="20"/>
          <w:vertAlign w:val="baseline"/>
        </w:rPr>
        <w:t> </w:t>
      </w:r>
      <w:r>
        <w:rPr>
          <w:sz w:val="20"/>
          <w:vertAlign w:val="baseline"/>
        </w:rPr>
        <w:t>Труда</w:t>
      </w:r>
      <w:r>
        <w:rPr>
          <w:spacing w:val="-6"/>
          <w:sz w:val="20"/>
          <w:vertAlign w:val="baseline"/>
        </w:rPr>
        <w:t> </w:t>
      </w:r>
      <w:r>
        <w:rPr>
          <w:sz w:val="20"/>
          <w:vertAlign w:val="baseline"/>
        </w:rPr>
        <w:t>и</w:t>
      </w:r>
      <w:r>
        <w:rPr>
          <w:spacing w:val="-9"/>
          <w:sz w:val="20"/>
          <w:vertAlign w:val="baseline"/>
        </w:rPr>
        <w:t> </w:t>
      </w:r>
      <w:r>
        <w:rPr>
          <w:sz w:val="20"/>
          <w:vertAlign w:val="baseline"/>
        </w:rPr>
        <w:t>социальной</w:t>
      </w:r>
      <w:r>
        <w:rPr>
          <w:spacing w:val="-9"/>
          <w:sz w:val="20"/>
          <w:vertAlign w:val="baseline"/>
        </w:rPr>
        <w:t> </w:t>
      </w:r>
      <w:r>
        <w:rPr>
          <w:sz w:val="20"/>
          <w:vertAlign w:val="baseline"/>
        </w:rPr>
        <w:t>защиты</w:t>
      </w:r>
      <w:r>
        <w:rPr>
          <w:spacing w:val="-7"/>
          <w:sz w:val="20"/>
          <w:vertAlign w:val="baseline"/>
        </w:rPr>
        <w:t> </w:t>
      </w:r>
      <w:r>
        <w:rPr>
          <w:sz w:val="20"/>
          <w:vertAlign w:val="baseline"/>
        </w:rPr>
        <w:t>РФ</w:t>
      </w:r>
      <w:r>
        <w:rPr>
          <w:spacing w:val="-7"/>
          <w:sz w:val="20"/>
          <w:vertAlign w:val="baseline"/>
        </w:rPr>
        <w:t> </w:t>
      </w:r>
      <w:r>
        <w:rPr>
          <w:sz w:val="20"/>
          <w:vertAlign w:val="baseline"/>
        </w:rPr>
        <w:t>от</w:t>
      </w:r>
      <w:r>
        <w:rPr>
          <w:spacing w:val="-8"/>
          <w:sz w:val="20"/>
          <w:vertAlign w:val="baseline"/>
        </w:rPr>
        <w:t> </w:t>
      </w:r>
      <w:r>
        <w:rPr>
          <w:sz w:val="20"/>
          <w:vertAlign w:val="baseline"/>
        </w:rPr>
        <w:t>30.07.2021.</w:t>
      </w:r>
      <w:r>
        <w:rPr>
          <w:spacing w:val="-7"/>
          <w:sz w:val="20"/>
          <w:vertAlign w:val="baseline"/>
        </w:rPr>
        <w:t> </w:t>
      </w:r>
      <w:r>
        <w:rPr>
          <w:sz w:val="20"/>
          <w:vertAlign w:val="baseline"/>
        </w:rPr>
        <w:t>№</w:t>
      </w:r>
      <w:r>
        <w:rPr>
          <w:spacing w:val="-8"/>
          <w:sz w:val="20"/>
          <w:vertAlign w:val="baseline"/>
        </w:rPr>
        <w:t> </w:t>
      </w:r>
      <w:r>
        <w:rPr>
          <w:sz w:val="20"/>
          <w:vertAlign w:val="baseline"/>
        </w:rPr>
        <w:t>27-1/10/П-5707</w:t>
      </w:r>
      <w:r>
        <w:rPr>
          <w:spacing w:val="-4"/>
          <w:sz w:val="20"/>
          <w:vertAlign w:val="baseline"/>
        </w:rPr>
        <w:t> </w:t>
      </w:r>
      <w:r>
        <w:rPr>
          <w:sz w:val="20"/>
          <w:vertAlign w:val="baseline"/>
        </w:rPr>
        <w:t>«Типовой</w:t>
      </w:r>
      <w:r>
        <w:rPr>
          <w:spacing w:val="-7"/>
          <w:sz w:val="20"/>
          <w:vertAlign w:val="baseline"/>
        </w:rPr>
        <w:t> </w:t>
      </w:r>
      <w:r>
        <w:rPr>
          <w:sz w:val="20"/>
          <w:vertAlign w:val="baseline"/>
        </w:rPr>
        <w:t>алгоритм</w:t>
      </w:r>
      <w:r>
        <w:rPr>
          <w:spacing w:val="-7"/>
          <w:sz w:val="20"/>
          <w:vertAlign w:val="baseline"/>
        </w:rPr>
        <w:t> </w:t>
      </w:r>
      <w:r>
        <w:rPr>
          <w:sz w:val="20"/>
          <w:vertAlign w:val="baseline"/>
        </w:rPr>
        <w:t>по организации в субъектах Российской Федерации работы по медицинской и социальной реабилитации, так же по социальной адаптации детей, возвращаемых из зоны боевых действий». — URL: https://taz- edu.ru/files/Tipovoy_algoritm_sotsializatsii_detey_iz_boevykh_deystviy.pdf?ysclid=logcbatyu1559554784 (дата обращения </w:t>
      </w:r>
      <w:r>
        <w:rPr>
          <w:spacing w:val="-2"/>
          <w:sz w:val="20"/>
          <w:vertAlign w:val="baseline"/>
        </w:rPr>
        <w:t>15.06.2023).</w:t>
      </w:r>
    </w:p>
    <w:p>
      <w:pPr>
        <w:spacing w:before="0"/>
        <w:ind w:left="112" w:right="108" w:firstLine="0"/>
        <w:jc w:val="both"/>
        <w:rPr>
          <w:sz w:val="20"/>
        </w:rPr>
      </w:pPr>
      <w:r>
        <w:rPr>
          <w:sz w:val="20"/>
          <w:vertAlign w:val="superscript"/>
        </w:rPr>
        <w:t>23</w:t>
      </w:r>
      <w:r>
        <w:rPr>
          <w:sz w:val="20"/>
          <w:vertAlign w:val="baseline"/>
        </w:rPr>
        <w:t> Arega N.T. Mental Health and Psychosocial Support Interventions for Children Affected by Armed Conflict in low-and middle-income Countries: A Systematic Review // Child Youth Care Forum. — 2023. — No. 3. — R. 1—26.</w:t>
      </w:r>
    </w:p>
    <w:p>
      <w:pPr>
        <w:spacing w:before="0"/>
        <w:ind w:left="112" w:right="103" w:firstLine="0"/>
        <w:jc w:val="both"/>
        <w:rPr>
          <w:sz w:val="20"/>
        </w:rPr>
      </w:pPr>
      <w:r>
        <w:rPr>
          <w:sz w:val="20"/>
          <w:vertAlign w:val="superscript"/>
        </w:rPr>
        <w:t>24</w:t>
      </w:r>
      <w:r>
        <w:rPr>
          <w:spacing w:val="-3"/>
          <w:sz w:val="20"/>
          <w:vertAlign w:val="baseline"/>
        </w:rPr>
        <w:t> </w:t>
      </w:r>
      <w:r>
        <w:rPr>
          <w:sz w:val="20"/>
          <w:vertAlign w:val="baseline"/>
        </w:rPr>
        <w:t>National</w:t>
      </w:r>
      <w:r>
        <w:rPr>
          <w:spacing w:val="-1"/>
          <w:sz w:val="20"/>
          <w:vertAlign w:val="baseline"/>
        </w:rPr>
        <w:t> </w:t>
      </w:r>
      <w:r>
        <w:rPr>
          <w:sz w:val="20"/>
          <w:vertAlign w:val="baseline"/>
        </w:rPr>
        <w:t>Agency</w:t>
      </w:r>
      <w:r>
        <w:rPr>
          <w:spacing w:val="-2"/>
          <w:sz w:val="20"/>
          <w:vertAlign w:val="baseline"/>
        </w:rPr>
        <w:t> </w:t>
      </w:r>
      <w:r>
        <w:rPr>
          <w:sz w:val="20"/>
          <w:vertAlign w:val="baseline"/>
        </w:rPr>
        <w:t>for</w:t>
      </w:r>
      <w:r>
        <w:rPr>
          <w:spacing w:val="-3"/>
          <w:sz w:val="20"/>
          <w:vertAlign w:val="baseline"/>
        </w:rPr>
        <w:t> </w:t>
      </w:r>
      <w:r>
        <w:rPr>
          <w:sz w:val="20"/>
          <w:vertAlign w:val="baseline"/>
        </w:rPr>
        <w:t>Education.</w:t>
      </w:r>
      <w:r>
        <w:rPr>
          <w:spacing w:val="-3"/>
          <w:sz w:val="20"/>
          <w:vertAlign w:val="baseline"/>
        </w:rPr>
        <w:t> </w:t>
      </w:r>
      <w:r>
        <w:rPr>
          <w:sz w:val="20"/>
          <w:vertAlign w:val="baseline"/>
        </w:rPr>
        <w:t>Support</w:t>
      </w:r>
      <w:r>
        <w:rPr>
          <w:spacing w:val="-4"/>
          <w:sz w:val="20"/>
          <w:vertAlign w:val="baseline"/>
        </w:rPr>
        <w:t> </w:t>
      </w:r>
      <w:r>
        <w:rPr>
          <w:sz w:val="20"/>
          <w:vertAlign w:val="baseline"/>
        </w:rPr>
        <w:t>for</w:t>
      </w:r>
      <w:r>
        <w:rPr>
          <w:spacing w:val="-3"/>
          <w:sz w:val="20"/>
          <w:vertAlign w:val="baseline"/>
        </w:rPr>
        <w:t> </w:t>
      </w:r>
      <w:r>
        <w:rPr>
          <w:sz w:val="20"/>
          <w:vertAlign w:val="baseline"/>
        </w:rPr>
        <w:t>newly</w:t>
      </w:r>
      <w:r>
        <w:rPr>
          <w:spacing w:val="-7"/>
          <w:sz w:val="20"/>
          <w:vertAlign w:val="baseline"/>
        </w:rPr>
        <w:t> </w:t>
      </w:r>
      <w:r>
        <w:rPr>
          <w:sz w:val="20"/>
          <w:vertAlign w:val="baseline"/>
        </w:rPr>
        <w:t>arrived</w:t>
      </w:r>
      <w:r>
        <w:rPr>
          <w:spacing w:val="-2"/>
          <w:sz w:val="20"/>
          <w:vertAlign w:val="baseline"/>
        </w:rPr>
        <w:t> </w:t>
      </w:r>
      <w:r>
        <w:rPr>
          <w:sz w:val="20"/>
          <w:vertAlign w:val="baseline"/>
        </w:rPr>
        <w:t>students. —</w:t>
      </w:r>
      <w:r>
        <w:rPr>
          <w:spacing w:val="-3"/>
          <w:sz w:val="20"/>
          <w:vertAlign w:val="baseline"/>
        </w:rPr>
        <w:t> </w:t>
      </w:r>
      <w:r>
        <w:rPr>
          <w:sz w:val="20"/>
          <w:vertAlign w:val="baseline"/>
        </w:rPr>
        <w:t>2021.</w:t>
      </w:r>
      <w:r>
        <w:rPr>
          <w:spacing w:val="-2"/>
          <w:sz w:val="20"/>
          <w:vertAlign w:val="baseline"/>
        </w:rPr>
        <w:t> </w:t>
      </w:r>
      <w:r>
        <w:rPr>
          <w:sz w:val="20"/>
          <w:vertAlign w:val="baseline"/>
        </w:rPr>
        <w:t>—</w:t>
      </w:r>
      <w:r>
        <w:rPr>
          <w:spacing w:val="-3"/>
          <w:sz w:val="20"/>
          <w:vertAlign w:val="baseline"/>
        </w:rPr>
        <w:t> </w:t>
      </w:r>
      <w:r>
        <w:rPr>
          <w:sz w:val="20"/>
          <w:vertAlign w:val="baseline"/>
        </w:rPr>
        <w:t>URL:</w:t>
      </w:r>
      <w:r>
        <w:rPr>
          <w:spacing w:val="-4"/>
          <w:sz w:val="20"/>
          <w:vertAlign w:val="baseline"/>
        </w:rPr>
        <w:t> </w:t>
      </w:r>
      <w:r>
        <w:rPr>
          <w:sz w:val="20"/>
          <w:vertAlign w:val="baseline"/>
        </w:rPr>
        <w:t>https://</w:t>
      </w:r>
      <w:hyperlink r:id="rId10">
        <w:r>
          <w:rPr>
            <w:sz w:val="20"/>
            <w:vertAlign w:val="baseline"/>
          </w:rPr>
          <w:t>www.skolverket.se/regler-och-</w:t>
        </w:r>
      </w:hyperlink>
      <w:r>
        <w:rPr>
          <w:sz w:val="20"/>
          <w:vertAlign w:val="baseline"/>
        </w:rPr>
        <w:t> ansvar/ansvar-i-skolfragor/stod-for-nyanlanda-elever (дата обращения 17.05.2023)</w:t>
      </w:r>
    </w:p>
    <w:p>
      <w:pPr>
        <w:spacing w:after="0"/>
        <w:jc w:val="both"/>
        <w:rPr>
          <w:sz w:val="20"/>
        </w:rPr>
        <w:sectPr>
          <w:pgSz w:w="11910" w:h="16840"/>
          <w:pgMar w:header="0" w:footer="1161" w:top="1040" w:bottom="1360" w:left="1020" w:right="460"/>
        </w:sectPr>
      </w:pPr>
    </w:p>
    <w:p>
      <w:pPr>
        <w:pStyle w:val="BodyText"/>
        <w:spacing w:line="360" w:lineRule="auto" w:before="67"/>
        <w:ind w:right="102"/>
      </w:pPr>
      <w:r>
        <w:rPr/>
        <w:t>Образовательная организация (дошкольная образовательная организация, общеобразовательная</w:t>
      </w:r>
      <w:r>
        <w:rPr>
          <w:spacing w:val="-2"/>
        </w:rPr>
        <w:t> </w:t>
      </w:r>
      <w:r>
        <w:rPr/>
        <w:t>организация,</w:t>
      </w:r>
      <w:r>
        <w:rPr>
          <w:spacing w:val="-5"/>
        </w:rPr>
        <w:t> </w:t>
      </w:r>
      <w:r>
        <w:rPr/>
        <w:t>профессиональная</w:t>
      </w:r>
      <w:r>
        <w:rPr>
          <w:spacing w:val="-4"/>
        </w:rPr>
        <w:t> </w:t>
      </w:r>
      <w:r>
        <w:rPr/>
        <w:t>образовательная</w:t>
      </w:r>
      <w:r>
        <w:rPr>
          <w:spacing w:val="-4"/>
        </w:rPr>
        <w:t> </w:t>
      </w:r>
      <w:r>
        <w:rPr/>
        <w:t>организация) зачастую</w:t>
      </w:r>
      <w:r>
        <w:rPr>
          <w:spacing w:val="-10"/>
        </w:rPr>
        <w:t> </w:t>
      </w:r>
      <w:r>
        <w:rPr/>
        <w:t>становится</w:t>
      </w:r>
      <w:r>
        <w:rPr>
          <w:spacing w:val="-9"/>
        </w:rPr>
        <w:t> </w:t>
      </w:r>
      <w:r>
        <w:rPr/>
        <w:t>центром</w:t>
      </w:r>
      <w:r>
        <w:rPr>
          <w:spacing w:val="-12"/>
        </w:rPr>
        <w:t> </w:t>
      </w:r>
      <w:r>
        <w:rPr/>
        <w:t>помощи</w:t>
      </w:r>
      <w:r>
        <w:rPr>
          <w:spacing w:val="-9"/>
        </w:rPr>
        <w:t> </w:t>
      </w:r>
      <w:r>
        <w:rPr/>
        <w:t>детям</w:t>
      </w:r>
      <w:r>
        <w:rPr>
          <w:spacing w:val="-10"/>
        </w:rPr>
        <w:t> </w:t>
      </w:r>
      <w:r>
        <w:rPr/>
        <w:t>в</w:t>
      </w:r>
      <w:r>
        <w:rPr>
          <w:spacing w:val="-13"/>
        </w:rPr>
        <w:t> </w:t>
      </w:r>
      <w:r>
        <w:rPr/>
        <w:t>чрезвычайных</w:t>
      </w:r>
      <w:r>
        <w:rPr>
          <w:spacing w:val="-9"/>
        </w:rPr>
        <w:t> </w:t>
      </w:r>
      <w:r>
        <w:rPr/>
        <w:t>ситуациях</w:t>
      </w:r>
      <w:r>
        <w:rPr>
          <w:spacing w:val="-11"/>
        </w:rPr>
        <w:t> </w:t>
      </w:r>
      <w:r>
        <w:rPr/>
        <w:t>посредством разнообразной академической, социальной и эмоциональной поддержки. Психологическая помощь на базе образовательной организации эффективна, поскольку образовательная организация рассматривается как свободная от стигматизации среда, где можно относительно легко охватить большее число детей, нуждающихся в поддержке. Образовательные организации могут предоставлять многоуровневую психологическую помощь непосредственно обучающимся или перенаправлять обучающихся и их семьи к соответствующим службам. Однако важно</w:t>
      </w:r>
      <w:r>
        <w:rPr>
          <w:spacing w:val="-18"/>
        </w:rPr>
        <w:t> </w:t>
      </w:r>
      <w:r>
        <w:rPr/>
        <w:t>признать,</w:t>
      </w:r>
      <w:r>
        <w:rPr>
          <w:spacing w:val="-17"/>
        </w:rPr>
        <w:t> </w:t>
      </w:r>
      <w:r>
        <w:rPr/>
        <w:t>что</w:t>
      </w:r>
      <w:r>
        <w:rPr>
          <w:spacing w:val="-18"/>
        </w:rPr>
        <w:t> </w:t>
      </w:r>
      <w:r>
        <w:rPr/>
        <w:t>психологической</w:t>
      </w:r>
      <w:r>
        <w:rPr>
          <w:spacing w:val="-17"/>
        </w:rPr>
        <w:t> </w:t>
      </w:r>
      <w:r>
        <w:rPr/>
        <w:t>помощи</w:t>
      </w:r>
      <w:r>
        <w:rPr>
          <w:spacing w:val="-18"/>
        </w:rPr>
        <w:t> </w:t>
      </w:r>
      <w:r>
        <w:rPr/>
        <w:t>только</w:t>
      </w:r>
      <w:r>
        <w:rPr>
          <w:spacing w:val="-17"/>
        </w:rPr>
        <w:t> </w:t>
      </w:r>
      <w:r>
        <w:rPr/>
        <w:t>в</w:t>
      </w:r>
      <w:r>
        <w:rPr>
          <w:spacing w:val="-18"/>
        </w:rPr>
        <w:t> </w:t>
      </w:r>
      <w:r>
        <w:rPr/>
        <w:t>образовательной</w:t>
      </w:r>
      <w:r>
        <w:rPr>
          <w:spacing w:val="-17"/>
        </w:rPr>
        <w:t> </w:t>
      </w:r>
      <w:r>
        <w:rPr/>
        <w:t>организации может</w:t>
      </w:r>
      <w:r>
        <w:rPr>
          <w:spacing w:val="-8"/>
        </w:rPr>
        <w:t> </w:t>
      </w:r>
      <w:r>
        <w:rPr/>
        <w:t>быть</w:t>
      </w:r>
      <w:r>
        <w:rPr>
          <w:spacing w:val="-9"/>
        </w:rPr>
        <w:t> </w:t>
      </w:r>
      <w:r>
        <w:rPr/>
        <w:t>недостаточно</w:t>
      </w:r>
      <w:r>
        <w:rPr>
          <w:spacing w:val="-7"/>
        </w:rPr>
        <w:t> </w:t>
      </w:r>
      <w:r>
        <w:rPr/>
        <w:t>для</w:t>
      </w:r>
      <w:r>
        <w:rPr>
          <w:spacing w:val="-7"/>
        </w:rPr>
        <w:t> </w:t>
      </w:r>
      <w:r>
        <w:rPr/>
        <w:t>решения</w:t>
      </w:r>
      <w:r>
        <w:rPr>
          <w:spacing w:val="-7"/>
        </w:rPr>
        <w:t> </w:t>
      </w:r>
      <w:r>
        <w:rPr/>
        <w:t>всего</w:t>
      </w:r>
      <w:r>
        <w:rPr>
          <w:spacing w:val="-7"/>
        </w:rPr>
        <w:t> </w:t>
      </w:r>
      <w:r>
        <w:rPr/>
        <w:t>спектра</w:t>
      </w:r>
      <w:r>
        <w:rPr>
          <w:spacing w:val="-5"/>
        </w:rPr>
        <w:t> </w:t>
      </w:r>
      <w:r>
        <w:rPr/>
        <w:t>психологических</w:t>
      </w:r>
      <w:r>
        <w:rPr>
          <w:spacing w:val="-7"/>
        </w:rPr>
        <w:t> </w:t>
      </w:r>
      <w:r>
        <w:rPr/>
        <w:t>и</w:t>
      </w:r>
      <w:r>
        <w:rPr>
          <w:spacing w:val="-7"/>
        </w:rPr>
        <w:t> </w:t>
      </w:r>
      <w:r>
        <w:rPr/>
        <w:t>социальных проблем, связанных с сохраняющейся политической нестабильностью, бедностью и ограниченным доступом к образовательным ресурсам в условиях конфликта. Исследования</w:t>
      </w:r>
      <w:r>
        <w:rPr>
          <w:spacing w:val="-18"/>
        </w:rPr>
        <w:t> </w:t>
      </w:r>
      <w:r>
        <w:rPr/>
        <w:t>показывают,</w:t>
      </w:r>
      <w:r>
        <w:rPr>
          <w:spacing w:val="-17"/>
        </w:rPr>
        <w:t> </w:t>
      </w:r>
      <w:r>
        <w:rPr/>
        <w:t>что</w:t>
      </w:r>
      <w:r>
        <w:rPr>
          <w:spacing w:val="-18"/>
        </w:rPr>
        <w:t> </w:t>
      </w:r>
      <w:r>
        <w:rPr/>
        <w:t>социальная</w:t>
      </w:r>
      <w:r>
        <w:rPr>
          <w:spacing w:val="-17"/>
        </w:rPr>
        <w:t> </w:t>
      </w:r>
      <w:r>
        <w:rPr/>
        <w:t>стабильность</w:t>
      </w:r>
      <w:r>
        <w:rPr>
          <w:spacing w:val="-18"/>
        </w:rPr>
        <w:t> </w:t>
      </w:r>
      <w:r>
        <w:rPr/>
        <w:t>и</w:t>
      </w:r>
      <w:r>
        <w:rPr>
          <w:spacing w:val="-17"/>
        </w:rPr>
        <w:t> </w:t>
      </w:r>
      <w:r>
        <w:rPr/>
        <w:t>поддержка</w:t>
      </w:r>
      <w:r>
        <w:rPr>
          <w:spacing w:val="-18"/>
        </w:rPr>
        <w:t> </w:t>
      </w:r>
      <w:r>
        <w:rPr/>
        <w:t>в</w:t>
      </w:r>
      <w:r>
        <w:rPr>
          <w:spacing w:val="-17"/>
        </w:rPr>
        <w:t> </w:t>
      </w:r>
      <w:r>
        <w:rPr/>
        <w:t>долгосрочной перспективе играет ведущую роль в реабилитации и адаптации детей и подростков, пострадавших от длительных политических конфликтов и военных действий</w:t>
      </w:r>
      <w:r>
        <w:rPr>
          <w:vertAlign w:val="superscript"/>
        </w:rPr>
        <w:t>25</w:t>
      </w:r>
      <w:r>
        <w:rPr>
          <w:vertAlign w:val="baseline"/>
        </w:rPr>
        <w:t>.</w:t>
      </w:r>
    </w:p>
    <w:p>
      <w:pPr>
        <w:pStyle w:val="BodyText"/>
        <w:spacing w:line="360" w:lineRule="auto" w:before="2"/>
        <w:ind w:right="103"/>
      </w:pPr>
      <w:r>
        <w:rPr/>
        <w:t>Таким образом, анализ теоретико-методологических подходов и методов психологической помощи детям, находящимся на территориях, вовлеченных в последствия боевых действий, показал, что при разработке</w:t>
      </w:r>
      <w:r>
        <w:rPr>
          <w:spacing w:val="-1"/>
        </w:rPr>
        <w:t> </w:t>
      </w:r>
      <w:r>
        <w:rPr/>
        <w:t>и реализации программы сопровождения и реабилитации данной категории несовершеннолетних важно применять уже накопленный за последние десятилетия опыт. Представленная ниже программа учитывает следующие ключевые положения: непрерывность психологических</w:t>
      </w:r>
      <w:r>
        <w:rPr>
          <w:spacing w:val="-18"/>
        </w:rPr>
        <w:t> </w:t>
      </w:r>
      <w:r>
        <w:rPr/>
        <w:t>воздействий,</w:t>
      </w:r>
      <w:r>
        <w:rPr>
          <w:spacing w:val="-17"/>
        </w:rPr>
        <w:t> </w:t>
      </w:r>
      <w:r>
        <w:rPr/>
        <w:t>комплексный</w:t>
      </w:r>
      <w:r>
        <w:rPr>
          <w:spacing w:val="-18"/>
        </w:rPr>
        <w:t> </w:t>
      </w:r>
      <w:r>
        <w:rPr/>
        <w:t>характер</w:t>
      </w:r>
      <w:r>
        <w:rPr>
          <w:spacing w:val="-17"/>
        </w:rPr>
        <w:t> </w:t>
      </w:r>
      <w:r>
        <w:rPr/>
        <w:t>программы,</w:t>
      </w:r>
      <w:r>
        <w:rPr>
          <w:spacing w:val="-18"/>
        </w:rPr>
        <w:t> </w:t>
      </w:r>
      <w:r>
        <w:rPr/>
        <w:t>подразумевающий широкий</w:t>
      </w:r>
      <w:r>
        <w:rPr>
          <w:spacing w:val="-2"/>
        </w:rPr>
        <w:t> </w:t>
      </w:r>
      <w:r>
        <w:rPr/>
        <w:t>охват</w:t>
      </w:r>
      <w:r>
        <w:rPr>
          <w:spacing w:val="-1"/>
        </w:rPr>
        <w:t> </w:t>
      </w:r>
      <w:r>
        <w:rPr/>
        <w:t>аудитории (не</w:t>
      </w:r>
      <w:r>
        <w:rPr>
          <w:spacing w:val="-1"/>
        </w:rPr>
        <w:t> </w:t>
      </w:r>
      <w:r>
        <w:rPr/>
        <w:t>только несовершеннолетних,</w:t>
      </w:r>
      <w:r>
        <w:rPr>
          <w:spacing w:val="-1"/>
        </w:rPr>
        <w:t> </w:t>
      </w:r>
      <w:r>
        <w:rPr/>
        <w:t>но</w:t>
      </w:r>
      <w:r>
        <w:rPr>
          <w:spacing w:val="-1"/>
        </w:rPr>
        <w:t> </w:t>
      </w:r>
      <w:r>
        <w:rPr/>
        <w:t>и членов</w:t>
      </w:r>
      <w:r>
        <w:rPr>
          <w:spacing w:val="-1"/>
        </w:rPr>
        <w:t> </w:t>
      </w:r>
      <w:r>
        <w:rPr/>
        <w:t>их семей)</w:t>
      </w:r>
      <w:r>
        <w:rPr>
          <w:spacing w:val="-1"/>
        </w:rPr>
        <w:t> </w:t>
      </w:r>
      <w:r>
        <w:rPr/>
        <w:t>на различных</w:t>
      </w:r>
      <w:r>
        <w:rPr>
          <w:spacing w:val="-17"/>
        </w:rPr>
        <w:t> </w:t>
      </w:r>
      <w:r>
        <w:rPr/>
        <w:t>уровнях</w:t>
      </w:r>
      <w:r>
        <w:rPr>
          <w:spacing w:val="-17"/>
        </w:rPr>
        <w:t> </w:t>
      </w:r>
      <w:r>
        <w:rPr/>
        <w:t>(уровень</w:t>
      </w:r>
      <w:r>
        <w:rPr>
          <w:spacing w:val="-17"/>
        </w:rPr>
        <w:t> </w:t>
      </w:r>
      <w:r>
        <w:rPr/>
        <w:t>образовательной</w:t>
      </w:r>
      <w:r>
        <w:rPr>
          <w:spacing w:val="-18"/>
        </w:rPr>
        <w:t> </w:t>
      </w:r>
      <w:r>
        <w:rPr/>
        <w:t>организации,</w:t>
      </w:r>
      <w:r>
        <w:rPr>
          <w:spacing w:val="-16"/>
        </w:rPr>
        <w:t> </w:t>
      </w:r>
      <w:r>
        <w:rPr/>
        <w:t>семьи,</w:t>
      </w:r>
      <w:r>
        <w:rPr>
          <w:spacing w:val="-17"/>
        </w:rPr>
        <w:t> </w:t>
      </w:r>
      <w:r>
        <w:rPr/>
        <w:t>индивидуальный), организацию </w:t>
      </w:r>
      <w:r>
        <w:rPr>
          <w:color w:val="000000"/>
          <w:shd w:fill="FCFCFC" w:color="auto" w:val="clear"/>
        </w:rPr>
        <w:t>межведомственного взаимодействия.</w:t>
      </w:r>
    </w:p>
    <w:p>
      <w:pPr>
        <w:pStyle w:val="BodyText"/>
        <w:ind w:left="0" w:firstLine="0"/>
        <w:jc w:val="left"/>
        <w:rPr>
          <w:sz w:val="20"/>
        </w:rPr>
      </w:pPr>
    </w:p>
    <w:p>
      <w:pPr>
        <w:pStyle w:val="BodyText"/>
        <w:spacing w:before="175"/>
        <w:ind w:left="0" w:firstLine="0"/>
        <w:jc w:val="left"/>
        <w:rPr>
          <w:sz w:val="20"/>
        </w:rPr>
      </w:pPr>
      <w:r>
        <w:rPr/>
        <mc:AlternateContent>
          <mc:Choice Requires="wps">
            <w:drawing>
              <wp:anchor distT="0" distB="0" distL="0" distR="0" allowOverlap="1" layoutInCell="1" locked="0" behindDoc="1" simplePos="0" relativeHeight="487593472">
                <wp:simplePos x="0" y="0"/>
                <wp:positionH relativeFrom="page">
                  <wp:posOffset>719325</wp:posOffset>
                </wp:positionH>
                <wp:positionV relativeFrom="paragraph">
                  <wp:posOffset>272698</wp:posOffset>
                </wp:positionV>
                <wp:extent cx="1829435" cy="9525"/>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801pt;margin-top:21.472324pt;width:144.050002pt;height:.719922pt;mso-position-horizontal-relative:page;mso-position-vertical-relative:paragraph;z-index:-15723008;mso-wrap-distance-left:0;mso-wrap-distance-right:0" id="docshape27" filled="true" fillcolor="#000000" stroked="false">
                <v:fill type="solid"/>
                <w10:wrap type="topAndBottom"/>
              </v:rect>
            </w:pict>
          </mc:Fallback>
        </mc:AlternateContent>
      </w:r>
    </w:p>
    <w:p>
      <w:pPr>
        <w:spacing w:before="96"/>
        <w:ind w:left="112" w:right="108" w:firstLine="0"/>
        <w:jc w:val="left"/>
        <w:rPr>
          <w:sz w:val="20"/>
        </w:rPr>
      </w:pPr>
      <w:r>
        <w:rPr>
          <w:sz w:val="20"/>
          <w:vertAlign w:val="superscript"/>
        </w:rPr>
        <w:t>25</w:t>
      </w:r>
      <w:r>
        <w:rPr>
          <w:spacing w:val="26"/>
          <w:sz w:val="20"/>
          <w:vertAlign w:val="baseline"/>
        </w:rPr>
        <w:t> </w:t>
      </w:r>
      <w:r>
        <w:rPr>
          <w:sz w:val="20"/>
          <w:vertAlign w:val="baseline"/>
        </w:rPr>
        <w:t>Arega</w:t>
      </w:r>
      <w:r>
        <w:rPr>
          <w:spacing w:val="26"/>
          <w:sz w:val="20"/>
          <w:vertAlign w:val="baseline"/>
        </w:rPr>
        <w:t> </w:t>
      </w:r>
      <w:r>
        <w:rPr>
          <w:sz w:val="20"/>
          <w:vertAlign w:val="baseline"/>
        </w:rPr>
        <w:t>N.T.</w:t>
      </w:r>
      <w:r>
        <w:rPr>
          <w:spacing w:val="26"/>
          <w:sz w:val="20"/>
          <w:vertAlign w:val="baseline"/>
        </w:rPr>
        <w:t> </w:t>
      </w:r>
      <w:r>
        <w:rPr>
          <w:sz w:val="20"/>
          <w:vertAlign w:val="baseline"/>
        </w:rPr>
        <w:t>Mental</w:t>
      </w:r>
      <w:r>
        <w:rPr>
          <w:spacing w:val="26"/>
          <w:sz w:val="20"/>
          <w:vertAlign w:val="baseline"/>
        </w:rPr>
        <w:t> </w:t>
      </w:r>
      <w:r>
        <w:rPr>
          <w:sz w:val="20"/>
          <w:vertAlign w:val="baseline"/>
        </w:rPr>
        <w:t>Health</w:t>
      </w:r>
      <w:r>
        <w:rPr>
          <w:spacing w:val="24"/>
          <w:sz w:val="20"/>
          <w:vertAlign w:val="baseline"/>
        </w:rPr>
        <w:t> </w:t>
      </w:r>
      <w:r>
        <w:rPr>
          <w:sz w:val="20"/>
          <w:vertAlign w:val="baseline"/>
        </w:rPr>
        <w:t>and</w:t>
      </w:r>
      <w:r>
        <w:rPr>
          <w:spacing w:val="27"/>
          <w:sz w:val="20"/>
          <w:vertAlign w:val="baseline"/>
        </w:rPr>
        <w:t> </w:t>
      </w:r>
      <w:r>
        <w:rPr>
          <w:sz w:val="20"/>
          <w:vertAlign w:val="baseline"/>
        </w:rPr>
        <w:t>Psychosocial</w:t>
      </w:r>
      <w:r>
        <w:rPr>
          <w:spacing w:val="26"/>
          <w:sz w:val="20"/>
          <w:vertAlign w:val="baseline"/>
        </w:rPr>
        <w:t> </w:t>
      </w:r>
      <w:r>
        <w:rPr>
          <w:sz w:val="20"/>
          <w:vertAlign w:val="baseline"/>
        </w:rPr>
        <w:t>Support</w:t>
      </w:r>
      <w:r>
        <w:rPr>
          <w:spacing w:val="25"/>
          <w:sz w:val="20"/>
          <w:vertAlign w:val="baseline"/>
        </w:rPr>
        <w:t> </w:t>
      </w:r>
      <w:r>
        <w:rPr>
          <w:sz w:val="20"/>
          <w:vertAlign w:val="baseline"/>
        </w:rPr>
        <w:t>Interventions</w:t>
      </w:r>
      <w:r>
        <w:rPr>
          <w:spacing w:val="25"/>
          <w:sz w:val="20"/>
          <w:vertAlign w:val="baseline"/>
        </w:rPr>
        <w:t> </w:t>
      </w:r>
      <w:r>
        <w:rPr>
          <w:sz w:val="20"/>
          <w:vertAlign w:val="baseline"/>
        </w:rPr>
        <w:t>for</w:t>
      </w:r>
      <w:r>
        <w:rPr>
          <w:spacing w:val="26"/>
          <w:sz w:val="20"/>
          <w:vertAlign w:val="baseline"/>
        </w:rPr>
        <w:t> </w:t>
      </w:r>
      <w:r>
        <w:rPr>
          <w:sz w:val="20"/>
          <w:vertAlign w:val="baseline"/>
        </w:rPr>
        <w:t>Children</w:t>
      </w:r>
      <w:r>
        <w:rPr>
          <w:spacing w:val="25"/>
          <w:sz w:val="20"/>
          <w:vertAlign w:val="baseline"/>
        </w:rPr>
        <w:t> </w:t>
      </w:r>
      <w:r>
        <w:rPr>
          <w:sz w:val="20"/>
          <w:vertAlign w:val="baseline"/>
        </w:rPr>
        <w:t>Affected</w:t>
      </w:r>
      <w:r>
        <w:rPr>
          <w:spacing w:val="27"/>
          <w:sz w:val="20"/>
          <w:vertAlign w:val="baseline"/>
        </w:rPr>
        <w:t> </w:t>
      </w:r>
      <w:r>
        <w:rPr>
          <w:sz w:val="20"/>
          <w:vertAlign w:val="baseline"/>
        </w:rPr>
        <w:t>by</w:t>
      </w:r>
      <w:r>
        <w:rPr>
          <w:spacing w:val="22"/>
          <w:sz w:val="20"/>
          <w:vertAlign w:val="baseline"/>
        </w:rPr>
        <w:t> </w:t>
      </w:r>
      <w:r>
        <w:rPr>
          <w:sz w:val="20"/>
          <w:vertAlign w:val="baseline"/>
        </w:rPr>
        <w:t>Armed</w:t>
      </w:r>
      <w:r>
        <w:rPr>
          <w:spacing w:val="27"/>
          <w:sz w:val="20"/>
          <w:vertAlign w:val="baseline"/>
        </w:rPr>
        <w:t> </w:t>
      </w:r>
      <w:r>
        <w:rPr>
          <w:sz w:val="20"/>
          <w:vertAlign w:val="baseline"/>
        </w:rPr>
        <w:t>Conflict</w:t>
      </w:r>
      <w:r>
        <w:rPr>
          <w:spacing w:val="26"/>
          <w:sz w:val="20"/>
          <w:vertAlign w:val="baseline"/>
        </w:rPr>
        <w:t> </w:t>
      </w:r>
      <w:r>
        <w:rPr>
          <w:sz w:val="20"/>
          <w:vertAlign w:val="baseline"/>
        </w:rPr>
        <w:t>in</w:t>
      </w:r>
      <w:r>
        <w:rPr>
          <w:spacing w:val="24"/>
          <w:sz w:val="20"/>
          <w:vertAlign w:val="baseline"/>
        </w:rPr>
        <w:t> </w:t>
      </w:r>
      <w:r>
        <w:rPr>
          <w:sz w:val="20"/>
          <w:vertAlign w:val="baseline"/>
        </w:rPr>
        <w:t>low-and middle-income Countries: A Systematic Review // Child Youth Care Forum. — 2023. — No. 3. — R. 1—26.</w:t>
      </w:r>
    </w:p>
    <w:p>
      <w:pPr>
        <w:spacing w:after="0"/>
        <w:jc w:val="left"/>
        <w:rPr>
          <w:sz w:val="20"/>
        </w:rPr>
        <w:sectPr>
          <w:pgSz w:w="11910" w:h="16840"/>
          <w:pgMar w:header="0" w:footer="1161" w:top="1040" w:bottom="1360" w:left="1020" w:right="460"/>
        </w:sectPr>
      </w:pPr>
    </w:p>
    <w:p>
      <w:pPr>
        <w:pStyle w:val="Heading1"/>
        <w:numPr>
          <w:ilvl w:val="0"/>
          <w:numId w:val="6"/>
        </w:numPr>
        <w:tabs>
          <w:tab w:pos="391" w:val="left" w:leader="none"/>
        </w:tabs>
        <w:spacing w:line="242" w:lineRule="auto" w:before="72" w:after="0"/>
        <w:ind w:left="112" w:right="1482" w:firstLine="0"/>
        <w:jc w:val="both"/>
      </w:pPr>
      <w:bookmarkStart w:name="_bookmark2" w:id="5"/>
      <w:bookmarkEnd w:id="5"/>
      <w:r>
        <w:rPr>
          <w:b w:val="0"/>
        </w:rPr>
      </w:r>
      <w:r>
        <w:rPr/>
        <w:t>Программа</w:t>
      </w:r>
      <w:r>
        <w:rPr>
          <w:spacing w:val="-3"/>
        </w:rPr>
        <w:t> </w:t>
      </w:r>
      <w:r>
        <w:rPr/>
        <w:t>сопровождения</w:t>
      </w:r>
      <w:r>
        <w:rPr>
          <w:spacing w:val="-6"/>
        </w:rPr>
        <w:t> </w:t>
      </w:r>
      <w:r>
        <w:rPr/>
        <w:t>и</w:t>
      </w:r>
      <w:r>
        <w:rPr>
          <w:spacing w:val="-5"/>
        </w:rPr>
        <w:t> </w:t>
      </w:r>
      <w:r>
        <w:rPr/>
        <w:t>реабилитации</w:t>
      </w:r>
      <w:r>
        <w:rPr>
          <w:spacing w:val="-5"/>
        </w:rPr>
        <w:t> </w:t>
      </w:r>
      <w:r>
        <w:rPr/>
        <w:t>детей,</w:t>
      </w:r>
      <w:r>
        <w:rPr>
          <w:spacing w:val="-6"/>
        </w:rPr>
        <w:t> </w:t>
      </w:r>
      <w:r>
        <w:rPr/>
        <w:t>находящихся</w:t>
      </w:r>
      <w:r>
        <w:rPr>
          <w:spacing w:val="-5"/>
        </w:rPr>
        <w:t> </w:t>
      </w:r>
      <w:r>
        <w:rPr/>
        <w:t>на территориях, вовлеченных в последствия боевых действий</w:t>
      </w:r>
    </w:p>
    <w:p>
      <w:pPr>
        <w:pStyle w:val="BodyText"/>
        <w:spacing w:line="360" w:lineRule="auto"/>
        <w:ind w:right="105"/>
      </w:pPr>
      <w:r>
        <w:rPr/>
        <w:t>На основе выявленного симптомокомплекса состояний различных категорий несовершеннолетних разработана и научно-методологически обоснована комплексная система реабилитации (включая описание межведомственного взаимодействия, психолого-педагогической и медико-социальной помощи в рамках образовательных организаций и/или в семье) детей, ставших свидетелями боевых действий и/или пострадавших в ходе боевых действий.</w:t>
      </w:r>
    </w:p>
    <w:p>
      <w:pPr>
        <w:pStyle w:val="BodyText"/>
        <w:spacing w:line="360" w:lineRule="auto"/>
        <w:ind w:right="102"/>
      </w:pPr>
      <w:r>
        <w:rPr/>
        <w:t>В настоящее время некоторые регионы нашей страны (такие, как Республика Крым, Краснодарский край, Белгородская, Воронежская, Курская, Ростовская, Брянская области) являются приграничными по отношению к зонам проведения специальной военной операции. Жители данных регионов, в том числе несовершеннолетние,</w:t>
      </w:r>
      <w:r>
        <w:rPr>
          <w:spacing w:val="-6"/>
        </w:rPr>
        <w:t> </w:t>
      </w:r>
      <w:r>
        <w:rPr/>
        <w:t>становятся</w:t>
      </w:r>
      <w:r>
        <w:rPr>
          <w:spacing w:val="-5"/>
        </w:rPr>
        <w:t> </w:t>
      </w:r>
      <w:r>
        <w:rPr/>
        <w:t>непосредственными</w:t>
      </w:r>
      <w:r>
        <w:rPr>
          <w:spacing w:val="-5"/>
        </w:rPr>
        <w:t> </w:t>
      </w:r>
      <w:r>
        <w:rPr/>
        <w:t>свидетелями</w:t>
      </w:r>
      <w:r>
        <w:rPr>
          <w:spacing w:val="-8"/>
        </w:rPr>
        <w:t> </w:t>
      </w:r>
      <w:r>
        <w:rPr/>
        <w:t>боевых</w:t>
      </w:r>
      <w:r>
        <w:rPr>
          <w:spacing w:val="-4"/>
        </w:rPr>
        <w:t> </w:t>
      </w:r>
      <w:r>
        <w:rPr/>
        <w:t>действий, сталкиваясь с регулярным передвижением военной техники, звуками взрывов и работы систем противовоздушной обороны, негативным информационным потоком и попытками дестабилизации обстановки в российском обществе.</w:t>
      </w:r>
    </w:p>
    <w:p>
      <w:pPr>
        <w:pStyle w:val="BodyText"/>
        <w:spacing w:line="360" w:lineRule="auto"/>
        <w:ind w:right="101"/>
      </w:pPr>
      <w:r>
        <w:rPr/>
        <w:t>К примеру, только на территории Белгородской области свидетелями атак со стороны сопредельного государства стали 147,5 тыс. несовершеннолетних. Дети, проживающие на территориях, вовлеченных в последствия боевых действий, сталкиваются с широким спектром факторов травматизации: угроза для жизни и здоровья, постоянная тревога и страх за благополучие своих семей и друзей, потери, регулярное столкновение с подробностями трагических событий</w:t>
      </w:r>
      <w:r>
        <w:rPr>
          <w:vertAlign w:val="superscript"/>
        </w:rPr>
        <w:t>26</w:t>
      </w:r>
      <w:r>
        <w:rPr>
          <w:vertAlign w:val="baseline"/>
        </w:rPr>
        <w:t>. Длительное нахождение в условиях воздействия описанных негативных факторов может приводить к нарушениям в психофизиологической, поведенческой, когнитивной и эмоционально-волевой сферах личности несовершеннолетних. Для детей дошкольного возраста наиболее характерны проявления регрессивного поведения, эмоциональные</w:t>
      </w:r>
      <w:r>
        <w:rPr>
          <w:spacing w:val="80"/>
          <w:w w:val="150"/>
          <w:vertAlign w:val="baseline"/>
        </w:rPr>
        <w:t> </w:t>
      </w:r>
      <w:r>
        <w:rPr>
          <w:vertAlign w:val="baseline"/>
        </w:rPr>
        <w:t>нарушения</w:t>
      </w:r>
      <w:r>
        <w:rPr>
          <w:spacing w:val="80"/>
          <w:w w:val="150"/>
          <w:vertAlign w:val="baseline"/>
        </w:rPr>
        <w:t> </w:t>
      </w:r>
      <w:r>
        <w:rPr>
          <w:vertAlign w:val="baseline"/>
        </w:rPr>
        <w:t>(страхи,</w:t>
      </w:r>
      <w:r>
        <w:rPr>
          <w:spacing w:val="80"/>
          <w:w w:val="150"/>
          <w:vertAlign w:val="baseline"/>
        </w:rPr>
        <w:t> </w:t>
      </w:r>
      <w:r>
        <w:rPr>
          <w:vertAlign w:val="baseline"/>
        </w:rPr>
        <w:t>раздражительность).</w:t>
      </w:r>
      <w:r>
        <w:rPr>
          <w:spacing w:val="80"/>
          <w:w w:val="150"/>
          <w:vertAlign w:val="baseline"/>
        </w:rPr>
        <w:t> </w:t>
      </w:r>
      <w:r>
        <w:rPr>
          <w:vertAlign w:val="baseline"/>
        </w:rPr>
        <w:t>Дети</w:t>
      </w:r>
      <w:r>
        <w:rPr>
          <w:spacing w:val="80"/>
          <w:w w:val="150"/>
          <w:vertAlign w:val="baseline"/>
        </w:rPr>
        <w:t> </w:t>
      </w:r>
      <w:r>
        <w:rPr>
          <w:vertAlign w:val="baseline"/>
        </w:rPr>
        <w:t>более</w:t>
      </w:r>
      <w:r>
        <w:rPr>
          <w:spacing w:val="80"/>
          <w:w w:val="150"/>
          <w:vertAlign w:val="baseline"/>
        </w:rPr>
        <w:t> </w:t>
      </w:r>
      <w:r>
        <w:rPr>
          <w:vertAlign w:val="baseline"/>
        </w:rPr>
        <w:t>старшего</w:t>
      </w:r>
    </w:p>
    <w:p>
      <w:pPr>
        <w:pStyle w:val="BodyText"/>
        <w:spacing w:before="221"/>
        <w:ind w:left="0" w:firstLine="0"/>
        <w:jc w:val="left"/>
        <w:rPr>
          <w:sz w:val="20"/>
        </w:rPr>
      </w:pPr>
      <w:r>
        <w:rPr/>
        <mc:AlternateContent>
          <mc:Choice Requires="wps">
            <w:drawing>
              <wp:anchor distT="0" distB="0" distL="0" distR="0" allowOverlap="1" layoutInCell="1" locked="0" behindDoc="1" simplePos="0" relativeHeight="487593984">
                <wp:simplePos x="0" y="0"/>
                <wp:positionH relativeFrom="page">
                  <wp:posOffset>719325</wp:posOffset>
                </wp:positionH>
                <wp:positionV relativeFrom="paragraph">
                  <wp:posOffset>301778</wp:posOffset>
                </wp:positionV>
                <wp:extent cx="1829435" cy="9525"/>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801pt;margin-top:23.762108pt;width:144.050002pt;height:.719922pt;mso-position-horizontal-relative:page;mso-position-vertical-relative:paragraph;z-index:-15722496;mso-wrap-distance-left:0;mso-wrap-distance-right:0" id="docshape28" filled="true" fillcolor="#000000" stroked="false">
                <v:fill type="solid"/>
                <w10:wrap type="topAndBottom"/>
              </v:rect>
            </w:pict>
          </mc:Fallback>
        </mc:AlternateContent>
      </w:r>
    </w:p>
    <w:p>
      <w:pPr>
        <w:spacing w:line="240" w:lineRule="auto" w:before="96"/>
        <w:ind w:left="112" w:right="103" w:firstLine="0"/>
        <w:jc w:val="both"/>
        <w:rPr>
          <w:sz w:val="20"/>
        </w:rPr>
      </w:pPr>
      <w:r>
        <w:rPr>
          <w:sz w:val="20"/>
          <w:vertAlign w:val="superscript"/>
        </w:rPr>
        <w:t>26</w:t>
      </w:r>
      <w:r>
        <w:rPr>
          <w:sz w:val="20"/>
          <w:vertAlign w:val="baseline"/>
        </w:rPr>
        <w:t> Олейник А.Д. Психологические последствия войн для детей // Международно-правовые и социально- психологические последствия мировых войн: материалы II Межвузовской научно-практической конференции / Отв. ред. С.В. Шермазанова / г. Москва (29 марта 2017 г.). — М.: МЮИ. 2017. — С. 94—101.</w:t>
      </w:r>
    </w:p>
    <w:p>
      <w:pPr>
        <w:spacing w:after="0" w:line="240" w:lineRule="auto"/>
        <w:jc w:val="both"/>
        <w:rPr>
          <w:sz w:val="20"/>
        </w:rPr>
        <w:sectPr>
          <w:pgSz w:w="11910" w:h="16840"/>
          <w:pgMar w:header="0" w:footer="1161" w:top="1040" w:bottom="1420" w:left="1020" w:right="460"/>
        </w:sectPr>
      </w:pPr>
    </w:p>
    <w:p>
      <w:pPr>
        <w:pStyle w:val="BodyText"/>
        <w:spacing w:line="360" w:lineRule="auto" w:before="67"/>
        <w:ind w:right="104" w:firstLine="0"/>
      </w:pPr>
      <w:r>
        <w:rPr/>
        <w:t>возраста дополнительно сталкиваются с нарушениями социальной адаптации, сложностями в учебе, в общении со сверстниками и семьей</w:t>
      </w:r>
      <w:r>
        <w:rPr>
          <w:vertAlign w:val="superscript"/>
        </w:rPr>
        <w:t>27</w:t>
      </w:r>
      <w:r>
        <w:rPr>
          <w:vertAlign w:val="baseline"/>
        </w:rPr>
        <w:t>. Могут отмечаться поведенческие нарушения, повышение агрессивности, злоупотребление психоактивными веществами и ряд других неблагоприятных исходов.</w:t>
      </w:r>
    </w:p>
    <w:p>
      <w:pPr>
        <w:pStyle w:val="BodyText"/>
        <w:spacing w:line="360" w:lineRule="auto" w:before="1"/>
        <w:ind w:right="102"/>
      </w:pPr>
      <w:r>
        <w:rPr/>
        <w:t>Пострадавшим детям свойственно, в целом, проявление функциональных нарушений физического здоровья и развитие группы стрессовых расстройств, включающих острую стрессовую реакцию, расстройство адаптации, посттравматическое стрессовое расстройство. Возможно развитие транзиторных психотических эпизодов, тяжелых депрессивных состояний. Например, исследование, проводившееся в Донецкой Народной Республике и Луганской Народной Республике среди детей из зоны антитеррористической операции и детей- переселенцев, показало, что у 62,3% несовершеннолетних отмечаются выраженные астено-невротические расстройства</w:t>
      </w:r>
      <w:r>
        <w:rPr>
          <w:vertAlign w:val="superscript"/>
        </w:rPr>
        <w:t>28</w:t>
      </w:r>
      <w:r>
        <w:rPr>
          <w:vertAlign w:val="baseline"/>
        </w:rPr>
        <w:t>. В то время как у детей, пострадавших в результате</w:t>
      </w:r>
      <w:r>
        <w:rPr>
          <w:spacing w:val="-16"/>
          <w:vertAlign w:val="baseline"/>
        </w:rPr>
        <w:t> </w:t>
      </w:r>
      <w:r>
        <w:rPr>
          <w:vertAlign w:val="baseline"/>
        </w:rPr>
        <w:t>боевых</w:t>
      </w:r>
      <w:r>
        <w:rPr>
          <w:spacing w:val="-15"/>
          <w:vertAlign w:val="baseline"/>
        </w:rPr>
        <w:t> </w:t>
      </w:r>
      <w:r>
        <w:rPr>
          <w:vertAlign w:val="baseline"/>
        </w:rPr>
        <w:t>действий</w:t>
      </w:r>
      <w:r>
        <w:rPr>
          <w:spacing w:val="-15"/>
          <w:vertAlign w:val="baseline"/>
        </w:rPr>
        <w:t> </w:t>
      </w:r>
      <w:r>
        <w:rPr>
          <w:vertAlign w:val="baseline"/>
        </w:rPr>
        <w:t>на</w:t>
      </w:r>
      <w:r>
        <w:rPr>
          <w:spacing w:val="-16"/>
          <w:vertAlign w:val="baseline"/>
        </w:rPr>
        <w:t> </w:t>
      </w:r>
      <w:r>
        <w:rPr>
          <w:vertAlign w:val="baseline"/>
        </w:rPr>
        <w:t>территории</w:t>
      </w:r>
      <w:r>
        <w:rPr>
          <w:spacing w:val="-15"/>
          <w:vertAlign w:val="baseline"/>
        </w:rPr>
        <w:t> </w:t>
      </w:r>
      <w:r>
        <w:rPr>
          <w:vertAlign w:val="baseline"/>
        </w:rPr>
        <w:t>Чеченской</w:t>
      </w:r>
      <w:r>
        <w:rPr>
          <w:spacing w:val="-15"/>
          <w:vertAlign w:val="baseline"/>
        </w:rPr>
        <w:t> </w:t>
      </w:r>
      <w:r>
        <w:rPr>
          <w:vertAlign w:val="baseline"/>
        </w:rPr>
        <w:t>Республики</w:t>
      </w:r>
      <w:r>
        <w:rPr>
          <w:spacing w:val="-15"/>
          <w:vertAlign w:val="baseline"/>
        </w:rPr>
        <w:t> </w:t>
      </w:r>
      <w:r>
        <w:rPr>
          <w:vertAlign w:val="baseline"/>
        </w:rPr>
        <w:t>(1994-1996</w:t>
      </w:r>
      <w:r>
        <w:rPr>
          <w:spacing w:val="-17"/>
          <w:vertAlign w:val="baseline"/>
        </w:rPr>
        <w:t> </w:t>
      </w:r>
      <w:r>
        <w:rPr>
          <w:vertAlign w:val="baseline"/>
        </w:rPr>
        <w:t>и</w:t>
      </w:r>
      <w:r>
        <w:rPr>
          <w:spacing w:val="-18"/>
          <w:vertAlign w:val="baseline"/>
        </w:rPr>
        <w:t> </w:t>
      </w:r>
      <w:r>
        <w:rPr>
          <w:vertAlign w:val="baseline"/>
        </w:rPr>
        <w:t>1999- 2001 годы) наиболее выражены депрессивные симптомы, сопровождающиеся укороченной перспективой будущего (60,6 %), а также симптомы посттравматического</w:t>
      </w:r>
      <w:r>
        <w:rPr>
          <w:spacing w:val="-7"/>
          <w:vertAlign w:val="baseline"/>
        </w:rPr>
        <w:t> </w:t>
      </w:r>
      <w:r>
        <w:rPr>
          <w:vertAlign w:val="baseline"/>
        </w:rPr>
        <w:t>стрессового</w:t>
      </w:r>
      <w:r>
        <w:rPr>
          <w:spacing w:val="-7"/>
          <w:vertAlign w:val="baseline"/>
        </w:rPr>
        <w:t> </w:t>
      </w:r>
      <w:r>
        <w:rPr>
          <w:vertAlign w:val="baseline"/>
        </w:rPr>
        <w:t>расстройства</w:t>
      </w:r>
      <w:r>
        <w:rPr>
          <w:spacing w:val="-8"/>
          <w:vertAlign w:val="baseline"/>
        </w:rPr>
        <w:t> </w:t>
      </w:r>
      <w:r>
        <w:rPr>
          <w:vertAlign w:val="baseline"/>
        </w:rPr>
        <w:t>в</w:t>
      </w:r>
      <w:r>
        <w:rPr>
          <w:spacing w:val="-9"/>
          <w:vertAlign w:val="baseline"/>
        </w:rPr>
        <w:t> </w:t>
      </w:r>
      <w:r>
        <w:rPr>
          <w:vertAlign w:val="baseline"/>
        </w:rPr>
        <w:t>виде</w:t>
      </w:r>
      <w:r>
        <w:rPr>
          <w:spacing w:val="-8"/>
          <w:vertAlign w:val="baseline"/>
        </w:rPr>
        <w:t> </w:t>
      </w:r>
      <w:r>
        <w:rPr>
          <w:vertAlign w:val="baseline"/>
        </w:rPr>
        <w:t>проявлений</w:t>
      </w:r>
      <w:r>
        <w:rPr>
          <w:spacing w:val="-8"/>
          <w:vertAlign w:val="baseline"/>
        </w:rPr>
        <w:t> </w:t>
      </w:r>
      <w:r>
        <w:rPr>
          <w:vertAlign w:val="baseline"/>
        </w:rPr>
        <w:t>психологического дистресса на фоне столкновения с ситуациями, напоминающими пережитое </w:t>
      </w:r>
      <w:r>
        <w:rPr>
          <w:spacing w:val="-2"/>
          <w:vertAlign w:val="baseline"/>
        </w:rPr>
        <w:t>(54,9%)</w:t>
      </w:r>
      <w:r>
        <w:rPr>
          <w:spacing w:val="-2"/>
          <w:vertAlign w:val="superscript"/>
        </w:rPr>
        <w:t>29</w:t>
      </w:r>
      <w:r>
        <w:rPr>
          <w:spacing w:val="-2"/>
          <w:vertAlign w:val="baseline"/>
        </w:rPr>
        <w:t>.</w:t>
      </w:r>
    </w:p>
    <w:p>
      <w:pPr>
        <w:pStyle w:val="BodyText"/>
        <w:spacing w:line="360" w:lineRule="auto" w:before="2"/>
        <w:ind w:right="101"/>
      </w:pPr>
      <w:r>
        <w:rPr/>
        <w:t>Являясь одной из самых уязвимых категорий населения, несовершеннолетние, столкнувшись с психотравмирующей ситуацией, остро реагируют на процессы адаптации поэтому при неоказании своевременной психолого-педагогической и медико-социальной</w:t>
      </w:r>
      <w:r>
        <w:rPr>
          <w:spacing w:val="74"/>
        </w:rPr>
        <w:t> </w:t>
      </w:r>
      <w:r>
        <w:rPr/>
        <w:t>помощи</w:t>
      </w:r>
      <w:r>
        <w:rPr>
          <w:spacing w:val="76"/>
        </w:rPr>
        <w:t> </w:t>
      </w:r>
      <w:r>
        <w:rPr/>
        <w:t>у</w:t>
      </w:r>
      <w:r>
        <w:rPr>
          <w:spacing w:val="71"/>
        </w:rPr>
        <w:t> </w:t>
      </w:r>
      <w:r>
        <w:rPr/>
        <w:t>них</w:t>
      </w:r>
      <w:r>
        <w:rPr>
          <w:spacing w:val="76"/>
        </w:rPr>
        <w:t> </w:t>
      </w:r>
      <w:r>
        <w:rPr/>
        <w:t>могут</w:t>
      </w:r>
      <w:r>
        <w:rPr>
          <w:spacing w:val="75"/>
        </w:rPr>
        <w:t> </w:t>
      </w:r>
      <w:r>
        <w:rPr/>
        <w:t>происходить</w:t>
      </w:r>
      <w:r>
        <w:rPr>
          <w:spacing w:val="74"/>
        </w:rPr>
        <w:t> </w:t>
      </w:r>
      <w:r>
        <w:rPr/>
        <w:t>значительные</w:t>
      </w:r>
      <w:r>
        <w:rPr>
          <w:spacing w:val="75"/>
        </w:rPr>
        <w:t> </w:t>
      </w:r>
      <w:r>
        <w:rPr/>
        <w:t>негативные</w:t>
      </w: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spacing w:before="38"/>
        <w:ind w:left="0" w:firstLine="0"/>
        <w:jc w:val="left"/>
        <w:rPr>
          <w:sz w:val="20"/>
        </w:rPr>
      </w:pPr>
      <w:r>
        <w:rPr/>
        <mc:AlternateContent>
          <mc:Choice Requires="wps">
            <w:drawing>
              <wp:anchor distT="0" distB="0" distL="0" distR="0" allowOverlap="1" layoutInCell="1" locked="0" behindDoc="1" simplePos="0" relativeHeight="487594496">
                <wp:simplePos x="0" y="0"/>
                <wp:positionH relativeFrom="page">
                  <wp:posOffset>719325</wp:posOffset>
                </wp:positionH>
                <wp:positionV relativeFrom="paragraph">
                  <wp:posOffset>185676</wp:posOffset>
                </wp:positionV>
                <wp:extent cx="1829435" cy="9525"/>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801pt;margin-top:14.620173pt;width:144.050002pt;height:.719922pt;mso-position-horizontal-relative:page;mso-position-vertical-relative:paragraph;z-index:-15721984;mso-wrap-distance-left:0;mso-wrap-distance-right:0" id="docshape29" filled="true" fillcolor="#000000" stroked="false">
                <v:fill type="solid"/>
                <w10:wrap type="topAndBottom"/>
              </v:rect>
            </w:pict>
          </mc:Fallback>
        </mc:AlternateContent>
      </w:r>
    </w:p>
    <w:p>
      <w:pPr>
        <w:spacing w:before="96"/>
        <w:ind w:left="112" w:right="104" w:firstLine="0"/>
        <w:jc w:val="both"/>
        <w:rPr>
          <w:sz w:val="20"/>
        </w:rPr>
      </w:pPr>
      <w:r>
        <w:rPr>
          <w:sz w:val="20"/>
          <w:vertAlign w:val="superscript"/>
        </w:rPr>
        <w:t>27</w:t>
      </w:r>
      <w:r>
        <w:rPr>
          <w:spacing w:val="-13"/>
          <w:sz w:val="20"/>
          <w:vertAlign w:val="baseline"/>
        </w:rPr>
        <w:t> </w:t>
      </w:r>
      <w:r>
        <w:rPr>
          <w:sz w:val="20"/>
          <w:vertAlign w:val="baseline"/>
        </w:rPr>
        <w:t>Захарова</w:t>
      </w:r>
      <w:r>
        <w:rPr>
          <w:spacing w:val="-12"/>
          <w:sz w:val="20"/>
          <w:vertAlign w:val="baseline"/>
        </w:rPr>
        <w:t> </w:t>
      </w:r>
      <w:r>
        <w:rPr>
          <w:sz w:val="20"/>
          <w:vertAlign w:val="baseline"/>
        </w:rPr>
        <w:t>Н.М.,</w:t>
      </w:r>
      <w:r>
        <w:rPr>
          <w:spacing w:val="-13"/>
          <w:sz w:val="20"/>
          <w:vertAlign w:val="baseline"/>
        </w:rPr>
        <w:t> </w:t>
      </w:r>
      <w:r>
        <w:rPr>
          <w:sz w:val="20"/>
          <w:vertAlign w:val="baseline"/>
        </w:rPr>
        <w:t>Цветкова</w:t>
      </w:r>
      <w:r>
        <w:rPr>
          <w:spacing w:val="-12"/>
          <w:sz w:val="20"/>
          <w:vertAlign w:val="baseline"/>
        </w:rPr>
        <w:t> </w:t>
      </w:r>
      <w:r>
        <w:rPr>
          <w:sz w:val="20"/>
          <w:vertAlign w:val="baseline"/>
        </w:rPr>
        <w:t>М.Г.</w:t>
      </w:r>
      <w:r>
        <w:rPr>
          <w:spacing w:val="-12"/>
          <w:sz w:val="20"/>
          <w:vertAlign w:val="baseline"/>
        </w:rPr>
        <w:t> </w:t>
      </w:r>
      <w:r>
        <w:rPr>
          <w:sz w:val="20"/>
          <w:vertAlign w:val="baseline"/>
        </w:rPr>
        <w:t>Психические</w:t>
      </w:r>
      <w:r>
        <w:rPr>
          <w:spacing w:val="-10"/>
          <w:sz w:val="20"/>
          <w:vertAlign w:val="baseline"/>
        </w:rPr>
        <w:t> </w:t>
      </w:r>
      <w:r>
        <w:rPr>
          <w:sz w:val="20"/>
          <w:vertAlign w:val="baseline"/>
        </w:rPr>
        <w:t>и</w:t>
      </w:r>
      <w:r>
        <w:rPr>
          <w:spacing w:val="-13"/>
          <w:sz w:val="20"/>
          <w:vertAlign w:val="baseline"/>
        </w:rPr>
        <w:t> </w:t>
      </w:r>
      <w:r>
        <w:rPr>
          <w:sz w:val="20"/>
          <w:vertAlign w:val="baseline"/>
        </w:rPr>
        <w:t>поведенческие</w:t>
      </w:r>
      <w:r>
        <w:rPr>
          <w:spacing w:val="-9"/>
          <w:sz w:val="20"/>
          <w:vertAlign w:val="baseline"/>
        </w:rPr>
        <w:t> </w:t>
      </w:r>
      <w:r>
        <w:rPr>
          <w:sz w:val="20"/>
          <w:vertAlign w:val="baseline"/>
        </w:rPr>
        <w:t>нарушения</w:t>
      </w:r>
      <w:r>
        <w:rPr>
          <w:spacing w:val="-11"/>
          <w:sz w:val="20"/>
          <w:vertAlign w:val="baseline"/>
        </w:rPr>
        <w:t> </w:t>
      </w:r>
      <w:r>
        <w:rPr>
          <w:sz w:val="20"/>
          <w:vertAlign w:val="baseline"/>
        </w:rPr>
        <w:t>у</w:t>
      </w:r>
      <w:r>
        <w:rPr>
          <w:spacing w:val="-13"/>
          <w:sz w:val="20"/>
          <w:vertAlign w:val="baseline"/>
        </w:rPr>
        <w:t> </w:t>
      </w:r>
      <w:r>
        <w:rPr>
          <w:sz w:val="20"/>
          <w:vertAlign w:val="baseline"/>
        </w:rPr>
        <w:t>мирного</w:t>
      </w:r>
      <w:r>
        <w:rPr>
          <w:spacing w:val="-11"/>
          <w:sz w:val="20"/>
          <w:vertAlign w:val="baseline"/>
        </w:rPr>
        <w:t> </w:t>
      </w:r>
      <w:r>
        <w:rPr>
          <w:sz w:val="20"/>
          <w:vertAlign w:val="baseline"/>
        </w:rPr>
        <w:t>населения</w:t>
      </w:r>
      <w:r>
        <w:rPr>
          <w:spacing w:val="-13"/>
          <w:sz w:val="20"/>
          <w:vertAlign w:val="baseline"/>
        </w:rPr>
        <w:t> </w:t>
      </w:r>
      <w:r>
        <w:rPr>
          <w:sz w:val="20"/>
          <w:vertAlign w:val="baseline"/>
        </w:rPr>
        <w:t>региона,</w:t>
      </w:r>
      <w:r>
        <w:rPr>
          <w:spacing w:val="-11"/>
          <w:sz w:val="20"/>
          <w:vertAlign w:val="baseline"/>
        </w:rPr>
        <w:t> </w:t>
      </w:r>
      <w:r>
        <w:rPr>
          <w:sz w:val="20"/>
          <w:vertAlign w:val="baseline"/>
        </w:rPr>
        <w:t>подвергшегося локальным</w:t>
      </w:r>
      <w:r>
        <w:rPr>
          <w:spacing w:val="3"/>
          <w:sz w:val="20"/>
          <w:vertAlign w:val="baseline"/>
        </w:rPr>
        <w:t> </w:t>
      </w:r>
      <w:r>
        <w:rPr>
          <w:sz w:val="20"/>
          <w:vertAlign w:val="baseline"/>
        </w:rPr>
        <w:t>военным</w:t>
      </w:r>
      <w:r>
        <w:rPr>
          <w:spacing w:val="4"/>
          <w:sz w:val="20"/>
          <w:vertAlign w:val="baseline"/>
        </w:rPr>
        <w:t> </w:t>
      </w:r>
      <w:r>
        <w:rPr>
          <w:sz w:val="20"/>
          <w:vertAlign w:val="baseline"/>
        </w:rPr>
        <w:t>действиям</w:t>
      </w:r>
      <w:r>
        <w:rPr>
          <w:spacing w:val="3"/>
          <w:sz w:val="20"/>
          <w:vertAlign w:val="baseline"/>
        </w:rPr>
        <w:t> </w:t>
      </w:r>
      <w:r>
        <w:rPr>
          <w:sz w:val="20"/>
          <w:vertAlign w:val="baseline"/>
        </w:rPr>
        <w:t>[Электронный</w:t>
      </w:r>
      <w:r>
        <w:rPr>
          <w:spacing w:val="2"/>
          <w:sz w:val="20"/>
          <w:vertAlign w:val="baseline"/>
        </w:rPr>
        <w:t> </w:t>
      </w:r>
      <w:r>
        <w:rPr>
          <w:sz w:val="20"/>
          <w:vertAlign w:val="baseline"/>
        </w:rPr>
        <w:t>ресурс]</w:t>
      </w:r>
      <w:r>
        <w:rPr>
          <w:spacing w:val="3"/>
          <w:sz w:val="20"/>
          <w:vertAlign w:val="baseline"/>
        </w:rPr>
        <w:t> </w:t>
      </w:r>
      <w:r>
        <w:rPr>
          <w:sz w:val="20"/>
          <w:vertAlign w:val="baseline"/>
        </w:rPr>
        <w:t>//</w:t>
      </w:r>
      <w:r>
        <w:rPr>
          <w:spacing w:val="3"/>
          <w:sz w:val="20"/>
          <w:vertAlign w:val="baseline"/>
        </w:rPr>
        <w:t> </w:t>
      </w:r>
      <w:r>
        <w:rPr>
          <w:sz w:val="20"/>
          <w:vertAlign w:val="baseline"/>
        </w:rPr>
        <w:t>Психология</w:t>
      </w:r>
      <w:r>
        <w:rPr>
          <w:spacing w:val="2"/>
          <w:sz w:val="20"/>
          <w:vertAlign w:val="baseline"/>
        </w:rPr>
        <w:t> </w:t>
      </w:r>
      <w:r>
        <w:rPr>
          <w:sz w:val="20"/>
          <w:vertAlign w:val="baseline"/>
        </w:rPr>
        <w:t>и</w:t>
      </w:r>
      <w:r>
        <w:rPr>
          <w:spacing w:val="4"/>
          <w:sz w:val="20"/>
          <w:vertAlign w:val="baseline"/>
        </w:rPr>
        <w:t> </w:t>
      </w:r>
      <w:r>
        <w:rPr>
          <w:sz w:val="20"/>
          <w:vertAlign w:val="baseline"/>
        </w:rPr>
        <w:t>право.</w:t>
      </w:r>
      <w:r>
        <w:rPr>
          <w:spacing w:val="7"/>
          <w:sz w:val="20"/>
          <w:vertAlign w:val="baseline"/>
        </w:rPr>
        <w:t> </w:t>
      </w:r>
      <w:r>
        <w:rPr>
          <w:sz w:val="20"/>
          <w:vertAlign w:val="baseline"/>
        </w:rPr>
        <w:t>—</w:t>
      </w:r>
      <w:r>
        <w:rPr>
          <w:spacing w:val="3"/>
          <w:sz w:val="20"/>
          <w:vertAlign w:val="baseline"/>
        </w:rPr>
        <w:t> </w:t>
      </w:r>
      <w:r>
        <w:rPr>
          <w:sz w:val="20"/>
          <w:vertAlign w:val="baseline"/>
        </w:rPr>
        <w:t>2020.</w:t>
      </w:r>
      <w:r>
        <w:rPr>
          <w:spacing w:val="4"/>
          <w:sz w:val="20"/>
          <w:vertAlign w:val="baseline"/>
        </w:rPr>
        <w:t> </w:t>
      </w:r>
      <w:r>
        <w:rPr>
          <w:sz w:val="20"/>
          <w:vertAlign w:val="baseline"/>
        </w:rPr>
        <w:t>—</w:t>
      </w:r>
      <w:r>
        <w:rPr>
          <w:spacing w:val="1"/>
          <w:sz w:val="20"/>
          <w:vertAlign w:val="baseline"/>
        </w:rPr>
        <w:t> </w:t>
      </w:r>
      <w:r>
        <w:rPr>
          <w:sz w:val="20"/>
          <w:vertAlign w:val="baseline"/>
        </w:rPr>
        <w:t>Том</w:t>
      </w:r>
      <w:r>
        <w:rPr>
          <w:spacing w:val="4"/>
          <w:sz w:val="20"/>
          <w:vertAlign w:val="baseline"/>
        </w:rPr>
        <w:t> </w:t>
      </w:r>
      <w:r>
        <w:rPr>
          <w:sz w:val="20"/>
          <w:vertAlign w:val="baseline"/>
        </w:rPr>
        <w:t>10.</w:t>
      </w:r>
      <w:r>
        <w:rPr>
          <w:spacing w:val="5"/>
          <w:sz w:val="20"/>
          <w:vertAlign w:val="baseline"/>
        </w:rPr>
        <w:t> </w:t>
      </w:r>
      <w:r>
        <w:rPr>
          <w:sz w:val="20"/>
          <w:vertAlign w:val="baseline"/>
        </w:rPr>
        <w:t>—</w:t>
      </w:r>
      <w:r>
        <w:rPr>
          <w:spacing w:val="2"/>
          <w:sz w:val="20"/>
          <w:vertAlign w:val="baseline"/>
        </w:rPr>
        <w:t> </w:t>
      </w:r>
      <w:r>
        <w:rPr>
          <w:sz w:val="20"/>
          <w:vertAlign w:val="baseline"/>
        </w:rPr>
        <w:t>№</w:t>
      </w:r>
      <w:r>
        <w:rPr>
          <w:spacing w:val="2"/>
          <w:sz w:val="20"/>
          <w:vertAlign w:val="baseline"/>
        </w:rPr>
        <w:t> </w:t>
      </w:r>
      <w:r>
        <w:rPr>
          <w:sz w:val="20"/>
          <w:vertAlign w:val="baseline"/>
        </w:rPr>
        <w:t>4.</w:t>
      </w:r>
      <w:r>
        <w:rPr>
          <w:spacing w:val="4"/>
          <w:sz w:val="20"/>
          <w:vertAlign w:val="baseline"/>
        </w:rPr>
        <w:t> </w:t>
      </w:r>
      <w:r>
        <w:rPr>
          <w:sz w:val="20"/>
          <w:vertAlign w:val="baseline"/>
        </w:rPr>
        <w:t>—</w:t>
      </w:r>
      <w:r>
        <w:rPr>
          <w:spacing w:val="3"/>
          <w:sz w:val="20"/>
          <w:vertAlign w:val="baseline"/>
        </w:rPr>
        <w:t> </w:t>
      </w:r>
      <w:r>
        <w:rPr>
          <w:sz w:val="20"/>
          <w:vertAlign w:val="baseline"/>
        </w:rPr>
        <w:t>C.</w:t>
      </w:r>
      <w:r>
        <w:rPr>
          <w:spacing w:val="2"/>
          <w:sz w:val="20"/>
          <w:vertAlign w:val="baseline"/>
        </w:rPr>
        <w:t> </w:t>
      </w:r>
      <w:r>
        <w:rPr>
          <w:spacing w:val="-4"/>
          <w:sz w:val="20"/>
          <w:vertAlign w:val="baseline"/>
        </w:rPr>
        <w:t>185—</w:t>
      </w:r>
    </w:p>
    <w:p>
      <w:pPr>
        <w:spacing w:line="228" w:lineRule="exact" w:before="0"/>
        <w:ind w:left="112" w:right="0" w:firstLine="0"/>
        <w:jc w:val="both"/>
        <w:rPr>
          <w:sz w:val="20"/>
        </w:rPr>
      </w:pPr>
      <w:r>
        <w:rPr>
          <w:sz w:val="20"/>
        </w:rPr>
        <w:t>197.</w:t>
      </w:r>
      <w:r>
        <w:rPr>
          <w:spacing w:val="79"/>
          <w:sz w:val="20"/>
        </w:rPr>
        <w:t> </w:t>
      </w:r>
      <w:r>
        <w:rPr>
          <w:sz w:val="20"/>
        </w:rPr>
        <w:t>—</w:t>
      </w:r>
      <w:r>
        <w:rPr>
          <w:spacing w:val="56"/>
          <w:w w:val="150"/>
          <w:sz w:val="20"/>
        </w:rPr>
        <w:t> </w:t>
      </w:r>
      <w:r>
        <w:rPr>
          <w:sz w:val="20"/>
        </w:rPr>
        <w:t>URL:</w:t>
      </w:r>
      <w:r>
        <w:rPr>
          <w:spacing w:val="55"/>
          <w:w w:val="150"/>
          <w:sz w:val="20"/>
        </w:rPr>
        <w:t> </w:t>
      </w:r>
      <w:r>
        <w:rPr>
          <w:sz w:val="20"/>
        </w:rPr>
        <w:t>https://psyjournals.ru/journals/</w:t>
      </w:r>
      <w:r>
        <w:rPr>
          <w:spacing w:val="56"/>
          <w:w w:val="150"/>
          <w:sz w:val="20"/>
        </w:rPr>
        <w:t> </w:t>
      </w:r>
      <w:r>
        <w:rPr>
          <w:spacing w:val="-2"/>
          <w:sz w:val="20"/>
        </w:rPr>
        <w:t>psylaw/archive/2020_n4/Zakharova_Tsvetkova?ysclid=lpselhoif3101460745</w:t>
      </w:r>
    </w:p>
    <w:p>
      <w:pPr>
        <w:spacing w:before="1"/>
        <w:ind w:left="112" w:right="0" w:firstLine="0"/>
        <w:jc w:val="both"/>
        <w:rPr>
          <w:sz w:val="20"/>
        </w:rPr>
      </w:pPr>
      <w:r>
        <w:rPr>
          <w:sz w:val="20"/>
        </w:rPr>
        <w:t>(дата</w:t>
      </w:r>
      <w:r>
        <w:rPr>
          <w:spacing w:val="-8"/>
          <w:sz w:val="20"/>
        </w:rPr>
        <w:t> </w:t>
      </w:r>
      <w:r>
        <w:rPr>
          <w:sz w:val="20"/>
        </w:rPr>
        <w:t>обращения</w:t>
      </w:r>
      <w:r>
        <w:rPr>
          <w:spacing w:val="-8"/>
          <w:sz w:val="20"/>
        </w:rPr>
        <w:t> </w:t>
      </w:r>
      <w:r>
        <w:rPr>
          <w:spacing w:val="-2"/>
          <w:sz w:val="20"/>
        </w:rPr>
        <w:t>01.08.2023).</w:t>
      </w:r>
    </w:p>
    <w:p>
      <w:pPr>
        <w:spacing w:before="0"/>
        <w:ind w:left="112" w:right="115" w:firstLine="0"/>
        <w:jc w:val="both"/>
        <w:rPr>
          <w:sz w:val="20"/>
        </w:rPr>
      </w:pPr>
      <w:r>
        <w:rPr>
          <w:sz w:val="20"/>
          <w:vertAlign w:val="superscript"/>
        </w:rPr>
        <w:t>28</w:t>
      </w:r>
      <w:r>
        <w:rPr>
          <w:sz w:val="20"/>
          <w:vertAlign w:val="baseline"/>
        </w:rPr>
        <w:t> Состояние соматического и психического здоровья детей из зоны антитеррористической операции / Н.М. Коренев, И.С. Лебец, С.Р Толмачева. и др. // Здоровье ребенка. — 2017. — Том 12. № 1. — С. 1—5.</w:t>
      </w:r>
    </w:p>
    <w:p>
      <w:pPr>
        <w:spacing w:before="1"/>
        <w:ind w:left="112" w:right="104" w:firstLine="0"/>
        <w:jc w:val="both"/>
        <w:rPr>
          <w:sz w:val="20"/>
        </w:rPr>
      </w:pPr>
      <w:r>
        <w:rPr>
          <w:sz w:val="20"/>
          <w:vertAlign w:val="superscript"/>
        </w:rPr>
        <w:t>29</w:t>
      </w:r>
      <w:r>
        <w:rPr>
          <w:sz w:val="20"/>
          <w:vertAlign w:val="baseline"/>
        </w:rPr>
        <w:t> Ахмедова Х. Эрготерапия детей – беженцев с посттравматическими стрессовыми расстройствами [Электронный ресурс] // Московский психотерапевтический журнал. — 2001. — № 4. — С. 196—205. — URL: https://psychlib.ru/inc/absid.php?absid=57394 (дата обращения 01.08.2023).</w:t>
      </w:r>
    </w:p>
    <w:p>
      <w:pPr>
        <w:spacing w:after="0"/>
        <w:jc w:val="both"/>
        <w:rPr>
          <w:sz w:val="20"/>
        </w:rPr>
        <w:sectPr>
          <w:pgSz w:w="11910" w:h="16840"/>
          <w:pgMar w:header="0" w:footer="1161" w:top="1040" w:bottom="1360" w:left="1020" w:right="460"/>
        </w:sectPr>
      </w:pPr>
    </w:p>
    <w:p>
      <w:pPr>
        <w:pStyle w:val="BodyText"/>
        <w:spacing w:line="362" w:lineRule="auto" w:before="67"/>
        <w:ind w:right="115" w:firstLine="0"/>
      </w:pPr>
      <w:r>
        <w:rPr/>
        <w:t>личностные трансформации, переходящие в устойчивые характерологические и патохарактерологические негативные паттерны поведения.</w:t>
      </w:r>
    </w:p>
    <w:p>
      <w:pPr>
        <w:pStyle w:val="BodyText"/>
        <w:spacing w:line="360" w:lineRule="auto"/>
        <w:ind w:right="102"/>
      </w:pPr>
      <w:r>
        <w:rPr/>
        <w:t>При этом есть основания полагать, что в результате столкновения с психотравмирующим событием могут происходить и позитивные изменения, связанные с посттравматическим ростом личности, развитием новых качеств вследствие совладания с трудными жизненными ситуациями и кризисами. Данная трансформация возможна тогда, когда пострадавший оказывается способен занять осознанную</w:t>
      </w:r>
      <w:r>
        <w:rPr>
          <w:spacing w:val="-1"/>
        </w:rPr>
        <w:t> </w:t>
      </w:r>
      <w:r>
        <w:rPr/>
        <w:t>и активную</w:t>
      </w:r>
      <w:r>
        <w:rPr>
          <w:spacing w:val="-1"/>
        </w:rPr>
        <w:t> </w:t>
      </w:r>
      <w:r>
        <w:rPr/>
        <w:t>позицию</w:t>
      </w:r>
      <w:r>
        <w:rPr>
          <w:spacing w:val="-1"/>
        </w:rPr>
        <w:t> </w:t>
      </w:r>
      <w:r>
        <w:rPr/>
        <w:t>по отношению</w:t>
      </w:r>
      <w:r>
        <w:rPr>
          <w:spacing w:val="-1"/>
        </w:rPr>
        <w:t> </w:t>
      </w:r>
      <w:r>
        <w:rPr/>
        <w:t>к вызванной стрессом ситуации</w:t>
      </w:r>
      <w:r>
        <w:rPr>
          <w:vertAlign w:val="superscript"/>
        </w:rPr>
        <w:t>30</w:t>
      </w:r>
      <w:r>
        <w:rPr>
          <w:vertAlign w:val="baseline"/>
        </w:rPr>
        <w:t>, а также в условиях наличия (доступности) психологических ресурсов совладания со стрессом.</w:t>
      </w:r>
      <w:r>
        <w:rPr>
          <w:spacing w:val="-18"/>
          <w:vertAlign w:val="baseline"/>
        </w:rPr>
        <w:t> </w:t>
      </w:r>
      <w:r>
        <w:rPr>
          <w:vertAlign w:val="baseline"/>
        </w:rPr>
        <w:t>Именно</w:t>
      </w:r>
      <w:r>
        <w:rPr>
          <w:spacing w:val="-17"/>
          <w:vertAlign w:val="baseline"/>
        </w:rPr>
        <w:t> </w:t>
      </w:r>
      <w:r>
        <w:rPr>
          <w:vertAlign w:val="baseline"/>
        </w:rPr>
        <w:t>посттравматический</w:t>
      </w:r>
      <w:r>
        <w:rPr>
          <w:spacing w:val="-18"/>
          <w:vertAlign w:val="baseline"/>
        </w:rPr>
        <w:t> </w:t>
      </w:r>
      <w:r>
        <w:rPr>
          <w:vertAlign w:val="baseline"/>
        </w:rPr>
        <w:t>рост</w:t>
      </w:r>
      <w:r>
        <w:rPr>
          <w:spacing w:val="-17"/>
          <w:vertAlign w:val="baseline"/>
        </w:rPr>
        <w:t> </w:t>
      </w:r>
      <w:r>
        <w:rPr>
          <w:vertAlign w:val="baseline"/>
        </w:rPr>
        <w:t>является</w:t>
      </w:r>
      <w:r>
        <w:rPr>
          <w:spacing w:val="-18"/>
          <w:vertAlign w:val="baseline"/>
        </w:rPr>
        <w:t> </w:t>
      </w:r>
      <w:r>
        <w:rPr>
          <w:vertAlign w:val="baseline"/>
        </w:rPr>
        <w:t>важным</w:t>
      </w:r>
      <w:r>
        <w:rPr>
          <w:spacing w:val="-17"/>
          <w:vertAlign w:val="baseline"/>
        </w:rPr>
        <w:t> </w:t>
      </w:r>
      <w:r>
        <w:rPr>
          <w:vertAlign w:val="baseline"/>
        </w:rPr>
        <w:t>фактором</w:t>
      </w:r>
      <w:r>
        <w:rPr>
          <w:spacing w:val="-18"/>
          <w:vertAlign w:val="baseline"/>
        </w:rPr>
        <w:t> </w:t>
      </w:r>
      <w:r>
        <w:rPr>
          <w:vertAlign w:val="baseline"/>
        </w:rPr>
        <w:t>эффективной реабилитации как результат включения комплекса активных медико-социальных и психолого-педагогических мероприятий, позволяющих сформировать и развить навыки совладающего поведения и жизнестойкости. Исследования с применением метаанализа</w:t>
      </w:r>
      <w:r>
        <w:rPr>
          <w:spacing w:val="-18"/>
          <w:vertAlign w:val="baseline"/>
        </w:rPr>
        <w:t> </w:t>
      </w:r>
      <w:r>
        <w:rPr>
          <w:vertAlign w:val="baseline"/>
        </w:rPr>
        <w:t>показывают,</w:t>
      </w:r>
      <w:r>
        <w:rPr>
          <w:spacing w:val="-17"/>
          <w:vertAlign w:val="baseline"/>
        </w:rPr>
        <w:t> </w:t>
      </w:r>
      <w:r>
        <w:rPr>
          <w:vertAlign w:val="baseline"/>
        </w:rPr>
        <w:t>что</w:t>
      </w:r>
      <w:r>
        <w:rPr>
          <w:spacing w:val="-18"/>
          <w:vertAlign w:val="baseline"/>
        </w:rPr>
        <w:t> </w:t>
      </w:r>
      <w:r>
        <w:rPr>
          <w:vertAlign w:val="baseline"/>
        </w:rPr>
        <w:t>реабилитация,</w:t>
      </w:r>
      <w:r>
        <w:rPr>
          <w:spacing w:val="-17"/>
          <w:vertAlign w:val="baseline"/>
        </w:rPr>
        <w:t> </w:t>
      </w:r>
      <w:r>
        <w:rPr>
          <w:vertAlign w:val="baseline"/>
        </w:rPr>
        <w:t>основанная</w:t>
      </w:r>
      <w:r>
        <w:rPr>
          <w:spacing w:val="-18"/>
          <w:vertAlign w:val="baseline"/>
        </w:rPr>
        <w:t> </w:t>
      </w:r>
      <w:r>
        <w:rPr>
          <w:vertAlign w:val="baseline"/>
        </w:rPr>
        <w:t>на</w:t>
      </w:r>
      <w:r>
        <w:rPr>
          <w:spacing w:val="-17"/>
          <w:vertAlign w:val="baseline"/>
        </w:rPr>
        <w:t> </w:t>
      </w:r>
      <w:r>
        <w:rPr>
          <w:vertAlign w:val="baseline"/>
        </w:rPr>
        <w:t>развитии</w:t>
      </w:r>
      <w:r>
        <w:rPr>
          <w:spacing w:val="-18"/>
          <w:vertAlign w:val="baseline"/>
        </w:rPr>
        <w:t> </w:t>
      </w:r>
      <w:r>
        <w:rPr>
          <w:vertAlign w:val="baseline"/>
        </w:rPr>
        <w:t>жизнестойкости, психологических ресурсов и позитивного мышления оказывает положительное воздействие на процесс восстановления после травмы</w:t>
      </w:r>
      <w:r>
        <w:rPr>
          <w:vertAlign w:val="superscript"/>
        </w:rPr>
        <w:t>31</w:t>
      </w:r>
      <w:r>
        <w:rPr>
          <w:vertAlign w:val="baseline"/>
        </w:rPr>
        <w:t>. Профилактические мероприятия, направленные на создание особой среды, способствующей развитию несовершеннолетних в психологическом, моральном, социальном и эмоциональном плане, стимулирующей использование различных личностных и социальных ресурсов, оказывают значительное влияние на адаптацию детей, пострадавших в результате военных действий</w:t>
      </w:r>
      <w:r>
        <w:rPr>
          <w:vertAlign w:val="superscript"/>
        </w:rPr>
        <w:t>32</w:t>
      </w:r>
      <w:r>
        <w:rPr>
          <w:vertAlign w:val="baseline"/>
        </w:rPr>
        <w:t>.</w:t>
      </w:r>
    </w:p>
    <w:p>
      <w:pPr>
        <w:pStyle w:val="BodyText"/>
        <w:spacing w:line="360" w:lineRule="auto"/>
        <w:ind w:right="109"/>
      </w:pPr>
      <w:r>
        <w:rPr/>
        <w:t>Все вышеперечисленное определяет необходимость создания и реализации комплексной реабилитационной программы по снижению последствий травматического воздействия, укреплению соматического и психологического здоровья,</w:t>
      </w:r>
      <w:r>
        <w:rPr>
          <w:spacing w:val="57"/>
          <w:w w:val="150"/>
        </w:rPr>
        <w:t> </w:t>
      </w:r>
      <w:r>
        <w:rPr/>
        <w:t>улучшению</w:t>
      </w:r>
      <w:r>
        <w:rPr>
          <w:spacing w:val="58"/>
          <w:w w:val="150"/>
        </w:rPr>
        <w:t> </w:t>
      </w:r>
      <w:r>
        <w:rPr/>
        <w:t>адаптационного</w:t>
      </w:r>
      <w:r>
        <w:rPr>
          <w:spacing w:val="58"/>
          <w:w w:val="150"/>
        </w:rPr>
        <w:t> </w:t>
      </w:r>
      <w:r>
        <w:rPr/>
        <w:t>потенциала,</w:t>
      </w:r>
      <w:r>
        <w:rPr>
          <w:spacing w:val="55"/>
          <w:w w:val="150"/>
        </w:rPr>
        <w:t> </w:t>
      </w:r>
      <w:r>
        <w:rPr/>
        <w:t>по</w:t>
      </w:r>
      <w:r>
        <w:rPr>
          <w:spacing w:val="58"/>
          <w:w w:val="150"/>
        </w:rPr>
        <w:t> </w:t>
      </w:r>
      <w:r>
        <w:rPr/>
        <w:t>содействию</w:t>
      </w:r>
      <w:r>
        <w:rPr>
          <w:spacing w:val="59"/>
          <w:w w:val="150"/>
        </w:rPr>
        <w:t> </w:t>
      </w:r>
      <w:r>
        <w:rPr>
          <w:spacing w:val="-2"/>
        </w:rPr>
        <w:t>дальнейшего</w:t>
      </w:r>
    </w:p>
    <w:p>
      <w:pPr>
        <w:pStyle w:val="BodyText"/>
        <w:spacing w:before="217"/>
        <w:ind w:left="0" w:firstLine="0"/>
        <w:jc w:val="left"/>
        <w:rPr>
          <w:sz w:val="20"/>
        </w:rPr>
      </w:pPr>
      <w:r>
        <w:rPr/>
        <mc:AlternateContent>
          <mc:Choice Requires="wps">
            <w:drawing>
              <wp:anchor distT="0" distB="0" distL="0" distR="0" allowOverlap="1" layoutInCell="1" locked="0" behindDoc="1" simplePos="0" relativeHeight="487595008">
                <wp:simplePos x="0" y="0"/>
                <wp:positionH relativeFrom="page">
                  <wp:posOffset>719325</wp:posOffset>
                </wp:positionH>
                <wp:positionV relativeFrom="paragraph">
                  <wp:posOffset>299331</wp:posOffset>
                </wp:positionV>
                <wp:extent cx="1829435" cy="9525"/>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801pt;margin-top:23.569372pt;width:144.050002pt;height:.719922pt;mso-position-horizontal-relative:page;mso-position-vertical-relative:paragraph;z-index:-15721472;mso-wrap-distance-left:0;mso-wrap-distance-right:0" id="docshape30" filled="true" fillcolor="#000000" stroked="false">
                <v:fill type="solid"/>
                <w10:wrap type="topAndBottom"/>
              </v:rect>
            </w:pict>
          </mc:Fallback>
        </mc:AlternateContent>
      </w:r>
    </w:p>
    <w:p>
      <w:pPr>
        <w:spacing w:before="96"/>
        <w:ind w:left="112" w:right="0" w:firstLine="0"/>
        <w:jc w:val="left"/>
        <w:rPr>
          <w:sz w:val="20"/>
        </w:rPr>
      </w:pPr>
      <w:r>
        <w:rPr>
          <w:sz w:val="20"/>
          <w:vertAlign w:val="superscript"/>
        </w:rPr>
        <w:t>30</w:t>
      </w:r>
      <w:r>
        <w:rPr>
          <w:spacing w:val="5"/>
          <w:sz w:val="20"/>
          <w:vertAlign w:val="baseline"/>
        </w:rPr>
        <w:t> </w:t>
      </w:r>
      <w:r>
        <w:rPr>
          <w:sz w:val="20"/>
          <w:vertAlign w:val="baseline"/>
        </w:rPr>
        <w:t>Posttraumatic</w:t>
      </w:r>
      <w:r>
        <w:rPr>
          <w:spacing w:val="5"/>
          <w:sz w:val="20"/>
          <w:vertAlign w:val="baseline"/>
        </w:rPr>
        <w:t> </w:t>
      </w:r>
      <w:r>
        <w:rPr>
          <w:sz w:val="20"/>
          <w:vertAlign w:val="baseline"/>
        </w:rPr>
        <w:t>Growth.</w:t>
      </w:r>
      <w:r>
        <w:rPr>
          <w:spacing w:val="5"/>
          <w:sz w:val="20"/>
          <w:vertAlign w:val="baseline"/>
        </w:rPr>
        <w:t> </w:t>
      </w:r>
      <w:r>
        <w:rPr>
          <w:sz w:val="20"/>
          <w:vertAlign w:val="baseline"/>
        </w:rPr>
        <w:t>Theory,</w:t>
      </w:r>
      <w:r>
        <w:rPr>
          <w:spacing w:val="5"/>
          <w:sz w:val="20"/>
          <w:vertAlign w:val="baseline"/>
        </w:rPr>
        <w:t> </w:t>
      </w:r>
      <w:r>
        <w:rPr>
          <w:sz w:val="20"/>
          <w:vertAlign w:val="baseline"/>
        </w:rPr>
        <w:t>Research,</w:t>
      </w:r>
      <w:r>
        <w:rPr>
          <w:spacing w:val="5"/>
          <w:sz w:val="20"/>
          <w:vertAlign w:val="baseline"/>
        </w:rPr>
        <w:t> </w:t>
      </w:r>
      <w:r>
        <w:rPr>
          <w:sz w:val="20"/>
          <w:vertAlign w:val="baseline"/>
        </w:rPr>
        <w:t>and</w:t>
      </w:r>
      <w:r>
        <w:rPr>
          <w:spacing w:val="8"/>
          <w:sz w:val="20"/>
          <w:vertAlign w:val="baseline"/>
        </w:rPr>
        <w:t> </w:t>
      </w:r>
      <w:r>
        <w:rPr>
          <w:sz w:val="20"/>
          <w:vertAlign w:val="baseline"/>
        </w:rPr>
        <w:t>Applications</w:t>
      </w:r>
      <w:r>
        <w:rPr>
          <w:spacing w:val="6"/>
          <w:sz w:val="20"/>
          <w:vertAlign w:val="baseline"/>
        </w:rPr>
        <w:t> </w:t>
      </w:r>
      <w:r>
        <w:rPr>
          <w:sz w:val="20"/>
          <w:vertAlign w:val="baseline"/>
        </w:rPr>
        <w:t>/</w:t>
      </w:r>
      <w:r>
        <w:rPr>
          <w:spacing w:val="4"/>
          <w:sz w:val="20"/>
          <w:vertAlign w:val="baseline"/>
        </w:rPr>
        <w:t> </w:t>
      </w:r>
      <w:r>
        <w:rPr>
          <w:sz w:val="20"/>
          <w:vertAlign w:val="baseline"/>
        </w:rPr>
        <w:t>R.G.</w:t>
      </w:r>
      <w:r>
        <w:rPr>
          <w:spacing w:val="5"/>
          <w:sz w:val="20"/>
          <w:vertAlign w:val="baseline"/>
        </w:rPr>
        <w:t> </w:t>
      </w:r>
      <w:r>
        <w:rPr>
          <w:sz w:val="20"/>
          <w:vertAlign w:val="baseline"/>
        </w:rPr>
        <w:t>Tedeschi,</w:t>
      </w:r>
      <w:r>
        <w:rPr>
          <w:spacing w:val="5"/>
          <w:sz w:val="20"/>
          <w:vertAlign w:val="baseline"/>
        </w:rPr>
        <w:t> </w:t>
      </w:r>
      <w:r>
        <w:rPr>
          <w:sz w:val="20"/>
          <w:vertAlign w:val="baseline"/>
        </w:rPr>
        <w:t>L.G.</w:t>
      </w:r>
      <w:r>
        <w:rPr>
          <w:spacing w:val="5"/>
          <w:sz w:val="20"/>
          <w:vertAlign w:val="baseline"/>
        </w:rPr>
        <w:t> </w:t>
      </w:r>
      <w:r>
        <w:rPr>
          <w:sz w:val="20"/>
          <w:vertAlign w:val="baseline"/>
        </w:rPr>
        <w:t>Calhoun,</w:t>
      </w:r>
      <w:r>
        <w:rPr>
          <w:spacing w:val="5"/>
          <w:sz w:val="20"/>
          <w:vertAlign w:val="baseline"/>
        </w:rPr>
        <w:t> </w:t>
      </w:r>
      <w:r>
        <w:rPr>
          <w:sz w:val="20"/>
          <w:vertAlign w:val="baseline"/>
        </w:rPr>
        <w:t>J.</w:t>
      </w:r>
      <w:r>
        <w:rPr>
          <w:spacing w:val="5"/>
          <w:sz w:val="20"/>
          <w:vertAlign w:val="baseline"/>
        </w:rPr>
        <w:t> </w:t>
      </w:r>
      <w:r>
        <w:rPr>
          <w:sz w:val="20"/>
          <w:vertAlign w:val="baseline"/>
        </w:rPr>
        <w:t>Shakespeare</w:t>
      </w:r>
      <w:r>
        <w:rPr>
          <w:spacing w:val="7"/>
          <w:sz w:val="20"/>
          <w:vertAlign w:val="baseline"/>
        </w:rPr>
        <w:t> </w:t>
      </w:r>
      <w:r>
        <w:rPr>
          <w:sz w:val="20"/>
          <w:vertAlign w:val="baseline"/>
        </w:rPr>
        <w:t>–</w:t>
      </w:r>
      <w:r>
        <w:rPr>
          <w:spacing w:val="6"/>
          <w:sz w:val="20"/>
          <w:vertAlign w:val="baseline"/>
        </w:rPr>
        <w:t> </w:t>
      </w:r>
      <w:r>
        <w:rPr>
          <w:sz w:val="20"/>
          <w:vertAlign w:val="baseline"/>
        </w:rPr>
        <w:t>Finch</w:t>
      </w:r>
      <w:r>
        <w:rPr>
          <w:spacing w:val="3"/>
          <w:sz w:val="20"/>
          <w:vertAlign w:val="baseline"/>
        </w:rPr>
        <w:t> </w:t>
      </w:r>
      <w:r>
        <w:rPr>
          <w:sz w:val="20"/>
          <w:vertAlign w:val="baseline"/>
        </w:rPr>
        <w:t>et</w:t>
      </w:r>
      <w:r>
        <w:rPr>
          <w:spacing w:val="5"/>
          <w:sz w:val="20"/>
          <w:vertAlign w:val="baseline"/>
        </w:rPr>
        <w:t> </w:t>
      </w:r>
      <w:r>
        <w:rPr>
          <w:sz w:val="20"/>
          <w:vertAlign w:val="baseline"/>
        </w:rPr>
        <w:t>al.</w:t>
      </w:r>
      <w:r>
        <w:rPr>
          <w:spacing w:val="6"/>
          <w:sz w:val="20"/>
          <w:vertAlign w:val="baseline"/>
        </w:rPr>
        <w:t> </w:t>
      </w:r>
      <w:r>
        <w:rPr>
          <w:spacing w:val="-10"/>
          <w:sz w:val="20"/>
          <w:vertAlign w:val="baseline"/>
        </w:rPr>
        <w:t>—</w:t>
      </w:r>
    </w:p>
    <w:p>
      <w:pPr>
        <w:spacing w:before="1"/>
        <w:ind w:left="112" w:right="0" w:firstLine="0"/>
        <w:jc w:val="left"/>
        <w:rPr>
          <w:sz w:val="20"/>
        </w:rPr>
      </w:pPr>
      <w:r>
        <w:rPr>
          <w:sz w:val="20"/>
        </w:rPr>
        <w:t>New</w:t>
      </w:r>
      <w:r>
        <w:rPr>
          <w:spacing w:val="-7"/>
          <w:sz w:val="20"/>
        </w:rPr>
        <w:t> </w:t>
      </w:r>
      <w:r>
        <w:rPr>
          <w:sz w:val="20"/>
        </w:rPr>
        <w:t>York,</w:t>
      </w:r>
      <w:r>
        <w:rPr>
          <w:spacing w:val="-3"/>
          <w:sz w:val="20"/>
        </w:rPr>
        <w:t> </w:t>
      </w:r>
      <w:r>
        <w:rPr>
          <w:sz w:val="20"/>
        </w:rPr>
        <w:t>2018.</w:t>
      </w:r>
      <w:r>
        <w:rPr>
          <w:spacing w:val="1"/>
          <w:sz w:val="20"/>
        </w:rPr>
        <w:t> </w:t>
      </w:r>
      <w:r>
        <w:rPr>
          <w:sz w:val="20"/>
        </w:rPr>
        <w:t>—</w:t>
      </w:r>
      <w:r>
        <w:rPr>
          <w:spacing w:val="-2"/>
          <w:sz w:val="20"/>
        </w:rPr>
        <w:t> </w:t>
      </w:r>
      <w:r>
        <w:rPr>
          <w:sz w:val="20"/>
        </w:rPr>
        <w:t>264</w:t>
      </w:r>
      <w:r>
        <w:rPr>
          <w:spacing w:val="-3"/>
          <w:sz w:val="20"/>
        </w:rPr>
        <w:t> </w:t>
      </w:r>
      <w:r>
        <w:rPr>
          <w:spacing w:val="-5"/>
          <w:sz w:val="20"/>
        </w:rPr>
        <w:t>p.</w:t>
      </w:r>
    </w:p>
    <w:p>
      <w:pPr>
        <w:spacing w:before="0"/>
        <w:ind w:left="112" w:right="0" w:firstLine="0"/>
        <w:jc w:val="left"/>
        <w:rPr>
          <w:sz w:val="20"/>
        </w:rPr>
      </w:pPr>
      <w:r>
        <w:rPr>
          <w:sz w:val="20"/>
          <w:vertAlign w:val="superscript"/>
        </w:rPr>
        <w:t>31</w:t>
      </w:r>
      <w:r>
        <w:rPr>
          <w:spacing w:val="-8"/>
          <w:sz w:val="20"/>
          <w:vertAlign w:val="baseline"/>
        </w:rPr>
        <w:t> </w:t>
      </w:r>
      <w:r>
        <w:rPr>
          <w:sz w:val="20"/>
          <w:vertAlign w:val="baseline"/>
        </w:rPr>
        <w:t>Peltonen</w:t>
      </w:r>
      <w:r>
        <w:rPr>
          <w:spacing w:val="-8"/>
          <w:sz w:val="20"/>
          <w:vertAlign w:val="baseline"/>
        </w:rPr>
        <w:t> </w:t>
      </w:r>
      <w:r>
        <w:rPr>
          <w:sz w:val="20"/>
          <w:vertAlign w:val="baseline"/>
        </w:rPr>
        <w:t>K.,</w:t>
      </w:r>
      <w:r>
        <w:rPr>
          <w:spacing w:val="-7"/>
          <w:sz w:val="20"/>
          <w:vertAlign w:val="baseline"/>
        </w:rPr>
        <w:t> </w:t>
      </w:r>
      <w:r>
        <w:rPr>
          <w:sz w:val="20"/>
          <w:vertAlign w:val="baseline"/>
        </w:rPr>
        <w:t>Punamäki</w:t>
      </w:r>
      <w:r>
        <w:rPr>
          <w:spacing w:val="-7"/>
          <w:sz w:val="20"/>
          <w:vertAlign w:val="baseline"/>
        </w:rPr>
        <w:t> </w:t>
      </w:r>
      <w:r>
        <w:rPr>
          <w:sz w:val="20"/>
          <w:vertAlign w:val="baseline"/>
        </w:rPr>
        <w:t>R.L.</w:t>
      </w:r>
      <w:r>
        <w:rPr>
          <w:spacing w:val="-7"/>
          <w:sz w:val="20"/>
          <w:vertAlign w:val="baseline"/>
        </w:rPr>
        <w:t> </w:t>
      </w:r>
      <w:r>
        <w:rPr>
          <w:sz w:val="20"/>
          <w:vertAlign w:val="baseline"/>
        </w:rPr>
        <w:t>Preventive</w:t>
      </w:r>
      <w:r>
        <w:rPr>
          <w:spacing w:val="-7"/>
          <w:sz w:val="20"/>
          <w:vertAlign w:val="baseline"/>
        </w:rPr>
        <w:t> </w:t>
      </w:r>
      <w:r>
        <w:rPr>
          <w:sz w:val="20"/>
          <w:vertAlign w:val="baseline"/>
        </w:rPr>
        <w:t>interventions</w:t>
      </w:r>
      <w:r>
        <w:rPr>
          <w:spacing w:val="-9"/>
          <w:sz w:val="20"/>
          <w:vertAlign w:val="baseline"/>
        </w:rPr>
        <w:t> </w:t>
      </w:r>
      <w:r>
        <w:rPr>
          <w:sz w:val="20"/>
          <w:vertAlign w:val="baseline"/>
        </w:rPr>
        <w:t>among</w:t>
      </w:r>
      <w:r>
        <w:rPr>
          <w:spacing w:val="-6"/>
          <w:sz w:val="20"/>
          <w:vertAlign w:val="baseline"/>
        </w:rPr>
        <w:t> </w:t>
      </w:r>
      <w:r>
        <w:rPr>
          <w:sz w:val="20"/>
          <w:vertAlign w:val="baseline"/>
        </w:rPr>
        <w:t>children</w:t>
      </w:r>
      <w:r>
        <w:rPr>
          <w:spacing w:val="-8"/>
          <w:sz w:val="20"/>
          <w:vertAlign w:val="baseline"/>
        </w:rPr>
        <w:t> </w:t>
      </w:r>
      <w:r>
        <w:rPr>
          <w:sz w:val="20"/>
          <w:vertAlign w:val="baseline"/>
        </w:rPr>
        <w:t>exposed</w:t>
      </w:r>
      <w:r>
        <w:rPr>
          <w:spacing w:val="-7"/>
          <w:sz w:val="20"/>
          <w:vertAlign w:val="baseline"/>
        </w:rPr>
        <w:t> </w:t>
      </w:r>
      <w:r>
        <w:rPr>
          <w:sz w:val="20"/>
          <w:vertAlign w:val="baseline"/>
        </w:rPr>
        <w:t>to</w:t>
      </w:r>
      <w:r>
        <w:rPr>
          <w:spacing w:val="-7"/>
          <w:sz w:val="20"/>
          <w:vertAlign w:val="baseline"/>
        </w:rPr>
        <w:t> </w:t>
      </w:r>
      <w:r>
        <w:rPr>
          <w:sz w:val="20"/>
          <w:vertAlign w:val="baseline"/>
        </w:rPr>
        <w:t>trauma</w:t>
      </w:r>
      <w:r>
        <w:rPr>
          <w:spacing w:val="-7"/>
          <w:sz w:val="20"/>
          <w:vertAlign w:val="baseline"/>
        </w:rPr>
        <w:t> </w:t>
      </w:r>
      <w:r>
        <w:rPr>
          <w:sz w:val="20"/>
          <w:vertAlign w:val="baseline"/>
        </w:rPr>
        <w:t>of</w:t>
      </w:r>
      <w:r>
        <w:rPr>
          <w:spacing w:val="-7"/>
          <w:sz w:val="20"/>
          <w:vertAlign w:val="baseline"/>
        </w:rPr>
        <w:t> </w:t>
      </w:r>
      <w:r>
        <w:rPr>
          <w:sz w:val="20"/>
          <w:vertAlign w:val="baseline"/>
        </w:rPr>
        <w:t>armed</w:t>
      </w:r>
      <w:r>
        <w:rPr>
          <w:spacing w:val="-7"/>
          <w:sz w:val="20"/>
          <w:vertAlign w:val="baseline"/>
        </w:rPr>
        <w:t> </w:t>
      </w:r>
      <w:r>
        <w:rPr>
          <w:sz w:val="20"/>
          <w:vertAlign w:val="baseline"/>
        </w:rPr>
        <w:t>conflict:</w:t>
      </w:r>
      <w:r>
        <w:rPr>
          <w:spacing w:val="-8"/>
          <w:sz w:val="20"/>
          <w:vertAlign w:val="baseline"/>
        </w:rPr>
        <w:t> </w:t>
      </w:r>
      <w:r>
        <w:rPr>
          <w:sz w:val="20"/>
          <w:vertAlign w:val="baseline"/>
        </w:rPr>
        <w:t>a</w:t>
      </w:r>
      <w:r>
        <w:rPr>
          <w:spacing w:val="-6"/>
          <w:sz w:val="20"/>
          <w:vertAlign w:val="baseline"/>
        </w:rPr>
        <w:t> </w:t>
      </w:r>
      <w:r>
        <w:rPr>
          <w:sz w:val="20"/>
          <w:vertAlign w:val="baseline"/>
        </w:rPr>
        <w:t>literature</w:t>
      </w:r>
      <w:r>
        <w:rPr>
          <w:spacing w:val="-7"/>
          <w:sz w:val="20"/>
          <w:vertAlign w:val="baseline"/>
        </w:rPr>
        <w:t> </w:t>
      </w:r>
      <w:r>
        <w:rPr>
          <w:spacing w:val="-2"/>
          <w:sz w:val="20"/>
          <w:vertAlign w:val="baseline"/>
        </w:rPr>
        <w:t>review</w:t>
      </w:r>
    </w:p>
    <w:p>
      <w:pPr>
        <w:spacing w:before="0"/>
        <w:ind w:left="112" w:right="0" w:firstLine="0"/>
        <w:jc w:val="left"/>
        <w:rPr>
          <w:sz w:val="20"/>
        </w:rPr>
      </w:pPr>
      <w:r>
        <w:rPr>
          <w:sz w:val="20"/>
        </w:rPr>
        <w:t>//</w:t>
      </w:r>
      <w:r>
        <w:rPr>
          <w:spacing w:val="-5"/>
          <w:sz w:val="20"/>
        </w:rPr>
        <w:t> </w:t>
      </w:r>
      <w:r>
        <w:rPr>
          <w:sz w:val="20"/>
        </w:rPr>
        <w:t>Aggressive</w:t>
      </w:r>
      <w:r>
        <w:rPr>
          <w:spacing w:val="-4"/>
          <w:sz w:val="20"/>
        </w:rPr>
        <w:t> </w:t>
      </w:r>
      <w:r>
        <w:rPr>
          <w:sz w:val="20"/>
        </w:rPr>
        <w:t>Behavior.</w:t>
      </w:r>
      <w:r>
        <w:rPr>
          <w:spacing w:val="-2"/>
          <w:sz w:val="20"/>
        </w:rPr>
        <w:t> </w:t>
      </w:r>
      <w:r>
        <w:rPr>
          <w:sz w:val="20"/>
        </w:rPr>
        <w:t>—</w:t>
      </w:r>
      <w:r>
        <w:rPr>
          <w:spacing w:val="-4"/>
          <w:sz w:val="20"/>
        </w:rPr>
        <w:t> </w:t>
      </w:r>
      <w:r>
        <w:rPr>
          <w:sz w:val="20"/>
        </w:rPr>
        <w:t>2010.</w:t>
      </w:r>
      <w:r>
        <w:rPr>
          <w:spacing w:val="-2"/>
          <w:sz w:val="20"/>
        </w:rPr>
        <w:t> </w:t>
      </w:r>
      <w:r>
        <w:rPr>
          <w:sz w:val="20"/>
        </w:rPr>
        <w:t>—</w:t>
      </w:r>
      <w:r>
        <w:rPr>
          <w:spacing w:val="-4"/>
          <w:sz w:val="20"/>
        </w:rPr>
        <w:t> </w:t>
      </w:r>
      <w:r>
        <w:rPr>
          <w:sz w:val="20"/>
        </w:rPr>
        <w:t>No.</w:t>
      </w:r>
      <w:r>
        <w:rPr>
          <w:spacing w:val="-5"/>
          <w:sz w:val="20"/>
        </w:rPr>
        <w:t> </w:t>
      </w:r>
      <w:r>
        <w:rPr>
          <w:sz w:val="20"/>
        </w:rPr>
        <w:t>36</w:t>
      </w:r>
      <w:r>
        <w:rPr>
          <w:spacing w:val="-3"/>
          <w:sz w:val="20"/>
        </w:rPr>
        <w:t> </w:t>
      </w:r>
      <w:r>
        <w:rPr>
          <w:sz w:val="20"/>
        </w:rPr>
        <w:t>(2).</w:t>
      </w:r>
      <w:r>
        <w:rPr>
          <w:spacing w:val="-3"/>
          <w:sz w:val="20"/>
        </w:rPr>
        <w:t> </w:t>
      </w:r>
      <w:r>
        <w:rPr>
          <w:sz w:val="20"/>
        </w:rPr>
        <w:t>—</w:t>
      </w:r>
      <w:r>
        <w:rPr>
          <w:spacing w:val="-4"/>
          <w:sz w:val="20"/>
        </w:rPr>
        <w:t> </w:t>
      </w:r>
      <w:r>
        <w:rPr>
          <w:sz w:val="20"/>
        </w:rPr>
        <w:t>R.</w:t>
      </w:r>
      <w:r>
        <w:rPr>
          <w:spacing w:val="-4"/>
          <w:sz w:val="20"/>
        </w:rPr>
        <w:t> </w:t>
      </w:r>
      <w:r>
        <w:rPr>
          <w:sz w:val="20"/>
        </w:rPr>
        <w:t>95—</w:t>
      </w:r>
      <w:r>
        <w:rPr>
          <w:spacing w:val="-4"/>
          <w:sz w:val="20"/>
        </w:rPr>
        <w:t>116.</w:t>
      </w:r>
    </w:p>
    <w:p>
      <w:pPr>
        <w:spacing w:line="229" w:lineRule="exact" w:before="1"/>
        <w:ind w:left="112" w:right="0" w:firstLine="0"/>
        <w:jc w:val="left"/>
        <w:rPr>
          <w:sz w:val="20"/>
        </w:rPr>
      </w:pPr>
      <w:r>
        <w:rPr>
          <w:sz w:val="20"/>
          <w:vertAlign w:val="superscript"/>
        </w:rPr>
        <w:t>32</w:t>
      </w:r>
      <w:r>
        <w:rPr>
          <w:spacing w:val="15"/>
          <w:sz w:val="20"/>
          <w:vertAlign w:val="baseline"/>
        </w:rPr>
        <w:t> </w:t>
      </w:r>
      <w:r>
        <w:rPr>
          <w:sz w:val="20"/>
          <w:vertAlign w:val="baseline"/>
        </w:rPr>
        <w:t>Anat</w:t>
      </w:r>
      <w:r>
        <w:rPr>
          <w:spacing w:val="17"/>
          <w:sz w:val="20"/>
          <w:vertAlign w:val="baseline"/>
        </w:rPr>
        <w:t> </w:t>
      </w:r>
      <w:r>
        <w:rPr>
          <w:sz w:val="20"/>
          <w:vertAlign w:val="baseline"/>
        </w:rPr>
        <w:t>Shoshani:</w:t>
      </w:r>
      <w:r>
        <w:rPr>
          <w:spacing w:val="15"/>
          <w:sz w:val="20"/>
          <w:vertAlign w:val="baseline"/>
        </w:rPr>
        <w:t> </w:t>
      </w:r>
      <w:r>
        <w:rPr>
          <w:sz w:val="20"/>
          <w:vertAlign w:val="baseline"/>
        </w:rPr>
        <w:t>Transcending</w:t>
      </w:r>
      <w:r>
        <w:rPr>
          <w:spacing w:val="14"/>
          <w:sz w:val="20"/>
          <w:vertAlign w:val="baseline"/>
        </w:rPr>
        <w:t> </w:t>
      </w:r>
      <w:r>
        <w:rPr>
          <w:sz w:val="20"/>
          <w:vertAlign w:val="baseline"/>
        </w:rPr>
        <w:t>the</w:t>
      </w:r>
      <w:r>
        <w:rPr>
          <w:spacing w:val="15"/>
          <w:sz w:val="20"/>
          <w:vertAlign w:val="baseline"/>
        </w:rPr>
        <w:t> </w:t>
      </w:r>
      <w:r>
        <w:rPr>
          <w:sz w:val="20"/>
          <w:vertAlign w:val="baseline"/>
        </w:rPr>
        <w:t>reality</w:t>
      </w:r>
      <w:r>
        <w:rPr>
          <w:spacing w:val="14"/>
          <w:sz w:val="20"/>
          <w:vertAlign w:val="baseline"/>
        </w:rPr>
        <w:t> </w:t>
      </w:r>
      <w:r>
        <w:rPr>
          <w:sz w:val="20"/>
          <w:vertAlign w:val="baseline"/>
        </w:rPr>
        <w:t>of</w:t>
      </w:r>
      <w:r>
        <w:rPr>
          <w:spacing w:val="17"/>
          <w:sz w:val="20"/>
          <w:vertAlign w:val="baseline"/>
        </w:rPr>
        <w:t> </w:t>
      </w:r>
      <w:r>
        <w:rPr>
          <w:sz w:val="20"/>
          <w:vertAlign w:val="baseline"/>
        </w:rPr>
        <w:t>war</w:t>
      </w:r>
      <w:r>
        <w:rPr>
          <w:spacing w:val="16"/>
          <w:sz w:val="20"/>
          <w:vertAlign w:val="baseline"/>
        </w:rPr>
        <w:t> </w:t>
      </w:r>
      <w:r>
        <w:rPr>
          <w:sz w:val="20"/>
          <w:vertAlign w:val="baseline"/>
        </w:rPr>
        <w:t>and</w:t>
      </w:r>
      <w:r>
        <w:rPr>
          <w:spacing w:val="16"/>
          <w:sz w:val="20"/>
          <w:vertAlign w:val="baseline"/>
        </w:rPr>
        <w:t> </w:t>
      </w:r>
      <w:r>
        <w:rPr>
          <w:sz w:val="20"/>
          <w:vertAlign w:val="baseline"/>
        </w:rPr>
        <w:t>conflict:</w:t>
      </w:r>
      <w:r>
        <w:rPr>
          <w:spacing w:val="15"/>
          <w:sz w:val="20"/>
          <w:vertAlign w:val="baseline"/>
        </w:rPr>
        <w:t> </w:t>
      </w:r>
      <w:r>
        <w:rPr>
          <w:sz w:val="20"/>
          <w:vertAlign w:val="baseline"/>
        </w:rPr>
        <w:t>effects</w:t>
      </w:r>
      <w:r>
        <w:rPr>
          <w:spacing w:val="14"/>
          <w:sz w:val="20"/>
          <w:vertAlign w:val="baseline"/>
        </w:rPr>
        <w:t> </w:t>
      </w:r>
      <w:r>
        <w:rPr>
          <w:sz w:val="20"/>
          <w:vertAlign w:val="baseline"/>
        </w:rPr>
        <w:t>of</w:t>
      </w:r>
      <w:r>
        <w:rPr>
          <w:spacing w:val="15"/>
          <w:sz w:val="20"/>
          <w:vertAlign w:val="baseline"/>
        </w:rPr>
        <w:t> </w:t>
      </w:r>
      <w:r>
        <w:rPr>
          <w:sz w:val="20"/>
          <w:vertAlign w:val="baseline"/>
        </w:rPr>
        <w:t>a</w:t>
      </w:r>
      <w:r>
        <w:rPr>
          <w:spacing w:val="15"/>
          <w:sz w:val="20"/>
          <w:vertAlign w:val="baseline"/>
        </w:rPr>
        <w:t> </w:t>
      </w:r>
      <w:r>
        <w:rPr>
          <w:sz w:val="20"/>
          <w:vertAlign w:val="baseline"/>
        </w:rPr>
        <w:t>positive</w:t>
      </w:r>
      <w:r>
        <w:rPr>
          <w:spacing w:val="15"/>
          <w:sz w:val="20"/>
          <w:vertAlign w:val="baseline"/>
        </w:rPr>
        <w:t> </w:t>
      </w:r>
      <w:r>
        <w:rPr>
          <w:sz w:val="20"/>
          <w:vertAlign w:val="baseline"/>
        </w:rPr>
        <w:t>psychology</w:t>
      </w:r>
      <w:r>
        <w:rPr>
          <w:spacing w:val="14"/>
          <w:sz w:val="20"/>
          <w:vertAlign w:val="baseline"/>
        </w:rPr>
        <w:t> </w:t>
      </w:r>
      <w:r>
        <w:rPr>
          <w:sz w:val="20"/>
          <w:vertAlign w:val="baseline"/>
        </w:rPr>
        <w:t>school</w:t>
      </w:r>
      <w:r>
        <w:rPr>
          <w:spacing w:val="25"/>
          <w:sz w:val="20"/>
          <w:vertAlign w:val="baseline"/>
        </w:rPr>
        <w:t> </w:t>
      </w:r>
      <w:r>
        <w:rPr>
          <w:sz w:val="20"/>
          <w:vertAlign w:val="baseline"/>
        </w:rPr>
        <w:t>–</w:t>
      </w:r>
      <w:r>
        <w:rPr>
          <w:spacing w:val="16"/>
          <w:sz w:val="20"/>
          <w:vertAlign w:val="baseline"/>
        </w:rPr>
        <w:t> </w:t>
      </w:r>
      <w:r>
        <w:rPr>
          <w:sz w:val="20"/>
          <w:vertAlign w:val="baseline"/>
        </w:rPr>
        <w:t>based</w:t>
      </w:r>
      <w:r>
        <w:rPr>
          <w:spacing w:val="16"/>
          <w:sz w:val="20"/>
          <w:vertAlign w:val="baseline"/>
        </w:rPr>
        <w:t> </w:t>
      </w:r>
      <w:r>
        <w:rPr>
          <w:sz w:val="20"/>
          <w:vertAlign w:val="baseline"/>
        </w:rPr>
        <w:t>program</w:t>
      </w:r>
      <w:r>
        <w:rPr>
          <w:spacing w:val="14"/>
          <w:sz w:val="20"/>
          <w:vertAlign w:val="baseline"/>
        </w:rPr>
        <w:t> </w:t>
      </w:r>
      <w:r>
        <w:rPr>
          <w:spacing w:val="-5"/>
          <w:sz w:val="20"/>
          <w:vertAlign w:val="baseline"/>
        </w:rPr>
        <w:t>on</w:t>
      </w:r>
    </w:p>
    <w:p>
      <w:pPr>
        <w:spacing w:line="229" w:lineRule="exact" w:before="0"/>
        <w:ind w:left="112" w:right="0" w:firstLine="0"/>
        <w:jc w:val="left"/>
        <w:rPr>
          <w:sz w:val="20"/>
        </w:rPr>
      </w:pPr>
      <w:r>
        <w:rPr>
          <w:sz w:val="20"/>
        </w:rPr>
        <w:t>adolescents’</w:t>
      </w:r>
      <w:r>
        <w:rPr>
          <w:spacing w:val="-2"/>
          <w:sz w:val="20"/>
        </w:rPr>
        <w:t> </w:t>
      </w:r>
      <w:r>
        <w:rPr>
          <w:sz w:val="20"/>
        </w:rPr>
        <w:t>mental health,</w:t>
      </w:r>
      <w:r>
        <w:rPr>
          <w:spacing w:val="-3"/>
          <w:sz w:val="20"/>
        </w:rPr>
        <w:t> </w:t>
      </w:r>
      <w:r>
        <w:rPr>
          <w:sz w:val="20"/>
        </w:rPr>
        <w:t>compassion</w:t>
      </w:r>
      <w:r>
        <w:rPr>
          <w:spacing w:val="-4"/>
          <w:sz w:val="20"/>
        </w:rPr>
        <w:t> </w:t>
      </w:r>
      <w:r>
        <w:rPr>
          <w:sz w:val="20"/>
        </w:rPr>
        <w:t>and</w:t>
      </w:r>
      <w:r>
        <w:rPr>
          <w:spacing w:val="-2"/>
          <w:sz w:val="20"/>
        </w:rPr>
        <w:t> </w:t>
      </w:r>
      <w:r>
        <w:rPr>
          <w:sz w:val="20"/>
        </w:rPr>
        <w:t>hopes</w:t>
      </w:r>
      <w:r>
        <w:rPr>
          <w:spacing w:val="-1"/>
          <w:sz w:val="20"/>
        </w:rPr>
        <w:t> </w:t>
      </w:r>
      <w:r>
        <w:rPr>
          <w:sz w:val="20"/>
        </w:rPr>
        <w:t>for</w:t>
      </w:r>
      <w:r>
        <w:rPr>
          <w:spacing w:val="-2"/>
          <w:sz w:val="20"/>
        </w:rPr>
        <w:t> </w:t>
      </w:r>
      <w:r>
        <w:rPr>
          <w:sz w:val="20"/>
        </w:rPr>
        <w:t>peace</w:t>
      </w:r>
      <w:r>
        <w:rPr>
          <w:spacing w:val="-2"/>
          <w:sz w:val="20"/>
        </w:rPr>
        <w:t> </w:t>
      </w:r>
      <w:r>
        <w:rPr>
          <w:sz w:val="20"/>
        </w:rPr>
        <w:t>//</w:t>
      </w:r>
      <w:r>
        <w:rPr>
          <w:spacing w:val="-3"/>
          <w:sz w:val="20"/>
        </w:rPr>
        <w:t> </w:t>
      </w:r>
      <w:r>
        <w:rPr>
          <w:sz w:val="20"/>
        </w:rPr>
        <w:t>The</w:t>
      </w:r>
      <w:r>
        <w:rPr>
          <w:spacing w:val="-1"/>
          <w:sz w:val="20"/>
        </w:rPr>
        <w:t> </w:t>
      </w:r>
      <w:r>
        <w:rPr>
          <w:sz w:val="20"/>
        </w:rPr>
        <w:t>Journal</w:t>
      </w:r>
      <w:r>
        <w:rPr>
          <w:spacing w:val="-3"/>
          <w:sz w:val="20"/>
        </w:rPr>
        <w:t> </w:t>
      </w:r>
      <w:r>
        <w:rPr>
          <w:sz w:val="20"/>
        </w:rPr>
        <w:t>of</w:t>
      </w:r>
      <w:r>
        <w:rPr>
          <w:spacing w:val="-4"/>
          <w:sz w:val="20"/>
        </w:rPr>
        <w:t> </w:t>
      </w:r>
      <w:r>
        <w:rPr>
          <w:sz w:val="20"/>
        </w:rPr>
        <w:t>Positive</w:t>
      </w:r>
      <w:r>
        <w:rPr>
          <w:spacing w:val="-2"/>
          <w:sz w:val="20"/>
        </w:rPr>
        <w:t> </w:t>
      </w:r>
      <w:r>
        <w:rPr>
          <w:sz w:val="20"/>
        </w:rPr>
        <w:t>Psychology.</w:t>
      </w:r>
      <w:r>
        <w:rPr>
          <w:spacing w:val="7"/>
          <w:sz w:val="20"/>
        </w:rPr>
        <w:t> </w:t>
      </w:r>
      <w:r>
        <w:rPr>
          <w:sz w:val="20"/>
        </w:rPr>
        <w:t>—</w:t>
      </w:r>
      <w:r>
        <w:rPr>
          <w:spacing w:val="-3"/>
          <w:sz w:val="20"/>
        </w:rPr>
        <w:t> </w:t>
      </w:r>
      <w:r>
        <w:rPr>
          <w:sz w:val="20"/>
        </w:rPr>
        <w:t>2020.</w:t>
      </w:r>
      <w:r>
        <w:rPr>
          <w:spacing w:val="-1"/>
          <w:sz w:val="20"/>
        </w:rPr>
        <w:t> </w:t>
      </w:r>
      <w:r>
        <w:rPr>
          <w:sz w:val="20"/>
        </w:rPr>
        <w:t>—</w:t>
      </w:r>
      <w:r>
        <w:rPr>
          <w:spacing w:val="-2"/>
          <w:sz w:val="20"/>
        </w:rPr>
        <w:t> </w:t>
      </w:r>
      <w:r>
        <w:rPr>
          <w:sz w:val="20"/>
        </w:rPr>
        <w:t>Vol.</w:t>
      </w:r>
      <w:r>
        <w:rPr>
          <w:spacing w:val="-3"/>
          <w:sz w:val="20"/>
        </w:rPr>
        <w:t> </w:t>
      </w:r>
      <w:r>
        <w:rPr>
          <w:sz w:val="20"/>
        </w:rPr>
        <w:t>16.</w:t>
      </w:r>
      <w:r>
        <w:rPr>
          <w:spacing w:val="-5"/>
          <w:sz w:val="20"/>
        </w:rPr>
        <w:t> </w:t>
      </w:r>
      <w:r>
        <w:rPr>
          <w:sz w:val="20"/>
        </w:rPr>
        <w:t>No.</w:t>
      </w:r>
      <w:r>
        <w:rPr>
          <w:spacing w:val="-3"/>
          <w:sz w:val="20"/>
        </w:rPr>
        <w:t> </w:t>
      </w:r>
      <w:r>
        <w:rPr>
          <w:spacing w:val="-5"/>
          <w:sz w:val="20"/>
        </w:rPr>
        <w:t>4.</w:t>
      </w:r>
    </w:p>
    <w:p>
      <w:pPr>
        <w:spacing w:before="0"/>
        <w:ind w:left="112" w:right="0" w:firstLine="0"/>
        <w:jc w:val="left"/>
        <w:rPr>
          <w:sz w:val="20"/>
        </w:rPr>
      </w:pPr>
      <w:r>
        <w:rPr>
          <w:sz w:val="20"/>
        </w:rPr>
        <w:t>—</w:t>
      </w:r>
      <w:r>
        <w:rPr>
          <w:spacing w:val="-4"/>
          <w:sz w:val="20"/>
        </w:rPr>
        <w:t> </w:t>
      </w:r>
      <w:r>
        <w:rPr>
          <w:sz w:val="20"/>
        </w:rPr>
        <w:t>R.</w:t>
      </w:r>
      <w:r>
        <w:rPr>
          <w:spacing w:val="-4"/>
          <w:sz w:val="20"/>
        </w:rPr>
        <w:t> </w:t>
      </w:r>
      <w:r>
        <w:rPr>
          <w:sz w:val="20"/>
        </w:rPr>
        <w:t>465—</w:t>
      </w:r>
      <w:r>
        <w:rPr>
          <w:spacing w:val="-4"/>
          <w:sz w:val="20"/>
        </w:rPr>
        <w:t>480.</w:t>
      </w:r>
    </w:p>
    <w:p>
      <w:pPr>
        <w:spacing w:after="0"/>
        <w:jc w:val="left"/>
        <w:rPr>
          <w:sz w:val="20"/>
        </w:rPr>
        <w:sectPr>
          <w:pgSz w:w="11910" w:h="16840"/>
          <w:pgMar w:header="0" w:footer="1161" w:top="1040" w:bottom="1360" w:left="1020" w:right="460"/>
        </w:sectPr>
      </w:pPr>
    </w:p>
    <w:p>
      <w:pPr>
        <w:pStyle w:val="BodyText"/>
        <w:spacing w:line="362" w:lineRule="auto" w:before="67"/>
        <w:ind w:right="113" w:firstLine="0"/>
      </w:pPr>
      <w:r>
        <w:rPr/>
        <w:t>устойчивого развития личности детей, находящихся на территориях, вовлеченных в последствия боевых действий.</w:t>
      </w:r>
    </w:p>
    <w:p>
      <w:pPr>
        <w:pStyle w:val="BodyText"/>
        <w:spacing w:line="360" w:lineRule="auto"/>
        <w:ind w:right="102"/>
      </w:pPr>
      <w:r>
        <w:rPr>
          <w:b/>
        </w:rPr>
        <w:t>Целью </w:t>
      </w:r>
      <w:r>
        <w:rPr/>
        <w:t>данной программы является создание условий для комплексного, междисциплинарного сопровождения детей и подростков, находящихся на территориях, вовлеченных в последствия боевых действий, направленного на минимизацию</w:t>
      </w:r>
      <w:r>
        <w:rPr>
          <w:spacing w:val="-10"/>
        </w:rPr>
        <w:t> </w:t>
      </w:r>
      <w:r>
        <w:rPr/>
        <w:t>негативных</w:t>
      </w:r>
      <w:r>
        <w:rPr>
          <w:spacing w:val="-10"/>
        </w:rPr>
        <w:t> </w:t>
      </w:r>
      <w:r>
        <w:rPr/>
        <w:t>последствий</w:t>
      </w:r>
      <w:r>
        <w:rPr>
          <w:spacing w:val="-11"/>
        </w:rPr>
        <w:t> </w:t>
      </w:r>
      <w:r>
        <w:rPr/>
        <w:t>длительной</w:t>
      </w:r>
      <w:r>
        <w:rPr>
          <w:spacing w:val="-8"/>
        </w:rPr>
        <w:t> </w:t>
      </w:r>
      <w:r>
        <w:rPr/>
        <w:t>психотравмирующей</w:t>
      </w:r>
      <w:r>
        <w:rPr>
          <w:spacing w:val="-8"/>
        </w:rPr>
        <w:t> </w:t>
      </w:r>
      <w:r>
        <w:rPr/>
        <w:t>ситуации,</w:t>
      </w:r>
      <w:r>
        <w:rPr>
          <w:spacing w:val="-9"/>
        </w:rPr>
        <w:t> </w:t>
      </w:r>
      <w:r>
        <w:rPr/>
        <w:t>а также успешную социально-психологическую адаптацию несовершеннолетних.</w:t>
      </w:r>
    </w:p>
    <w:p>
      <w:pPr>
        <w:pStyle w:val="BodyText"/>
        <w:spacing w:line="322" w:lineRule="exact"/>
        <w:ind w:left="821" w:firstLine="0"/>
        <w:rPr>
          <w:b/>
        </w:rPr>
      </w:pPr>
      <w:r>
        <w:rPr/>
        <w:t>Для</w:t>
      </w:r>
      <w:r>
        <w:rPr>
          <w:spacing w:val="-7"/>
        </w:rPr>
        <w:t> </w:t>
      </w:r>
      <w:r>
        <w:rPr/>
        <w:t>реализации</w:t>
      </w:r>
      <w:r>
        <w:rPr>
          <w:spacing w:val="-6"/>
        </w:rPr>
        <w:t> </w:t>
      </w:r>
      <w:r>
        <w:rPr/>
        <w:t>цели</w:t>
      </w:r>
      <w:r>
        <w:rPr>
          <w:spacing w:val="-7"/>
        </w:rPr>
        <w:t> </w:t>
      </w:r>
      <w:r>
        <w:rPr/>
        <w:t>необходимо</w:t>
      </w:r>
      <w:r>
        <w:rPr>
          <w:spacing w:val="-5"/>
        </w:rPr>
        <w:t> </w:t>
      </w:r>
      <w:r>
        <w:rPr/>
        <w:t>решение</w:t>
      </w:r>
      <w:r>
        <w:rPr>
          <w:spacing w:val="-7"/>
        </w:rPr>
        <w:t> </w:t>
      </w:r>
      <w:r>
        <w:rPr/>
        <w:t>следующих </w:t>
      </w:r>
      <w:r>
        <w:rPr>
          <w:b/>
          <w:spacing w:val="-2"/>
        </w:rPr>
        <w:t>задач:</w:t>
      </w:r>
    </w:p>
    <w:p>
      <w:pPr>
        <w:pStyle w:val="ListParagraph"/>
        <w:numPr>
          <w:ilvl w:val="0"/>
          <w:numId w:val="11"/>
        </w:numPr>
        <w:tabs>
          <w:tab w:pos="1105" w:val="left" w:leader="none"/>
        </w:tabs>
        <w:spacing w:line="362" w:lineRule="auto" w:before="156" w:after="0"/>
        <w:ind w:left="112" w:right="110" w:firstLine="708"/>
        <w:jc w:val="both"/>
        <w:rPr>
          <w:sz w:val="28"/>
        </w:rPr>
      </w:pPr>
      <w:r>
        <w:rPr>
          <w:sz w:val="28"/>
        </w:rPr>
        <w:t>своевременное выявление</w:t>
      </w:r>
      <w:r>
        <w:rPr>
          <w:spacing w:val="-1"/>
          <w:sz w:val="28"/>
        </w:rPr>
        <w:t> </w:t>
      </w:r>
      <w:r>
        <w:rPr>
          <w:sz w:val="28"/>
        </w:rPr>
        <w:t>негативных последствий, возникших в</w:t>
      </w:r>
      <w:r>
        <w:rPr>
          <w:spacing w:val="-2"/>
          <w:sz w:val="28"/>
        </w:rPr>
        <w:t> </w:t>
      </w:r>
      <w:r>
        <w:rPr>
          <w:sz w:val="28"/>
        </w:rPr>
        <w:t>результате воздействия травматических факторов и выделение групп риска;</w:t>
      </w:r>
    </w:p>
    <w:p>
      <w:pPr>
        <w:pStyle w:val="ListParagraph"/>
        <w:numPr>
          <w:ilvl w:val="0"/>
          <w:numId w:val="11"/>
        </w:numPr>
        <w:tabs>
          <w:tab w:pos="1105" w:val="left" w:leader="none"/>
        </w:tabs>
        <w:spacing w:line="360" w:lineRule="auto" w:before="0" w:after="0"/>
        <w:ind w:left="112" w:right="105" w:firstLine="708"/>
        <w:jc w:val="both"/>
        <w:rPr>
          <w:sz w:val="28"/>
        </w:rPr>
      </w:pPr>
      <w:r>
        <w:rPr>
          <w:sz w:val="28"/>
        </w:rPr>
        <w:t>формирование алгоритмов психолого-педагогического сопровождения несовершеннолетних с разным уровнем травматизации с учетом междисциплинарного подхода;</w:t>
      </w:r>
    </w:p>
    <w:p>
      <w:pPr>
        <w:pStyle w:val="ListParagraph"/>
        <w:numPr>
          <w:ilvl w:val="0"/>
          <w:numId w:val="11"/>
        </w:numPr>
        <w:tabs>
          <w:tab w:pos="1105" w:val="left" w:leader="none"/>
        </w:tabs>
        <w:spacing w:line="360" w:lineRule="auto" w:before="0" w:after="0"/>
        <w:ind w:left="112" w:right="113" w:firstLine="708"/>
        <w:jc w:val="both"/>
        <w:rPr>
          <w:sz w:val="28"/>
        </w:rPr>
      </w:pPr>
      <w:r>
        <w:rPr>
          <w:sz w:val="28"/>
        </w:rPr>
        <w:t>повышение уровня психологической культуры и психологической компетентности участников образовательных отношений;</w:t>
      </w:r>
    </w:p>
    <w:p>
      <w:pPr>
        <w:pStyle w:val="ListParagraph"/>
        <w:numPr>
          <w:ilvl w:val="0"/>
          <w:numId w:val="11"/>
        </w:numPr>
        <w:tabs>
          <w:tab w:pos="1105" w:val="left" w:leader="none"/>
        </w:tabs>
        <w:spacing w:line="360" w:lineRule="auto" w:before="0" w:after="0"/>
        <w:ind w:left="112" w:right="112" w:firstLine="708"/>
        <w:jc w:val="both"/>
        <w:rPr>
          <w:sz w:val="28"/>
        </w:rPr>
      </w:pPr>
      <w:r>
        <w:rPr>
          <w:sz w:val="28"/>
        </w:rPr>
        <w:t>формирование и поддержание здорового и безопасного образа жизни </w:t>
      </w:r>
      <w:r>
        <w:rPr>
          <w:spacing w:val="-2"/>
          <w:sz w:val="28"/>
        </w:rPr>
        <w:t>несовершеннолетних;</w:t>
      </w:r>
    </w:p>
    <w:p>
      <w:pPr>
        <w:pStyle w:val="ListParagraph"/>
        <w:numPr>
          <w:ilvl w:val="0"/>
          <w:numId w:val="11"/>
        </w:numPr>
        <w:tabs>
          <w:tab w:pos="1105" w:val="left" w:leader="none"/>
        </w:tabs>
        <w:spacing w:line="362" w:lineRule="auto" w:before="0" w:after="0"/>
        <w:ind w:left="112" w:right="104" w:firstLine="708"/>
        <w:jc w:val="both"/>
        <w:rPr>
          <w:sz w:val="28"/>
        </w:rPr>
      </w:pPr>
      <w:r>
        <w:rPr>
          <w:sz w:val="28"/>
        </w:rPr>
        <w:t>развитие личностных ресурсов, адаптивных ценностно-смысловых установок у несовершеннолетних, формирование навыков совладания со стрессом;</w:t>
      </w:r>
    </w:p>
    <w:p>
      <w:pPr>
        <w:pStyle w:val="ListParagraph"/>
        <w:numPr>
          <w:ilvl w:val="0"/>
          <w:numId w:val="11"/>
        </w:numPr>
        <w:tabs>
          <w:tab w:pos="1105" w:val="left" w:leader="none"/>
        </w:tabs>
        <w:spacing w:line="360" w:lineRule="auto" w:before="0" w:after="0"/>
        <w:ind w:left="112" w:right="107" w:firstLine="708"/>
        <w:jc w:val="both"/>
        <w:rPr>
          <w:sz w:val="28"/>
        </w:rPr>
      </w:pPr>
      <w:r>
        <w:rPr>
          <w:sz w:val="28"/>
        </w:rPr>
        <w:t>организация психопрофилактических и психокоррекционных мероприятий по работе с негативными эмоциональными состояниями и деструктивными поведенческими паттернами у несовершеннолетних;</w:t>
      </w:r>
    </w:p>
    <w:p>
      <w:pPr>
        <w:pStyle w:val="ListParagraph"/>
        <w:numPr>
          <w:ilvl w:val="0"/>
          <w:numId w:val="11"/>
        </w:numPr>
        <w:tabs>
          <w:tab w:pos="1105" w:val="left" w:leader="none"/>
        </w:tabs>
        <w:spacing w:line="360" w:lineRule="auto" w:before="0" w:after="0"/>
        <w:ind w:left="112" w:right="111" w:firstLine="708"/>
        <w:jc w:val="both"/>
        <w:rPr>
          <w:sz w:val="28"/>
        </w:rPr>
      </w:pPr>
      <w:r>
        <w:rPr>
          <w:sz w:val="28"/>
        </w:rPr>
        <w:t>организация психологической помощи в рамках реабилитации несовершеннолетних с симптомами тяжелой степени травматизации;</w:t>
      </w:r>
    </w:p>
    <w:p>
      <w:pPr>
        <w:pStyle w:val="ListParagraph"/>
        <w:numPr>
          <w:ilvl w:val="0"/>
          <w:numId w:val="11"/>
        </w:numPr>
        <w:tabs>
          <w:tab w:pos="1105" w:val="left" w:leader="none"/>
        </w:tabs>
        <w:spacing w:line="360" w:lineRule="auto" w:before="0" w:after="0"/>
        <w:ind w:left="112" w:right="111" w:firstLine="708"/>
        <w:jc w:val="both"/>
        <w:rPr>
          <w:sz w:val="28"/>
        </w:rPr>
      </w:pPr>
      <w:r>
        <w:rPr>
          <w:sz w:val="28"/>
        </w:rPr>
        <w:t>разработка и внедрение программ дополнительного образования для специалистов, участвующих в сопровождении несовершеннолетних.</w:t>
      </w:r>
    </w:p>
    <w:p>
      <w:pPr>
        <w:pStyle w:val="BodyText"/>
        <w:spacing w:line="360" w:lineRule="auto"/>
        <w:ind w:right="106"/>
      </w:pPr>
      <w:r>
        <w:rPr>
          <w:b/>
        </w:rPr>
        <w:t>Целевая аудитория: </w:t>
      </w:r>
      <w:r>
        <w:rPr/>
        <w:t>несовершеннолетние, находящиеся на территориях, вовлеченных в последствия боевых действий и/или пострадавшие в результате боевых действий:</w:t>
      </w:r>
    </w:p>
    <w:p>
      <w:pPr>
        <w:spacing w:after="0" w:line="360" w:lineRule="auto"/>
        <w:sectPr>
          <w:pgSz w:w="11910" w:h="16840"/>
          <w:pgMar w:header="0" w:footer="1161" w:top="1040" w:bottom="1420" w:left="1020" w:right="460"/>
        </w:sectPr>
      </w:pPr>
    </w:p>
    <w:p>
      <w:pPr>
        <w:pStyle w:val="ListParagraph"/>
        <w:numPr>
          <w:ilvl w:val="0"/>
          <w:numId w:val="11"/>
        </w:numPr>
        <w:tabs>
          <w:tab w:pos="1105" w:val="left" w:leader="none"/>
        </w:tabs>
        <w:spacing w:line="360" w:lineRule="auto" w:before="67" w:after="0"/>
        <w:ind w:left="112" w:right="111" w:firstLine="708"/>
        <w:jc w:val="both"/>
        <w:rPr>
          <w:sz w:val="28"/>
        </w:rPr>
      </w:pPr>
      <w:r>
        <w:rPr>
          <w:sz w:val="28"/>
        </w:rPr>
        <w:t>дети и подростки, относящиеся к группе условной нормы, при этом находящиеся на приграничных по отношению к проведению боевых действий </w:t>
      </w:r>
      <w:r>
        <w:rPr>
          <w:spacing w:val="-2"/>
          <w:sz w:val="28"/>
        </w:rPr>
        <w:t>территориях;</w:t>
      </w:r>
    </w:p>
    <w:p>
      <w:pPr>
        <w:pStyle w:val="ListParagraph"/>
        <w:numPr>
          <w:ilvl w:val="0"/>
          <w:numId w:val="11"/>
        </w:numPr>
        <w:tabs>
          <w:tab w:pos="1105" w:val="left" w:leader="none"/>
        </w:tabs>
        <w:spacing w:line="360" w:lineRule="auto" w:before="1" w:after="0"/>
        <w:ind w:left="112" w:right="110" w:firstLine="708"/>
        <w:jc w:val="both"/>
        <w:rPr>
          <w:sz w:val="28"/>
        </w:rPr>
      </w:pPr>
      <w:r>
        <w:rPr>
          <w:sz w:val="28"/>
        </w:rPr>
        <w:t>дети и подростки, имеющие проявления последствий травматизации различной степени тяжести.</w:t>
      </w:r>
    </w:p>
    <w:p>
      <w:pPr>
        <w:pStyle w:val="BodyText"/>
        <w:tabs>
          <w:tab w:pos="2747" w:val="left" w:leader="none"/>
          <w:tab w:pos="4268" w:val="left" w:leader="none"/>
          <w:tab w:pos="8462" w:val="left" w:leader="none"/>
        </w:tabs>
        <w:spacing w:line="360" w:lineRule="auto" w:before="1"/>
        <w:ind w:right="105"/>
      </w:pPr>
      <w:r>
        <w:rPr>
          <w:spacing w:val="-2"/>
        </w:rPr>
        <w:t>Решение</w:t>
      </w:r>
      <w:r>
        <w:rPr/>
        <w:tab/>
      </w:r>
      <w:r>
        <w:rPr>
          <w:spacing w:val="-4"/>
        </w:rPr>
        <w:t>задач</w:t>
      </w:r>
      <w:r>
        <w:rPr/>
        <w:tab/>
      </w:r>
      <w:r>
        <w:rPr>
          <w:spacing w:val="-2"/>
        </w:rPr>
        <w:t>психолого-педагогического</w:t>
      </w:r>
      <w:r>
        <w:rPr/>
        <w:tab/>
      </w:r>
      <w:r>
        <w:rPr>
          <w:spacing w:val="-2"/>
        </w:rPr>
        <w:t>сопровождения </w:t>
      </w:r>
      <w:r>
        <w:rPr/>
        <w:t>несовершеннолетних, находящихся на территориях, вовлеченных в последствия боевых действий, требует организации работы со всеми участниками образовательных отношений:</w:t>
      </w:r>
    </w:p>
    <w:p>
      <w:pPr>
        <w:pStyle w:val="ListParagraph"/>
        <w:numPr>
          <w:ilvl w:val="0"/>
          <w:numId w:val="12"/>
        </w:numPr>
        <w:tabs>
          <w:tab w:pos="1100" w:val="left" w:leader="none"/>
        </w:tabs>
        <w:spacing w:line="240" w:lineRule="auto" w:before="1" w:after="0"/>
        <w:ind w:left="1100" w:right="0" w:hanging="279"/>
        <w:jc w:val="both"/>
        <w:rPr>
          <w:sz w:val="28"/>
        </w:rPr>
      </w:pPr>
      <w:r>
        <w:rPr>
          <w:sz w:val="28"/>
        </w:rPr>
        <w:t>Работа</w:t>
      </w:r>
      <w:r>
        <w:rPr>
          <w:spacing w:val="-2"/>
          <w:sz w:val="28"/>
        </w:rPr>
        <w:t> </w:t>
      </w:r>
      <w:r>
        <w:rPr>
          <w:sz w:val="28"/>
        </w:rPr>
        <w:t>с</w:t>
      </w:r>
      <w:r>
        <w:rPr>
          <w:spacing w:val="-4"/>
          <w:sz w:val="28"/>
        </w:rPr>
        <w:t> </w:t>
      </w:r>
      <w:r>
        <w:rPr>
          <w:spacing w:val="-2"/>
          <w:sz w:val="28"/>
        </w:rPr>
        <w:t>несовершеннолетними:</w:t>
      </w:r>
    </w:p>
    <w:p>
      <w:pPr>
        <w:pStyle w:val="ListParagraph"/>
        <w:numPr>
          <w:ilvl w:val="1"/>
          <w:numId w:val="12"/>
        </w:numPr>
        <w:tabs>
          <w:tab w:pos="1105" w:val="left" w:leader="none"/>
        </w:tabs>
        <w:spacing w:line="360" w:lineRule="auto" w:before="161" w:after="0"/>
        <w:ind w:left="112" w:right="100" w:firstLine="708"/>
        <w:jc w:val="both"/>
        <w:rPr>
          <w:sz w:val="28"/>
        </w:rPr>
      </w:pPr>
      <w:r>
        <w:rPr>
          <w:sz w:val="28"/>
        </w:rPr>
        <w:t>своевременное</w:t>
      </w:r>
      <w:r>
        <w:rPr>
          <w:spacing w:val="-18"/>
          <w:sz w:val="28"/>
        </w:rPr>
        <w:t> </w:t>
      </w:r>
      <w:r>
        <w:rPr>
          <w:sz w:val="28"/>
        </w:rPr>
        <w:t>выделение</w:t>
      </w:r>
      <w:r>
        <w:rPr>
          <w:spacing w:val="-17"/>
          <w:sz w:val="28"/>
        </w:rPr>
        <w:t> </w:t>
      </w:r>
      <w:r>
        <w:rPr>
          <w:sz w:val="28"/>
        </w:rPr>
        <w:t>групп</w:t>
      </w:r>
      <w:r>
        <w:rPr>
          <w:spacing w:val="-18"/>
          <w:sz w:val="28"/>
        </w:rPr>
        <w:t> </w:t>
      </w:r>
      <w:r>
        <w:rPr>
          <w:sz w:val="28"/>
        </w:rPr>
        <w:t>риска</w:t>
      </w:r>
      <w:r>
        <w:rPr>
          <w:spacing w:val="-17"/>
          <w:sz w:val="28"/>
        </w:rPr>
        <w:t> </w:t>
      </w:r>
      <w:r>
        <w:rPr>
          <w:sz w:val="28"/>
        </w:rPr>
        <w:t>для</w:t>
      </w:r>
      <w:r>
        <w:rPr>
          <w:spacing w:val="-17"/>
          <w:sz w:val="28"/>
        </w:rPr>
        <w:t> </w:t>
      </w:r>
      <w:r>
        <w:rPr>
          <w:sz w:val="28"/>
        </w:rPr>
        <w:t>составления</w:t>
      </w:r>
      <w:r>
        <w:rPr>
          <w:spacing w:val="-15"/>
          <w:sz w:val="28"/>
        </w:rPr>
        <w:t> </w:t>
      </w:r>
      <w:r>
        <w:rPr>
          <w:sz w:val="28"/>
        </w:rPr>
        <w:t>маршрута</w:t>
      </w:r>
      <w:r>
        <w:rPr>
          <w:spacing w:val="-17"/>
          <w:sz w:val="28"/>
        </w:rPr>
        <w:t> </w:t>
      </w:r>
      <w:r>
        <w:rPr>
          <w:sz w:val="28"/>
        </w:rPr>
        <w:t>психолого- педагогического сопровождения;</w:t>
      </w:r>
    </w:p>
    <w:p>
      <w:pPr>
        <w:pStyle w:val="ListParagraph"/>
        <w:numPr>
          <w:ilvl w:val="1"/>
          <w:numId w:val="12"/>
        </w:numPr>
        <w:tabs>
          <w:tab w:pos="1105" w:val="left" w:leader="none"/>
        </w:tabs>
        <w:spacing w:line="362" w:lineRule="auto" w:before="0" w:after="0"/>
        <w:ind w:left="112" w:right="110" w:firstLine="708"/>
        <w:jc w:val="both"/>
        <w:rPr>
          <w:sz w:val="28"/>
        </w:rPr>
      </w:pPr>
      <w:r>
        <w:rPr>
          <w:sz w:val="28"/>
        </w:rPr>
        <w:t>повышение психологической культуры среди несовершеннолетних, проведение информационно-разъяснительной работы;</w:t>
      </w:r>
    </w:p>
    <w:p>
      <w:pPr>
        <w:pStyle w:val="ListParagraph"/>
        <w:numPr>
          <w:ilvl w:val="1"/>
          <w:numId w:val="12"/>
        </w:numPr>
        <w:tabs>
          <w:tab w:pos="1105" w:val="left" w:leader="none"/>
        </w:tabs>
        <w:spacing w:line="360" w:lineRule="auto" w:before="0" w:after="0"/>
        <w:ind w:left="112" w:right="104" w:firstLine="708"/>
        <w:jc w:val="both"/>
        <w:rPr>
          <w:sz w:val="28"/>
        </w:rPr>
      </w:pPr>
      <w:r>
        <w:rPr>
          <w:sz w:val="28"/>
        </w:rPr>
        <w:t>организация профилактической работы с целью сохранения и поддержания физического, психологического и социального благополучия, содействие формированию знаний, умений и навыков, необходимых для адаптации в трудной жизненной ситуации;</w:t>
      </w:r>
    </w:p>
    <w:p>
      <w:pPr>
        <w:pStyle w:val="ListParagraph"/>
        <w:numPr>
          <w:ilvl w:val="1"/>
          <w:numId w:val="12"/>
        </w:numPr>
        <w:tabs>
          <w:tab w:pos="1105" w:val="left" w:leader="none"/>
        </w:tabs>
        <w:spacing w:line="360" w:lineRule="auto" w:before="0" w:after="0"/>
        <w:ind w:left="112" w:right="104" w:firstLine="708"/>
        <w:jc w:val="both"/>
        <w:rPr>
          <w:sz w:val="28"/>
        </w:rPr>
      </w:pPr>
      <w:r>
        <w:rPr>
          <w:sz w:val="28"/>
        </w:rPr>
        <w:t>организация индивидуальной или групповой коррекционно-развивающей работы с целью минимизации имеющихся проявлений дезадаптации </w:t>
      </w:r>
      <w:r>
        <w:rPr>
          <w:spacing w:val="-2"/>
          <w:sz w:val="28"/>
        </w:rPr>
        <w:t>несовершеннолетних;</w:t>
      </w:r>
    </w:p>
    <w:p>
      <w:pPr>
        <w:pStyle w:val="ListParagraph"/>
        <w:numPr>
          <w:ilvl w:val="1"/>
          <w:numId w:val="12"/>
        </w:numPr>
        <w:tabs>
          <w:tab w:pos="1105" w:val="left" w:leader="none"/>
        </w:tabs>
        <w:spacing w:line="360" w:lineRule="auto" w:before="0" w:after="0"/>
        <w:ind w:left="112" w:right="100" w:firstLine="708"/>
        <w:jc w:val="both"/>
        <w:rPr>
          <w:sz w:val="28"/>
        </w:rPr>
      </w:pPr>
      <w:r>
        <w:rPr>
          <w:sz w:val="28"/>
        </w:rPr>
        <w:t>психологическое консультирование обучающихся, проведение медико- психологической реабилитации при тяжелой степени травматизации </w:t>
      </w:r>
      <w:r>
        <w:rPr>
          <w:spacing w:val="-2"/>
          <w:sz w:val="28"/>
        </w:rPr>
        <w:t>несовершеннолетних.</w:t>
      </w:r>
    </w:p>
    <w:p>
      <w:pPr>
        <w:pStyle w:val="ListParagraph"/>
        <w:numPr>
          <w:ilvl w:val="0"/>
          <w:numId w:val="12"/>
        </w:numPr>
        <w:tabs>
          <w:tab w:pos="1100" w:val="left" w:leader="none"/>
        </w:tabs>
        <w:spacing w:line="240" w:lineRule="auto" w:before="0" w:after="0"/>
        <w:ind w:left="1100" w:right="0" w:hanging="279"/>
        <w:jc w:val="both"/>
        <w:rPr>
          <w:sz w:val="28"/>
        </w:rPr>
      </w:pPr>
      <w:r>
        <w:rPr>
          <w:sz w:val="28"/>
        </w:rPr>
        <w:t>Работа</w:t>
      </w:r>
      <w:r>
        <w:rPr>
          <w:spacing w:val="-8"/>
          <w:sz w:val="28"/>
        </w:rPr>
        <w:t> </w:t>
      </w:r>
      <w:r>
        <w:rPr>
          <w:sz w:val="28"/>
        </w:rPr>
        <w:t>с</w:t>
      </w:r>
      <w:r>
        <w:rPr>
          <w:spacing w:val="-8"/>
          <w:sz w:val="28"/>
        </w:rPr>
        <w:t> </w:t>
      </w:r>
      <w:r>
        <w:rPr>
          <w:sz w:val="28"/>
        </w:rPr>
        <w:t>родителями</w:t>
      </w:r>
      <w:r>
        <w:rPr>
          <w:spacing w:val="-5"/>
          <w:sz w:val="28"/>
        </w:rPr>
        <w:t> </w:t>
      </w:r>
      <w:r>
        <w:rPr>
          <w:sz w:val="28"/>
        </w:rPr>
        <w:t>(законными</w:t>
      </w:r>
      <w:r>
        <w:rPr>
          <w:spacing w:val="-7"/>
          <w:sz w:val="28"/>
        </w:rPr>
        <w:t> </w:t>
      </w:r>
      <w:r>
        <w:rPr>
          <w:spacing w:val="-2"/>
          <w:sz w:val="28"/>
        </w:rPr>
        <w:t>представителями):</w:t>
      </w:r>
    </w:p>
    <w:p>
      <w:pPr>
        <w:pStyle w:val="ListParagraph"/>
        <w:numPr>
          <w:ilvl w:val="1"/>
          <w:numId w:val="12"/>
        </w:numPr>
        <w:tabs>
          <w:tab w:pos="1105" w:val="left" w:leader="none"/>
        </w:tabs>
        <w:spacing w:line="360" w:lineRule="auto" w:before="154" w:after="0"/>
        <w:ind w:left="112" w:right="102" w:firstLine="708"/>
        <w:jc w:val="both"/>
        <w:rPr>
          <w:sz w:val="28"/>
        </w:rPr>
      </w:pPr>
      <w:r>
        <w:rPr>
          <w:sz w:val="28"/>
        </w:rPr>
        <w:t>проведение просветительской, информационно-разъяснительной работы по вопросу создания условий, способствующих адаптации детей, информирование о возрастных и психологических особенностях детей разного возраста, о возможных проявлениях</w:t>
      </w:r>
      <w:r>
        <w:rPr>
          <w:spacing w:val="80"/>
          <w:sz w:val="28"/>
        </w:rPr>
        <w:t> </w:t>
      </w:r>
      <w:r>
        <w:rPr>
          <w:sz w:val="28"/>
        </w:rPr>
        <w:t>психологического</w:t>
      </w:r>
      <w:r>
        <w:rPr>
          <w:spacing w:val="80"/>
          <w:sz w:val="28"/>
        </w:rPr>
        <w:t> </w:t>
      </w:r>
      <w:r>
        <w:rPr>
          <w:sz w:val="28"/>
        </w:rPr>
        <w:t>неблагополучия,</w:t>
      </w:r>
      <w:r>
        <w:rPr>
          <w:spacing w:val="80"/>
          <w:w w:val="150"/>
          <w:sz w:val="28"/>
        </w:rPr>
        <w:t> </w:t>
      </w:r>
      <w:r>
        <w:rPr>
          <w:sz w:val="28"/>
        </w:rPr>
        <w:t>повышение</w:t>
      </w:r>
      <w:r>
        <w:rPr>
          <w:spacing w:val="80"/>
          <w:sz w:val="28"/>
        </w:rPr>
        <w:t> </w:t>
      </w:r>
      <w:r>
        <w:rPr>
          <w:sz w:val="28"/>
        </w:rPr>
        <w:t>уровня</w:t>
      </w:r>
      <w:r>
        <w:rPr>
          <w:spacing w:val="80"/>
          <w:sz w:val="28"/>
        </w:rPr>
        <w:t> </w:t>
      </w:r>
      <w:r>
        <w:rPr>
          <w:sz w:val="28"/>
        </w:rPr>
        <w:t>психолого-</w:t>
      </w:r>
    </w:p>
    <w:p>
      <w:pPr>
        <w:spacing w:after="0" w:line="360" w:lineRule="auto"/>
        <w:jc w:val="both"/>
        <w:rPr>
          <w:sz w:val="28"/>
        </w:rPr>
        <w:sectPr>
          <w:pgSz w:w="11910" w:h="16840"/>
          <w:pgMar w:header="0" w:footer="1161" w:top="1040" w:bottom="1420" w:left="1020" w:right="460"/>
        </w:sectPr>
      </w:pPr>
    </w:p>
    <w:p>
      <w:pPr>
        <w:pStyle w:val="BodyText"/>
        <w:spacing w:line="362" w:lineRule="auto" w:before="67"/>
        <w:ind w:right="114" w:firstLine="0"/>
      </w:pPr>
      <w:r>
        <w:rPr/>
        <w:t>педагогической компетентности родителей (законных представителей) в вопросах коммуникации с ребенком;</w:t>
      </w:r>
    </w:p>
    <w:p>
      <w:pPr>
        <w:pStyle w:val="ListParagraph"/>
        <w:numPr>
          <w:ilvl w:val="1"/>
          <w:numId w:val="12"/>
        </w:numPr>
        <w:tabs>
          <w:tab w:pos="1105" w:val="left" w:leader="none"/>
        </w:tabs>
        <w:spacing w:line="360" w:lineRule="auto" w:before="0" w:after="0"/>
        <w:ind w:left="112" w:right="109" w:firstLine="708"/>
        <w:jc w:val="both"/>
        <w:rPr>
          <w:sz w:val="28"/>
        </w:rPr>
      </w:pPr>
      <w:r>
        <w:rPr>
          <w:sz w:val="28"/>
        </w:rPr>
        <w:t>профилактическая работа, направленная на обеспечение родителей (законных представителей) знаниями и навыками, способствующими развитию эффективного детско-родительского взаимодействия, разработка психологическим рекомендаций по вопросам профилактики дезадаптивных форм поведения у </w:t>
      </w:r>
      <w:r>
        <w:rPr>
          <w:spacing w:val="-2"/>
          <w:sz w:val="28"/>
        </w:rPr>
        <w:t>несовершеннолетних.</w:t>
      </w:r>
    </w:p>
    <w:p>
      <w:pPr>
        <w:pStyle w:val="ListParagraph"/>
        <w:numPr>
          <w:ilvl w:val="0"/>
          <w:numId w:val="12"/>
        </w:numPr>
        <w:tabs>
          <w:tab w:pos="1100" w:val="left" w:leader="none"/>
        </w:tabs>
        <w:spacing w:line="322" w:lineRule="exact" w:before="0" w:after="0"/>
        <w:ind w:left="1100" w:right="0" w:hanging="279"/>
        <w:jc w:val="both"/>
        <w:rPr>
          <w:sz w:val="28"/>
        </w:rPr>
      </w:pPr>
      <w:r>
        <w:rPr>
          <w:sz w:val="28"/>
        </w:rPr>
        <w:t>Работа</w:t>
      </w:r>
      <w:r>
        <w:rPr>
          <w:spacing w:val="-5"/>
          <w:sz w:val="28"/>
        </w:rPr>
        <w:t> </w:t>
      </w:r>
      <w:r>
        <w:rPr>
          <w:sz w:val="28"/>
        </w:rPr>
        <w:t>с</w:t>
      </w:r>
      <w:r>
        <w:rPr>
          <w:spacing w:val="-7"/>
          <w:sz w:val="28"/>
        </w:rPr>
        <w:t> </w:t>
      </w:r>
      <w:r>
        <w:rPr>
          <w:sz w:val="28"/>
        </w:rPr>
        <w:t>педагогическими</w:t>
      </w:r>
      <w:r>
        <w:rPr>
          <w:spacing w:val="-4"/>
          <w:sz w:val="28"/>
        </w:rPr>
        <w:t> </w:t>
      </w:r>
      <w:r>
        <w:rPr>
          <w:spacing w:val="-2"/>
          <w:sz w:val="28"/>
        </w:rPr>
        <w:t>работниками:</w:t>
      </w:r>
    </w:p>
    <w:p>
      <w:pPr>
        <w:pStyle w:val="ListParagraph"/>
        <w:numPr>
          <w:ilvl w:val="1"/>
          <w:numId w:val="12"/>
        </w:numPr>
        <w:tabs>
          <w:tab w:pos="1105" w:val="left" w:leader="none"/>
        </w:tabs>
        <w:spacing w:line="360" w:lineRule="auto" w:before="156" w:after="0"/>
        <w:ind w:left="112" w:right="106" w:firstLine="708"/>
        <w:jc w:val="both"/>
        <w:rPr>
          <w:sz w:val="28"/>
        </w:rPr>
      </w:pPr>
      <w:r>
        <w:rPr>
          <w:sz w:val="28"/>
        </w:rPr>
        <w:t>повышение психологической грамотности педагогов, информирование о психологических аспектах формирования благоприятной для адаптации несовершеннолетних среды, осуществление методической помощи при проведении групповых мероприятий с обучающимися и родителями (законными </w:t>
      </w:r>
      <w:r>
        <w:rPr>
          <w:spacing w:val="-2"/>
          <w:sz w:val="28"/>
        </w:rPr>
        <w:t>представителями);</w:t>
      </w:r>
    </w:p>
    <w:p>
      <w:pPr>
        <w:pStyle w:val="ListParagraph"/>
        <w:numPr>
          <w:ilvl w:val="1"/>
          <w:numId w:val="12"/>
        </w:numPr>
        <w:tabs>
          <w:tab w:pos="1105" w:val="left" w:leader="none"/>
        </w:tabs>
        <w:spacing w:line="360" w:lineRule="auto" w:before="2" w:after="0"/>
        <w:ind w:left="112" w:right="103" w:firstLine="708"/>
        <w:jc w:val="both"/>
        <w:rPr>
          <w:sz w:val="28"/>
        </w:rPr>
      </w:pPr>
      <w:r>
        <w:rPr>
          <w:sz w:val="28"/>
        </w:rPr>
        <w:t>консультирование по вопросам совершенствования учебно-воспитательного процесса, оказание психологической поддержки.</w:t>
      </w:r>
    </w:p>
    <w:p>
      <w:pPr>
        <w:pStyle w:val="Heading1"/>
        <w:spacing w:before="4"/>
      </w:pPr>
      <w:r>
        <w:rPr/>
        <w:t>Принципы</w:t>
      </w:r>
      <w:r>
        <w:rPr>
          <w:spacing w:val="-6"/>
        </w:rPr>
        <w:t> </w:t>
      </w:r>
      <w:r>
        <w:rPr/>
        <w:t>реализации</w:t>
      </w:r>
      <w:r>
        <w:rPr>
          <w:spacing w:val="-6"/>
        </w:rPr>
        <w:t> </w:t>
      </w:r>
      <w:r>
        <w:rPr>
          <w:spacing w:val="-2"/>
        </w:rPr>
        <w:t>программы:</w:t>
      </w:r>
    </w:p>
    <w:p>
      <w:pPr>
        <w:pStyle w:val="ListParagraph"/>
        <w:numPr>
          <w:ilvl w:val="1"/>
          <w:numId w:val="12"/>
        </w:numPr>
        <w:tabs>
          <w:tab w:pos="1105" w:val="left" w:leader="none"/>
        </w:tabs>
        <w:spacing w:line="360" w:lineRule="auto" w:before="156" w:after="0"/>
        <w:ind w:left="112" w:right="100" w:firstLine="708"/>
        <w:jc w:val="both"/>
        <w:rPr>
          <w:sz w:val="28"/>
        </w:rPr>
      </w:pPr>
      <w:r>
        <w:rPr>
          <w:sz w:val="28"/>
        </w:rPr>
        <w:t>принцип</w:t>
      </w:r>
      <w:r>
        <w:rPr>
          <w:spacing w:val="-14"/>
          <w:sz w:val="28"/>
        </w:rPr>
        <w:t> </w:t>
      </w:r>
      <w:r>
        <w:rPr>
          <w:sz w:val="28"/>
        </w:rPr>
        <w:t>системности:</w:t>
      </w:r>
      <w:r>
        <w:rPr>
          <w:spacing w:val="-13"/>
          <w:sz w:val="28"/>
        </w:rPr>
        <w:t> </w:t>
      </w:r>
      <w:r>
        <w:rPr>
          <w:sz w:val="28"/>
        </w:rPr>
        <w:t>указывает</w:t>
      </w:r>
      <w:r>
        <w:rPr>
          <w:spacing w:val="-15"/>
          <w:sz w:val="28"/>
        </w:rPr>
        <w:t> </w:t>
      </w:r>
      <w:r>
        <w:rPr>
          <w:sz w:val="28"/>
        </w:rPr>
        <w:t>на</w:t>
      </w:r>
      <w:r>
        <w:rPr>
          <w:spacing w:val="-16"/>
          <w:sz w:val="28"/>
        </w:rPr>
        <w:t> </w:t>
      </w:r>
      <w:r>
        <w:rPr>
          <w:sz w:val="28"/>
        </w:rPr>
        <w:t>необходимость</w:t>
      </w:r>
      <w:r>
        <w:rPr>
          <w:spacing w:val="-16"/>
          <w:sz w:val="28"/>
        </w:rPr>
        <w:t> </w:t>
      </w:r>
      <w:r>
        <w:rPr>
          <w:sz w:val="28"/>
        </w:rPr>
        <w:t>расширенной</w:t>
      </w:r>
      <w:r>
        <w:rPr>
          <w:spacing w:val="-14"/>
          <w:sz w:val="28"/>
        </w:rPr>
        <w:t> </w:t>
      </w:r>
      <w:r>
        <w:rPr>
          <w:sz w:val="28"/>
        </w:rPr>
        <w:t>поддержки несовершеннолетних</w:t>
      </w:r>
      <w:r>
        <w:rPr>
          <w:spacing w:val="-4"/>
          <w:sz w:val="28"/>
        </w:rPr>
        <w:t> </w:t>
      </w:r>
      <w:r>
        <w:rPr>
          <w:sz w:val="28"/>
        </w:rPr>
        <w:t>(на</w:t>
      </w:r>
      <w:r>
        <w:rPr>
          <w:spacing w:val="-5"/>
          <w:sz w:val="28"/>
        </w:rPr>
        <w:t> </w:t>
      </w:r>
      <w:r>
        <w:rPr>
          <w:sz w:val="28"/>
        </w:rPr>
        <w:t>уровне</w:t>
      </w:r>
      <w:r>
        <w:rPr>
          <w:spacing w:val="-5"/>
          <w:sz w:val="28"/>
        </w:rPr>
        <w:t> </w:t>
      </w:r>
      <w:r>
        <w:rPr>
          <w:sz w:val="28"/>
        </w:rPr>
        <w:t>семьи,</w:t>
      </w:r>
      <w:r>
        <w:rPr>
          <w:spacing w:val="-8"/>
          <w:sz w:val="28"/>
        </w:rPr>
        <w:t> </w:t>
      </w:r>
      <w:r>
        <w:rPr>
          <w:sz w:val="28"/>
        </w:rPr>
        <w:t>сверстников,</w:t>
      </w:r>
      <w:r>
        <w:rPr>
          <w:spacing w:val="-2"/>
          <w:sz w:val="28"/>
        </w:rPr>
        <w:t> </w:t>
      </w:r>
      <w:r>
        <w:rPr>
          <w:sz w:val="28"/>
        </w:rPr>
        <w:t>образовательной</w:t>
      </w:r>
      <w:r>
        <w:rPr>
          <w:spacing w:val="-5"/>
          <w:sz w:val="28"/>
        </w:rPr>
        <w:t> </w:t>
      </w:r>
      <w:r>
        <w:rPr>
          <w:sz w:val="28"/>
        </w:rPr>
        <w:t>организации</w:t>
      </w:r>
      <w:r>
        <w:rPr>
          <w:spacing w:val="-2"/>
          <w:sz w:val="28"/>
        </w:rPr>
        <w:t> </w:t>
      </w:r>
      <w:r>
        <w:rPr>
          <w:sz w:val="28"/>
        </w:rPr>
        <w:t>и общества в целом), подразумевает единство всех элементов психолого- педагогического сопровождения;</w:t>
      </w:r>
    </w:p>
    <w:p>
      <w:pPr>
        <w:pStyle w:val="ListParagraph"/>
        <w:numPr>
          <w:ilvl w:val="1"/>
          <w:numId w:val="12"/>
        </w:numPr>
        <w:tabs>
          <w:tab w:pos="1105" w:val="left" w:leader="none"/>
        </w:tabs>
        <w:spacing w:line="360" w:lineRule="auto" w:before="0" w:after="0"/>
        <w:ind w:left="112" w:right="111" w:firstLine="708"/>
        <w:jc w:val="both"/>
        <w:rPr>
          <w:sz w:val="28"/>
        </w:rPr>
      </w:pPr>
      <w:r>
        <w:rPr>
          <w:sz w:val="28"/>
        </w:rPr>
        <w:t>принцип</w:t>
      </w:r>
      <w:r>
        <w:rPr>
          <w:spacing w:val="-16"/>
          <w:sz w:val="28"/>
        </w:rPr>
        <w:t> </w:t>
      </w:r>
      <w:r>
        <w:rPr>
          <w:sz w:val="28"/>
        </w:rPr>
        <w:t>комплексности:</w:t>
      </w:r>
      <w:r>
        <w:rPr>
          <w:spacing w:val="-15"/>
          <w:sz w:val="28"/>
        </w:rPr>
        <w:t> </w:t>
      </w:r>
      <w:r>
        <w:rPr>
          <w:sz w:val="28"/>
        </w:rPr>
        <w:t>предполагает</w:t>
      </w:r>
      <w:r>
        <w:rPr>
          <w:spacing w:val="-18"/>
          <w:sz w:val="28"/>
        </w:rPr>
        <w:t> </w:t>
      </w:r>
      <w:r>
        <w:rPr>
          <w:sz w:val="28"/>
        </w:rPr>
        <w:t>необходимость</w:t>
      </w:r>
      <w:r>
        <w:rPr>
          <w:spacing w:val="-16"/>
          <w:sz w:val="28"/>
        </w:rPr>
        <w:t> </w:t>
      </w:r>
      <w:r>
        <w:rPr>
          <w:sz w:val="28"/>
        </w:rPr>
        <w:t>междисциплинарного подхода сопровождения с целью предоставления квалифицированной помощи специалистов разного профиля с учетом особенностей состояния несовершеннолетних,</w:t>
      </w:r>
      <w:r>
        <w:rPr>
          <w:spacing w:val="-4"/>
          <w:sz w:val="28"/>
        </w:rPr>
        <w:t> </w:t>
      </w:r>
      <w:r>
        <w:rPr>
          <w:sz w:val="28"/>
        </w:rPr>
        <w:t>отслеживание</w:t>
      </w:r>
      <w:r>
        <w:rPr>
          <w:spacing w:val="-5"/>
          <w:sz w:val="28"/>
        </w:rPr>
        <w:t> </w:t>
      </w:r>
      <w:r>
        <w:rPr>
          <w:sz w:val="28"/>
        </w:rPr>
        <w:t>динамики</w:t>
      </w:r>
      <w:r>
        <w:rPr>
          <w:spacing w:val="-3"/>
          <w:sz w:val="28"/>
        </w:rPr>
        <w:t> </w:t>
      </w:r>
      <w:r>
        <w:rPr>
          <w:sz w:val="28"/>
        </w:rPr>
        <w:t>состояния</w:t>
      </w:r>
      <w:r>
        <w:rPr>
          <w:spacing w:val="-3"/>
          <w:sz w:val="28"/>
        </w:rPr>
        <w:t> </w:t>
      </w:r>
      <w:r>
        <w:rPr>
          <w:sz w:val="28"/>
        </w:rPr>
        <w:t>и</w:t>
      </w:r>
      <w:r>
        <w:rPr>
          <w:spacing w:val="-5"/>
          <w:sz w:val="28"/>
        </w:rPr>
        <w:t> </w:t>
      </w:r>
      <w:r>
        <w:rPr>
          <w:sz w:val="28"/>
        </w:rPr>
        <w:t>корректировка</w:t>
      </w:r>
      <w:r>
        <w:rPr>
          <w:spacing w:val="-3"/>
          <w:sz w:val="28"/>
        </w:rPr>
        <w:t> </w:t>
      </w:r>
      <w:r>
        <w:rPr>
          <w:sz w:val="28"/>
        </w:rPr>
        <w:t>маршрута </w:t>
      </w:r>
      <w:r>
        <w:rPr>
          <w:spacing w:val="-2"/>
          <w:sz w:val="28"/>
        </w:rPr>
        <w:t>сопровождения;</w:t>
      </w:r>
    </w:p>
    <w:p>
      <w:pPr>
        <w:pStyle w:val="ListParagraph"/>
        <w:numPr>
          <w:ilvl w:val="1"/>
          <w:numId w:val="12"/>
        </w:numPr>
        <w:tabs>
          <w:tab w:pos="1091" w:val="left" w:leader="none"/>
          <w:tab w:pos="1105" w:val="left" w:leader="none"/>
          <w:tab w:pos="2787" w:val="left" w:leader="none"/>
          <w:tab w:pos="4702" w:val="left" w:leader="none"/>
          <w:tab w:pos="8304" w:val="left" w:leader="none"/>
        </w:tabs>
        <w:spacing w:line="360" w:lineRule="auto" w:before="0" w:after="0"/>
        <w:ind w:left="112" w:right="104" w:firstLine="708"/>
        <w:jc w:val="both"/>
        <w:rPr>
          <w:sz w:val="28"/>
        </w:rPr>
      </w:pPr>
      <w:r>
        <w:rPr>
          <w:sz w:val="28"/>
        </w:rPr>
        <w:tab/>
        <w:t>принцип</w:t>
      </w:r>
      <w:r>
        <w:rPr>
          <w:spacing w:val="-2"/>
          <w:sz w:val="28"/>
        </w:rPr>
        <w:t> </w:t>
      </w:r>
      <w:r>
        <w:rPr>
          <w:sz w:val="28"/>
        </w:rPr>
        <w:t>вариативности:</w:t>
      </w:r>
      <w:r>
        <w:rPr>
          <w:spacing w:val="-2"/>
          <w:sz w:val="28"/>
        </w:rPr>
        <w:t> </w:t>
      </w:r>
      <w:r>
        <w:rPr>
          <w:sz w:val="28"/>
        </w:rPr>
        <w:t>предполагает</w:t>
      </w:r>
      <w:r>
        <w:rPr>
          <w:spacing w:val="-3"/>
          <w:sz w:val="28"/>
        </w:rPr>
        <w:t> </w:t>
      </w:r>
      <w:r>
        <w:rPr>
          <w:sz w:val="28"/>
        </w:rPr>
        <w:t>создание</w:t>
      </w:r>
      <w:r>
        <w:rPr>
          <w:spacing w:val="-3"/>
          <w:sz w:val="28"/>
        </w:rPr>
        <w:t> </w:t>
      </w:r>
      <w:r>
        <w:rPr>
          <w:sz w:val="28"/>
        </w:rPr>
        <w:t>вариативных</w:t>
      </w:r>
      <w:r>
        <w:rPr>
          <w:spacing w:val="-3"/>
          <w:sz w:val="28"/>
        </w:rPr>
        <w:t> </w:t>
      </w:r>
      <w:r>
        <w:rPr>
          <w:sz w:val="28"/>
        </w:rPr>
        <w:t>направлений</w:t>
      </w:r>
      <w:r>
        <w:rPr>
          <w:spacing w:val="-6"/>
          <w:sz w:val="28"/>
        </w:rPr>
        <w:t> </w:t>
      </w:r>
      <w:r>
        <w:rPr>
          <w:sz w:val="28"/>
        </w:rPr>
        <w:t>и возможность</w:t>
      </w:r>
      <w:r>
        <w:rPr>
          <w:spacing w:val="-1"/>
          <w:sz w:val="28"/>
        </w:rPr>
        <w:t> </w:t>
      </w:r>
      <w:r>
        <w:rPr>
          <w:sz w:val="28"/>
        </w:rPr>
        <w:t>корректировки проведения</w:t>
      </w:r>
      <w:r>
        <w:rPr>
          <w:spacing w:val="-2"/>
          <w:sz w:val="28"/>
        </w:rPr>
        <w:t> </w:t>
      </w:r>
      <w:r>
        <w:rPr>
          <w:sz w:val="28"/>
        </w:rPr>
        <w:t>психолого-педагогического сопровождения </w:t>
      </w:r>
      <w:r>
        <w:rPr>
          <w:spacing w:val="-10"/>
          <w:sz w:val="28"/>
        </w:rPr>
        <w:t>с</w:t>
      </w:r>
      <w:r>
        <w:rPr>
          <w:sz w:val="28"/>
        </w:rPr>
        <w:tab/>
      </w:r>
      <w:r>
        <w:rPr>
          <w:spacing w:val="-2"/>
          <w:sz w:val="28"/>
        </w:rPr>
        <w:t>учетом</w:t>
      </w:r>
      <w:r>
        <w:rPr>
          <w:sz w:val="28"/>
        </w:rPr>
        <w:tab/>
      </w:r>
      <w:r>
        <w:rPr>
          <w:spacing w:val="-2"/>
          <w:sz w:val="28"/>
        </w:rPr>
        <w:t>запросов</w:t>
      </w:r>
      <w:r>
        <w:rPr>
          <w:sz w:val="28"/>
        </w:rPr>
        <w:tab/>
      </w:r>
      <w:r>
        <w:rPr>
          <w:spacing w:val="-2"/>
          <w:sz w:val="28"/>
        </w:rPr>
        <w:t>участников/специфики</w:t>
      </w:r>
      <w:r>
        <w:rPr>
          <w:sz w:val="28"/>
        </w:rPr>
        <w:tab/>
      </w:r>
      <w:r>
        <w:rPr>
          <w:spacing w:val="-2"/>
          <w:sz w:val="28"/>
        </w:rPr>
        <w:t>образовательной </w:t>
      </w:r>
      <w:r>
        <w:rPr>
          <w:sz w:val="28"/>
        </w:rPr>
        <w:t>организации/социодемографических параметров и т.д.</w:t>
      </w:r>
    </w:p>
    <w:p>
      <w:pPr>
        <w:spacing w:after="0" w:line="360" w:lineRule="auto"/>
        <w:jc w:val="both"/>
        <w:rPr>
          <w:sz w:val="28"/>
        </w:rPr>
        <w:sectPr>
          <w:pgSz w:w="11910" w:h="16840"/>
          <w:pgMar w:header="0" w:footer="1161" w:top="1040" w:bottom="1420" w:left="1020" w:right="460"/>
        </w:sectPr>
      </w:pPr>
    </w:p>
    <w:p>
      <w:pPr>
        <w:spacing w:before="67"/>
        <w:ind w:left="821" w:right="0" w:firstLine="0"/>
        <w:jc w:val="both"/>
        <w:rPr>
          <w:b/>
          <w:sz w:val="28"/>
        </w:rPr>
      </w:pPr>
      <w:r>
        <w:rPr>
          <w:sz w:val="28"/>
        </w:rPr>
        <w:t>Программа</w:t>
      </w:r>
      <w:r>
        <w:rPr>
          <w:spacing w:val="-9"/>
          <w:sz w:val="28"/>
        </w:rPr>
        <w:t> </w:t>
      </w:r>
      <w:r>
        <w:rPr>
          <w:sz w:val="28"/>
        </w:rPr>
        <w:t>включает</w:t>
      </w:r>
      <w:r>
        <w:rPr>
          <w:spacing w:val="-8"/>
          <w:sz w:val="28"/>
        </w:rPr>
        <w:t> </w:t>
      </w:r>
      <w:r>
        <w:rPr>
          <w:sz w:val="28"/>
        </w:rPr>
        <w:t>следующие</w:t>
      </w:r>
      <w:r>
        <w:rPr>
          <w:spacing w:val="-6"/>
          <w:sz w:val="28"/>
        </w:rPr>
        <w:t> </w:t>
      </w:r>
      <w:r>
        <w:rPr>
          <w:b/>
          <w:sz w:val="28"/>
        </w:rPr>
        <w:t>структурные</w:t>
      </w:r>
      <w:r>
        <w:rPr>
          <w:b/>
          <w:spacing w:val="-6"/>
          <w:sz w:val="28"/>
        </w:rPr>
        <w:t> </w:t>
      </w:r>
      <w:r>
        <w:rPr>
          <w:b/>
          <w:spacing w:val="-2"/>
          <w:sz w:val="28"/>
        </w:rPr>
        <w:t>компоненты:</w:t>
      </w:r>
    </w:p>
    <w:p>
      <w:pPr>
        <w:pStyle w:val="ListParagraph"/>
        <w:numPr>
          <w:ilvl w:val="0"/>
          <w:numId w:val="13"/>
        </w:numPr>
        <w:tabs>
          <w:tab w:pos="1104" w:val="left" w:leader="none"/>
        </w:tabs>
        <w:spacing w:line="360" w:lineRule="auto" w:before="163" w:after="0"/>
        <w:ind w:left="112" w:right="110" w:firstLine="708"/>
        <w:jc w:val="both"/>
        <w:rPr>
          <w:sz w:val="28"/>
        </w:rPr>
      </w:pPr>
      <w:r>
        <w:rPr>
          <w:sz w:val="28"/>
        </w:rPr>
        <w:t>скрининговое исследование состояния несовершеннолетних, проживающих на территориях, вовлеченных в последствия боевых действий, ставших свидетелями боевых</w:t>
      </w:r>
      <w:r>
        <w:rPr>
          <w:spacing w:val="-10"/>
          <w:sz w:val="28"/>
        </w:rPr>
        <w:t> </w:t>
      </w:r>
      <w:r>
        <w:rPr>
          <w:sz w:val="28"/>
        </w:rPr>
        <w:t>действий</w:t>
      </w:r>
      <w:r>
        <w:rPr>
          <w:spacing w:val="-13"/>
          <w:sz w:val="28"/>
        </w:rPr>
        <w:t> </w:t>
      </w:r>
      <w:r>
        <w:rPr>
          <w:sz w:val="28"/>
        </w:rPr>
        <w:t>и/или</w:t>
      </w:r>
      <w:r>
        <w:rPr>
          <w:spacing w:val="-13"/>
          <w:sz w:val="28"/>
        </w:rPr>
        <w:t> </w:t>
      </w:r>
      <w:r>
        <w:rPr>
          <w:sz w:val="28"/>
        </w:rPr>
        <w:t>пострадавших</w:t>
      </w:r>
      <w:r>
        <w:rPr>
          <w:spacing w:val="-12"/>
          <w:sz w:val="28"/>
        </w:rPr>
        <w:t> </w:t>
      </w:r>
      <w:r>
        <w:rPr>
          <w:sz w:val="28"/>
        </w:rPr>
        <w:t>в</w:t>
      </w:r>
      <w:r>
        <w:rPr>
          <w:spacing w:val="-12"/>
          <w:sz w:val="28"/>
        </w:rPr>
        <w:t> </w:t>
      </w:r>
      <w:r>
        <w:rPr>
          <w:sz w:val="28"/>
        </w:rPr>
        <w:t>ходе</w:t>
      </w:r>
      <w:r>
        <w:rPr>
          <w:spacing w:val="-13"/>
          <w:sz w:val="28"/>
        </w:rPr>
        <w:t> </w:t>
      </w:r>
      <w:r>
        <w:rPr>
          <w:sz w:val="28"/>
        </w:rPr>
        <w:t>боевых</w:t>
      </w:r>
      <w:r>
        <w:rPr>
          <w:spacing w:val="-13"/>
          <w:sz w:val="28"/>
        </w:rPr>
        <w:t> </w:t>
      </w:r>
      <w:r>
        <w:rPr>
          <w:sz w:val="28"/>
        </w:rPr>
        <w:t>действий</w:t>
      </w:r>
      <w:r>
        <w:rPr>
          <w:spacing w:val="-13"/>
          <w:sz w:val="28"/>
        </w:rPr>
        <w:t> </w:t>
      </w:r>
      <w:r>
        <w:rPr>
          <w:sz w:val="28"/>
        </w:rPr>
        <w:t>и</w:t>
      </w:r>
      <w:r>
        <w:rPr>
          <w:spacing w:val="-11"/>
          <w:sz w:val="28"/>
        </w:rPr>
        <w:t> </w:t>
      </w:r>
      <w:r>
        <w:rPr>
          <w:sz w:val="28"/>
        </w:rPr>
        <w:t>выделение</w:t>
      </w:r>
      <w:r>
        <w:rPr>
          <w:spacing w:val="-11"/>
          <w:sz w:val="28"/>
        </w:rPr>
        <w:t> </w:t>
      </w:r>
      <w:r>
        <w:rPr>
          <w:sz w:val="28"/>
        </w:rPr>
        <w:t>среди</w:t>
      </w:r>
      <w:r>
        <w:rPr>
          <w:spacing w:val="-11"/>
          <w:sz w:val="28"/>
        </w:rPr>
        <w:t> </w:t>
      </w:r>
      <w:r>
        <w:rPr>
          <w:sz w:val="28"/>
        </w:rPr>
        <w:t>них групп риска по степени травматизации.</w:t>
      </w:r>
    </w:p>
    <w:p>
      <w:pPr>
        <w:pStyle w:val="ListParagraph"/>
        <w:numPr>
          <w:ilvl w:val="0"/>
          <w:numId w:val="13"/>
        </w:numPr>
        <w:tabs>
          <w:tab w:pos="1104" w:val="left" w:leader="none"/>
        </w:tabs>
        <w:spacing w:line="360" w:lineRule="auto" w:before="0" w:after="0"/>
        <w:ind w:left="112" w:right="108" w:firstLine="708"/>
        <w:jc w:val="both"/>
        <w:rPr>
          <w:sz w:val="28"/>
        </w:rPr>
      </w:pPr>
      <w:r>
        <w:rPr>
          <w:sz w:val="28"/>
        </w:rPr>
        <w:t>маршрутизация выделенных категорий несовершеннолетних, включающая алгоритмы междисциплинарного сопровождения несовершеннолетних, входящих в целевую аудиторию.</w:t>
      </w:r>
    </w:p>
    <w:p>
      <w:pPr>
        <w:pStyle w:val="ListParagraph"/>
        <w:numPr>
          <w:ilvl w:val="0"/>
          <w:numId w:val="13"/>
        </w:numPr>
        <w:tabs>
          <w:tab w:pos="1104" w:val="left" w:leader="none"/>
        </w:tabs>
        <w:spacing w:line="360" w:lineRule="auto" w:before="0" w:after="0"/>
        <w:ind w:left="112" w:right="105" w:firstLine="708"/>
        <w:jc w:val="both"/>
        <w:rPr>
          <w:sz w:val="28"/>
        </w:rPr>
      </w:pPr>
      <w:r>
        <w:rPr>
          <w:sz w:val="28"/>
        </w:rPr>
        <w:t>содержание комплексного психолого-педагогического сопровождения, включающие: методы дифференциальной диагностики психологического состояния несовершеннолетних в рамках выделенных категорий, рекомендуемые программы психологического просвещения, профилактики и коррекции, а также рекомендации по осуществлению психологической реабилитации детей и подростков.</w:t>
      </w:r>
    </w:p>
    <w:p>
      <w:pPr>
        <w:pStyle w:val="Heading1"/>
        <w:spacing w:before="6"/>
      </w:pPr>
      <w:r>
        <w:rPr/>
        <w:t>Этапы</w:t>
      </w:r>
      <w:r>
        <w:rPr>
          <w:spacing w:val="-6"/>
        </w:rPr>
        <w:t> </w:t>
      </w:r>
      <w:r>
        <w:rPr/>
        <w:t>реализации</w:t>
      </w:r>
      <w:r>
        <w:rPr>
          <w:spacing w:val="-6"/>
        </w:rPr>
        <w:t> </w:t>
      </w:r>
      <w:r>
        <w:rPr>
          <w:spacing w:val="-2"/>
        </w:rPr>
        <w:t>программы:</w:t>
      </w:r>
    </w:p>
    <w:p>
      <w:pPr>
        <w:pStyle w:val="ListParagraph"/>
        <w:numPr>
          <w:ilvl w:val="0"/>
          <w:numId w:val="14"/>
        </w:numPr>
        <w:tabs>
          <w:tab w:pos="1105" w:val="left" w:leader="none"/>
        </w:tabs>
        <w:spacing w:line="240" w:lineRule="auto" w:before="156" w:after="0"/>
        <w:ind w:left="1105" w:right="0" w:hanging="284"/>
        <w:jc w:val="both"/>
        <w:rPr>
          <w:sz w:val="28"/>
        </w:rPr>
      </w:pPr>
      <w:r>
        <w:rPr>
          <w:spacing w:val="-2"/>
          <w:sz w:val="28"/>
        </w:rPr>
        <w:t>Подготовительный</w:t>
      </w:r>
      <w:r>
        <w:rPr>
          <w:spacing w:val="13"/>
          <w:sz w:val="28"/>
        </w:rPr>
        <w:t> </w:t>
      </w:r>
      <w:r>
        <w:rPr>
          <w:spacing w:val="-2"/>
          <w:sz w:val="28"/>
        </w:rPr>
        <w:t>этап.</w:t>
      </w:r>
    </w:p>
    <w:p>
      <w:pPr>
        <w:pStyle w:val="BodyText"/>
        <w:spacing w:line="360" w:lineRule="auto" w:before="160"/>
        <w:ind w:right="112"/>
      </w:pPr>
      <w:r>
        <w:rPr/>
        <w:t>Включает проведение скринингового исследования, категоризацию групп детей по степени травматизации и выбор маршрута сопровождения.</w:t>
      </w:r>
    </w:p>
    <w:p>
      <w:pPr>
        <w:pStyle w:val="ListParagraph"/>
        <w:numPr>
          <w:ilvl w:val="0"/>
          <w:numId w:val="14"/>
        </w:numPr>
        <w:tabs>
          <w:tab w:pos="1105" w:val="left" w:leader="none"/>
        </w:tabs>
        <w:spacing w:line="321" w:lineRule="exact" w:before="0" w:after="0"/>
        <w:ind w:left="1105" w:right="0" w:hanging="284"/>
        <w:jc w:val="both"/>
        <w:rPr>
          <w:sz w:val="28"/>
        </w:rPr>
      </w:pPr>
      <w:r>
        <w:rPr>
          <w:sz w:val="28"/>
        </w:rPr>
        <w:t>Основной</w:t>
      </w:r>
      <w:r>
        <w:rPr>
          <w:spacing w:val="-8"/>
          <w:sz w:val="28"/>
        </w:rPr>
        <w:t> </w:t>
      </w:r>
      <w:r>
        <w:rPr>
          <w:spacing w:val="-2"/>
          <w:sz w:val="28"/>
        </w:rPr>
        <w:t>этап.</w:t>
      </w:r>
    </w:p>
    <w:p>
      <w:pPr>
        <w:pStyle w:val="BodyText"/>
        <w:spacing w:line="360" w:lineRule="auto" w:before="163"/>
        <w:ind w:right="105"/>
      </w:pPr>
      <w:r>
        <w:rPr/>
        <w:t>Включает проведение мероприятий, входящих в алгоритм сопровождения, направленных на адаптацию и оказание психолого-педагогической помощи несовершеннолетних из целевой аудитории.</w:t>
      </w:r>
    </w:p>
    <w:p>
      <w:pPr>
        <w:pStyle w:val="ListParagraph"/>
        <w:numPr>
          <w:ilvl w:val="0"/>
          <w:numId w:val="14"/>
        </w:numPr>
        <w:tabs>
          <w:tab w:pos="1105" w:val="left" w:leader="none"/>
        </w:tabs>
        <w:spacing w:line="320" w:lineRule="exact" w:before="0" w:after="0"/>
        <w:ind w:left="1105" w:right="0" w:hanging="284"/>
        <w:jc w:val="both"/>
        <w:rPr>
          <w:sz w:val="28"/>
        </w:rPr>
      </w:pPr>
      <w:r>
        <w:rPr>
          <w:sz w:val="28"/>
        </w:rPr>
        <w:t>Заключительный</w:t>
      </w:r>
      <w:r>
        <w:rPr>
          <w:spacing w:val="-12"/>
          <w:sz w:val="28"/>
        </w:rPr>
        <w:t> </w:t>
      </w:r>
      <w:r>
        <w:rPr>
          <w:spacing w:val="-2"/>
          <w:sz w:val="28"/>
        </w:rPr>
        <w:t>этап.</w:t>
      </w:r>
    </w:p>
    <w:p>
      <w:pPr>
        <w:pStyle w:val="BodyText"/>
        <w:spacing w:line="360" w:lineRule="auto" w:before="163"/>
        <w:ind w:right="112"/>
      </w:pPr>
      <w:r>
        <w:rPr/>
        <w:t>Включает проведение повторной диагностики психологического состояния несовершеннолетних, оценку результатов программы.</w:t>
      </w:r>
    </w:p>
    <w:p>
      <w:pPr>
        <w:spacing w:line="360" w:lineRule="auto" w:before="0"/>
        <w:ind w:left="112" w:right="107" w:firstLine="708"/>
        <w:jc w:val="both"/>
        <w:rPr>
          <w:sz w:val="28"/>
        </w:rPr>
      </w:pPr>
      <w:r>
        <w:rPr>
          <w:b/>
          <w:sz w:val="28"/>
        </w:rPr>
        <w:t>Основные направления и формы работы</w:t>
      </w:r>
      <w:r>
        <w:rPr>
          <w:sz w:val="28"/>
        </w:rPr>
        <w:t>, используемые при реализации </w:t>
      </w:r>
      <w:r>
        <w:rPr>
          <w:spacing w:val="-2"/>
          <w:sz w:val="28"/>
        </w:rPr>
        <w:t>программы:</w:t>
      </w:r>
    </w:p>
    <w:p>
      <w:pPr>
        <w:pStyle w:val="BodyText"/>
        <w:spacing w:line="360" w:lineRule="auto" w:before="1"/>
        <w:ind w:right="104"/>
      </w:pPr>
      <w:r>
        <w:rPr/>
        <w:t>Программа подразумевает как индивидуальную, так и групповую формы работы, включает следующие направления психолого-педагогического </w:t>
      </w:r>
      <w:r>
        <w:rPr>
          <w:spacing w:val="-2"/>
        </w:rPr>
        <w:t>сопровождения:</w:t>
      </w:r>
    </w:p>
    <w:p>
      <w:pPr>
        <w:spacing w:after="0" w:line="360" w:lineRule="auto"/>
        <w:sectPr>
          <w:pgSz w:w="11910" w:h="16840"/>
          <w:pgMar w:header="0" w:footer="1161" w:top="1040" w:bottom="1420" w:left="1020" w:right="460"/>
        </w:sectPr>
      </w:pPr>
    </w:p>
    <w:p>
      <w:pPr>
        <w:pStyle w:val="ListParagraph"/>
        <w:numPr>
          <w:ilvl w:val="0"/>
          <w:numId w:val="15"/>
        </w:numPr>
        <w:tabs>
          <w:tab w:pos="1106" w:val="left" w:leader="none"/>
        </w:tabs>
        <w:spacing w:line="240" w:lineRule="auto" w:before="67" w:after="0"/>
        <w:ind w:left="1106" w:right="0" w:hanging="285"/>
        <w:jc w:val="left"/>
        <w:rPr>
          <w:sz w:val="28"/>
        </w:rPr>
      </w:pPr>
      <w:r>
        <w:rPr>
          <w:sz w:val="28"/>
        </w:rPr>
        <w:t>психологическая</w:t>
      </w:r>
      <w:r>
        <w:rPr>
          <w:spacing w:val="-13"/>
          <w:sz w:val="28"/>
        </w:rPr>
        <w:t> </w:t>
      </w:r>
      <w:r>
        <w:rPr>
          <w:spacing w:val="-2"/>
          <w:sz w:val="28"/>
        </w:rPr>
        <w:t>диагностика;</w:t>
      </w:r>
    </w:p>
    <w:p>
      <w:pPr>
        <w:pStyle w:val="ListParagraph"/>
        <w:numPr>
          <w:ilvl w:val="0"/>
          <w:numId w:val="15"/>
        </w:numPr>
        <w:tabs>
          <w:tab w:pos="1106" w:val="left" w:leader="none"/>
        </w:tabs>
        <w:spacing w:line="240" w:lineRule="auto" w:before="163" w:after="0"/>
        <w:ind w:left="1106" w:right="0" w:hanging="285"/>
        <w:jc w:val="left"/>
        <w:rPr>
          <w:sz w:val="28"/>
        </w:rPr>
      </w:pPr>
      <w:r>
        <w:rPr>
          <w:sz w:val="28"/>
        </w:rPr>
        <w:t>психологическое</w:t>
      </w:r>
      <w:r>
        <w:rPr>
          <w:spacing w:val="-13"/>
          <w:sz w:val="28"/>
        </w:rPr>
        <w:t> </w:t>
      </w:r>
      <w:r>
        <w:rPr>
          <w:spacing w:val="-2"/>
          <w:sz w:val="28"/>
        </w:rPr>
        <w:t>просвещение;</w:t>
      </w:r>
    </w:p>
    <w:p>
      <w:pPr>
        <w:pStyle w:val="ListParagraph"/>
        <w:numPr>
          <w:ilvl w:val="0"/>
          <w:numId w:val="15"/>
        </w:numPr>
        <w:tabs>
          <w:tab w:pos="1106" w:val="left" w:leader="none"/>
        </w:tabs>
        <w:spacing w:line="240" w:lineRule="auto" w:before="161" w:after="0"/>
        <w:ind w:left="1106" w:right="0" w:hanging="285"/>
        <w:jc w:val="left"/>
        <w:rPr>
          <w:sz w:val="28"/>
        </w:rPr>
      </w:pPr>
      <w:r>
        <w:rPr>
          <w:spacing w:val="-2"/>
          <w:sz w:val="28"/>
        </w:rPr>
        <w:t>психопрофилактика;</w:t>
      </w:r>
    </w:p>
    <w:p>
      <w:pPr>
        <w:pStyle w:val="ListParagraph"/>
        <w:numPr>
          <w:ilvl w:val="0"/>
          <w:numId w:val="15"/>
        </w:numPr>
        <w:tabs>
          <w:tab w:pos="1106" w:val="left" w:leader="none"/>
        </w:tabs>
        <w:spacing w:line="240" w:lineRule="auto" w:before="160" w:after="0"/>
        <w:ind w:left="1106" w:right="0" w:hanging="285"/>
        <w:jc w:val="left"/>
        <w:rPr>
          <w:sz w:val="28"/>
        </w:rPr>
      </w:pPr>
      <w:r>
        <w:rPr>
          <w:sz w:val="28"/>
        </w:rPr>
        <w:t>психокоррекционная</w:t>
      </w:r>
      <w:r>
        <w:rPr>
          <w:spacing w:val="-10"/>
          <w:sz w:val="28"/>
        </w:rPr>
        <w:t> </w:t>
      </w:r>
      <w:r>
        <w:rPr>
          <w:sz w:val="28"/>
        </w:rPr>
        <w:t>и</w:t>
      </w:r>
      <w:r>
        <w:rPr>
          <w:spacing w:val="-10"/>
          <w:sz w:val="28"/>
        </w:rPr>
        <w:t> </w:t>
      </w:r>
      <w:r>
        <w:rPr>
          <w:sz w:val="28"/>
        </w:rPr>
        <w:t>развивающая</w:t>
      </w:r>
      <w:r>
        <w:rPr>
          <w:spacing w:val="-12"/>
          <w:sz w:val="28"/>
        </w:rPr>
        <w:t> </w:t>
      </w:r>
      <w:r>
        <w:rPr>
          <w:spacing w:val="-2"/>
          <w:sz w:val="28"/>
        </w:rPr>
        <w:t>работа;</w:t>
      </w:r>
    </w:p>
    <w:p>
      <w:pPr>
        <w:pStyle w:val="ListParagraph"/>
        <w:numPr>
          <w:ilvl w:val="0"/>
          <w:numId w:val="15"/>
        </w:numPr>
        <w:tabs>
          <w:tab w:pos="1106" w:val="left" w:leader="none"/>
        </w:tabs>
        <w:spacing w:line="240" w:lineRule="auto" w:before="161" w:after="0"/>
        <w:ind w:left="1106" w:right="0" w:hanging="285"/>
        <w:jc w:val="left"/>
        <w:rPr>
          <w:sz w:val="28"/>
        </w:rPr>
      </w:pPr>
      <w:r>
        <w:rPr>
          <w:sz w:val="28"/>
        </w:rPr>
        <w:t>психологическое</w:t>
      </w:r>
      <w:r>
        <w:rPr>
          <w:spacing w:val="-13"/>
          <w:sz w:val="28"/>
        </w:rPr>
        <w:t> </w:t>
      </w:r>
      <w:r>
        <w:rPr>
          <w:spacing w:val="-2"/>
          <w:sz w:val="28"/>
        </w:rPr>
        <w:t>консультирование.</w:t>
      </w:r>
    </w:p>
    <w:p>
      <w:pPr>
        <w:pStyle w:val="Heading1"/>
        <w:spacing w:before="167"/>
      </w:pPr>
      <w:r>
        <w:rPr/>
        <w:t>Условия</w:t>
      </w:r>
      <w:r>
        <w:rPr>
          <w:spacing w:val="-11"/>
        </w:rPr>
        <w:t> </w:t>
      </w:r>
      <w:r>
        <w:rPr/>
        <w:t>реализации</w:t>
      </w:r>
      <w:r>
        <w:rPr>
          <w:spacing w:val="-7"/>
        </w:rPr>
        <w:t> </w:t>
      </w:r>
      <w:r>
        <w:rPr>
          <w:spacing w:val="-2"/>
        </w:rPr>
        <w:t>программы:</w:t>
      </w:r>
    </w:p>
    <w:p>
      <w:pPr>
        <w:pStyle w:val="BodyText"/>
        <w:spacing w:line="360" w:lineRule="auto" w:before="156"/>
        <w:ind w:right="106"/>
      </w:pPr>
      <w:r>
        <w:rPr/>
        <w:t>Данная</w:t>
      </w:r>
      <w:r>
        <w:rPr>
          <w:spacing w:val="-18"/>
        </w:rPr>
        <w:t> </w:t>
      </w:r>
      <w:r>
        <w:rPr/>
        <w:t>программа</w:t>
      </w:r>
      <w:r>
        <w:rPr>
          <w:spacing w:val="-17"/>
        </w:rPr>
        <w:t> </w:t>
      </w:r>
      <w:r>
        <w:rPr/>
        <w:t>реализуется</w:t>
      </w:r>
      <w:r>
        <w:rPr>
          <w:spacing w:val="-18"/>
        </w:rPr>
        <w:t> </w:t>
      </w:r>
      <w:r>
        <w:rPr/>
        <w:t>с</w:t>
      </w:r>
      <w:r>
        <w:rPr>
          <w:spacing w:val="-17"/>
        </w:rPr>
        <w:t> </w:t>
      </w:r>
      <w:r>
        <w:rPr/>
        <w:t>условием</w:t>
      </w:r>
      <w:r>
        <w:rPr>
          <w:spacing w:val="-18"/>
        </w:rPr>
        <w:t> </w:t>
      </w:r>
      <w:r>
        <w:rPr/>
        <w:t>межведомственного</w:t>
      </w:r>
      <w:r>
        <w:rPr>
          <w:spacing w:val="-17"/>
        </w:rPr>
        <w:t> </w:t>
      </w:r>
      <w:r>
        <w:rPr/>
        <w:t>взаимодействия и</w:t>
      </w:r>
      <w:r>
        <w:rPr>
          <w:spacing w:val="-3"/>
        </w:rPr>
        <w:t> </w:t>
      </w:r>
      <w:r>
        <w:rPr/>
        <w:t>привлечения</w:t>
      </w:r>
      <w:r>
        <w:rPr>
          <w:spacing w:val="-3"/>
        </w:rPr>
        <w:t> </w:t>
      </w:r>
      <w:r>
        <w:rPr/>
        <w:t>специалистов</w:t>
      </w:r>
      <w:r>
        <w:rPr>
          <w:spacing w:val="-4"/>
        </w:rPr>
        <w:t> </w:t>
      </w:r>
      <w:r>
        <w:rPr/>
        <w:t>различного</w:t>
      </w:r>
      <w:r>
        <w:rPr>
          <w:spacing w:val="-2"/>
        </w:rPr>
        <w:t> </w:t>
      </w:r>
      <w:r>
        <w:rPr/>
        <w:t>профиля.</w:t>
      </w:r>
      <w:r>
        <w:rPr>
          <w:spacing w:val="-3"/>
        </w:rPr>
        <w:t> </w:t>
      </w:r>
      <w:r>
        <w:rPr/>
        <w:t>Важным</w:t>
      </w:r>
      <w:r>
        <w:rPr>
          <w:spacing w:val="-4"/>
        </w:rPr>
        <w:t> </w:t>
      </w:r>
      <w:r>
        <w:rPr/>
        <w:t>условием</w:t>
      </w:r>
      <w:r>
        <w:rPr>
          <w:spacing w:val="-3"/>
        </w:rPr>
        <w:t> </w:t>
      </w:r>
      <w:r>
        <w:rPr/>
        <w:t>также</w:t>
      </w:r>
      <w:r>
        <w:rPr>
          <w:spacing w:val="-3"/>
        </w:rPr>
        <w:t> </w:t>
      </w:r>
      <w:r>
        <w:rPr/>
        <w:t>является систематичность работы по психолого-педагогическому сопровождению несовершеннолетних, вовлечение родителей (законных представителей) и ближайшего окружения в данный процесс.</w:t>
      </w:r>
    </w:p>
    <w:p>
      <w:pPr>
        <w:pStyle w:val="Heading1"/>
        <w:spacing w:before="5"/>
      </w:pPr>
      <w:r>
        <w:rPr/>
        <w:t>Ожидаемые</w:t>
      </w:r>
      <w:r>
        <w:rPr>
          <w:spacing w:val="-12"/>
        </w:rPr>
        <w:t> </w:t>
      </w:r>
      <w:r>
        <w:rPr/>
        <w:t>результаты</w:t>
      </w:r>
      <w:r>
        <w:rPr>
          <w:spacing w:val="-9"/>
        </w:rPr>
        <w:t> </w:t>
      </w:r>
      <w:r>
        <w:rPr/>
        <w:t>реализации</w:t>
      </w:r>
      <w:r>
        <w:rPr>
          <w:spacing w:val="-9"/>
        </w:rPr>
        <w:t> </w:t>
      </w:r>
      <w:r>
        <w:rPr>
          <w:spacing w:val="-2"/>
        </w:rPr>
        <w:t>программы:</w:t>
      </w:r>
    </w:p>
    <w:p>
      <w:pPr>
        <w:pStyle w:val="ListParagraph"/>
        <w:numPr>
          <w:ilvl w:val="0"/>
          <w:numId w:val="15"/>
        </w:numPr>
        <w:tabs>
          <w:tab w:pos="1105" w:val="left" w:leader="none"/>
        </w:tabs>
        <w:spacing w:line="362" w:lineRule="auto" w:before="155" w:after="0"/>
        <w:ind w:left="112" w:right="108" w:firstLine="708"/>
        <w:jc w:val="right"/>
        <w:rPr>
          <w:sz w:val="28"/>
        </w:rPr>
      </w:pPr>
      <w:r>
        <w:rPr>
          <w:sz w:val="28"/>
        </w:rPr>
        <w:t>повышение</w:t>
      </w:r>
      <w:r>
        <w:rPr>
          <w:spacing w:val="40"/>
          <w:sz w:val="28"/>
        </w:rPr>
        <w:t> </w:t>
      </w:r>
      <w:r>
        <w:rPr>
          <w:sz w:val="28"/>
        </w:rPr>
        <w:t>социально-психологической</w:t>
      </w:r>
      <w:r>
        <w:rPr>
          <w:spacing w:val="40"/>
          <w:sz w:val="28"/>
        </w:rPr>
        <w:t> </w:t>
      </w:r>
      <w:r>
        <w:rPr>
          <w:sz w:val="28"/>
        </w:rPr>
        <w:t>адаптации</w:t>
      </w:r>
      <w:r>
        <w:rPr>
          <w:spacing w:val="40"/>
          <w:sz w:val="28"/>
        </w:rPr>
        <w:t> </w:t>
      </w:r>
      <w:r>
        <w:rPr>
          <w:sz w:val="28"/>
        </w:rPr>
        <w:t>несовершеннолетних</w:t>
      </w:r>
      <w:r>
        <w:rPr>
          <w:spacing w:val="40"/>
          <w:sz w:val="28"/>
        </w:rPr>
        <w:t> </w:t>
      </w:r>
      <w:r>
        <w:rPr>
          <w:sz w:val="28"/>
        </w:rPr>
        <w:t>в условиях нахождения на территориях,</w:t>
      </w:r>
      <w:r>
        <w:rPr>
          <w:spacing w:val="-1"/>
          <w:sz w:val="28"/>
        </w:rPr>
        <w:t> </w:t>
      </w:r>
      <w:r>
        <w:rPr>
          <w:sz w:val="28"/>
        </w:rPr>
        <w:t>вовлеченных в</w:t>
      </w:r>
      <w:r>
        <w:rPr>
          <w:spacing w:val="-2"/>
          <w:sz w:val="28"/>
        </w:rPr>
        <w:t> </w:t>
      </w:r>
      <w:r>
        <w:rPr>
          <w:sz w:val="28"/>
        </w:rPr>
        <w:t>последствия боевых действий;</w:t>
      </w:r>
    </w:p>
    <w:p>
      <w:pPr>
        <w:pStyle w:val="ListParagraph"/>
        <w:numPr>
          <w:ilvl w:val="0"/>
          <w:numId w:val="15"/>
        </w:numPr>
        <w:tabs>
          <w:tab w:pos="1105" w:val="left" w:leader="none"/>
        </w:tabs>
        <w:spacing w:line="360" w:lineRule="auto" w:before="0" w:after="0"/>
        <w:ind w:left="112" w:right="111" w:firstLine="708"/>
        <w:jc w:val="both"/>
        <w:rPr>
          <w:sz w:val="28"/>
        </w:rPr>
      </w:pPr>
      <w:r>
        <w:rPr>
          <w:sz w:val="28"/>
        </w:rPr>
        <w:t>минимизация негативных проявлений, связанных с психологической травматизацией в результате вовлеченности в последствия боевых действий;</w:t>
      </w:r>
    </w:p>
    <w:p>
      <w:pPr>
        <w:pStyle w:val="ListParagraph"/>
        <w:numPr>
          <w:ilvl w:val="0"/>
          <w:numId w:val="15"/>
        </w:numPr>
        <w:tabs>
          <w:tab w:pos="1105" w:val="left" w:leader="none"/>
        </w:tabs>
        <w:spacing w:line="360" w:lineRule="auto" w:before="0" w:after="0"/>
        <w:ind w:left="112" w:right="110" w:firstLine="708"/>
        <w:jc w:val="both"/>
        <w:rPr>
          <w:sz w:val="28"/>
        </w:rPr>
      </w:pPr>
      <w:r>
        <w:rPr>
          <w:sz w:val="28"/>
        </w:rPr>
        <w:t>создание адаптивной среды для осуществления учебной деятельности, повышение познавательной мотивации несовершеннолетних.</w:t>
      </w:r>
    </w:p>
    <w:p>
      <w:pPr>
        <w:spacing w:after="0" w:line="360" w:lineRule="auto"/>
        <w:jc w:val="both"/>
        <w:rPr>
          <w:sz w:val="28"/>
        </w:rPr>
        <w:sectPr>
          <w:pgSz w:w="11910" w:h="16840"/>
          <w:pgMar w:header="0" w:footer="1161" w:top="1040" w:bottom="1420" w:left="1020" w:right="460"/>
        </w:sectPr>
      </w:pPr>
    </w:p>
    <w:p>
      <w:pPr>
        <w:pStyle w:val="Heading1"/>
        <w:spacing w:line="242" w:lineRule="auto" w:before="72"/>
        <w:ind w:left="2328" w:right="927" w:hanging="1400"/>
      </w:pPr>
      <w:bookmarkStart w:name="_bookmark3" w:id="6"/>
      <w:bookmarkEnd w:id="6"/>
      <w:r>
        <w:rPr>
          <w:b w:val="0"/>
        </w:rPr>
      </w:r>
      <w:r>
        <w:rPr/>
        <w:t>Раздел</w:t>
      </w:r>
      <w:r>
        <w:rPr>
          <w:spacing w:val="-7"/>
        </w:rPr>
        <w:t> </w:t>
      </w:r>
      <w:r>
        <w:rPr/>
        <w:t>1.</w:t>
      </w:r>
      <w:r>
        <w:rPr>
          <w:spacing w:val="-5"/>
        </w:rPr>
        <w:t> </w:t>
      </w:r>
      <w:r>
        <w:rPr/>
        <w:t>Скрининг</w:t>
      </w:r>
      <w:r>
        <w:rPr>
          <w:spacing w:val="-5"/>
        </w:rPr>
        <w:t> </w:t>
      </w:r>
      <w:r>
        <w:rPr/>
        <w:t>состояния</w:t>
      </w:r>
      <w:r>
        <w:rPr>
          <w:spacing w:val="-6"/>
        </w:rPr>
        <w:t> </w:t>
      </w:r>
      <w:r>
        <w:rPr/>
        <w:t>детей,</w:t>
      </w:r>
      <w:r>
        <w:rPr>
          <w:spacing w:val="-6"/>
        </w:rPr>
        <w:t> </w:t>
      </w:r>
      <w:r>
        <w:rPr/>
        <w:t>находящихся</w:t>
      </w:r>
      <w:r>
        <w:rPr>
          <w:spacing w:val="-5"/>
        </w:rPr>
        <w:t> </w:t>
      </w:r>
      <w:r>
        <w:rPr/>
        <w:t>на</w:t>
      </w:r>
      <w:r>
        <w:rPr>
          <w:spacing w:val="-3"/>
        </w:rPr>
        <w:t> </w:t>
      </w:r>
      <w:r>
        <w:rPr/>
        <w:t>территориях, вовлеченных в последствия боевых действий</w:t>
      </w:r>
    </w:p>
    <w:p>
      <w:pPr>
        <w:pStyle w:val="Heading1"/>
        <w:numPr>
          <w:ilvl w:val="1"/>
          <w:numId w:val="16"/>
        </w:numPr>
        <w:tabs>
          <w:tab w:pos="2617" w:val="left" w:leader="none"/>
        </w:tabs>
        <w:spacing w:line="240" w:lineRule="auto" w:before="116" w:after="0"/>
        <w:ind w:left="2617" w:right="0" w:hanging="491"/>
        <w:jc w:val="both"/>
      </w:pPr>
      <w:bookmarkStart w:name="_bookmark4" w:id="7"/>
      <w:bookmarkEnd w:id="7"/>
      <w:r>
        <w:rPr>
          <w:b w:val="0"/>
        </w:rPr>
      </w:r>
      <w:r>
        <w:rPr/>
        <w:t>Описание</w:t>
      </w:r>
      <w:r>
        <w:rPr>
          <w:spacing w:val="-8"/>
        </w:rPr>
        <w:t> </w:t>
      </w:r>
      <w:r>
        <w:rPr/>
        <w:t>процедуры</w:t>
      </w:r>
      <w:r>
        <w:rPr>
          <w:spacing w:val="-7"/>
        </w:rPr>
        <w:t> </w:t>
      </w:r>
      <w:r>
        <w:rPr/>
        <w:t>проведения</w:t>
      </w:r>
      <w:r>
        <w:rPr>
          <w:spacing w:val="-8"/>
        </w:rPr>
        <w:t> </w:t>
      </w:r>
      <w:r>
        <w:rPr>
          <w:spacing w:val="-2"/>
        </w:rPr>
        <w:t>скрининга</w:t>
      </w:r>
    </w:p>
    <w:p>
      <w:pPr>
        <w:pStyle w:val="BodyText"/>
        <w:spacing w:line="360" w:lineRule="auto" w:before="234"/>
        <w:ind w:right="104"/>
      </w:pPr>
      <w:r>
        <w:rPr/>
        <w:t>Разработанный специалистами Федерального координационного центра по обеспечению психологической службы в системе образования Российской Федерации ФГБОУ ВО «Московский государственный психолого-педагогический университет”» (далее – ФКЦ МГППУ) скрининг представляет собой набор инструментов, которые применяются с целью оценки наличия проблем в различных сферах жизнедеятельности детей, связанных с проведением боевых действий, выявить у них наличие / отсутствие психологических ресурсов совладания со стрессом,</w:t>
      </w:r>
      <w:r>
        <w:rPr>
          <w:spacing w:val="-18"/>
        </w:rPr>
        <w:t> </w:t>
      </w:r>
      <w:r>
        <w:rPr/>
        <w:t>с</w:t>
      </w:r>
      <w:r>
        <w:rPr>
          <w:spacing w:val="-17"/>
        </w:rPr>
        <w:t> </w:t>
      </w:r>
      <w:r>
        <w:rPr/>
        <w:t>целью</w:t>
      </w:r>
      <w:r>
        <w:rPr>
          <w:spacing w:val="-17"/>
        </w:rPr>
        <w:t> </w:t>
      </w:r>
      <w:r>
        <w:rPr/>
        <w:t>дальнейшего</w:t>
      </w:r>
      <w:r>
        <w:rPr>
          <w:spacing w:val="-18"/>
        </w:rPr>
        <w:t> </w:t>
      </w:r>
      <w:r>
        <w:rPr/>
        <w:t>распределения</w:t>
      </w:r>
      <w:r>
        <w:rPr>
          <w:spacing w:val="-16"/>
        </w:rPr>
        <w:t> </w:t>
      </w:r>
      <w:r>
        <w:rPr/>
        <w:t>по</w:t>
      </w:r>
      <w:r>
        <w:rPr>
          <w:spacing w:val="-16"/>
        </w:rPr>
        <w:t> </w:t>
      </w:r>
      <w:r>
        <w:rPr/>
        <w:t>группам</w:t>
      </w:r>
      <w:r>
        <w:rPr>
          <w:spacing w:val="-17"/>
        </w:rPr>
        <w:t> </w:t>
      </w:r>
      <w:r>
        <w:rPr/>
        <w:t>риска,</w:t>
      </w:r>
      <w:r>
        <w:rPr>
          <w:spacing w:val="-17"/>
        </w:rPr>
        <w:t> </w:t>
      </w:r>
      <w:r>
        <w:rPr/>
        <w:t>что,</w:t>
      </w:r>
      <w:r>
        <w:rPr>
          <w:spacing w:val="-18"/>
        </w:rPr>
        <w:t> </w:t>
      </w:r>
      <w:r>
        <w:rPr/>
        <w:t>в</w:t>
      </w:r>
      <w:r>
        <w:rPr>
          <w:spacing w:val="-17"/>
        </w:rPr>
        <w:t> </w:t>
      </w:r>
      <w:r>
        <w:rPr/>
        <w:t>свою</w:t>
      </w:r>
      <w:r>
        <w:rPr>
          <w:spacing w:val="-17"/>
        </w:rPr>
        <w:t> </w:t>
      </w:r>
      <w:r>
        <w:rPr/>
        <w:t>очередь, позволяет разработать алгоритм психологического сопровождения данного ребенка (группы детей).</w:t>
      </w:r>
    </w:p>
    <w:p>
      <w:pPr>
        <w:pStyle w:val="BodyText"/>
        <w:spacing w:line="322" w:lineRule="exact"/>
        <w:ind w:left="821" w:firstLine="0"/>
      </w:pPr>
      <w:r>
        <w:rPr/>
        <w:t>Скрининг</w:t>
      </w:r>
      <w:r>
        <w:rPr>
          <w:spacing w:val="-7"/>
        </w:rPr>
        <w:t> </w:t>
      </w:r>
      <w:r>
        <w:rPr/>
        <w:t>разработан</w:t>
      </w:r>
      <w:r>
        <w:rPr>
          <w:spacing w:val="-6"/>
        </w:rPr>
        <w:t> </w:t>
      </w:r>
      <w:r>
        <w:rPr/>
        <w:t>для</w:t>
      </w:r>
      <w:r>
        <w:rPr>
          <w:spacing w:val="-9"/>
        </w:rPr>
        <w:t> </w:t>
      </w:r>
      <w:r>
        <w:rPr/>
        <w:t>нескольких</w:t>
      </w:r>
      <w:r>
        <w:rPr>
          <w:spacing w:val="-5"/>
        </w:rPr>
        <w:t> </w:t>
      </w:r>
      <w:r>
        <w:rPr/>
        <w:t>возрастных</w:t>
      </w:r>
      <w:r>
        <w:rPr>
          <w:spacing w:val="-5"/>
        </w:rPr>
        <w:t> </w:t>
      </w:r>
      <w:r>
        <w:rPr/>
        <w:t>групп</w:t>
      </w:r>
      <w:r>
        <w:rPr>
          <w:spacing w:val="-6"/>
        </w:rPr>
        <w:t> </w:t>
      </w:r>
      <w:r>
        <w:rPr/>
        <w:t>(Таблица</w:t>
      </w:r>
      <w:r>
        <w:rPr>
          <w:spacing w:val="-6"/>
        </w:rPr>
        <w:t> </w:t>
      </w:r>
      <w:r>
        <w:rPr>
          <w:spacing w:val="-5"/>
        </w:rPr>
        <w:t>1).</w:t>
      </w:r>
    </w:p>
    <w:p>
      <w:pPr>
        <w:pStyle w:val="BodyText"/>
        <w:spacing w:before="163"/>
        <w:ind w:firstLine="0"/>
        <w:jc w:val="left"/>
      </w:pPr>
      <w:r>
        <w:rPr/>
        <w:t>Таблица</w:t>
      </w:r>
      <w:r>
        <w:rPr>
          <w:spacing w:val="-8"/>
        </w:rPr>
        <w:t> </w:t>
      </w:r>
      <w:r>
        <w:rPr/>
        <w:t>1</w:t>
      </w:r>
      <w:r>
        <w:rPr>
          <w:spacing w:val="-6"/>
        </w:rPr>
        <w:t> </w:t>
      </w:r>
      <w:r>
        <w:rPr/>
        <w:t>–</w:t>
      </w:r>
      <w:r>
        <w:rPr>
          <w:spacing w:val="-5"/>
        </w:rPr>
        <w:t> </w:t>
      </w:r>
      <w:r>
        <w:rPr/>
        <w:t>Инструментарий</w:t>
      </w:r>
      <w:r>
        <w:rPr>
          <w:spacing w:val="-5"/>
        </w:rPr>
        <w:t> </w:t>
      </w:r>
      <w:r>
        <w:rPr/>
        <w:t>для</w:t>
      </w:r>
      <w:r>
        <w:rPr>
          <w:spacing w:val="-5"/>
        </w:rPr>
        <w:t> </w:t>
      </w:r>
      <w:r>
        <w:rPr/>
        <w:t>проведения</w:t>
      </w:r>
      <w:r>
        <w:rPr>
          <w:spacing w:val="-5"/>
        </w:rPr>
        <w:t> </w:t>
      </w:r>
      <w:r>
        <w:rPr>
          <w:spacing w:val="-2"/>
        </w:rPr>
        <w:t>скрининга</w:t>
      </w:r>
    </w:p>
    <w:p>
      <w:pPr>
        <w:pStyle w:val="BodyText"/>
        <w:ind w:left="0" w:firstLine="0"/>
        <w:jc w:val="left"/>
        <w:rPr>
          <w:sz w:val="11"/>
        </w:rPr>
      </w:pPr>
    </w:p>
    <w:tbl>
      <w:tblPr>
        <w:tblW w:w="0" w:type="auto"/>
        <w:jc w:val="left"/>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47"/>
        <w:gridCol w:w="4109"/>
        <w:gridCol w:w="2339"/>
      </w:tblGrid>
      <w:tr>
        <w:trPr>
          <w:trHeight w:val="755" w:hRule="atLeast"/>
        </w:trPr>
        <w:tc>
          <w:tcPr>
            <w:tcW w:w="3747" w:type="dxa"/>
          </w:tcPr>
          <w:p>
            <w:pPr>
              <w:pStyle w:val="TableParagraph"/>
              <w:spacing w:before="145"/>
              <w:ind w:left="842"/>
              <w:rPr>
                <w:b/>
                <w:sz w:val="24"/>
              </w:rPr>
            </w:pPr>
            <w:r>
              <w:rPr>
                <w:b/>
                <w:sz w:val="24"/>
              </w:rPr>
              <w:t>Возрастная</w:t>
            </w:r>
            <w:r>
              <w:rPr>
                <w:b/>
                <w:spacing w:val="-4"/>
                <w:sz w:val="24"/>
              </w:rPr>
              <w:t> </w:t>
            </w:r>
            <w:r>
              <w:rPr>
                <w:b/>
                <w:spacing w:val="-2"/>
                <w:sz w:val="24"/>
              </w:rPr>
              <w:t>группа</w:t>
            </w:r>
          </w:p>
        </w:tc>
        <w:tc>
          <w:tcPr>
            <w:tcW w:w="4109" w:type="dxa"/>
          </w:tcPr>
          <w:p>
            <w:pPr>
              <w:pStyle w:val="TableParagraph"/>
              <w:spacing w:before="145"/>
              <w:ind w:left="11"/>
              <w:jc w:val="center"/>
              <w:rPr>
                <w:b/>
                <w:sz w:val="24"/>
              </w:rPr>
            </w:pPr>
            <w:r>
              <w:rPr>
                <w:b/>
                <w:spacing w:val="-2"/>
                <w:sz w:val="24"/>
              </w:rPr>
              <w:t>Скрининг</w:t>
            </w:r>
          </w:p>
        </w:tc>
        <w:tc>
          <w:tcPr>
            <w:tcW w:w="2339" w:type="dxa"/>
          </w:tcPr>
          <w:p>
            <w:pPr>
              <w:pStyle w:val="TableParagraph"/>
              <w:spacing w:line="256" w:lineRule="auto"/>
              <w:ind w:left="265" w:firstLine="316"/>
              <w:rPr>
                <w:b/>
                <w:sz w:val="24"/>
              </w:rPr>
            </w:pPr>
            <w:r>
              <w:rPr>
                <w:b/>
                <w:sz w:val="24"/>
              </w:rPr>
              <w:t>Ссылка на </w:t>
            </w:r>
            <w:r>
              <w:rPr>
                <w:b/>
                <w:spacing w:val="-2"/>
                <w:sz w:val="24"/>
              </w:rPr>
              <w:t>инструментарий</w:t>
            </w:r>
          </w:p>
        </w:tc>
      </w:tr>
      <w:tr>
        <w:trPr>
          <w:trHeight w:val="1372" w:hRule="atLeast"/>
        </w:trPr>
        <w:tc>
          <w:tcPr>
            <w:tcW w:w="3747" w:type="dxa"/>
          </w:tcPr>
          <w:p>
            <w:pPr>
              <w:pStyle w:val="TableParagraph"/>
              <w:spacing w:line="256" w:lineRule="auto"/>
              <w:ind w:left="110"/>
              <w:rPr>
                <w:sz w:val="24"/>
              </w:rPr>
            </w:pPr>
            <w:r>
              <w:rPr>
                <w:sz w:val="24"/>
              </w:rPr>
              <w:t>Обучающиеся</w:t>
            </w:r>
            <w:r>
              <w:rPr>
                <w:spacing w:val="-15"/>
                <w:sz w:val="24"/>
              </w:rPr>
              <w:t> </w:t>
            </w:r>
            <w:r>
              <w:rPr>
                <w:sz w:val="24"/>
              </w:rPr>
              <w:t>по</w:t>
            </w:r>
            <w:r>
              <w:rPr>
                <w:spacing w:val="-15"/>
                <w:sz w:val="24"/>
              </w:rPr>
              <w:t> </w:t>
            </w:r>
            <w:r>
              <w:rPr>
                <w:sz w:val="24"/>
              </w:rPr>
              <w:t>программам дошкольного образования</w:t>
            </w:r>
          </w:p>
        </w:tc>
        <w:tc>
          <w:tcPr>
            <w:tcW w:w="4109" w:type="dxa"/>
          </w:tcPr>
          <w:p>
            <w:pPr>
              <w:pStyle w:val="TableParagraph"/>
              <w:numPr>
                <w:ilvl w:val="0"/>
                <w:numId w:val="17"/>
              </w:numPr>
              <w:tabs>
                <w:tab w:pos="432" w:val="left" w:leader="none"/>
              </w:tabs>
              <w:spacing w:line="240" w:lineRule="auto" w:before="0" w:after="0"/>
              <w:ind w:left="108" w:right="284" w:firstLine="0"/>
              <w:jc w:val="left"/>
              <w:rPr>
                <w:sz w:val="24"/>
              </w:rPr>
            </w:pPr>
            <w:r>
              <w:rPr>
                <w:sz w:val="24"/>
              </w:rPr>
              <w:t>Анкета</w:t>
            </w:r>
            <w:r>
              <w:rPr>
                <w:spacing w:val="-13"/>
                <w:sz w:val="24"/>
              </w:rPr>
              <w:t> </w:t>
            </w:r>
            <w:r>
              <w:rPr>
                <w:sz w:val="24"/>
              </w:rPr>
              <w:t>для</w:t>
            </w:r>
            <w:r>
              <w:rPr>
                <w:spacing w:val="-13"/>
                <w:sz w:val="24"/>
              </w:rPr>
              <w:t> </w:t>
            </w:r>
            <w:r>
              <w:rPr>
                <w:sz w:val="24"/>
              </w:rPr>
              <w:t>родителей</w:t>
            </w:r>
            <w:r>
              <w:rPr>
                <w:spacing w:val="-13"/>
                <w:sz w:val="24"/>
              </w:rPr>
              <w:t> </w:t>
            </w:r>
            <w:r>
              <w:rPr>
                <w:sz w:val="24"/>
              </w:rPr>
              <w:t>(законных </w:t>
            </w:r>
            <w:r>
              <w:rPr>
                <w:spacing w:val="-2"/>
                <w:sz w:val="24"/>
              </w:rPr>
              <w:t>представителей)</w:t>
            </w:r>
          </w:p>
          <w:p>
            <w:pPr>
              <w:pStyle w:val="TableParagraph"/>
              <w:numPr>
                <w:ilvl w:val="0"/>
                <w:numId w:val="17"/>
              </w:numPr>
              <w:tabs>
                <w:tab w:pos="432" w:val="left" w:leader="none"/>
              </w:tabs>
              <w:spacing w:line="240" w:lineRule="auto" w:before="0" w:after="0"/>
              <w:ind w:left="432" w:right="0" w:hanging="324"/>
              <w:jc w:val="left"/>
              <w:rPr>
                <w:sz w:val="24"/>
              </w:rPr>
            </w:pPr>
            <w:r>
              <w:rPr>
                <w:sz w:val="24"/>
              </w:rPr>
              <w:t>Анкета</w:t>
            </w:r>
            <w:r>
              <w:rPr>
                <w:spacing w:val="-1"/>
                <w:sz w:val="24"/>
              </w:rPr>
              <w:t> </w:t>
            </w:r>
            <w:r>
              <w:rPr>
                <w:sz w:val="24"/>
              </w:rPr>
              <w:t>для</w:t>
            </w:r>
            <w:r>
              <w:rPr>
                <w:spacing w:val="-1"/>
                <w:sz w:val="24"/>
              </w:rPr>
              <w:t> </w:t>
            </w:r>
            <w:r>
              <w:rPr>
                <w:spacing w:val="-2"/>
                <w:sz w:val="24"/>
              </w:rPr>
              <w:t>воспитателя</w:t>
            </w:r>
          </w:p>
        </w:tc>
        <w:tc>
          <w:tcPr>
            <w:tcW w:w="2339" w:type="dxa"/>
          </w:tcPr>
          <w:p>
            <w:pPr>
              <w:pStyle w:val="TableParagraph"/>
              <w:spacing w:line="268" w:lineRule="exact"/>
              <w:ind w:left="109"/>
              <w:rPr>
                <w:sz w:val="24"/>
              </w:rPr>
            </w:pPr>
            <w:r>
              <w:rPr>
                <w:sz w:val="24"/>
              </w:rPr>
              <w:t>Приложение</w:t>
            </w:r>
            <w:r>
              <w:rPr>
                <w:spacing w:val="-4"/>
                <w:sz w:val="24"/>
              </w:rPr>
              <w:t> </w:t>
            </w:r>
            <w:r>
              <w:rPr>
                <w:spacing w:val="-10"/>
                <w:sz w:val="24"/>
              </w:rPr>
              <w:t>1</w:t>
            </w:r>
          </w:p>
          <w:p>
            <w:pPr>
              <w:pStyle w:val="TableParagraph"/>
              <w:rPr>
                <w:sz w:val="24"/>
              </w:rPr>
            </w:pPr>
          </w:p>
          <w:p>
            <w:pPr>
              <w:pStyle w:val="TableParagraph"/>
              <w:spacing w:before="86"/>
              <w:rPr>
                <w:sz w:val="24"/>
              </w:rPr>
            </w:pPr>
          </w:p>
          <w:p>
            <w:pPr>
              <w:pStyle w:val="TableParagraph"/>
              <w:ind w:left="109"/>
              <w:rPr>
                <w:sz w:val="24"/>
              </w:rPr>
            </w:pPr>
            <w:r>
              <w:rPr>
                <w:sz w:val="24"/>
              </w:rPr>
              <w:t>Приложение</w:t>
            </w:r>
            <w:r>
              <w:rPr>
                <w:spacing w:val="-4"/>
                <w:sz w:val="24"/>
              </w:rPr>
              <w:t> </w:t>
            </w:r>
            <w:r>
              <w:rPr>
                <w:spacing w:val="-10"/>
                <w:sz w:val="24"/>
              </w:rPr>
              <w:t>2</w:t>
            </w:r>
          </w:p>
        </w:tc>
      </w:tr>
      <w:tr>
        <w:trPr>
          <w:trHeight w:val="1374" w:hRule="atLeast"/>
        </w:trPr>
        <w:tc>
          <w:tcPr>
            <w:tcW w:w="3747" w:type="dxa"/>
          </w:tcPr>
          <w:p>
            <w:pPr>
              <w:pStyle w:val="TableParagraph"/>
              <w:spacing w:line="256" w:lineRule="auto"/>
              <w:ind w:left="110"/>
              <w:rPr>
                <w:sz w:val="24"/>
              </w:rPr>
            </w:pPr>
            <w:r>
              <w:rPr>
                <w:sz w:val="24"/>
              </w:rPr>
              <w:t>Обучающиеся по программам начального</w:t>
            </w:r>
            <w:r>
              <w:rPr>
                <w:spacing w:val="-15"/>
                <w:sz w:val="24"/>
              </w:rPr>
              <w:t> </w:t>
            </w:r>
            <w:r>
              <w:rPr>
                <w:sz w:val="24"/>
              </w:rPr>
              <w:t>общего</w:t>
            </w:r>
            <w:r>
              <w:rPr>
                <w:spacing w:val="-15"/>
                <w:sz w:val="24"/>
              </w:rPr>
              <w:t> </w:t>
            </w:r>
            <w:r>
              <w:rPr>
                <w:sz w:val="24"/>
              </w:rPr>
              <w:t>образования</w:t>
            </w:r>
          </w:p>
        </w:tc>
        <w:tc>
          <w:tcPr>
            <w:tcW w:w="4109" w:type="dxa"/>
          </w:tcPr>
          <w:p>
            <w:pPr>
              <w:pStyle w:val="TableParagraph"/>
              <w:numPr>
                <w:ilvl w:val="0"/>
                <w:numId w:val="18"/>
              </w:numPr>
              <w:tabs>
                <w:tab w:pos="432" w:val="left" w:leader="none"/>
              </w:tabs>
              <w:spacing w:line="240" w:lineRule="auto" w:before="0" w:after="0"/>
              <w:ind w:left="108" w:right="284" w:firstLine="0"/>
              <w:jc w:val="left"/>
              <w:rPr>
                <w:sz w:val="24"/>
              </w:rPr>
            </w:pPr>
            <w:r>
              <w:rPr>
                <w:sz w:val="24"/>
              </w:rPr>
              <w:t>Анкета</w:t>
            </w:r>
            <w:r>
              <w:rPr>
                <w:spacing w:val="-13"/>
                <w:sz w:val="24"/>
              </w:rPr>
              <w:t> </w:t>
            </w:r>
            <w:r>
              <w:rPr>
                <w:sz w:val="24"/>
              </w:rPr>
              <w:t>для</w:t>
            </w:r>
            <w:r>
              <w:rPr>
                <w:spacing w:val="-13"/>
                <w:sz w:val="24"/>
              </w:rPr>
              <w:t> </w:t>
            </w:r>
            <w:r>
              <w:rPr>
                <w:sz w:val="24"/>
              </w:rPr>
              <w:t>родителей</w:t>
            </w:r>
            <w:r>
              <w:rPr>
                <w:spacing w:val="-13"/>
                <w:sz w:val="24"/>
              </w:rPr>
              <w:t> </w:t>
            </w:r>
            <w:r>
              <w:rPr>
                <w:sz w:val="24"/>
              </w:rPr>
              <w:t>(законных представителей) обучающихся</w:t>
            </w:r>
          </w:p>
          <w:p>
            <w:pPr>
              <w:pStyle w:val="TableParagraph"/>
              <w:numPr>
                <w:ilvl w:val="0"/>
                <w:numId w:val="18"/>
              </w:numPr>
              <w:tabs>
                <w:tab w:pos="432" w:val="left" w:leader="none"/>
              </w:tabs>
              <w:spacing w:line="240" w:lineRule="auto" w:before="0" w:after="0"/>
              <w:ind w:left="108" w:right="1433" w:firstLine="0"/>
              <w:jc w:val="left"/>
              <w:rPr>
                <w:sz w:val="24"/>
              </w:rPr>
            </w:pPr>
            <w:r>
              <w:rPr>
                <w:sz w:val="24"/>
              </w:rPr>
              <w:t>Анкета</w:t>
            </w:r>
            <w:r>
              <w:rPr>
                <w:spacing w:val="-15"/>
                <w:sz w:val="24"/>
              </w:rPr>
              <w:t> </w:t>
            </w:r>
            <w:r>
              <w:rPr>
                <w:sz w:val="24"/>
              </w:rPr>
              <w:t>для</w:t>
            </w:r>
            <w:r>
              <w:rPr>
                <w:spacing w:val="-15"/>
                <w:sz w:val="24"/>
              </w:rPr>
              <w:t> </w:t>
            </w:r>
            <w:r>
              <w:rPr>
                <w:sz w:val="24"/>
              </w:rPr>
              <w:t>классного </w:t>
            </w:r>
            <w:r>
              <w:rPr>
                <w:spacing w:val="-2"/>
                <w:sz w:val="24"/>
              </w:rPr>
              <w:t>руководителя</w:t>
            </w:r>
          </w:p>
        </w:tc>
        <w:tc>
          <w:tcPr>
            <w:tcW w:w="2339" w:type="dxa"/>
          </w:tcPr>
          <w:p>
            <w:pPr>
              <w:pStyle w:val="TableParagraph"/>
              <w:spacing w:line="268" w:lineRule="exact"/>
              <w:ind w:left="109"/>
              <w:rPr>
                <w:sz w:val="24"/>
              </w:rPr>
            </w:pPr>
            <w:r>
              <w:rPr>
                <w:spacing w:val="-2"/>
                <w:sz w:val="24"/>
              </w:rPr>
              <w:t>Приложение</w:t>
            </w:r>
          </w:p>
          <w:p>
            <w:pPr>
              <w:pStyle w:val="TableParagraph"/>
              <w:rPr>
                <w:sz w:val="24"/>
              </w:rPr>
            </w:pPr>
          </w:p>
          <w:p>
            <w:pPr>
              <w:pStyle w:val="TableParagraph"/>
              <w:spacing w:before="88"/>
              <w:rPr>
                <w:sz w:val="24"/>
              </w:rPr>
            </w:pPr>
          </w:p>
          <w:p>
            <w:pPr>
              <w:pStyle w:val="TableParagraph"/>
              <w:spacing w:before="1"/>
              <w:ind w:left="109"/>
              <w:rPr>
                <w:sz w:val="24"/>
              </w:rPr>
            </w:pPr>
            <w:r>
              <w:rPr>
                <w:sz w:val="24"/>
              </w:rPr>
              <w:t>Приложение</w:t>
            </w:r>
            <w:r>
              <w:rPr>
                <w:spacing w:val="-4"/>
                <w:sz w:val="24"/>
              </w:rPr>
              <w:t> </w:t>
            </w:r>
            <w:r>
              <w:rPr>
                <w:spacing w:val="-10"/>
                <w:sz w:val="24"/>
              </w:rPr>
              <w:t>4</w:t>
            </w:r>
          </w:p>
        </w:tc>
      </w:tr>
      <w:tr>
        <w:trPr>
          <w:trHeight w:val="3204" w:hRule="atLeast"/>
        </w:trPr>
        <w:tc>
          <w:tcPr>
            <w:tcW w:w="3747" w:type="dxa"/>
          </w:tcPr>
          <w:p>
            <w:pPr>
              <w:pStyle w:val="TableParagraph"/>
              <w:spacing w:line="259" w:lineRule="auto"/>
              <w:ind w:left="110"/>
              <w:rPr>
                <w:sz w:val="24"/>
              </w:rPr>
            </w:pPr>
            <w:r>
              <w:rPr>
                <w:sz w:val="24"/>
              </w:rPr>
              <w:t>Обучающиеся по программам основного</w:t>
            </w:r>
            <w:r>
              <w:rPr>
                <w:spacing w:val="-12"/>
                <w:sz w:val="24"/>
              </w:rPr>
              <w:t> </w:t>
            </w:r>
            <w:r>
              <w:rPr>
                <w:sz w:val="24"/>
              </w:rPr>
              <w:t>общего</w:t>
            </w:r>
            <w:r>
              <w:rPr>
                <w:spacing w:val="-12"/>
                <w:sz w:val="24"/>
              </w:rPr>
              <w:t> </w:t>
            </w:r>
            <w:r>
              <w:rPr>
                <w:sz w:val="24"/>
              </w:rPr>
              <w:t>образования</w:t>
            </w:r>
            <w:r>
              <w:rPr>
                <w:spacing w:val="-12"/>
                <w:sz w:val="24"/>
              </w:rPr>
              <w:t> </w:t>
            </w:r>
            <w:r>
              <w:rPr>
                <w:sz w:val="24"/>
              </w:rPr>
              <w:t>и среднего общего образования</w:t>
            </w:r>
          </w:p>
        </w:tc>
        <w:tc>
          <w:tcPr>
            <w:tcW w:w="4109" w:type="dxa"/>
          </w:tcPr>
          <w:p>
            <w:pPr>
              <w:pStyle w:val="TableParagraph"/>
              <w:numPr>
                <w:ilvl w:val="0"/>
                <w:numId w:val="19"/>
              </w:numPr>
              <w:tabs>
                <w:tab w:pos="432" w:val="left" w:leader="none"/>
              </w:tabs>
              <w:spacing w:line="240" w:lineRule="auto" w:before="0" w:after="0"/>
              <w:ind w:left="108" w:right="659" w:firstLine="0"/>
              <w:jc w:val="left"/>
              <w:rPr>
                <w:sz w:val="24"/>
              </w:rPr>
            </w:pPr>
            <w:r>
              <w:rPr>
                <w:sz w:val="24"/>
              </w:rPr>
              <w:t>Анкета</w:t>
            </w:r>
            <w:r>
              <w:rPr>
                <w:spacing w:val="-14"/>
                <w:sz w:val="24"/>
              </w:rPr>
              <w:t> </w:t>
            </w:r>
            <w:r>
              <w:rPr>
                <w:sz w:val="24"/>
              </w:rPr>
              <w:t>для</w:t>
            </w:r>
            <w:r>
              <w:rPr>
                <w:spacing w:val="-14"/>
                <w:sz w:val="24"/>
              </w:rPr>
              <w:t> </w:t>
            </w:r>
            <w:r>
              <w:rPr>
                <w:sz w:val="24"/>
              </w:rPr>
              <w:t>обучающихся</w:t>
            </w:r>
            <w:r>
              <w:rPr>
                <w:spacing w:val="-14"/>
                <w:sz w:val="24"/>
              </w:rPr>
              <w:t> </w:t>
            </w:r>
            <w:r>
              <w:rPr>
                <w:sz w:val="24"/>
              </w:rPr>
              <w:t>5-8 </w:t>
            </w:r>
            <w:r>
              <w:rPr>
                <w:spacing w:val="-2"/>
                <w:sz w:val="24"/>
              </w:rPr>
              <w:t>классов</w:t>
            </w:r>
          </w:p>
          <w:p>
            <w:pPr>
              <w:pStyle w:val="TableParagraph"/>
              <w:numPr>
                <w:ilvl w:val="0"/>
                <w:numId w:val="19"/>
              </w:numPr>
              <w:tabs>
                <w:tab w:pos="432" w:val="left" w:leader="none"/>
              </w:tabs>
              <w:spacing w:line="240" w:lineRule="auto" w:before="0" w:after="0"/>
              <w:ind w:left="108" w:right="539" w:firstLine="0"/>
              <w:jc w:val="left"/>
              <w:rPr>
                <w:sz w:val="24"/>
              </w:rPr>
            </w:pPr>
            <w:r>
              <w:rPr>
                <w:sz w:val="24"/>
              </w:rPr>
              <w:t>Анкета</w:t>
            </w:r>
            <w:r>
              <w:rPr>
                <w:spacing w:val="-14"/>
                <w:sz w:val="24"/>
              </w:rPr>
              <w:t> </w:t>
            </w:r>
            <w:r>
              <w:rPr>
                <w:sz w:val="24"/>
              </w:rPr>
              <w:t>для</w:t>
            </w:r>
            <w:r>
              <w:rPr>
                <w:spacing w:val="-14"/>
                <w:sz w:val="24"/>
              </w:rPr>
              <w:t> </w:t>
            </w:r>
            <w:r>
              <w:rPr>
                <w:sz w:val="24"/>
              </w:rPr>
              <w:t>обучающихся</w:t>
            </w:r>
            <w:r>
              <w:rPr>
                <w:spacing w:val="-14"/>
                <w:sz w:val="24"/>
              </w:rPr>
              <w:t> </w:t>
            </w:r>
            <w:r>
              <w:rPr>
                <w:sz w:val="24"/>
              </w:rPr>
              <w:t>9-11 </w:t>
            </w:r>
            <w:r>
              <w:rPr>
                <w:spacing w:val="-2"/>
                <w:sz w:val="24"/>
              </w:rPr>
              <w:t>классов</w:t>
            </w:r>
          </w:p>
          <w:p>
            <w:pPr>
              <w:pStyle w:val="TableParagraph"/>
              <w:numPr>
                <w:ilvl w:val="0"/>
                <w:numId w:val="19"/>
              </w:numPr>
              <w:tabs>
                <w:tab w:pos="432" w:val="left" w:leader="none"/>
              </w:tabs>
              <w:spacing w:line="240" w:lineRule="auto" w:before="0" w:after="0"/>
              <w:ind w:left="108" w:right="284" w:firstLine="0"/>
              <w:jc w:val="left"/>
              <w:rPr>
                <w:sz w:val="24"/>
              </w:rPr>
            </w:pPr>
            <w:r>
              <w:rPr>
                <w:sz w:val="24"/>
              </w:rPr>
              <w:t>Анкета</w:t>
            </w:r>
            <w:r>
              <w:rPr>
                <w:spacing w:val="-13"/>
                <w:sz w:val="24"/>
              </w:rPr>
              <w:t> </w:t>
            </w:r>
            <w:r>
              <w:rPr>
                <w:sz w:val="24"/>
              </w:rPr>
              <w:t>для</w:t>
            </w:r>
            <w:r>
              <w:rPr>
                <w:spacing w:val="-13"/>
                <w:sz w:val="24"/>
              </w:rPr>
              <w:t> </w:t>
            </w:r>
            <w:r>
              <w:rPr>
                <w:sz w:val="24"/>
              </w:rPr>
              <w:t>родителей</w:t>
            </w:r>
            <w:r>
              <w:rPr>
                <w:spacing w:val="-13"/>
                <w:sz w:val="24"/>
              </w:rPr>
              <w:t> </w:t>
            </w:r>
            <w:r>
              <w:rPr>
                <w:sz w:val="24"/>
              </w:rPr>
              <w:t>(законных представителей) обучающихся</w:t>
            </w:r>
          </w:p>
          <w:p>
            <w:pPr>
              <w:pStyle w:val="TableParagraph"/>
              <w:numPr>
                <w:ilvl w:val="0"/>
                <w:numId w:val="19"/>
              </w:numPr>
              <w:tabs>
                <w:tab w:pos="492" w:val="left" w:leader="none"/>
              </w:tabs>
              <w:spacing w:line="240" w:lineRule="auto" w:before="0" w:after="0"/>
              <w:ind w:left="108" w:right="366" w:firstLine="0"/>
              <w:jc w:val="left"/>
              <w:rPr>
                <w:sz w:val="24"/>
              </w:rPr>
            </w:pPr>
            <w:r>
              <w:rPr>
                <w:sz w:val="24"/>
              </w:rPr>
              <w:t>Анкета для классного руководителя (идентичная для классных</w:t>
            </w:r>
            <w:r>
              <w:rPr>
                <w:spacing w:val="-9"/>
                <w:sz w:val="24"/>
              </w:rPr>
              <w:t> </w:t>
            </w:r>
            <w:r>
              <w:rPr>
                <w:sz w:val="24"/>
              </w:rPr>
              <w:t>руководителей</w:t>
            </w:r>
            <w:r>
              <w:rPr>
                <w:spacing w:val="-10"/>
                <w:sz w:val="24"/>
              </w:rPr>
              <w:t> </w:t>
            </w:r>
            <w:r>
              <w:rPr>
                <w:sz w:val="24"/>
              </w:rPr>
              <w:t>5-8</w:t>
            </w:r>
            <w:r>
              <w:rPr>
                <w:spacing w:val="-10"/>
                <w:sz w:val="24"/>
              </w:rPr>
              <w:t> </w:t>
            </w:r>
            <w:r>
              <w:rPr>
                <w:sz w:val="24"/>
              </w:rPr>
              <w:t>и</w:t>
            </w:r>
            <w:r>
              <w:rPr>
                <w:spacing w:val="-10"/>
                <w:sz w:val="24"/>
              </w:rPr>
              <w:t> </w:t>
            </w:r>
            <w:r>
              <w:rPr>
                <w:sz w:val="24"/>
              </w:rPr>
              <w:t>9-11 </w:t>
            </w:r>
            <w:r>
              <w:rPr>
                <w:spacing w:val="-2"/>
                <w:sz w:val="24"/>
              </w:rPr>
              <w:t>классов)</w:t>
            </w:r>
          </w:p>
        </w:tc>
        <w:tc>
          <w:tcPr>
            <w:tcW w:w="2339" w:type="dxa"/>
          </w:tcPr>
          <w:p>
            <w:pPr>
              <w:pStyle w:val="TableParagraph"/>
              <w:spacing w:line="268" w:lineRule="exact"/>
              <w:ind w:left="109"/>
              <w:rPr>
                <w:sz w:val="24"/>
              </w:rPr>
            </w:pPr>
            <w:r>
              <w:rPr>
                <w:sz w:val="24"/>
              </w:rPr>
              <w:t>Приложение</w:t>
            </w:r>
            <w:r>
              <w:rPr>
                <w:spacing w:val="-4"/>
                <w:sz w:val="24"/>
              </w:rPr>
              <w:t> </w:t>
            </w:r>
            <w:r>
              <w:rPr>
                <w:spacing w:val="-10"/>
                <w:sz w:val="24"/>
              </w:rPr>
              <w:t>5</w:t>
            </w:r>
          </w:p>
          <w:p>
            <w:pPr>
              <w:pStyle w:val="TableParagraph"/>
              <w:rPr>
                <w:sz w:val="24"/>
              </w:rPr>
            </w:pPr>
          </w:p>
          <w:p>
            <w:pPr>
              <w:pStyle w:val="TableParagraph"/>
              <w:spacing w:before="87"/>
              <w:rPr>
                <w:sz w:val="24"/>
              </w:rPr>
            </w:pPr>
          </w:p>
          <w:p>
            <w:pPr>
              <w:pStyle w:val="TableParagraph"/>
              <w:ind w:left="109"/>
              <w:rPr>
                <w:sz w:val="24"/>
              </w:rPr>
            </w:pPr>
            <w:r>
              <w:rPr>
                <w:sz w:val="24"/>
              </w:rPr>
              <w:t>Приложение</w:t>
            </w:r>
            <w:r>
              <w:rPr>
                <w:spacing w:val="-4"/>
                <w:sz w:val="24"/>
              </w:rPr>
              <w:t> </w:t>
            </w:r>
            <w:r>
              <w:rPr>
                <w:spacing w:val="-10"/>
                <w:sz w:val="24"/>
              </w:rPr>
              <w:t>6</w:t>
            </w:r>
          </w:p>
          <w:p>
            <w:pPr>
              <w:pStyle w:val="TableParagraph"/>
              <w:rPr>
                <w:sz w:val="24"/>
              </w:rPr>
            </w:pPr>
          </w:p>
          <w:p>
            <w:pPr>
              <w:pStyle w:val="TableParagraph"/>
              <w:spacing w:before="88"/>
              <w:rPr>
                <w:sz w:val="24"/>
              </w:rPr>
            </w:pPr>
          </w:p>
          <w:p>
            <w:pPr>
              <w:pStyle w:val="TableParagraph"/>
              <w:spacing w:before="1"/>
              <w:ind w:left="109"/>
              <w:rPr>
                <w:sz w:val="24"/>
              </w:rPr>
            </w:pPr>
            <w:r>
              <w:rPr>
                <w:sz w:val="24"/>
              </w:rPr>
              <w:t>Приложение</w:t>
            </w:r>
            <w:r>
              <w:rPr>
                <w:spacing w:val="-4"/>
                <w:sz w:val="24"/>
              </w:rPr>
              <w:t> </w:t>
            </w:r>
            <w:r>
              <w:rPr>
                <w:spacing w:val="-10"/>
                <w:sz w:val="24"/>
              </w:rPr>
              <w:t>7</w:t>
            </w:r>
          </w:p>
          <w:p>
            <w:pPr>
              <w:pStyle w:val="TableParagraph"/>
              <w:rPr>
                <w:sz w:val="24"/>
              </w:rPr>
            </w:pPr>
          </w:p>
          <w:p>
            <w:pPr>
              <w:pStyle w:val="TableParagraph"/>
              <w:spacing w:before="86"/>
              <w:rPr>
                <w:sz w:val="24"/>
              </w:rPr>
            </w:pPr>
          </w:p>
          <w:p>
            <w:pPr>
              <w:pStyle w:val="TableParagraph"/>
              <w:ind w:left="109"/>
              <w:rPr>
                <w:sz w:val="24"/>
              </w:rPr>
            </w:pPr>
            <w:r>
              <w:rPr>
                <w:sz w:val="24"/>
              </w:rPr>
              <w:t>Приложение</w:t>
            </w:r>
            <w:r>
              <w:rPr>
                <w:spacing w:val="-4"/>
                <w:sz w:val="24"/>
              </w:rPr>
              <w:t> </w:t>
            </w:r>
            <w:r>
              <w:rPr>
                <w:spacing w:val="-10"/>
                <w:sz w:val="24"/>
              </w:rPr>
              <w:t>8</w:t>
            </w:r>
          </w:p>
        </w:tc>
      </w:tr>
    </w:tbl>
    <w:p>
      <w:pPr>
        <w:spacing w:after="0"/>
        <w:rPr>
          <w:sz w:val="24"/>
        </w:rPr>
        <w:sectPr>
          <w:pgSz w:w="11910" w:h="16840"/>
          <w:pgMar w:header="0" w:footer="1161" w:top="1040" w:bottom="1420" w:left="1020" w:right="460"/>
        </w:sectPr>
      </w:pPr>
    </w:p>
    <w:p>
      <w:pPr>
        <w:pStyle w:val="BodyText"/>
        <w:spacing w:line="360" w:lineRule="auto" w:before="67"/>
        <w:ind w:right="102"/>
      </w:pPr>
      <w:r>
        <w:rPr/>
        <w:t>Анкетирование родителей (законных представителей), а также воспитателей и педагогов</w:t>
      </w:r>
      <w:r>
        <w:rPr>
          <w:spacing w:val="-2"/>
        </w:rPr>
        <w:t> </w:t>
      </w:r>
      <w:r>
        <w:rPr/>
        <w:t>(для</w:t>
      </w:r>
      <w:r>
        <w:rPr>
          <w:spacing w:val="-3"/>
        </w:rPr>
        <w:t> </w:t>
      </w:r>
      <w:r>
        <w:rPr/>
        <w:t>детей</w:t>
      </w:r>
      <w:r>
        <w:rPr>
          <w:spacing w:val="-1"/>
        </w:rPr>
        <w:t> </w:t>
      </w:r>
      <w:r>
        <w:rPr/>
        <w:t>дошкольного</w:t>
      </w:r>
      <w:r>
        <w:rPr>
          <w:spacing w:val="-1"/>
        </w:rPr>
        <w:t> </w:t>
      </w:r>
      <w:r>
        <w:rPr/>
        <w:t>и</w:t>
      </w:r>
      <w:r>
        <w:rPr>
          <w:spacing w:val="-1"/>
        </w:rPr>
        <w:t> </w:t>
      </w:r>
      <w:r>
        <w:rPr/>
        <w:t>младшего</w:t>
      </w:r>
      <w:r>
        <w:rPr>
          <w:spacing w:val="-1"/>
        </w:rPr>
        <w:t> </w:t>
      </w:r>
      <w:r>
        <w:rPr/>
        <w:t>школьного</w:t>
      </w:r>
      <w:r>
        <w:rPr>
          <w:spacing w:val="-1"/>
        </w:rPr>
        <w:t> </w:t>
      </w:r>
      <w:r>
        <w:rPr/>
        <w:t>возраста)</w:t>
      </w:r>
      <w:r>
        <w:rPr>
          <w:spacing w:val="-2"/>
        </w:rPr>
        <w:t> </w:t>
      </w:r>
      <w:r>
        <w:rPr/>
        <w:t>является</w:t>
      </w:r>
      <w:r>
        <w:rPr>
          <w:spacing w:val="-3"/>
        </w:rPr>
        <w:t> </w:t>
      </w:r>
      <w:r>
        <w:rPr/>
        <w:t>частью разработанной модели скрининга, позволяющей выявить: социально- демографические показатели; данные, отражающие психологические ресурсы ребенка (защитные факторы); а также показатели нарушений в различных сферах жизнедеятельности</w:t>
      </w:r>
      <w:r>
        <w:rPr>
          <w:spacing w:val="-6"/>
        </w:rPr>
        <w:t> </w:t>
      </w:r>
      <w:r>
        <w:rPr/>
        <w:t>несовершеннолетних</w:t>
      </w:r>
      <w:r>
        <w:rPr>
          <w:spacing w:val="-6"/>
        </w:rPr>
        <w:t> </w:t>
      </w:r>
      <w:r>
        <w:rPr/>
        <w:t>(от</w:t>
      </w:r>
      <w:r>
        <w:rPr>
          <w:spacing w:val="-7"/>
        </w:rPr>
        <w:t> </w:t>
      </w:r>
      <w:r>
        <w:rPr/>
        <w:t>проявлений</w:t>
      </w:r>
      <w:r>
        <w:rPr>
          <w:spacing w:val="-8"/>
        </w:rPr>
        <w:t> </w:t>
      </w:r>
      <w:r>
        <w:rPr/>
        <w:t>дезадаптации</w:t>
      </w:r>
      <w:r>
        <w:rPr>
          <w:spacing w:val="-8"/>
        </w:rPr>
        <w:t> </w:t>
      </w:r>
      <w:r>
        <w:rPr/>
        <w:t>до</w:t>
      </w:r>
      <w:r>
        <w:rPr>
          <w:spacing w:val="-8"/>
        </w:rPr>
        <w:t> </w:t>
      </w:r>
      <w:r>
        <w:rPr/>
        <w:t>отдельных симптомов посттравматического стрессового расстройства) у обучающихся по программам дошкольного образования и начального общего образования:</w:t>
      </w:r>
    </w:p>
    <w:p>
      <w:pPr>
        <w:pStyle w:val="ListParagraph"/>
        <w:numPr>
          <w:ilvl w:val="0"/>
          <w:numId w:val="15"/>
        </w:numPr>
        <w:tabs>
          <w:tab w:pos="1106" w:val="left" w:leader="none"/>
        </w:tabs>
        <w:spacing w:line="240" w:lineRule="auto" w:before="1" w:after="0"/>
        <w:ind w:left="1106" w:right="0" w:hanging="285"/>
        <w:jc w:val="both"/>
        <w:rPr>
          <w:sz w:val="28"/>
        </w:rPr>
      </w:pPr>
      <w:r>
        <w:rPr>
          <w:spacing w:val="-2"/>
          <w:sz w:val="28"/>
        </w:rPr>
        <w:t>психофизиологическая</w:t>
      </w:r>
      <w:r>
        <w:rPr>
          <w:spacing w:val="21"/>
          <w:sz w:val="28"/>
        </w:rPr>
        <w:t> </w:t>
      </w:r>
      <w:r>
        <w:rPr>
          <w:spacing w:val="-2"/>
          <w:sz w:val="28"/>
        </w:rPr>
        <w:t>сфера;</w:t>
      </w:r>
    </w:p>
    <w:p>
      <w:pPr>
        <w:pStyle w:val="ListParagraph"/>
        <w:numPr>
          <w:ilvl w:val="0"/>
          <w:numId w:val="15"/>
        </w:numPr>
        <w:tabs>
          <w:tab w:pos="1106" w:val="left" w:leader="none"/>
        </w:tabs>
        <w:spacing w:line="240" w:lineRule="auto" w:before="163" w:after="0"/>
        <w:ind w:left="1106" w:right="0" w:hanging="285"/>
        <w:jc w:val="left"/>
        <w:rPr>
          <w:sz w:val="28"/>
        </w:rPr>
      </w:pPr>
      <w:r>
        <w:rPr>
          <w:sz w:val="28"/>
        </w:rPr>
        <w:t>эмоциональная</w:t>
      </w:r>
      <w:r>
        <w:rPr>
          <w:spacing w:val="-13"/>
          <w:sz w:val="28"/>
        </w:rPr>
        <w:t> </w:t>
      </w:r>
      <w:r>
        <w:rPr>
          <w:spacing w:val="-2"/>
          <w:sz w:val="28"/>
        </w:rPr>
        <w:t>сфера;</w:t>
      </w:r>
    </w:p>
    <w:p>
      <w:pPr>
        <w:pStyle w:val="ListParagraph"/>
        <w:numPr>
          <w:ilvl w:val="0"/>
          <w:numId w:val="15"/>
        </w:numPr>
        <w:tabs>
          <w:tab w:pos="1106" w:val="left" w:leader="none"/>
        </w:tabs>
        <w:spacing w:line="240" w:lineRule="auto" w:before="161" w:after="0"/>
        <w:ind w:left="1106" w:right="0" w:hanging="285"/>
        <w:jc w:val="left"/>
        <w:rPr>
          <w:sz w:val="28"/>
        </w:rPr>
      </w:pPr>
      <w:r>
        <w:rPr>
          <w:sz w:val="28"/>
        </w:rPr>
        <w:t>познавательная</w:t>
      </w:r>
      <w:r>
        <w:rPr>
          <w:spacing w:val="-8"/>
          <w:sz w:val="28"/>
        </w:rPr>
        <w:t> </w:t>
      </w:r>
      <w:r>
        <w:rPr>
          <w:spacing w:val="-2"/>
          <w:sz w:val="28"/>
        </w:rPr>
        <w:t>сфера;</w:t>
      </w:r>
    </w:p>
    <w:p>
      <w:pPr>
        <w:pStyle w:val="ListParagraph"/>
        <w:numPr>
          <w:ilvl w:val="0"/>
          <w:numId w:val="15"/>
        </w:numPr>
        <w:tabs>
          <w:tab w:pos="1106" w:val="left" w:leader="none"/>
        </w:tabs>
        <w:spacing w:line="240" w:lineRule="auto" w:before="160" w:after="0"/>
        <w:ind w:left="1106" w:right="0" w:hanging="285"/>
        <w:jc w:val="left"/>
        <w:rPr>
          <w:sz w:val="28"/>
        </w:rPr>
      </w:pPr>
      <w:r>
        <w:rPr>
          <w:sz w:val="28"/>
        </w:rPr>
        <w:t>поведенческая</w:t>
      </w:r>
      <w:r>
        <w:rPr>
          <w:spacing w:val="-7"/>
          <w:sz w:val="28"/>
        </w:rPr>
        <w:t> </w:t>
      </w:r>
      <w:r>
        <w:rPr>
          <w:spacing w:val="-2"/>
          <w:sz w:val="28"/>
        </w:rPr>
        <w:t>сфера;</w:t>
      </w:r>
    </w:p>
    <w:p>
      <w:pPr>
        <w:pStyle w:val="ListParagraph"/>
        <w:numPr>
          <w:ilvl w:val="0"/>
          <w:numId w:val="15"/>
        </w:numPr>
        <w:tabs>
          <w:tab w:pos="1106" w:val="left" w:leader="none"/>
        </w:tabs>
        <w:spacing w:line="240" w:lineRule="auto" w:before="161" w:after="0"/>
        <w:ind w:left="1106" w:right="0" w:hanging="285"/>
        <w:jc w:val="left"/>
        <w:rPr>
          <w:sz w:val="28"/>
        </w:rPr>
      </w:pPr>
      <w:r>
        <w:rPr>
          <w:sz w:val="28"/>
        </w:rPr>
        <w:t>коммуникативная</w:t>
      </w:r>
      <w:r>
        <w:rPr>
          <w:spacing w:val="-9"/>
          <w:sz w:val="28"/>
        </w:rPr>
        <w:t> </w:t>
      </w:r>
      <w:r>
        <w:rPr>
          <w:spacing w:val="-2"/>
          <w:sz w:val="28"/>
        </w:rPr>
        <w:t>сфера;</w:t>
      </w:r>
    </w:p>
    <w:p>
      <w:pPr>
        <w:pStyle w:val="BodyText"/>
        <w:spacing w:line="360" w:lineRule="auto" w:before="162"/>
        <w:ind w:right="110"/>
      </w:pPr>
      <w:r>
        <w:rPr/>
        <w:t>Анкетирование также включает вопросы о травматическом опыте, который ребенок мог приобрести в условиях вовлеченности в последствия боевых действий. При</w:t>
      </w:r>
      <w:r>
        <w:rPr>
          <w:spacing w:val="-13"/>
        </w:rPr>
        <w:t> </w:t>
      </w:r>
      <w:r>
        <w:rPr/>
        <w:t>этом</w:t>
      </w:r>
      <w:r>
        <w:rPr>
          <w:spacing w:val="-14"/>
        </w:rPr>
        <w:t> </w:t>
      </w:r>
      <w:r>
        <w:rPr/>
        <w:t>опыт</w:t>
      </w:r>
      <w:r>
        <w:rPr>
          <w:spacing w:val="-14"/>
        </w:rPr>
        <w:t> </w:t>
      </w:r>
      <w:r>
        <w:rPr/>
        <w:t>травматизации,</w:t>
      </w:r>
      <w:r>
        <w:rPr>
          <w:spacing w:val="-14"/>
        </w:rPr>
        <w:t> </w:t>
      </w:r>
      <w:r>
        <w:rPr/>
        <w:t>не</w:t>
      </w:r>
      <w:r>
        <w:rPr>
          <w:spacing w:val="-13"/>
        </w:rPr>
        <w:t> </w:t>
      </w:r>
      <w:r>
        <w:rPr/>
        <w:t>связанный</w:t>
      </w:r>
      <w:r>
        <w:rPr>
          <w:spacing w:val="-13"/>
        </w:rPr>
        <w:t> </w:t>
      </w:r>
      <w:r>
        <w:rPr/>
        <w:t>с</w:t>
      </w:r>
      <w:r>
        <w:rPr>
          <w:spacing w:val="-16"/>
        </w:rPr>
        <w:t> </w:t>
      </w:r>
      <w:r>
        <w:rPr/>
        <w:t>боевыми</w:t>
      </w:r>
      <w:r>
        <w:rPr>
          <w:spacing w:val="-15"/>
        </w:rPr>
        <w:t> </w:t>
      </w:r>
      <w:r>
        <w:rPr/>
        <w:t>действиями,</w:t>
      </w:r>
      <w:r>
        <w:rPr>
          <w:spacing w:val="-14"/>
        </w:rPr>
        <w:t> </w:t>
      </w:r>
      <w:r>
        <w:rPr/>
        <w:t>рассматривается как дополнительный фактор риска.</w:t>
      </w:r>
    </w:p>
    <w:p>
      <w:pPr>
        <w:pStyle w:val="BodyText"/>
        <w:spacing w:line="320" w:lineRule="exact"/>
        <w:ind w:left="821" w:firstLine="0"/>
      </w:pPr>
      <w:r>
        <w:rPr/>
        <w:t>Скрининг</w:t>
      </w:r>
      <w:r>
        <w:rPr>
          <w:spacing w:val="-6"/>
        </w:rPr>
        <w:t> </w:t>
      </w:r>
      <w:r>
        <w:rPr/>
        <w:t>для</w:t>
      </w:r>
      <w:r>
        <w:rPr>
          <w:spacing w:val="-6"/>
        </w:rPr>
        <w:t> </w:t>
      </w:r>
      <w:r>
        <w:rPr/>
        <w:t>обучающихся</w:t>
      </w:r>
      <w:r>
        <w:rPr>
          <w:spacing w:val="-3"/>
        </w:rPr>
        <w:t> </w:t>
      </w:r>
      <w:r>
        <w:rPr/>
        <w:t>5-11</w:t>
      </w:r>
      <w:r>
        <w:rPr>
          <w:spacing w:val="-2"/>
        </w:rPr>
        <w:t> </w:t>
      </w:r>
      <w:r>
        <w:rPr/>
        <w:t>классов</w:t>
      </w:r>
      <w:r>
        <w:rPr>
          <w:spacing w:val="-4"/>
        </w:rPr>
        <w:t> </w:t>
      </w:r>
      <w:r>
        <w:rPr/>
        <w:t>включает</w:t>
      </w:r>
      <w:r>
        <w:rPr>
          <w:spacing w:val="-3"/>
        </w:rPr>
        <w:t> </w:t>
      </w:r>
      <w:r>
        <w:rPr/>
        <w:t>в</w:t>
      </w:r>
      <w:r>
        <w:rPr>
          <w:spacing w:val="-5"/>
        </w:rPr>
        <w:t> </w:t>
      </w:r>
      <w:r>
        <w:rPr>
          <w:spacing w:val="-2"/>
        </w:rPr>
        <w:t>себя:</w:t>
      </w:r>
    </w:p>
    <w:p>
      <w:pPr>
        <w:pStyle w:val="ListParagraph"/>
        <w:numPr>
          <w:ilvl w:val="0"/>
          <w:numId w:val="20"/>
        </w:numPr>
        <w:tabs>
          <w:tab w:pos="1104" w:val="left" w:leader="none"/>
        </w:tabs>
        <w:spacing w:line="360" w:lineRule="auto" w:before="163" w:after="0"/>
        <w:ind w:left="112" w:right="104" w:firstLine="708"/>
        <w:jc w:val="both"/>
        <w:rPr>
          <w:sz w:val="28"/>
        </w:rPr>
      </w:pPr>
      <w:r>
        <w:rPr>
          <w:sz w:val="28"/>
        </w:rPr>
        <w:t>Оценку сферы интересов и увлечений ребенка, которая оценивается по соотношению количества отмеченных ребенком актуальных сфер его интересов и числа, представленных в бланке скрининга обобщенных групп увлечений. Наличие увлечений рассматривается как психологический ресурс личности ребенка в совладании со стрессом. Ребенку необходимо отметить в бланке актуальные увлечения и то, чем он хотел бы еще заниматься. По желанию предлагается конкретизировать свой ответ в свободной форме.</w:t>
      </w:r>
    </w:p>
    <w:p>
      <w:pPr>
        <w:pStyle w:val="ListParagraph"/>
        <w:numPr>
          <w:ilvl w:val="0"/>
          <w:numId w:val="20"/>
        </w:numPr>
        <w:tabs>
          <w:tab w:pos="1104" w:val="left" w:leader="none"/>
        </w:tabs>
        <w:spacing w:line="360" w:lineRule="auto" w:before="0" w:after="0"/>
        <w:ind w:left="112" w:right="104" w:firstLine="708"/>
        <w:jc w:val="both"/>
        <w:rPr>
          <w:sz w:val="28"/>
        </w:rPr>
      </w:pPr>
      <w:r>
        <w:rPr>
          <w:sz w:val="28"/>
        </w:rPr>
        <w:t>Оценку ребенком шести сфер своего функционирования для определения психологического благополучия в рамках каждой из сфер и в целом по сферам жизнедеятельности ребенка. Используется 10-балльная шкала Ликерта в виде смайликов</w:t>
      </w:r>
      <w:r>
        <w:rPr>
          <w:spacing w:val="-21"/>
          <w:sz w:val="28"/>
        </w:rPr>
        <w:t> </w:t>
      </w:r>
      <w:r>
        <w:rPr>
          <w:sz w:val="28"/>
        </w:rPr>
        <w:t>для</w:t>
      </w:r>
      <w:r>
        <w:rPr>
          <w:spacing w:val="-18"/>
          <w:sz w:val="28"/>
        </w:rPr>
        <w:t> </w:t>
      </w:r>
      <w:r>
        <w:rPr>
          <w:sz w:val="28"/>
        </w:rPr>
        <w:t>самооценки</w:t>
      </w:r>
      <w:r>
        <w:rPr>
          <w:spacing w:val="-17"/>
          <w:sz w:val="28"/>
        </w:rPr>
        <w:t> </w:t>
      </w:r>
      <w:r>
        <w:rPr>
          <w:sz w:val="28"/>
        </w:rPr>
        <w:t>благополучия</w:t>
      </w:r>
      <w:r>
        <w:rPr>
          <w:spacing w:val="-18"/>
          <w:sz w:val="28"/>
        </w:rPr>
        <w:t> </w:t>
      </w:r>
      <w:r>
        <w:rPr>
          <w:sz w:val="28"/>
        </w:rPr>
        <w:t>в</w:t>
      </w:r>
      <w:r>
        <w:rPr>
          <w:spacing w:val="-18"/>
          <w:sz w:val="28"/>
        </w:rPr>
        <w:t> </w:t>
      </w:r>
      <w:r>
        <w:rPr>
          <w:sz w:val="28"/>
        </w:rPr>
        <w:t>каждой</w:t>
      </w:r>
      <w:r>
        <w:rPr>
          <w:spacing w:val="-20"/>
          <w:sz w:val="28"/>
        </w:rPr>
        <w:t> </w:t>
      </w:r>
      <w:r>
        <w:rPr>
          <w:sz w:val="28"/>
        </w:rPr>
        <w:t>из</w:t>
      </w:r>
      <w:r>
        <w:rPr>
          <w:spacing w:val="-18"/>
          <w:sz w:val="28"/>
        </w:rPr>
        <w:t> </w:t>
      </w:r>
      <w:r>
        <w:rPr>
          <w:sz w:val="28"/>
        </w:rPr>
        <w:t>шести</w:t>
      </w:r>
      <w:r>
        <w:rPr>
          <w:spacing w:val="-20"/>
          <w:sz w:val="28"/>
        </w:rPr>
        <w:t> </w:t>
      </w:r>
      <w:r>
        <w:rPr>
          <w:sz w:val="28"/>
        </w:rPr>
        <w:t>сфер</w:t>
      </w:r>
      <w:r>
        <w:rPr>
          <w:spacing w:val="-19"/>
          <w:sz w:val="28"/>
        </w:rPr>
        <w:t> </w:t>
      </w:r>
      <w:r>
        <w:rPr>
          <w:sz w:val="28"/>
        </w:rPr>
        <w:t>жизнедеятельности.</w:t>
      </w:r>
    </w:p>
    <w:p>
      <w:pPr>
        <w:spacing w:after="0" w:line="360" w:lineRule="auto"/>
        <w:jc w:val="both"/>
        <w:rPr>
          <w:sz w:val="28"/>
        </w:rPr>
        <w:sectPr>
          <w:pgSz w:w="11910" w:h="16840"/>
          <w:pgMar w:header="0" w:footer="1161" w:top="1040" w:bottom="1420" w:left="1020" w:right="460"/>
        </w:sectPr>
      </w:pPr>
    </w:p>
    <w:p>
      <w:pPr>
        <w:pStyle w:val="BodyText"/>
        <w:spacing w:line="360" w:lineRule="auto" w:before="67"/>
        <w:ind w:right="105" w:firstLine="0"/>
      </w:pPr>
      <w:r>
        <w:rPr/>
        <w:t>Ребенку необходимо отметить на шкале, где он находится в настоящее время. На данном этапе уже возможно предварительно выделить группы риска либо по отдельным сферам жизнедеятельности, либо по общему баллу.</w:t>
      </w:r>
    </w:p>
    <w:p>
      <w:pPr>
        <w:pStyle w:val="ListParagraph"/>
        <w:numPr>
          <w:ilvl w:val="0"/>
          <w:numId w:val="20"/>
        </w:numPr>
        <w:tabs>
          <w:tab w:pos="1104" w:val="left" w:leader="none"/>
        </w:tabs>
        <w:spacing w:line="360" w:lineRule="auto" w:before="1" w:after="0"/>
        <w:ind w:left="112" w:right="104" w:firstLine="708"/>
        <w:jc w:val="both"/>
        <w:rPr>
          <w:sz w:val="28"/>
        </w:rPr>
      </w:pPr>
      <w:r>
        <w:rPr>
          <w:sz w:val="28"/>
        </w:rPr>
        <w:t>Оценку отдельных составляющих по сферам жизнедеятельности ребенка, которые включают: пункты, оценивающие психологические ресурсы личности ребенка; пункты, оценивающие потенциальные признаки дезадаптации; пункты, оценивающие признаки, которые можно отнести к симптомам посттравматического стрессового расстройства (либо последствиям переживания психотравмирующих событий). Задача ребенка – отметить галочкой те пункты, которые, по его мнению, относятся</w:t>
      </w:r>
      <w:r>
        <w:rPr>
          <w:spacing w:val="-18"/>
          <w:sz w:val="28"/>
        </w:rPr>
        <w:t> </w:t>
      </w:r>
      <w:r>
        <w:rPr>
          <w:sz w:val="28"/>
        </w:rPr>
        <w:t>к</w:t>
      </w:r>
      <w:r>
        <w:rPr>
          <w:spacing w:val="-17"/>
          <w:sz w:val="28"/>
        </w:rPr>
        <w:t> </w:t>
      </w:r>
      <w:r>
        <w:rPr>
          <w:sz w:val="28"/>
        </w:rPr>
        <w:t>нему.</w:t>
      </w:r>
      <w:r>
        <w:rPr>
          <w:spacing w:val="-18"/>
          <w:sz w:val="28"/>
        </w:rPr>
        <w:t> </w:t>
      </w:r>
      <w:r>
        <w:rPr>
          <w:sz w:val="28"/>
        </w:rPr>
        <w:t>Есть</w:t>
      </w:r>
      <w:r>
        <w:rPr>
          <w:spacing w:val="-17"/>
          <w:sz w:val="28"/>
        </w:rPr>
        <w:t> </w:t>
      </w:r>
      <w:r>
        <w:rPr>
          <w:sz w:val="28"/>
        </w:rPr>
        <w:t>возможность</w:t>
      </w:r>
      <w:r>
        <w:rPr>
          <w:spacing w:val="-18"/>
          <w:sz w:val="28"/>
        </w:rPr>
        <w:t> </w:t>
      </w:r>
      <w:r>
        <w:rPr>
          <w:sz w:val="28"/>
        </w:rPr>
        <w:t>указать</w:t>
      </w:r>
      <w:r>
        <w:rPr>
          <w:spacing w:val="-17"/>
          <w:sz w:val="28"/>
        </w:rPr>
        <w:t> </w:t>
      </w:r>
      <w:r>
        <w:rPr>
          <w:sz w:val="28"/>
        </w:rPr>
        <w:t>пункт</w:t>
      </w:r>
      <w:r>
        <w:rPr>
          <w:spacing w:val="-18"/>
          <w:sz w:val="28"/>
        </w:rPr>
        <w:t> </w:t>
      </w:r>
      <w:r>
        <w:rPr>
          <w:sz w:val="28"/>
        </w:rPr>
        <w:t>«ничего</w:t>
      </w:r>
      <w:r>
        <w:rPr>
          <w:spacing w:val="-17"/>
          <w:sz w:val="28"/>
        </w:rPr>
        <w:t> </w:t>
      </w:r>
      <w:r>
        <w:rPr>
          <w:sz w:val="28"/>
        </w:rPr>
        <w:t>из</w:t>
      </w:r>
      <w:r>
        <w:rPr>
          <w:spacing w:val="-18"/>
          <w:sz w:val="28"/>
        </w:rPr>
        <w:t> </w:t>
      </w:r>
      <w:r>
        <w:rPr>
          <w:sz w:val="28"/>
        </w:rPr>
        <w:t>перечисленного»,</w:t>
      </w:r>
      <w:r>
        <w:rPr>
          <w:spacing w:val="-17"/>
          <w:sz w:val="28"/>
        </w:rPr>
        <w:t> </w:t>
      </w:r>
      <w:r>
        <w:rPr>
          <w:sz w:val="28"/>
        </w:rPr>
        <w:t>либо, если ребенок не нашел в списке признака, который для него актуален, отметить галочкой вариант ответа «иное» и вписать свой вариант ответа.</w:t>
      </w:r>
    </w:p>
    <w:p>
      <w:pPr>
        <w:pStyle w:val="ListParagraph"/>
        <w:numPr>
          <w:ilvl w:val="0"/>
          <w:numId w:val="20"/>
        </w:numPr>
        <w:tabs>
          <w:tab w:pos="1318" w:val="left" w:leader="none"/>
        </w:tabs>
        <w:spacing w:line="362" w:lineRule="auto" w:before="1" w:after="0"/>
        <w:ind w:left="112" w:right="106" w:firstLine="708"/>
        <w:jc w:val="both"/>
        <w:rPr>
          <w:sz w:val="28"/>
        </w:rPr>
      </w:pPr>
      <w:r>
        <w:rPr>
          <w:sz w:val="28"/>
        </w:rPr>
        <w:t>Открытые вопросы, позволяющие оценить индивидуальные приемы, который использует ребенок для совладания со стрессом.</w:t>
      </w:r>
    </w:p>
    <w:p>
      <w:pPr>
        <w:pStyle w:val="BodyText"/>
        <w:spacing w:line="360" w:lineRule="auto"/>
        <w:ind w:right="112"/>
      </w:pPr>
      <w:r>
        <w:rPr/>
        <w:t>Оценка</w:t>
      </w:r>
      <w:r>
        <w:rPr>
          <w:spacing w:val="-8"/>
        </w:rPr>
        <w:t> </w:t>
      </w:r>
      <w:r>
        <w:rPr/>
        <w:t>результатов</w:t>
      </w:r>
      <w:r>
        <w:rPr>
          <w:spacing w:val="-6"/>
        </w:rPr>
        <w:t> </w:t>
      </w:r>
      <w:r>
        <w:rPr/>
        <w:t>скрининга</w:t>
      </w:r>
      <w:r>
        <w:rPr>
          <w:spacing w:val="-8"/>
        </w:rPr>
        <w:t> </w:t>
      </w:r>
      <w:r>
        <w:rPr/>
        <w:t>подразумевает</w:t>
      </w:r>
      <w:r>
        <w:rPr>
          <w:spacing w:val="-7"/>
        </w:rPr>
        <w:t> </w:t>
      </w:r>
      <w:r>
        <w:rPr/>
        <w:t>комплексный</w:t>
      </w:r>
      <w:r>
        <w:rPr>
          <w:spacing w:val="-8"/>
        </w:rPr>
        <w:t> </w:t>
      </w:r>
      <w:r>
        <w:rPr/>
        <w:t>анализ</w:t>
      </w:r>
      <w:r>
        <w:rPr>
          <w:spacing w:val="-9"/>
        </w:rPr>
        <w:t> </w:t>
      </w:r>
      <w:r>
        <w:rPr/>
        <w:t>нескольких </w:t>
      </w:r>
      <w:r>
        <w:rPr>
          <w:spacing w:val="-2"/>
        </w:rPr>
        <w:t>показателей:</w:t>
      </w:r>
    </w:p>
    <w:p>
      <w:pPr>
        <w:pStyle w:val="BodyText"/>
        <w:spacing w:line="360" w:lineRule="auto"/>
        <w:ind w:right="102"/>
      </w:pPr>
      <w:r>
        <w:rPr/>
        <w:t>анализ общего благополучия ребенка по различным сферам на основе сопоставления индивидуальных данных со средними показателями по возрастной группе на основе отметки у себя наличия или отсутствия предлагаемых в анкете симптомов, проявлений и ресурсов. В системе обозначений: 1 – проявления, симптомы и ресурсы присутствуют, 0 – отсутствуют;</w:t>
      </w:r>
    </w:p>
    <w:p>
      <w:pPr>
        <w:pStyle w:val="BodyText"/>
        <w:spacing w:line="322" w:lineRule="exact"/>
        <w:ind w:left="821" w:firstLine="0"/>
      </w:pPr>
      <w:r>
        <w:rPr/>
        <w:t>анализируемые</w:t>
      </w:r>
      <w:r>
        <w:rPr>
          <w:spacing w:val="-7"/>
        </w:rPr>
        <w:t> </w:t>
      </w:r>
      <w:r>
        <w:rPr>
          <w:spacing w:val="-2"/>
        </w:rPr>
        <w:t>сферы:</w:t>
      </w:r>
    </w:p>
    <w:p>
      <w:pPr>
        <w:pStyle w:val="ListParagraph"/>
        <w:numPr>
          <w:ilvl w:val="0"/>
          <w:numId w:val="21"/>
        </w:numPr>
        <w:tabs>
          <w:tab w:pos="1106" w:val="left" w:leader="none"/>
        </w:tabs>
        <w:spacing w:line="240" w:lineRule="auto" w:before="157" w:after="0"/>
        <w:ind w:left="1106" w:right="0" w:hanging="285"/>
        <w:jc w:val="left"/>
        <w:rPr>
          <w:sz w:val="28"/>
        </w:rPr>
      </w:pPr>
      <w:r>
        <w:rPr>
          <w:sz w:val="28"/>
        </w:rPr>
        <w:t>«Мое</w:t>
      </w:r>
      <w:r>
        <w:rPr>
          <w:spacing w:val="-9"/>
          <w:sz w:val="28"/>
        </w:rPr>
        <w:t> </w:t>
      </w:r>
      <w:r>
        <w:rPr>
          <w:sz w:val="28"/>
        </w:rPr>
        <w:t>здоровье»</w:t>
      </w:r>
      <w:r>
        <w:rPr>
          <w:spacing w:val="-9"/>
          <w:sz w:val="28"/>
        </w:rPr>
        <w:t> </w:t>
      </w:r>
      <w:r>
        <w:rPr>
          <w:sz w:val="28"/>
        </w:rPr>
        <w:t>(психофизиологическая</w:t>
      </w:r>
      <w:r>
        <w:rPr>
          <w:spacing w:val="-8"/>
          <w:sz w:val="28"/>
        </w:rPr>
        <w:t> </w:t>
      </w:r>
      <w:r>
        <w:rPr>
          <w:spacing w:val="-2"/>
          <w:sz w:val="28"/>
        </w:rPr>
        <w:t>сфера);</w:t>
      </w:r>
    </w:p>
    <w:p>
      <w:pPr>
        <w:pStyle w:val="ListParagraph"/>
        <w:numPr>
          <w:ilvl w:val="0"/>
          <w:numId w:val="21"/>
        </w:numPr>
        <w:tabs>
          <w:tab w:pos="1106" w:val="left" w:leader="none"/>
        </w:tabs>
        <w:spacing w:line="240" w:lineRule="auto" w:before="161" w:after="0"/>
        <w:ind w:left="1106" w:right="0" w:hanging="285"/>
        <w:jc w:val="left"/>
        <w:rPr>
          <w:sz w:val="28"/>
        </w:rPr>
      </w:pPr>
      <w:r>
        <w:rPr>
          <w:sz w:val="28"/>
        </w:rPr>
        <w:t>«Мои</w:t>
      </w:r>
      <w:r>
        <w:rPr>
          <w:spacing w:val="-9"/>
          <w:sz w:val="28"/>
        </w:rPr>
        <w:t> </w:t>
      </w:r>
      <w:r>
        <w:rPr>
          <w:sz w:val="28"/>
        </w:rPr>
        <w:t>эмоции»</w:t>
      </w:r>
      <w:r>
        <w:rPr>
          <w:spacing w:val="-8"/>
          <w:sz w:val="28"/>
        </w:rPr>
        <w:t> </w:t>
      </w:r>
      <w:r>
        <w:rPr>
          <w:sz w:val="28"/>
        </w:rPr>
        <w:t>(эмоциональная</w:t>
      </w:r>
      <w:r>
        <w:rPr>
          <w:spacing w:val="-8"/>
          <w:sz w:val="28"/>
        </w:rPr>
        <w:t> </w:t>
      </w:r>
      <w:r>
        <w:rPr>
          <w:spacing w:val="-2"/>
          <w:sz w:val="28"/>
        </w:rPr>
        <w:t>сфера);</w:t>
      </w:r>
    </w:p>
    <w:p>
      <w:pPr>
        <w:pStyle w:val="ListParagraph"/>
        <w:numPr>
          <w:ilvl w:val="0"/>
          <w:numId w:val="21"/>
        </w:numPr>
        <w:tabs>
          <w:tab w:pos="1106" w:val="left" w:leader="none"/>
        </w:tabs>
        <w:spacing w:line="240" w:lineRule="auto" w:before="160" w:after="0"/>
        <w:ind w:left="1106" w:right="0" w:hanging="285"/>
        <w:jc w:val="left"/>
        <w:rPr>
          <w:sz w:val="28"/>
        </w:rPr>
      </w:pPr>
      <w:r>
        <w:rPr>
          <w:sz w:val="28"/>
        </w:rPr>
        <w:t>«Моя</w:t>
      </w:r>
      <w:r>
        <w:rPr>
          <w:spacing w:val="-7"/>
          <w:sz w:val="28"/>
        </w:rPr>
        <w:t> </w:t>
      </w:r>
      <w:r>
        <w:rPr>
          <w:sz w:val="28"/>
        </w:rPr>
        <w:t>учеба»</w:t>
      </w:r>
      <w:r>
        <w:rPr>
          <w:spacing w:val="-6"/>
          <w:sz w:val="28"/>
        </w:rPr>
        <w:t> </w:t>
      </w:r>
      <w:r>
        <w:rPr>
          <w:sz w:val="28"/>
        </w:rPr>
        <w:t>(когнитивная</w:t>
      </w:r>
      <w:r>
        <w:rPr>
          <w:spacing w:val="-6"/>
          <w:sz w:val="28"/>
        </w:rPr>
        <w:t> </w:t>
      </w:r>
      <w:r>
        <w:rPr>
          <w:spacing w:val="-2"/>
          <w:sz w:val="28"/>
        </w:rPr>
        <w:t>сфера);</w:t>
      </w:r>
    </w:p>
    <w:p>
      <w:pPr>
        <w:pStyle w:val="ListParagraph"/>
        <w:numPr>
          <w:ilvl w:val="0"/>
          <w:numId w:val="21"/>
        </w:numPr>
        <w:tabs>
          <w:tab w:pos="1106" w:val="left" w:leader="none"/>
        </w:tabs>
        <w:spacing w:line="240" w:lineRule="auto" w:before="160" w:after="0"/>
        <w:ind w:left="1106" w:right="0" w:hanging="285"/>
        <w:jc w:val="left"/>
        <w:rPr>
          <w:sz w:val="28"/>
        </w:rPr>
      </w:pPr>
      <w:r>
        <w:rPr>
          <w:sz w:val="28"/>
        </w:rPr>
        <w:t>«Мое</w:t>
      </w:r>
      <w:r>
        <w:rPr>
          <w:spacing w:val="-8"/>
          <w:sz w:val="28"/>
        </w:rPr>
        <w:t> </w:t>
      </w:r>
      <w:r>
        <w:rPr>
          <w:sz w:val="28"/>
        </w:rPr>
        <w:t>поведение»</w:t>
      </w:r>
      <w:r>
        <w:rPr>
          <w:spacing w:val="-7"/>
          <w:sz w:val="28"/>
        </w:rPr>
        <w:t> </w:t>
      </w:r>
      <w:r>
        <w:rPr>
          <w:sz w:val="28"/>
        </w:rPr>
        <w:t>(поведенческая</w:t>
      </w:r>
      <w:r>
        <w:rPr>
          <w:spacing w:val="-7"/>
          <w:sz w:val="28"/>
        </w:rPr>
        <w:t> </w:t>
      </w:r>
      <w:r>
        <w:rPr>
          <w:spacing w:val="-2"/>
          <w:sz w:val="28"/>
        </w:rPr>
        <w:t>сфера);</w:t>
      </w:r>
    </w:p>
    <w:p>
      <w:pPr>
        <w:pStyle w:val="ListParagraph"/>
        <w:numPr>
          <w:ilvl w:val="0"/>
          <w:numId w:val="21"/>
        </w:numPr>
        <w:tabs>
          <w:tab w:pos="1106" w:val="left" w:leader="none"/>
        </w:tabs>
        <w:spacing w:line="240" w:lineRule="auto" w:before="163" w:after="0"/>
        <w:ind w:left="1106" w:right="0" w:hanging="285"/>
        <w:jc w:val="left"/>
        <w:rPr>
          <w:sz w:val="28"/>
        </w:rPr>
      </w:pPr>
      <w:r>
        <w:rPr>
          <w:sz w:val="28"/>
        </w:rPr>
        <w:t>«Мои</w:t>
      </w:r>
      <w:r>
        <w:rPr>
          <w:spacing w:val="-10"/>
          <w:sz w:val="28"/>
        </w:rPr>
        <w:t> </w:t>
      </w:r>
      <w:r>
        <w:rPr>
          <w:sz w:val="28"/>
        </w:rPr>
        <w:t>отношения</w:t>
      </w:r>
      <w:r>
        <w:rPr>
          <w:spacing w:val="-4"/>
          <w:sz w:val="28"/>
        </w:rPr>
        <w:t> </w:t>
      </w:r>
      <w:r>
        <w:rPr>
          <w:sz w:val="28"/>
        </w:rPr>
        <w:t>в</w:t>
      </w:r>
      <w:r>
        <w:rPr>
          <w:spacing w:val="-7"/>
          <w:sz w:val="28"/>
        </w:rPr>
        <w:t> </w:t>
      </w:r>
      <w:r>
        <w:rPr>
          <w:sz w:val="28"/>
        </w:rPr>
        <w:t>семье»</w:t>
      </w:r>
      <w:r>
        <w:rPr>
          <w:spacing w:val="-6"/>
          <w:sz w:val="28"/>
        </w:rPr>
        <w:t> </w:t>
      </w:r>
      <w:r>
        <w:rPr>
          <w:sz w:val="28"/>
        </w:rPr>
        <w:t>(коммуникативная</w:t>
      </w:r>
      <w:r>
        <w:rPr>
          <w:spacing w:val="-4"/>
          <w:sz w:val="28"/>
        </w:rPr>
        <w:t> </w:t>
      </w:r>
      <w:r>
        <w:rPr>
          <w:spacing w:val="-2"/>
          <w:sz w:val="28"/>
        </w:rPr>
        <w:t>сфера);</w:t>
      </w:r>
    </w:p>
    <w:p>
      <w:pPr>
        <w:pStyle w:val="ListParagraph"/>
        <w:numPr>
          <w:ilvl w:val="0"/>
          <w:numId w:val="21"/>
        </w:numPr>
        <w:tabs>
          <w:tab w:pos="1106" w:val="left" w:leader="none"/>
        </w:tabs>
        <w:spacing w:line="240" w:lineRule="auto" w:before="161" w:after="0"/>
        <w:ind w:left="1106" w:right="0" w:hanging="285"/>
        <w:jc w:val="left"/>
        <w:rPr>
          <w:sz w:val="28"/>
        </w:rPr>
      </w:pPr>
      <w:r>
        <w:rPr>
          <w:sz w:val="28"/>
        </w:rPr>
        <w:t>«Мои</w:t>
      </w:r>
      <w:r>
        <w:rPr>
          <w:spacing w:val="-12"/>
          <w:sz w:val="28"/>
        </w:rPr>
        <w:t> </w:t>
      </w:r>
      <w:r>
        <w:rPr>
          <w:sz w:val="28"/>
        </w:rPr>
        <w:t>отношения</w:t>
      </w:r>
      <w:r>
        <w:rPr>
          <w:spacing w:val="-7"/>
          <w:sz w:val="28"/>
        </w:rPr>
        <w:t> </w:t>
      </w:r>
      <w:r>
        <w:rPr>
          <w:sz w:val="28"/>
        </w:rPr>
        <w:t>со</w:t>
      </w:r>
      <w:r>
        <w:rPr>
          <w:spacing w:val="-8"/>
          <w:sz w:val="28"/>
        </w:rPr>
        <w:t> </w:t>
      </w:r>
      <w:r>
        <w:rPr>
          <w:sz w:val="28"/>
        </w:rPr>
        <w:t>сверстниками»</w:t>
      </w:r>
      <w:r>
        <w:rPr>
          <w:spacing w:val="-8"/>
          <w:sz w:val="28"/>
        </w:rPr>
        <w:t> </w:t>
      </w:r>
      <w:r>
        <w:rPr>
          <w:sz w:val="28"/>
        </w:rPr>
        <w:t>(коммуникативная</w:t>
      </w:r>
      <w:r>
        <w:rPr>
          <w:spacing w:val="-6"/>
          <w:sz w:val="28"/>
        </w:rPr>
        <w:t> </w:t>
      </w:r>
      <w:r>
        <w:rPr>
          <w:spacing w:val="-2"/>
          <w:sz w:val="28"/>
        </w:rPr>
        <w:t>сфера).</w:t>
      </w:r>
    </w:p>
    <w:p>
      <w:pPr>
        <w:spacing w:after="0" w:line="240" w:lineRule="auto"/>
        <w:jc w:val="left"/>
        <w:rPr>
          <w:sz w:val="28"/>
        </w:rPr>
        <w:sectPr>
          <w:pgSz w:w="11910" w:h="16840"/>
          <w:pgMar w:header="0" w:footer="1161" w:top="1040" w:bottom="1420" w:left="1020" w:right="460"/>
        </w:sectPr>
      </w:pPr>
    </w:p>
    <w:p>
      <w:pPr>
        <w:pStyle w:val="BodyText"/>
        <w:spacing w:line="360" w:lineRule="auto" w:before="67"/>
        <w:ind w:right="103"/>
      </w:pPr>
      <w:r>
        <w:rPr/>
        <w:t>Оценка осуществляется комплексно по каждой из обозначенных сфер, далее оценки</w:t>
      </w:r>
      <w:r>
        <w:rPr>
          <w:spacing w:val="-9"/>
        </w:rPr>
        <w:t> </w:t>
      </w:r>
      <w:r>
        <w:rPr/>
        <w:t>суммируются</w:t>
      </w:r>
      <w:r>
        <w:rPr>
          <w:spacing w:val="-9"/>
        </w:rPr>
        <w:t> </w:t>
      </w:r>
      <w:r>
        <w:rPr/>
        <w:t>в</w:t>
      </w:r>
      <w:r>
        <w:rPr>
          <w:spacing w:val="-10"/>
        </w:rPr>
        <w:t> </w:t>
      </w:r>
      <w:r>
        <w:rPr/>
        <w:t>соответствии</w:t>
      </w:r>
      <w:r>
        <w:rPr>
          <w:spacing w:val="-9"/>
        </w:rPr>
        <w:t> </w:t>
      </w:r>
      <w:r>
        <w:rPr/>
        <w:t>с</w:t>
      </w:r>
      <w:r>
        <w:rPr>
          <w:spacing w:val="-11"/>
        </w:rPr>
        <w:t> </w:t>
      </w:r>
      <w:r>
        <w:rPr/>
        <w:t>выделенными</w:t>
      </w:r>
      <w:r>
        <w:rPr>
          <w:spacing w:val="-11"/>
        </w:rPr>
        <w:t> </w:t>
      </w:r>
      <w:r>
        <w:rPr/>
        <w:t>критериями</w:t>
      </w:r>
      <w:r>
        <w:rPr>
          <w:spacing w:val="-9"/>
        </w:rPr>
        <w:t> </w:t>
      </w:r>
      <w:r>
        <w:rPr/>
        <w:t>(МКБ</w:t>
      </w:r>
      <w:r>
        <w:rPr>
          <w:spacing w:val="-5"/>
        </w:rPr>
        <w:t> </w:t>
      </w:r>
      <w:r>
        <w:rPr/>
        <w:t>–</w:t>
      </w:r>
      <w:r>
        <w:rPr>
          <w:spacing w:val="-10"/>
        </w:rPr>
        <w:t> </w:t>
      </w:r>
      <w:r>
        <w:rPr/>
        <w:t>10,11,</w:t>
      </w:r>
      <w:r>
        <w:rPr>
          <w:spacing w:val="-12"/>
        </w:rPr>
        <w:t> </w:t>
      </w:r>
      <w:r>
        <w:rPr/>
        <w:t>ДСМ – 4,5), а также предлагаемой далее таблице 2 предлагается выделять следующие </w:t>
      </w:r>
      <w:r>
        <w:rPr>
          <w:spacing w:val="-2"/>
        </w:rPr>
        <w:t>группы.</w:t>
      </w:r>
    </w:p>
    <w:p>
      <w:pPr>
        <w:pStyle w:val="BodyText"/>
        <w:spacing w:line="360" w:lineRule="auto" w:before="1"/>
        <w:ind w:right="103"/>
      </w:pPr>
      <w:r>
        <w:rPr>
          <w:b/>
        </w:rPr>
        <w:t>Группу</w:t>
      </w:r>
      <w:r>
        <w:rPr>
          <w:b/>
          <w:spacing w:val="-7"/>
        </w:rPr>
        <w:t> </w:t>
      </w:r>
      <w:r>
        <w:rPr>
          <w:b/>
        </w:rPr>
        <w:t>«нормы»</w:t>
      </w:r>
      <w:r>
        <w:rPr>
          <w:b/>
          <w:spacing w:val="-4"/>
        </w:rPr>
        <w:t> </w:t>
      </w:r>
      <w:r>
        <w:rPr/>
        <w:t>с</w:t>
      </w:r>
      <w:r>
        <w:rPr>
          <w:spacing w:val="-10"/>
        </w:rPr>
        <w:t> </w:t>
      </w:r>
      <w:r>
        <w:rPr/>
        <w:t>эффективно</w:t>
      </w:r>
      <w:r>
        <w:rPr>
          <w:spacing w:val="-7"/>
        </w:rPr>
        <w:t> </w:t>
      </w:r>
      <w:r>
        <w:rPr/>
        <w:t>функционирующими</w:t>
      </w:r>
      <w:r>
        <w:rPr>
          <w:spacing w:val="-6"/>
        </w:rPr>
        <w:t> </w:t>
      </w:r>
      <w:r>
        <w:rPr/>
        <w:t>механизмами</w:t>
      </w:r>
      <w:r>
        <w:rPr>
          <w:spacing w:val="-7"/>
        </w:rPr>
        <w:t> </w:t>
      </w:r>
      <w:r>
        <w:rPr/>
        <w:t>адаптации, а также наличием достаточных психологических ресурсов совладания со стрессом при низком (умеренном) уровне выраженности факторов риска, связанных с вовлеченностью в последствия боевых действий при отсутствии (минимальной выраженности) иных факторов риска, таких как предшествующий уровень травматизации, значительные пропуски занятий, конфликты со сверстниками и взрослыми, проявления девиантного поведения, дефицитарность развития эмоциональной, когнитивной сферы, наличие</w:t>
      </w:r>
      <w:r>
        <w:rPr>
          <w:spacing w:val="-1"/>
        </w:rPr>
        <w:t> </w:t>
      </w:r>
      <w:r>
        <w:rPr/>
        <w:t>ограниченных возможностей здоровья и/или инвалидности и иное. В норме после переживаний личностно значимых событий интенсивность эмоциональных реакций снижается в короткий срок, наблюдается эмоциональная устойчивость. Ребенок отличается наличием интересов и увлечений, проявляет активность в социальной сфере, любознателен. Стремится к общению, коммуникации со сверстниками и взрослыми. Легко засыпает и пробуждается, аппетит в норме. Испытывает желание посещать образовательную организацию, кружки, заниматься творческой деятельностью. В когнитивной сфере отмечается</w:t>
      </w:r>
      <w:r>
        <w:rPr>
          <w:spacing w:val="-18"/>
        </w:rPr>
        <w:t> </w:t>
      </w:r>
      <w:r>
        <w:rPr/>
        <w:t>хорошее</w:t>
      </w:r>
      <w:r>
        <w:rPr>
          <w:spacing w:val="-17"/>
        </w:rPr>
        <w:t> </w:t>
      </w:r>
      <w:r>
        <w:rPr/>
        <w:t>сосредоточение</w:t>
      </w:r>
      <w:r>
        <w:rPr>
          <w:spacing w:val="-18"/>
        </w:rPr>
        <w:t> </w:t>
      </w:r>
      <w:r>
        <w:rPr/>
        <w:t>внимания,</w:t>
      </w:r>
      <w:r>
        <w:rPr>
          <w:spacing w:val="-17"/>
        </w:rPr>
        <w:t> </w:t>
      </w:r>
      <w:r>
        <w:rPr/>
        <w:t>долгосрочная</w:t>
      </w:r>
      <w:r>
        <w:rPr>
          <w:spacing w:val="-18"/>
        </w:rPr>
        <w:t> </w:t>
      </w:r>
      <w:r>
        <w:rPr/>
        <w:t>и</w:t>
      </w:r>
      <w:r>
        <w:rPr>
          <w:spacing w:val="-17"/>
        </w:rPr>
        <w:t> </w:t>
      </w:r>
      <w:r>
        <w:rPr/>
        <w:t>краткосрочная</w:t>
      </w:r>
      <w:r>
        <w:rPr>
          <w:spacing w:val="-18"/>
        </w:rPr>
        <w:t> </w:t>
      </w:r>
      <w:r>
        <w:rPr/>
        <w:t>память в норме. В коммуникативной сфере налажены гармоничные взаимоотношения со сверстниками и взрослыми. Присутствуют все или практически все из оцениваемых психологических ресурсов во всех рассматриваемых сферах. Самооценка благополучия в изучаемые сферах – высокая или в рамках нормы (для анкет, заполняемых обучающимися 5-8 и 9-11 классов). Рекомендуется наблюдение и психологическое</w:t>
      </w:r>
      <w:r>
        <w:rPr>
          <w:spacing w:val="-4"/>
        </w:rPr>
        <w:t> </w:t>
      </w:r>
      <w:r>
        <w:rPr/>
        <w:t>просвещение</w:t>
      </w:r>
      <w:r>
        <w:rPr>
          <w:spacing w:val="-4"/>
        </w:rPr>
        <w:t> </w:t>
      </w:r>
      <w:r>
        <w:rPr/>
        <w:t>для</w:t>
      </w:r>
      <w:r>
        <w:rPr>
          <w:spacing w:val="-4"/>
        </w:rPr>
        <w:t> </w:t>
      </w:r>
      <w:r>
        <w:rPr/>
        <w:t>развития</w:t>
      </w:r>
      <w:r>
        <w:rPr>
          <w:spacing w:val="-7"/>
        </w:rPr>
        <w:t> </w:t>
      </w:r>
      <w:r>
        <w:rPr/>
        <w:t>навыков</w:t>
      </w:r>
      <w:r>
        <w:rPr>
          <w:spacing w:val="-5"/>
        </w:rPr>
        <w:t> </w:t>
      </w:r>
      <w:r>
        <w:rPr/>
        <w:t>саморегуляции</w:t>
      </w:r>
      <w:r>
        <w:rPr>
          <w:spacing w:val="-4"/>
        </w:rPr>
        <w:t> </w:t>
      </w:r>
      <w:r>
        <w:rPr/>
        <w:t>и</w:t>
      </w:r>
      <w:r>
        <w:rPr>
          <w:spacing w:val="-7"/>
        </w:rPr>
        <w:t> </w:t>
      </w:r>
      <w:r>
        <w:rPr/>
        <w:t>отслеживания изменений состояния и возможных проявлений физиологических последствий стресса. Работу с детьми необходимо проводить педагогам-психологам образовательных организаций, педагогам.</w:t>
      </w:r>
    </w:p>
    <w:p>
      <w:pPr>
        <w:spacing w:after="0" w:line="360" w:lineRule="auto"/>
        <w:sectPr>
          <w:pgSz w:w="11910" w:h="16840"/>
          <w:pgMar w:header="0" w:footer="1161" w:top="1040" w:bottom="1420" w:left="1020" w:right="460"/>
        </w:sectPr>
      </w:pPr>
    </w:p>
    <w:p>
      <w:pPr>
        <w:pStyle w:val="BodyText"/>
        <w:spacing w:line="360" w:lineRule="auto" w:before="67"/>
        <w:ind w:right="102"/>
      </w:pPr>
      <w:r>
        <w:rPr>
          <w:b/>
        </w:rPr>
        <w:t>Группу с легкой степенью дезадаптации </w:t>
      </w:r>
      <w:r>
        <w:rPr/>
        <w:t>с недостаточно эффективно функционирующими механизмами адаптации, одновременным наличием психологических ресурсов совладания со стрессом (в наличии либо не все оцениваемые психологические ресурсы, либо ресурсы распределены не по всем изучаемым сферам (психофизиологической, эмоциональной, когнитивной, поведенческой, коммуникативной), и отдельных факторов риска, как связанных с условиями проживания на территориях, вовлеченных в последствия боевых действий, так и таких, как предшествующий уровень травматизации, значительные пропуски занятий, конфликты со сверстниками и взрослыми, проявления девиантного поведения, дефицитарность развития эмоциональной, когнитивной сферы,</w:t>
      </w:r>
      <w:r>
        <w:rPr>
          <w:spacing w:val="-6"/>
        </w:rPr>
        <w:t> </w:t>
      </w:r>
      <w:r>
        <w:rPr/>
        <w:t>наличие</w:t>
      </w:r>
      <w:r>
        <w:rPr>
          <w:spacing w:val="-6"/>
        </w:rPr>
        <w:t> </w:t>
      </w:r>
      <w:r>
        <w:rPr/>
        <w:t>ограниченных</w:t>
      </w:r>
      <w:r>
        <w:rPr>
          <w:spacing w:val="-6"/>
        </w:rPr>
        <w:t> </w:t>
      </w:r>
      <w:r>
        <w:rPr/>
        <w:t>возможностей</w:t>
      </w:r>
      <w:r>
        <w:rPr>
          <w:spacing w:val="-6"/>
        </w:rPr>
        <w:t> </w:t>
      </w:r>
      <w:r>
        <w:rPr/>
        <w:t>здоровья</w:t>
      </w:r>
      <w:r>
        <w:rPr>
          <w:spacing w:val="-6"/>
        </w:rPr>
        <w:t> </w:t>
      </w:r>
      <w:r>
        <w:rPr/>
        <w:t>и/или</w:t>
      </w:r>
      <w:r>
        <w:rPr>
          <w:spacing w:val="-6"/>
        </w:rPr>
        <w:t> </w:t>
      </w:r>
      <w:r>
        <w:rPr/>
        <w:t>инвалидности</w:t>
      </w:r>
      <w:r>
        <w:rPr>
          <w:spacing w:val="-6"/>
        </w:rPr>
        <w:t> </w:t>
      </w:r>
      <w:r>
        <w:rPr/>
        <w:t>и иное.</w:t>
      </w:r>
      <w:r>
        <w:rPr>
          <w:spacing w:val="-11"/>
        </w:rPr>
        <w:t> </w:t>
      </w:r>
      <w:r>
        <w:rPr/>
        <w:t>В когнитивной сфере таких детей наблюдается невнимательность, нарушение кратковременной памяти на недавние события. Речевая активность, чрезмерная разговорчивость. Ребенок часто устает, истощается. В эмоциональной сфере прослеживаются незначительные изменения: сниженный фон настроения, плаксивость, вспышки агрессии, перепады настроения, однако ребенок быстро успокаивается</w:t>
      </w:r>
      <w:r>
        <w:rPr>
          <w:spacing w:val="-4"/>
        </w:rPr>
        <w:t> </w:t>
      </w:r>
      <w:r>
        <w:rPr/>
        <w:t>и</w:t>
      </w:r>
      <w:r>
        <w:rPr>
          <w:spacing w:val="-5"/>
        </w:rPr>
        <w:t> </w:t>
      </w:r>
      <w:r>
        <w:rPr/>
        <w:t>принимает</w:t>
      </w:r>
      <w:r>
        <w:rPr>
          <w:spacing w:val="-4"/>
        </w:rPr>
        <w:t> </w:t>
      </w:r>
      <w:r>
        <w:rPr/>
        <w:t>поддержку</w:t>
      </w:r>
      <w:r>
        <w:rPr>
          <w:spacing w:val="-7"/>
        </w:rPr>
        <w:t> </w:t>
      </w:r>
      <w:r>
        <w:rPr/>
        <w:t>и</w:t>
      </w:r>
      <w:r>
        <w:rPr>
          <w:spacing w:val="-4"/>
        </w:rPr>
        <w:t> </w:t>
      </w:r>
      <w:r>
        <w:rPr/>
        <w:t>помощь</w:t>
      </w:r>
      <w:r>
        <w:rPr>
          <w:spacing w:val="-6"/>
        </w:rPr>
        <w:t> </w:t>
      </w:r>
      <w:r>
        <w:rPr/>
        <w:t>со</w:t>
      </w:r>
      <w:r>
        <w:rPr>
          <w:spacing w:val="-4"/>
        </w:rPr>
        <w:t> </w:t>
      </w:r>
      <w:r>
        <w:rPr/>
        <w:t>стороны.</w:t>
      </w:r>
      <w:r>
        <w:rPr>
          <w:spacing w:val="-5"/>
        </w:rPr>
        <w:t> </w:t>
      </w:r>
      <w:r>
        <w:rPr/>
        <w:t>В</w:t>
      </w:r>
      <w:r>
        <w:rPr>
          <w:spacing w:val="-4"/>
        </w:rPr>
        <w:t> </w:t>
      </w:r>
      <w:r>
        <w:rPr/>
        <w:t>поведении</w:t>
      </w:r>
      <w:r>
        <w:rPr>
          <w:spacing w:val="-5"/>
        </w:rPr>
        <w:t> </w:t>
      </w:r>
      <w:r>
        <w:rPr/>
        <w:t>склонен</w:t>
      </w:r>
      <w:r>
        <w:rPr>
          <w:spacing w:val="-4"/>
        </w:rPr>
        <w:t> </w:t>
      </w:r>
      <w:r>
        <w:rPr/>
        <w:t>к протестному поведению, снижению мотивации к учебной деятельности, нарушено питание (может отказываться от еды, но в рамках демонстративного поведения), неуверенность в своих силах, часто отказывается от ранее интересной деятельности, быстрая смена интересов. Нередко возникают конфликты со сверстниками и </w:t>
      </w:r>
      <w:r>
        <w:rPr>
          <w:spacing w:val="-2"/>
        </w:rPr>
        <w:t>взрослыми.</w:t>
      </w:r>
    </w:p>
    <w:p>
      <w:pPr>
        <w:pStyle w:val="BodyText"/>
        <w:spacing w:line="360" w:lineRule="auto" w:before="4"/>
        <w:ind w:right="111"/>
      </w:pPr>
      <w:r>
        <w:rPr/>
        <w:t>Присутствуют как минимум по одному из оцениваемых психологических ресурсов во всех рассматриваемых сферах. Самооценка благополучия в изучаемые сферах – в рамках нормы, в одной из сфер может быть снижена (для анкет, заполняемых обучающимися 5-8 и 9-11 классов).</w:t>
      </w:r>
    </w:p>
    <w:p>
      <w:pPr>
        <w:pStyle w:val="BodyText"/>
        <w:spacing w:line="360" w:lineRule="auto"/>
        <w:ind w:right="107"/>
      </w:pPr>
      <w:r>
        <w:rPr>
          <w:b/>
        </w:rPr>
        <w:t>Группу с умеренной степенью дезадаптации </w:t>
      </w:r>
      <w:r>
        <w:rPr/>
        <w:t>с недостаточно эффективно функционирующими адаптационными механизмами, с наличием отдельных психологических ресурсов (либо распределенных неравномерно по разным сферам)</w:t>
      </w:r>
    </w:p>
    <w:p>
      <w:pPr>
        <w:spacing w:after="0" w:line="360" w:lineRule="auto"/>
        <w:sectPr>
          <w:pgSz w:w="11910" w:h="16840"/>
          <w:pgMar w:header="0" w:footer="1161" w:top="1040" w:bottom="1420" w:left="1020" w:right="460"/>
        </w:sectPr>
      </w:pPr>
    </w:p>
    <w:p>
      <w:pPr>
        <w:pStyle w:val="BodyText"/>
        <w:spacing w:line="360" w:lineRule="auto" w:before="67"/>
        <w:ind w:right="104" w:firstLine="0"/>
      </w:pPr>
      <w:r>
        <w:rPr/>
        <w:t>и довольно большого количества факторов риска как связанных, так и не связанных с вовлеченностью территории проживания в последствия боевых действий, таких, например, как предшествующий уровень травматизации, значительные пропуски занятий, конфликты со сверстниками и взрослыми, проявления девиантного поведения, дефицитарность развития эмоциональной, когнитивной сферы, наличие ограниченных возможностей здоровья и/или инвалидности и др. Присутствуют проявления признаков дезадаптации в различных сферах (эмоциональной, психофизиологической, когнитивной, поведенческой, коммуникативной), либо признаки</w:t>
      </w:r>
      <w:r>
        <w:rPr>
          <w:spacing w:val="-18"/>
        </w:rPr>
        <w:t> </w:t>
      </w:r>
      <w:r>
        <w:rPr/>
        <w:t>дезадаптации</w:t>
      </w:r>
      <w:r>
        <w:rPr>
          <w:spacing w:val="-16"/>
        </w:rPr>
        <w:t> </w:t>
      </w:r>
      <w:r>
        <w:rPr/>
        <w:t>сконцентрированы</w:t>
      </w:r>
      <w:r>
        <w:rPr>
          <w:spacing w:val="-17"/>
        </w:rPr>
        <w:t> </w:t>
      </w:r>
      <w:r>
        <w:rPr/>
        <w:t>в</w:t>
      </w:r>
      <w:r>
        <w:rPr>
          <w:spacing w:val="-18"/>
        </w:rPr>
        <w:t> </w:t>
      </w:r>
      <w:r>
        <w:rPr/>
        <w:t>какой-то</w:t>
      </w:r>
      <w:r>
        <w:rPr>
          <w:spacing w:val="-16"/>
        </w:rPr>
        <w:t> </w:t>
      </w:r>
      <w:r>
        <w:rPr/>
        <w:t>одной</w:t>
      </w:r>
      <w:r>
        <w:rPr>
          <w:spacing w:val="-18"/>
        </w:rPr>
        <w:t> </w:t>
      </w:r>
      <w:r>
        <w:rPr/>
        <w:t>из</w:t>
      </w:r>
      <w:r>
        <w:rPr>
          <w:spacing w:val="-17"/>
        </w:rPr>
        <w:t> </w:t>
      </w:r>
      <w:r>
        <w:rPr/>
        <w:t>них.</w:t>
      </w:r>
      <w:r>
        <w:rPr>
          <w:spacing w:val="-18"/>
        </w:rPr>
        <w:t> </w:t>
      </w:r>
      <w:r>
        <w:rPr/>
        <w:t>В</w:t>
      </w:r>
      <w:r>
        <w:rPr>
          <w:spacing w:val="-16"/>
        </w:rPr>
        <w:t> </w:t>
      </w:r>
      <w:r>
        <w:rPr/>
        <w:t>эмоциональной сфере наблюдается раздражительность, плаксивость, ранимость, трудности с саморегуляцией. Отмечаются частые перепады настроения, преимущественно подавленное настроение. Чувство тревоги и беспокойства, суетливость, проявление агрессивного поведения (вербальная и невербальная агрессия), возможно аутоагрессивное поведение.</w:t>
      </w:r>
    </w:p>
    <w:p>
      <w:pPr>
        <w:pStyle w:val="BodyText"/>
        <w:spacing w:line="360" w:lineRule="auto" w:before="3"/>
        <w:ind w:right="101"/>
      </w:pPr>
      <w:r>
        <w:rPr/>
        <w:t>Присутствуют как минимум по одному из оцениваемых психологических ресурсов в большинстве рассматриваемых сфер, однако, в одной или двух из проблемных сферах ресурсы могут отсутствовать. Самооценка благополучия в изучаемые сферах – в рамках нормы, в части сфер – снижена или низкая (для анкет, заполняемых обучающимися 5-8 и 9-11 классов).</w:t>
      </w:r>
    </w:p>
    <w:p>
      <w:pPr>
        <w:pStyle w:val="BodyText"/>
        <w:spacing w:line="360" w:lineRule="auto"/>
        <w:ind w:right="103"/>
      </w:pPr>
      <w:r>
        <w:rPr/>
        <w:t>При выявлении второй и третьей категории рекомендуется проведение профилактики и психологического просвещения, направленных на восстановление отдельных когнитивных процессов, стабилизацию состояния, развитие навыков саморегуляции</w:t>
      </w:r>
      <w:r>
        <w:rPr>
          <w:spacing w:val="-7"/>
        </w:rPr>
        <w:t> </w:t>
      </w:r>
      <w:r>
        <w:rPr/>
        <w:t>и</w:t>
      </w:r>
      <w:r>
        <w:rPr>
          <w:spacing w:val="-7"/>
        </w:rPr>
        <w:t> </w:t>
      </w:r>
      <w:r>
        <w:rPr/>
        <w:t>толерантности,</w:t>
      </w:r>
      <w:r>
        <w:rPr>
          <w:spacing w:val="-10"/>
        </w:rPr>
        <w:t> </w:t>
      </w:r>
      <w:r>
        <w:rPr/>
        <w:t>социализацию</w:t>
      </w:r>
      <w:r>
        <w:rPr>
          <w:spacing w:val="-8"/>
        </w:rPr>
        <w:t> </w:t>
      </w:r>
      <w:r>
        <w:rPr/>
        <w:t>и</w:t>
      </w:r>
      <w:r>
        <w:rPr>
          <w:spacing w:val="-9"/>
        </w:rPr>
        <w:t> </w:t>
      </w:r>
      <w:r>
        <w:rPr/>
        <w:t>организацию</w:t>
      </w:r>
      <w:r>
        <w:rPr>
          <w:spacing w:val="-8"/>
        </w:rPr>
        <w:t> </w:t>
      </w:r>
      <w:r>
        <w:rPr/>
        <w:t>досуга,</w:t>
      </w:r>
      <w:r>
        <w:rPr>
          <w:spacing w:val="-8"/>
        </w:rPr>
        <w:t> </w:t>
      </w:r>
      <w:r>
        <w:rPr/>
        <w:t>отслеживание состояния и физиологических последствий стресса. Работу с детьми необходимо проводить педагогам-психологам образовательных организаций, педагогам дополнительного образования, сотрудникам центров психолого-педагогической, медицинской и социальной помощи (далее – ППМС-центр) и социальным работникам. По окончанию цикла мероприятий, педагоги-психологи образовательных</w:t>
      </w:r>
      <w:r>
        <w:rPr>
          <w:spacing w:val="40"/>
        </w:rPr>
        <w:t>  </w:t>
      </w:r>
      <w:r>
        <w:rPr/>
        <w:t>организаций</w:t>
      </w:r>
      <w:r>
        <w:rPr>
          <w:spacing w:val="40"/>
        </w:rPr>
        <w:t>  </w:t>
      </w:r>
      <w:r>
        <w:rPr/>
        <w:t>проводят</w:t>
      </w:r>
      <w:r>
        <w:rPr>
          <w:spacing w:val="40"/>
        </w:rPr>
        <w:t>  </w:t>
      </w:r>
      <w:r>
        <w:rPr/>
        <w:t>контрольную</w:t>
      </w:r>
      <w:r>
        <w:rPr>
          <w:spacing w:val="40"/>
        </w:rPr>
        <w:t>  </w:t>
      </w:r>
      <w:r>
        <w:rPr/>
        <w:t>диагностику.</w:t>
      </w:r>
      <w:r>
        <w:rPr>
          <w:spacing w:val="40"/>
        </w:rPr>
        <w:t>  </w:t>
      </w:r>
      <w:r>
        <w:rPr/>
        <w:t>В</w:t>
      </w:r>
      <w:r>
        <w:rPr>
          <w:spacing w:val="40"/>
        </w:rPr>
        <w:t>  </w:t>
      </w:r>
      <w:r>
        <w:rPr/>
        <w:t>случае</w:t>
      </w:r>
    </w:p>
    <w:p>
      <w:pPr>
        <w:spacing w:after="0" w:line="360" w:lineRule="auto"/>
        <w:sectPr>
          <w:pgSz w:w="11910" w:h="16840"/>
          <w:pgMar w:header="0" w:footer="1161" w:top="1040" w:bottom="1420" w:left="1020" w:right="460"/>
        </w:sectPr>
      </w:pPr>
    </w:p>
    <w:p>
      <w:pPr>
        <w:pStyle w:val="BodyText"/>
        <w:spacing w:line="360" w:lineRule="auto" w:before="67"/>
        <w:ind w:right="112" w:firstLine="0"/>
      </w:pPr>
      <w:r>
        <w:rPr/>
        <w:t>отсутствия положительной динамики после проведенных мероприятий (профилактики и психологического просвещения), со второй и третьей категориями детей рекомендуется провести дифференциальную диагностику для определения маршрута и выстраивания дальнейших коррекционных и реабилитационных мероприятий с учетом результатов контрольной диагностики.</w:t>
      </w:r>
    </w:p>
    <w:p>
      <w:pPr>
        <w:pStyle w:val="BodyText"/>
        <w:spacing w:line="360" w:lineRule="auto" w:before="2"/>
        <w:ind w:right="103"/>
      </w:pPr>
      <w:r>
        <w:rPr>
          <w:b/>
        </w:rPr>
        <w:t>Группу со средней степенью тяжести дезадаптации</w:t>
      </w:r>
      <w:r>
        <w:rPr/>
        <w:t>: –при наличии недостаточно эффективно функционирующих механизмов адаптации или напряженности адаптационных механизмов у ребенка наблюдается дефицит психологических ресурсов совладания со стрессом, при этом они соседствуют с множественными факторами риска, как связанных, так и не связанных с вовлеченностью территории проживания в последствия боевых действий, таких, например, как предшествующий уровень травматизации, значительные пропуски занятий, конфликты со сверстниками и взрослыми, проявления девиантного поведения, дефицитарность развития эмоциональной, когнитивной сферы, наличие ограниченных возможностей здоровья и/или инвалидности и иное. Присутствуют клинически значимые признаки, включая отдельные проявления симптомов посттравматического стрессового расстройства, распределенные по разным сферам (психофизиологическая, эмоциональная, когнитивная и другие); В когнитивной сфере отмечается невнимательность, нарушение кратковременной памяти. По одной в большинстве сфер, в нескольких проблемных сферах ресурсы могут отсутствовать на недавние события. Присутствует речевая активность, ребенок часто устает, истощается. В эмоциональной сфере наблюдается раздражительность, плаксивость, ранимость, трудности с саморегуляцией. Частые перепады настроения, преимущественно подавленное настроение. Чувство тревоги и беспокойства, суетливость. Часто отказываются от бытовых видов деятельности, нерегулярно посещают образовательную организацию, дополнительные занятия. Отмечается снижение мотивации к деятельности, которая раньше приносила удовольствие. Отказываются</w:t>
      </w:r>
      <w:r>
        <w:rPr>
          <w:spacing w:val="30"/>
        </w:rPr>
        <w:t>  </w:t>
      </w:r>
      <w:r>
        <w:rPr/>
        <w:t>от</w:t>
      </w:r>
      <w:r>
        <w:rPr>
          <w:spacing w:val="32"/>
        </w:rPr>
        <w:t>  </w:t>
      </w:r>
      <w:r>
        <w:rPr/>
        <w:t>приема</w:t>
      </w:r>
      <w:r>
        <w:rPr>
          <w:spacing w:val="32"/>
        </w:rPr>
        <w:t>  </w:t>
      </w:r>
      <w:r>
        <w:rPr/>
        <w:t>пищи,</w:t>
      </w:r>
      <w:r>
        <w:rPr>
          <w:spacing w:val="33"/>
        </w:rPr>
        <w:t>  </w:t>
      </w:r>
      <w:r>
        <w:rPr/>
        <w:t>наблюдается</w:t>
      </w:r>
      <w:r>
        <w:rPr>
          <w:spacing w:val="32"/>
        </w:rPr>
        <w:t>  </w:t>
      </w:r>
      <w:r>
        <w:rPr/>
        <w:t>отсутствие</w:t>
      </w:r>
      <w:r>
        <w:rPr>
          <w:spacing w:val="34"/>
        </w:rPr>
        <w:t>  </w:t>
      </w:r>
      <w:r>
        <w:rPr/>
        <w:t>аппетита,</w:t>
      </w:r>
      <w:r>
        <w:rPr>
          <w:spacing w:val="33"/>
        </w:rPr>
        <w:t>  </w:t>
      </w:r>
      <w:r>
        <w:rPr>
          <w:spacing w:val="-2"/>
        </w:rPr>
        <w:t>снижение</w:t>
      </w:r>
    </w:p>
    <w:p>
      <w:pPr>
        <w:spacing w:after="0" w:line="360" w:lineRule="auto"/>
        <w:sectPr>
          <w:pgSz w:w="11910" w:h="16840"/>
          <w:pgMar w:header="0" w:footer="1161" w:top="1040" w:bottom="1420" w:left="1020" w:right="460"/>
        </w:sectPr>
      </w:pPr>
    </w:p>
    <w:p>
      <w:pPr>
        <w:pStyle w:val="BodyText"/>
        <w:spacing w:line="362" w:lineRule="auto" w:before="67"/>
        <w:ind w:right="112" w:firstLine="0"/>
      </w:pPr>
      <w:r>
        <w:rPr/>
        <w:t>физической активности. Проявляется агрессивное поведение (вербальная и невербальная агрессия), аутоагрессивное поведение.</w:t>
      </w:r>
    </w:p>
    <w:p>
      <w:pPr>
        <w:pStyle w:val="BodyText"/>
        <w:spacing w:line="360" w:lineRule="auto"/>
        <w:ind w:right="106"/>
      </w:pPr>
      <w:r>
        <w:rPr/>
        <w:t>Присутствуют по одному из оцениваемых психологических ресурсов в большинстве рассматриваемых сфер, однако в нескольких проблемных сферах психологические</w:t>
      </w:r>
      <w:r>
        <w:rPr>
          <w:spacing w:val="-18"/>
        </w:rPr>
        <w:t> </w:t>
      </w:r>
      <w:r>
        <w:rPr/>
        <w:t>ресурсы</w:t>
      </w:r>
      <w:r>
        <w:rPr>
          <w:spacing w:val="-17"/>
        </w:rPr>
        <w:t> </w:t>
      </w:r>
      <w:r>
        <w:rPr/>
        <w:t>могут</w:t>
      </w:r>
      <w:r>
        <w:rPr>
          <w:spacing w:val="-18"/>
        </w:rPr>
        <w:t> </w:t>
      </w:r>
      <w:r>
        <w:rPr/>
        <w:t>отсутствовать</w:t>
      </w:r>
      <w:r>
        <w:rPr>
          <w:spacing w:val="-17"/>
        </w:rPr>
        <w:t> </w:t>
      </w:r>
      <w:r>
        <w:rPr/>
        <w:t>полностью.</w:t>
      </w:r>
      <w:r>
        <w:rPr>
          <w:spacing w:val="-18"/>
        </w:rPr>
        <w:t> </w:t>
      </w:r>
      <w:r>
        <w:rPr/>
        <w:t>Самооценка</w:t>
      </w:r>
      <w:r>
        <w:rPr>
          <w:spacing w:val="-17"/>
        </w:rPr>
        <w:t> </w:t>
      </w:r>
      <w:r>
        <w:rPr/>
        <w:t>благополучия в изучаемые сферах снижена, в отдельных сферах – низкая (для анкет, заполняемых обучающимися 5-8 и 9-11 классов).</w:t>
      </w:r>
    </w:p>
    <w:p>
      <w:pPr>
        <w:pStyle w:val="BodyText"/>
        <w:spacing w:line="360" w:lineRule="auto"/>
        <w:ind w:right="101"/>
      </w:pPr>
      <w:r>
        <w:rPr/>
        <w:t>С</w:t>
      </w:r>
      <w:r>
        <w:rPr>
          <w:spacing w:val="-18"/>
        </w:rPr>
        <w:t> </w:t>
      </w:r>
      <w:r>
        <w:rPr/>
        <w:t>данной</w:t>
      </w:r>
      <w:r>
        <w:rPr>
          <w:spacing w:val="-17"/>
        </w:rPr>
        <w:t> </w:t>
      </w:r>
      <w:r>
        <w:rPr/>
        <w:t>категорией</w:t>
      </w:r>
      <w:r>
        <w:rPr>
          <w:spacing w:val="-18"/>
        </w:rPr>
        <w:t> </w:t>
      </w:r>
      <w:r>
        <w:rPr/>
        <w:t>рекомендуется</w:t>
      </w:r>
      <w:r>
        <w:rPr>
          <w:spacing w:val="-17"/>
        </w:rPr>
        <w:t> </w:t>
      </w:r>
      <w:r>
        <w:rPr/>
        <w:t>провести</w:t>
      </w:r>
      <w:r>
        <w:rPr>
          <w:spacing w:val="-18"/>
        </w:rPr>
        <w:t> </w:t>
      </w:r>
      <w:r>
        <w:rPr/>
        <w:t>дифференциальную</w:t>
      </w:r>
      <w:r>
        <w:rPr>
          <w:spacing w:val="-17"/>
        </w:rPr>
        <w:t> </w:t>
      </w:r>
      <w:r>
        <w:rPr/>
        <w:t>диагностику, в дальнейшем – коррекцию (клинические психологи, психиатры, неврологи в медицинских организациях). Психологическая, психиатрическая и иная помощь в коррекции кризисных состояний в стационарных медицинских организациях, специалистам службы опеки и попечительства.</w:t>
      </w:r>
    </w:p>
    <w:p>
      <w:pPr>
        <w:pStyle w:val="BodyText"/>
        <w:spacing w:line="360" w:lineRule="auto"/>
        <w:ind w:right="104"/>
      </w:pPr>
      <w:r>
        <w:rPr>
          <w:b/>
        </w:rPr>
        <w:t>Группа с тяжелой дезадаптацией. </w:t>
      </w:r>
      <w:r>
        <w:rPr/>
        <w:t>У детей данной группы имеет место срыв адаптационных механизмов, проявляющийся в большинстве рассматриваемых сфер (психофизиологическая, эмоциональная когнитивная, поведенческая, коммуникативная), и недостаточность (вплоть до полного отсутствия) психологических ресурсов совладания со стрессом. При этом имеется множество факторов риска практически по всем сферам, включая клинически значимые, как связанные, так и не связанные с вовлеченностью в последствия боевых действий, такие, например, как предшествующий уровень травматизации, значительные пропуски занятий, конфликты со сверстниками и взрослыми, проявления девиантного поведения, дефицитарность развития эмоциональной, когнитивной сферы, наличие ограниченных возможностей здоровья и/или инвалидности ииное, а также</w:t>
      </w:r>
      <w:r>
        <w:rPr>
          <w:spacing w:val="-1"/>
        </w:rPr>
        <w:t> </w:t>
      </w:r>
      <w:r>
        <w:rPr/>
        <w:t>проявления посттравматического стрессового расстройства, соответствующие возрастной группе.</w:t>
      </w:r>
    </w:p>
    <w:p>
      <w:pPr>
        <w:pStyle w:val="BodyText"/>
        <w:spacing w:line="360" w:lineRule="auto"/>
        <w:ind w:right="105"/>
      </w:pPr>
      <w:r>
        <w:rPr/>
        <w:t>Дезадаптация проявляется в нарушении сна (кошмары, плач во сне, трудности с засыпанием и пробуждением), жалобах на соматические боли (головная боль, боль в желудочно-кишечном тракте), тремор, моторные или голосовые тики, подозрительность,</w:t>
      </w:r>
      <w:r>
        <w:rPr>
          <w:spacing w:val="40"/>
        </w:rPr>
        <w:t> </w:t>
      </w:r>
      <w:r>
        <w:rPr/>
        <w:t>высокий</w:t>
      </w:r>
      <w:r>
        <w:rPr>
          <w:spacing w:val="40"/>
        </w:rPr>
        <w:t> </w:t>
      </w:r>
      <w:r>
        <w:rPr/>
        <w:t>уровень</w:t>
      </w:r>
      <w:r>
        <w:rPr>
          <w:spacing w:val="40"/>
        </w:rPr>
        <w:t> </w:t>
      </w:r>
      <w:r>
        <w:rPr/>
        <w:t>тревоги,</w:t>
      </w:r>
      <w:r>
        <w:rPr>
          <w:spacing w:val="40"/>
        </w:rPr>
        <w:t> </w:t>
      </w:r>
      <w:r>
        <w:rPr/>
        <w:t>настороженность,</w:t>
      </w:r>
      <w:r>
        <w:rPr>
          <w:spacing w:val="40"/>
        </w:rPr>
        <w:t> </w:t>
      </w:r>
      <w:r>
        <w:rPr/>
        <w:t>пугливость.</w:t>
      </w:r>
      <w:r>
        <w:rPr>
          <w:spacing w:val="40"/>
        </w:rPr>
        <w:t> </w:t>
      </w:r>
      <w:r>
        <w:rPr/>
        <w:t>Остро</w:t>
      </w:r>
    </w:p>
    <w:p>
      <w:pPr>
        <w:spacing w:after="0" w:line="360" w:lineRule="auto"/>
        <w:sectPr>
          <w:pgSz w:w="11910" w:h="16840"/>
          <w:pgMar w:header="0" w:footer="1161" w:top="1040" w:bottom="1420" w:left="1020" w:right="460"/>
        </w:sectPr>
      </w:pPr>
    </w:p>
    <w:p>
      <w:pPr>
        <w:pStyle w:val="BodyText"/>
        <w:spacing w:line="360" w:lineRule="auto" w:before="67"/>
        <w:ind w:right="106" w:firstLine="0"/>
      </w:pPr>
      <w:r>
        <w:rPr/>
        <w:t>реагируют на громкие звуки, страхи темноты, одиночества, закрытых помещений. Отмечается наличие специфических страхов, связанные со смертью (демонстрируется поведение, воспроизводящее травматический опыт в игре, рисовании, речевых высказываниях). Отрешенность, безучастность, частая плаксивость, сужение спектра эмоций, чувство изолированности от других, наличие клинически значимого дистресса или нарушений в социальной сфере функционирования, чувство отстраненности или отделенности от остальных людей. Также наблюдаются тяжелые нарушения в памяти и внимании (память на долговременные события нарушена, трудно удерживать внимание), регрессивное поведение. Изменения в нервной возбудимости и реакциях, мыслях и настроении (продолжительные негативные эмоциональные состояния). Снижение общей психической активности, отсутствие интереса к игре со взрослыми, нарушение коммуникативной сферы.</w:t>
      </w:r>
    </w:p>
    <w:p>
      <w:pPr>
        <w:pStyle w:val="BodyText"/>
        <w:spacing w:line="360" w:lineRule="auto" w:before="3"/>
        <w:ind w:right="107"/>
      </w:pPr>
      <w:r>
        <w:rPr/>
        <w:t>Присутствуют не более одного из оцениваемых психологических ресурсов, либо ресурсы полностью отсутствуют. Самооценка благополучия низкая или очень низкая (для анкет, заполняемых обучающимися 5-8 и 9-11 классов).</w:t>
      </w:r>
    </w:p>
    <w:p>
      <w:pPr>
        <w:pStyle w:val="BodyText"/>
        <w:spacing w:line="360" w:lineRule="auto"/>
        <w:ind w:right="103"/>
      </w:pPr>
      <w:r>
        <w:rPr/>
        <w:t>С</w:t>
      </w:r>
      <w:r>
        <w:rPr>
          <w:spacing w:val="-11"/>
        </w:rPr>
        <w:t> </w:t>
      </w:r>
      <w:r>
        <w:rPr/>
        <w:t>данной</w:t>
      </w:r>
      <w:r>
        <w:rPr>
          <w:spacing w:val="-10"/>
        </w:rPr>
        <w:t> </w:t>
      </w:r>
      <w:r>
        <w:rPr/>
        <w:t>категорией</w:t>
      </w:r>
      <w:r>
        <w:rPr>
          <w:spacing w:val="-10"/>
        </w:rPr>
        <w:t> </w:t>
      </w:r>
      <w:r>
        <w:rPr/>
        <w:t>рекомендуется</w:t>
      </w:r>
      <w:r>
        <w:rPr>
          <w:spacing w:val="-10"/>
        </w:rPr>
        <w:t> </w:t>
      </w:r>
      <w:r>
        <w:rPr/>
        <w:t>провести</w:t>
      </w:r>
      <w:r>
        <w:rPr>
          <w:spacing w:val="-10"/>
        </w:rPr>
        <w:t> </w:t>
      </w:r>
      <w:r>
        <w:rPr/>
        <w:t>дифференциальную</w:t>
      </w:r>
      <w:r>
        <w:rPr>
          <w:spacing w:val="-11"/>
        </w:rPr>
        <w:t> </w:t>
      </w:r>
      <w:r>
        <w:rPr/>
        <w:t>диагностику и реабилитацию, а именно социально-психологическую реабилитацию (восстановление утраченных или сниженных когнитивных функций и социальных навыков) и медицинскую реабилитацию. Ряд данных мероприятий осуществляются такими специалистами, как психолог, нейропсихолог, клинический психолог, а также, в случае медикаментозного вмешательства, – врачом психиатром и неврологом, при необходимости – специалистом органа опеки и попечительства.</w:t>
      </w:r>
    </w:p>
    <w:p>
      <w:pPr>
        <w:pStyle w:val="BodyText"/>
        <w:spacing w:line="360" w:lineRule="auto" w:before="1"/>
        <w:ind w:right="110"/>
      </w:pPr>
      <w:r>
        <w:rPr/>
        <w:t>Отдельного внимания требует анализ ответов детей на открытые вопросы скрининга, так как они отражают индивидуальные приемы совладания со стрессом, найденные самими детьми.</w:t>
      </w:r>
    </w:p>
    <w:p>
      <w:pPr>
        <w:pStyle w:val="BodyText"/>
        <w:spacing w:line="360" w:lineRule="auto"/>
        <w:ind w:right="107"/>
      </w:pPr>
      <w:r>
        <w:rPr/>
        <w:t>В</w:t>
      </w:r>
      <w:r>
        <w:rPr>
          <w:spacing w:val="-3"/>
        </w:rPr>
        <w:t> </w:t>
      </w:r>
      <w:r>
        <w:rPr/>
        <w:t>качестве</w:t>
      </w:r>
      <w:r>
        <w:rPr>
          <w:spacing w:val="-3"/>
        </w:rPr>
        <w:t> </w:t>
      </w:r>
      <w:r>
        <w:rPr/>
        <w:t>защитных</w:t>
      </w:r>
      <w:r>
        <w:rPr>
          <w:spacing w:val="-2"/>
        </w:rPr>
        <w:t> </w:t>
      </w:r>
      <w:r>
        <w:rPr/>
        <w:t>факторов</w:t>
      </w:r>
      <w:r>
        <w:rPr>
          <w:spacing w:val="-3"/>
        </w:rPr>
        <w:t> </w:t>
      </w:r>
      <w:r>
        <w:rPr/>
        <w:t>необходимо</w:t>
      </w:r>
      <w:r>
        <w:rPr>
          <w:spacing w:val="-2"/>
        </w:rPr>
        <w:t> </w:t>
      </w:r>
      <w:r>
        <w:rPr/>
        <w:t>учитывать</w:t>
      </w:r>
      <w:r>
        <w:rPr>
          <w:spacing w:val="-5"/>
        </w:rPr>
        <w:t> </w:t>
      </w:r>
      <w:r>
        <w:rPr/>
        <w:t>наличие</w:t>
      </w:r>
      <w:r>
        <w:rPr>
          <w:spacing w:val="-3"/>
        </w:rPr>
        <w:t> </w:t>
      </w:r>
      <w:r>
        <w:rPr/>
        <w:t>увлечений,</w:t>
      </w:r>
      <w:r>
        <w:rPr>
          <w:spacing w:val="-3"/>
        </w:rPr>
        <w:t> </w:t>
      </w:r>
      <w:r>
        <w:rPr/>
        <w:t>как имеющихся, так и желаемых. Максимальное количество – 10 по актуальным и 10 по </w:t>
      </w:r>
      <w:r>
        <w:rPr>
          <w:spacing w:val="-2"/>
        </w:rPr>
        <w:t>желаемым.</w:t>
      </w:r>
    </w:p>
    <w:p>
      <w:pPr>
        <w:spacing w:after="0" w:line="360" w:lineRule="auto"/>
        <w:sectPr>
          <w:pgSz w:w="11910" w:h="16840"/>
          <w:pgMar w:header="0" w:footer="1161" w:top="1040" w:bottom="1420" w:left="1020" w:right="460"/>
        </w:sectPr>
      </w:pPr>
    </w:p>
    <w:p>
      <w:pPr>
        <w:pStyle w:val="BodyText"/>
        <w:spacing w:line="360" w:lineRule="auto" w:before="67"/>
        <w:ind w:right="106"/>
      </w:pPr>
      <w:r>
        <w:rPr/>
        <w:t>Обобщенный анализ осуществляется по результатам сопоставления основных блоков по каждой из сфер, проводится анализ распространенности всех изучаемых признаков, включая как те, которые могут сигнализировать об отдельных аспектах дезадаптации в отдельных сферах жизнедеятельности, так и те, которые свидетельствуют о наличии клинически значимых симптомов. Далее данные сопоставляются по возрастам (классам) и по полу детей.</w:t>
      </w:r>
    </w:p>
    <w:p>
      <w:pPr>
        <w:pStyle w:val="BodyText"/>
        <w:spacing w:line="360" w:lineRule="auto" w:before="2"/>
        <w:ind w:right="102"/>
      </w:pPr>
      <w:r>
        <w:rPr/>
        <w:t>На основе полученных в ходе проведения скрининга результатов несовершеннолетние распределяются по категориям согласно степени тяжести их психоэмоционального состояния для дальнейшей маршрутизации психолого- педагогического сопровождения.</w:t>
      </w:r>
    </w:p>
    <w:p>
      <w:pPr>
        <w:pStyle w:val="Heading1"/>
        <w:numPr>
          <w:ilvl w:val="1"/>
          <w:numId w:val="16"/>
        </w:numPr>
        <w:tabs>
          <w:tab w:pos="2653" w:val="left" w:leader="none"/>
        </w:tabs>
        <w:spacing w:line="240" w:lineRule="auto" w:before="5" w:after="0"/>
        <w:ind w:left="2653" w:right="0" w:hanging="493"/>
        <w:jc w:val="both"/>
      </w:pPr>
      <w:bookmarkStart w:name="_bookmark5" w:id="8"/>
      <w:bookmarkEnd w:id="8"/>
      <w:r>
        <w:rPr>
          <w:b w:val="0"/>
        </w:rPr>
      </w:r>
      <w:r>
        <w:rPr/>
        <w:t>Оценка</w:t>
      </w:r>
      <w:r>
        <w:rPr>
          <w:spacing w:val="-13"/>
        </w:rPr>
        <w:t> </w:t>
      </w:r>
      <w:r>
        <w:rPr/>
        <w:t>психоэмоционального</w:t>
      </w:r>
      <w:r>
        <w:rPr>
          <w:spacing w:val="-11"/>
        </w:rPr>
        <w:t> </w:t>
      </w:r>
      <w:r>
        <w:rPr/>
        <w:t>состояния</w:t>
      </w:r>
      <w:r>
        <w:rPr>
          <w:spacing w:val="-14"/>
        </w:rPr>
        <w:t> </w:t>
      </w:r>
      <w:r>
        <w:rPr>
          <w:spacing w:val="-2"/>
        </w:rPr>
        <w:t>детей</w:t>
      </w:r>
    </w:p>
    <w:p>
      <w:pPr>
        <w:pStyle w:val="BodyText"/>
        <w:spacing w:before="122"/>
        <w:ind w:left="0" w:firstLine="0"/>
        <w:jc w:val="left"/>
        <w:rPr>
          <w:b/>
        </w:rPr>
      </w:pPr>
    </w:p>
    <w:p>
      <w:pPr>
        <w:pStyle w:val="BodyText"/>
        <w:spacing w:line="360" w:lineRule="auto"/>
        <w:ind w:right="103"/>
      </w:pPr>
      <w:r>
        <w:rPr/>
        <w:t>Длительные и повторяющиеся воздействия на личность формируют психотравмирующие переживания, которые могут привести к клинической патологии. Переживания не обязательно могут вызывать нервно-психические расстройства, не переходя в болезнь, однако могут создавать предболезненное эмоциональное состояние, вызывающее дезадаптацию (к примеру, страх громких звуков, возникающие приступы паники).</w:t>
      </w:r>
    </w:p>
    <w:p>
      <w:pPr>
        <w:pStyle w:val="BodyText"/>
        <w:spacing w:line="360" w:lineRule="auto" w:before="2"/>
        <w:ind w:right="104"/>
      </w:pPr>
      <w:r>
        <w:rPr/>
        <w:t>В большинстве случаев личностные утраты и потери приводят к возникновению у человека психической (психологической) травмы, которая вызывает существенные изменения в душевном состоянии человека, нарушая его настроение,</w:t>
      </w:r>
      <w:r>
        <w:rPr>
          <w:spacing w:val="-18"/>
        </w:rPr>
        <w:t> </w:t>
      </w:r>
      <w:r>
        <w:rPr/>
        <w:t>самочувствие,</w:t>
      </w:r>
      <w:r>
        <w:rPr>
          <w:spacing w:val="-17"/>
        </w:rPr>
        <w:t> </w:t>
      </w:r>
      <w:r>
        <w:rPr/>
        <w:t>восприятие</w:t>
      </w:r>
      <w:r>
        <w:rPr>
          <w:spacing w:val="-18"/>
        </w:rPr>
        <w:t> </w:t>
      </w:r>
      <w:r>
        <w:rPr/>
        <w:t>мира</w:t>
      </w:r>
      <w:r>
        <w:rPr>
          <w:spacing w:val="-17"/>
        </w:rPr>
        <w:t> </w:t>
      </w:r>
      <w:r>
        <w:rPr/>
        <w:t>и</w:t>
      </w:r>
      <w:r>
        <w:rPr>
          <w:spacing w:val="-18"/>
        </w:rPr>
        <w:t> </w:t>
      </w:r>
      <w:r>
        <w:rPr/>
        <w:t>отношения</w:t>
      </w:r>
      <w:r>
        <w:rPr>
          <w:spacing w:val="-17"/>
        </w:rPr>
        <w:t> </w:t>
      </w:r>
      <w:r>
        <w:rPr/>
        <w:t>с</w:t>
      </w:r>
      <w:r>
        <w:rPr>
          <w:spacing w:val="-18"/>
        </w:rPr>
        <w:t> </w:t>
      </w:r>
      <w:r>
        <w:rPr/>
        <w:t>людьми.</w:t>
      </w:r>
      <w:r>
        <w:rPr>
          <w:spacing w:val="-17"/>
        </w:rPr>
        <w:t> </w:t>
      </w:r>
      <w:r>
        <w:rPr/>
        <w:t>Психологическая травма приводит к возникновению сильнейшего эмоционального напряжения. Затяжной, хронический психологический кризис несет в себе опасность социальной дезадаптации, суицида, нервно-психического или психосоматического заболевания.</w:t>
      </w:r>
    </w:p>
    <w:p>
      <w:pPr>
        <w:pStyle w:val="BodyText"/>
        <w:spacing w:line="360" w:lineRule="auto"/>
        <w:ind w:right="106"/>
      </w:pPr>
      <w:r>
        <w:rPr/>
        <w:t>Под влиянием травматических событий дети испытывают трудности со сном (ночные кошмары, трудности с засыпанием, плач во сне), их преследует страх, навязчивые воспоминания о событиях. Все это формирует устойчивый невротический синдром. Их эмоциональная сфера страдает в большей степени (плаксивость,</w:t>
      </w:r>
      <w:r>
        <w:rPr>
          <w:spacing w:val="80"/>
          <w:w w:val="150"/>
        </w:rPr>
        <w:t> </w:t>
      </w:r>
      <w:r>
        <w:rPr/>
        <w:t>раздражительность,</w:t>
      </w:r>
      <w:r>
        <w:rPr>
          <w:spacing w:val="80"/>
          <w:w w:val="150"/>
        </w:rPr>
        <w:t> </w:t>
      </w:r>
      <w:r>
        <w:rPr/>
        <w:t>частая</w:t>
      </w:r>
      <w:r>
        <w:rPr>
          <w:spacing w:val="80"/>
          <w:w w:val="150"/>
        </w:rPr>
        <w:t> </w:t>
      </w:r>
      <w:r>
        <w:rPr/>
        <w:t>смена</w:t>
      </w:r>
      <w:r>
        <w:rPr>
          <w:spacing w:val="80"/>
          <w:w w:val="150"/>
        </w:rPr>
        <w:t> </w:t>
      </w:r>
      <w:r>
        <w:rPr/>
        <w:t>настроения,</w:t>
      </w:r>
      <w:r>
        <w:rPr>
          <w:spacing w:val="80"/>
          <w:w w:val="150"/>
        </w:rPr>
        <w:t> </w:t>
      </w:r>
      <w:r>
        <w:rPr/>
        <w:t>преимущественно</w:t>
      </w:r>
    </w:p>
    <w:p>
      <w:pPr>
        <w:spacing w:after="0" w:line="360" w:lineRule="auto"/>
        <w:sectPr>
          <w:pgSz w:w="11910" w:h="16840"/>
          <w:pgMar w:header="0" w:footer="1161" w:top="1040" w:bottom="1420" w:left="1020" w:right="460"/>
        </w:sectPr>
      </w:pPr>
    </w:p>
    <w:p>
      <w:pPr>
        <w:pStyle w:val="BodyText"/>
        <w:spacing w:line="362" w:lineRule="auto" w:before="67"/>
        <w:ind w:right="103" w:firstLine="0"/>
      </w:pPr>
      <w:r>
        <w:rPr/>
        <w:t>подавленное</w:t>
      </w:r>
      <w:r>
        <w:rPr>
          <w:spacing w:val="-10"/>
        </w:rPr>
        <w:t> </w:t>
      </w:r>
      <w:r>
        <w:rPr/>
        <w:t>настроение,</w:t>
      </w:r>
      <w:r>
        <w:rPr>
          <w:spacing w:val="-10"/>
        </w:rPr>
        <w:t> </w:t>
      </w:r>
      <w:r>
        <w:rPr/>
        <w:t>пугливость,</w:t>
      </w:r>
      <w:r>
        <w:rPr>
          <w:spacing w:val="-11"/>
        </w:rPr>
        <w:t> </w:t>
      </w:r>
      <w:r>
        <w:rPr/>
        <w:t>тревожность,</w:t>
      </w:r>
      <w:r>
        <w:rPr>
          <w:spacing w:val="-11"/>
        </w:rPr>
        <w:t> </w:t>
      </w:r>
      <w:r>
        <w:rPr/>
        <w:t>боязнь</w:t>
      </w:r>
      <w:r>
        <w:rPr>
          <w:spacing w:val="-11"/>
        </w:rPr>
        <w:t> </w:t>
      </w:r>
      <w:r>
        <w:rPr/>
        <w:t>засыпать</w:t>
      </w:r>
      <w:r>
        <w:rPr>
          <w:spacing w:val="-11"/>
        </w:rPr>
        <w:t> </w:t>
      </w:r>
      <w:r>
        <w:rPr/>
        <w:t>одним).</w:t>
      </w:r>
      <w:r>
        <w:rPr>
          <w:spacing w:val="-11"/>
        </w:rPr>
        <w:t> </w:t>
      </w:r>
      <w:r>
        <w:rPr/>
        <w:t>Часто</w:t>
      </w:r>
      <w:r>
        <w:rPr>
          <w:spacing w:val="-9"/>
        </w:rPr>
        <w:t> </w:t>
      </w:r>
      <w:r>
        <w:rPr/>
        <w:t>на лицах детей, находящихся под влиянием стресса, отсутствует улыбка (гипомимия).</w:t>
      </w:r>
    </w:p>
    <w:p>
      <w:pPr>
        <w:pStyle w:val="BodyText"/>
        <w:spacing w:line="360" w:lineRule="auto"/>
        <w:ind w:right="103"/>
      </w:pPr>
      <w:r>
        <w:rPr/>
        <w:t>Рассмотрим влияние травмы на детей разных возрастов. Для детей до 3-х лет характерны</w:t>
      </w:r>
      <w:r>
        <w:rPr>
          <w:spacing w:val="-12"/>
        </w:rPr>
        <w:t> </w:t>
      </w:r>
      <w:r>
        <w:rPr/>
        <w:t>страхи,</w:t>
      </w:r>
      <w:r>
        <w:rPr>
          <w:spacing w:val="-15"/>
        </w:rPr>
        <w:t> </w:t>
      </w:r>
      <w:r>
        <w:rPr/>
        <w:t>спутанность</w:t>
      </w:r>
      <w:r>
        <w:rPr>
          <w:spacing w:val="-14"/>
        </w:rPr>
        <w:t> </w:t>
      </w:r>
      <w:r>
        <w:rPr/>
        <w:t>чувств,</w:t>
      </w:r>
      <w:r>
        <w:rPr>
          <w:spacing w:val="-11"/>
        </w:rPr>
        <w:t> </w:t>
      </w:r>
      <w:r>
        <w:rPr/>
        <w:t>нарушение</w:t>
      </w:r>
      <w:r>
        <w:rPr>
          <w:spacing w:val="-12"/>
        </w:rPr>
        <w:t> </w:t>
      </w:r>
      <w:r>
        <w:rPr/>
        <w:t>сна,</w:t>
      </w:r>
      <w:r>
        <w:rPr>
          <w:spacing w:val="-13"/>
        </w:rPr>
        <w:t> </w:t>
      </w:r>
      <w:r>
        <w:rPr/>
        <w:t>потеря</w:t>
      </w:r>
      <w:r>
        <w:rPr>
          <w:spacing w:val="-12"/>
        </w:rPr>
        <w:t> </w:t>
      </w:r>
      <w:r>
        <w:rPr/>
        <w:t>аппетита,</w:t>
      </w:r>
      <w:r>
        <w:rPr>
          <w:spacing w:val="-13"/>
        </w:rPr>
        <w:t> </w:t>
      </w:r>
      <w:r>
        <w:rPr/>
        <w:t>страх</w:t>
      </w:r>
      <w:r>
        <w:rPr>
          <w:spacing w:val="-14"/>
        </w:rPr>
        <w:t> </w:t>
      </w:r>
      <w:r>
        <w:rPr/>
        <w:t>перед незнакомцами, плач без объективных причин. Им трудно описывать свое эмоциональное состояние окружающим, поэтому они жалуются на различные боли соматического характера (головные боли, дискомфорт в желудочно-кишечном тракте,</w:t>
      </w:r>
      <w:r>
        <w:rPr>
          <w:spacing w:val="-3"/>
        </w:rPr>
        <w:t> </w:t>
      </w:r>
      <w:r>
        <w:rPr/>
        <w:t>боли</w:t>
      </w:r>
      <w:r>
        <w:rPr>
          <w:spacing w:val="-2"/>
        </w:rPr>
        <w:t> </w:t>
      </w:r>
      <w:r>
        <w:rPr/>
        <w:t>в</w:t>
      </w:r>
      <w:r>
        <w:rPr>
          <w:spacing w:val="-3"/>
        </w:rPr>
        <w:t> </w:t>
      </w:r>
      <w:r>
        <w:rPr/>
        <w:t>области</w:t>
      </w:r>
      <w:r>
        <w:rPr>
          <w:spacing w:val="-2"/>
        </w:rPr>
        <w:t> </w:t>
      </w:r>
      <w:r>
        <w:rPr/>
        <w:t>солнечного</w:t>
      </w:r>
      <w:r>
        <w:rPr>
          <w:spacing w:val="-1"/>
        </w:rPr>
        <w:t> </w:t>
      </w:r>
      <w:r>
        <w:rPr/>
        <w:t>сплетения,</w:t>
      </w:r>
      <w:r>
        <w:rPr>
          <w:spacing w:val="-2"/>
        </w:rPr>
        <w:t> </w:t>
      </w:r>
      <w:r>
        <w:rPr/>
        <w:t>трудности</w:t>
      </w:r>
      <w:r>
        <w:rPr>
          <w:spacing w:val="-2"/>
        </w:rPr>
        <w:t> </w:t>
      </w:r>
      <w:r>
        <w:rPr/>
        <w:t>с</w:t>
      </w:r>
      <w:r>
        <w:rPr>
          <w:spacing w:val="-3"/>
        </w:rPr>
        <w:t> </w:t>
      </w:r>
      <w:r>
        <w:rPr/>
        <w:t>дыханием,</w:t>
      </w:r>
      <w:r>
        <w:rPr>
          <w:spacing w:val="-3"/>
        </w:rPr>
        <w:t> </w:t>
      </w:r>
      <w:r>
        <w:rPr/>
        <w:t>боли</w:t>
      </w:r>
      <w:r>
        <w:rPr>
          <w:spacing w:val="-2"/>
        </w:rPr>
        <w:t> </w:t>
      </w:r>
      <w:r>
        <w:rPr/>
        <w:t>в</w:t>
      </w:r>
      <w:r>
        <w:rPr>
          <w:spacing w:val="-3"/>
        </w:rPr>
        <w:t> </w:t>
      </w:r>
      <w:r>
        <w:rPr/>
        <w:t>сердце). Часто таких детей сопровождает регрессивное поведение (энурез). Навязчивые воспоминания о пережитом стрессе, как правило, постоянно отображаются в творческой деятельности (дети рисуют сюжетные картинки, играют в стереотипные игры, привязанные к стрессу, которые обрываются в одном и том же месте).</w:t>
      </w:r>
    </w:p>
    <w:p>
      <w:pPr>
        <w:pStyle w:val="BodyText"/>
        <w:spacing w:line="360" w:lineRule="auto"/>
        <w:ind w:right="103"/>
      </w:pPr>
      <w:r>
        <w:rPr/>
        <w:t>Для детей младшего школьного возраста характерны изменения в эмоциональной сфере. Они становятся грубыми, выражают агрессию в ответ на незначительный раздражитель, часто, как и дети до 3-х лет, жалуются на соматические боли. Часто истощаются и устают в школе, отказываются посещать занятия, делать домашние задания, вследствие этого снижается их успеваемость.</w:t>
      </w:r>
    </w:p>
    <w:p>
      <w:pPr>
        <w:pStyle w:val="BodyText"/>
        <w:spacing w:line="360" w:lineRule="auto"/>
        <w:ind w:right="106"/>
      </w:pPr>
      <w:r>
        <w:rPr/>
        <w:t>В подростковом возрасте дети теряют самоконтроль, ведут себя импульсивно, неосознанно, не отдают отчет в своих действиях, их перспектива будущего размыта, они</w:t>
      </w:r>
      <w:r>
        <w:rPr>
          <w:spacing w:val="-4"/>
        </w:rPr>
        <w:t> </w:t>
      </w:r>
      <w:r>
        <w:rPr/>
        <w:t>часто</w:t>
      </w:r>
      <w:r>
        <w:rPr>
          <w:spacing w:val="-3"/>
        </w:rPr>
        <w:t> </w:t>
      </w:r>
      <w:r>
        <w:rPr/>
        <w:t>подавлены,</w:t>
      </w:r>
      <w:r>
        <w:rPr>
          <w:spacing w:val="-5"/>
        </w:rPr>
        <w:t> </w:t>
      </w:r>
      <w:r>
        <w:rPr/>
        <w:t>пропускают</w:t>
      </w:r>
      <w:r>
        <w:rPr>
          <w:spacing w:val="-3"/>
        </w:rPr>
        <w:t> </w:t>
      </w:r>
      <w:r>
        <w:rPr/>
        <w:t>уроки,</w:t>
      </w:r>
      <w:r>
        <w:rPr>
          <w:spacing w:val="-5"/>
        </w:rPr>
        <w:t> </w:t>
      </w:r>
      <w:r>
        <w:rPr/>
        <w:t>снижается</w:t>
      </w:r>
      <w:r>
        <w:rPr>
          <w:spacing w:val="-4"/>
        </w:rPr>
        <w:t> </w:t>
      </w:r>
      <w:r>
        <w:rPr/>
        <w:t>интерес</w:t>
      </w:r>
      <w:r>
        <w:rPr>
          <w:spacing w:val="-4"/>
        </w:rPr>
        <w:t> </w:t>
      </w:r>
      <w:r>
        <w:rPr/>
        <w:t>к</w:t>
      </w:r>
      <w:r>
        <w:rPr>
          <w:spacing w:val="-4"/>
        </w:rPr>
        <w:t> </w:t>
      </w:r>
      <w:r>
        <w:rPr/>
        <w:t>деятельности</w:t>
      </w:r>
      <w:r>
        <w:rPr>
          <w:spacing w:val="-4"/>
        </w:rPr>
        <w:t> </w:t>
      </w:r>
      <w:r>
        <w:rPr/>
        <w:t>в</w:t>
      </w:r>
      <w:r>
        <w:rPr>
          <w:spacing w:val="-5"/>
        </w:rPr>
        <w:t> </w:t>
      </w:r>
      <w:r>
        <w:rPr/>
        <w:t>целом. Они остро реагируют на критику, у них формируется страх быть изгнанным из общества. Стоит упомянуть, что у детей реакция может замещаться ажитирующим или дезорганизующим поведением.</w:t>
      </w:r>
    </w:p>
    <w:p>
      <w:pPr>
        <w:pStyle w:val="BodyText"/>
        <w:spacing w:line="360" w:lineRule="auto"/>
        <w:ind w:right="112"/>
      </w:pPr>
      <w:r>
        <w:rPr/>
        <w:t>Рассмотрим</w:t>
      </w:r>
      <w:r>
        <w:rPr>
          <w:spacing w:val="-18"/>
        </w:rPr>
        <w:t> </w:t>
      </w:r>
      <w:r>
        <w:rPr/>
        <w:t>различные</w:t>
      </w:r>
      <w:r>
        <w:rPr>
          <w:spacing w:val="-16"/>
        </w:rPr>
        <w:t> </w:t>
      </w:r>
      <w:r>
        <w:rPr/>
        <w:t>психические</w:t>
      </w:r>
      <w:r>
        <w:rPr>
          <w:spacing w:val="-16"/>
        </w:rPr>
        <w:t> </w:t>
      </w:r>
      <w:r>
        <w:rPr/>
        <w:t>расстройства,</w:t>
      </w:r>
      <w:r>
        <w:rPr>
          <w:spacing w:val="-18"/>
        </w:rPr>
        <w:t> </w:t>
      </w:r>
      <w:r>
        <w:rPr/>
        <w:t>формирующиеся</w:t>
      </w:r>
      <w:r>
        <w:rPr>
          <w:spacing w:val="-16"/>
        </w:rPr>
        <w:t> </w:t>
      </w:r>
      <w:r>
        <w:rPr/>
        <w:t>вследствие пережитого стресса.</w:t>
      </w:r>
    </w:p>
    <w:p>
      <w:pPr>
        <w:spacing w:line="360" w:lineRule="auto" w:before="0"/>
        <w:ind w:left="112" w:right="103" w:firstLine="708"/>
        <w:jc w:val="both"/>
        <w:rPr>
          <w:sz w:val="28"/>
        </w:rPr>
      </w:pPr>
      <w:r>
        <w:rPr>
          <w:b/>
          <w:sz w:val="28"/>
        </w:rPr>
        <w:t>Посттравматическое стрессовое расстройство (далее – ПТСР). </w:t>
      </w:r>
      <w:r>
        <w:rPr>
          <w:sz w:val="28"/>
        </w:rPr>
        <w:t>Данное расстройство является нарушением, затрагивающим несколько психологических и физиологических</w:t>
      </w:r>
      <w:r>
        <w:rPr>
          <w:spacing w:val="-9"/>
          <w:sz w:val="28"/>
        </w:rPr>
        <w:t> </w:t>
      </w:r>
      <w:r>
        <w:rPr>
          <w:sz w:val="28"/>
        </w:rPr>
        <w:t>уровней,</w:t>
      </w:r>
      <w:r>
        <w:rPr>
          <w:spacing w:val="-10"/>
          <w:sz w:val="28"/>
        </w:rPr>
        <w:t> </w:t>
      </w:r>
      <w:r>
        <w:rPr>
          <w:sz w:val="28"/>
        </w:rPr>
        <w:t>включая</w:t>
      </w:r>
      <w:r>
        <w:rPr>
          <w:spacing w:val="-12"/>
          <w:sz w:val="28"/>
        </w:rPr>
        <w:t> </w:t>
      </w:r>
      <w:r>
        <w:rPr>
          <w:sz w:val="28"/>
        </w:rPr>
        <w:t>биологические,</w:t>
      </w:r>
      <w:r>
        <w:rPr>
          <w:spacing w:val="-10"/>
          <w:sz w:val="28"/>
        </w:rPr>
        <w:t> </w:t>
      </w:r>
      <w:r>
        <w:rPr>
          <w:sz w:val="28"/>
        </w:rPr>
        <w:t>поведенческие</w:t>
      </w:r>
      <w:r>
        <w:rPr>
          <w:spacing w:val="-10"/>
          <w:sz w:val="28"/>
        </w:rPr>
        <w:t> </w:t>
      </w:r>
      <w:r>
        <w:rPr>
          <w:sz w:val="28"/>
        </w:rPr>
        <w:t>и</w:t>
      </w:r>
      <w:r>
        <w:rPr>
          <w:spacing w:val="-12"/>
          <w:sz w:val="28"/>
        </w:rPr>
        <w:t> </w:t>
      </w:r>
      <w:r>
        <w:rPr>
          <w:sz w:val="28"/>
        </w:rPr>
        <w:t>познавательные </w:t>
      </w:r>
      <w:r>
        <w:rPr>
          <w:spacing w:val="-2"/>
          <w:sz w:val="28"/>
        </w:rPr>
        <w:t>компоненты.</w:t>
      </w:r>
    </w:p>
    <w:p>
      <w:pPr>
        <w:spacing w:after="0" w:line="360" w:lineRule="auto"/>
        <w:jc w:val="both"/>
        <w:rPr>
          <w:sz w:val="28"/>
        </w:rPr>
        <w:sectPr>
          <w:pgSz w:w="11910" w:h="16840"/>
          <w:pgMar w:header="0" w:footer="1161" w:top="1040" w:bottom="1420" w:left="1020" w:right="460"/>
        </w:sectPr>
      </w:pPr>
    </w:p>
    <w:p>
      <w:pPr>
        <w:pStyle w:val="Heading1"/>
        <w:spacing w:before="72"/>
      </w:pPr>
      <w:r>
        <w:rPr/>
        <w:t>Симптомами</w:t>
      </w:r>
      <w:r>
        <w:rPr>
          <w:spacing w:val="-9"/>
        </w:rPr>
        <w:t> </w:t>
      </w:r>
      <w:r>
        <w:rPr/>
        <w:t>ПТСР</w:t>
      </w:r>
      <w:r>
        <w:rPr>
          <w:spacing w:val="-9"/>
        </w:rPr>
        <w:t> </w:t>
      </w:r>
      <w:r>
        <w:rPr>
          <w:spacing w:val="-2"/>
        </w:rPr>
        <w:t>являются:</w:t>
      </w:r>
    </w:p>
    <w:p>
      <w:pPr>
        <w:pStyle w:val="ListParagraph"/>
        <w:numPr>
          <w:ilvl w:val="0"/>
          <w:numId w:val="22"/>
        </w:numPr>
        <w:tabs>
          <w:tab w:pos="1104" w:val="left" w:leader="none"/>
        </w:tabs>
        <w:spacing w:line="360" w:lineRule="auto" w:before="158" w:after="0"/>
        <w:ind w:left="112" w:right="106" w:firstLine="708"/>
        <w:jc w:val="both"/>
        <w:rPr>
          <w:sz w:val="28"/>
        </w:rPr>
      </w:pPr>
      <w:r>
        <w:rPr>
          <w:sz w:val="28"/>
        </w:rPr>
        <w:t>повторяющееся и навязчивое воспроизведение события, соответствующих образов, мыслей и восприятия, вызывающее тяжелые эмоциональные переживания. У детей может проявляться это в сюжетной игре, в которой проявляются темы и аспекты травмы;</w:t>
      </w:r>
    </w:p>
    <w:p>
      <w:pPr>
        <w:pStyle w:val="ListParagraph"/>
        <w:numPr>
          <w:ilvl w:val="0"/>
          <w:numId w:val="22"/>
        </w:numPr>
        <w:tabs>
          <w:tab w:pos="1105" w:val="left" w:leader="none"/>
        </w:tabs>
        <w:spacing w:line="240" w:lineRule="auto" w:before="0" w:after="0"/>
        <w:ind w:left="1105" w:right="0" w:hanging="284"/>
        <w:jc w:val="both"/>
        <w:rPr>
          <w:sz w:val="28"/>
        </w:rPr>
      </w:pPr>
      <w:r>
        <w:rPr>
          <w:sz w:val="28"/>
        </w:rPr>
        <w:t>беспокойный</w:t>
      </w:r>
      <w:r>
        <w:rPr>
          <w:spacing w:val="-6"/>
          <w:sz w:val="28"/>
        </w:rPr>
        <w:t> </w:t>
      </w:r>
      <w:r>
        <w:rPr>
          <w:sz w:val="28"/>
        </w:rPr>
        <w:t>сон,</w:t>
      </w:r>
      <w:r>
        <w:rPr>
          <w:spacing w:val="-6"/>
          <w:sz w:val="28"/>
        </w:rPr>
        <w:t> </w:t>
      </w:r>
      <w:r>
        <w:rPr>
          <w:sz w:val="28"/>
        </w:rPr>
        <w:t>кошмары</w:t>
      </w:r>
      <w:r>
        <w:rPr>
          <w:spacing w:val="-8"/>
          <w:sz w:val="28"/>
        </w:rPr>
        <w:t> </w:t>
      </w:r>
      <w:r>
        <w:rPr>
          <w:sz w:val="28"/>
        </w:rPr>
        <w:t>о</w:t>
      </w:r>
      <w:r>
        <w:rPr>
          <w:spacing w:val="-4"/>
          <w:sz w:val="28"/>
        </w:rPr>
        <w:t> </w:t>
      </w:r>
      <w:r>
        <w:rPr>
          <w:sz w:val="28"/>
        </w:rPr>
        <w:t>пережитом</w:t>
      </w:r>
      <w:r>
        <w:rPr>
          <w:spacing w:val="-5"/>
          <w:sz w:val="28"/>
        </w:rPr>
        <w:t> </w:t>
      </w:r>
      <w:r>
        <w:rPr>
          <w:spacing w:val="-2"/>
          <w:sz w:val="28"/>
        </w:rPr>
        <w:t>событии;</w:t>
      </w:r>
    </w:p>
    <w:p>
      <w:pPr>
        <w:pStyle w:val="ListParagraph"/>
        <w:numPr>
          <w:ilvl w:val="0"/>
          <w:numId w:val="22"/>
        </w:numPr>
        <w:tabs>
          <w:tab w:pos="1104" w:val="left" w:leader="none"/>
        </w:tabs>
        <w:spacing w:line="360" w:lineRule="auto" w:before="161" w:after="0"/>
        <w:ind w:left="112" w:right="107" w:firstLine="708"/>
        <w:jc w:val="both"/>
        <w:rPr>
          <w:sz w:val="28"/>
        </w:rPr>
      </w:pPr>
      <w:r>
        <w:rPr>
          <w:sz w:val="28"/>
        </w:rPr>
        <w:t>такие действия или ощущения, как если бы травматическое событие происходило</w:t>
      </w:r>
      <w:r>
        <w:rPr>
          <w:spacing w:val="-17"/>
          <w:sz w:val="28"/>
        </w:rPr>
        <w:t> </w:t>
      </w:r>
      <w:r>
        <w:rPr>
          <w:sz w:val="28"/>
        </w:rPr>
        <w:t>вновь</w:t>
      </w:r>
      <w:r>
        <w:rPr>
          <w:spacing w:val="-18"/>
          <w:sz w:val="28"/>
        </w:rPr>
        <w:t> </w:t>
      </w:r>
      <w:r>
        <w:rPr>
          <w:sz w:val="28"/>
        </w:rPr>
        <w:t>(включая</w:t>
      </w:r>
      <w:r>
        <w:rPr>
          <w:spacing w:val="-15"/>
          <w:sz w:val="28"/>
        </w:rPr>
        <w:t> </w:t>
      </w:r>
      <w:r>
        <w:rPr>
          <w:sz w:val="28"/>
        </w:rPr>
        <w:t>ощущения</w:t>
      </w:r>
      <w:r>
        <w:rPr>
          <w:spacing w:val="-16"/>
          <w:sz w:val="28"/>
        </w:rPr>
        <w:t> </w:t>
      </w:r>
      <w:r>
        <w:rPr>
          <w:sz w:val="28"/>
        </w:rPr>
        <w:t>«оживания»;</w:t>
      </w:r>
      <w:r>
        <w:rPr>
          <w:spacing w:val="-17"/>
          <w:sz w:val="28"/>
        </w:rPr>
        <w:t> </w:t>
      </w:r>
      <w:r>
        <w:rPr>
          <w:sz w:val="28"/>
        </w:rPr>
        <w:t>опыта,</w:t>
      </w:r>
      <w:r>
        <w:rPr>
          <w:spacing w:val="-18"/>
          <w:sz w:val="28"/>
        </w:rPr>
        <w:t> </w:t>
      </w:r>
      <w:r>
        <w:rPr>
          <w:sz w:val="28"/>
        </w:rPr>
        <w:t>иллюзии,</w:t>
      </w:r>
      <w:r>
        <w:rPr>
          <w:spacing w:val="-17"/>
          <w:sz w:val="28"/>
        </w:rPr>
        <w:t> </w:t>
      </w:r>
      <w:r>
        <w:rPr>
          <w:sz w:val="28"/>
        </w:rPr>
        <w:t>галлюцинации и диссоциативные эпизоды «флешбек-эффекты»; в том числе те, которые возникают при пробуждении или в состоянии интоксикации или в просоночном состоянии). У детей возникает специфическое для травмы повторяющееся поведение;</w:t>
      </w:r>
    </w:p>
    <w:p>
      <w:pPr>
        <w:pStyle w:val="ListParagraph"/>
        <w:numPr>
          <w:ilvl w:val="0"/>
          <w:numId w:val="22"/>
        </w:numPr>
        <w:tabs>
          <w:tab w:pos="1104" w:val="left" w:leader="none"/>
        </w:tabs>
        <w:spacing w:line="360" w:lineRule="auto" w:before="0" w:after="0"/>
        <w:ind w:left="112" w:right="107" w:firstLine="708"/>
        <w:jc w:val="both"/>
        <w:rPr>
          <w:sz w:val="28"/>
        </w:rPr>
      </w:pPr>
      <w:r>
        <w:rPr>
          <w:sz w:val="28"/>
        </w:rPr>
        <w:t>избегающее</w:t>
      </w:r>
      <w:r>
        <w:rPr>
          <w:spacing w:val="-5"/>
          <w:sz w:val="28"/>
        </w:rPr>
        <w:t> </w:t>
      </w:r>
      <w:r>
        <w:rPr>
          <w:sz w:val="28"/>
        </w:rPr>
        <w:t>поведение</w:t>
      </w:r>
      <w:r>
        <w:rPr>
          <w:spacing w:val="-4"/>
          <w:sz w:val="28"/>
        </w:rPr>
        <w:t> </w:t>
      </w:r>
      <w:r>
        <w:rPr>
          <w:sz w:val="28"/>
        </w:rPr>
        <w:t>усилия</w:t>
      </w:r>
      <w:r>
        <w:rPr>
          <w:spacing w:val="-5"/>
          <w:sz w:val="28"/>
        </w:rPr>
        <w:t> </w:t>
      </w:r>
      <w:r>
        <w:rPr>
          <w:sz w:val="28"/>
        </w:rPr>
        <w:t>по</w:t>
      </w:r>
      <w:r>
        <w:rPr>
          <w:spacing w:val="-6"/>
          <w:sz w:val="28"/>
        </w:rPr>
        <w:t> </w:t>
      </w:r>
      <w:r>
        <w:rPr>
          <w:sz w:val="28"/>
        </w:rPr>
        <w:t>избеганию</w:t>
      </w:r>
      <w:r>
        <w:rPr>
          <w:spacing w:val="-7"/>
          <w:sz w:val="28"/>
        </w:rPr>
        <w:t> </w:t>
      </w:r>
      <w:r>
        <w:rPr>
          <w:sz w:val="28"/>
        </w:rPr>
        <w:t>мыслей,</w:t>
      </w:r>
      <w:r>
        <w:rPr>
          <w:spacing w:val="-7"/>
          <w:sz w:val="28"/>
        </w:rPr>
        <w:t> </w:t>
      </w:r>
      <w:r>
        <w:rPr>
          <w:sz w:val="28"/>
        </w:rPr>
        <w:t>чувств</w:t>
      </w:r>
      <w:r>
        <w:rPr>
          <w:spacing w:val="-7"/>
          <w:sz w:val="28"/>
        </w:rPr>
        <w:t> </w:t>
      </w:r>
      <w:r>
        <w:rPr>
          <w:sz w:val="28"/>
        </w:rPr>
        <w:t>или</w:t>
      </w:r>
      <w:r>
        <w:rPr>
          <w:spacing w:val="-6"/>
          <w:sz w:val="28"/>
        </w:rPr>
        <w:t> </w:t>
      </w:r>
      <w:r>
        <w:rPr>
          <w:sz w:val="28"/>
        </w:rPr>
        <w:t>разговоров, связанных с травмой;</w:t>
      </w:r>
    </w:p>
    <w:p>
      <w:pPr>
        <w:pStyle w:val="ListParagraph"/>
        <w:numPr>
          <w:ilvl w:val="0"/>
          <w:numId w:val="22"/>
        </w:numPr>
        <w:tabs>
          <w:tab w:pos="1104" w:val="left" w:leader="none"/>
        </w:tabs>
        <w:spacing w:line="360" w:lineRule="auto" w:before="1" w:after="0"/>
        <w:ind w:left="112" w:right="104" w:firstLine="708"/>
        <w:jc w:val="both"/>
        <w:rPr>
          <w:sz w:val="28"/>
        </w:rPr>
      </w:pPr>
      <w:r>
        <w:rPr>
          <w:sz w:val="28"/>
        </w:rPr>
        <w:t>психогенная</w:t>
      </w:r>
      <w:r>
        <w:rPr>
          <w:spacing w:val="-1"/>
          <w:sz w:val="28"/>
        </w:rPr>
        <w:t> </w:t>
      </w:r>
      <w:r>
        <w:rPr>
          <w:sz w:val="28"/>
        </w:rPr>
        <w:t>амнезия</w:t>
      </w:r>
      <w:r>
        <w:rPr>
          <w:spacing w:val="-1"/>
          <w:sz w:val="28"/>
        </w:rPr>
        <w:t> </w:t>
      </w:r>
      <w:r>
        <w:rPr>
          <w:sz w:val="28"/>
        </w:rPr>
        <w:t>–</w:t>
      </w:r>
      <w:r>
        <w:rPr>
          <w:spacing w:val="-1"/>
          <w:sz w:val="28"/>
        </w:rPr>
        <w:t> </w:t>
      </w:r>
      <w:r>
        <w:rPr>
          <w:sz w:val="28"/>
        </w:rPr>
        <w:t>неспособность</w:t>
      </w:r>
      <w:r>
        <w:rPr>
          <w:spacing w:val="-2"/>
          <w:sz w:val="28"/>
        </w:rPr>
        <w:t> </w:t>
      </w:r>
      <w:r>
        <w:rPr>
          <w:sz w:val="28"/>
        </w:rPr>
        <w:t>вспомнить</w:t>
      </w:r>
      <w:r>
        <w:rPr>
          <w:spacing w:val="-4"/>
          <w:sz w:val="28"/>
        </w:rPr>
        <w:t> </w:t>
      </w:r>
      <w:r>
        <w:rPr>
          <w:sz w:val="28"/>
        </w:rPr>
        <w:t>какой-либо</w:t>
      </w:r>
      <w:r>
        <w:rPr>
          <w:spacing w:val="-2"/>
          <w:sz w:val="28"/>
        </w:rPr>
        <w:t> </w:t>
      </w:r>
      <w:r>
        <w:rPr>
          <w:sz w:val="28"/>
        </w:rPr>
        <w:t>важный</w:t>
      </w:r>
      <w:r>
        <w:rPr>
          <w:spacing w:val="-2"/>
          <w:sz w:val="28"/>
        </w:rPr>
        <w:t> </w:t>
      </w:r>
      <w:r>
        <w:rPr>
          <w:sz w:val="28"/>
        </w:rPr>
        <w:t>аспект травматического события;</w:t>
      </w:r>
    </w:p>
    <w:p>
      <w:pPr>
        <w:pStyle w:val="ListParagraph"/>
        <w:numPr>
          <w:ilvl w:val="0"/>
          <w:numId w:val="22"/>
        </w:numPr>
        <w:tabs>
          <w:tab w:pos="1104" w:val="left" w:leader="none"/>
        </w:tabs>
        <w:spacing w:line="360" w:lineRule="auto" w:before="0" w:after="0"/>
        <w:ind w:left="112" w:right="108" w:firstLine="708"/>
        <w:jc w:val="both"/>
        <w:rPr>
          <w:sz w:val="28"/>
        </w:rPr>
      </w:pPr>
      <w:r>
        <w:rPr>
          <w:sz w:val="28"/>
        </w:rPr>
        <w:t>заметное снижение интереса к ранее значимым видам деятельности или к участию в них; чувство отрешенности или отчужденности от окружающих людей; сужение диапазона аффективной реакции (например, неспособность испытывать любовь); раздражение, аффективные вспышки гнева;</w:t>
      </w:r>
    </w:p>
    <w:p>
      <w:pPr>
        <w:pStyle w:val="ListParagraph"/>
        <w:numPr>
          <w:ilvl w:val="0"/>
          <w:numId w:val="22"/>
        </w:numPr>
        <w:tabs>
          <w:tab w:pos="1104" w:val="left" w:leader="none"/>
        </w:tabs>
        <w:spacing w:line="360" w:lineRule="auto" w:before="0" w:after="0"/>
        <w:ind w:left="112" w:right="111" w:firstLine="708"/>
        <w:jc w:val="both"/>
        <w:rPr>
          <w:sz w:val="28"/>
        </w:rPr>
      </w:pPr>
      <w:r>
        <w:rPr>
          <w:sz w:val="28"/>
        </w:rPr>
        <w:t>нарушение</w:t>
      </w:r>
      <w:r>
        <w:rPr>
          <w:spacing w:val="-3"/>
          <w:sz w:val="28"/>
        </w:rPr>
        <w:t> </w:t>
      </w:r>
      <w:r>
        <w:rPr>
          <w:sz w:val="28"/>
        </w:rPr>
        <w:t>познавательных</w:t>
      </w:r>
      <w:r>
        <w:rPr>
          <w:spacing w:val="-4"/>
          <w:sz w:val="28"/>
        </w:rPr>
        <w:t> </w:t>
      </w:r>
      <w:r>
        <w:rPr>
          <w:sz w:val="28"/>
        </w:rPr>
        <w:t>функций:</w:t>
      </w:r>
      <w:r>
        <w:rPr>
          <w:spacing w:val="-4"/>
          <w:sz w:val="28"/>
        </w:rPr>
        <w:t> </w:t>
      </w:r>
      <w:r>
        <w:rPr>
          <w:sz w:val="28"/>
        </w:rPr>
        <w:t>трудности</w:t>
      </w:r>
      <w:r>
        <w:rPr>
          <w:spacing w:val="-4"/>
          <w:sz w:val="28"/>
        </w:rPr>
        <w:t> </w:t>
      </w:r>
      <w:r>
        <w:rPr>
          <w:sz w:val="28"/>
        </w:rPr>
        <w:t>с</w:t>
      </w:r>
      <w:r>
        <w:rPr>
          <w:spacing w:val="-4"/>
          <w:sz w:val="28"/>
        </w:rPr>
        <w:t> </w:t>
      </w:r>
      <w:r>
        <w:rPr>
          <w:sz w:val="28"/>
        </w:rPr>
        <w:t>концентрацией</w:t>
      </w:r>
      <w:r>
        <w:rPr>
          <w:spacing w:val="-4"/>
          <w:sz w:val="28"/>
        </w:rPr>
        <w:t> </w:t>
      </w:r>
      <w:r>
        <w:rPr>
          <w:sz w:val="28"/>
        </w:rPr>
        <w:t>внимания, забывчивость, рассеянность, снижение объема памяти;</w:t>
      </w:r>
    </w:p>
    <w:p>
      <w:pPr>
        <w:pStyle w:val="ListParagraph"/>
        <w:numPr>
          <w:ilvl w:val="0"/>
          <w:numId w:val="22"/>
        </w:numPr>
        <w:tabs>
          <w:tab w:pos="1104" w:val="left" w:leader="none"/>
        </w:tabs>
        <w:spacing w:line="362" w:lineRule="auto" w:before="0" w:after="0"/>
        <w:ind w:left="112" w:right="110" w:firstLine="708"/>
        <w:jc w:val="both"/>
        <w:rPr>
          <w:sz w:val="28"/>
        </w:rPr>
      </w:pPr>
      <w:r>
        <w:rPr>
          <w:sz w:val="28"/>
        </w:rPr>
        <w:t>чувство тревоги, постоянная настороженность, чувство надвигающейся угрозы, гипербдительность.</w:t>
      </w:r>
    </w:p>
    <w:p>
      <w:pPr>
        <w:pStyle w:val="BodyText"/>
        <w:spacing w:line="360" w:lineRule="auto"/>
        <w:ind w:right="103"/>
      </w:pPr>
      <w:r>
        <w:rPr>
          <w:b/>
        </w:rPr>
        <w:t>Комплексное Посттравматическое стрессовое расстройство (далее – КПТСР). </w:t>
      </w:r>
      <w:r>
        <w:rPr/>
        <w:t>Термин «комплексное ПТСР» (комплексная травма), был предложен Дж. Герман в книге «Травма и исцеление». Он определил термин как синдром, возникающий в результате множественных травматических событий, которые носят пролонгированный и повторяющийся характер. Пролонгированная травма – последствие</w:t>
      </w:r>
      <w:r>
        <w:rPr>
          <w:spacing w:val="58"/>
        </w:rPr>
        <w:t>  </w:t>
      </w:r>
      <w:r>
        <w:rPr/>
        <w:t>влияния</w:t>
      </w:r>
      <w:r>
        <w:rPr>
          <w:spacing w:val="58"/>
        </w:rPr>
        <w:t>  </w:t>
      </w:r>
      <w:r>
        <w:rPr/>
        <w:t>на</w:t>
      </w:r>
      <w:r>
        <w:rPr>
          <w:spacing w:val="58"/>
        </w:rPr>
        <w:t>  </w:t>
      </w:r>
      <w:r>
        <w:rPr/>
        <w:t>человека</w:t>
      </w:r>
      <w:r>
        <w:rPr>
          <w:spacing w:val="57"/>
        </w:rPr>
        <w:t>  </w:t>
      </w:r>
      <w:r>
        <w:rPr/>
        <w:t>повторяющихся</w:t>
      </w:r>
      <w:r>
        <w:rPr>
          <w:spacing w:val="58"/>
        </w:rPr>
        <w:t>  </w:t>
      </w:r>
      <w:r>
        <w:rPr/>
        <w:t>травматических</w:t>
      </w:r>
      <w:r>
        <w:rPr>
          <w:spacing w:val="58"/>
        </w:rPr>
        <w:t>  </w:t>
      </w:r>
      <w:r>
        <w:rPr/>
        <w:t>событий</w:t>
      </w:r>
    </w:p>
    <w:p>
      <w:pPr>
        <w:spacing w:after="0" w:line="360" w:lineRule="auto"/>
        <w:sectPr>
          <w:pgSz w:w="11910" w:h="16840"/>
          <w:pgMar w:header="0" w:footer="1161" w:top="1040" w:bottom="1420" w:left="1020" w:right="460"/>
        </w:sectPr>
      </w:pPr>
    </w:p>
    <w:p>
      <w:pPr>
        <w:pStyle w:val="BodyText"/>
        <w:spacing w:line="360" w:lineRule="auto" w:before="67"/>
        <w:ind w:right="103" w:firstLine="0"/>
      </w:pPr>
      <w:r>
        <w:rPr/>
        <w:t>(повторяющееся физическое, психологическое или сексуальное насилие, участие в боевых действиях, вербальное насилие). Помимо симптомов ПТСР, симптоматика КПТСР включает в себя следующие симптомы:</w:t>
      </w:r>
    </w:p>
    <w:p>
      <w:pPr>
        <w:pStyle w:val="ListParagraph"/>
        <w:numPr>
          <w:ilvl w:val="0"/>
          <w:numId w:val="23"/>
        </w:numPr>
        <w:tabs>
          <w:tab w:pos="1104" w:val="left" w:leader="none"/>
        </w:tabs>
        <w:spacing w:line="360" w:lineRule="auto" w:before="1" w:after="0"/>
        <w:ind w:left="112" w:right="103" w:firstLine="708"/>
        <w:jc w:val="both"/>
        <w:rPr>
          <w:sz w:val="28"/>
        </w:rPr>
      </w:pPr>
      <w:r>
        <w:rPr>
          <w:sz w:val="28"/>
        </w:rPr>
        <w:t>эмоциональная дисрегуляция (сложности в регуляции эмоционального состояния, трудности в управлении гневом, самоповреждающее поведение, которое является деструктивным способом регуляции эмоционального состояния, употребление психоактивных веществ, компульсивное переедание);</w:t>
      </w:r>
    </w:p>
    <w:p>
      <w:pPr>
        <w:pStyle w:val="ListParagraph"/>
        <w:numPr>
          <w:ilvl w:val="0"/>
          <w:numId w:val="23"/>
        </w:numPr>
        <w:tabs>
          <w:tab w:pos="1104" w:val="left" w:leader="none"/>
        </w:tabs>
        <w:spacing w:line="360" w:lineRule="auto" w:before="0" w:after="0"/>
        <w:ind w:left="112" w:right="108" w:firstLine="708"/>
        <w:jc w:val="both"/>
        <w:rPr>
          <w:sz w:val="28"/>
        </w:rPr>
      </w:pPr>
      <w:r>
        <w:rPr>
          <w:sz w:val="28"/>
        </w:rPr>
        <w:t>нарушение самовосприятия. Преобладание чувства беспомощности, ненужности обществу, формирования негативного отношения к себе, тягостное переживание вины и стыда;</w:t>
      </w:r>
    </w:p>
    <w:p>
      <w:pPr>
        <w:pStyle w:val="ListParagraph"/>
        <w:numPr>
          <w:ilvl w:val="0"/>
          <w:numId w:val="23"/>
        </w:numPr>
        <w:tabs>
          <w:tab w:pos="1104" w:val="left" w:leader="none"/>
        </w:tabs>
        <w:spacing w:line="360" w:lineRule="auto" w:before="2" w:after="0"/>
        <w:ind w:left="112" w:right="107" w:firstLine="708"/>
        <w:jc w:val="both"/>
        <w:rPr>
          <w:sz w:val="28"/>
        </w:rPr>
      </w:pPr>
      <w:r>
        <w:rPr>
          <w:sz w:val="28"/>
        </w:rPr>
        <w:t>нарушение в отношениях. Доверие к окружающим снижено, сложности с коммуникацией в целом;</w:t>
      </w:r>
    </w:p>
    <w:p>
      <w:pPr>
        <w:pStyle w:val="ListParagraph"/>
        <w:numPr>
          <w:ilvl w:val="0"/>
          <w:numId w:val="23"/>
        </w:numPr>
        <w:tabs>
          <w:tab w:pos="1104" w:val="left" w:leader="none"/>
        </w:tabs>
        <w:spacing w:line="362" w:lineRule="auto" w:before="0" w:after="0"/>
        <w:ind w:left="112" w:right="102" w:firstLine="708"/>
        <w:jc w:val="both"/>
        <w:rPr>
          <w:sz w:val="28"/>
        </w:rPr>
      </w:pPr>
      <w:r>
        <w:rPr>
          <w:sz w:val="28"/>
        </w:rPr>
        <w:t>соматический</w:t>
      </w:r>
      <w:r>
        <w:rPr>
          <w:spacing w:val="-9"/>
          <w:sz w:val="28"/>
        </w:rPr>
        <w:t> </w:t>
      </w:r>
      <w:r>
        <w:rPr>
          <w:sz w:val="28"/>
        </w:rPr>
        <w:t>дистресс.</w:t>
      </w:r>
      <w:r>
        <w:rPr>
          <w:spacing w:val="-9"/>
          <w:sz w:val="28"/>
        </w:rPr>
        <w:t> </w:t>
      </w:r>
      <w:r>
        <w:rPr>
          <w:sz w:val="28"/>
        </w:rPr>
        <w:t>Частые</w:t>
      </w:r>
      <w:r>
        <w:rPr>
          <w:spacing w:val="-11"/>
          <w:sz w:val="28"/>
        </w:rPr>
        <w:t> </w:t>
      </w:r>
      <w:r>
        <w:rPr>
          <w:sz w:val="28"/>
        </w:rPr>
        <w:t>головные</w:t>
      </w:r>
      <w:r>
        <w:rPr>
          <w:spacing w:val="-9"/>
          <w:sz w:val="28"/>
        </w:rPr>
        <w:t> </w:t>
      </w:r>
      <w:r>
        <w:rPr>
          <w:sz w:val="28"/>
        </w:rPr>
        <w:t>боли,</w:t>
      </w:r>
      <w:r>
        <w:rPr>
          <w:spacing w:val="-12"/>
          <w:sz w:val="28"/>
        </w:rPr>
        <w:t> </w:t>
      </w:r>
      <w:r>
        <w:rPr>
          <w:sz w:val="28"/>
        </w:rPr>
        <w:t>боли</w:t>
      </w:r>
      <w:r>
        <w:rPr>
          <w:spacing w:val="-8"/>
          <w:sz w:val="28"/>
        </w:rPr>
        <w:t> </w:t>
      </w:r>
      <w:r>
        <w:rPr>
          <w:sz w:val="28"/>
        </w:rPr>
        <w:t>в</w:t>
      </w:r>
      <w:r>
        <w:rPr>
          <w:spacing w:val="-12"/>
          <w:sz w:val="28"/>
        </w:rPr>
        <w:t> </w:t>
      </w:r>
      <w:r>
        <w:rPr>
          <w:sz w:val="28"/>
        </w:rPr>
        <w:t>желудочно-кишечном тракте, в детском возрасте энурез, моторные и голосовые тики;</w:t>
      </w:r>
    </w:p>
    <w:p>
      <w:pPr>
        <w:pStyle w:val="ListParagraph"/>
        <w:numPr>
          <w:ilvl w:val="0"/>
          <w:numId w:val="23"/>
        </w:numPr>
        <w:tabs>
          <w:tab w:pos="1104" w:val="left" w:leader="none"/>
        </w:tabs>
        <w:spacing w:line="360" w:lineRule="auto" w:before="0" w:after="0"/>
        <w:ind w:left="112" w:right="104" w:firstLine="708"/>
        <w:jc w:val="both"/>
        <w:rPr>
          <w:sz w:val="28"/>
        </w:rPr>
      </w:pPr>
      <w:r>
        <w:rPr>
          <w:sz w:val="28"/>
        </w:rPr>
        <w:t>изменения в смысловой сфере. Обостренное хроническое чувство безнадежности и отчаянья, утрата предшествующих травматизации представлений о </w:t>
      </w:r>
      <w:r>
        <w:rPr>
          <w:spacing w:val="-2"/>
          <w:sz w:val="28"/>
        </w:rPr>
        <w:t>мире.</w:t>
      </w:r>
    </w:p>
    <w:p>
      <w:pPr>
        <w:pStyle w:val="BodyText"/>
        <w:spacing w:line="360" w:lineRule="auto"/>
        <w:ind w:right="109"/>
      </w:pPr>
      <w:r>
        <w:rPr/>
        <w:t>Перенесшие травму склонны к заниженной самооценке и переоценке степени опасности, особенно при хронической форме травмы, в результате чего у них формируется убеждение, что</w:t>
      </w:r>
      <w:r>
        <w:rPr>
          <w:spacing w:val="-1"/>
        </w:rPr>
        <w:t> </w:t>
      </w:r>
      <w:r>
        <w:rPr/>
        <w:t>человек не в состоянии как- либо повлиять на</w:t>
      </w:r>
      <w:r>
        <w:rPr>
          <w:spacing w:val="-2"/>
        </w:rPr>
        <w:t> </w:t>
      </w:r>
      <w:r>
        <w:rPr/>
        <w:t>будущие потенциально негативные события.</w:t>
      </w:r>
    </w:p>
    <w:p>
      <w:pPr>
        <w:pStyle w:val="BodyText"/>
        <w:spacing w:line="360" w:lineRule="auto"/>
        <w:ind w:right="105"/>
      </w:pPr>
      <w:r>
        <w:rPr/>
        <w:t>Эмпирические исследования свидетельствуют о том, что дети, перенесшие травму,</w:t>
      </w:r>
      <w:r>
        <w:rPr>
          <w:spacing w:val="-15"/>
        </w:rPr>
        <w:t> </w:t>
      </w:r>
      <w:r>
        <w:rPr/>
        <w:t>зачастую</w:t>
      </w:r>
      <w:r>
        <w:rPr>
          <w:spacing w:val="-16"/>
        </w:rPr>
        <w:t> </w:t>
      </w:r>
      <w:r>
        <w:rPr/>
        <w:t>имеют</w:t>
      </w:r>
      <w:r>
        <w:rPr>
          <w:spacing w:val="-15"/>
        </w:rPr>
        <w:t> </w:t>
      </w:r>
      <w:r>
        <w:rPr/>
        <w:t>искаженные</w:t>
      </w:r>
      <w:r>
        <w:rPr>
          <w:spacing w:val="-17"/>
        </w:rPr>
        <w:t> </w:t>
      </w:r>
      <w:r>
        <w:rPr/>
        <w:t>представления</w:t>
      </w:r>
      <w:r>
        <w:rPr>
          <w:spacing w:val="-17"/>
        </w:rPr>
        <w:t> </w:t>
      </w:r>
      <w:r>
        <w:rPr/>
        <w:t>о</w:t>
      </w:r>
      <w:r>
        <w:rPr>
          <w:spacing w:val="-16"/>
        </w:rPr>
        <w:t> </w:t>
      </w:r>
      <w:r>
        <w:rPr/>
        <w:t>себе</w:t>
      </w:r>
      <w:r>
        <w:rPr>
          <w:spacing w:val="-15"/>
        </w:rPr>
        <w:t> </w:t>
      </w:r>
      <w:r>
        <w:rPr/>
        <w:t>и</w:t>
      </w:r>
      <w:r>
        <w:rPr>
          <w:spacing w:val="-17"/>
        </w:rPr>
        <w:t> </w:t>
      </w:r>
      <w:r>
        <w:rPr/>
        <w:t>окружающем</w:t>
      </w:r>
      <w:r>
        <w:rPr>
          <w:spacing w:val="-15"/>
        </w:rPr>
        <w:t> </w:t>
      </w:r>
      <w:r>
        <w:rPr/>
        <w:t>мире,</w:t>
      </w:r>
      <w:r>
        <w:rPr>
          <w:spacing w:val="-18"/>
        </w:rPr>
        <w:t> </w:t>
      </w:r>
      <w:r>
        <w:rPr/>
        <w:t>а</w:t>
      </w:r>
      <w:r>
        <w:rPr>
          <w:spacing w:val="-15"/>
        </w:rPr>
        <w:t> </w:t>
      </w:r>
      <w:r>
        <w:rPr/>
        <w:t>это может стать основой для генерализованного чувства стыда и вины, низкой самоэффективности. Самобичевание, стыд и чувство вины являются обычными последствиями</w:t>
      </w:r>
      <w:r>
        <w:rPr>
          <w:spacing w:val="-3"/>
        </w:rPr>
        <w:t> </w:t>
      </w:r>
      <w:r>
        <w:rPr/>
        <w:t>детской</w:t>
      </w:r>
      <w:r>
        <w:rPr>
          <w:spacing w:val="-1"/>
        </w:rPr>
        <w:t> </w:t>
      </w:r>
      <w:r>
        <w:rPr/>
        <w:t>межличностной</w:t>
      </w:r>
      <w:r>
        <w:rPr>
          <w:spacing w:val="-3"/>
        </w:rPr>
        <w:t> </w:t>
      </w:r>
      <w:r>
        <w:rPr/>
        <w:t>травмы</w:t>
      </w:r>
      <w:r>
        <w:rPr>
          <w:spacing w:val="-3"/>
        </w:rPr>
        <w:t> </w:t>
      </w:r>
      <w:r>
        <w:rPr/>
        <w:t>и</w:t>
      </w:r>
      <w:r>
        <w:rPr>
          <w:spacing w:val="-1"/>
        </w:rPr>
        <w:t> </w:t>
      </w:r>
      <w:r>
        <w:rPr/>
        <w:t>могут</w:t>
      </w:r>
      <w:r>
        <w:rPr>
          <w:spacing w:val="-2"/>
        </w:rPr>
        <w:t> </w:t>
      </w:r>
      <w:r>
        <w:rPr/>
        <w:t>привести</w:t>
      </w:r>
      <w:r>
        <w:rPr>
          <w:spacing w:val="-3"/>
        </w:rPr>
        <w:t> </w:t>
      </w:r>
      <w:r>
        <w:rPr/>
        <w:t>к</w:t>
      </w:r>
      <w:r>
        <w:rPr>
          <w:spacing w:val="-2"/>
        </w:rPr>
        <w:t> </w:t>
      </w:r>
      <w:r>
        <w:rPr/>
        <w:t>тому,</w:t>
      </w:r>
      <w:r>
        <w:rPr>
          <w:spacing w:val="-2"/>
        </w:rPr>
        <w:t> </w:t>
      </w:r>
      <w:r>
        <w:rPr/>
        <w:t>что</w:t>
      </w:r>
      <w:r>
        <w:rPr>
          <w:spacing w:val="-1"/>
        </w:rPr>
        <w:t> </w:t>
      </w:r>
      <w:r>
        <w:rPr/>
        <w:t>жертва будет</w:t>
      </w:r>
      <w:r>
        <w:rPr>
          <w:spacing w:val="40"/>
        </w:rPr>
        <w:t> </w:t>
      </w:r>
      <w:r>
        <w:rPr/>
        <w:t>считать</w:t>
      </w:r>
      <w:r>
        <w:rPr>
          <w:spacing w:val="40"/>
        </w:rPr>
        <w:t> </w:t>
      </w:r>
      <w:r>
        <w:rPr/>
        <w:t>себя</w:t>
      </w:r>
      <w:r>
        <w:rPr>
          <w:spacing w:val="40"/>
        </w:rPr>
        <w:t> </w:t>
      </w:r>
      <w:r>
        <w:rPr/>
        <w:t>ответственной</w:t>
      </w:r>
      <w:r>
        <w:rPr>
          <w:spacing w:val="40"/>
        </w:rPr>
        <w:t> </w:t>
      </w:r>
      <w:r>
        <w:rPr/>
        <w:t>за</w:t>
      </w:r>
      <w:r>
        <w:rPr>
          <w:spacing w:val="40"/>
        </w:rPr>
        <w:t> </w:t>
      </w:r>
      <w:r>
        <w:rPr/>
        <w:t>виктимизацию</w:t>
      </w:r>
      <w:r>
        <w:rPr>
          <w:spacing w:val="40"/>
        </w:rPr>
        <w:t> </w:t>
      </w:r>
      <w:r>
        <w:rPr/>
        <w:t>и</w:t>
      </w:r>
      <w:r>
        <w:rPr>
          <w:spacing w:val="40"/>
        </w:rPr>
        <w:t> </w:t>
      </w:r>
      <w:r>
        <w:rPr/>
        <w:t>даже</w:t>
      </w:r>
      <w:r>
        <w:rPr>
          <w:spacing w:val="40"/>
        </w:rPr>
        <w:t> </w:t>
      </w:r>
      <w:r>
        <w:rPr/>
        <w:t>думать,</w:t>
      </w:r>
      <w:r>
        <w:rPr>
          <w:spacing w:val="40"/>
        </w:rPr>
        <w:t> </w:t>
      </w:r>
      <w:r>
        <w:rPr/>
        <w:t>что</w:t>
      </w:r>
      <w:r>
        <w:rPr>
          <w:spacing w:val="40"/>
        </w:rPr>
        <w:t> </w:t>
      </w:r>
      <w:r>
        <w:rPr/>
        <w:t>она</w:t>
      </w:r>
      <w:r>
        <w:rPr>
          <w:spacing w:val="40"/>
        </w:rPr>
        <w:t> </w:t>
      </w:r>
      <w:r>
        <w:rPr/>
        <w:t>сама</w:t>
      </w:r>
    </w:p>
    <w:p>
      <w:pPr>
        <w:pStyle w:val="BodyText"/>
        <w:ind w:firstLine="0"/>
      </w:pPr>
      <w:r>
        <w:rPr/>
        <w:t>«просила</w:t>
      </w:r>
      <w:r>
        <w:rPr>
          <w:spacing w:val="-8"/>
        </w:rPr>
        <w:t> </w:t>
      </w:r>
      <w:r>
        <w:rPr/>
        <w:t>об</w:t>
      </w:r>
      <w:r>
        <w:rPr>
          <w:spacing w:val="-4"/>
        </w:rPr>
        <w:t> </w:t>
      </w:r>
      <w:r>
        <w:rPr/>
        <w:t>этом»</w:t>
      </w:r>
      <w:r>
        <w:rPr>
          <w:spacing w:val="-6"/>
        </w:rPr>
        <w:t> </w:t>
      </w:r>
      <w:r>
        <w:rPr/>
        <w:t>или</w:t>
      </w:r>
      <w:r>
        <w:rPr>
          <w:spacing w:val="-5"/>
        </w:rPr>
        <w:t> </w:t>
      </w:r>
      <w:r>
        <w:rPr/>
        <w:t>«заслужила</w:t>
      </w:r>
      <w:r>
        <w:rPr>
          <w:spacing w:val="-4"/>
        </w:rPr>
        <w:t> </w:t>
      </w:r>
      <w:r>
        <w:rPr>
          <w:spacing w:val="-2"/>
        </w:rPr>
        <w:t>это».</w:t>
      </w:r>
    </w:p>
    <w:p>
      <w:pPr>
        <w:spacing w:after="0"/>
        <w:sectPr>
          <w:pgSz w:w="11910" w:h="16840"/>
          <w:pgMar w:header="0" w:footer="1161" w:top="1040" w:bottom="1420" w:left="1020" w:right="460"/>
        </w:sectPr>
      </w:pPr>
    </w:p>
    <w:p>
      <w:pPr>
        <w:pStyle w:val="BodyText"/>
        <w:spacing w:line="360" w:lineRule="auto" w:before="67"/>
        <w:ind w:right="107"/>
      </w:pPr>
      <w:r>
        <w:rPr/>
        <w:t>Дети</w:t>
      </w:r>
      <w:r>
        <w:rPr>
          <w:spacing w:val="-11"/>
        </w:rPr>
        <w:t> </w:t>
      </w:r>
      <w:r>
        <w:rPr/>
        <w:t>с</w:t>
      </w:r>
      <w:r>
        <w:rPr>
          <w:spacing w:val="-12"/>
        </w:rPr>
        <w:t> </w:t>
      </w:r>
      <w:r>
        <w:rPr/>
        <w:t>комплексной</w:t>
      </w:r>
      <w:r>
        <w:rPr>
          <w:spacing w:val="-14"/>
        </w:rPr>
        <w:t> </w:t>
      </w:r>
      <w:r>
        <w:rPr/>
        <w:t>травмой</w:t>
      </w:r>
      <w:r>
        <w:rPr>
          <w:spacing w:val="-14"/>
        </w:rPr>
        <w:t> </w:t>
      </w:r>
      <w:r>
        <w:rPr/>
        <w:t>ощущают</w:t>
      </w:r>
      <w:r>
        <w:rPr>
          <w:spacing w:val="-10"/>
        </w:rPr>
        <w:t> </w:t>
      </w:r>
      <w:r>
        <w:rPr/>
        <w:t>себя</w:t>
      </w:r>
      <w:r>
        <w:rPr>
          <w:spacing w:val="-14"/>
        </w:rPr>
        <w:t> </w:t>
      </w:r>
      <w:r>
        <w:rPr/>
        <w:t>беспомощными,</w:t>
      </w:r>
      <w:r>
        <w:rPr>
          <w:spacing w:val="-13"/>
        </w:rPr>
        <w:t> </w:t>
      </w:r>
      <w:r>
        <w:rPr/>
        <w:t>неэффективными, их</w:t>
      </w:r>
      <w:r>
        <w:rPr>
          <w:spacing w:val="-9"/>
        </w:rPr>
        <w:t> </w:t>
      </w:r>
      <w:r>
        <w:rPr/>
        <w:t>детские</w:t>
      </w:r>
      <w:r>
        <w:rPr>
          <w:spacing w:val="-10"/>
        </w:rPr>
        <w:t> </w:t>
      </w:r>
      <w:r>
        <w:rPr/>
        <w:t>представления</w:t>
      </w:r>
      <w:r>
        <w:rPr>
          <w:spacing w:val="-10"/>
        </w:rPr>
        <w:t> </w:t>
      </w:r>
      <w:r>
        <w:rPr/>
        <w:t>о</w:t>
      </w:r>
      <w:r>
        <w:rPr>
          <w:spacing w:val="-7"/>
        </w:rPr>
        <w:t> </w:t>
      </w:r>
      <w:r>
        <w:rPr/>
        <w:t>том,</w:t>
      </w:r>
      <w:r>
        <w:rPr>
          <w:spacing w:val="-8"/>
        </w:rPr>
        <w:t> </w:t>
      </w:r>
      <w:r>
        <w:rPr/>
        <w:t>что</w:t>
      </w:r>
      <w:r>
        <w:rPr>
          <w:spacing w:val="-7"/>
        </w:rPr>
        <w:t> </w:t>
      </w:r>
      <w:r>
        <w:rPr/>
        <w:t>если</w:t>
      </w:r>
      <w:r>
        <w:rPr>
          <w:spacing w:val="-7"/>
        </w:rPr>
        <w:t> </w:t>
      </w:r>
      <w:r>
        <w:rPr/>
        <w:t>что-то</w:t>
      </w:r>
      <w:r>
        <w:rPr>
          <w:spacing w:val="-10"/>
        </w:rPr>
        <w:t> </w:t>
      </w:r>
      <w:r>
        <w:rPr/>
        <w:t>идет</w:t>
      </w:r>
      <w:r>
        <w:rPr>
          <w:spacing w:val="-8"/>
        </w:rPr>
        <w:t> </w:t>
      </w:r>
      <w:r>
        <w:rPr/>
        <w:t>не</w:t>
      </w:r>
      <w:r>
        <w:rPr>
          <w:spacing w:val="-8"/>
        </w:rPr>
        <w:t> </w:t>
      </w:r>
      <w:r>
        <w:rPr/>
        <w:t>так,</w:t>
      </w:r>
      <w:r>
        <w:rPr>
          <w:spacing w:val="-10"/>
        </w:rPr>
        <w:t> </w:t>
      </w:r>
      <w:r>
        <w:rPr/>
        <w:t>то</w:t>
      </w:r>
      <w:r>
        <w:rPr>
          <w:spacing w:val="-7"/>
        </w:rPr>
        <w:t> </w:t>
      </w:r>
      <w:r>
        <w:rPr/>
        <w:t>они</w:t>
      </w:r>
      <w:r>
        <w:rPr>
          <w:spacing w:val="-10"/>
        </w:rPr>
        <w:t> </w:t>
      </w:r>
      <w:r>
        <w:rPr/>
        <w:t>служат</w:t>
      </w:r>
      <w:r>
        <w:rPr>
          <w:spacing w:val="-8"/>
        </w:rPr>
        <w:t> </w:t>
      </w:r>
      <w:r>
        <w:rPr/>
        <w:t>причиной этого: «со мной плохо обращались, потому что я плохой». Комплексная психологическая травматизация также приводит к использованию примитивных защитных механизмов (расщепление и диссоциация), что вызывает дополнительные эмоциональные и межличностные проблемы, снижение жизнестойкости, повышает риск депрессивных, тревожных и психосоматических расстройств.</w:t>
      </w:r>
    </w:p>
    <w:p>
      <w:pPr>
        <w:pStyle w:val="Heading1"/>
        <w:numPr>
          <w:ilvl w:val="2"/>
          <w:numId w:val="24"/>
        </w:numPr>
        <w:tabs>
          <w:tab w:pos="970" w:val="left" w:leader="none"/>
        </w:tabs>
        <w:spacing w:line="240" w:lineRule="auto" w:before="6" w:after="0"/>
        <w:ind w:left="112" w:right="110" w:firstLine="0"/>
        <w:jc w:val="both"/>
      </w:pPr>
      <w:r>
        <w:rPr/>
        <w:t>Критерии для оценки состояния обучающихся по программам дошкольного образования и начального общего образования (в дошкольных образовательных организациях и в 1-4 классах)</w:t>
      </w:r>
    </w:p>
    <w:p>
      <w:pPr>
        <w:pStyle w:val="BodyText"/>
        <w:spacing w:line="360" w:lineRule="auto" w:before="237"/>
        <w:ind w:right="109"/>
      </w:pPr>
      <w:r>
        <w:rPr/>
        <w:t>В основу разделения на категории легли симптомы ПТСР и степень их выраженности (с опорой на Международную классификацию болезней 11 пересмотра). Согласно МКБ – 11: «ПТСР развивается вследствие неспособности индивида справиться с экзогенным психотравмирующим воздействием чрезвычайного характера. Из-за дефицита адаптационных ресурсов естественный ответ на стресс принимает патологический характер, что приводит к манифестации симптомов</w:t>
      </w:r>
      <w:r>
        <w:rPr>
          <w:spacing w:val="69"/>
          <w:w w:val="150"/>
        </w:rPr>
        <w:t>  </w:t>
      </w:r>
      <w:r>
        <w:rPr/>
        <w:t>ПТСР»,</w:t>
      </w:r>
      <w:r>
        <w:rPr>
          <w:spacing w:val="69"/>
          <w:w w:val="150"/>
        </w:rPr>
        <w:t>  </w:t>
      </w:r>
      <w:r>
        <w:rPr/>
        <w:t>следовательно,</w:t>
      </w:r>
      <w:r>
        <w:rPr>
          <w:spacing w:val="67"/>
          <w:w w:val="150"/>
        </w:rPr>
        <w:t>  </w:t>
      </w:r>
      <w:r>
        <w:rPr/>
        <w:t>далее</w:t>
      </w:r>
      <w:r>
        <w:rPr>
          <w:spacing w:val="69"/>
          <w:w w:val="150"/>
        </w:rPr>
        <w:t>  </w:t>
      </w:r>
      <w:r>
        <w:rPr/>
        <w:t>будет</w:t>
      </w:r>
      <w:r>
        <w:rPr>
          <w:spacing w:val="68"/>
          <w:w w:val="150"/>
        </w:rPr>
        <w:t>  </w:t>
      </w:r>
      <w:r>
        <w:rPr/>
        <w:t>использоваться</w:t>
      </w:r>
      <w:r>
        <w:rPr>
          <w:spacing w:val="70"/>
          <w:w w:val="150"/>
        </w:rPr>
        <w:t>  </w:t>
      </w:r>
      <w:r>
        <w:rPr>
          <w:spacing w:val="-2"/>
        </w:rPr>
        <w:t>термин</w:t>
      </w:r>
    </w:p>
    <w:p>
      <w:pPr>
        <w:pStyle w:val="BodyText"/>
        <w:spacing w:line="321" w:lineRule="exact"/>
        <w:ind w:firstLine="0"/>
        <w:jc w:val="left"/>
      </w:pPr>
      <w:r>
        <w:rPr>
          <w:spacing w:val="-2"/>
        </w:rPr>
        <w:t>«дезадаптация».</w:t>
      </w:r>
    </w:p>
    <w:p>
      <w:pPr>
        <w:pStyle w:val="Heading1"/>
        <w:tabs>
          <w:tab w:pos="2354" w:val="left" w:leader="none"/>
          <w:tab w:pos="3534" w:val="left" w:leader="none"/>
          <w:tab w:pos="5099" w:val="left" w:leader="none"/>
          <w:tab w:pos="6128" w:val="left" w:leader="none"/>
          <w:tab w:pos="8145" w:val="left" w:leader="none"/>
          <w:tab w:pos="8718" w:val="left" w:leader="none"/>
        </w:tabs>
        <w:spacing w:line="362" w:lineRule="auto" w:before="165"/>
        <w:ind w:left="112" w:right="110" w:firstLine="708"/>
        <w:jc w:val="left"/>
      </w:pPr>
      <w:r>
        <w:rPr>
          <w:spacing w:val="-2"/>
        </w:rPr>
        <w:t>Критерии</w:t>
      </w:r>
      <w:r>
        <w:rPr/>
        <w:tab/>
      </w:r>
      <w:r>
        <w:rPr>
          <w:spacing w:val="-2"/>
        </w:rPr>
        <w:t>оценки</w:t>
      </w:r>
      <w:r>
        <w:rPr/>
        <w:tab/>
      </w:r>
      <w:r>
        <w:rPr>
          <w:spacing w:val="-2"/>
        </w:rPr>
        <w:t>состояния</w:t>
      </w:r>
      <w:r>
        <w:rPr/>
        <w:tab/>
      </w:r>
      <w:r>
        <w:rPr>
          <w:spacing w:val="-2"/>
        </w:rPr>
        <w:t>детей,</w:t>
      </w:r>
      <w:r>
        <w:rPr/>
        <w:tab/>
      </w:r>
      <w:r>
        <w:rPr>
          <w:spacing w:val="-2"/>
        </w:rPr>
        <w:t>обучающихся</w:t>
      </w:r>
      <w:r>
        <w:rPr/>
        <w:tab/>
      </w:r>
      <w:r>
        <w:rPr>
          <w:spacing w:val="-6"/>
        </w:rPr>
        <w:t>по</w:t>
      </w:r>
      <w:r>
        <w:rPr/>
        <w:tab/>
      </w:r>
      <w:r>
        <w:rPr>
          <w:spacing w:val="-2"/>
        </w:rPr>
        <w:t>программам </w:t>
      </w:r>
      <w:r>
        <w:rPr/>
        <w:t>дошкольного образования</w:t>
      </w:r>
    </w:p>
    <w:p>
      <w:pPr>
        <w:pStyle w:val="BodyText"/>
        <w:spacing w:line="312" w:lineRule="exact"/>
        <w:ind w:left="821" w:firstLine="0"/>
        <w:jc w:val="left"/>
      </w:pPr>
      <w:r>
        <w:rPr/>
        <w:t>Всего</w:t>
      </w:r>
      <w:r>
        <w:rPr>
          <w:spacing w:val="-3"/>
        </w:rPr>
        <w:t> </w:t>
      </w:r>
      <w:r>
        <w:rPr/>
        <w:t>выделяется</w:t>
      </w:r>
      <w:r>
        <w:rPr>
          <w:spacing w:val="-7"/>
        </w:rPr>
        <w:t> </w:t>
      </w:r>
      <w:r>
        <w:rPr/>
        <w:t>5</w:t>
      </w:r>
      <w:r>
        <w:rPr>
          <w:spacing w:val="-6"/>
        </w:rPr>
        <w:t> </w:t>
      </w:r>
      <w:r>
        <w:rPr/>
        <w:t>категорий</w:t>
      </w:r>
      <w:r>
        <w:rPr>
          <w:spacing w:val="-6"/>
        </w:rPr>
        <w:t> </w:t>
      </w:r>
      <w:r>
        <w:rPr>
          <w:spacing w:val="-2"/>
        </w:rPr>
        <w:t>дезадаптации:</w:t>
      </w:r>
    </w:p>
    <w:p>
      <w:pPr>
        <w:pStyle w:val="Heading1"/>
        <w:numPr>
          <w:ilvl w:val="3"/>
          <w:numId w:val="24"/>
        </w:numPr>
        <w:tabs>
          <w:tab w:pos="1105" w:val="left" w:leader="none"/>
        </w:tabs>
        <w:spacing w:line="240" w:lineRule="auto" w:before="166" w:after="0"/>
        <w:ind w:left="1105" w:right="0" w:hanging="284"/>
        <w:jc w:val="left"/>
      </w:pPr>
      <w:r>
        <w:rPr>
          <w:spacing w:val="-2"/>
        </w:rPr>
        <w:t>Норма</w:t>
      </w:r>
    </w:p>
    <w:p>
      <w:pPr>
        <w:spacing w:before="155"/>
        <w:ind w:left="821" w:right="0" w:firstLine="0"/>
        <w:jc w:val="left"/>
        <w:rPr>
          <w:i/>
          <w:sz w:val="28"/>
        </w:rPr>
      </w:pPr>
      <w:r>
        <w:rPr>
          <w:i/>
          <w:sz w:val="28"/>
        </w:rPr>
        <w:t>Психофизиологическая</w:t>
      </w:r>
      <w:r>
        <w:rPr>
          <w:i/>
          <w:spacing w:val="-17"/>
          <w:sz w:val="28"/>
        </w:rPr>
        <w:t> </w:t>
      </w:r>
      <w:r>
        <w:rPr>
          <w:i/>
          <w:spacing w:val="-2"/>
          <w:sz w:val="28"/>
        </w:rPr>
        <w:t>сфера:</w:t>
      </w:r>
    </w:p>
    <w:p>
      <w:pPr>
        <w:pStyle w:val="ListParagraph"/>
        <w:numPr>
          <w:ilvl w:val="4"/>
          <w:numId w:val="24"/>
        </w:numPr>
        <w:tabs>
          <w:tab w:pos="1106" w:val="left" w:leader="none"/>
        </w:tabs>
        <w:spacing w:line="240" w:lineRule="auto" w:before="163" w:after="0"/>
        <w:ind w:left="1106" w:right="0" w:hanging="285"/>
        <w:jc w:val="left"/>
        <w:rPr>
          <w:sz w:val="28"/>
        </w:rPr>
      </w:pPr>
      <w:r>
        <w:rPr>
          <w:sz w:val="28"/>
        </w:rPr>
        <w:t>легко</w:t>
      </w:r>
      <w:r>
        <w:rPr>
          <w:spacing w:val="-2"/>
          <w:sz w:val="28"/>
        </w:rPr>
        <w:t> </w:t>
      </w:r>
      <w:r>
        <w:rPr>
          <w:sz w:val="28"/>
        </w:rPr>
        <w:t>засыпает</w:t>
      </w:r>
      <w:r>
        <w:rPr>
          <w:spacing w:val="-3"/>
          <w:sz w:val="28"/>
        </w:rPr>
        <w:t> </w:t>
      </w:r>
      <w:r>
        <w:rPr>
          <w:sz w:val="28"/>
        </w:rPr>
        <w:t>и</w:t>
      </w:r>
      <w:r>
        <w:rPr>
          <w:spacing w:val="-5"/>
          <w:sz w:val="28"/>
        </w:rPr>
        <w:t> </w:t>
      </w:r>
      <w:r>
        <w:rPr>
          <w:spacing w:val="-2"/>
          <w:sz w:val="28"/>
        </w:rPr>
        <w:t>пробуждается;</w:t>
      </w:r>
    </w:p>
    <w:p>
      <w:pPr>
        <w:pStyle w:val="ListParagraph"/>
        <w:numPr>
          <w:ilvl w:val="4"/>
          <w:numId w:val="24"/>
        </w:numPr>
        <w:tabs>
          <w:tab w:pos="1106" w:val="left" w:leader="none"/>
        </w:tabs>
        <w:spacing w:line="240" w:lineRule="auto" w:before="161" w:after="0"/>
        <w:ind w:left="1106" w:right="0" w:hanging="285"/>
        <w:jc w:val="left"/>
        <w:rPr>
          <w:sz w:val="28"/>
        </w:rPr>
      </w:pPr>
      <w:r>
        <w:rPr>
          <w:sz w:val="28"/>
        </w:rPr>
        <w:t>аппетит</w:t>
      </w:r>
      <w:r>
        <w:rPr>
          <w:spacing w:val="-2"/>
          <w:sz w:val="28"/>
        </w:rPr>
        <w:t> </w:t>
      </w:r>
      <w:r>
        <w:rPr>
          <w:sz w:val="28"/>
        </w:rPr>
        <w:t>в</w:t>
      </w:r>
      <w:r>
        <w:rPr>
          <w:spacing w:val="-2"/>
          <w:sz w:val="28"/>
        </w:rPr>
        <w:t> норме;</w:t>
      </w:r>
    </w:p>
    <w:p>
      <w:pPr>
        <w:spacing w:before="161"/>
        <w:ind w:left="821" w:right="0" w:firstLine="0"/>
        <w:jc w:val="left"/>
        <w:rPr>
          <w:i/>
          <w:sz w:val="28"/>
        </w:rPr>
      </w:pPr>
      <w:r>
        <w:rPr>
          <w:i/>
          <w:sz w:val="28"/>
        </w:rPr>
        <w:t>Эмоциональная</w:t>
      </w:r>
      <w:r>
        <w:rPr>
          <w:i/>
          <w:spacing w:val="-10"/>
          <w:sz w:val="28"/>
        </w:rPr>
        <w:t> </w:t>
      </w:r>
      <w:r>
        <w:rPr>
          <w:i/>
          <w:spacing w:val="-2"/>
          <w:sz w:val="28"/>
        </w:rPr>
        <w:t>сфера:</w:t>
      </w:r>
    </w:p>
    <w:p>
      <w:pPr>
        <w:pStyle w:val="ListParagraph"/>
        <w:numPr>
          <w:ilvl w:val="4"/>
          <w:numId w:val="24"/>
        </w:numPr>
        <w:tabs>
          <w:tab w:pos="1105" w:val="left" w:leader="none"/>
          <w:tab w:pos="2006" w:val="left" w:leader="none"/>
          <w:tab w:pos="3965" w:val="left" w:leader="none"/>
          <w:tab w:pos="4884" w:val="left" w:leader="none"/>
          <w:tab w:pos="6706" w:val="left" w:leader="none"/>
          <w:tab w:pos="8609" w:val="left" w:leader="none"/>
        </w:tabs>
        <w:spacing w:line="362" w:lineRule="auto" w:before="160" w:after="0"/>
        <w:ind w:left="112" w:right="105" w:firstLine="708"/>
        <w:jc w:val="left"/>
        <w:rPr>
          <w:sz w:val="28"/>
        </w:rPr>
      </w:pPr>
      <w:r>
        <w:rPr>
          <w:spacing w:val="-2"/>
          <w:sz w:val="28"/>
        </w:rPr>
        <w:t>легко</w:t>
      </w:r>
      <w:r>
        <w:rPr>
          <w:sz w:val="28"/>
        </w:rPr>
        <w:tab/>
      </w:r>
      <w:r>
        <w:rPr>
          <w:spacing w:val="-2"/>
          <w:sz w:val="28"/>
        </w:rPr>
        <w:t>успокаивается</w:t>
      </w:r>
      <w:r>
        <w:rPr>
          <w:sz w:val="28"/>
        </w:rPr>
        <w:tab/>
      </w:r>
      <w:r>
        <w:rPr>
          <w:spacing w:val="-2"/>
          <w:sz w:val="28"/>
        </w:rPr>
        <w:t>после</w:t>
      </w:r>
      <w:r>
        <w:rPr>
          <w:sz w:val="28"/>
        </w:rPr>
        <w:tab/>
      </w:r>
      <w:r>
        <w:rPr>
          <w:spacing w:val="-2"/>
          <w:sz w:val="28"/>
        </w:rPr>
        <w:t>интенсивных</w:t>
      </w:r>
      <w:r>
        <w:rPr>
          <w:sz w:val="28"/>
        </w:rPr>
        <w:tab/>
      </w:r>
      <w:r>
        <w:rPr>
          <w:spacing w:val="-2"/>
          <w:sz w:val="28"/>
        </w:rPr>
        <w:t>переживаний,</w:t>
      </w:r>
      <w:r>
        <w:rPr>
          <w:sz w:val="28"/>
        </w:rPr>
        <w:tab/>
      </w:r>
      <w:r>
        <w:rPr>
          <w:spacing w:val="-2"/>
          <w:sz w:val="28"/>
        </w:rPr>
        <w:t>эмоционально устойчив;</w:t>
      </w:r>
    </w:p>
    <w:p>
      <w:pPr>
        <w:spacing w:line="317" w:lineRule="exact" w:before="0"/>
        <w:ind w:left="821" w:right="0" w:firstLine="0"/>
        <w:jc w:val="left"/>
        <w:rPr>
          <w:i/>
          <w:sz w:val="28"/>
        </w:rPr>
      </w:pPr>
      <w:r>
        <w:rPr>
          <w:i/>
          <w:sz w:val="28"/>
        </w:rPr>
        <w:t>Поведенческая</w:t>
      </w:r>
      <w:r>
        <w:rPr>
          <w:i/>
          <w:spacing w:val="-12"/>
          <w:sz w:val="28"/>
        </w:rPr>
        <w:t> </w:t>
      </w:r>
      <w:r>
        <w:rPr>
          <w:i/>
          <w:spacing w:val="-2"/>
          <w:sz w:val="28"/>
        </w:rPr>
        <w:t>сфера:</w:t>
      </w:r>
    </w:p>
    <w:p>
      <w:pPr>
        <w:spacing w:after="0" w:line="317" w:lineRule="exact"/>
        <w:jc w:val="left"/>
        <w:rPr>
          <w:sz w:val="28"/>
        </w:rPr>
        <w:sectPr>
          <w:pgSz w:w="11910" w:h="16840"/>
          <w:pgMar w:header="0" w:footer="1161" w:top="1040" w:bottom="1420" w:left="1020" w:right="460"/>
        </w:sectPr>
      </w:pPr>
    </w:p>
    <w:p>
      <w:pPr>
        <w:pStyle w:val="ListParagraph"/>
        <w:numPr>
          <w:ilvl w:val="4"/>
          <w:numId w:val="24"/>
        </w:numPr>
        <w:tabs>
          <w:tab w:pos="1105" w:val="left" w:leader="none"/>
        </w:tabs>
        <w:spacing w:line="362" w:lineRule="auto" w:before="67" w:after="0"/>
        <w:ind w:left="112" w:right="112" w:firstLine="708"/>
        <w:jc w:val="left"/>
        <w:rPr>
          <w:sz w:val="28"/>
        </w:rPr>
      </w:pPr>
      <w:r>
        <w:rPr>
          <w:sz w:val="28"/>
        </w:rPr>
        <w:t>наличие интересов и увлечений, проявляет активность в социальной сфере, </w:t>
      </w:r>
      <w:r>
        <w:rPr>
          <w:spacing w:val="-2"/>
          <w:sz w:val="28"/>
        </w:rPr>
        <w:t>любознателен;</w:t>
      </w:r>
    </w:p>
    <w:p>
      <w:pPr>
        <w:pStyle w:val="ListParagraph"/>
        <w:numPr>
          <w:ilvl w:val="4"/>
          <w:numId w:val="24"/>
        </w:numPr>
        <w:tabs>
          <w:tab w:pos="1106" w:val="left" w:leader="none"/>
        </w:tabs>
        <w:spacing w:line="317" w:lineRule="exact" w:before="0" w:after="0"/>
        <w:ind w:left="1106" w:right="0" w:hanging="285"/>
        <w:jc w:val="left"/>
        <w:rPr>
          <w:sz w:val="28"/>
        </w:rPr>
      </w:pPr>
      <w:r>
        <w:rPr>
          <w:sz w:val="28"/>
        </w:rPr>
        <w:t>стремится</w:t>
      </w:r>
      <w:r>
        <w:rPr>
          <w:spacing w:val="-10"/>
          <w:sz w:val="28"/>
        </w:rPr>
        <w:t> </w:t>
      </w:r>
      <w:r>
        <w:rPr>
          <w:sz w:val="28"/>
        </w:rPr>
        <w:t>к</w:t>
      </w:r>
      <w:r>
        <w:rPr>
          <w:spacing w:val="-5"/>
          <w:sz w:val="28"/>
        </w:rPr>
        <w:t> </w:t>
      </w:r>
      <w:r>
        <w:rPr>
          <w:sz w:val="28"/>
        </w:rPr>
        <w:t>общению,</w:t>
      </w:r>
      <w:r>
        <w:rPr>
          <w:spacing w:val="-5"/>
          <w:sz w:val="28"/>
        </w:rPr>
        <w:t> </w:t>
      </w:r>
      <w:r>
        <w:rPr>
          <w:sz w:val="28"/>
        </w:rPr>
        <w:t>коммуникации</w:t>
      </w:r>
      <w:r>
        <w:rPr>
          <w:spacing w:val="-5"/>
          <w:sz w:val="28"/>
        </w:rPr>
        <w:t> </w:t>
      </w:r>
      <w:r>
        <w:rPr>
          <w:sz w:val="28"/>
        </w:rPr>
        <w:t>со</w:t>
      </w:r>
      <w:r>
        <w:rPr>
          <w:spacing w:val="-4"/>
          <w:sz w:val="28"/>
        </w:rPr>
        <w:t> </w:t>
      </w:r>
      <w:r>
        <w:rPr>
          <w:sz w:val="28"/>
        </w:rPr>
        <w:t>сверстниками</w:t>
      </w:r>
      <w:r>
        <w:rPr>
          <w:spacing w:val="-5"/>
          <w:sz w:val="28"/>
        </w:rPr>
        <w:t> </w:t>
      </w:r>
      <w:r>
        <w:rPr>
          <w:sz w:val="28"/>
        </w:rPr>
        <w:t>и</w:t>
      </w:r>
      <w:r>
        <w:rPr>
          <w:spacing w:val="-3"/>
          <w:sz w:val="28"/>
        </w:rPr>
        <w:t> </w:t>
      </w:r>
      <w:r>
        <w:rPr>
          <w:spacing w:val="-2"/>
          <w:sz w:val="28"/>
        </w:rPr>
        <w:t>взрослыми;</w:t>
      </w:r>
    </w:p>
    <w:p>
      <w:pPr>
        <w:pStyle w:val="ListParagraph"/>
        <w:numPr>
          <w:ilvl w:val="4"/>
          <w:numId w:val="24"/>
        </w:numPr>
        <w:tabs>
          <w:tab w:pos="1105" w:val="left" w:leader="none"/>
        </w:tabs>
        <w:spacing w:line="360" w:lineRule="auto" w:before="161" w:after="0"/>
        <w:ind w:left="112" w:right="103" w:firstLine="708"/>
        <w:jc w:val="left"/>
        <w:rPr>
          <w:sz w:val="28"/>
        </w:rPr>
      </w:pPr>
      <w:r>
        <w:rPr>
          <w:sz w:val="28"/>
        </w:rPr>
        <w:t>проявляет желание посещать детский сад/, кружки, занимается творческой деятельностью с интересом;</w:t>
      </w:r>
    </w:p>
    <w:p>
      <w:pPr>
        <w:spacing w:before="1"/>
        <w:ind w:left="821" w:right="0" w:firstLine="0"/>
        <w:jc w:val="left"/>
        <w:rPr>
          <w:i/>
          <w:sz w:val="28"/>
        </w:rPr>
      </w:pPr>
      <w:r>
        <w:rPr>
          <w:i/>
          <w:sz w:val="28"/>
        </w:rPr>
        <w:t>Когнитивная</w:t>
      </w:r>
      <w:r>
        <w:rPr>
          <w:i/>
          <w:spacing w:val="-7"/>
          <w:sz w:val="28"/>
        </w:rPr>
        <w:t> </w:t>
      </w:r>
      <w:r>
        <w:rPr>
          <w:i/>
          <w:spacing w:val="-2"/>
          <w:sz w:val="28"/>
        </w:rPr>
        <w:t>сфера:</w:t>
      </w:r>
    </w:p>
    <w:p>
      <w:pPr>
        <w:pStyle w:val="ListParagraph"/>
        <w:numPr>
          <w:ilvl w:val="4"/>
          <w:numId w:val="24"/>
        </w:numPr>
        <w:tabs>
          <w:tab w:pos="1105" w:val="left" w:leader="none"/>
        </w:tabs>
        <w:spacing w:line="360" w:lineRule="auto" w:before="160" w:after="0"/>
        <w:ind w:left="112" w:right="112" w:firstLine="708"/>
        <w:jc w:val="left"/>
        <w:rPr>
          <w:sz w:val="28"/>
        </w:rPr>
      </w:pPr>
      <w:r>
        <w:rPr>
          <w:sz w:val="28"/>
        </w:rPr>
        <w:t>хорошо сосредотачивает внимание, долгосрочная и краткосрочная память в </w:t>
      </w:r>
      <w:r>
        <w:rPr>
          <w:spacing w:val="-2"/>
          <w:sz w:val="28"/>
        </w:rPr>
        <w:t>норме;</w:t>
      </w:r>
    </w:p>
    <w:p>
      <w:pPr>
        <w:spacing w:line="321" w:lineRule="exact" w:before="0"/>
        <w:ind w:left="821" w:right="0" w:firstLine="0"/>
        <w:jc w:val="left"/>
        <w:rPr>
          <w:i/>
          <w:sz w:val="28"/>
        </w:rPr>
      </w:pPr>
      <w:r>
        <w:rPr>
          <w:i/>
          <w:sz w:val="28"/>
        </w:rPr>
        <w:t>Коммуникативная</w:t>
      </w:r>
      <w:r>
        <w:rPr>
          <w:i/>
          <w:spacing w:val="-15"/>
          <w:sz w:val="28"/>
        </w:rPr>
        <w:t> </w:t>
      </w:r>
      <w:r>
        <w:rPr>
          <w:i/>
          <w:spacing w:val="-2"/>
          <w:sz w:val="28"/>
        </w:rPr>
        <w:t>сфера:</w:t>
      </w:r>
    </w:p>
    <w:p>
      <w:pPr>
        <w:pStyle w:val="ListParagraph"/>
        <w:numPr>
          <w:ilvl w:val="4"/>
          <w:numId w:val="24"/>
        </w:numPr>
        <w:tabs>
          <w:tab w:pos="1106" w:val="left" w:leader="none"/>
        </w:tabs>
        <w:spacing w:line="240" w:lineRule="auto" w:before="164" w:after="0"/>
        <w:ind w:left="1106" w:right="0" w:hanging="285"/>
        <w:jc w:val="both"/>
        <w:rPr>
          <w:sz w:val="28"/>
        </w:rPr>
      </w:pPr>
      <w:r>
        <w:rPr>
          <w:sz w:val="28"/>
        </w:rPr>
        <w:t>стремится</w:t>
      </w:r>
      <w:r>
        <w:rPr>
          <w:spacing w:val="-10"/>
          <w:sz w:val="28"/>
        </w:rPr>
        <w:t> </w:t>
      </w:r>
      <w:r>
        <w:rPr>
          <w:sz w:val="28"/>
        </w:rPr>
        <w:t>к</w:t>
      </w:r>
      <w:r>
        <w:rPr>
          <w:spacing w:val="-5"/>
          <w:sz w:val="28"/>
        </w:rPr>
        <w:t> </w:t>
      </w:r>
      <w:r>
        <w:rPr>
          <w:sz w:val="28"/>
        </w:rPr>
        <w:t>общению,</w:t>
      </w:r>
      <w:r>
        <w:rPr>
          <w:spacing w:val="-5"/>
          <w:sz w:val="28"/>
        </w:rPr>
        <w:t> </w:t>
      </w:r>
      <w:r>
        <w:rPr>
          <w:sz w:val="28"/>
        </w:rPr>
        <w:t>коммуникации</w:t>
      </w:r>
      <w:r>
        <w:rPr>
          <w:spacing w:val="-5"/>
          <w:sz w:val="28"/>
        </w:rPr>
        <w:t> </w:t>
      </w:r>
      <w:r>
        <w:rPr>
          <w:sz w:val="28"/>
        </w:rPr>
        <w:t>со</w:t>
      </w:r>
      <w:r>
        <w:rPr>
          <w:spacing w:val="-4"/>
          <w:sz w:val="28"/>
        </w:rPr>
        <w:t> </w:t>
      </w:r>
      <w:r>
        <w:rPr>
          <w:sz w:val="28"/>
        </w:rPr>
        <w:t>сверстниками</w:t>
      </w:r>
      <w:r>
        <w:rPr>
          <w:spacing w:val="-5"/>
          <w:sz w:val="28"/>
        </w:rPr>
        <w:t> </w:t>
      </w:r>
      <w:r>
        <w:rPr>
          <w:sz w:val="28"/>
        </w:rPr>
        <w:t>и</w:t>
      </w:r>
      <w:r>
        <w:rPr>
          <w:spacing w:val="-3"/>
          <w:sz w:val="28"/>
        </w:rPr>
        <w:t> </w:t>
      </w:r>
      <w:r>
        <w:rPr>
          <w:spacing w:val="-2"/>
          <w:sz w:val="28"/>
        </w:rPr>
        <w:t>взрослыми;</w:t>
      </w:r>
    </w:p>
    <w:p>
      <w:pPr>
        <w:spacing w:before="160"/>
        <w:ind w:left="821" w:right="0" w:firstLine="0"/>
        <w:jc w:val="both"/>
        <w:rPr>
          <w:i/>
          <w:sz w:val="28"/>
        </w:rPr>
      </w:pPr>
      <w:r>
        <w:rPr>
          <w:i/>
          <w:sz w:val="28"/>
        </w:rPr>
        <w:t>Психологические</w:t>
      </w:r>
      <w:r>
        <w:rPr>
          <w:i/>
          <w:spacing w:val="-11"/>
          <w:sz w:val="28"/>
        </w:rPr>
        <w:t> </w:t>
      </w:r>
      <w:r>
        <w:rPr>
          <w:i/>
          <w:spacing w:val="-2"/>
          <w:sz w:val="28"/>
        </w:rPr>
        <w:t>ресурсы:</w:t>
      </w:r>
    </w:p>
    <w:p>
      <w:pPr>
        <w:pStyle w:val="BodyText"/>
        <w:spacing w:line="357" w:lineRule="auto" w:before="160"/>
        <w:ind w:right="105"/>
      </w:pPr>
      <w:r>
        <w:rPr>
          <w:rFonts w:ascii="Symbol" w:hAnsi="Symbol"/>
        </w:rPr>
        <w:t></w:t>
      </w:r>
      <w:r>
        <w:rPr>
          <w:spacing w:val="40"/>
        </w:rPr>
        <w:t> </w:t>
      </w:r>
      <w:r>
        <w:rPr/>
        <w:t>все указанные в анкете психологические ресурсы (в психофизиологической, эмоциональной, когнитивной, поведенческой, коммуникативной сферах) </w:t>
      </w:r>
      <w:r>
        <w:rPr>
          <w:spacing w:val="-2"/>
        </w:rPr>
        <w:t>присутствуют.</w:t>
      </w:r>
    </w:p>
    <w:p>
      <w:pPr>
        <w:pStyle w:val="Heading1"/>
        <w:numPr>
          <w:ilvl w:val="3"/>
          <w:numId w:val="24"/>
        </w:numPr>
        <w:tabs>
          <w:tab w:pos="1105" w:val="left" w:leader="none"/>
        </w:tabs>
        <w:spacing w:line="240" w:lineRule="auto" w:before="4" w:after="0"/>
        <w:ind w:left="1105" w:right="0" w:hanging="284"/>
        <w:jc w:val="both"/>
      </w:pPr>
      <w:r>
        <w:rPr/>
        <w:t>Легкая</w:t>
      </w:r>
      <w:r>
        <w:rPr>
          <w:spacing w:val="-8"/>
        </w:rPr>
        <w:t> </w:t>
      </w:r>
      <w:r>
        <w:rPr/>
        <w:t>степень</w:t>
      </w:r>
      <w:r>
        <w:rPr>
          <w:spacing w:val="-6"/>
        </w:rPr>
        <w:t> </w:t>
      </w:r>
      <w:r>
        <w:rPr>
          <w:spacing w:val="-2"/>
        </w:rPr>
        <w:t>дезадаптации</w:t>
      </w:r>
    </w:p>
    <w:p>
      <w:pPr>
        <w:spacing w:before="155"/>
        <w:ind w:left="821" w:right="0" w:firstLine="0"/>
        <w:jc w:val="both"/>
        <w:rPr>
          <w:i/>
          <w:sz w:val="28"/>
        </w:rPr>
      </w:pPr>
      <w:r>
        <w:rPr>
          <w:i/>
          <w:sz w:val="28"/>
        </w:rPr>
        <w:t>Психофизиологическая</w:t>
      </w:r>
      <w:r>
        <w:rPr>
          <w:i/>
          <w:spacing w:val="-17"/>
          <w:sz w:val="28"/>
        </w:rPr>
        <w:t> </w:t>
      </w:r>
      <w:r>
        <w:rPr>
          <w:i/>
          <w:spacing w:val="-2"/>
          <w:sz w:val="28"/>
        </w:rPr>
        <w:t>сфера:</w:t>
      </w:r>
    </w:p>
    <w:p>
      <w:pPr>
        <w:pStyle w:val="ListParagraph"/>
        <w:numPr>
          <w:ilvl w:val="4"/>
          <w:numId w:val="24"/>
        </w:numPr>
        <w:tabs>
          <w:tab w:pos="1106" w:val="left" w:leader="none"/>
        </w:tabs>
        <w:spacing w:line="240" w:lineRule="auto" w:before="163" w:after="0"/>
        <w:ind w:left="1106" w:right="0" w:hanging="285"/>
        <w:jc w:val="left"/>
        <w:rPr>
          <w:sz w:val="28"/>
        </w:rPr>
      </w:pPr>
      <w:r>
        <w:rPr>
          <w:sz w:val="28"/>
        </w:rPr>
        <w:t>легко</w:t>
      </w:r>
      <w:r>
        <w:rPr>
          <w:spacing w:val="-2"/>
          <w:sz w:val="28"/>
        </w:rPr>
        <w:t> </w:t>
      </w:r>
      <w:r>
        <w:rPr>
          <w:sz w:val="28"/>
        </w:rPr>
        <w:t>засыпает</w:t>
      </w:r>
      <w:r>
        <w:rPr>
          <w:spacing w:val="-3"/>
          <w:sz w:val="28"/>
        </w:rPr>
        <w:t> </w:t>
      </w:r>
      <w:r>
        <w:rPr>
          <w:sz w:val="28"/>
        </w:rPr>
        <w:t>и</w:t>
      </w:r>
      <w:r>
        <w:rPr>
          <w:spacing w:val="-5"/>
          <w:sz w:val="28"/>
        </w:rPr>
        <w:t> </w:t>
      </w:r>
      <w:r>
        <w:rPr>
          <w:spacing w:val="-2"/>
          <w:sz w:val="28"/>
        </w:rPr>
        <w:t>пробуждается;</w:t>
      </w:r>
    </w:p>
    <w:p>
      <w:pPr>
        <w:pStyle w:val="ListParagraph"/>
        <w:numPr>
          <w:ilvl w:val="4"/>
          <w:numId w:val="24"/>
        </w:numPr>
        <w:tabs>
          <w:tab w:pos="1106" w:val="left" w:leader="none"/>
        </w:tabs>
        <w:spacing w:line="240" w:lineRule="auto" w:before="161" w:after="0"/>
        <w:ind w:left="1106" w:right="0" w:hanging="285"/>
        <w:jc w:val="left"/>
        <w:rPr>
          <w:sz w:val="28"/>
        </w:rPr>
      </w:pPr>
      <w:r>
        <w:rPr>
          <w:sz w:val="28"/>
        </w:rPr>
        <w:t>аппетит</w:t>
      </w:r>
      <w:r>
        <w:rPr>
          <w:spacing w:val="-2"/>
          <w:sz w:val="28"/>
        </w:rPr>
        <w:t> </w:t>
      </w:r>
      <w:r>
        <w:rPr>
          <w:sz w:val="28"/>
        </w:rPr>
        <w:t>в</w:t>
      </w:r>
      <w:r>
        <w:rPr>
          <w:spacing w:val="-2"/>
          <w:sz w:val="28"/>
        </w:rPr>
        <w:t> норме;</w:t>
      </w:r>
    </w:p>
    <w:p>
      <w:pPr>
        <w:spacing w:before="160"/>
        <w:ind w:left="821" w:right="0" w:firstLine="0"/>
        <w:jc w:val="left"/>
        <w:rPr>
          <w:i/>
          <w:sz w:val="28"/>
        </w:rPr>
      </w:pPr>
      <w:r>
        <w:rPr>
          <w:i/>
          <w:sz w:val="28"/>
        </w:rPr>
        <w:t>Эмоциональная</w:t>
      </w:r>
      <w:r>
        <w:rPr>
          <w:i/>
          <w:spacing w:val="-9"/>
          <w:sz w:val="28"/>
        </w:rPr>
        <w:t> </w:t>
      </w:r>
      <w:r>
        <w:rPr>
          <w:i/>
          <w:spacing w:val="-2"/>
          <w:sz w:val="28"/>
        </w:rPr>
        <w:t>сфера:</w:t>
      </w:r>
    </w:p>
    <w:p>
      <w:pPr>
        <w:pStyle w:val="ListParagraph"/>
        <w:numPr>
          <w:ilvl w:val="4"/>
          <w:numId w:val="24"/>
        </w:numPr>
        <w:tabs>
          <w:tab w:pos="1105" w:val="left" w:leader="none"/>
          <w:tab w:pos="2006" w:val="left" w:leader="none"/>
          <w:tab w:pos="3965" w:val="left" w:leader="none"/>
          <w:tab w:pos="4884" w:val="left" w:leader="none"/>
          <w:tab w:pos="6706" w:val="left" w:leader="none"/>
          <w:tab w:pos="8603" w:val="left" w:leader="none"/>
        </w:tabs>
        <w:spacing w:line="362" w:lineRule="auto" w:before="161" w:after="0"/>
        <w:ind w:left="112" w:right="110" w:firstLine="708"/>
        <w:jc w:val="left"/>
        <w:rPr>
          <w:sz w:val="28"/>
        </w:rPr>
      </w:pPr>
      <w:r>
        <w:rPr>
          <w:spacing w:val="-2"/>
          <w:sz w:val="28"/>
        </w:rPr>
        <w:t>легко</w:t>
      </w:r>
      <w:r>
        <w:rPr>
          <w:sz w:val="28"/>
        </w:rPr>
        <w:tab/>
      </w:r>
      <w:r>
        <w:rPr>
          <w:spacing w:val="-2"/>
          <w:sz w:val="28"/>
        </w:rPr>
        <w:t>успокаивается</w:t>
      </w:r>
      <w:r>
        <w:rPr>
          <w:sz w:val="28"/>
        </w:rPr>
        <w:tab/>
      </w:r>
      <w:r>
        <w:rPr>
          <w:spacing w:val="-2"/>
          <w:sz w:val="28"/>
        </w:rPr>
        <w:t>после</w:t>
      </w:r>
      <w:r>
        <w:rPr>
          <w:sz w:val="28"/>
        </w:rPr>
        <w:tab/>
      </w:r>
      <w:r>
        <w:rPr>
          <w:spacing w:val="-2"/>
          <w:sz w:val="28"/>
        </w:rPr>
        <w:t>интенсивных</w:t>
      </w:r>
      <w:r>
        <w:rPr>
          <w:sz w:val="28"/>
        </w:rPr>
        <w:tab/>
      </w:r>
      <w:r>
        <w:rPr>
          <w:spacing w:val="-2"/>
          <w:sz w:val="28"/>
        </w:rPr>
        <w:t>переживаний,</w:t>
      </w:r>
      <w:r>
        <w:rPr>
          <w:sz w:val="28"/>
        </w:rPr>
        <w:tab/>
      </w:r>
      <w:r>
        <w:rPr>
          <w:spacing w:val="-2"/>
          <w:sz w:val="28"/>
        </w:rPr>
        <w:t>эмоционально устойчив;</w:t>
      </w:r>
    </w:p>
    <w:p>
      <w:pPr>
        <w:spacing w:line="317" w:lineRule="exact" w:before="0"/>
        <w:ind w:left="821" w:right="0" w:firstLine="0"/>
        <w:jc w:val="left"/>
        <w:rPr>
          <w:i/>
          <w:sz w:val="28"/>
        </w:rPr>
      </w:pPr>
      <w:r>
        <w:rPr>
          <w:i/>
          <w:sz w:val="28"/>
        </w:rPr>
        <w:t>Поведенческая</w:t>
      </w:r>
      <w:r>
        <w:rPr>
          <w:i/>
          <w:spacing w:val="-12"/>
          <w:sz w:val="28"/>
        </w:rPr>
        <w:t> </w:t>
      </w:r>
      <w:r>
        <w:rPr>
          <w:i/>
          <w:spacing w:val="-2"/>
          <w:sz w:val="28"/>
        </w:rPr>
        <w:t>сфера:</w:t>
      </w:r>
    </w:p>
    <w:p>
      <w:pPr>
        <w:pStyle w:val="ListParagraph"/>
        <w:numPr>
          <w:ilvl w:val="4"/>
          <w:numId w:val="24"/>
        </w:numPr>
        <w:tabs>
          <w:tab w:pos="1105" w:val="left" w:leader="none"/>
        </w:tabs>
        <w:spacing w:line="360" w:lineRule="auto" w:before="160" w:after="0"/>
        <w:ind w:left="112" w:right="112" w:firstLine="708"/>
        <w:jc w:val="left"/>
        <w:rPr>
          <w:sz w:val="28"/>
        </w:rPr>
      </w:pPr>
      <w:r>
        <w:rPr>
          <w:sz w:val="28"/>
        </w:rPr>
        <w:t>наличие интересов и увлечений, проявляет активность в социальной сфере, </w:t>
      </w:r>
      <w:r>
        <w:rPr>
          <w:spacing w:val="-2"/>
          <w:sz w:val="28"/>
        </w:rPr>
        <w:t>любознателен;</w:t>
      </w:r>
    </w:p>
    <w:p>
      <w:pPr>
        <w:pStyle w:val="ListParagraph"/>
        <w:numPr>
          <w:ilvl w:val="4"/>
          <w:numId w:val="24"/>
        </w:numPr>
        <w:tabs>
          <w:tab w:pos="1105" w:val="left" w:leader="none"/>
        </w:tabs>
        <w:spacing w:line="362" w:lineRule="auto" w:before="0" w:after="0"/>
        <w:ind w:left="112" w:right="103" w:firstLine="708"/>
        <w:jc w:val="left"/>
        <w:rPr>
          <w:sz w:val="28"/>
        </w:rPr>
      </w:pPr>
      <w:r>
        <w:rPr>
          <w:sz w:val="28"/>
        </w:rPr>
        <w:t>проявляет</w:t>
      </w:r>
      <w:r>
        <w:rPr>
          <w:spacing w:val="40"/>
          <w:sz w:val="28"/>
        </w:rPr>
        <w:t> </w:t>
      </w:r>
      <w:r>
        <w:rPr>
          <w:sz w:val="28"/>
        </w:rPr>
        <w:t>желание</w:t>
      </w:r>
      <w:r>
        <w:rPr>
          <w:spacing w:val="40"/>
          <w:sz w:val="28"/>
        </w:rPr>
        <w:t> </w:t>
      </w:r>
      <w:r>
        <w:rPr>
          <w:sz w:val="28"/>
        </w:rPr>
        <w:t>посещать</w:t>
      </w:r>
      <w:r>
        <w:rPr>
          <w:spacing w:val="40"/>
          <w:sz w:val="28"/>
        </w:rPr>
        <w:t> </w:t>
      </w:r>
      <w:r>
        <w:rPr>
          <w:sz w:val="28"/>
        </w:rPr>
        <w:t>детский</w:t>
      </w:r>
      <w:r>
        <w:rPr>
          <w:spacing w:val="40"/>
          <w:sz w:val="28"/>
        </w:rPr>
        <w:t> </w:t>
      </w:r>
      <w:r>
        <w:rPr>
          <w:sz w:val="28"/>
        </w:rPr>
        <w:t>сад</w:t>
      </w:r>
      <w:r>
        <w:rPr>
          <w:spacing w:val="40"/>
          <w:sz w:val="28"/>
        </w:rPr>
        <w:t> </w:t>
      </w:r>
      <w:r>
        <w:rPr>
          <w:sz w:val="28"/>
        </w:rPr>
        <w:t>кружки,</w:t>
      </w:r>
      <w:r>
        <w:rPr>
          <w:spacing w:val="40"/>
          <w:sz w:val="28"/>
        </w:rPr>
        <w:t> </w:t>
      </w:r>
      <w:r>
        <w:rPr>
          <w:sz w:val="28"/>
        </w:rPr>
        <w:t>занимается</w:t>
      </w:r>
      <w:r>
        <w:rPr>
          <w:spacing w:val="40"/>
          <w:sz w:val="28"/>
        </w:rPr>
        <w:t> </w:t>
      </w:r>
      <w:r>
        <w:rPr>
          <w:sz w:val="28"/>
        </w:rPr>
        <w:t>творческой деятельностью с интересом;</w:t>
      </w:r>
    </w:p>
    <w:p>
      <w:pPr>
        <w:spacing w:line="317" w:lineRule="exact" w:before="0"/>
        <w:ind w:left="821" w:right="0" w:firstLine="0"/>
        <w:jc w:val="left"/>
        <w:rPr>
          <w:i/>
          <w:sz w:val="28"/>
        </w:rPr>
      </w:pPr>
      <w:r>
        <w:rPr>
          <w:i/>
          <w:sz w:val="28"/>
        </w:rPr>
        <w:t>Когнитивная</w:t>
      </w:r>
      <w:r>
        <w:rPr>
          <w:i/>
          <w:spacing w:val="-7"/>
          <w:sz w:val="28"/>
        </w:rPr>
        <w:t> </w:t>
      </w:r>
      <w:r>
        <w:rPr>
          <w:i/>
          <w:spacing w:val="-2"/>
          <w:sz w:val="28"/>
        </w:rPr>
        <w:t>сфера:</w:t>
      </w:r>
    </w:p>
    <w:p>
      <w:pPr>
        <w:spacing w:after="0" w:line="317" w:lineRule="exact"/>
        <w:jc w:val="left"/>
        <w:rPr>
          <w:sz w:val="28"/>
        </w:rPr>
        <w:sectPr>
          <w:pgSz w:w="11910" w:h="16840"/>
          <w:pgMar w:header="0" w:footer="1161" w:top="1040" w:bottom="1420" w:left="1020" w:right="460"/>
        </w:sectPr>
      </w:pPr>
    </w:p>
    <w:p>
      <w:pPr>
        <w:pStyle w:val="ListParagraph"/>
        <w:numPr>
          <w:ilvl w:val="4"/>
          <w:numId w:val="24"/>
        </w:numPr>
        <w:tabs>
          <w:tab w:pos="1105" w:val="left" w:leader="none"/>
        </w:tabs>
        <w:spacing w:line="360" w:lineRule="auto" w:before="67" w:after="0"/>
        <w:ind w:left="112" w:right="107" w:firstLine="708"/>
        <w:jc w:val="both"/>
        <w:rPr>
          <w:sz w:val="28"/>
        </w:rPr>
      </w:pPr>
      <w:r>
        <w:rPr>
          <w:sz w:val="28"/>
        </w:rPr>
        <w:t>отмечается чередование периодов гиперактивности (моторное возбуждение, повторяющиеся крики, плач) и гипоактивности (самоизоляция, безразличие, вялые медленные жесты, монотонное раскачивание);</w:t>
      </w:r>
    </w:p>
    <w:p>
      <w:pPr>
        <w:spacing w:before="1"/>
        <w:ind w:left="821" w:right="0" w:firstLine="0"/>
        <w:jc w:val="both"/>
        <w:rPr>
          <w:i/>
          <w:sz w:val="28"/>
        </w:rPr>
      </w:pPr>
      <w:r>
        <w:rPr>
          <w:i/>
          <w:sz w:val="28"/>
        </w:rPr>
        <w:t>Коммуникативная</w:t>
      </w:r>
      <w:r>
        <w:rPr>
          <w:i/>
          <w:spacing w:val="-14"/>
          <w:sz w:val="28"/>
        </w:rPr>
        <w:t> </w:t>
      </w:r>
      <w:r>
        <w:rPr>
          <w:i/>
          <w:spacing w:val="-2"/>
          <w:sz w:val="28"/>
        </w:rPr>
        <w:t>сфера:</w:t>
      </w:r>
    </w:p>
    <w:p>
      <w:pPr>
        <w:pStyle w:val="ListParagraph"/>
        <w:numPr>
          <w:ilvl w:val="4"/>
          <w:numId w:val="24"/>
        </w:numPr>
        <w:tabs>
          <w:tab w:pos="1106" w:val="left" w:leader="none"/>
        </w:tabs>
        <w:spacing w:line="240" w:lineRule="auto" w:before="161" w:after="0"/>
        <w:ind w:left="1106" w:right="0" w:hanging="285"/>
        <w:jc w:val="both"/>
        <w:rPr>
          <w:sz w:val="28"/>
        </w:rPr>
      </w:pPr>
      <w:r>
        <w:rPr>
          <w:sz w:val="28"/>
        </w:rPr>
        <w:t>стремится</w:t>
      </w:r>
      <w:r>
        <w:rPr>
          <w:spacing w:val="-10"/>
          <w:sz w:val="28"/>
        </w:rPr>
        <w:t> </w:t>
      </w:r>
      <w:r>
        <w:rPr>
          <w:sz w:val="28"/>
        </w:rPr>
        <w:t>к</w:t>
      </w:r>
      <w:r>
        <w:rPr>
          <w:spacing w:val="-5"/>
          <w:sz w:val="28"/>
        </w:rPr>
        <w:t> </w:t>
      </w:r>
      <w:r>
        <w:rPr>
          <w:sz w:val="28"/>
        </w:rPr>
        <w:t>общению,</w:t>
      </w:r>
      <w:r>
        <w:rPr>
          <w:spacing w:val="-5"/>
          <w:sz w:val="28"/>
        </w:rPr>
        <w:t> </w:t>
      </w:r>
      <w:r>
        <w:rPr>
          <w:sz w:val="28"/>
        </w:rPr>
        <w:t>коммуникации</w:t>
      </w:r>
      <w:r>
        <w:rPr>
          <w:spacing w:val="-5"/>
          <w:sz w:val="28"/>
        </w:rPr>
        <w:t> </w:t>
      </w:r>
      <w:r>
        <w:rPr>
          <w:sz w:val="28"/>
        </w:rPr>
        <w:t>со</w:t>
      </w:r>
      <w:r>
        <w:rPr>
          <w:spacing w:val="-4"/>
          <w:sz w:val="28"/>
        </w:rPr>
        <w:t> </w:t>
      </w:r>
      <w:r>
        <w:rPr>
          <w:sz w:val="28"/>
        </w:rPr>
        <w:t>сверстниками</w:t>
      </w:r>
      <w:r>
        <w:rPr>
          <w:spacing w:val="-5"/>
          <w:sz w:val="28"/>
        </w:rPr>
        <w:t> </w:t>
      </w:r>
      <w:r>
        <w:rPr>
          <w:sz w:val="28"/>
        </w:rPr>
        <w:t>и</w:t>
      </w:r>
      <w:r>
        <w:rPr>
          <w:spacing w:val="-3"/>
          <w:sz w:val="28"/>
        </w:rPr>
        <w:t> </w:t>
      </w:r>
      <w:r>
        <w:rPr>
          <w:spacing w:val="-2"/>
          <w:sz w:val="28"/>
        </w:rPr>
        <w:t>взрослыми;</w:t>
      </w:r>
    </w:p>
    <w:p>
      <w:pPr>
        <w:spacing w:before="162"/>
        <w:ind w:left="821" w:right="0" w:firstLine="0"/>
        <w:jc w:val="both"/>
        <w:rPr>
          <w:i/>
          <w:sz w:val="28"/>
        </w:rPr>
      </w:pPr>
      <w:r>
        <w:rPr>
          <w:i/>
          <w:sz w:val="28"/>
        </w:rPr>
        <w:t>Психологические</w:t>
      </w:r>
      <w:r>
        <w:rPr>
          <w:i/>
          <w:spacing w:val="-11"/>
          <w:sz w:val="28"/>
        </w:rPr>
        <w:t> </w:t>
      </w:r>
      <w:r>
        <w:rPr>
          <w:i/>
          <w:spacing w:val="-2"/>
          <w:sz w:val="28"/>
        </w:rPr>
        <w:t>ресурсы:</w:t>
      </w:r>
    </w:p>
    <w:p>
      <w:pPr>
        <w:pStyle w:val="BodyText"/>
        <w:spacing w:line="357" w:lineRule="auto" w:before="160"/>
        <w:ind w:right="104"/>
      </w:pPr>
      <w:r>
        <w:rPr>
          <w:rFonts w:ascii="Symbol" w:hAnsi="Symbol"/>
        </w:rPr>
        <w:t></w:t>
      </w:r>
      <w:r>
        <w:rPr/>
        <w:t> указанные в анкете психологические ресурсы (в психофизиологической, эмоциональной, когнитивной, поведенческой, коммуникативной сферах) присутствуют не в полном объеме.</w:t>
      </w:r>
    </w:p>
    <w:p>
      <w:pPr>
        <w:pStyle w:val="Heading1"/>
        <w:numPr>
          <w:ilvl w:val="3"/>
          <w:numId w:val="24"/>
        </w:numPr>
        <w:tabs>
          <w:tab w:pos="1105" w:val="left" w:leader="none"/>
        </w:tabs>
        <w:spacing w:line="240" w:lineRule="auto" w:before="4" w:after="0"/>
        <w:ind w:left="1105" w:right="0" w:hanging="284"/>
        <w:jc w:val="both"/>
      </w:pPr>
      <w:r>
        <w:rPr/>
        <w:t>Умеренная</w:t>
      </w:r>
      <w:r>
        <w:rPr>
          <w:spacing w:val="-11"/>
        </w:rPr>
        <w:t> </w:t>
      </w:r>
      <w:r>
        <w:rPr/>
        <w:t>степень</w:t>
      </w:r>
      <w:r>
        <w:rPr>
          <w:spacing w:val="-8"/>
        </w:rPr>
        <w:t> </w:t>
      </w:r>
      <w:r>
        <w:rPr>
          <w:spacing w:val="-2"/>
        </w:rPr>
        <w:t>дезадаптации</w:t>
      </w:r>
    </w:p>
    <w:p>
      <w:pPr>
        <w:spacing w:before="156"/>
        <w:ind w:left="821" w:right="0" w:firstLine="0"/>
        <w:jc w:val="both"/>
        <w:rPr>
          <w:i/>
          <w:sz w:val="28"/>
        </w:rPr>
      </w:pPr>
      <w:r>
        <w:rPr>
          <w:i/>
          <w:sz w:val="28"/>
        </w:rPr>
        <w:t>Психофизиологическая</w:t>
      </w:r>
      <w:r>
        <w:rPr>
          <w:i/>
          <w:spacing w:val="-17"/>
          <w:sz w:val="28"/>
        </w:rPr>
        <w:t> </w:t>
      </w:r>
      <w:r>
        <w:rPr>
          <w:i/>
          <w:spacing w:val="-2"/>
          <w:sz w:val="28"/>
        </w:rPr>
        <w:t>сфера:</w:t>
      </w:r>
    </w:p>
    <w:p>
      <w:pPr>
        <w:pStyle w:val="ListParagraph"/>
        <w:numPr>
          <w:ilvl w:val="4"/>
          <w:numId w:val="24"/>
        </w:numPr>
        <w:tabs>
          <w:tab w:pos="1106" w:val="left" w:leader="none"/>
        </w:tabs>
        <w:spacing w:line="240" w:lineRule="auto" w:before="161" w:after="0"/>
        <w:ind w:left="1106" w:right="0" w:hanging="285"/>
        <w:jc w:val="both"/>
        <w:rPr>
          <w:sz w:val="28"/>
        </w:rPr>
      </w:pPr>
      <w:r>
        <w:rPr>
          <w:sz w:val="28"/>
        </w:rPr>
        <w:t>легко</w:t>
      </w:r>
      <w:r>
        <w:rPr>
          <w:spacing w:val="-2"/>
          <w:sz w:val="28"/>
        </w:rPr>
        <w:t> </w:t>
      </w:r>
      <w:r>
        <w:rPr>
          <w:sz w:val="28"/>
        </w:rPr>
        <w:t>засыпает</w:t>
      </w:r>
      <w:r>
        <w:rPr>
          <w:spacing w:val="-3"/>
          <w:sz w:val="28"/>
        </w:rPr>
        <w:t> </w:t>
      </w:r>
      <w:r>
        <w:rPr>
          <w:sz w:val="28"/>
        </w:rPr>
        <w:t>и</w:t>
      </w:r>
      <w:r>
        <w:rPr>
          <w:spacing w:val="-5"/>
          <w:sz w:val="28"/>
        </w:rPr>
        <w:t> </w:t>
      </w:r>
      <w:r>
        <w:rPr>
          <w:spacing w:val="-2"/>
          <w:sz w:val="28"/>
        </w:rPr>
        <w:t>пробуждается;</w:t>
      </w:r>
    </w:p>
    <w:p>
      <w:pPr>
        <w:pStyle w:val="ListParagraph"/>
        <w:numPr>
          <w:ilvl w:val="4"/>
          <w:numId w:val="24"/>
        </w:numPr>
        <w:tabs>
          <w:tab w:pos="1106" w:val="left" w:leader="none"/>
        </w:tabs>
        <w:spacing w:line="240" w:lineRule="auto" w:before="162" w:after="0"/>
        <w:ind w:left="1106" w:right="0" w:hanging="285"/>
        <w:jc w:val="left"/>
        <w:rPr>
          <w:sz w:val="28"/>
        </w:rPr>
      </w:pPr>
      <w:r>
        <w:rPr>
          <w:sz w:val="28"/>
        </w:rPr>
        <w:t>аппетит</w:t>
      </w:r>
      <w:r>
        <w:rPr>
          <w:spacing w:val="-2"/>
          <w:sz w:val="28"/>
        </w:rPr>
        <w:t> </w:t>
      </w:r>
      <w:r>
        <w:rPr>
          <w:sz w:val="28"/>
        </w:rPr>
        <w:t>в</w:t>
      </w:r>
      <w:r>
        <w:rPr>
          <w:spacing w:val="-2"/>
          <w:sz w:val="28"/>
        </w:rPr>
        <w:t> норме;</w:t>
      </w:r>
    </w:p>
    <w:p>
      <w:pPr>
        <w:spacing w:before="161"/>
        <w:ind w:left="821" w:right="0" w:firstLine="0"/>
        <w:jc w:val="left"/>
        <w:rPr>
          <w:i/>
          <w:sz w:val="28"/>
        </w:rPr>
      </w:pPr>
      <w:r>
        <w:rPr>
          <w:i/>
          <w:sz w:val="28"/>
        </w:rPr>
        <w:t>Эмоциональная</w:t>
      </w:r>
      <w:r>
        <w:rPr>
          <w:i/>
          <w:spacing w:val="-10"/>
          <w:sz w:val="28"/>
        </w:rPr>
        <w:t> </w:t>
      </w:r>
      <w:r>
        <w:rPr>
          <w:i/>
          <w:spacing w:val="-2"/>
          <w:sz w:val="28"/>
        </w:rPr>
        <w:t>сфера:</w:t>
      </w:r>
    </w:p>
    <w:p>
      <w:pPr>
        <w:pStyle w:val="ListParagraph"/>
        <w:numPr>
          <w:ilvl w:val="4"/>
          <w:numId w:val="24"/>
        </w:numPr>
        <w:tabs>
          <w:tab w:pos="1106" w:val="left" w:leader="none"/>
        </w:tabs>
        <w:spacing w:line="240" w:lineRule="auto" w:before="160" w:after="0"/>
        <w:ind w:left="1106" w:right="0" w:hanging="285"/>
        <w:jc w:val="left"/>
        <w:rPr>
          <w:sz w:val="28"/>
        </w:rPr>
      </w:pPr>
      <w:r>
        <w:rPr>
          <w:sz w:val="28"/>
        </w:rPr>
        <w:t>выражает</w:t>
      </w:r>
      <w:r>
        <w:rPr>
          <w:spacing w:val="-6"/>
          <w:sz w:val="28"/>
        </w:rPr>
        <w:t> </w:t>
      </w:r>
      <w:r>
        <w:rPr>
          <w:sz w:val="28"/>
        </w:rPr>
        <w:t>свои</w:t>
      </w:r>
      <w:r>
        <w:rPr>
          <w:spacing w:val="-5"/>
          <w:sz w:val="28"/>
        </w:rPr>
        <w:t> </w:t>
      </w:r>
      <w:r>
        <w:rPr>
          <w:sz w:val="28"/>
        </w:rPr>
        <w:t>эмоции</w:t>
      </w:r>
      <w:r>
        <w:rPr>
          <w:spacing w:val="-8"/>
          <w:sz w:val="28"/>
        </w:rPr>
        <w:t> </w:t>
      </w:r>
      <w:r>
        <w:rPr>
          <w:spacing w:val="-2"/>
          <w:sz w:val="28"/>
        </w:rPr>
        <w:t>плачем;</w:t>
      </w:r>
    </w:p>
    <w:p>
      <w:pPr>
        <w:pStyle w:val="ListParagraph"/>
        <w:numPr>
          <w:ilvl w:val="4"/>
          <w:numId w:val="24"/>
        </w:numPr>
        <w:tabs>
          <w:tab w:pos="1105" w:val="left" w:leader="none"/>
        </w:tabs>
        <w:spacing w:line="362" w:lineRule="auto" w:before="161" w:after="0"/>
        <w:ind w:left="112" w:right="110" w:firstLine="708"/>
        <w:jc w:val="left"/>
        <w:rPr>
          <w:sz w:val="28"/>
        </w:rPr>
      </w:pPr>
      <w:r>
        <w:rPr>
          <w:sz w:val="28"/>
        </w:rPr>
        <w:t>депрессивное состояние может выражаться продолжительным монотонным плачем, апатией, потерей интереса к людям, игрушкам, и т. д.;</w:t>
      </w:r>
    </w:p>
    <w:p>
      <w:pPr>
        <w:spacing w:line="317" w:lineRule="exact" w:before="0"/>
        <w:ind w:left="821" w:right="0" w:firstLine="0"/>
        <w:jc w:val="left"/>
        <w:rPr>
          <w:i/>
          <w:sz w:val="28"/>
        </w:rPr>
      </w:pPr>
      <w:r>
        <w:rPr>
          <w:i/>
          <w:sz w:val="28"/>
        </w:rPr>
        <w:t>Поведенческая</w:t>
      </w:r>
      <w:r>
        <w:rPr>
          <w:i/>
          <w:spacing w:val="-12"/>
          <w:sz w:val="28"/>
        </w:rPr>
        <w:t> </w:t>
      </w:r>
      <w:r>
        <w:rPr>
          <w:i/>
          <w:spacing w:val="-2"/>
          <w:sz w:val="28"/>
        </w:rPr>
        <w:t>сфера:</w:t>
      </w:r>
    </w:p>
    <w:p>
      <w:pPr>
        <w:pStyle w:val="ListParagraph"/>
        <w:numPr>
          <w:ilvl w:val="4"/>
          <w:numId w:val="24"/>
        </w:numPr>
        <w:tabs>
          <w:tab w:pos="1105" w:val="left" w:leader="none"/>
        </w:tabs>
        <w:spacing w:line="360" w:lineRule="auto" w:before="160" w:after="0"/>
        <w:ind w:left="112" w:right="112" w:firstLine="708"/>
        <w:jc w:val="left"/>
        <w:rPr>
          <w:sz w:val="28"/>
        </w:rPr>
      </w:pPr>
      <w:r>
        <w:rPr>
          <w:sz w:val="28"/>
        </w:rPr>
        <w:t>наличие интересов и увлечений, проявляет активность в социальной сфере, </w:t>
      </w:r>
      <w:r>
        <w:rPr>
          <w:spacing w:val="-2"/>
          <w:sz w:val="28"/>
        </w:rPr>
        <w:t>любознателен;</w:t>
      </w:r>
    </w:p>
    <w:p>
      <w:pPr>
        <w:pStyle w:val="ListParagraph"/>
        <w:numPr>
          <w:ilvl w:val="4"/>
          <w:numId w:val="24"/>
        </w:numPr>
        <w:tabs>
          <w:tab w:pos="1106" w:val="left" w:leader="none"/>
        </w:tabs>
        <w:spacing w:line="240" w:lineRule="auto" w:before="1" w:after="0"/>
        <w:ind w:left="1106" w:right="0" w:hanging="285"/>
        <w:jc w:val="left"/>
        <w:rPr>
          <w:sz w:val="28"/>
        </w:rPr>
      </w:pPr>
      <w:r>
        <w:rPr>
          <w:sz w:val="28"/>
        </w:rPr>
        <w:t>стремится</w:t>
      </w:r>
      <w:r>
        <w:rPr>
          <w:spacing w:val="-10"/>
          <w:sz w:val="28"/>
        </w:rPr>
        <w:t> </w:t>
      </w:r>
      <w:r>
        <w:rPr>
          <w:sz w:val="28"/>
        </w:rPr>
        <w:t>к</w:t>
      </w:r>
      <w:r>
        <w:rPr>
          <w:spacing w:val="-5"/>
          <w:sz w:val="28"/>
        </w:rPr>
        <w:t> </w:t>
      </w:r>
      <w:r>
        <w:rPr>
          <w:sz w:val="28"/>
        </w:rPr>
        <w:t>общению,</w:t>
      </w:r>
      <w:r>
        <w:rPr>
          <w:spacing w:val="-5"/>
          <w:sz w:val="28"/>
        </w:rPr>
        <w:t> </w:t>
      </w:r>
      <w:r>
        <w:rPr>
          <w:sz w:val="28"/>
        </w:rPr>
        <w:t>коммуникации</w:t>
      </w:r>
      <w:r>
        <w:rPr>
          <w:spacing w:val="-5"/>
          <w:sz w:val="28"/>
        </w:rPr>
        <w:t> </w:t>
      </w:r>
      <w:r>
        <w:rPr>
          <w:sz w:val="28"/>
        </w:rPr>
        <w:t>со</w:t>
      </w:r>
      <w:r>
        <w:rPr>
          <w:spacing w:val="-4"/>
          <w:sz w:val="28"/>
        </w:rPr>
        <w:t> </w:t>
      </w:r>
      <w:r>
        <w:rPr>
          <w:sz w:val="28"/>
        </w:rPr>
        <w:t>сверстниками</w:t>
      </w:r>
      <w:r>
        <w:rPr>
          <w:spacing w:val="-5"/>
          <w:sz w:val="28"/>
        </w:rPr>
        <w:t> </w:t>
      </w:r>
      <w:r>
        <w:rPr>
          <w:sz w:val="28"/>
        </w:rPr>
        <w:t>и</w:t>
      </w:r>
      <w:r>
        <w:rPr>
          <w:spacing w:val="-3"/>
          <w:sz w:val="28"/>
        </w:rPr>
        <w:t> </w:t>
      </w:r>
      <w:r>
        <w:rPr>
          <w:spacing w:val="-2"/>
          <w:sz w:val="28"/>
        </w:rPr>
        <w:t>взрослыми;</w:t>
      </w:r>
    </w:p>
    <w:p>
      <w:pPr>
        <w:pStyle w:val="ListParagraph"/>
        <w:numPr>
          <w:ilvl w:val="4"/>
          <w:numId w:val="24"/>
        </w:numPr>
        <w:tabs>
          <w:tab w:pos="1105" w:val="left" w:leader="none"/>
        </w:tabs>
        <w:spacing w:line="360" w:lineRule="auto" w:before="161" w:after="0"/>
        <w:ind w:left="112" w:right="107" w:firstLine="708"/>
        <w:jc w:val="left"/>
        <w:rPr>
          <w:sz w:val="28"/>
        </w:rPr>
      </w:pPr>
      <w:r>
        <w:rPr>
          <w:sz w:val="28"/>
        </w:rPr>
        <w:t>проявляет</w:t>
      </w:r>
      <w:r>
        <w:rPr>
          <w:spacing w:val="39"/>
          <w:sz w:val="28"/>
        </w:rPr>
        <w:t> </w:t>
      </w:r>
      <w:r>
        <w:rPr>
          <w:sz w:val="28"/>
        </w:rPr>
        <w:t>желание</w:t>
      </w:r>
      <w:r>
        <w:rPr>
          <w:spacing w:val="38"/>
          <w:sz w:val="28"/>
        </w:rPr>
        <w:t> </w:t>
      </w:r>
      <w:r>
        <w:rPr>
          <w:sz w:val="28"/>
        </w:rPr>
        <w:t>посещать</w:t>
      </w:r>
      <w:r>
        <w:rPr>
          <w:spacing w:val="39"/>
          <w:sz w:val="28"/>
        </w:rPr>
        <w:t> </w:t>
      </w:r>
      <w:r>
        <w:rPr>
          <w:sz w:val="28"/>
        </w:rPr>
        <w:t>детский</w:t>
      </w:r>
      <w:r>
        <w:rPr>
          <w:spacing w:val="40"/>
          <w:sz w:val="28"/>
        </w:rPr>
        <w:t> </w:t>
      </w:r>
      <w:r>
        <w:rPr>
          <w:sz w:val="28"/>
        </w:rPr>
        <w:t>сад,</w:t>
      </w:r>
      <w:r>
        <w:rPr>
          <w:spacing w:val="40"/>
          <w:sz w:val="28"/>
        </w:rPr>
        <w:t> </w:t>
      </w:r>
      <w:r>
        <w:rPr>
          <w:sz w:val="28"/>
        </w:rPr>
        <w:t>кружки,</w:t>
      </w:r>
      <w:r>
        <w:rPr>
          <w:spacing w:val="40"/>
          <w:sz w:val="28"/>
        </w:rPr>
        <w:t> </w:t>
      </w:r>
      <w:r>
        <w:rPr>
          <w:sz w:val="28"/>
        </w:rPr>
        <w:t>занимается</w:t>
      </w:r>
      <w:r>
        <w:rPr>
          <w:spacing w:val="40"/>
          <w:sz w:val="28"/>
        </w:rPr>
        <w:t> </w:t>
      </w:r>
      <w:r>
        <w:rPr>
          <w:sz w:val="28"/>
        </w:rPr>
        <w:t>творческой деятельностью с интересом;</w:t>
      </w:r>
    </w:p>
    <w:p>
      <w:pPr>
        <w:spacing w:line="321" w:lineRule="exact" w:before="0"/>
        <w:ind w:left="821" w:right="0" w:firstLine="0"/>
        <w:jc w:val="left"/>
        <w:rPr>
          <w:i/>
          <w:sz w:val="28"/>
        </w:rPr>
      </w:pPr>
      <w:r>
        <w:rPr>
          <w:i/>
          <w:sz w:val="28"/>
        </w:rPr>
        <w:t>Когнитивная</w:t>
      </w:r>
      <w:r>
        <w:rPr>
          <w:i/>
          <w:spacing w:val="-7"/>
          <w:sz w:val="28"/>
        </w:rPr>
        <w:t> </w:t>
      </w:r>
      <w:r>
        <w:rPr>
          <w:i/>
          <w:spacing w:val="-2"/>
          <w:sz w:val="28"/>
        </w:rPr>
        <w:t>сфера:</w:t>
      </w:r>
    </w:p>
    <w:p>
      <w:pPr>
        <w:pStyle w:val="ListParagraph"/>
        <w:numPr>
          <w:ilvl w:val="4"/>
          <w:numId w:val="24"/>
        </w:numPr>
        <w:tabs>
          <w:tab w:pos="1105" w:val="left" w:leader="none"/>
        </w:tabs>
        <w:spacing w:line="362" w:lineRule="auto" w:before="160" w:after="0"/>
        <w:ind w:left="112" w:right="112" w:firstLine="708"/>
        <w:jc w:val="left"/>
        <w:rPr>
          <w:sz w:val="28"/>
        </w:rPr>
      </w:pPr>
      <w:r>
        <w:rPr>
          <w:sz w:val="28"/>
        </w:rPr>
        <w:t>хорошо сосредотачивает внимание, долгосрочная и краткосрочная память в </w:t>
      </w:r>
      <w:r>
        <w:rPr>
          <w:spacing w:val="-2"/>
          <w:sz w:val="28"/>
        </w:rPr>
        <w:t>норме;</w:t>
      </w:r>
    </w:p>
    <w:p>
      <w:pPr>
        <w:spacing w:line="317" w:lineRule="exact" w:before="0"/>
        <w:ind w:left="821" w:right="0" w:firstLine="0"/>
        <w:jc w:val="left"/>
        <w:rPr>
          <w:i/>
          <w:sz w:val="28"/>
        </w:rPr>
      </w:pPr>
      <w:r>
        <w:rPr>
          <w:i/>
          <w:sz w:val="28"/>
        </w:rPr>
        <w:t>Коммуникативная</w:t>
      </w:r>
      <w:r>
        <w:rPr>
          <w:i/>
          <w:spacing w:val="-15"/>
          <w:sz w:val="28"/>
        </w:rPr>
        <w:t> </w:t>
      </w:r>
      <w:r>
        <w:rPr>
          <w:i/>
          <w:spacing w:val="-2"/>
          <w:sz w:val="28"/>
        </w:rPr>
        <w:t>сфера:</w:t>
      </w:r>
    </w:p>
    <w:p>
      <w:pPr>
        <w:pStyle w:val="ListParagraph"/>
        <w:numPr>
          <w:ilvl w:val="4"/>
          <w:numId w:val="24"/>
        </w:numPr>
        <w:tabs>
          <w:tab w:pos="1106" w:val="left" w:leader="none"/>
        </w:tabs>
        <w:spacing w:line="240" w:lineRule="auto" w:before="161" w:after="0"/>
        <w:ind w:left="1106" w:right="0" w:hanging="285"/>
        <w:jc w:val="left"/>
        <w:rPr>
          <w:sz w:val="28"/>
        </w:rPr>
      </w:pPr>
      <w:r>
        <w:rPr>
          <w:sz w:val="28"/>
        </w:rPr>
        <w:t>стремится</w:t>
      </w:r>
      <w:r>
        <w:rPr>
          <w:spacing w:val="-10"/>
          <w:sz w:val="28"/>
        </w:rPr>
        <w:t> </w:t>
      </w:r>
      <w:r>
        <w:rPr>
          <w:sz w:val="28"/>
        </w:rPr>
        <w:t>к</w:t>
      </w:r>
      <w:r>
        <w:rPr>
          <w:spacing w:val="-5"/>
          <w:sz w:val="28"/>
        </w:rPr>
        <w:t> </w:t>
      </w:r>
      <w:r>
        <w:rPr>
          <w:sz w:val="28"/>
        </w:rPr>
        <w:t>общению,</w:t>
      </w:r>
      <w:r>
        <w:rPr>
          <w:spacing w:val="-5"/>
          <w:sz w:val="28"/>
        </w:rPr>
        <w:t> </w:t>
      </w:r>
      <w:r>
        <w:rPr>
          <w:sz w:val="28"/>
        </w:rPr>
        <w:t>коммуникации</w:t>
      </w:r>
      <w:r>
        <w:rPr>
          <w:spacing w:val="-5"/>
          <w:sz w:val="28"/>
        </w:rPr>
        <w:t> </w:t>
      </w:r>
      <w:r>
        <w:rPr>
          <w:sz w:val="28"/>
        </w:rPr>
        <w:t>со</w:t>
      </w:r>
      <w:r>
        <w:rPr>
          <w:spacing w:val="-4"/>
          <w:sz w:val="28"/>
        </w:rPr>
        <w:t> </w:t>
      </w:r>
      <w:r>
        <w:rPr>
          <w:sz w:val="28"/>
        </w:rPr>
        <w:t>сверстниками</w:t>
      </w:r>
      <w:r>
        <w:rPr>
          <w:spacing w:val="-5"/>
          <w:sz w:val="28"/>
        </w:rPr>
        <w:t> </w:t>
      </w:r>
      <w:r>
        <w:rPr>
          <w:sz w:val="28"/>
        </w:rPr>
        <w:t>и</w:t>
      </w:r>
      <w:r>
        <w:rPr>
          <w:spacing w:val="-3"/>
          <w:sz w:val="28"/>
        </w:rPr>
        <w:t> </w:t>
      </w:r>
      <w:r>
        <w:rPr>
          <w:spacing w:val="-2"/>
          <w:sz w:val="28"/>
        </w:rPr>
        <w:t>взрослыми;</w:t>
      </w:r>
    </w:p>
    <w:p>
      <w:pPr>
        <w:spacing w:before="160"/>
        <w:ind w:left="821" w:right="0" w:firstLine="0"/>
        <w:jc w:val="left"/>
        <w:rPr>
          <w:i/>
          <w:sz w:val="28"/>
        </w:rPr>
      </w:pPr>
      <w:r>
        <w:rPr>
          <w:i/>
          <w:sz w:val="28"/>
        </w:rPr>
        <w:t>Психологические</w:t>
      </w:r>
      <w:r>
        <w:rPr>
          <w:i/>
          <w:spacing w:val="-12"/>
          <w:sz w:val="28"/>
        </w:rPr>
        <w:t> </w:t>
      </w:r>
      <w:r>
        <w:rPr>
          <w:i/>
          <w:spacing w:val="-2"/>
          <w:sz w:val="28"/>
        </w:rPr>
        <w:t>ресурсы:</w:t>
      </w:r>
    </w:p>
    <w:p>
      <w:pPr>
        <w:spacing w:after="0"/>
        <w:jc w:val="left"/>
        <w:rPr>
          <w:sz w:val="28"/>
        </w:rPr>
        <w:sectPr>
          <w:pgSz w:w="11910" w:h="16840"/>
          <w:pgMar w:header="0" w:footer="1161" w:top="1040" w:bottom="1420" w:left="1020" w:right="460"/>
        </w:sectPr>
      </w:pPr>
    </w:p>
    <w:p>
      <w:pPr>
        <w:pStyle w:val="BodyText"/>
        <w:spacing w:line="357" w:lineRule="auto" w:before="86"/>
        <w:ind w:right="104"/>
      </w:pPr>
      <w:r>
        <w:rPr>
          <w:rFonts w:ascii="Symbol" w:hAnsi="Symbol"/>
        </w:rPr>
        <w:t></w:t>
      </w:r>
      <w:r>
        <w:rPr/>
        <w:t> указанные в анкете психологические ресурсы (в психофизиологической, эмоциональной, когнитивной, поведенческой, коммуникативной сферах представлены не в полной мере и неравномерно по сферам.</w:t>
      </w:r>
    </w:p>
    <w:p>
      <w:pPr>
        <w:pStyle w:val="Heading1"/>
        <w:numPr>
          <w:ilvl w:val="3"/>
          <w:numId w:val="24"/>
        </w:numPr>
        <w:tabs>
          <w:tab w:pos="1105" w:val="left" w:leader="none"/>
        </w:tabs>
        <w:spacing w:line="240" w:lineRule="auto" w:before="7" w:after="0"/>
        <w:ind w:left="1105" w:right="0" w:hanging="284"/>
        <w:jc w:val="both"/>
      </w:pPr>
      <w:r>
        <w:rPr/>
        <w:t>Средняя</w:t>
      </w:r>
      <w:r>
        <w:rPr>
          <w:spacing w:val="-9"/>
        </w:rPr>
        <w:t> </w:t>
      </w:r>
      <w:r>
        <w:rPr/>
        <w:t>степень</w:t>
      </w:r>
      <w:r>
        <w:rPr>
          <w:spacing w:val="-7"/>
        </w:rPr>
        <w:t> </w:t>
      </w:r>
      <w:r>
        <w:rPr/>
        <w:t>тяжести</w:t>
      </w:r>
      <w:r>
        <w:rPr>
          <w:spacing w:val="-7"/>
        </w:rPr>
        <w:t> </w:t>
      </w:r>
      <w:r>
        <w:rPr>
          <w:spacing w:val="-2"/>
        </w:rPr>
        <w:t>дезадаптации</w:t>
      </w:r>
    </w:p>
    <w:p>
      <w:pPr>
        <w:spacing w:before="156"/>
        <w:ind w:left="821" w:right="0" w:firstLine="0"/>
        <w:jc w:val="left"/>
        <w:rPr>
          <w:i/>
          <w:sz w:val="28"/>
        </w:rPr>
      </w:pPr>
      <w:r>
        <w:rPr>
          <w:i/>
          <w:sz w:val="28"/>
        </w:rPr>
        <w:t>Психофизиологическая</w:t>
      </w:r>
      <w:r>
        <w:rPr>
          <w:i/>
          <w:spacing w:val="-16"/>
          <w:sz w:val="28"/>
        </w:rPr>
        <w:t> </w:t>
      </w:r>
      <w:r>
        <w:rPr>
          <w:i/>
          <w:spacing w:val="-2"/>
          <w:sz w:val="28"/>
        </w:rPr>
        <w:t>сфера:</w:t>
      </w:r>
    </w:p>
    <w:p>
      <w:pPr>
        <w:pStyle w:val="ListParagraph"/>
        <w:numPr>
          <w:ilvl w:val="4"/>
          <w:numId w:val="24"/>
        </w:numPr>
        <w:tabs>
          <w:tab w:pos="1105" w:val="left" w:leader="none"/>
        </w:tabs>
        <w:spacing w:line="360" w:lineRule="auto" w:before="160" w:after="0"/>
        <w:ind w:left="112" w:right="108" w:firstLine="708"/>
        <w:jc w:val="left"/>
        <w:rPr>
          <w:sz w:val="28"/>
        </w:rPr>
      </w:pPr>
      <w:r>
        <w:rPr>
          <w:sz w:val="28"/>
        </w:rPr>
        <w:t>отказывается</w:t>
      </w:r>
      <w:r>
        <w:rPr>
          <w:spacing w:val="-8"/>
          <w:sz w:val="28"/>
        </w:rPr>
        <w:t> </w:t>
      </w:r>
      <w:r>
        <w:rPr>
          <w:sz w:val="28"/>
        </w:rPr>
        <w:t>от</w:t>
      </w:r>
      <w:r>
        <w:rPr>
          <w:spacing w:val="-11"/>
          <w:sz w:val="28"/>
        </w:rPr>
        <w:t> </w:t>
      </w:r>
      <w:r>
        <w:rPr>
          <w:sz w:val="28"/>
        </w:rPr>
        <w:t>приема</w:t>
      </w:r>
      <w:r>
        <w:rPr>
          <w:spacing w:val="-9"/>
          <w:sz w:val="28"/>
        </w:rPr>
        <w:t> </w:t>
      </w:r>
      <w:r>
        <w:rPr>
          <w:sz w:val="28"/>
        </w:rPr>
        <w:t>пищи,</w:t>
      </w:r>
      <w:r>
        <w:rPr>
          <w:spacing w:val="-11"/>
          <w:sz w:val="28"/>
        </w:rPr>
        <w:t> </w:t>
      </w:r>
      <w:r>
        <w:rPr>
          <w:sz w:val="28"/>
        </w:rPr>
        <w:t>отсутствие</w:t>
      </w:r>
      <w:r>
        <w:rPr>
          <w:spacing w:val="-9"/>
          <w:sz w:val="28"/>
        </w:rPr>
        <w:t> </w:t>
      </w:r>
      <w:r>
        <w:rPr>
          <w:sz w:val="28"/>
        </w:rPr>
        <w:t>аппетита</w:t>
      </w:r>
      <w:r>
        <w:rPr>
          <w:spacing w:val="-11"/>
          <w:sz w:val="28"/>
        </w:rPr>
        <w:t> </w:t>
      </w:r>
      <w:r>
        <w:rPr>
          <w:sz w:val="28"/>
        </w:rPr>
        <w:t>или</w:t>
      </w:r>
      <w:r>
        <w:rPr>
          <w:spacing w:val="-8"/>
          <w:sz w:val="28"/>
        </w:rPr>
        <w:t> </w:t>
      </w:r>
      <w:r>
        <w:rPr>
          <w:sz w:val="28"/>
        </w:rPr>
        <w:t>наоборот,</w:t>
      </w:r>
      <w:r>
        <w:rPr>
          <w:spacing w:val="-9"/>
          <w:sz w:val="28"/>
        </w:rPr>
        <w:t> </w:t>
      </w:r>
      <w:r>
        <w:rPr>
          <w:sz w:val="28"/>
        </w:rPr>
        <w:t>поглощать чрезмерное количество пищи;</w:t>
      </w:r>
    </w:p>
    <w:p>
      <w:pPr>
        <w:pStyle w:val="ListParagraph"/>
        <w:numPr>
          <w:ilvl w:val="4"/>
          <w:numId w:val="24"/>
        </w:numPr>
        <w:tabs>
          <w:tab w:pos="1105" w:val="left" w:leader="none"/>
        </w:tabs>
        <w:spacing w:line="360" w:lineRule="auto" w:before="1" w:after="0"/>
        <w:ind w:left="112" w:right="103" w:firstLine="708"/>
        <w:jc w:val="left"/>
        <w:rPr>
          <w:sz w:val="28"/>
        </w:rPr>
      </w:pPr>
      <w:r>
        <w:rPr>
          <w:sz w:val="28"/>
        </w:rPr>
        <w:t>у</w:t>
      </w:r>
      <w:r>
        <w:rPr>
          <w:spacing w:val="-14"/>
          <w:sz w:val="28"/>
        </w:rPr>
        <w:t> </w:t>
      </w:r>
      <w:r>
        <w:rPr>
          <w:sz w:val="28"/>
        </w:rPr>
        <w:t>ребенка</w:t>
      </w:r>
      <w:r>
        <w:rPr>
          <w:spacing w:val="-12"/>
          <w:sz w:val="28"/>
        </w:rPr>
        <w:t> </w:t>
      </w:r>
      <w:r>
        <w:rPr>
          <w:sz w:val="28"/>
        </w:rPr>
        <w:t>появляются</w:t>
      </w:r>
      <w:r>
        <w:rPr>
          <w:spacing w:val="-12"/>
          <w:sz w:val="28"/>
        </w:rPr>
        <w:t> </w:t>
      </w:r>
      <w:r>
        <w:rPr>
          <w:sz w:val="28"/>
        </w:rPr>
        <w:t>проблемы</w:t>
      </w:r>
      <w:r>
        <w:rPr>
          <w:spacing w:val="-12"/>
          <w:sz w:val="28"/>
        </w:rPr>
        <w:t> </w:t>
      </w:r>
      <w:r>
        <w:rPr>
          <w:sz w:val="28"/>
        </w:rPr>
        <w:t>со</w:t>
      </w:r>
      <w:r>
        <w:rPr>
          <w:spacing w:val="-12"/>
          <w:sz w:val="28"/>
        </w:rPr>
        <w:t> </w:t>
      </w:r>
      <w:r>
        <w:rPr>
          <w:sz w:val="28"/>
        </w:rPr>
        <w:t>сном</w:t>
      </w:r>
      <w:r>
        <w:rPr>
          <w:spacing w:val="-13"/>
          <w:sz w:val="28"/>
        </w:rPr>
        <w:t> </w:t>
      </w:r>
      <w:r>
        <w:rPr>
          <w:sz w:val="28"/>
        </w:rPr>
        <w:t>(кошмары,</w:t>
      </w:r>
      <w:r>
        <w:rPr>
          <w:spacing w:val="-13"/>
          <w:sz w:val="28"/>
        </w:rPr>
        <w:t> </w:t>
      </w:r>
      <w:r>
        <w:rPr>
          <w:sz w:val="28"/>
        </w:rPr>
        <w:t>отказ</w:t>
      </w:r>
      <w:r>
        <w:rPr>
          <w:spacing w:val="-13"/>
          <w:sz w:val="28"/>
        </w:rPr>
        <w:t> </w:t>
      </w:r>
      <w:r>
        <w:rPr>
          <w:sz w:val="28"/>
        </w:rPr>
        <w:t>спать</w:t>
      </w:r>
      <w:r>
        <w:rPr>
          <w:spacing w:val="-14"/>
          <w:sz w:val="28"/>
        </w:rPr>
        <w:t> </w:t>
      </w:r>
      <w:r>
        <w:rPr>
          <w:sz w:val="28"/>
        </w:rPr>
        <w:t>без</w:t>
      </w:r>
      <w:r>
        <w:rPr>
          <w:spacing w:val="-13"/>
          <w:sz w:val="28"/>
        </w:rPr>
        <w:t> </w:t>
      </w:r>
      <w:r>
        <w:rPr>
          <w:sz w:val="28"/>
        </w:rPr>
        <w:t>взрослых или</w:t>
      </w:r>
      <w:r>
        <w:rPr>
          <w:spacing w:val="-10"/>
          <w:sz w:val="28"/>
        </w:rPr>
        <w:t> </w:t>
      </w:r>
      <w:r>
        <w:rPr>
          <w:sz w:val="28"/>
        </w:rPr>
        <w:t>в</w:t>
      </w:r>
      <w:r>
        <w:rPr>
          <w:spacing w:val="-11"/>
          <w:sz w:val="28"/>
        </w:rPr>
        <w:t> </w:t>
      </w:r>
      <w:r>
        <w:rPr>
          <w:sz w:val="28"/>
        </w:rPr>
        <w:t>темноте,</w:t>
      </w:r>
      <w:r>
        <w:rPr>
          <w:spacing w:val="-10"/>
          <w:sz w:val="28"/>
        </w:rPr>
        <w:t> </w:t>
      </w:r>
      <w:r>
        <w:rPr>
          <w:sz w:val="28"/>
        </w:rPr>
        <w:t>трудности</w:t>
      </w:r>
      <w:r>
        <w:rPr>
          <w:spacing w:val="-10"/>
          <w:sz w:val="28"/>
        </w:rPr>
        <w:t> </w:t>
      </w:r>
      <w:r>
        <w:rPr>
          <w:sz w:val="28"/>
        </w:rPr>
        <w:t>с</w:t>
      </w:r>
      <w:r>
        <w:rPr>
          <w:spacing w:val="-10"/>
          <w:sz w:val="28"/>
        </w:rPr>
        <w:t> </w:t>
      </w:r>
      <w:r>
        <w:rPr>
          <w:sz w:val="28"/>
        </w:rPr>
        <w:t>засыпанием,</w:t>
      </w:r>
      <w:r>
        <w:rPr>
          <w:spacing w:val="-13"/>
          <w:sz w:val="28"/>
        </w:rPr>
        <w:t> </w:t>
      </w:r>
      <w:r>
        <w:rPr>
          <w:sz w:val="28"/>
        </w:rPr>
        <w:t>бессонница</w:t>
      </w:r>
      <w:r>
        <w:rPr>
          <w:spacing w:val="-12"/>
          <w:sz w:val="28"/>
        </w:rPr>
        <w:t> </w:t>
      </w:r>
      <w:r>
        <w:rPr>
          <w:sz w:val="28"/>
        </w:rPr>
        <w:t>или</w:t>
      </w:r>
      <w:r>
        <w:rPr>
          <w:spacing w:val="-10"/>
          <w:sz w:val="28"/>
        </w:rPr>
        <w:t> </w:t>
      </w:r>
      <w:r>
        <w:rPr>
          <w:sz w:val="28"/>
        </w:rPr>
        <w:t>частое</w:t>
      </w:r>
      <w:r>
        <w:rPr>
          <w:spacing w:val="-10"/>
          <w:sz w:val="28"/>
        </w:rPr>
        <w:t> </w:t>
      </w:r>
      <w:r>
        <w:rPr>
          <w:sz w:val="28"/>
        </w:rPr>
        <w:t>пробуждение</w:t>
      </w:r>
      <w:r>
        <w:rPr>
          <w:spacing w:val="-10"/>
          <w:sz w:val="28"/>
        </w:rPr>
        <w:t> </w:t>
      </w:r>
      <w:r>
        <w:rPr>
          <w:sz w:val="28"/>
        </w:rPr>
        <w:t>ночью);</w:t>
      </w:r>
    </w:p>
    <w:p>
      <w:pPr>
        <w:spacing w:line="321" w:lineRule="exact" w:before="0"/>
        <w:ind w:left="821" w:right="0" w:firstLine="0"/>
        <w:jc w:val="left"/>
        <w:rPr>
          <w:i/>
          <w:sz w:val="28"/>
        </w:rPr>
      </w:pPr>
      <w:r>
        <w:rPr>
          <w:i/>
          <w:sz w:val="28"/>
        </w:rPr>
        <w:t>Эмоциональная</w:t>
      </w:r>
      <w:r>
        <w:rPr>
          <w:i/>
          <w:spacing w:val="-10"/>
          <w:sz w:val="28"/>
        </w:rPr>
        <w:t> </w:t>
      </w:r>
      <w:r>
        <w:rPr>
          <w:i/>
          <w:spacing w:val="-2"/>
          <w:sz w:val="28"/>
        </w:rPr>
        <w:t>сфера:</w:t>
      </w:r>
    </w:p>
    <w:p>
      <w:pPr>
        <w:pStyle w:val="ListParagraph"/>
        <w:numPr>
          <w:ilvl w:val="4"/>
          <w:numId w:val="24"/>
        </w:numPr>
        <w:tabs>
          <w:tab w:pos="1106" w:val="left" w:leader="none"/>
        </w:tabs>
        <w:spacing w:line="240" w:lineRule="auto" w:before="161" w:after="0"/>
        <w:ind w:left="1106" w:right="0" w:hanging="285"/>
        <w:jc w:val="left"/>
        <w:rPr>
          <w:sz w:val="28"/>
        </w:rPr>
      </w:pPr>
      <w:r>
        <w:rPr>
          <w:sz w:val="28"/>
        </w:rPr>
        <w:t>выражает</w:t>
      </w:r>
      <w:r>
        <w:rPr>
          <w:spacing w:val="-6"/>
          <w:sz w:val="28"/>
        </w:rPr>
        <w:t> </w:t>
      </w:r>
      <w:r>
        <w:rPr>
          <w:sz w:val="28"/>
        </w:rPr>
        <w:t>свои</w:t>
      </w:r>
      <w:r>
        <w:rPr>
          <w:spacing w:val="-5"/>
          <w:sz w:val="28"/>
        </w:rPr>
        <w:t> </w:t>
      </w:r>
      <w:r>
        <w:rPr>
          <w:sz w:val="28"/>
        </w:rPr>
        <w:t>эмоции</w:t>
      </w:r>
      <w:r>
        <w:rPr>
          <w:spacing w:val="-8"/>
          <w:sz w:val="28"/>
        </w:rPr>
        <w:t> </w:t>
      </w:r>
      <w:r>
        <w:rPr>
          <w:spacing w:val="-2"/>
          <w:sz w:val="28"/>
        </w:rPr>
        <w:t>плачем;</w:t>
      </w:r>
    </w:p>
    <w:p>
      <w:pPr>
        <w:pStyle w:val="ListParagraph"/>
        <w:numPr>
          <w:ilvl w:val="4"/>
          <w:numId w:val="24"/>
        </w:numPr>
        <w:tabs>
          <w:tab w:pos="1105" w:val="left" w:leader="none"/>
        </w:tabs>
        <w:spacing w:line="362" w:lineRule="auto" w:before="160" w:after="0"/>
        <w:ind w:left="112" w:right="110" w:firstLine="708"/>
        <w:jc w:val="left"/>
        <w:rPr>
          <w:sz w:val="28"/>
        </w:rPr>
      </w:pPr>
      <w:r>
        <w:rPr>
          <w:sz w:val="28"/>
        </w:rPr>
        <w:t>депрессивное состояние может выражаться продолжительным монотонным плачем, апатией, потерей интереса к людям, игрушкам, и т. д.;</w:t>
      </w:r>
    </w:p>
    <w:p>
      <w:pPr>
        <w:spacing w:line="317" w:lineRule="exact" w:before="0"/>
        <w:ind w:left="821" w:right="0" w:firstLine="0"/>
        <w:jc w:val="left"/>
        <w:rPr>
          <w:i/>
          <w:sz w:val="28"/>
        </w:rPr>
      </w:pPr>
      <w:r>
        <w:rPr>
          <w:i/>
          <w:sz w:val="28"/>
        </w:rPr>
        <w:t>Поведенческая</w:t>
      </w:r>
      <w:r>
        <w:rPr>
          <w:i/>
          <w:spacing w:val="-12"/>
          <w:sz w:val="28"/>
        </w:rPr>
        <w:t> </w:t>
      </w:r>
      <w:r>
        <w:rPr>
          <w:i/>
          <w:spacing w:val="-2"/>
          <w:sz w:val="28"/>
        </w:rPr>
        <w:t>сфера:</w:t>
      </w:r>
    </w:p>
    <w:p>
      <w:pPr>
        <w:pStyle w:val="ListParagraph"/>
        <w:numPr>
          <w:ilvl w:val="4"/>
          <w:numId w:val="24"/>
        </w:numPr>
        <w:tabs>
          <w:tab w:pos="1106" w:val="left" w:leader="none"/>
        </w:tabs>
        <w:spacing w:line="240" w:lineRule="auto" w:before="161" w:after="0"/>
        <w:ind w:left="1106" w:right="0" w:hanging="285"/>
        <w:jc w:val="left"/>
        <w:rPr>
          <w:sz w:val="28"/>
        </w:rPr>
      </w:pPr>
      <w:r>
        <w:rPr>
          <w:sz w:val="28"/>
        </w:rPr>
        <w:t>нерегулярно</w:t>
      </w:r>
      <w:r>
        <w:rPr>
          <w:spacing w:val="-10"/>
          <w:sz w:val="28"/>
        </w:rPr>
        <w:t> </w:t>
      </w:r>
      <w:r>
        <w:rPr>
          <w:sz w:val="28"/>
        </w:rPr>
        <w:t>посещает</w:t>
      </w:r>
      <w:r>
        <w:rPr>
          <w:spacing w:val="-5"/>
          <w:sz w:val="28"/>
        </w:rPr>
        <w:t> </w:t>
      </w:r>
      <w:r>
        <w:rPr>
          <w:sz w:val="28"/>
        </w:rPr>
        <w:t>детский</w:t>
      </w:r>
      <w:r>
        <w:rPr>
          <w:spacing w:val="-6"/>
          <w:sz w:val="28"/>
        </w:rPr>
        <w:t> </w:t>
      </w:r>
      <w:r>
        <w:rPr>
          <w:sz w:val="28"/>
        </w:rPr>
        <w:t>сад,</w:t>
      </w:r>
      <w:r>
        <w:rPr>
          <w:spacing w:val="-7"/>
          <w:sz w:val="28"/>
        </w:rPr>
        <w:t> </w:t>
      </w:r>
      <w:r>
        <w:rPr>
          <w:sz w:val="28"/>
        </w:rPr>
        <w:t>дополнительные</w:t>
      </w:r>
      <w:r>
        <w:rPr>
          <w:spacing w:val="-5"/>
          <w:sz w:val="28"/>
        </w:rPr>
        <w:t> </w:t>
      </w:r>
      <w:r>
        <w:rPr>
          <w:spacing w:val="-2"/>
          <w:sz w:val="28"/>
        </w:rPr>
        <w:t>занятия;</w:t>
      </w:r>
    </w:p>
    <w:p>
      <w:pPr>
        <w:pStyle w:val="ListParagraph"/>
        <w:numPr>
          <w:ilvl w:val="4"/>
          <w:numId w:val="24"/>
        </w:numPr>
        <w:tabs>
          <w:tab w:pos="1106" w:val="left" w:leader="none"/>
        </w:tabs>
        <w:spacing w:line="240" w:lineRule="auto" w:before="160" w:after="0"/>
        <w:ind w:left="1106" w:right="0" w:hanging="285"/>
        <w:jc w:val="left"/>
        <w:rPr>
          <w:sz w:val="28"/>
        </w:rPr>
      </w:pPr>
      <w:r>
        <w:rPr>
          <w:sz w:val="28"/>
        </w:rPr>
        <w:t>часто</w:t>
      </w:r>
      <w:r>
        <w:rPr>
          <w:spacing w:val="-8"/>
          <w:sz w:val="28"/>
        </w:rPr>
        <w:t> </w:t>
      </w:r>
      <w:r>
        <w:rPr>
          <w:sz w:val="28"/>
        </w:rPr>
        <w:t>отказывается</w:t>
      </w:r>
      <w:r>
        <w:rPr>
          <w:spacing w:val="-5"/>
          <w:sz w:val="28"/>
        </w:rPr>
        <w:t> </w:t>
      </w:r>
      <w:r>
        <w:rPr>
          <w:sz w:val="28"/>
        </w:rPr>
        <w:t>от</w:t>
      </w:r>
      <w:r>
        <w:rPr>
          <w:spacing w:val="-4"/>
          <w:sz w:val="28"/>
        </w:rPr>
        <w:t> </w:t>
      </w:r>
      <w:r>
        <w:rPr>
          <w:sz w:val="28"/>
        </w:rPr>
        <w:t>бытовых</w:t>
      </w:r>
      <w:r>
        <w:rPr>
          <w:spacing w:val="-3"/>
          <w:sz w:val="28"/>
        </w:rPr>
        <w:t> </w:t>
      </w:r>
      <w:r>
        <w:rPr>
          <w:sz w:val="28"/>
        </w:rPr>
        <w:t>видов</w:t>
      </w:r>
      <w:r>
        <w:rPr>
          <w:spacing w:val="-7"/>
          <w:sz w:val="28"/>
        </w:rPr>
        <w:t> </w:t>
      </w:r>
      <w:r>
        <w:rPr>
          <w:spacing w:val="-2"/>
          <w:sz w:val="28"/>
        </w:rPr>
        <w:t>деятельности;</w:t>
      </w:r>
    </w:p>
    <w:p>
      <w:pPr>
        <w:pStyle w:val="ListParagraph"/>
        <w:numPr>
          <w:ilvl w:val="4"/>
          <w:numId w:val="24"/>
        </w:numPr>
        <w:tabs>
          <w:tab w:pos="1105" w:val="left" w:leader="none"/>
          <w:tab w:pos="3164" w:val="left" w:leader="none"/>
          <w:tab w:pos="4590" w:val="left" w:leader="none"/>
          <w:tab w:pos="6141" w:val="left" w:leader="none"/>
          <w:tab w:pos="6537" w:val="left" w:leader="none"/>
          <w:tab w:pos="8460" w:val="left" w:leader="none"/>
          <w:tab w:pos="9652" w:val="left" w:leader="none"/>
        </w:tabs>
        <w:spacing w:line="360" w:lineRule="auto" w:before="163" w:after="0"/>
        <w:ind w:left="112" w:right="110" w:firstLine="708"/>
        <w:jc w:val="left"/>
        <w:rPr>
          <w:sz w:val="28"/>
        </w:rPr>
      </w:pPr>
      <w:r>
        <w:rPr>
          <w:spacing w:val="-2"/>
          <w:sz w:val="28"/>
        </w:rPr>
        <w:t>демонстрирует</w:t>
      </w:r>
      <w:r>
        <w:rPr>
          <w:sz w:val="28"/>
        </w:rPr>
        <w:tab/>
      </w:r>
      <w:r>
        <w:rPr>
          <w:spacing w:val="-2"/>
          <w:sz w:val="28"/>
        </w:rPr>
        <w:t>снижение</w:t>
      </w:r>
      <w:r>
        <w:rPr>
          <w:sz w:val="28"/>
        </w:rPr>
        <w:tab/>
      </w:r>
      <w:r>
        <w:rPr>
          <w:spacing w:val="-2"/>
          <w:sz w:val="28"/>
        </w:rPr>
        <w:t>мотивации</w:t>
      </w:r>
      <w:r>
        <w:rPr>
          <w:sz w:val="28"/>
        </w:rPr>
        <w:tab/>
      </w:r>
      <w:r>
        <w:rPr>
          <w:spacing w:val="-10"/>
          <w:sz w:val="28"/>
        </w:rPr>
        <w:t>к</w:t>
      </w:r>
      <w:r>
        <w:rPr>
          <w:sz w:val="28"/>
        </w:rPr>
        <w:tab/>
      </w:r>
      <w:r>
        <w:rPr>
          <w:spacing w:val="-2"/>
          <w:sz w:val="28"/>
        </w:rPr>
        <w:t>деятельности,</w:t>
      </w:r>
      <w:r>
        <w:rPr>
          <w:sz w:val="28"/>
        </w:rPr>
        <w:tab/>
      </w:r>
      <w:r>
        <w:rPr>
          <w:spacing w:val="-2"/>
          <w:sz w:val="28"/>
        </w:rPr>
        <w:t>которая</w:t>
      </w:r>
      <w:r>
        <w:rPr>
          <w:sz w:val="28"/>
        </w:rPr>
        <w:tab/>
      </w:r>
      <w:r>
        <w:rPr>
          <w:spacing w:val="-2"/>
          <w:sz w:val="28"/>
        </w:rPr>
        <w:t>ранее </w:t>
      </w:r>
      <w:r>
        <w:rPr>
          <w:sz w:val="28"/>
        </w:rPr>
        <w:t>приносила удовольствие;</w:t>
      </w:r>
    </w:p>
    <w:p>
      <w:pPr>
        <w:pStyle w:val="ListParagraph"/>
        <w:numPr>
          <w:ilvl w:val="4"/>
          <w:numId w:val="24"/>
        </w:numPr>
        <w:tabs>
          <w:tab w:pos="1106" w:val="left" w:leader="none"/>
        </w:tabs>
        <w:spacing w:line="321" w:lineRule="exact" w:before="0" w:after="0"/>
        <w:ind w:left="1106" w:right="0" w:hanging="285"/>
        <w:jc w:val="left"/>
        <w:rPr>
          <w:sz w:val="28"/>
        </w:rPr>
      </w:pPr>
      <w:r>
        <w:rPr>
          <w:sz w:val="28"/>
        </w:rPr>
        <w:t>проявляет</w:t>
      </w:r>
      <w:r>
        <w:rPr>
          <w:spacing w:val="-11"/>
          <w:sz w:val="28"/>
        </w:rPr>
        <w:t> </w:t>
      </w:r>
      <w:r>
        <w:rPr>
          <w:sz w:val="28"/>
        </w:rPr>
        <w:t>агрессивное</w:t>
      </w:r>
      <w:r>
        <w:rPr>
          <w:spacing w:val="-8"/>
          <w:sz w:val="28"/>
        </w:rPr>
        <w:t> </w:t>
      </w:r>
      <w:r>
        <w:rPr>
          <w:sz w:val="28"/>
        </w:rPr>
        <w:t>поведение</w:t>
      </w:r>
      <w:r>
        <w:rPr>
          <w:spacing w:val="-6"/>
          <w:sz w:val="28"/>
        </w:rPr>
        <w:t> </w:t>
      </w:r>
      <w:r>
        <w:rPr>
          <w:sz w:val="28"/>
        </w:rPr>
        <w:t>(вербальная</w:t>
      </w:r>
      <w:r>
        <w:rPr>
          <w:spacing w:val="-6"/>
          <w:sz w:val="28"/>
        </w:rPr>
        <w:t> </w:t>
      </w:r>
      <w:r>
        <w:rPr>
          <w:sz w:val="28"/>
        </w:rPr>
        <w:t>и</w:t>
      </w:r>
      <w:r>
        <w:rPr>
          <w:spacing w:val="-8"/>
          <w:sz w:val="28"/>
        </w:rPr>
        <w:t> </w:t>
      </w:r>
      <w:r>
        <w:rPr>
          <w:sz w:val="28"/>
        </w:rPr>
        <w:t>невербальная</w:t>
      </w:r>
      <w:r>
        <w:rPr>
          <w:spacing w:val="-5"/>
          <w:sz w:val="28"/>
        </w:rPr>
        <w:t> </w:t>
      </w:r>
      <w:r>
        <w:rPr>
          <w:spacing w:val="-2"/>
          <w:sz w:val="28"/>
        </w:rPr>
        <w:t>агрессия);</w:t>
      </w:r>
    </w:p>
    <w:p>
      <w:pPr>
        <w:spacing w:before="161"/>
        <w:ind w:left="821" w:right="0" w:firstLine="0"/>
        <w:jc w:val="left"/>
        <w:rPr>
          <w:i/>
          <w:sz w:val="28"/>
        </w:rPr>
      </w:pPr>
      <w:r>
        <w:rPr>
          <w:i/>
          <w:sz w:val="28"/>
        </w:rPr>
        <w:t>Когнитивная</w:t>
      </w:r>
      <w:r>
        <w:rPr>
          <w:i/>
          <w:spacing w:val="-7"/>
          <w:sz w:val="28"/>
        </w:rPr>
        <w:t> </w:t>
      </w:r>
      <w:r>
        <w:rPr>
          <w:i/>
          <w:spacing w:val="-2"/>
          <w:sz w:val="28"/>
        </w:rPr>
        <w:t>сфера:</w:t>
      </w:r>
    </w:p>
    <w:p>
      <w:pPr>
        <w:pStyle w:val="ListParagraph"/>
        <w:numPr>
          <w:ilvl w:val="4"/>
          <w:numId w:val="24"/>
        </w:numPr>
        <w:tabs>
          <w:tab w:pos="1106" w:val="left" w:leader="none"/>
        </w:tabs>
        <w:spacing w:line="240" w:lineRule="auto" w:before="162" w:after="0"/>
        <w:ind w:left="1106" w:right="0" w:hanging="285"/>
        <w:jc w:val="left"/>
        <w:rPr>
          <w:sz w:val="28"/>
        </w:rPr>
      </w:pPr>
      <w:r>
        <w:rPr>
          <w:sz w:val="28"/>
        </w:rPr>
        <w:t>невнимателен,</w:t>
      </w:r>
      <w:r>
        <w:rPr>
          <w:spacing w:val="-9"/>
          <w:sz w:val="28"/>
        </w:rPr>
        <w:t> </w:t>
      </w:r>
      <w:r>
        <w:rPr>
          <w:sz w:val="28"/>
        </w:rPr>
        <w:t>кратковременная</w:t>
      </w:r>
      <w:r>
        <w:rPr>
          <w:spacing w:val="-7"/>
          <w:sz w:val="28"/>
        </w:rPr>
        <w:t> </w:t>
      </w:r>
      <w:r>
        <w:rPr>
          <w:sz w:val="28"/>
        </w:rPr>
        <w:t>память</w:t>
      </w:r>
      <w:r>
        <w:rPr>
          <w:spacing w:val="-11"/>
          <w:sz w:val="28"/>
        </w:rPr>
        <w:t> </w:t>
      </w:r>
      <w:r>
        <w:rPr>
          <w:sz w:val="28"/>
        </w:rPr>
        <w:t>на</w:t>
      </w:r>
      <w:r>
        <w:rPr>
          <w:spacing w:val="-8"/>
          <w:sz w:val="28"/>
        </w:rPr>
        <w:t> </w:t>
      </w:r>
      <w:r>
        <w:rPr>
          <w:sz w:val="28"/>
        </w:rPr>
        <w:t>недавние</w:t>
      </w:r>
      <w:r>
        <w:rPr>
          <w:spacing w:val="-7"/>
          <w:sz w:val="28"/>
        </w:rPr>
        <w:t> </w:t>
      </w:r>
      <w:r>
        <w:rPr>
          <w:sz w:val="28"/>
        </w:rPr>
        <w:t>события</w:t>
      </w:r>
      <w:r>
        <w:rPr>
          <w:spacing w:val="-7"/>
          <w:sz w:val="28"/>
        </w:rPr>
        <w:t> </w:t>
      </w:r>
      <w:r>
        <w:rPr>
          <w:spacing w:val="-2"/>
          <w:sz w:val="28"/>
        </w:rPr>
        <w:t>нарушена;</w:t>
      </w:r>
    </w:p>
    <w:p>
      <w:pPr>
        <w:pStyle w:val="ListParagraph"/>
        <w:numPr>
          <w:ilvl w:val="4"/>
          <w:numId w:val="24"/>
        </w:numPr>
        <w:tabs>
          <w:tab w:pos="1106" w:val="left" w:leader="none"/>
        </w:tabs>
        <w:spacing w:line="240" w:lineRule="auto" w:before="161" w:after="0"/>
        <w:ind w:left="1106" w:right="0" w:hanging="285"/>
        <w:jc w:val="left"/>
        <w:rPr>
          <w:sz w:val="28"/>
        </w:rPr>
      </w:pPr>
      <w:r>
        <w:rPr>
          <w:sz w:val="28"/>
        </w:rPr>
        <w:t>речевая</w:t>
      </w:r>
      <w:r>
        <w:rPr>
          <w:spacing w:val="-7"/>
          <w:sz w:val="28"/>
        </w:rPr>
        <w:t> </w:t>
      </w:r>
      <w:r>
        <w:rPr>
          <w:sz w:val="28"/>
        </w:rPr>
        <w:t>активность,</w:t>
      </w:r>
      <w:r>
        <w:rPr>
          <w:spacing w:val="-11"/>
          <w:sz w:val="28"/>
        </w:rPr>
        <w:t> </w:t>
      </w:r>
      <w:r>
        <w:rPr>
          <w:sz w:val="28"/>
        </w:rPr>
        <w:t>чрезмерная</w:t>
      </w:r>
      <w:r>
        <w:rPr>
          <w:spacing w:val="-9"/>
          <w:sz w:val="28"/>
        </w:rPr>
        <w:t> </w:t>
      </w:r>
      <w:r>
        <w:rPr>
          <w:spacing w:val="-2"/>
          <w:sz w:val="28"/>
        </w:rPr>
        <w:t>разговорчивость;</w:t>
      </w:r>
    </w:p>
    <w:p>
      <w:pPr>
        <w:pStyle w:val="ListParagraph"/>
        <w:numPr>
          <w:ilvl w:val="4"/>
          <w:numId w:val="24"/>
        </w:numPr>
        <w:tabs>
          <w:tab w:pos="1106" w:val="left" w:leader="none"/>
        </w:tabs>
        <w:spacing w:line="240" w:lineRule="auto" w:before="160" w:after="0"/>
        <w:ind w:left="1106" w:right="0" w:hanging="285"/>
        <w:jc w:val="left"/>
        <w:rPr>
          <w:sz w:val="28"/>
        </w:rPr>
      </w:pPr>
      <w:r>
        <w:rPr>
          <w:sz w:val="28"/>
        </w:rPr>
        <w:t>часто</w:t>
      </w:r>
      <w:r>
        <w:rPr>
          <w:spacing w:val="-2"/>
          <w:sz w:val="28"/>
        </w:rPr>
        <w:t> </w:t>
      </w:r>
      <w:r>
        <w:rPr>
          <w:sz w:val="28"/>
        </w:rPr>
        <w:t>устает,</w:t>
      </w:r>
      <w:r>
        <w:rPr>
          <w:spacing w:val="-3"/>
          <w:sz w:val="28"/>
        </w:rPr>
        <w:t> </w:t>
      </w:r>
      <w:r>
        <w:rPr>
          <w:spacing w:val="-2"/>
          <w:sz w:val="28"/>
        </w:rPr>
        <w:t>истощается;</w:t>
      </w:r>
    </w:p>
    <w:p>
      <w:pPr>
        <w:spacing w:before="161"/>
        <w:ind w:left="821" w:right="0" w:firstLine="0"/>
        <w:jc w:val="left"/>
        <w:rPr>
          <w:i/>
          <w:sz w:val="28"/>
        </w:rPr>
      </w:pPr>
      <w:r>
        <w:rPr>
          <w:i/>
          <w:sz w:val="28"/>
        </w:rPr>
        <w:t>Коммуникативная</w:t>
      </w:r>
      <w:r>
        <w:rPr>
          <w:i/>
          <w:spacing w:val="-15"/>
          <w:sz w:val="28"/>
        </w:rPr>
        <w:t> </w:t>
      </w:r>
      <w:r>
        <w:rPr>
          <w:i/>
          <w:spacing w:val="-2"/>
          <w:sz w:val="28"/>
        </w:rPr>
        <w:t>сфера:</w:t>
      </w:r>
    </w:p>
    <w:p>
      <w:pPr>
        <w:pStyle w:val="ListParagraph"/>
        <w:numPr>
          <w:ilvl w:val="4"/>
          <w:numId w:val="24"/>
        </w:numPr>
        <w:tabs>
          <w:tab w:pos="1105" w:val="left" w:leader="none"/>
          <w:tab w:pos="2485" w:val="left" w:leader="none"/>
          <w:tab w:pos="4075" w:val="left" w:leader="none"/>
          <w:tab w:pos="4423" w:val="left" w:leader="none"/>
          <w:tab w:pos="5833" w:val="left" w:leader="none"/>
          <w:tab w:pos="7824" w:val="left" w:leader="none"/>
          <w:tab w:pos="8297" w:val="left" w:leader="none"/>
          <w:tab w:pos="10160" w:val="left" w:leader="none"/>
        </w:tabs>
        <w:spacing w:line="362" w:lineRule="auto" w:before="161" w:after="0"/>
        <w:ind w:left="112" w:right="113" w:firstLine="708"/>
        <w:jc w:val="left"/>
        <w:rPr>
          <w:sz w:val="28"/>
        </w:rPr>
      </w:pPr>
      <w:r>
        <w:rPr>
          <w:spacing w:val="-2"/>
          <w:sz w:val="28"/>
        </w:rPr>
        <w:t>снижение</w:t>
      </w:r>
      <w:r>
        <w:rPr>
          <w:sz w:val="28"/>
        </w:rPr>
        <w:tab/>
      </w:r>
      <w:r>
        <w:rPr>
          <w:spacing w:val="-2"/>
          <w:sz w:val="28"/>
        </w:rPr>
        <w:t>стремления</w:t>
      </w:r>
      <w:r>
        <w:rPr>
          <w:sz w:val="28"/>
        </w:rPr>
        <w:tab/>
      </w:r>
      <w:r>
        <w:rPr>
          <w:spacing w:val="-10"/>
          <w:sz w:val="28"/>
        </w:rPr>
        <w:t>к</w:t>
      </w:r>
      <w:r>
        <w:rPr>
          <w:sz w:val="28"/>
        </w:rPr>
        <w:tab/>
      </w:r>
      <w:r>
        <w:rPr>
          <w:spacing w:val="-2"/>
          <w:sz w:val="28"/>
        </w:rPr>
        <w:t>общению,</w:t>
      </w:r>
      <w:r>
        <w:rPr>
          <w:sz w:val="28"/>
        </w:rPr>
        <w:tab/>
      </w:r>
      <w:r>
        <w:rPr>
          <w:spacing w:val="-2"/>
          <w:sz w:val="28"/>
        </w:rPr>
        <w:t>коммуникации</w:t>
      </w:r>
      <w:r>
        <w:rPr>
          <w:sz w:val="28"/>
        </w:rPr>
        <w:tab/>
      </w:r>
      <w:r>
        <w:rPr>
          <w:spacing w:val="-6"/>
          <w:sz w:val="28"/>
        </w:rPr>
        <w:t>со</w:t>
      </w:r>
      <w:r>
        <w:rPr>
          <w:sz w:val="28"/>
        </w:rPr>
        <w:tab/>
      </w:r>
      <w:r>
        <w:rPr>
          <w:spacing w:val="-2"/>
          <w:sz w:val="28"/>
        </w:rPr>
        <w:t>сверстниками</w:t>
      </w:r>
      <w:r>
        <w:rPr>
          <w:sz w:val="28"/>
        </w:rPr>
        <w:tab/>
      </w:r>
      <w:r>
        <w:rPr>
          <w:spacing w:val="-10"/>
          <w:sz w:val="28"/>
        </w:rPr>
        <w:t>и </w:t>
      </w:r>
      <w:r>
        <w:rPr>
          <w:spacing w:val="-2"/>
          <w:sz w:val="28"/>
        </w:rPr>
        <w:t>взрослыми;</w:t>
      </w:r>
    </w:p>
    <w:p>
      <w:pPr>
        <w:spacing w:line="317" w:lineRule="exact" w:before="0"/>
        <w:ind w:left="821" w:right="0" w:firstLine="0"/>
        <w:jc w:val="left"/>
        <w:rPr>
          <w:i/>
          <w:sz w:val="28"/>
        </w:rPr>
      </w:pPr>
      <w:r>
        <w:rPr>
          <w:i/>
          <w:sz w:val="28"/>
        </w:rPr>
        <w:t>Психологические</w:t>
      </w:r>
      <w:r>
        <w:rPr>
          <w:i/>
          <w:spacing w:val="-11"/>
          <w:sz w:val="28"/>
        </w:rPr>
        <w:t> </w:t>
      </w:r>
      <w:r>
        <w:rPr>
          <w:i/>
          <w:spacing w:val="-2"/>
          <w:sz w:val="28"/>
        </w:rPr>
        <w:t>ресурсы:</w:t>
      </w:r>
    </w:p>
    <w:p>
      <w:pPr>
        <w:spacing w:after="0" w:line="317" w:lineRule="exact"/>
        <w:jc w:val="left"/>
        <w:rPr>
          <w:sz w:val="28"/>
        </w:rPr>
        <w:sectPr>
          <w:pgSz w:w="11910" w:h="16840"/>
          <w:pgMar w:header="0" w:footer="1161" w:top="1020" w:bottom="1420" w:left="1020" w:right="460"/>
        </w:sectPr>
      </w:pPr>
    </w:p>
    <w:p>
      <w:pPr>
        <w:pStyle w:val="BodyText"/>
        <w:spacing w:line="357" w:lineRule="auto" w:before="86"/>
        <w:ind w:right="104"/>
      </w:pPr>
      <w:r>
        <w:rPr>
          <w:rFonts w:ascii="Symbol" w:hAnsi="Symbol"/>
        </w:rPr>
        <w:t></w:t>
      </w:r>
      <w:r>
        <w:rPr/>
        <w:t> указанные в анкете психологические ресурсы (в психофизиологической, эмоциональной, когнитивной, поведенческой, коммуникативной сферах) представлены единичными ресурсами и крайне неравномерно по сферам.</w:t>
      </w:r>
    </w:p>
    <w:p>
      <w:pPr>
        <w:pStyle w:val="Heading1"/>
        <w:numPr>
          <w:ilvl w:val="3"/>
          <w:numId w:val="24"/>
        </w:numPr>
        <w:tabs>
          <w:tab w:pos="1105" w:val="left" w:leader="none"/>
        </w:tabs>
        <w:spacing w:line="240" w:lineRule="auto" w:before="7" w:after="0"/>
        <w:ind w:left="1105" w:right="0" w:hanging="284"/>
        <w:jc w:val="both"/>
      </w:pPr>
      <w:r>
        <w:rPr/>
        <w:t>Тяжелая</w:t>
      </w:r>
      <w:r>
        <w:rPr>
          <w:spacing w:val="-7"/>
        </w:rPr>
        <w:t> </w:t>
      </w:r>
      <w:r>
        <w:rPr>
          <w:spacing w:val="-2"/>
        </w:rPr>
        <w:t>дезадаптация</w:t>
      </w:r>
    </w:p>
    <w:p>
      <w:pPr>
        <w:spacing w:before="156"/>
        <w:ind w:left="821" w:right="0" w:firstLine="0"/>
        <w:jc w:val="both"/>
        <w:rPr>
          <w:i/>
          <w:sz w:val="28"/>
        </w:rPr>
      </w:pPr>
      <w:r>
        <w:rPr>
          <w:i/>
          <w:sz w:val="28"/>
        </w:rPr>
        <w:t>Психофизиологическая</w:t>
      </w:r>
      <w:r>
        <w:rPr>
          <w:i/>
          <w:spacing w:val="-17"/>
          <w:sz w:val="28"/>
        </w:rPr>
        <w:t> </w:t>
      </w:r>
      <w:r>
        <w:rPr>
          <w:i/>
          <w:spacing w:val="-2"/>
          <w:sz w:val="28"/>
        </w:rPr>
        <w:t>сфера:</w:t>
      </w:r>
    </w:p>
    <w:p>
      <w:pPr>
        <w:pStyle w:val="ListParagraph"/>
        <w:numPr>
          <w:ilvl w:val="4"/>
          <w:numId w:val="24"/>
        </w:numPr>
        <w:tabs>
          <w:tab w:pos="1105" w:val="left" w:leader="none"/>
        </w:tabs>
        <w:spacing w:line="360" w:lineRule="auto" w:before="160" w:after="0"/>
        <w:ind w:left="112" w:right="111" w:firstLine="708"/>
        <w:jc w:val="both"/>
        <w:rPr>
          <w:sz w:val="28"/>
        </w:rPr>
      </w:pPr>
      <w:r>
        <w:rPr>
          <w:sz w:val="28"/>
        </w:rPr>
        <w:t>расстройства пищевого поведения могут проявиться снижением аппетита или повышенным аппетитом, с чрезмерным пристрастием к сладостям;</w:t>
      </w:r>
    </w:p>
    <w:p>
      <w:pPr>
        <w:pStyle w:val="ListParagraph"/>
        <w:numPr>
          <w:ilvl w:val="4"/>
          <w:numId w:val="24"/>
        </w:numPr>
        <w:tabs>
          <w:tab w:pos="1105" w:val="left" w:leader="none"/>
        </w:tabs>
        <w:spacing w:line="360" w:lineRule="auto" w:before="1" w:after="0"/>
        <w:ind w:left="112" w:right="111" w:firstLine="708"/>
        <w:jc w:val="both"/>
        <w:rPr>
          <w:sz w:val="28"/>
        </w:rPr>
      </w:pPr>
      <w:r>
        <w:rPr>
          <w:sz w:val="28"/>
        </w:rPr>
        <w:t>у ребенка выраженные проблемы со сном (кошмары, отказ спать без взрослых или в темноте, трудности с засыпанием, бессонница или частое пробуждение ночью);</w:t>
      </w:r>
    </w:p>
    <w:p>
      <w:pPr>
        <w:pStyle w:val="ListParagraph"/>
        <w:numPr>
          <w:ilvl w:val="4"/>
          <w:numId w:val="24"/>
        </w:numPr>
        <w:tabs>
          <w:tab w:pos="1105" w:val="left" w:leader="none"/>
        </w:tabs>
        <w:spacing w:line="360" w:lineRule="auto" w:before="0" w:after="0"/>
        <w:ind w:left="112" w:right="110" w:firstLine="708"/>
        <w:jc w:val="both"/>
        <w:rPr>
          <w:sz w:val="28"/>
        </w:rPr>
      </w:pPr>
      <w:r>
        <w:rPr>
          <w:sz w:val="28"/>
        </w:rPr>
        <w:t>проснувшись,</w:t>
      </w:r>
      <w:r>
        <w:rPr>
          <w:spacing w:val="-16"/>
          <w:sz w:val="28"/>
        </w:rPr>
        <w:t> </w:t>
      </w:r>
      <w:r>
        <w:rPr>
          <w:sz w:val="28"/>
        </w:rPr>
        <w:t>ребенок</w:t>
      </w:r>
      <w:r>
        <w:rPr>
          <w:spacing w:val="-15"/>
          <w:sz w:val="28"/>
        </w:rPr>
        <w:t> </w:t>
      </w:r>
      <w:r>
        <w:rPr>
          <w:sz w:val="28"/>
        </w:rPr>
        <w:t>может</w:t>
      </w:r>
      <w:r>
        <w:rPr>
          <w:spacing w:val="-15"/>
          <w:sz w:val="28"/>
        </w:rPr>
        <w:t> </w:t>
      </w:r>
      <w:r>
        <w:rPr>
          <w:sz w:val="28"/>
        </w:rPr>
        <w:t>кричать</w:t>
      </w:r>
      <w:r>
        <w:rPr>
          <w:spacing w:val="-16"/>
          <w:sz w:val="28"/>
        </w:rPr>
        <w:t> </w:t>
      </w:r>
      <w:r>
        <w:rPr>
          <w:sz w:val="28"/>
        </w:rPr>
        <w:t>и</w:t>
      </w:r>
      <w:r>
        <w:rPr>
          <w:spacing w:val="-14"/>
          <w:sz w:val="28"/>
        </w:rPr>
        <w:t> </w:t>
      </w:r>
      <w:r>
        <w:rPr>
          <w:sz w:val="28"/>
        </w:rPr>
        <w:t>плакать,</w:t>
      </w:r>
      <w:r>
        <w:rPr>
          <w:spacing w:val="-16"/>
          <w:sz w:val="28"/>
        </w:rPr>
        <w:t> </w:t>
      </w:r>
      <w:r>
        <w:rPr>
          <w:sz w:val="28"/>
        </w:rPr>
        <w:t>или</w:t>
      </w:r>
      <w:r>
        <w:rPr>
          <w:spacing w:val="-14"/>
          <w:sz w:val="28"/>
        </w:rPr>
        <w:t> </w:t>
      </w:r>
      <w:r>
        <w:rPr>
          <w:sz w:val="28"/>
        </w:rPr>
        <w:t>молча</w:t>
      </w:r>
      <w:r>
        <w:rPr>
          <w:spacing w:val="-14"/>
          <w:sz w:val="28"/>
        </w:rPr>
        <w:t> </w:t>
      </w:r>
      <w:r>
        <w:rPr>
          <w:sz w:val="28"/>
        </w:rPr>
        <w:t>глядеть</w:t>
      </w:r>
      <w:r>
        <w:rPr>
          <w:spacing w:val="-16"/>
          <w:sz w:val="28"/>
        </w:rPr>
        <w:t> </w:t>
      </w:r>
      <w:r>
        <w:rPr>
          <w:sz w:val="28"/>
        </w:rPr>
        <w:t>в</w:t>
      </w:r>
      <w:r>
        <w:rPr>
          <w:spacing w:val="-16"/>
          <w:sz w:val="28"/>
        </w:rPr>
        <w:t> </w:t>
      </w:r>
      <w:r>
        <w:rPr>
          <w:sz w:val="28"/>
        </w:rPr>
        <w:t>потолок (этот симптом следует считать более тревожным, чем крики и плач);</w:t>
      </w:r>
    </w:p>
    <w:p>
      <w:pPr>
        <w:pStyle w:val="ListParagraph"/>
        <w:numPr>
          <w:ilvl w:val="4"/>
          <w:numId w:val="24"/>
        </w:numPr>
        <w:tabs>
          <w:tab w:pos="1106" w:val="left" w:leader="none"/>
        </w:tabs>
        <w:spacing w:line="240" w:lineRule="auto" w:before="0" w:after="0"/>
        <w:ind w:left="1106" w:right="0" w:hanging="285"/>
        <w:jc w:val="both"/>
        <w:rPr>
          <w:sz w:val="28"/>
        </w:rPr>
      </w:pPr>
      <w:r>
        <w:rPr>
          <w:sz w:val="28"/>
        </w:rPr>
        <w:t>ребенок</w:t>
      </w:r>
      <w:r>
        <w:rPr>
          <w:spacing w:val="-9"/>
          <w:sz w:val="28"/>
        </w:rPr>
        <w:t> </w:t>
      </w:r>
      <w:r>
        <w:rPr>
          <w:sz w:val="28"/>
        </w:rPr>
        <w:t>может</w:t>
      </w:r>
      <w:r>
        <w:rPr>
          <w:spacing w:val="-7"/>
          <w:sz w:val="28"/>
        </w:rPr>
        <w:t> </w:t>
      </w:r>
      <w:r>
        <w:rPr>
          <w:sz w:val="28"/>
        </w:rPr>
        <w:t>жаловаться</w:t>
      </w:r>
      <w:r>
        <w:rPr>
          <w:spacing w:val="-6"/>
          <w:sz w:val="28"/>
        </w:rPr>
        <w:t> </w:t>
      </w:r>
      <w:r>
        <w:rPr>
          <w:sz w:val="28"/>
        </w:rPr>
        <w:t>на</w:t>
      </w:r>
      <w:r>
        <w:rPr>
          <w:spacing w:val="-7"/>
          <w:sz w:val="28"/>
        </w:rPr>
        <w:t> </w:t>
      </w:r>
      <w:r>
        <w:rPr>
          <w:sz w:val="28"/>
        </w:rPr>
        <w:t>психогенные</w:t>
      </w:r>
      <w:r>
        <w:rPr>
          <w:spacing w:val="-6"/>
          <w:sz w:val="28"/>
        </w:rPr>
        <w:t> </w:t>
      </w:r>
      <w:r>
        <w:rPr>
          <w:spacing w:val="-2"/>
          <w:sz w:val="28"/>
        </w:rPr>
        <w:t>боли;</w:t>
      </w:r>
    </w:p>
    <w:p>
      <w:pPr>
        <w:pStyle w:val="ListParagraph"/>
        <w:numPr>
          <w:ilvl w:val="4"/>
          <w:numId w:val="24"/>
        </w:numPr>
        <w:tabs>
          <w:tab w:pos="1105" w:val="left" w:leader="none"/>
        </w:tabs>
        <w:spacing w:line="360" w:lineRule="auto" w:before="161" w:after="0"/>
        <w:ind w:left="112" w:right="104" w:firstLine="708"/>
        <w:jc w:val="both"/>
        <w:rPr>
          <w:sz w:val="28"/>
        </w:rPr>
      </w:pPr>
      <w:r>
        <w:rPr>
          <w:sz w:val="28"/>
        </w:rPr>
        <w:t>может наблюдаться замедление физического развития, вплоть до </w:t>
      </w:r>
      <w:r>
        <w:rPr>
          <w:spacing w:val="-2"/>
          <w:sz w:val="28"/>
        </w:rPr>
        <w:t>карликовости;</w:t>
      </w:r>
    </w:p>
    <w:p>
      <w:pPr>
        <w:pStyle w:val="ListParagraph"/>
        <w:numPr>
          <w:ilvl w:val="4"/>
          <w:numId w:val="24"/>
        </w:numPr>
        <w:tabs>
          <w:tab w:pos="1105" w:val="left" w:leader="none"/>
        </w:tabs>
        <w:spacing w:line="362" w:lineRule="auto" w:before="0" w:after="0"/>
        <w:ind w:left="112" w:right="108" w:firstLine="708"/>
        <w:jc w:val="both"/>
        <w:rPr>
          <w:sz w:val="28"/>
        </w:rPr>
      </w:pPr>
      <w:r>
        <w:rPr>
          <w:sz w:val="28"/>
        </w:rPr>
        <w:t>может нарушиться координация движений, может выглядеть дезориентированным или перемещаться в пространстве без определенной цели;</w:t>
      </w:r>
    </w:p>
    <w:p>
      <w:pPr>
        <w:spacing w:line="317" w:lineRule="exact" w:before="0"/>
        <w:ind w:left="821" w:right="0" w:firstLine="0"/>
        <w:jc w:val="both"/>
        <w:rPr>
          <w:i/>
          <w:sz w:val="28"/>
        </w:rPr>
      </w:pPr>
      <w:r>
        <w:rPr>
          <w:i/>
          <w:sz w:val="28"/>
        </w:rPr>
        <w:t>Эмоциональная</w:t>
      </w:r>
      <w:r>
        <w:rPr>
          <w:i/>
          <w:spacing w:val="-10"/>
          <w:sz w:val="28"/>
        </w:rPr>
        <w:t> </w:t>
      </w:r>
      <w:r>
        <w:rPr>
          <w:i/>
          <w:spacing w:val="-2"/>
          <w:sz w:val="28"/>
        </w:rPr>
        <w:t>сфера:</w:t>
      </w:r>
    </w:p>
    <w:p>
      <w:pPr>
        <w:pStyle w:val="ListParagraph"/>
        <w:numPr>
          <w:ilvl w:val="4"/>
          <w:numId w:val="24"/>
        </w:numPr>
        <w:tabs>
          <w:tab w:pos="1106" w:val="left" w:leader="none"/>
        </w:tabs>
        <w:spacing w:line="240" w:lineRule="auto" w:before="159" w:after="0"/>
        <w:ind w:left="1106" w:right="0" w:hanging="285"/>
        <w:jc w:val="both"/>
        <w:rPr>
          <w:sz w:val="28"/>
        </w:rPr>
      </w:pPr>
      <w:r>
        <w:rPr>
          <w:sz w:val="28"/>
        </w:rPr>
        <w:t>выражает</w:t>
      </w:r>
      <w:r>
        <w:rPr>
          <w:spacing w:val="-6"/>
          <w:sz w:val="28"/>
        </w:rPr>
        <w:t> </w:t>
      </w:r>
      <w:r>
        <w:rPr>
          <w:sz w:val="28"/>
        </w:rPr>
        <w:t>свои</w:t>
      </w:r>
      <w:r>
        <w:rPr>
          <w:spacing w:val="-5"/>
          <w:sz w:val="28"/>
        </w:rPr>
        <w:t> </w:t>
      </w:r>
      <w:r>
        <w:rPr>
          <w:sz w:val="28"/>
        </w:rPr>
        <w:t>эмоции</w:t>
      </w:r>
      <w:r>
        <w:rPr>
          <w:spacing w:val="-8"/>
          <w:sz w:val="28"/>
        </w:rPr>
        <w:t> </w:t>
      </w:r>
      <w:r>
        <w:rPr>
          <w:spacing w:val="-2"/>
          <w:sz w:val="28"/>
        </w:rPr>
        <w:t>плачем;</w:t>
      </w:r>
    </w:p>
    <w:p>
      <w:pPr>
        <w:pStyle w:val="ListParagraph"/>
        <w:numPr>
          <w:ilvl w:val="4"/>
          <w:numId w:val="24"/>
        </w:numPr>
        <w:tabs>
          <w:tab w:pos="1105" w:val="left" w:leader="none"/>
        </w:tabs>
        <w:spacing w:line="360" w:lineRule="auto" w:before="161" w:after="0"/>
        <w:ind w:left="112" w:right="104" w:firstLine="708"/>
        <w:jc w:val="both"/>
        <w:rPr>
          <w:sz w:val="28"/>
        </w:rPr>
      </w:pPr>
      <w:r>
        <w:rPr>
          <w:sz w:val="28"/>
        </w:rPr>
        <w:t>в присутствии того, кто причинил ему вред, ребенок плачет или замирает в состоянии сверхбдительности. Если агрессор не является членом семьи, ребенок проявляет симптомы тревожной привязанности к родным (цепляется за них в присутствии посторонних, тревожится или сердится, если его разлучают с ними, боится остаться один);</w:t>
      </w:r>
    </w:p>
    <w:p>
      <w:pPr>
        <w:pStyle w:val="ListParagraph"/>
        <w:numPr>
          <w:ilvl w:val="4"/>
          <w:numId w:val="24"/>
        </w:numPr>
        <w:tabs>
          <w:tab w:pos="1106" w:val="left" w:leader="none"/>
        </w:tabs>
        <w:spacing w:line="240" w:lineRule="auto" w:before="0" w:after="0"/>
        <w:ind w:left="1106" w:right="0" w:hanging="285"/>
        <w:jc w:val="both"/>
        <w:rPr>
          <w:sz w:val="28"/>
        </w:rPr>
      </w:pPr>
      <w:r>
        <w:rPr>
          <w:sz w:val="28"/>
        </w:rPr>
        <w:t>ребенок</w:t>
      </w:r>
      <w:r>
        <w:rPr>
          <w:spacing w:val="-7"/>
          <w:sz w:val="28"/>
        </w:rPr>
        <w:t> </w:t>
      </w:r>
      <w:r>
        <w:rPr>
          <w:sz w:val="28"/>
        </w:rPr>
        <w:t>пугается</w:t>
      </w:r>
      <w:r>
        <w:rPr>
          <w:spacing w:val="-4"/>
          <w:sz w:val="28"/>
        </w:rPr>
        <w:t> </w:t>
      </w:r>
      <w:r>
        <w:rPr>
          <w:sz w:val="28"/>
        </w:rPr>
        <w:t>в</w:t>
      </w:r>
      <w:r>
        <w:rPr>
          <w:spacing w:val="-5"/>
          <w:sz w:val="28"/>
        </w:rPr>
        <w:t> </w:t>
      </w:r>
      <w:r>
        <w:rPr>
          <w:sz w:val="28"/>
        </w:rPr>
        <w:t>незнакомых</w:t>
      </w:r>
      <w:r>
        <w:rPr>
          <w:spacing w:val="-2"/>
          <w:sz w:val="28"/>
        </w:rPr>
        <w:t> ситуациях;</w:t>
      </w:r>
    </w:p>
    <w:p>
      <w:pPr>
        <w:pStyle w:val="ListParagraph"/>
        <w:numPr>
          <w:ilvl w:val="4"/>
          <w:numId w:val="24"/>
        </w:numPr>
        <w:tabs>
          <w:tab w:pos="1105" w:val="left" w:leader="none"/>
        </w:tabs>
        <w:spacing w:line="360" w:lineRule="auto" w:before="163" w:after="0"/>
        <w:ind w:left="112" w:right="110" w:firstLine="708"/>
        <w:jc w:val="both"/>
        <w:rPr>
          <w:sz w:val="28"/>
        </w:rPr>
      </w:pPr>
      <w:r>
        <w:rPr>
          <w:sz w:val="28"/>
        </w:rPr>
        <w:t>депрессивное состояние может выражаться продолжительным монотонным плачем, апатией, потерей интереса к людям, игрушкам, и т. д.;</w:t>
      </w:r>
    </w:p>
    <w:p>
      <w:pPr>
        <w:pStyle w:val="ListParagraph"/>
        <w:numPr>
          <w:ilvl w:val="4"/>
          <w:numId w:val="24"/>
        </w:numPr>
        <w:tabs>
          <w:tab w:pos="1105" w:val="left" w:leader="none"/>
        </w:tabs>
        <w:spacing w:line="360" w:lineRule="auto" w:before="0" w:after="0"/>
        <w:ind w:left="112" w:right="111" w:firstLine="708"/>
        <w:jc w:val="both"/>
        <w:rPr>
          <w:sz w:val="28"/>
        </w:rPr>
      </w:pPr>
      <w:r>
        <w:rPr>
          <w:sz w:val="28"/>
        </w:rPr>
        <w:t>могут появиться страхи, не имеющие связи с травматическим событием (например, боязнь животных, монстров, незнакомых людей);</w:t>
      </w:r>
    </w:p>
    <w:p>
      <w:pPr>
        <w:spacing w:after="0" w:line="360" w:lineRule="auto"/>
        <w:jc w:val="both"/>
        <w:rPr>
          <w:sz w:val="28"/>
        </w:rPr>
        <w:sectPr>
          <w:pgSz w:w="11910" w:h="16840"/>
          <w:pgMar w:header="0" w:footer="1161" w:top="1020" w:bottom="1420" w:left="1020" w:right="460"/>
        </w:sectPr>
      </w:pPr>
    </w:p>
    <w:p>
      <w:pPr>
        <w:spacing w:before="67"/>
        <w:ind w:left="821" w:right="0" w:firstLine="0"/>
        <w:jc w:val="left"/>
        <w:rPr>
          <w:i/>
          <w:sz w:val="28"/>
        </w:rPr>
      </w:pPr>
      <w:r>
        <w:rPr>
          <w:i/>
          <w:sz w:val="28"/>
        </w:rPr>
        <w:t>Поведенческая</w:t>
      </w:r>
      <w:r>
        <w:rPr>
          <w:i/>
          <w:spacing w:val="-12"/>
          <w:sz w:val="28"/>
        </w:rPr>
        <w:t> </w:t>
      </w:r>
      <w:r>
        <w:rPr>
          <w:i/>
          <w:spacing w:val="-2"/>
          <w:sz w:val="28"/>
        </w:rPr>
        <w:t>сфера:</w:t>
      </w:r>
    </w:p>
    <w:p>
      <w:pPr>
        <w:pStyle w:val="ListParagraph"/>
        <w:numPr>
          <w:ilvl w:val="4"/>
          <w:numId w:val="24"/>
        </w:numPr>
        <w:tabs>
          <w:tab w:pos="1106" w:val="left" w:leader="none"/>
        </w:tabs>
        <w:spacing w:line="240" w:lineRule="auto" w:before="163" w:after="0"/>
        <w:ind w:left="1106" w:right="0" w:hanging="285"/>
        <w:jc w:val="left"/>
        <w:rPr>
          <w:sz w:val="28"/>
        </w:rPr>
      </w:pPr>
      <w:r>
        <w:rPr>
          <w:sz w:val="28"/>
        </w:rPr>
        <w:t>нерегулярно</w:t>
      </w:r>
      <w:r>
        <w:rPr>
          <w:spacing w:val="-11"/>
          <w:sz w:val="28"/>
        </w:rPr>
        <w:t> </w:t>
      </w:r>
      <w:r>
        <w:rPr>
          <w:sz w:val="28"/>
        </w:rPr>
        <w:t>посещает</w:t>
      </w:r>
      <w:r>
        <w:rPr>
          <w:spacing w:val="-5"/>
          <w:sz w:val="28"/>
        </w:rPr>
        <w:t> </w:t>
      </w:r>
      <w:r>
        <w:rPr>
          <w:sz w:val="28"/>
        </w:rPr>
        <w:t>детский</w:t>
      </w:r>
      <w:r>
        <w:rPr>
          <w:spacing w:val="-6"/>
          <w:sz w:val="28"/>
        </w:rPr>
        <w:t> </w:t>
      </w:r>
      <w:r>
        <w:rPr>
          <w:sz w:val="28"/>
        </w:rPr>
        <w:t>сад,</w:t>
      </w:r>
      <w:r>
        <w:rPr>
          <w:spacing w:val="-8"/>
          <w:sz w:val="28"/>
        </w:rPr>
        <w:t> </w:t>
      </w:r>
      <w:r>
        <w:rPr>
          <w:sz w:val="28"/>
        </w:rPr>
        <w:t>дополнительные</w:t>
      </w:r>
      <w:r>
        <w:rPr>
          <w:spacing w:val="-5"/>
          <w:sz w:val="28"/>
        </w:rPr>
        <w:t> </w:t>
      </w:r>
      <w:r>
        <w:rPr>
          <w:spacing w:val="-2"/>
          <w:sz w:val="28"/>
        </w:rPr>
        <w:t>занятия;</w:t>
      </w:r>
    </w:p>
    <w:p>
      <w:pPr>
        <w:pStyle w:val="ListParagraph"/>
        <w:numPr>
          <w:ilvl w:val="4"/>
          <w:numId w:val="24"/>
        </w:numPr>
        <w:tabs>
          <w:tab w:pos="1106" w:val="left" w:leader="none"/>
        </w:tabs>
        <w:spacing w:line="240" w:lineRule="auto" w:before="161" w:after="0"/>
        <w:ind w:left="1106" w:right="0" w:hanging="285"/>
        <w:jc w:val="left"/>
        <w:rPr>
          <w:sz w:val="28"/>
        </w:rPr>
      </w:pPr>
      <w:r>
        <w:rPr>
          <w:sz w:val="28"/>
        </w:rPr>
        <w:t>часто</w:t>
      </w:r>
      <w:r>
        <w:rPr>
          <w:spacing w:val="-8"/>
          <w:sz w:val="28"/>
        </w:rPr>
        <w:t> </w:t>
      </w:r>
      <w:r>
        <w:rPr>
          <w:sz w:val="28"/>
        </w:rPr>
        <w:t>отказывается</w:t>
      </w:r>
      <w:r>
        <w:rPr>
          <w:spacing w:val="-5"/>
          <w:sz w:val="28"/>
        </w:rPr>
        <w:t> </w:t>
      </w:r>
      <w:r>
        <w:rPr>
          <w:sz w:val="28"/>
        </w:rPr>
        <w:t>от</w:t>
      </w:r>
      <w:r>
        <w:rPr>
          <w:spacing w:val="-4"/>
          <w:sz w:val="28"/>
        </w:rPr>
        <w:t> </w:t>
      </w:r>
      <w:r>
        <w:rPr>
          <w:sz w:val="28"/>
        </w:rPr>
        <w:t>бытовых</w:t>
      </w:r>
      <w:r>
        <w:rPr>
          <w:spacing w:val="-3"/>
          <w:sz w:val="28"/>
        </w:rPr>
        <w:t> </w:t>
      </w:r>
      <w:r>
        <w:rPr>
          <w:sz w:val="28"/>
        </w:rPr>
        <w:t>видов</w:t>
      </w:r>
      <w:r>
        <w:rPr>
          <w:spacing w:val="-7"/>
          <w:sz w:val="28"/>
        </w:rPr>
        <w:t> </w:t>
      </w:r>
      <w:r>
        <w:rPr>
          <w:spacing w:val="-2"/>
          <w:sz w:val="28"/>
        </w:rPr>
        <w:t>деятельности;</w:t>
      </w:r>
    </w:p>
    <w:p>
      <w:pPr>
        <w:pStyle w:val="ListParagraph"/>
        <w:numPr>
          <w:ilvl w:val="4"/>
          <w:numId w:val="24"/>
        </w:numPr>
        <w:tabs>
          <w:tab w:pos="1106" w:val="left" w:leader="none"/>
        </w:tabs>
        <w:spacing w:line="240" w:lineRule="auto" w:before="160" w:after="0"/>
        <w:ind w:left="1106" w:right="0" w:hanging="285"/>
        <w:jc w:val="left"/>
        <w:rPr>
          <w:sz w:val="28"/>
        </w:rPr>
      </w:pPr>
      <w:r>
        <w:rPr>
          <w:spacing w:val="-2"/>
          <w:sz w:val="28"/>
        </w:rPr>
        <w:t>снижение</w:t>
      </w:r>
      <w:r>
        <w:rPr>
          <w:spacing w:val="-12"/>
          <w:sz w:val="28"/>
        </w:rPr>
        <w:t> </w:t>
      </w:r>
      <w:r>
        <w:rPr>
          <w:spacing w:val="-2"/>
          <w:sz w:val="28"/>
        </w:rPr>
        <w:t>мотивации</w:t>
      </w:r>
      <w:r>
        <w:rPr>
          <w:spacing w:val="-8"/>
          <w:sz w:val="28"/>
        </w:rPr>
        <w:t> </w:t>
      </w:r>
      <w:r>
        <w:rPr>
          <w:spacing w:val="-2"/>
          <w:sz w:val="28"/>
        </w:rPr>
        <w:t>к</w:t>
      </w:r>
      <w:r>
        <w:rPr>
          <w:spacing w:val="-8"/>
          <w:sz w:val="28"/>
        </w:rPr>
        <w:t> </w:t>
      </w:r>
      <w:r>
        <w:rPr>
          <w:spacing w:val="-2"/>
          <w:sz w:val="28"/>
        </w:rPr>
        <w:t>деятельности,</w:t>
      </w:r>
      <w:r>
        <w:rPr>
          <w:spacing w:val="-9"/>
          <w:sz w:val="28"/>
        </w:rPr>
        <w:t> </w:t>
      </w:r>
      <w:r>
        <w:rPr>
          <w:spacing w:val="-2"/>
          <w:sz w:val="28"/>
        </w:rPr>
        <w:t>которая</w:t>
      </w:r>
      <w:r>
        <w:rPr>
          <w:spacing w:val="-8"/>
          <w:sz w:val="28"/>
        </w:rPr>
        <w:t> </w:t>
      </w:r>
      <w:r>
        <w:rPr>
          <w:spacing w:val="-2"/>
          <w:sz w:val="28"/>
        </w:rPr>
        <w:t>ранее</w:t>
      </w:r>
      <w:r>
        <w:rPr>
          <w:spacing w:val="-8"/>
          <w:sz w:val="28"/>
        </w:rPr>
        <w:t> </w:t>
      </w:r>
      <w:r>
        <w:rPr>
          <w:spacing w:val="-2"/>
          <w:sz w:val="28"/>
        </w:rPr>
        <w:t>приносило</w:t>
      </w:r>
      <w:r>
        <w:rPr>
          <w:spacing w:val="-8"/>
          <w:sz w:val="28"/>
        </w:rPr>
        <w:t> </w:t>
      </w:r>
      <w:r>
        <w:rPr>
          <w:spacing w:val="-2"/>
          <w:sz w:val="28"/>
        </w:rPr>
        <w:t>удовольствие;</w:t>
      </w:r>
    </w:p>
    <w:p>
      <w:pPr>
        <w:pStyle w:val="ListParagraph"/>
        <w:numPr>
          <w:ilvl w:val="4"/>
          <w:numId w:val="24"/>
        </w:numPr>
        <w:tabs>
          <w:tab w:pos="1106" w:val="left" w:leader="none"/>
        </w:tabs>
        <w:spacing w:line="240" w:lineRule="auto" w:before="161" w:after="0"/>
        <w:ind w:left="1106" w:right="0" w:hanging="285"/>
        <w:jc w:val="left"/>
        <w:rPr>
          <w:sz w:val="28"/>
        </w:rPr>
      </w:pPr>
      <w:r>
        <w:rPr>
          <w:sz w:val="28"/>
        </w:rPr>
        <w:t>проявление</w:t>
      </w:r>
      <w:r>
        <w:rPr>
          <w:spacing w:val="-11"/>
          <w:sz w:val="28"/>
        </w:rPr>
        <w:t> </w:t>
      </w:r>
      <w:r>
        <w:rPr>
          <w:sz w:val="28"/>
        </w:rPr>
        <w:t>агрессивного</w:t>
      </w:r>
      <w:r>
        <w:rPr>
          <w:spacing w:val="-7"/>
          <w:sz w:val="28"/>
        </w:rPr>
        <w:t> </w:t>
      </w:r>
      <w:r>
        <w:rPr>
          <w:sz w:val="28"/>
        </w:rPr>
        <w:t>поведения</w:t>
      </w:r>
      <w:r>
        <w:rPr>
          <w:spacing w:val="-9"/>
          <w:sz w:val="28"/>
        </w:rPr>
        <w:t> </w:t>
      </w:r>
      <w:r>
        <w:rPr>
          <w:sz w:val="28"/>
        </w:rPr>
        <w:t>(вербальная</w:t>
      </w:r>
      <w:r>
        <w:rPr>
          <w:spacing w:val="-11"/>
          <w:sz w:val="28"/>
        </w:rPr>
        <w:t> </w:t>
      </w:r>
      <w:r>
        <w:rPr>
          <w:sz w:val="28"/>
        </w:rPr>
        <w:t>и</w:t>
      </w:r>
      <w:r>
        <w:rPr>
          <w:spacing w:val="-8"/>
          <w:sz w:val="28"/>
        </w:rPr>
        <w:t> </w:t>
      </w:r>
      <w:r>
        <w:rPr>
          <w:sz w:val="28"/>
        </w:rPr>
        <w:t>невербальная</w:t>
      </w:r>
      <w:r>
        <w:rPr>
          <w:spacing w:val="-8"/>
          <w:sz w:val="28"/>
        </w:rPr>
        <w:t> </w:t>
      </w:r>
      <w:r>
        <w:rPr>
          <w:spacing w:val="-2"/>
          <w:sz w:val="28"/>
        </w:rPr>
        <w:t>агрессия);</w:t>
      </w:r>
    </w:p>
    <w:p>
      <w:pPr>
        <w:pStyle w:val="ListParagraph"/>
        <w:numPr>
          <w:ilvl w:val="4"/>
          <w:numId w:val="24"/>
        </w:numPr>
        <w:tabs>
          <w:tab w:pos="1105" w:val="left" w:leader="none"/>
        </w:tabs>
        <w:spacing w:line="360" w:lineRule="auto" w:before="162" w:after="0"/>
        <w:ind w:left="112" w:right="111" w:firstLine="708"/>
        <w:jc w:val="both"/>
        <w:rPr>
          <w:sz w:val="28"/>
        </w:rPr>
      </w:pPr>
      <w:r>
        <w:rPr>
          <w:sz w:val="28"/>
        </w:rPr>
        <w:t>аутоагрессия может проявляться в вырывании себе волос, царапаньем себя, кусанием ногтей до крови, нанесением себе ударов; ребенок также может ударяться головой в стену;</w:t>
      </w:r>
    </w:p>
    <w:p>
      <w:pPr>
        <w:pStyle w:val="ListParagraph"/>
        <w:numPr>
          <w:ilvl w:val="4"/>
          <w:numId w:val="24"/>
        </w:numPr>
        <w:tabs>
          <w:tab w:pos="1105" w:val="left" w:leader="none"/>
        </w:tabs>
        <w:spacing w:line="362" w:lineRule="auto" w:before="0" w:after="0"/>
        <w:ind w:left="112" w:right="109" w:firstLine="708"/>
        <w:jc w:val="both"/>
        <w:rPr>
          <w:sz w:val="28"/>
        </w:rPr>
      </w:pPr>
      <w:r>
        <w:rPr>
          <w:sz w:val="28"/>
        </w:rPr>
        <w:t>регрессия в развитии может проявляться, например, возвратом к сосанию (когда ребенок уже начал есть твердую пищу) или потерей желания ходить;</w:t>
      </w:r>
    </w:p>
    <w:p>
      <w:pPr>
        <w:pStyle w:val="ListParagraph"/>
        <w:numPr>
          <w:ilvl w:val="4"/>
          <w:numId w:val="24"/>
        </w:numPr>
        <w:tabs>
          <w:tab w:pos="1105" w:val="left" w:leader="none"/>
        </w:tabs>
        <w:spacing w:line="360" w:lineRule="auto" w:before="0" w:after="0"/>
        <w:ind w:left="112" w:right="111" w:firstLine="708"/>
        <w:jc w:val="both"/>
        <w:rPr>
          <w:sz w:val="28"/>
        </w:rPr>
      </w:pPr>
      <w:r>
        <w:rPr>
          <w:sz w:val="28"/>
        </w:rPr>
        <w:t>отыгрывание травмы в повторяющихся играх или рисунках, уход в воображаемый мир, интенсивная привязанность к переходным объектам;</w:t>
      </w:r>
    </w:p>
    <w:p>
      <w:pPr>
        <w:pStyle w:val="ListParagraph"/>
        <w:numPr>
          <w:ilvl w:val="4"/>
          <w:numId w:val="24"/>
        </w:numPr>
        <w:tabs>
          <w:tab w:pos="1105" w:val="left" w:leader="none"/>
        </w:tabs>
        <w:spacing w:line="360" w:lineRule="auto" w:before="0" w:after="0"/>
        <w:ind w:left="112" w:right="110" w:firstLine="708"/>
        <w:jc w:val="both"/>
        <w:rPr>
          <w:sz w:val="28"/>
        </w:rPr>
      </w:pPr>
      <w:r>
        <w:rPr>
          <w:sz w:val="28"/>
        </w:rPr>
        <w:t>регрессия может проявляться в энурезе, сосании пальца, младенческом лепете</w:t>
      </w:r>
      <w:r>
        <w:rPr>
          <w:spacing w:val="-3"/>
          <w:sz w:val="28"/>
        </w:rPr>
        <w:t> </w:t>
      </w:r>
      <w:r>
        <w:rPr>
          <w:sz w:val="28"/>
        </w:rPr>
        <w:t>вместо</w:t>
      </w:r>
      <w:r>
        <w:rPr>
          <w:spacing w:val="-3"/>
          <w:sz w:val="28"/>
        </w:rPr>
        <w:t> </w:t>
      </w:r>
      <w:r>
        <w:rPr>
          <w:sz w:val="28"/>
        </w:rPr>
        <w:t>речи,</w:t>
      </w:r>
      <w:r>
        <w:rPr>
          <w:spacing w:val="-4"/>
          <w:sz w:val="28"/>
        </w:rPr>
        <w:t> </w:t>
      </w:r>
      <w:r>
        <w:rPr>
          <w:sz w:val="28"/>
        </w:rPr>
        <w:t>чрезмерной</w:t>
      </w:r>
      <w:r>
        <w:rPr>
          <w:spacing w:val="-2"/>
          <w:sz w:val="28"/>
        </w:rPr>
        <w:t> </w:t>
      </w:r>
      <w:r>
        <w:rPr>
          <w:sz w:val="28"/>
        </w:rPr>
        <w:t>зависимости</w:t>
      </w:r>
      <w:r>
        <w:rPr>
          <w:spacing w:val="-4"/>
          <w:sz w:val="28"/>
        </w:rPr>
        <w:t> </w:t>
      </w:r>
      <w:r>
        <w:rPr>
          <w:sz w:val="28"/>
        </w:rPr>
        <w:t>от</w:t>
      </w:r>
      <w:r>
        <w:rPr>
          <w:spacing w:val="-4"/>
          <w:sz w:val="28"/>
        </w:rPr>
        <w:t> </w:t>
      </w:r>
      <w:r>
        <w:rPr>
          <w:sz w:val="28"/>
        </w:rPr>
        <w:t>старших,</w:t>
      </w:r>
      <w:r>
        <w:rPr>
          <w:spacing w:val="-4"/>
          <w:sz w:val="28"/>
        </w:rPr>
        <w:t> </w:t>
      </w:r>
      <w:r>
        <w:rPr>
          <w:sz w:val="28"/>
        </w:rPr>
        <w:t>потере</w:t>
      </w:r>
      <w:r>
        <w:rPr>
          <w:spacing w:val="-3"/>
          <w:sz w:val="28"/>
        </w:rPr>
        <w:t> </w:t>
      </w:r>
      <w:r>
        <w:rPr>
          <w:sz w:val="28"/>
        </w:rPr>
        <w:t>самостоятельности, поиске защиты;</w:t>
      </w:r>
    </w:p>
    <w:p>
      <w:pPr>
        <w:pStyle w:val="ListParagraph"/>
        <w:numPr>
          <w:ilvl w:val="4"/>
          <w:numId w:val="24"/>
        </w:numPr>
        <w:tabs>
          <w:tab w:pos="1105" w:val="left" w:leader="none"/>
        </w:tabs>
        <w:spacing w:line="360" w:lineRule="auto" w:before="0" w:after="0"/>
        <w:ind w:left="112" w:right="110" w:firstLine="708"/>
        <w:jc w:val="both"/>
        <w:rPr>
          <w:sz w:val="28"/>
        </w:rPr>
      </w:pPr>
      <w:r>
        <w:rPr>
          <w:sz w:val="28"/>
        </w:rPr>
        <w:t>иногда ребенок не узнает знакомых людей или знакомые места и объекты, или не реагирует на то, что ему говорят;</w:t>
      </w:r>
    </w:p>
    <w:p>
      <w:pPr>
        <w:spacing w:line="321" w:lineRule="exact" w:before="0"/>
        <w:ind w:left="821" w:right="0" w:firstLine="0"/>
        <w:jc w:val="both"/>
        <w:rPr>
          <w:i/>
          <w:sz w:val="28"/>
        </w:rPr>
      </w:pPr>
      <w:r>
        <w:rPr>
          <w:i/>
          <w:sz w:val="28"/>
        </w:rPr>
        <w:t>Когнитивная</w:t>
      </w:r>
      <w:r>
        <w:rPr>
          <w:i/>
          <w:spacing w:val="-7"/>
          <w:sz w:val="28"/>
        </w:rPr>
        <w:t> </w:t>
      </w:r>
      <w:r>
        <w:rPr>
          <w:i/>
          <w:spacing w:val="-2"/>
          <w:sz w:val="28"/>
        </w:rPr>
        <w:t>сфера:</w:t>
      </w:r>
    </w:p>
    <w:p>
      <w:pPr>
        <w:pStyle w:val="ListParagraph"/>
        <w:numPr>
          <w:ilvl w:val="4"/>
          <w:numId w:val="24"/>
        </w:numPr>
        <w:tabs>
          <w:tab w:pos="1106" w:val="left" w:leader="none"/>
        </w:tabs>
        <w:spacing w:line="240" w:lineRule="auto" w:before="157" w:after="0"/>
        <w:ind w:left="1106" w:right="0" w:hanging="285"/>
        <w:jc w:val="left"/>
        <w:rPr>
          <w:sz w:val="28"/>
        </w:rPr>
      </w:pPr>
      <w:r>
        <w:rPr>
          <w:sz w:val="28"/>
        </w:rPr>
        <w:t>невнимателен,</w:t>
      </w:r>
      <w:r>
        <w:rPr>
          <w:spacing w:val="-11"/>
          <w:sz w:val="28"/>
        </w:rPr>
        <w:t> </w:t>
      </w:r>
      <w:r>
        <w:rPr>
          <w:sz w:val="28"/>
        </w:rPr>
        <w:t>кратковременная</w:t>
      </w:r>
      <w:r>
        <w:rPr>
          <w:spacing w:val="-7"/>
          <w:sz w:val="28"/>
        </w:rPr>
        <w:t> </w:t>
      </w:r>
      <w:r>
        <w:rPr>
          <w:sz w:val="28"/>
        </w:rPr>
        <w:t>память</w:t>
      </w:r>
      <w:r>
        <w:rPr>
          <w:spacing w:val="-11"/>
          <w:sz w:val="28"/>
        </w:rPr>
        <w:t> </w:t>
      </w:r>
      <w:r>
        <w:rPr>
          <w:sz w:val="28"/>
        </w:rPr>
        <w:t>на</w:t>
      </w:r>
      <w:r>
        <w:rPr>
          <w:spacing w:val="-8"/>
          <w:sz w:val="28"/>
        </w:rPr>
        <w:t> </w:t>
      </w:r>
      <w:r>
        <w:rPr>
          <w:sz w:val="28"/>
        </w:rPr>
        <w:t>недавние</w:t>
      </w:r>
      <w:r>
        <w:rPr>
          <w:spacing w:val="-7"/>
          <w:sz w:val="28"/>
        </w:rPr>
        <w:t> </w:t>
      </w:r>
      <w:r>
        <w:rPr>
          <w:sz w:val="28"/>
        </w:rPr>
        <w:t>события</w:t>
      </w:r>
      <w:r>
        <w:rPr>
          <w:spacing w:val="-7"/>
          <w:sz w:val="28"/>
        </w:rPr>
        <w:t> </w:t>
      </w:r>
      <w:r>
        <w:rPr>
          <w:spacing w:val="-2"/>
          <w:sz w:val="28"/>
        </w:rPr>
        <w:t>нарушена;</w:t>
      </w:r>
    </w:p>
    <w:p>
      <w:pPr>
        <w:pStyle w:val="ListParagraph"/>
        <w:numPr>
          <w:ilvl w:val="4"/>
          <w:numId w:val="24"/>
        </w:numPr>
        <w:tabs>
          <w:tab w:pos="1106" w:val="left" w:leader="none"/>
        </w:tabs>
        <w:spacing w:line="240" w:lineRule="auto" w:before="160" w:after="0"/>
        <w:ind w:left="1106" w:right="0" w:hanging="285"/>
        <w:jc w:val="left"/>
        <w:rPr>
          <w:sz w:val="28"/>
        </w:rPr>
      </w:pPr>
      <w:r>
        <w:rPr>
          <w:sz w:val="28"/>
        </w:rPr>
        <w:t>речевая</w:t>
      </w:r>
      <w:r>
        <w:rPr>
          <w:spacing w:val="-7"/>
          <w:sz w:val="28"/>
        </w:rPr>
        <w:t> </w:t>
      </w:r>
      <w:r>
        <w:rPr>
          <w:sz w:val="28"/>
        </w:rPr>
        <w:t>активность,</w:t>
      </w:r>
      <w:r>
        <w:rPr>
          <w:spacing w:val="-11"/>
          <w:sz w:val="28"/>
        </w:rPr>
        <w:t> </w:t>
      </w:r>
      <w:r>
        <w:rPr>
          <w:sz w:val="28"/>
        </w:rPr>
        <w:t>чрезмерная</w:t>
      </w:r>
      <w:r>
        <w:rPr>
          <w:spacing w:val="-9"/>
          <w:sz w:val="28"/>
        </w:rPr>
        <w:t> </w:t>
      </w:r>
      <w:r>
        <w:rPr>
          <w:spacing w:val="-2"/>
          <w:sz w:val="28"/>
        </w:rPr>
        <w:t>разговорчивость;</w:t>
      </w:r>
    </w:p>
    <w:p>
      <w:pPr>
        <w:pStyle w:val="ListParagraph"/>
        <w:numPr>
          <w:ilvl w:val="4"/>
          <w:numId w:val="24"/>
        </w:numPr>
        <w:tabs>
          <w:tab w:pos="1106" w:val="left" w:leader="none"/>
        </w:tabs>
        <w:spacing w:line="240" w:lineRule="auto" w:before="160" w:after="0"/>
        <w:ind w:left="1106" w:right="0" w:hanging="285"/>
        <w:jc w:val="left"/>
        <w:rPr>
          <w:sz w:val="28"/>
        </w:rPr>
      </w:pPr>
      <w:r>
        <w:rPr>
          <w:sz w:val="28"/>
        </w:rPr>
        <w:t>часто</w:t>
      </w:r>
      <w:r>
        <w:rPr>
          <w:spacing w:val="-2"/>
          <w:sz w:val="28"/>
        </w:rPr>
        <w:t> </w:t>
      </w:r>
      <w:r>
        <w:rPr>
          <w:sz w:val="28"/>
        </w:rPr>
        <w:t>устает,</w:t>
      </w:r>
      <w:r>
        <w:rPr>
          <w:spacing w:val="-3"/>
          <w:sz w:val="28"/>
        </w:rPr>
        <w:t> </w:t>
      </w:r>
      <w:r>
        <w:rPr>
          <w:spacing w:val="-2"/>
          <w:sz w:val="28"/>
        </w:rPr>
        <w:t>истощается.</w:t>
      </w:r>
    </w:p>
    <w:p>
      <w:pPr>
        <w:spacing w:before="161"/>
        <w:ind w:left="821" w:right="0" w:firstLine="0"/>
        <w:jc w:val="left"/>
        <w:rPr>
          <w:i/>
          <w:sz w:val="28"/>
        </w:rPr>
      </w:pPr>
      <w:r>
        <w:rPr>
          <w:i/>
          <w:sz w:val="28"/>
        </w:rPr>
        <w:t>Коммуникативная</w:t>
      </w:r>
      <w:r>
        <w:rPr>
          <w:i/>
          <w:spacing w:val="-15"/>
          <w:sz w:val="28"/>
        </w:rPr>
        <w:t> </w:t>
      </w:r>
      <w:r>
        <w:rPr>
          <w:i/>
          <w:spacing w:val="-2"/>
          <w:sz w:val="28"/>
        </w:rPr>
        <w:t>сфера:</w:t>
      </w:r>
    </w:p>
    <w:p>
      <w:pPr>
        <w:pStyle w:val="ListParagraph"/>
        <w:numPr>
          <w:ilvl w:val="4"/>
          <w:numId w:val="24"/>
        </w:numPr>
        <w:tabs>
          <w:tab w:pos="1105" w:val="left" w:leader="none"/>
          <w:tab w:pos="2485" w:val="left" w:leader="none"/>
          <w:tab w:pos="4075" w:val="left" w:leader="none"/>
          <w:tab w:pos="4423" w:val="left" w:leader="none"/>
          <w:tab w:pos="5833" w:val="left" w:leader="none"/>
          <w:tab w:pos="7824" w:val="left" w:leader="none"/>
          <w:tab w:pos="8297" w:val="left" w:leader="none"/>
          <w:tab w:pos="10169" w:val="left" w:leader="none"/>
        </w:tabs>
        <w:spacing w:line="360" w:lineRule="auto" w:before="163" w:after="0"/>
        <w:ind w:left="112" w:right="104" w:firstLine="708"/>
        <w:jc w:val="left"/>
        <w:rPr>
          <w:sz w:val="28"/>
        </w:rPr>
      </w:pPr>
      <w:r>
        <w:rPr>
          <w:spacing w:val="-2"/>
          <w:sz w:val="28"/>
        </w:rPr>
        <w:t>снижение</w:t>
      </w:r>
      <w:r>
        <w:rPr>
          <w:sz w:val="28"/>
        </w:rPr>
        <w:tab/>
      </w:r>
      <w:r>
        <w:rPr>
          <w:spacing w:val="-2"/>
          <w:sz w:val="28"/>
        </w:rPr>
        <w:t>стремления</w:t>
      </w:r>
      <w:r>
        <w:rPr>
          <w:sz w:val="28"/>
        </w:rPr>
        <w:tab/>
      </w:r>
      <w:r>
        <w:rPr>
          <w:spacing w:val="-10"/>
          <w:sz w:val="28"/>
        </w:rPr>
        <w:t>к</w:t>
      </w:r>
      <w:r>
        <w:rPr>
          <w:sz w:val="28"/>
        </w:rPr>
        <w:tab/>
      </w:r>
      <w:r>
        <w:rPr>
          <w:spacing w:val="-2"/>
          <w:sz w:val="28"/>
        </w:rPr>
        <w:t>общению,</w:t>
      </w:r>
      <w:r>
        <w:rPr>
          <w:sz w:val="28"/>
        </w:rPr>
        <w:tab/>
      </w:r>
      <w:r>
        <w:rPr>
          <w:spacing w:val="-2"/>
          <w:sz w:val="28"/>
        </w:rPr>
        <w:t>коммуникации</w:t>
      </w:r>
      <w:r>
        <w:rPr>
          <w:sz w:val="28"/>
        </w:rPr>
        <w:tab/>
      </w:r>
      <w:r>
        <w:rPr>
          <w:spacing w:val="-6"/>
          <w:sz w:val="28"/>
        </w:rPr>
        <w:t>со</w:t>
      </w:r>
      <w:r>
        <w:rPr>
          <w:sz w:val="28"/>
        </w:rPr>
        <w:tab/>
      </w:r>
      <w:r>
        <w:rPr>
          <w:spacing w:val="-2"/>
          <w:sz w:val="28"/>
        </w:rPr>
        <w:t>сверстниками</w:t>
      </w:r>
      <w:r>
        <w:rPr>
          <w:sz w:val="28"/>
        </w:rPr>
        <w:tab/>
      </w:r>
      <w:r>
        <w:rPr>
          <w:spacing w:val="-10"/>
          <w:sz w:val="28"/>
        </w:rPr>
        <w:t>и </w:t>
      </w:r>
      <w:r>
        <w:rPr>
          <w:spacing w:val="-2"/>
          <w:sz w:val="28"/>
        </w:rPr>
        <w:t>взрослыми;</w:t>
      </w:r>
    </w:p>
    <w:p>
      <w:pPr>
        <w:pStyle w:val="ListParagraph"/>
        <w:numPr>
          <w:ilvl w:val="4"/>
          <w:numId w:val="24"/>
        </w:numPr>
        <w:tabs>
          <w:tab w:pos="1105" w:val="left" w:leader="none"/>
        </w:tabs>
        <w:spacing w:line="360" w:lineRule="auto" w:before="0" w:after="0"/>
        <w:ind w:left="112" w:right="113" w:firstLine="708"/>
        <w:jc w:val="left"/>
        <w:rPr>
          <w:sz w:val="28"/>
        </w:rPr>
      </w:pPr>
      <w:r>
        <w:rPr>
          <w:sz w:val="28"/>
        </w:rPr>
        <w:t>ребенок может также вести себя агрессивно по</w:t>
      </w:r>
      <w:r>
        <w:rPr>
          <w:spacing w:val="-1"/>
          <w:sz w:val="28"/>
        </w:rPr>
        <w:t> </w:t>
      </w:r>
      <w:r>
        <w:rPr>
          <w:sz w:val="28"/>
        </w:rPr>
        <w:t>отношению</w:t>
      </w:r>
      <w:r>
        <w:rPr>
          <w:spacing w:val="-3"/>
          <w:sz w:val="28"/>
        </w:rPr>
        <w:t> </w:t>
      </w:r>
      <w:r>
        <w:rPr>
          <w:sz w:val="28"/>
        </w:rPr>
        <w:t>ко взрослым</w:t>
      </w:r>
      <w:r>
        <w:rPr>
          <w:spacing w:val="-2"/>
          <w:sz w:val="28"/>
        </w:rPr>
        <w:t> </w:t>
      </w:r>
      <w:r>
        <w:rPr>
          <w:sz w:val="28"/>
        </w:rPr>
        <w:t>или к другим детям;</w:t>
      </w:r>
    </w:p>
    <w:p>
      <w:pPr>
        <w:spacing w:before="0"/>
        <w:ind w:left="821" w:right="0" w:firstLine="0"/>
        <w:jc w:val="left"/>
        <w:rPr>
          <w:i/>
          <w:sz w:val="28"/>
        </w:rPr>
      </w:pPr>
      <w:r>
        <w:rPr>
          <w:i/>
          <w:sz w:val="28"/>
        </w:rPr>
        <w:t>Психологические</w:t>
      </w:r>
      <w:r>
        <w:rPr>
          <w:i/>
          <w:spacing w:val="-11"/>
          <w:sz w:val="28"/>
        </w:rPr>
        <w:t> </w:t>
      </w:r>
      <w:r>
        <w:rPr>
          <w:i/>
          <w:spacing w:val="-2"/>
          <w:sz w:val="28"/>
        </w:rPr>
        <w:t>ресурсы:</w:t>
      </w:r>
    </w:p>
    <w:p>
      <w:pPr>
        <w:spacing w:after="0"/>
        <w:jc w:val="left"/>
        <w:rPr>
          <w:sz w:val="28"/>
        </w:rPr>
        <w:sectPr>
          <w:pgSz w:w="11910" w:h="16840"/>
          <w:pgMar w:header="0" w:footer="1161" w:top="1040" w:bottom="1420" w:left="1020" w:right="460"/>
        </w:sectPr>
      </w:pPr>
    </w:p>
    <w:p>
      <w:pPr>
        <w:pStyle w:val="BodyText"/>
        <w:spacing w:line="357" w:lineRule="auto" w:before="86"/>
        <w:ind w:right="103"/>
      </w:pPr>
      <w:r>
        <w:rPr>
          <w:rFonts w:ascii="Symbol" w:hAnsi="Symbol"/>
        </w:rPr>
        <w:t></w:t>
      </w:r>
      <w:r>
        <w:rPr/>
        <w:t> указанные в анкете психологические ресурсы (в психофизиологической, эмоциональной, когнитивной, поведенческой, коммуникативной сферах) представлены либо единичными ресурсами, либо отсутствуют.</w:t>
      </w:r>
    </w:p>
    <w:p>
      <w:pPr>
        <w:pStyle w:val="BodyText"/>
        <w:spacing w:before="167"/>
        <w:ind w:left="0" w:firstLine="0"/>
        <w:jc w:val="left"/>
      </w:pPr>
    </w:p>
    <w:p>
      <w:pPr>
        <w:pStyle w:val="Heading1"/>
        <w:tabs>
          <w:tab w:pos="2354" w:val="left" w:leader="none"/>
          <w:tab w:pos="3534" w:val="left" w:leader="none"/>
          <w:tab w:pos="5098" w:val="left" w:leader="none"/>
          <w:tab w:pos="6127" w:val="left" w:leader="none"/>
          <w:tab w:pos="8144" w:val="left" w:leader="none"/>
          <w:tab w:pos="8717" w:val="left" w:leader="none"/>
        </w:tabs>
        <w:spacing w:line="360" w:lineRule="auto"/>
        <w:ind w:left="112" w:right="111" w:firstLine="708"/>
        <w:jc w:val="left"/>
      </w:pPr>
      <w:r>
        <w:rPr>
          <w:spacing w:val="-2"/>
        </w:rPr>
        <w:t>Критерии</w:t>
      </w:r>
      <w:r>
        <w:rPr/>
        <w:tab/>
      </w:r>
      <w:r>
        <w:rPr>
          <w:spacing w:val="-2"/>
        </w:rPr>
        <w:t>оценки</w:t>
      </w:r>
      <w:r>
        <w:rPr/>
        <w:tab/>
      </w:r>
      <w:r>
        <w:rPr>
          <w:spacing w:val="-2"/>
        </w:rPr>
        <w:t>состояния</w:t>
      </w:r>
      <w:r>
        <w:rPr/>
        <w:tab/>
      </w:r>
      <w:r>
        <w:rPr>
          <w:spacing w:val="-2"/>
        </w:rPr>
        <w:t>детей,</w:t>
      </w:r>
      <w:r>
        <w:rPr/>
        <w:tab/>
      </w:r>
      <w:r>
        <w:rPr>
          <w:spacing w:val="-2"/>
        </w:rPr>
        <w:t>обучающихся</w:t>
      </w:r>
      <w:r>
        <w:rPr/>
        <w:tab/>
      </w:r>
      <w:r>
        <w:rPr>
          <w:spacing w:val="-6"/>
        </w:rPr>
        <w:t>по</w:t>
      </w:r>
      <w:r>
        <w:rPr/>
        <w:tab/>
      </w:r>
      <w:r>
        <w:rPr>
          <w:spacing w:val="-2"/>
        </w:rPr>
        <w:t>программам </w:t>
      </w:r>
      <w:r>
        <w:rPr/>
        <w:t>начального общего образования (1-4 классы)</w:t>
      </w:r>
    </w:p>
    <w:p>
      <w:pPr>
        <w:pStyle w:val="ListParagraph"/>
        <w:numPr>
          <w:ilvl w:val="0"/>
          <w:numId w:val="25"/>
        </w:numPr>
        <w:tabs>
          <w:tab w:pos="1105" w:val="left" w:leader="none"/>
        </w:tabs>
        <w:spacing w:line="321" w:lineRule="exact" w:before="0" w:after="0"/>
        <w:ind w:left="1105" w:right="0" w:hanging="284"/>
        <w:jc w:val="left"/>
        <w:rPr>
          <w:b/>
          <w:sz w:val="28"/>
        </w:rPr>
      </w:pPr>
      <w:r>
        <w:rPr>
          <w:b/>
          <w:spacing w:val="-2"/>
          <w:sz w:val="28"/>
        </w:rPr>
        <w:t>Норма</w:t>
      </w:r>
    </w:p>
    <w:p>
      <w:pPr>
        <w:spacing w:before="158"/>
        <w:ind w:left="821" w:right="0" w:firstLine="0"/>
        <w:jc w:val="left"/>
        <w:rPr>
          <w:i/>
          <w:sz w:val="28"/>
        </w:rPr>
      </w:pPr>
      <w:r>
        <w:rPr>
          <w:i/>
          <w:sz w:val="28"/>
        </w:rPr>
        <w:t>Психофизиологическая</w:t>
      </w:r>
      <w:r>
        <w:rPr>
          <w:i/>
          <w:spacing w:val="-17"/>
          <w:sz w:val="28"/>
        </w:rPr>
        <w:t> </w:t>
      </w:r>
      <w:r>
        <w:rPr>
          <w:i/>
          <w:spacing w:val="-2"/>
          <w:sz w:val="28"/>
        </w:rPr>
        <w:t>сфера:</w:t>
      </w:r>
    </w:p>
    <w:p>
      <w:pPr>
        <w:pStyle w:val="ListParagraph"/>
        <w:numPr>
          <w:ilvl w:val="1"/>
          <w:numId w:val="25"/>
        </w:numPr>
        <w:tabs>
          <w:tab w:pos="1106" w:val="left" w:leader="none"/>
        </w:tabs>
        <w:spacing w:line="240" w:lineRule="auto" w:before="161" w:after="0"/>
        <w:ind w:left="1106" w:right="0" w:hanging="285"/>
        <w:jc w:val="left"/>
        <w:rPr>
          <w:sz w:val="28"/>
        </w:rPr>
      </w:pPr>
      <w:r>
        <w:rPr>
          <w:sz w:val="28"/>
        </w:rPr>
        <w:t>легко</w:t>
      </w:r>
      <w:r>
        <w:rPr>
          <w:spacing w:val="-2"/>
          <w:sz w:val="28"/>
        </w:rPr>
        <w:t> </w:t>
      </w:r>
      <w:r>
        <w:rPr>
          <w:sz w:val="28"/>
        </w:rPr>
        <w:t>засыпает</w:t>
      </w:r>
      <w:r>
        <w:rPr>
          <w:spacing w:val="-3"/>
          <w:sz w:val="28"/>
        </w:rPr>
        <w:t> </w:t>
      </w:r>
      <w:r>
        <w:rPr>
          <w:sz w:val="28"/>
        </w:rPr>
        <w:t>и</w:t>
      </w:r>
      <w:r>
        <w:rPr>
          <w:spacing w:val="-5"/>
          <w:sz w:val="28"/>
        </w:rPr>
        <w:t> </w:t>
      </w:r>
      <w:r>
        <w:rPr>
          <w:spacing w:val="-2"/>
          <w:sz w:val="28"/>
        </w:rPr>
        <w:t>пробуждается;</w:t>
      </w:r>
    </w:p>
    <w:p>
      <w:pPr>
        <w:pStyle w:val="ListParagraph"/>
        <w:numPr>
          <w:ilvl w:val="1"/>
          <w:numId w:val="25"/>
        </w:numPr>
        <w:tabs>
          <w:tab w:pos="1106" w:val="left" w:leader="none"/>
        </w:tabs>
        <w:spacing w:line="240" w:lineRule="auto" w:before="161" w:after="0"/>
        <w:ind w:left="1106" w:right="0" w:hanging="285"/>
        <w:jc w:val="left"/>
        <w:rPr>
          <w:sz w:val="28"/>
        </w:rPr>
      </w:pPr>
      <w:r>
        <w:rPr>
          <w:sz w:val="28"/>
        </w:rPr>
        <w:t>аппетит</w:t>
      </w:r>
      <w:r>
        <w:rPr>
          <w:spacing w:val="-2"/>
          <w:sz w:val="28"/>
        </w:rPr>
        <w:t> </w:t>
      </w:r>
      <w:r>
        <w:rPr>
          <w:sz w:val="28"/>
        </w:rPr>
        <w:t>в</w:t>
      </w:r>
      <w:r>
        <w:rPr>
          <w:spacing w:val="-2"/>
          <w:sz w:val="28"/>
        </w:rPr>
        <w:t> норме;</w:t>
      </w:r>
    </w:p>
    <w:p>
      <w:pPr>
        <w:spacing w:before="160"/>
        <w:ind w:left="821" w:right="0" w:firstLine="0"/>
        <w:jc w:val="left"/>
        <w:rPr>
          <w:i/>
          <w:sz w:val="28"/>
        </w:rPr>
      </w:pPr>
      <w:r>
        <w:rPr>
          <w:i/>
          <w:sz w:val="28"/>
        </w:rPr>
        <w:t>Эмоциональная</w:t>
      </w:r>
      <w:r>
        <w:rPr>
          <w:i/>
          <w:spacing w:val="-10"/>
          <w:sz w:val="28"/>
        </w:rPr>
        <w:t> </w:t>
      </w:r>
      <w:r>
        <w:rPr>
          <w:i/>
          <w:spacing w:val="-2"/>
          <w:sz w:val="28"/>
        </w:rPr>
        <w:t>сфера:</w:t>
      </w:r>
    </w:p>
    <w:p>
      <w:pPr>
        <w:pStyle w:val="ListParagraph"/>
        <w:numPr>
          <w:ilvl w:val="1"/>
          <w:numId w:val="25"/>
        </w:numPr>
        <w:tabs>
          <w:tab w:pos="1105" w:val="left" w:leader="none"/>
          <w:tab w:pos="2006" w:val="left" w:leader="none"/>
          <w:tab w:pos="3965" w:val="left" w:leader="none"/>
          <w:tab w:pos="4884" w:val="left" w:leader="none"/>
          <w:tab w:pos="6706" w:val="left" w:leader="none"/>
          <w:tab w:pos="8603" w:val="left" w:leader="none"/>
        </w:tabs>
        <w:spacing w:line="362" w:lineRule="auto" w:before="161" w:after="0"/>
        <w:ind w:left="112" w:right="110" w:firstLine="708"/>
        <w:jc w:val="left"/>
        <w:rPr>
          <w:sz w:val="28"/>
        </w:rPr>
      </w:pPr>
      <w:r>
        <w:rPr>
          <w:spacing w:val="-2"/>
          <w:sz w:val="28"/>
        </w:rPr>
        <w:t>легко</w:t>
      </w:r>
      <w:r>
        <w:rPr>
          <w:sz w:val="28"/>
        </w:rPr>
        <w:tab/>
      </w:r>
      <w:r>
        <w:rPr>
          <w:spacing w:val="-2"/>
          <w:sz w:val="28"/>
        </w:rPr>
        <w:t>успокаивается</w:t>
      </w:r>
      <w:r>
        <w:rPr>
          <w:sz w:val="28"/>
        </w:rPr>
        <w:tab/>
      </w:r>
      <w:r>
        <w:rPr>
          <w:spacing w:val="-2"/>
          <w:sz w:val="28"/>
        </w:rPr>
        <w:t>после</w:t>
      </w:r>
      <w:r>
        <w:rPr>
          <w:sz w:val="28"/>
        </w:rPr>
        <w:tab/>
      </w:r>
      <w:r>
        <w:rPr>
          <w:spacing w:val="-2"/>
          <w:sz w:val="28"/>
        </w:rPr>
        <w:t>интенсивных</w:t>
      </w:r>
      <w:r>
        <w:rPr>
          <w:sz w:val="28"/>
        </w:rPr>
        <w:tab/>
      </w:r>
      <w:r>
        <w:rPr>
          <w:spacing w:val="-2"/>
          <w:sz w:val="28"/>
        </w:rPr>
        <w:t>переживаний,</w:t>
      </w:r>
      <w:r>
        <w:rPr>
          <w:sz w:val="28"/>
        </w:rPr>
        <w:tab/>
      </w:r>
      <w:r>
        <w:rPr>
          <w:spacing w:val="-2"/>
          <w:sz w:val="28"/>
        </w:rPr>
        <w:t>эмоционально устойчив;</w:t>
      </w:r>
    </w:p>
    <w:p>
      <w:pPr>
        <w:spacing w:line="317" w:lineRule="exact" w:before="0"/>
        <w:ind w:left="821" w:right="0" w:firstLine="0"/>
        <w:jc w:val="left"/>
        <w:rPr>
          <w:i/>
          <w:sz w:val="28"/>
        </w:rPr>
      </w:pPr>
      <w:r>
        <w:rPr>
          <w:i/>
          <w:sz w:val="28"/>
        </w:rPr>
        <w:t>Поведенческая</w:t>
      </w:r>
      <w:r>
        <w:rPr>
          <w:i/>
          <w:spacing w:val="-12"/>
          <w:sz w:val="28"/>
        </w:rPr>
        <w:t> </w:t>
      </w:r>
      <w:r>
        <w:rPr>
          <w:i/>
          <w:spacing w:val="-2"/>
          <w:sz w:val="28"/>
        </w:rPr>
        <w:t>сфера:</w:t>
      </w:r>
    </w:p>
    <w:p>
      <w:pPr>
        <w:pStyle w:val="ListParagraph"/>
        <w:numPr>
          <w:ilvl w:val="1"/>
          <w:numId w:val="25"/>
        </w:numPr>
        <w:tabs>
          <w:tab w:pos="1105" w:val="left" w:leader="none"/>
        </w:tabs>
        <w:spacing w:line="360" w:lineRule="auto" w:before="160" w:after="0"/>
        <w:ind w:left="112" w:right="112" w:firstLine="708"/>
        <w:jc w:val="left"/>
        <w:rPr>
          <w:sz w:val="28"/>
        </w:rPr>
      </w:pPr>
      <w:r>
        <w:rPr>
          <w:sz w:val="28"/>
        </w:rPr>
        <w:t>наличие интересов и увлечений, проявляет активность в социальной сфере, </w:t>
      </w:r>
      <w:r>
        <w:rPr>
          <w:spacing w:val="-2"/>
          <w:sz w:val="28"/>
        </w:rPr>
        <w:t>любознателен;</w:t>
      </w:r>
    </w:p>
    <w:p>
      <w:pPr>
        <w:pStyle w:val="ListParagraph"/>
        <w:numPr>
          <w:ilvl w:val="1"/>
          <w:numId w:val="25"/>
        </w:numPr>
        <w:tabs>
          <w:tab w:pos="1106" w:val="left" w:leader="none"/>
        </w:tabs>
        <w:spacing w:line="240" w:lineRule="auto" w:before="2" w:after="0"/>
        <w:ind w:left="1106" w:right="0" w:hanging="285"/>
        <w:jc w:val="left"/>
        <w:rPr>
          <w:sz w:val="28"/>
        </w:rPr>
      </w:pPr>
      <w:r>
        <w:rPr>
          <w:sz w:val="28"/>
        </w:rPr>
        <w:t>стремится</w:t>
      </w:r>
      <w:r>
        <w:rPr>
          <w:spacing w:val="-10"/>
          <w:sz w:val="28"/>
        </w:rPr>
        <w:t> </w:t>
      </w:r>
      <w:r>
        <w:rPr>
          <w:sz w:val="28"/>
        </w:rPr>
        <w:t>к</w:t>
      </w:r>
      <w:r>
        <w:rPr>
          <w:spacing w:val="-5"/>
          <w:sz w:val="28"/>
        </w:rPr>
        <w:t> </w:t>
      </w:r>
      <w:r>
        <w:rPr>
          <w:sz w:val="28"/>
        </w:rPr>
        <w:t>общению,</w:t>
      </w:r>
      <w:r>
        <w:rPr>
          <w:spacing w:val="-5"/>
          <w:sz w:val="28"/>
        </w:rPr>
        <w:t> </w:t>
      </w:r>
      <w:r>
        <w:rPr>
          <w:sz w:val="28"/>
        </w:rPr>
        <w:t>коммуникации</w:t>
      </w:r>
      <w:r>
        <w:rPr>
          <w:spacing w:val="-5"/>
          <w:sz w:val="28"/>
        </w:rPr>
        <w:t> </w:t>
      </w:r>
      <w:r>
        <w:rPr>
          <w:sz w:val="28"/>
        </w:rPr>
        <w:t>со</w:t>
      </w:r>
      <w:r>
        <w:rPr>
          <w:spacing w:val="-4"/>
          <w:sz w:val="28"/>
        </w:rPr>
        <w:t> </w:t>
      </w:r>
      <w:r>
        <w:rPr>
          <w:sz w:val="28"/>
        </w:rPr>
        <w:t>сверстниками</w:t>
      </w:r>
      <w:r>
        <w:rPr>
          <w:spacing w:val="-5"/>
          <w:sz w:val="28"/>
        </w:rPr>
        <w:t> </w:t>
      </w:r>
      <w:r>
        <w:rPr>
          <w:sz w:val="28"/>
        </w:rPr>
        <w:t>и</w:t>
      </w:r>
      <w:r>
        <w:rPr>
          <w:spacing w:val="-3"/>
          <w:sz w:val="28"/>
        </w:rPr>
        <w:t> </w:t>
      </w:r>
      <w:r>
        <w:rPr>
          <w:spacing w:val="-2"/>
          <w:sz w:val="28"/>
        </w:rPr>
        <w:t>взрослыми;</w:t>
      </w:r>
    </w:p>
    <w:p>
      <w:pPr>
        <w:pStyle w:val="ListParagraph"/>
        <w:numPr>
          <w:ilvl w:val="1"/>
          <w:numId w:val="25"/>
        </w:numPr>
        <w:tabs>
          <w:tab w:pos="1105" w:val="left" w:leader="none"/>
          <w:tab w:pos="2544" w:val="left" w:leader="none"/>
          <w:tab w:pos="3777" w:val="left" w:leader="none"/>
          <w:tab w:pos="5137" w:val="left" w:leader="none"/>
          <w:tab w:pos="6204" w:val="left" w:leader="none"/>
          <w:tab w:pos="7400" w:val="left" w:leader="none"/>
          <w:tab w:pos="8964" w:val="left" w:leader="none"/>
        </w:tabs>
        <w:spacing w:line="360" w:lineRule="auto" w:before="160" w:after="0"/>
        <w:ind w:left="112" w:right="109" w:firstLine="708"/>
        <w:jc w:val="left"/>
        <w:rPr>
          <w:sz w:val="28"/>
        </w:rPr>
      </w:pPr>
      <w:r>
        <w:rPr>
          <w:spacing w:val="-2"/>
          <w:sz w:val="28"/>
        </w:rPr>
        <w:t>проявляет</w:t>
      </w:r>
      <w:r>
        <w:rPr>
          <w:sz w:val="28"/>
        </w:rPr>
        <w:tab/>
      </w:r>
      <w:r>
        <w:rPr>
          <w:spacing w:val="-2"/>
          <w:sz w:val="28"/>
        </w:rPr>
        <w:t>желание</w:t>
      </w:r>
      <w:r>
        <w:rPr>
          <w:sz w:val="28"/>
        </w:rPr>
        <w:tab/>
      </w:r>
      <w:r>
        <w:rPr>
          <w:spacing w:val="-2"/>
          <w:sz w:val="28"/>
        </w:rPr>
        <w:t>посещать</w:t>
      </w:r>
      <w:r>
        <w:rPr>
          <w:sz w:val="28"/>
        </w:rPr>
        <w:tab/>
      </w:r>
      <w:r>
        <w:rPr>
          <w:spacing w:val="-2"/>
          <w:sz w:val="28"/>
        </w:rPr>
        <w:t>школу,</w:t>
      </w:r>
      <w:r>
        <w:rPr>
          <w:sz w:val="28"/>
        </w:rPr>
        <w:tab/>
      </w:r>
      <w:r>
        <w:rPr>
          <w:spacing w:val="-2"/>
          <w:sz w:val="28"/>
        </w:rPr>
        <w:t>кружки,</w:t>
      </w:r>
      <w:r>
        <w:rPr>
          <w:sz w:val="28"/>
        </w:rPr>
        <w:tab/>
      </w:r>
      <w:r>
        <w:rPr>
          <w:spacing w:val="-2"/>
          <w:sz w:val="28"/>
        </w:rPr>
        <w:t>занимается</w:t>
      </w:r>
      <w:r>
        <w:rPr>
          <w:sz w:val="28"/>
        </w:rPr>
        <w:tab/>
      </w:r>
      <w:r>
        <w:rPr>
          <w:spacing w:val="-2"/>
          <w:sz w:val="28"/>
        </w:rPr>
        <w:t>творческой </w:t>
      </w:r>
      <w:r>
        <w:rPr>
          <w:sz w:val="28"/>
        </w:rPr>
        <w:t>деятельностью с интересом;</w:t>
      </w:r>
    </w:p>
    <w:p>
      <w:pPr>
        <w:spacing w:line="321" w:lineRule="exact" w:before="0"/>
        <w:ind w:left="821" w:right="0" w:firstLine="0"/>
        <w:jc w:val="left"/>
        <w:rPr>
          <w:i/>
          <w:sz w:val="28"/>
        </w:rPr>
      </w:pPr>
      <w:r>
        <w:rPr>
          <w:i/>
          <w:sz w:val="28"/>
        </w:rPr>
        <w:t>Когнитивная</w:t>
      </w:r>
      <w:r>
        <w:rPr>
          <w:i/>
          <w:spacing w:val="-7"/>
          <w:sz w:val="28"/>
        </w:rPr>
        <w:t> </w:t>
      </w:r>
      <w:r>
        <w:rPr>
          <w:i/>
          <w:spacing w:val="-2"/>
          <w:sz w:val="28"/>
        </w:rPr>
        <w:t>сфера:</w:t>
      </w:r>
    </w:p>
    <w:p>
      <w:pPr>
        <w:pStyle w:val="ListParagraph"/>
        <w:numPr>
          <w:ilvl w:val="1"/>
          <w:numId w:val="25"/>
        </w:numPr>
        <w:tabs>
          <w:tab w:pos="1105" w:val="left" w:leader="none"/>
        </w:tabs>
        <w:spacing w:line="360" w:lineRule="auto" w:before="163" w:after="0"/>
        <w:ind w:left="112" w:right="112" w:firstLine="708"/>
        <w:jc w:val="left"/>
        <w:rPr>
          <w:sz w:val="28"/>
        </w:rPr>
      </w:pPr>
      <w:r>
        <w:rPr>
          <w:sz w:val="28"/>
        </w:rPr>
        <w:t>хорошо сосредотачивает внимание, долгосрочная и краткосрочная память в </w:t>
      </w:r>
      <w:r>
        <w:rPr>
          <w:spacing w:val="-2"/>
          <w:sz w:val="28"/>
        </w:rPr>
        <w:t>норме;</w:t>
      </w:r>
    </w:p>
    <w:p>
      <w:pPr>
        <w:spacing w:line="321" w:lineRule="exact" w:before="0"/>
        <w:ind w:left="821" w:right="0" w:firstLine="0"/>
        <w:jc w:val="left"/>
        <w:rPr>
          <w:i/>
          <w:sz w:val="28"/>
        </w:rPr>
      </w:pPr>
      <w:r>
        <w:rPr>
          <w:i/>
          <w:sz w:val="28"/>
        </w:rPr>
        <w:t>Коммуникативная</w:t>
      </w:r>
      <w:r>
        <w:rPr>
          <w:i/>
          <w:spacing w:val="-15"/>
          <w:sz w:val="28"/>
        </w:rPr>
        <w:t> </w:t>
      </w:r>
      <w:r>
        <w:rPr>
          <w:i/>
          <w:spacing w:val="-2"/>
          <w:sz w:val="28"/>
        </w:rPr>
        <w:t>сфера:</w:t>
      </w:r>
    </w:p>
    <w:p>
      <w:pPr>
        <w:pStyle w:val="ListParagraph"/>
        <w:numPr>
          <w:ilvl w:val="1"/>
          <w:numId w:val="25"/>
        </w:numPr>
        <w:tabs>
          <w:tab w:pos="1106" w:val="left" w:leader="none"/>
        </w:tabs>
        <w:spacing w:line="240" w:lineRule="auto" w:before="161" w:after="0"/>
        <w:ind w:left="1106" w:right="0" w:hanging="285"/>
        <w:jc w:val="both"/>
        <w:rPr>
          <w:sz w:val="28"/>
        </w:rPr>
      </w:pPr>
      <w:r>
        <w:rPr>
          <w:sz w:val="28"/>
        </w:rPr>
        <w:t>стремится</w:t>
      </w:r>
      <w:r>
        <w:rPr>
          <w:spacing w:val="-9"/>
          <w:sz w:val="28"/>
        </w:rPr>
        <w:t> </w:t>
      </w:r>
      <w:r>
        <w:rPr>
          <w:sz w:val="28"/>
        </w:rPr>
        <w:t>к</w:t>
      </w:r>
      <w:r>
        <w:rPr>
          <w:spacing w:val="-5"/>
          <w:sz w:val="28"/>
        </w:rPr>
        <w:t> </w:t>
      </w:r>
      <w:r>
        <w:rPr>
          <w:sz w:val="28"/>
        </w:rPr>
        <w:t>общению,</w:t>
      </w:r>
      <w:r>
        <w:rPr>
          <w:spacing w:val="-5"/>
          <w:sz w:val="28"/>
        </w:rPr>
        <w:t> </w:t>
      </w:r>
      <w:r>
        <w:rPr>
          <w:sz w:val="28"/>
        </w:rPr>
        <w:t>коммуникации</w:t>
      </w:r>
      <w:r>
        <w:rPr>
          <w:spacing w:val="-4"/>
          <w:sz w:val="28"/>
        </w:rPr>
        <w:t> </w:t>
      </w:r>
      <w:r>
        <w:rPr>
          <w:sz w:val="28"/>
        </w:rPr>
        <w:t>со</w:t>
      </w:r>
      <w:r>
        <w:rPr>
          <w:spacing w:val="-3"/>
          <w:sz w:val="28"/>
        </w:rPr>
        <w:t> </w:t>
      </w:r>
      <w:r>
        <w:rPr>
          <w:sz w:val="28"/>
        </w:rPr>
        <w:t>сверстниками</w:t>
      </w:r>
      <w:r>
        <w:rPr>
          <w:spacing w:val="-4"/>
          <w:sz w:val="28"/>
        </w:rPr>
        <w:t> </w:t>
      </w:r>
      <w:r>
        <w:rPr>
          <w:sz w:val="28"/>
        </w:rPr>
        <w:t>и</w:t>
      </w:r>
      <w:r>
        <w:rPr>
          <w:spacing w:val="-3"/>
          <w:sz w:val="28"/>
        </w:rPr>
        <w:t> </w:t>
      </w:r>
      <w:r>
        <w:rPr>
          <w:spacing w:val="-2"/>
          <w:sz w:val="28"/>
        </w:rPr>
        <w:t>взрослыми;</w:t>
      </w:r>
    </w:p>
    <w:p>
      <w:pPr>
        <w:spacing w:before="160"/>
        <w:ind w:left="821" w:right="0" w:firstLine="0"/>
        <w:jc w:val="both"/>
        <w:rPr>
          <w:i/>
          <w:sz w:val="28"/>
        </w:rPr>
      </w:pPr>
      <w:r>
        <w:rPr>
          <w:i/>
          <w:sz w:val="28"/>
        </w:rPr>
        <w:t>Психологические</w:t>
      </w:r>
      <w:r>
        <w:rPr>
          <w:i/>
          <w:spacing w:val="-11"/>
          <w:sz w:val="28"/>
        </w:rPr>
        <w:t> </w:t>
      </w:r>
      <w:r>
        <w:rPr>
          <w:i/>
          <w:spacing w:val="-2"/>
          <w:sz w:val="28"/>
        </w:rPr>
        <w:t>ресурсы:</w:t>
      </w:r>
    </w:p>
    <w:p>
      <w:pPr>
        <w:pStyle w:val="BodyText"/>
        <w:spacing w:line="357" w:lineRule="auto" w:before="162"/>
        <w:ind w:right="105"/>
      </w:pPr>
      <w:r>
        <w:rPr>
          <w:rFonts w:ascii="Symbol" w:hAnsi="Symbol"/>
        </w:rPr>
        <w:t></w:t>
      </w:r>
      <w:r>
        <w:rPr>
          <w:spacing w:val="40"/>
        </w:rPr>
        <w:t> </w:t>
      </w:r>
      <w:r>
        <w:rPr/>
        <w:t>все указанные в анкете психологические ресурсы (в психофизиологической, эмоциональной, когнитивной, поведенческой, коммуникативной сферах) </w:t>
      </w:r>
      <w:r>
        <w:rPr>
          <w:spacing w:val="-2"/>
        </w:rPr>
        <w:t>присутствуют.</w:t>
      </w:r>
    </w:p>
    <w:p>
      <w:pPr>
        <w:pStyle w:val="Heading1"/>
        <w:numPr>
          <w:ilvl w:val="0"/>
          <w:numId w:val="25"/>
        </w:numPr>
        <w:tabs>
          <w:tab w:pos="1100" w:val="left" w:leader="none"/>
        </w:tabs>
        <w:spacing w:line="240" w:lineRule="auto" w:before="4" w:after="0"/>
        <w:ind w:left="1100" w:right="0" w:hanging="279"/>
        <w:jc w:val="both"/>
      </w:pPr>
      <w:r>
        <w:rPr/>
        <w:t>Легкая</w:t>
      </w:r>
      <w:r>
        <w:rPr>
          <w:spacing w:val="-8"/>
        </w:rPr>
        <w:t> </w:t>
      </w:r>
      <w:r>
        <w:rPr/>
        <w:t>степень</w:t>
      </w:r>
      <w:r>
        <w:rPr>
          <w:spacing w:val="-6"/>
        </w:rPr>
        <w:t> </w:t>
      </w:r>
      <w:r>
        <w:rPr>
          <w:spacing w:val="-2"/>
        </w:rPr>
        <w:t>дезадаптации</w:t>
      </w:r>
    </w:p>
    <w:p>
      <w:pPr>
        <w:spacing w:after="0" w:line="240" w:lineRule="auto"/>
        <w:jc w:val="both"/>
        <w:sectPr>
          <w:pgSz w:w="11910" w:h="16840"/>
          <w:pgMar w:header="0" w:footer="1161" w:top="1020" w:bottom="1420" w:left="1020" w:right="460"/>
        </w:sectPr>
      </w:pPr>
    </w:p>
    <w:p>
      <w:pPr>
        <w:spacing w:before="67"/>
        <w:ind w:left="821" w:right="0" w:firstLine="0"/>
        <w:jc w:val="left"/>
        <w:rPr>
          <w:i/>
          <w:sz w:val="28"/>
        </w:rPr>
      </w:pPr>
      <w:r>
        <w:rPr>
          <w:i/>
          <w:sz w:val="28"/>
        </w:rPr>
        <w:t>Психофизиологическая</w:t>
      </w:r>
      <w:r>
        <w:rPr>
          <w:i/>
          <w:spacing w:val="-14"/>
          <w:sz w:val="28"/>
        </w:rPr>
        <w:t> </w:t>
      </w:r>
      <w:r>
        <w:rPr>
          <w:i/>
          <w:spacing w:val="-2"/>
          <w:sz w:val="28"/>
        </w:rPr>
        <w:t>сфера:</w:t>
      </w:r>
    </w:p>
    <w:p>
      <w:pPr>
        <w:pStyle w:val="ListParagraph"/>
        <w:numPr>
          <w:ilvl w:val="1"/>
          <w:numId w:val="25"/>
        </w:numPr>
        <w:tabs>
          <w:tab w:pos="1106" w:val="left" w:leader="none"/>
        </w:tabs>
        <w:spacing w:line="240" w:lineRule="auto" w:before="163" w:after="0"/>
        <w:ind w:left="1106" w:right="0" w:hanging="285"/>
        <w:jc w:val="left"/>
        <w:rPr>
          <w:sz w:val="28"/>
        </w:rPr>
      </w:pPr>
      <w:r>
        <w:rPr>
          <w:sz w:val="28"/>
        </w:rPr>
        <w:t>легко</w:t>
      </w:r>
      <w:r>
        <w:rPr>
          <w:spacing w:val="-2"/>
          <w:sz w:val="28"/>
        </w:rPr>
        <w:t> </w:t>
      </w:r>
      <w:r>
        <w:rPr>
          <w:sz w:val="28"/>
        </w:rPr>
        <w:t>засыпает</w:t>
      </w:r>
      <w:r>
        <w:rPr>
          <w:spacing w:val="-3"/>
          <w:sz w:val="28"/>
        </w:rPr>
        <w:t> </w:t>
      </w:r>
      <w:r>
        <w:rPr>
          <w:sz w:val="28"/>
        </w:rPr>
        <w:t>и</w:t>
      </w:r>
      <w:r>
        <w:rPr>
          <w:spacing w:val="-5"/>
          <w:sz w:val="28"/>
        </w:rPr>
        <w:t> </w:t>
      </w:r>
      <w:r>
        <w:rPr>
          <w:spacing w:val="-2"/>
          <w:sz w:val="28"/>
        </w:rPr>
        <w:t>пробуждается;</w:t>
      </w:r>
    </w:p>
    <w:p>
      <w:pPr>
        <w:pStyle w:val="ListParagraph"/>
        <w:numPr>
          <w:ilvl w:val="1"/>
          <w:numId w:val="25"/>
        </w:numPr>
        <w:tabs>
          <w:tab w:pos="1106" w:val="left" w:leader="none"/>
        </w:tabs>
        <w:spacing w:line="240" w:lineRule="auto" w:before="161" w:after="0"/>
        <w:ind w:left="1106" w:right="0" w:hanging="285"/>
        <w:jc w:val="left"/>
        <w:rPr>
          <w:sz w:val="28"/>
        </w:rPr>
      </w:pPr>
      <w:r>
        <w:rPr>
          <w:sz w:val="28"/>
        </w:rPr>
        <w:t>аппетит</w:t>
      </w:r>
      <w:r>
        <w:rPr>
          <w:spacing w:val="-2"/>
          <w:sz w:val="28"/>
        </w:rPr>
        <w:t> </w:t>
      </w:r>
      <w:r>
        <w:rPr>
          <w:sz w:val="28"/>
        </w:rPr>
        <w:t>в</w:t>
      </w:r>
      <w:r>
        <w:rPr>
          <w:spacing w:val="-2"/>
          <w:sz w:val="28"/>
        </w:rPr>
        <w:t> норме;</w:t>
      </w:r>
    </w:p>
    <w:p>
      <w:pPr>
        <w:spacing w:before="160"/>
        <w:ind w:left="821" w:right="0" w:firstLine="0"/>
        <w:jc w:val="left"/>
        <w:rPr>
          <w:i/>
          <w:sz w:val="28"/>
        </w:rPr>
      </w:pPr>
      <w:r>
        <w:rPr>
          <w:i/>
          <w:sz w:val="28"/>
        </w:rPr>
        <w:t>Эмоциональная</w:t>
      </w:r>
      <w:r>
        <w:rPr>
          <w:i/>
          <w:spacing w:val="-10"/>
          <w:sz w:val="28"/>
        </w:rPr>
        <w:t> </w:t>
      </w:r>
      <w:r>
        <w:rPr>
          <w:i/>
          <w:spacing w:val="-2"/>
          <w:sz w:val="28"/>
        </w:rPr>
        <w:t>сфера:</w:t>
      </w:r>
    </w:p>
    <w:p>
      <w:pPr>
        <w:pStyle w:val="ListParagraph"/>
        <w:numPr>
          <w:ilvl w:val="1"/>
          <w:numId w:val="25"/>
        </w:numPr>
        <w:tabs>
          <w:tab w:pos="1105" w:val="left" w:leader="none"/>
          <w:tab w:pos="2006" w:val="left" w:leader="none"/>
          <w:tab w:pos="3965" w:val="left" w:leader="none"/>
          <w:tab w:pos="4884" w:val="left" w:leader="none"/>
          <w:tab w:pos="6706" w:val="left" w:leader="none"/>
          <w:tab w:pos="8603" w:val="left" w:leader="none"/>
        </w:tabs>
        <w:spacing w:line="362" w:lineRule="auto" w:before="161" w:after="0"/>
        <w:ind w:left="112" w:right="110" w:firstLine="708"/>
        <w:jc w:val="left"/>
        <w:rPr>
          <w:sz w:val="28"/>
        </w:rPr>
      </w:pPr>
      <w:r>
        <w:rPr>
          <w:spacing w:val="-2"/>
          <w:sz w:val="28"/>
        </w:rPr>
        <w:t>легко</w:t>
      </w:r>
      <w:r>
        <w:rPr>
          <w:sz w:val="28"/>
        </w:rPr>
        <w:tab/>
      </w:r>
      <w:r>
        <w:rPr>
          <w:spacing w:val="-2"/>
          <w:sz w:val="28"/>
        </w:rPr>
        <w:t>успокаивается</w:t>
      </w:r>
      <w:r>
        <w:rPr>
          <w:sz w:val="28"/>
        </w:rPr>
        <w:tab/>
      </w:r>
      <w:r>
        <w:rPr>
          <w:spacing w:val="-2"/>
          <w:sz w:val="28"/>
        </w:rPr>
        <w:t>после</w:t>
      </w:r>
      <w:r>
        <w:rPr>
          <w:sz w:val="28"/>
        </w:rPr>
        <w:tab/>
      </w:r>
      <w:r>
        <w:rPr>
          <w:spacing w:val="-2"/>
          <w:sz w:val="28"/>
        </w:rPr>
        <w:t>интенсивных</w:t>
      </w:r>
      <w:r>
        <w:rPr>
          <w:sz w:val="28"/>
        </w:rPr>
        <w:tab/>
      </w:r>
      <w:r>
        <w:rPr>
          <w:spacing w:val="-2"/>
          <w:sz w:val="28"/>
        </w:rPr>
        <w:t>переживаний,</w:t>
      </w:r>
      <w:r>
        <w:rPr>
          <w:sz w:val="28"/>
        </w:rPr>
        <w:tab/>
      </w:r>
      <w:r>
        <w:rPr>
          <w:spacing w:val="-2"/>
          <w:sz w:val="28"/>
        </w:rPr>
        <w:t>эмоционально устойчив;</w:t>
      </w:r>
    </w:p>
    <w:p>
      <w:pPr>
        <w:spacing w:line="317" w:lineRule="exact" w:before="0"/>
        <w:ind w:left="821" w:right="0" w:firstLine="0"/>
        <w:jc w:val="left"/>
        <w:rPr>
          <w:i/>
          <w:sz w:val="28"/>
        </w:rPr>
      </w:pPr>
      <w:r>
        <w:rPr>
          <w:i/>
          <w:sz w:val="28"/>
        </w:rPr>
        <w:t>Поведенческая</w:t>
      </w:r>
      <w:r>
        <w:rPr>
          <w:i/>
          <w:spacing w:val="-12"/>
          <w:sz w:val="28"/>
        </w:rPr>
        <w:t> </w:t>
      </w:r>
      <w:r>
        <w:rPr>
          <w:i/>
          <w:spacing w:val="-2"/>
          <w:sz w:val="28"/>
        </w:rPr>
        <w:t>сфера:</w:t>
      </w:r>
    </w:p>
    <w:p>
      <w:pPr>
        <w:pStyle w:val="ListParagraph"/>
        <w:numPr>
          <w:ilvl w:val="1"/>
          <w:numId w:val="25"/>
        </w:numPr>
        <w:tabs>
          <w:tab w:pos="1105" w:val="left" w:leader="none"/>
        </w:tabs>
        <w:spacing w:line="360" w:lineRule="auto" w:before="160" w:after="0"/>
        <w:ind w:left="112" w:right="112" w:firstLine="708"/>
        <w:jc w:val="left"/>
        <w:rPr>
          <w:sz w:val="28"/>
        </w:rPr>
      </w:pPr>
      <w:r>
        <w:rPr>
          <w:sz w:val="28"/>
        </w:rPr>
        <w:t>наличие интересов и увлечений, проявляет активность в социальной сфере, </w:t>
      </w:r>
      <w:r>
        <w:rPr>
          <w:spacing w:val="-2"/>
          <w:sz w:val="28"/>
        </w:rPr>
        <w:t>любознателен;</w:t>
      </w:r>
    </w:p>
    <w:p>
      <w:pPr>
        <w:pStyle w:val="ListParagraph"/>
        <w:numPr>
          <w:ilvl w:val="1"/>
          <w:numId w:val="25"/>
        </w:numPr>
        <w:tabs>
          <w:tab w:pos="1105" w:val="left" w:leader="none"/>
        </w:tabs>
        <w:spacing w:line="360" w:lineRule="auto" w:before="2" w:after="0"/>
        <w:ind w:left="112" w:right="109" w:firstLine="708"/>
        <w:jc w:val="left"/>
        <w:rPr>
          <w:sz w:val="28"/>
        </w:rPr>
      </w:pPr>
      <w:r>
        <w:rPr>
          <w:sz w:val="28"/>
        </w:rPr>
        <w:t>желание посещать школу, кружки, занимается творческой деятельностью с </w:t>
      </w:r>
      <w:r>
        <w:rPr>
          <w:spacing w:val="-2"/>
          <w:sz w:val="28"/>
        </w:rPr>
        <w:t>интересом;</w:t>
      </w:r>
    </w:p>
    <w:p>
      <w:pPr>
        <w:spacing w:line="321" w:lineRule="exact" w:before="0"/>
        <w:ind w:left="821" w:right="0" w:firstLine="0"/>
        <w:jc w:val="left"/>
        <w:rPr>
          <w:i/>
          <w:sz w:val="28"/>
        </w:rPr>
      </w:pPr>
      <w:r>
        <w:rPr>
          <w:i/>
          <w:sz w:val="28"/>
        </w:rPr>
        <w:t>Когнитивная</w:t>
      </w:r>
      <w:r>
        <w:rPr>
          <w:i/>
          <w:spacing w:val="-7"/>
          <w:sz w:val="28"/>
        </w:rPr>
        <w:t> </w:t>
      </w:r>
      <w:r>
        <w:rPr>
          <w:i/>
          <w:spacing w:val="-2"/>
          <w:sz w:val="28"/>
        </w:rPr>
        <w:t>сфера:</w:t>
      </w:r>
    </w:p>
    <w:p>
      <w:pPr>
        <w:pStyle w:val="ListParagraph"/>
        <w:numPr>
          <w:ilvl w:val="1"/>
          <w:numId w:val="25"/>
        </w:numPr>
        <w:tabs>
          <w:tab w:pos="1106" w:val="left" w:leader="none"/>
        </w:tabs>
        <w:spacing w:line="240" w:lineRule="auto" w:before="160" w:after="0"/>
        <w:ind w:left="1106" w:right="0" w:hanging="285"/>
        <w:jc w:val="left"/>
        <w:rPr>
          <w:sz w:val="28"/>
        </w:rPr>
      </w:pPr>
      <w:r>
        <w:rPr>
          <w:sz w:val="28"/>
        </w:rPr>
        <w:t>невнимателен,</w:t>
      </w:r>
      <w:r>
        <w:rPr>
          <w:spacing w:val="-11"/>
          <w:sz w:val="28"/>
        </w:rPr>
        <w:t> </w:t>
      </w:r>
      <w:r>
        <w:rPr>
          <w:sz w:val="28"/>
        </w:rPr>
        <w:t>кратковременная</w:t>
      </w:r>
      <w:r>
        <w:rPr>
          <w:spacing w:val="-7"/>
          <w:sz w:val="28"/>
        </w:rPr>
        <w:t> </w:t>
      </w:r>
      <w:r>
        <w:rPr>
          <w:sz w:val="28"/>
        </w:rPr>
        <w:t>память</w:t>
      </w:r>
      <w:r>
        <w:rPr>
          <w:spacing w:val="-11"/>
          <w:sz w:val="28"/>
        </w:rPr>
        <w:t> </w:t>
      </w:r>
      <w:r>
        <w:rPr>
          <w:sz w:val="28"/>
        </w:rPr>
        <w:t>на</w:t>
      </w:r>
      <w:r>
        <w:rPr>
          <w:spacing w:val="-8"/>
          <w:sz w:val="28"/>
        </w:rPr>
        <w:t> </w:t>
      </w:r>
      <w:r>
        <w:rPr>
          <w:sz w:val="28"/>
        </w:rPr>
        <w:t>недавние</w:t>
      </w:r>
      <w:r>
        <w:rPr>
          <w:spacing w:val="-7"/>
          <w:sz w:val="28"/>
        </w:rPr>
        <w:t> </w:t>
      </w:r>
      <w:r>
        <w:rPr>
          <w:sz w:val="28"/>
        </w:rPr>
        <w:t>события</w:t>
      </w:r>
      <w:r>
        <w:rPr>
          <w:spacing w:val="-7"/>
          <w:sz w:val="28"/>
        </w:rPr>
        <w:t> </w:t>
      </w:r>
      <w:r>
        <w:rPr>
          <w:spacing w:val="-2"/>
          <w:sz w:val="28"/>
        </w:rPr>
        <w:t>нарушена;</w:t>
      </w:r>
    </w:p>
    <w:p>
      <w:pPr>
        <w:pStyle w:val="ListParagraph"/>
        <w:numPr>
          <w:ilvl w:val="1"/>
          <w:numId w:val="25"/>
        </w:numPr>
        <w:tabs>
          <w:tab w:pos="1106" w:val="left" w:leader="none"/>
        </w:tabs>
        <w:spacing w:line="240" w:lineRule="auto" w:before="163" w:after="0"/>
        <w:ind w:left="1106" w:right="0" w:hanging="285"/>
        <w:jc w:val="left"/>
        <w:rPr>
          <w:sz w:val="28"/>
        </w:rPr>
      </w:pPr>
      <w:r>
        <w:rPr>
          <w:sz w:val="28"/>
        </w:rPr>
        <w:t>речевая</w:t>
      </w:r>
      <w:r>
        <w:rPr>
          <w:spacing w:val="-7"/>
          <w:sz w:val="28"/>
        </w:rPr>
        <w:t> </w:t>
      </w:r>
      <w:r>
        <w:rPr>
          <w:sz w:val="28"/>
        </w:rPr>
        <w:t>активность,</w:t>
      </w:r>
      <w:r>
        <w:rPr>
          <w:spacing w:val="-11"/>
          <w:sz w:val="28"/>
        </w:rPr>
        <w:t> </w:t>
      </w:r>
      <w:r>
        <w:rPr>
          <w:sz w:val="28"/>
        </w:rPr>
        <w:t>чрезмерная</w:t>
      </w:r>
      <w:r>
        <w:rPr>
          <w:spacing w:val="-9"/>
          <w:sz w:val="28"/>
        </w:rPr>
        <w:t> </w:t>
      </w:r>
      <w:r>
        <w:rPr>
          <w:spacing w:val="-2"/>
          <w:sz w:val="28"/>
        </w:rPr>
        <w:t>разговорчивость;</w:t>
      </w:r>
    </w:p>
    <w:p>
      <w:pPr>
        <w:pStyle w:val="ListParagraph"/>
        <w:numPr>
          <w:ilvl w:val="1"/>
          <w:numId w:val="25"/>
        </w:numPr>
        <w:tabs>
          <w:tab w:pos="1106" w:val="left" w:leader="none"/>
        </w:tabs>
        <w:spacing w:line="240" w:lineRule="auto" w:before="161" w:after="0"/>
        <w:ind w:left="1106" w:right="0" w:hanging="285"/>
        <w:jc w:val="left"/>
        <w:rPr>
          <w:sz w:val="28"/>
        </w:rPr>
      </w:pPr>
      <w:r>
        <w:rPr>
          <w:sz w:val="28"/>
        </w:rPr>
        <w:t>часто</w:t>
      </w:r>
      <w:r>
        <w:rPr>
          <w:spacing w:val="-2"/>
          <w:sz w:val="28"/>
        </w:rPr>
        <w:t> </w:t>
      </w:r>
      <w:r>
        <w:rPr>
          <w:sz w:val="28"/>
        </w:rPr>
        <w:t>устает,</w:t>
      </w:r>
      <w:r>
        <w:rPr>
          <w:spacing w:val="-3"/>
          <w:sz w:val="28"/>
        </w:rPr>
        <w:t> </w:t>
      </w:r>
      <w:r>
        <w:rPr>
          <w:spacing w:val="-2"/>
          <w:sz w:val="28"/>
        </w:rPr>
        <w:t>истощается;</w:t>
      </w:r>
    </w:p>
    <w:p>
      <w:pPr>
        <w:spacing w:before="160"/>
        <w:ind w:left="821" w:right="0" w:firstLine="0"/>
        <w:jc w:val="left"/>
        <w:rPr>
          <w:i/>
          <w:sz w:val="28"/>
        </w:rPr>
      </w:pPr>
      <w:r>
        <w:rPr>
          <w:i/>
          <w:sz w:val="28"/>
        </w:rPr>
        <w:t>Коммуникативная</w:t>
      </w:r>
      <w:r>
        <w:rPr>
          <w:i/>
          <w:spacing w:val="-15"/>
          <w:sz w:val="28"/>
        </w:rPr>
        <w:t> </w:t>
      </w:r>
      <w:r>
        <w:rPr>
          <w:i/>
          <w:spacing w:val="-2"/>
          <w:sz w:val="28"/>
        </w:rPr>
        <w:t>сфера:</w:t>
      </w:r>
    </w:p>
    <w:p>
      <w:pPr>
        <w:pStyle w:val="ListParagraph"/>
        <w:numPr>
          <w:ilvl w:val="1"/>
          <w:numId w:val="25"/>
        </w:numPr>
        <w:tabs>
          <w:tab w:pos="1106" w:val="left" w:leader="none"/>
        </w:tabs>
        <w:spacing w:line="240" w:lineRule="auto" w:before="161" w:after="0"/>
        <w:ind w:left="1106" w:right="0" w:hanging="285"/>
        <w:jc w:val="both"/>
        <w:rPr>
          <w:sz w:val="28"/>
        </w:rPr>
      </w:pPr>
      <w:r>
        <w:rPr>
          <w:sz w:val="28"/>
        </w:rPr>
        <w:t>стремится</w:t>
      </w:r>
      <w:r>
        <w:rPr>
          <w:spacing w:val="-10"/>
          <w:sz w:val="28"/>
        </w:rPr>
        <w:t> </w:t>
      </w:r>
      <w:r>
        <w:rPr>
          <w:sz w:val="28"/>
        </w:rPr>
        <w:t>к</w:t>
      </w:r>
      <w:r>
        <w:rPr>
          <w:spacing w:val="-5"/>
          <w:sz w:val="28"/>
        </w:rPr>
        <w:t> </w:t>
      </w:r>
      <w:r>
        <w:rPr>
          <w:sz w:val="28"/>
        </w:rPr>
        <w:t>общению,</w:t>
      </w:r>
      <w:r>
        <w:rPr>
          <w:spacing w:val="-5"/>
          <w:sz w:val="28"/>
        </w:rPr>
        <w:t> </w:t>
      </w:r>
      <w:r>
        <w:rPr>
          <w:sz w:val="28"/>
        </w:rPr>
        <w:t>коммуникации</w:t>
      </w:r>
      <w:r>
        <w:rPr>
          <w:spacing w:val="-5"/>
          <w:sz w:val="28"/>
        </w:rPr>
        <w:t> </w:t>
      </w:r>
      <w:r>
        <w:rPr>
          <w:sz w:val="28"/>
        </w:rPr>
        <w:t>со</w:t>
      </w:r>
      <w:r>
        <w:rPr>
          <w:spacing w:val="-4"/>
          <w:sz w:val="28"/>
        </w:rPr>
        <w:t> </w:t>
      </w:r>
      <w:r>
        <w:rPr>
          <w:sz w:val="28"/>
        </w:rPr>
        <w:t>сверстниками</w:t>
      </w:r>
      <w:r>
        <w:rPr>
          <w:spacing w:val="-5"/>
          <w:sz w:val="28"/>
        </w:rPr>
        <w:t> </w:t>
      </w:r>
      <w:r>
        <w:rPr>
          <w:sz w:val="28"/>
        </w:rPr>
        <w:t>и</w:t>
      </w:r>
      <w:r>
        <w:rPr>
          <w:spacing w:val="-3"/>
          <w:sz w:val="28"/>
        </w:rPr>
        <w:t> </w:t>
      </w:r>
      <w:r>
        <w:rPr>
          <w:spacing w:val="-2"/>
          <w:sz w:val="28"/>
        </w:rPr>
        <w:t>взрослыми;</w:t>
      </w:r>
    </w:p>
    <w:p>
      <w:pPr>
        <w:spacing w:before="160"/>
        <w:ind w:left="821" w:right="0" w:firstLine="0"/>
        <w:jc w:val="both"/>
        <w:rPr>
          <w:i/>
          <w:sz w:val="28"/>
        </w:rPr>
      </w:pPr>
      <w:r>
        <w:rPr>
          <w:i/>
          <w:sz w:val="28"/>
        </w:rPr>
        <w:t>Психологические</w:t>
      </w:r>
      <w:r>
        <w:rPr>
          <w:i/>
          <w:spacing w:val="-11"/>
          <w:sz w:val="28"/>
        </w:rPr>
        <w:t> </w:t>
      </w:r>
      <w:r>
        <w:rPr>
          <w:i/>
          <w:spacing w:val="-2"/>
          <w:sz w:val="28"/>
        </w:rPr>
        <w:t>ресурсы:</w:t>
      </w:r>
    </w:p>
    <w:p>
      <w:pPr>
        <w:pStyle w:val="BodyText"/>
        <w:spacing w:line="357" w:lineRule="auto" w:before="162"/>
        <w:ind w:right="104"/>
      </w:pPr>
      <w:r>
        <w:rPr>
          <w:rFonts w:ascii="Symbol" w:hAnsi="Symbol"/>
        </w:rPr>
        <w:t></w:t>
      </w:r>
      <w:r>
        <w:rPr/>
        <w:t> указанные в анкете психологические ресурсы (в психофизиологической, эмоциональной, когнитивной, поведенческой, коммуникативной сферах) присутствуют не в полном объеме.</w:t>
      </w:r>
    </w:p>
    <w:p>
      <w:pPr>
        <w:pStyle w:val="Heading1"/>
        <w:numPr>
          <w:ilvl w:val="0"/>
          <w:numId w:val="25"/>
        </w:numPr>
        <w:tabs>
          <w:tab w:pos="1100" w:val="left" w:leader="none"/>
        </w:tabs>
        <w:spacing w:line="240" w:lineRule="auto" w:before="4" w:after="0"/>
        <w:ind w:left="1100" w:right="0" w:hanging="279"/>
        <w:jc w:val="both"/>
      </w:pPr>
      <w:r>
        <w:rPr/>
        <w:t>Умеренная</w:t>
      </w:r>
      <w:r>
        <w:rPr>
          <w:spacing w:val="-10"/>
        </w:rPr>
        <w:t> </w:t>
      </w:r>
      <w:r>
        <w:rPr/>
        <w:t>степень</w:t>
      </w:r>
      <w:r>
        <w:rPr>
          <w:spacing w:val="-7"/>
        </w:rPr>
        <w:t> </w:t>
      </w:r>
      <w:r>
        <w:rPr>
          <w:spacing w:val="-2"/>
        </w:rPr>
        <w:t>дезадаптации</w:t>
      </w:r>
    </w:p>
    <w:p>
      <w:pPr>
        <w:spacing w:before="156"/>
        <w:ind w:left="821" w:right="0" w:firstLine="0"/>
        <w:jc w:val="both"/>
        <w:rPr>
          <w:i/>
          <w:sz w:val="28"/>
        </w:rPr>
      </w:pPr>
      <w:r>
        <w:rPr>
          <w:i/>
          <w:sz w:val="28"/>
        </w:rPr>
        <w:t>Психофизиологическая</w:t>
      </w:r>
      <w:r>
        <w:rPr>
          <w:i/>
          <w:spacing w:val="-17"/>
          <w:sz w:val="28"/>
        </w:rPr>
        <w:t> </w:t>
      </w:r>
      <w:r>
        <w:rPr>
          <w:i/>
          <w:spacing w:val="-2"/>
          <w:sz w:val="28"/>
        </w:rPr>
        <w:t>сфера:</w:t>
      </w:r>
    </w:p>
    <w:p>
      <w:pPr>
        <w:pStyle w:val="ListParagraph"/>
        <w:numPr>
          <w:ilvl w:val="1"/>
          <w:numId w:val="25"/>
        </w:numPr>
        <w:tabs>
          <w:tab w:pos="1106" w:val="left" w:leader="none"/>
        </w:tabs>
        <w:spacing w:line="240" w:lineRule="auto" w:before="161" w:after="0"/>
        <w:ind w:left="1106" w:right="0" w:hanging="285"/>
        <w:jc w:val="both"/>
        <w:rPr>
          <w:sz w:val="28"/>
        </w:rPr>
      </w:pPr>
      <w:r>
        <w:rPr>
          <w:sz w:val="28"/>
        </w:rPr>
        <w:t>легко</w:t>
      </w:r>
      <w:r>
        <w:rPr>
          <w:spacing w:val="-2"/>
          <w:sz w:val="28"/>
        </w:rPr>
        <w:t> </w:t>
      </w:r>
      <w:r>
        <w:rPr>
          <w:sz w:val="28"/>
        </w:rPr>
        <w:t>засыпает</w:t>
      </w:r>
      <w:r>
        <w:rPr>
          <w:spacing w:val="-3"/>
          <w:sz w:val="28"/>
        </w:rPr>
        <w:t> </w:t>
      </w:r>
      <w:r>
        <w:rPr>
          <w:sz w:val="28"/>
        </w:rPr>
        <w:t>и</w:t>
      </w:r>
      <w:r>
        <w:rPr>
          <w:spacing w:val="-5"/>
          <w:sz w:val="28"/>
        </w:rPr>
        <w:t> </w:t>
      </w:r>
      <w:r>
        <w:rPr>
          <w:spacing w:val="-2"/>
          <w:sz w:val="28"/>
        </w:rPr>
        <w:t>пробуждается;</w:t>
      </w:r>
    </w:p>
    <w:p>
      <w:pPr>
        <w:pStyle w:val="ListParagraph"/>
        <w:numPr>
          <w:ilvl w:val="1"/>
          <w:numId w:val="25"/>
        </w:numPr>
        <w:tabs>
          <w:tab w:pos="1106" w:val="left" w:leader="none"/>
        </w:tabs>
        <w:spacing w:line="240" w:lineRule="auto" w:before="160" w:after="0"/>
        <w:ind w:left="1106" w:right="0" w:hanging="285"/>
        <w:jc w:val="both"/>
        <w:rPr>
          <w:sz w:val="28"/>
        </w:rPr>
      </w:pPr>
      <w:r>
        <w:rPr>
          <w:sz w:val="28"/>
        </w:rPr>
        <w:t>аппетит</w:t>
      </w:r>
      <w:r>
        <w:rPr>
          <w:spacing w:val="-2"/>
          <w:sz w:val="28"/>
        </w:rPr>
        <w:t> </w:t>
      </w:r>
      <w:r>
        <w:rPr>
          <w:sz w:val="28"/>
        </w:rPr>
        <w:t>в</w:t>
      </w:r>
      <w:r>
        <w:rPr>
          <w:spacing w:val="-2"/>
          <w:sz w:val="28"/>
        </w:rPr>
        <w:t> норме;</w:t>
      </w:r>
    </w:p>
    <w:p>
      <w:pPr>
        <w:spacing w:before="163"/>
        <w:ind w:left="821" w:right="0" w:firstLine="0"/>
        <w:jc w:val="left"/>
        <w:rPr>
          <w:i/>
          <w:sz w:val="28"/>
        </w:rPr>
      </w:pPr>
      <w:r>
        <w:rPr>
          <w:i/>
          <w:sz w:val="28"/>
        </w:rPr>
        <w:t>Эмоциональная</w:t>
      </w:r>
      <w:r>
        <w:rPr>
          <w:i/>
          <w:spacing w:val="-10"/>
          <w:sz w:val="28"/>
        </w:rPr>
        <w:t> </w:t>
      </w:r>
      <w:r>
        <w:rPr>
          <w:i/>
          <w:spacing w:val="-2"/>
          <w:sz w:val="28"/>
        </w:rPr>
        <w:t>сфера:</w:t>
      </w:r>
    </w:p>
    <w:p>
      <w:pPr>
        <w:pStyle w:val="ListParagraph"/>
        <w:numPr>
          <w:ilvl w:val="1"/>
          <w:numId w:val="25"/>
        </w:numPr>
        <w:tabs>
          <w:tab w:pos="1106" w:val="left" w:leader="none"/>
        </w:tabs>
        <w:spacing w:line="240" w:lineRule="auto" w:before="160" w:after="0"/>
        <w:ind w:left="1106" w:right="0" w:hanging="285"/>
        <w:jc w:val="left"/>
        <w:rPr>
          <w:sz w:val="28"/>
        </w:rPr>
      </w:pPr>
      <w:r>
        <w:rPr>
          <w:sz w:val="28"/>
        </w:rPr>
        <w:t>раздражительность,</w:t>
      </w:r>
      <w:r>
        <w:rPr>
          <w:spacing w:val="-13"/>
          <w:sz w:val="28"/>
        </w:rPr>
        <w:t> </w:t>
      </w:r>
      <w:r>
        <w:rPr>
          <w:sz w:val="28"/>
        </w:rPr>
        <w:t>плаксивость,</w:t>
      </w:r>
      <w:r>
        <w:rPr>
          <w:spacing w:val="-11"/>
          <w:sz w:val="28"/>
        </w:rPr>
        <w:t> </w:t>
      </w:r>
      <w:r>
        <w:rPr>
          <w:sz w:val="28"/>
        </w:rPr>
        <w:t>ранимость,</w:t>
      </w:r>
      <w:r>
        <w:rPr>
          <w:spacing w:val="-9"/>
          <w:sz w:val="28"/>
        </w:rPr>
        <w:t> </w:t>
      </w:r>
      <w:r>
        <w:rPr>
          <w:sz w:val="28"/>
        </w:rPr>
        <w:t>трудности</w:t>
      </w:r>
      <w:r>
        <w:rPr>
          <w:spacing w:val="-7"/>
          <w:sz w:val="28"/>
        </w:rPr>
        <w:t> </w:t>
      </w:r>
      <w:r>
        <w:rPr>
          <w:sz w:val="28"/>
        </w:rPr>
        <w:t>с</w:t>
      </w:r>
      <w:r>
        <w:rPr>
          <w:spacing w:val="-7"/>
          <w:sz w:val="28"/>
        </w:rPr>
        <w:t> </w:t>
      </w:r>
      <w:r>
        <w:rPr>
          <w:spacing w:val="-2"/>
          <w:sz w:val="28"/>
        </w:rPr>
        <w:t>саморегуляцией;</w:t>
      </w:r>
    </w:p>
    <w:p>
      <w:pPr>
        <w:pStyle w:val="ListParagraph"/>
        <w:numPr>
          <w:ilvl w:val="1"/>
          <w:numId w:val="25"/>
        </w:numPr>
        <w:tabs>
          <w:tab w:pos="1106" w:val="left" w:leader="none"/>
        </w:tabs>
        <w:spacing w:line="240" w:lineRule="auto" w:before="161" w:after="0"/>
        <w:ind w:left="1106" w:right="0" w:hanging="285"/>
        <w:jc w:val="left"/>
        <w:rPr>
          <w:sz w:val="28"/>
        </w:rPr>
      </w:pPr>
      <w:r>
        <w:rPr>
          <w:sz w:val="28"/>
        </w:rPr>
        <w:t>частые</w:t>
      </w:r>
      <w:r>
        <w:rPr>
          <w:spacing w:val="-11"/>
          <w:sz w:val="28"/>
        </w:rPr>
        <w:t> </w:t>
      </w:r>
      <w:r>
        <w:rPr>
          <w:sz w:val="28"/>
        </w:rPr>
        <w:t>перепады</w:t>
      </w:r>
      <w:r>
        <w:rPr>
          <w:spacing w:val="-9"/>
          <w:sz w:val="28"/>
        </w:rPr>
        <w:t> </w:t>
      </w:r>
      <w:r>
        <w:rPr>
          <w:sz w:val="28"/>
        </w:rPr>
        <w:t>настроения,</w:t>
      </w:r>
      <w:r>
        <w:rPr>
          <w:spacing w:val="-9"/>
          <w:sz w:val="28"/>
        </w:rPr>
        <w:t> </w:t>
      </w:r>
      <w:r>
        <w:rPr>
          <w:sz w:val="28"/>
        </w:rPr>
        <w:t>преимущественно</w:t>
      </w:r>
      <w:r>
        <w:rPr>
          <w:spacing w:val="-12"/>
          <w:sz w:val="28"/>
        </w:rPr>
        <w:t> </w:t>
      </w:r>
      <w:r>
        <w:rPr>
          <w:sz w:val="28"/>
        </w:rPr>
        <w:t>подавленное</w:t>
      </w:r>
      <w:r>
        <w:rPr>
          <w:spacing w:val="-8"/>
          <w:sz w:val="28"/>
        </w:rPr>
        <w:t> </w:t>
      </w:r>
      <w:r>
        <w:rPr>
          <w:spacing w:val="-2"/>
          <w:sz w:val="28"/>
        </w:rPr>
        <w:t>настроение;</w:t>
      </w:r>
    </w:p>
    <w:p>
      <w:pPr>
        <w:pStyle w:val="ListParagraph"/>
        <w:numPr>
          <w:ilvl w:val="1"/>
          <w:numId w:val="25"/>
        </w:numPr>
        <w:tabs>
          <w:tab w:pos="1106" w:val="left" w:leader="none"/>
        </w:tabs>
        <w:spacing w:line="240" w:lineRule="auto" w:before="160" w:after="0"/>
        <w:ind w:left="1106" w:right="0" w:hanging="285"/>
        <w:jc w:val="left"/>
        <w:rPr>
          <w:sz w:val="28"/>
        </w:rPr>
      </w:pPr>
      <w:r>
        <w:rPr>
          <w:sz w:val="28"/>
        </w:rPr>
        <w:t>чувство</w:t>
      </w:r>
      <w:r>
        <w:rPr>
          <w:spacing w:val="-7"/>
          <w:sz w:val="28"/>
        </w:rPr>
        <w:t> </w:t>
      </w:r>
      <w:r>
        <w:rPr>
          <w:sz w:val="28"/>
        </w:rPr>
        <w:t>тревоги</w:t>
      </w:r>
      <w:r>
        <w:rPr>
          <w:spacing w:val="-7"/>
          <w:sz w:val="28"/>
        </w:rPr>
        <w:t> </w:t>
      </w:r>
      <w:r>
        <w:rPr>
          <w:sz w:val="28"/>
        </w:rPr>
        <w:t>и</w:t>
      </w:r>
      <w:r>
        <w:rPr>
          <w:spacing w:val="-10"/>
          <w:sz w:val="28"/>
        </w:rPr>
        <w:t> </w:t>
      </w:r>
      <w:r>
        <w:rPr>
          <w:sz w:val="28"/>
        </w:rPr>
        <w:t>беспокойства,</w:t>
      </w:r>
      <w:r>
        <w:rPr>
          <w:spacing w:val="-8"/>
          <w:sz w:val="28"/>
        </w:rPr>
        <w:t> </w:t>
      </w:r>
      <w:r>
        <w:rPr>
          <w:spacing w:val="-2"/>
          <w:sz w:val="28"/>
        </w:rPr>
        <w:t>суетливость;</w:t>
      </w:r>
    </w:p>
    <w:p>
      <w:pPr>
        <w:spacing w:after="0" w:line="240" w:lineRule="auto"/>
        <w:jc w:val="left"/>
        <w:rPr>
          <w:sz w:val="28"/>
        </w:rPr>
        <w:sectPr>
          <w:pgSz w:w="11910" w:h="16840"/>
          <w:pgMar w:header="0" w:footer="1161" w:top="1040" w:bottom="1420" w:left="1020" w:right="460"/>
        </w:sectPr>
      </w:pPr>
    </w:p>
    <w:p>
      <w:pPr>
        <w:pStyle w:val="ListParagraph"/>
        <w:numPr>
          <w:ilvl w:val="1"/>
          <w:numId w:val="25"/>
        </w:numPr>
        <w:tabs>
          <w:tab w:pos="1105" w:val="left" w:leader="none"/>
        </w:tabs>
        <w:spacing w:line="362" w:lineRule="auto" w:before="67" w:after="0"/>
        <w:ind w:left="112" w:right="110" w:firstLine="708"/>
        <w:jc w:val="left"/>
        <w:rPr>
          <w:sz w:val="28"/>
        </w:rPr>
      </w:pPr>
      <w:r>
        <w:rPr>
          <w:sz w:val="28"/>
        </w:rPr>
        <w:t>проявление агрессивного поведения (вербальная и невербальная агрессия), аутоагрессивное поведение;</w:t>
      </w:r>
    </w:p>
    <w:p>
      <w:pPr>
        <w:spacing w:line="317" w:lineRule="exact" w:before="0"/>
        <w:ind w:left="821" w:right="0" w:firstLine="0"/>
        <w:jc w:val="left"/>
        <w:rPr>
          <w:i/>
          <w:sz w:val="28"/>
        </w:rPr>
      </w:pPr>
      <w:r>
        <w:rPr>
          <w:i/>
          <w:sz w:val="28"/>
        </w:rPr>
        <w:t>Поведенческая</w:t>
      </w:r>
      <w:r>
        <w:rPr>
          <w:i/>
          <w:spacing w:val="-12"/>
          <w:sz w:val="28"/>
        </w:rPr>
        <w:t> </w:t>
      </w:r>
      <w:r>
        <w:rPr>
          <w:i/>
          <w:spacing w:val="-2"/>
          <w:sz w:val="28"/>
        </w:rPr>
        <w:t>сфера:</w:t>
      </w:r>
    </w:p>
    <w:p>
      <w:pPr>
        <w:pStyle w:val="ListParagraph"/>
        <w:numPr>
          <w:ilvl w:val="1"/>
          <w:numId w:val="25"/>
        </w:numPr>
        <w:tabs>
          <w:tab w:pos="1105" w:val="left" w:leader="none"/>
        </w:tabs>
        <w:spacing w:line="360" w:lineRule="auto" w:before="161" w:after="0"/>
        <w:ind w:left="112" w:right="103" w:firstLine="708"/>
        <w:jc w:val="left"/>
        <w:rPr>
          <w:sz w:val="28"/>
        </w:rPr>
      </w:pPr>
      <w:r>
        <w:rPr>
          <w:sz w:val="28"/>
        </w:rPr>
        <w:t>наличие интересов и увлечений, проявляет активность в социальной сфере, </w:t>
      </w:r>
      <w:r>
        <w:rPr>
          <w:spacing w:val="-2"/>
          <w:sz w:val="28"/>
        </w:rPr>
        <w:t>любознателен;</w:t>
      </w:r>
    </w:p>
    <w:p>
      <w:pPr>
        <w:pStyle w:val="ListParagraph"/>
        <w:numPr>
          <w:ilvl w:val="1"/>
          <w:numId w:val="25"/>
        </w:numPr>
        <w:tabs>
          <w:tab w:pos="1106" w:val="left" w:leader="none"/>
        </w:tabs>
        <w:spacing w:line="240" w:lineRule="auto" w:before="1" w:after="0"/>
        <w:ind w:left="1106" w:right="0" w:hanging="285"/>
        <w:jc w:val="left"/>
        <w:rPr>
          <w:sz w:val="28"/>
        </w:rPr>
      </w:pPr>
      <w:r>
        <w:rPr>
          <w:sz w:val="28"/>
        </w:rPr>
        <w:t>стремится</w:t>
      </w:r>
      <w:r>
        <w:rPr>
          <w:spacing w:val="-10"/>
          <w:sz w:val="28"/>
        </w:rPr>
        <w:t> </w:t>
      </w:r>
      <w:r>
        <w:rPr>
          <w:sz w:val="28"/>
        </w:rPr>
        <w:t>к</w:t>
      </w:r>
      <w:r>
        <w:rPr>
          <w:spacing w:val="-5"/>
          <w:sz w:val="28"/>
        </w:rPr>
        <w:t> </w:t>
      </w:r>
      <w:r>
        <w:rPr>
          <w:sz w:val="28"/>
        </w:rPr>
        <w:t>общению,</w:t>
      </w:r>
      <w:r>
        <w:rPr>
          <w:spacing w:val="-5"/>
          <w:sz w:val="28"/>
        </w:rPr>
        <w:t> </w:t>
      </w:r>
      <w:r>
        <w:rPr>
          <w:sz w:val="28"/>
        </w:rPr>
        <w:t>коммуникации</w:t>
      </w:r>
      <w:r>
        <w:rPr>
          <w:spacing w:val="-5"/>
          <w:sz w:val="28"/>
        </w:rPr>
        <w:t> </w:t>
      </w:r>
      <w:r>
        <w:rPr>
          <w:sz w:val="28"/>
        </w:rPr>
        <w:t>со</w:t>
      </w:r>
      <w:r>
        <w:rPr>
          <w:spacing w:val="-4"/>
          <w:sz w:val="28"/>
        </w:rPr>
        <w:t> </w:t>
      </w:r>
      <w:r>
        <w:rPr>
          <w:sz w:val="28"/>
        </w:rPr>
        <w:t>сверстниками</w:t>
      </w:r>
      <w:r>
        <w:rPr>
          <w:spacing w:val="-5"/>
          <w:sz w:val="28"/>
        </w:rPr>
        <w:t> </w:t>
      </w:r>
      <w:r>
        <w:rPr>
          <w:sz w:val="28"/>
        </w:rPr>
        <w:t>и</w:t>
      </w:r>
      <w:r>
        <w:rPr>
          <w:spacing w:val="-3"/>
          <w:sz w:val="28"/>
        </w:rPr>
        <w:t> </w:t>
      </w:r>
      <w:r>
        <w:rPr>
          <w:spacing w:val="-2"/>
          <w:sz w:val="28"/>
        </w:rPr>
        <w:t>взрослыми;</w:t>
      </w:r>
    </w:p>
    <w:p>
      <w:pPr>
        <w:pStyle w:val="ListParagraph"/>
        <w:numPr>
          <w:ilvl w:val="1"/>
          <w:numId w:val="25"/>
        </w:numPr>
        <w:tabs>
          <w:tab w:pos="1105" w:val="left" w:leader="none"/>
        </w:tabs>
        <w:spacing w:line="360" w:lineRule="auto" w:before="160" w:after="0"/>
        <w:ind w:left="112" w:right="109" w:firstLine="708"/>
        <w:jc w:val="left"/>
        <w:rPr>
          <w:sz w:val="28"/>
        </w:rPr>
      </w:pPr>
      <w:r>
        <w:rPr>
          <w:sz w:val="28"/>
        </w:rPr>
        <w:t>желание посещать школу, кружки, занимается творческой деятельностью с </w:t>
      </w:r>
      <w:r>
        <w:rPr>
          <w:spacing w:val="-2"/>
          <w:sz w:val="28"/>
        </w:rPr>
        <w:t>интересом;</w:t>
      </w:r>
    </w:p>
    <w:p>
      <w:pPr>
        <w:spacing w:line="321" w:lineRule="exact" w:before="0"/>
        <w:ind w:left="821" w:right="0" w:firstLine="0"/>
        <w:jc w:val="left"/>
        <w:rPr>
          <w:i/>
          <w:sz w:val="28"/>
        </w:rPr>
      </w:pPr>
      <w:r>
        <w:rPr>
          <w:i/>
          <w:sz w:val="28"/>
        </w:rPr>
        <w:t>Когнитивная</w:t>
      </w:r>
      <w:r>
        <w:rPr>
          <w:i/>
          <w:spacing w:val="-7"/>
          <w:sz w:val="28"/>
        </w:rPr>
        <w:t> </w:t>
      </w:r>
      <w:r>
        <w:rPr>
          <w:i/>
          <w:spacing w:val="-2"/>
          <w:sz w:val="28"/>
        </w:rPr>
        <w:t>сфера:</w:t>
      </w:r>
    </w:p>
    <w:p>
      <w:pPr>
        <w:pStyle w:val="ListParagraph"/>
        <w:numPr>
          <w:ilvl w:val="1"/>
          <w:numId w:val="25"/>
        </w:numPr>
        <w:tabs>
          <w:tab w:pos="1105" w:val="left" w:leader="none"/>
        </w:tabs>
        <w:spacing w:line="360" w:lineRule="auto" w:before="164" w:after="0"/>
        <w:ind w:left="112" w:right="102" w:firstLine="708"/>
        <w:jc w:val="left"/>
        <w:rPr>
          <w:sz w:val="28"/>
        </w:rPr>
      </w:pPr>
      <w:r>
        <w:rPr>
          <w:sz w:val="28"/>
        </w:rPr>
        <w:t>хорошо сосредотачивает внимание, долгосрочная и краткосрочная память в </w:t>
      </w:r>
      <w:r>
        <w:rPr>
          <w:spacing w:val="-2"/>
          <w:sz w:val="28"/>
        </w:rPr>
        <w:t>норме;</w:t>
      </w:r>
    </w:p>
    <w:p>
      <w:pPr>
        <w:spacing w:line="321" w:lineRule="exact" w:before="0"/>
        <w:ind w:left="821" w:right="0" w:firstLine="0"/>
        <w:jc w:val="left"/>
        <w:rPr>
          <w:i/>
          <w:sz w:val="28"/>
        </w:rPr>
      </w:pPr>
      <w:r>
        <w:rPr>
          <w:i/>
          <w:sz w:val="28"/>
        </w:rPr>
        <w:t>Коммуникативная</w:t>
      </w:r>
      <w:r>
        <w:rPr>
          <w:i/>
          <w:spacing w:val="-15"/>
          <w:sz w:val="28"/>
        </w:rPr>
        <w:t> </w:t>
      </w:r>
      <w:r>
        <w:rPr>
          <w:i/>
          <w:spacing w:val="-2"/>
          <w:sz w:val="28"/>
        </w:rPr>
        <w:t>сфера:</w:t>
      </w:r>
    </w:p>
    <w:p>
      <w:pPr>
        <w:pStyle w:val="ListParagraph"/>
        <w:numPr>
          <w:ilvl w:val="1"/>
          <w:numId w:val="25"/>
        </w:numPr>
        <w:tabs>
          <w:tab w:pos="1106" w:val="left" w:leader="none"/>
        </w:tabs>
        <w:spacing w:line="240" w:lineRule="auto" w:before="160" w:after="0"/>
        <w:ind w:left="1106" w:right="0" w:hanging="285"/>
        <w:jc w:val="left"/>
        <w:rPr>
          <w:sz w:val="28"/>
        </w:rPr>
      </w:pPr>
      <w:r>
        <w:rPr>
          <w:sz w:val="28"/>
        </w:rPr>
        <w:t>стремится</w:t>
      </w:r>
      <w:r>
        <w:rPr>
          <w:spacing w:val="-10"/>
          <w:sz w:val="28"/>
        </w:rPr>
        <w:t> </w:t>
      </w:r>
      <w:r>
        <w:rPr>
          <w:sz w:val="28"/>
        </w:rPr>
        <w:t>к</w:t>
      </w:r>
      <w:r>
        <w:rPr>
          <w:spacing w:val="-5"/>
          <w:sz w:val="28"/>
        </w:rPr>
        <w:t> </w:t>
      </w:r>
      <w:r>
        <w:rPr>
          <w:sz w:val="28"/>
        </w:rPr>
        <w:t>общению,</w:t>
      </w:r>
      <w:r>
        <w:rPr>
          <w:spacing w:val="-5"/>
          <w:sz w:val="28"/>
        </w:rPr>
        <w:t> </w:t>
      </w:r>
      <w:r>
        <w:rPr>
          <w:sz w:val="28"/>
        </w:rPr>
        <w:t>коммуникации</w:t>
      </w:r>
      <w:r>
        <w:rPr>
          <w:spacing w:val="-5"/>
          <w:sz w:val="28"/>
        </w:rPr>
        <w:t> </w:t>
      </w:r>
      <w:r>
        <w:rPr>
          <w:sz w:val="28"/>
        </w:rPr>
        <w:t>со</w:t>
      </w:r>
      <w:r>
        <w:rPr>
          <w:spacing w:val="-4"/>
          <w:sz w:val="28"/>
        </w:rPr>
        <w:t> </w:t>
      </w:r>
      <w:r>
        <w:rPr>
          <w:sz w:val="28"/>
        </w:rPr>
        <w:t>сверстниками</w:t>
      </w:r>
      <w:r>
        <w:rPr>
          <w:spacing w:val="-5"/>
          <w:sz w:val="28"/>
        </w:rPr>
        <w:t> </w:t>
      </w:r>
      <w:r>
        <w:rPr>
          <w:sz w:val="28"/>
        </w:rPr>
        <w:t>и</w:t>
      </w:r>
      <w:r>
        <w:rPr>
          <w:spacing w:val="-3"/>
          <w:sz w:val="28"/>
        </w:rPr>
        <w:t> </w:t>
      </w:r>
      <w:r>
        <w:rPr>
          <w:spacing w:val="-2"/>
          <w:sz w:val="28"/>
        </w:rPr>
        <w:t>взрослыми;</w:t>
      </w:r>
    </w:p>
    <w:p>
      <w:pPr>
        <w:spacing w:before="163"/>
        <w:ind w:left="821" w:right="0" w:firstLine="0"/>
        <w:jc w:val="both"/>
        <w:rPr>
          <w:i/>
          <w:sz w:val="28"/>
        </w:rPr>
      </w:pPr>
      <w:r>
        <w:rPr>
          <w:i/>
          <w:sz w:val="28"/>
        </w:rPr>
        <w:t>Психологические</w:t>
      </w:r>
      <w:r>
        <w:rPr>
          <w:i/>
          <w:spacing w:val="-11"/>
          <w:sz w:val="28"/>
        </w:rPr>
        <w:t> </w:t>
      </w:r>
      <w:r>
        <w:rPr>
          <w:i/>
          <w:spacing w:val="-2"/>
          <w:sz w:val="28"/>
        </w:rPr>
        <w:t>ресурсы:</w:t>
      </w:r>
    </w:p>
    <w:p>
      <w:pPr>
        <w:pStyle w:val="BodyText"/>
        <w:spacing w:line="357" w:lineRule="auto" w:before="159"/>
        <w:ind w:right="102"/>
      </w:pPr>
      <w:r>
        <w:rPr>
          <w:rFonts w:ascii="Symbol" w:hAnsi="Symbol"/>
        </w:rPr>
        <w:t></w:t>
      </w:r>
      <w:r>
        <w:rPr/>
        <w:t> указанные в анкете психологические ресурсы (в психофизиологической, эмоциональной, когнитивной, поведенческой, коммуникативной сферах) представлены не в полной мере и неравномерно по сферам.</w:t>
      </w:r>
    </w:p>
    <w:p>
      <w:pPr>
        <w:pStyle w:val="BodyText"/>
        <w:spacing w:before="165"/>
        <w:ind w:left="0" w:firstLine="0"/>
        <w:jc w:val="left"/>
      </w:pPr>
    </w:p>
    <w:p>
      <w:pPr>
        <w:pStyle w:val="Heading1"/>
        <w:numPr>
          <w:ilvl w:val="0"/>
          <w:numId w:val="25"/>
        </w:numPr>
        <w:tabs>
          <w:tab w:pos="1100" w:val="left" w:leader="none"/>
        </w:tabs>
        <w:spacing w:line="240" w:lineRule="auto" w:before="0" w:after="0"/>
        <w:ind w:left="1100" w:right="0" w:hanging="279"/>
        <w:jc w:val="left"/>
      </w:pPr>
      <w:r>
        <w:rPr/>
        <w:t>Средняя</w:t>
      </w:r>
      <w:r>
        <w:rPr>
          <w:spacing w:val="-8"/>
        </w:rPr>
        <w:t> </w:t>
      </w:r>
      <w:r>
        <w:rPr/>
        <w:t>степень</w:t>
      </w:r>
      <w:r>
        <w:rPr>
          <w:spacing w:val="-8"/>
        </w:rPr>
        <w:t> </w:t>
      </w:r>
      <w:r>
        <w:rPr/>
        <w:t>тяжести</w:t>
      </w:r>
      <w:r>
        <w:rPr>
          <w:spacing w:val="-7"/>
        </w:rPr>
        <w:t> </w:t>
      </w:r>
      <w:r>
        <w:rPr>
          <w:spacing w:val="-2"/>
        </w:rPr>
        <w:t>дезадаптации</w:t>
      </w:r>
    </w:p>
    <w:p>
      <w:pPr>
        <w:spacing w:before="156"/>
        <w:ind w:left="821" w:right="0" w:firstLine="0"/>
        <w:jc w:val="both"/>
        <w:rPr>
          <w:i/>
          <w:sz w:val="28"/>
        </w:rPr>
      </w:pPr>
      <w:r>
        <w:rPr>
          <w:i/>
          <w:sz w:val="28"/>
        </w:rPr>
        <w:t>Психофизиологическая</w:t>
      </w:r>
      <w:r>
        <w:rPr>
          <w:i/>
          <w:spacing w:val="-17"/>
          <w:sz w:val="28"/>
        </w:rPr>
        <w:t> </w:t>
      </w:r>
      <w:r>
        <w:rPr>
          <w:i/>
          <w:spacing w:val="-2"/>
          <w:sz w:val="28"/>
        </w:rPr>
        <w:t>сфера:</w:t>
      </w:r>
    </w:p>
    <w:p>
      <w:pPr>
        <w:pStyle w:val="ListParagraph"/>
        <w:numPr>
          <w:ilvl w:val="1"/>
          <w:numId w:val="25"/>
        </w:numPr>
        <w:tabs>
          <w:tab w:pos="1106" w:val="left" w:leader="none"/>
        </w:tabs>
        <w:spacing w:line="240" w:lineRule="auto" w:before="163" w:after="0"/>
        <w:ind w:left="1106" w:right="0" w:hanging="285"/>
        <w:jc w:val="left"/>
        <w:rPr>
          <w:sz w:val="28"/>
        </w:rPr>
      </w:pPr>
      <w:r>
        <w:rPr>
          <w:sz w:val="28"/>
        </w:rPr>
        <w:t>отказывается</w:t>
      </w:r>
      <w:r>
        <w:rPr>
          <w:spacing w:val="-7"/>
          <w:sz w:val="28"/>
        </w:rPr>
        <w:t> </w:t>
      </w:r>
      <w:r>
        <w:rPr>
          <w:sz w:val="28"/>
        </w:rPr>
        <w:t>от</w:t>
      </w:r>
      <w:r>
        <w:rPr>
          <w:spacing w:val="-8"/>
          <w:sz w:val="28"/>
        </w:rPr>
        <w:t> </w:t>
      </w:r>
      <w:r>
        <w:rPr>
          <w:sz w:val="28"/>
        </w:rPr>
        <w:t>приема</w:t>
      </w:r>
      <w:r>
        <w:rPr>
          <w:spacing w:val="-4"/>
          <w:sz w:val="28"/>
        </w:rPr>
        <w:t> </w:t>
      </w:r>
      <w:r>
        <w:rPr>
          <w:sz w:val="28"/>
        </w:rPr>
        <w:t>пищи,</w:t>
      </w:r>
      <w:r>
        <w:rPr>
          <w:spacing w:val="-7"/>
          <w:sz w:val="28"/>
        </w:rPr>
        <w:t> </w:t>
      </w:r>
      <w:r>
        <w:rPr>
          <w:sz w:val="28"/>
        </w:rPr>
        <w:t>отсутствие</w:t>
      </w:r>
      <w:r>
        <w:rPr>
          <w:spacing w:val="-4"/>
          <w:sz w:val="28"/>
        </w:rPr>
        <w:t> </w:t>
      </w:r>
      <w:r>
        <w:rPr>
          <w:spacing w:val="-2"/>
          <w:sz w:val="28"/>
        </w:rPr>
        <w:t>аппетита;</w:t>
      </w:r>
    </w:p>
    <w:p>
      <w:pPr>
        <w:pStyle w:val="ListParagraph"/>
        <w:numPr>
          <w:ilvl w:val="1"/>
          <w:numId w:val="25"/>
        </w:numPr>
        <w:tabs>
          <w:tab w:pos="1106" w:val="left" w:leader="none"/>
        </w:tabs>
        <w:spacing w:line="240" w:lineRule="auto" w:before="160" w:after="0"/>
        <w:ind w:left="1106" w:right="0" w:hanging="285"/>
        <w:jc w:val="left"/>
        <w:rPr>
          <w:sz w:val="28"/>
        </w:rPr>
      </w:pPr>
      <w:r>
        <w:rPr>
          <w:sz w:val="28"/>
        </w:rPr>
        <w:t>снижение</w:t>
      </w:r>
      <w:r>
        <w:rPr>
          <w:spacing w:val="-8"/>
          <w:sz w:val="28"/>
        </w:rPr>
        <w:t> </w:t>
      </w:r>
      <w:r>
        <w:rPr>
          <w:sz w:val="28"/>
        </w:rPr>
        <w:t>физической</w:t>
      </w:r>
      <w:r>
        <w:rPr>
          <w:spacing w:val="-8"/>
          <w:sz w:val="28"/>
        </w:rPr>
        <w:t> </w:t>
      </w:r>
      <w:r>
        <w:rPr>
          <w:spacing w:val="-2"/>
          <w:sz w:val="28"/>
        </w:rPr>
        <w:t>активности;</w:t>
      </w:r>
    </w:p>
    <w:p>
      <w:pPr>
        <w:spacing w:before="160"/>
        <w:ind w:left="821" w:right="0" w:firstLine="0"/>
        <w:jc w:val="left"/>
        <w:rPr>
          <w:i/>
          <w:sz w:val="28"/>
        </w:rPr>
      </w:pPr>
      <w:r>
        <w:rPr>
          <w:i/>
          <w:sz w:val="28"/>
        </w:rPr>
        <w:t>Когнитивная</w:t>
      </w:r>
      <w:r>
        <w:rPr>
          <w:i/>
          <w:spacing w:val="-7"/>
          <w:sz w:val="28"/>
        </w:rPr>
        <w:t> </w:t>
      </w:r>
      <w:r>
        <w:rPr>
          <w:i/>
          <w:spacing w:val="-2"/>
          <w:sz w:val="28"/>
        </w:rPr>
        <w:t>сфера:</w:t>
      </w:r>
    </w:p>
    <w:p>
      <w:pPr>
        <w:pStyle w:val="ListParagraph"/>
        <w:numPr>
          <w:ilvl w:val="1"/>
          <w:numId w:val="25"/>
        </w:numPr>
        <w:tabs>
          <w:tab w:pos="1106" w:val="left" w:leader="none"/>
        </w:tabs>
        <w:spacing w:line="240" w:lineRule="auto" w:before="162" w:after="0"/>
        <w:ind w:left="1106" w:right="0" w:hanging="285"/>
        <w:jc w:val="left"/>
        <w:rPr>
          <w:sz w:val="28"/>
        </w:rPr>
      </w:pPr>
      <w:r>
        <w:rPr>
          <w:sz w:val="28"/>
        </w:rPr>
        <w:t>невнимателен,</w:t>
      </w:r>
      <w:r>
        <w:rPr>
          <w:spacing w:val="-8"/>
          <w:sz w:val="28"/>
        </w:rPr>
        <w:t> </w:t>
      </w:r>
      <w:r>
        <w:rPr>
          <w:sz w:val="28"/>
        </w:rPr>
        <w:t>кратковременная</w:t>
      </w:r>
      <w:r>
        <w:rPr>
          <w:spacing w:val="-7"/>
          <w:sz w:val="28"/>
        </w:rPr>
        <w:t> </w:t>
      </w:r>
      <w:r>
        <w:rPr>
          <w:sz w:val="28"/>
        </w:rPr>
        <w:t>память</w:t>
      </w:r>
      <w:r>
        <w:rPr>
          <w:spacing w:val="-11"/>
          <w:sz w:val="28"/>
        </w:rPr>
        <w:t> </w:t>
      </w:r>
      <w:r>
        <w:rPr>
          <w:sz w:val="28"/>
        </w:rPr>
        <w:t>на</w:t>
      </w:r>
      <w:r>
        <w:rPr>
          <w:spacing w:val="-7"/>
          <w:sz w:val="28"/>
        </w:rPr>
        <w:t> </w:t>
      </w:r>
      <w:r>
        <w:rPr>
          <w:sz w:val="28"/>
        </w:rPr>
        <w:t>недавние</w:t>
      </w:r>
      <w:r>
        <w:rPr>
          <w:spacing w:val="-7"/>
          <w:sz w:val="28"/>
        </w:rPr>
        <w:t> </w:t>
      </w:r>
      <w:r>
        <w:rPr>
          <w:sz w:val="28"/>
        </w:rPr>
        <w:t>события</w:t>
      </w:r>
      <w:r>
        <w:rPr>
          <w:spacing w:val="-6"/>
          <w:sz w:val="28"/>
        </w:rPr>
        <w:t> </w:t>
      </w:r>
      <w:r>
        <w:rPr>
          <w:spacing w:val="-2"/>
          <w:sz w:val="28"/>
        </w:rPr>
        <w:t>нарушена;</w:t>
      </w:r>
    </w:p>
    <w:p>
      <w:pPr>
        <w:pStyle w:val="ListParagraph"/>
        <w:numPr>
          <w:ilvl w:val="1"/>
          <w:numId w:val="25"/>
        </w:numPr>
        <w:tabs>
          <w:tab w:pos="1106" w:val="left" w:leader="none"/>
        </w:tabs>
        <w:spacing w:line="240" w:lineRule="auto" w:before="160" w:after="0"/>
        <w:ind w:left="1106" w:right="0" w:hanging="285"/>
        <w:jc w:val="left"/>
        <w:rPr>
          <w:sz w:val="28"/>
        </w:rPr>
      </w:pPr>
      <w:r>
        <w:rPr>
          <w:sz w:val="28"/>
        </w:rPr>
        <w:t>речевая</w:t>
      </w:r>
      <w:r>
        <w:rPr>
          <w:spacing w:val="-7"/>
          <w:sz w:val="28"/>
        </w:rPr>
        <w:t> </w:t>
      </w:r>
      <w:r>
        <w:rPr>
          <w:sz w:val="28"/>
        </w:rPr>
        <w:t>активность,</w:t>
      </w:r>
      <w:r>
        <w:rPr>
          <w:spacing w:val="-11"/>
          <w:sz w:val="28"/>
        </w:rPr>
        <w:t> </w:t>
      </w:r>
      <w:r>
        <w:rPr>
          <w:sz w:val="28"/>
        </w:rPr>
        <w:t>чрезмерная</w:t>
      </w:r>
      <w:r>
        <w:rPr>
          <w:spacing w:val="-9"/>
          <w:sz w:val="28"/>
        </w:rPr>
        <w:t> </w:t>
      </w:r>
      <w:r>
        <w:rPr>
          <w:spacing w:val="-2"/>
          <w:sz w:val="28"/>
        </w:rPr>
        <w:t>разговорчивость;</w:t>
      </w:r>
    </w:p>
    <w:p>
      <w:pPr>
        <w:pStyle w:val="ListParagraph"/>
        <w:numPr>
          <w:ilvl w:val="1"/>
          <w:numId w:val="25"/>
        </w:numPr>
        <w:tabs>
          <w:tab w:pos="1106" w:val="left" w:leader="none"/>
        </w:tabs>
        <w:spacing w:line="240" w:lineRule="auto" w:before="163" w:after="0"/>
        <w:ind w:left="1106" w:right="0" w:hanging="285"/>
        <w:jc w:val="left"/>
        <w:rPr>
          <w:sz w:val="28"/>
        </w:rPr>
      </w:pPr>
      <w:r>
        <w:rPr>
          <w:sz w:val="28"/>
        </w:rPr>
        <w:t>часто</w:t>
      </w:r>
      <w:r>
        <w:rPr>
          <w:spacing w:val="-2"/>
          <w:sz w:val="28"/>
        </w:rPr>
        <w:t> </w:t>
      </w:r>
      <w:r>
        <w:rPr>
          <w:sz w:val="28"/>
        </w:rPr>
        <w:t>устает,</w:t>
      </w:r>
      <w:r>
        <w:rPr>
          <w:spacing w:val="-3"/>
          <w:sz w:val="28"/>
        </w:rPr>
        <w:t> </w:t>
      </w:r>
      <w:r>
        <w:rPr>
          <w:spacing w:val="-2"/>
          <w:sz w:val="28"/>
        </w:rPr>
        <w:t>истощается;</w:t>
      </w:r>
    </w:p>
    <w:p>
      <w:pPr>
        <w:spacing w:before="160"/>
        <w:ind w:left="821" w:right="0" w:firstLine="0"/>
        <w:jc w:val="left"/>
        <w:rPr>
          <w:i/>
          <w:sz w:val="28"/>
        </w:rPr>
      </w:pPr>
      <w:r>
        <w:rPr>
          <w:i/>
          <w:sz w:val="28"/>
        </w:rPr>
        <w:t>Эмоциональная</w:t>
      </w:r>
      <w:r>
        <w:rPr>
          <w:i/>
          <w:spacing w:val="-10"/>
          <w:sz w:val="28"/>
        </w:rPr>
        <w:t> </w:t>
      </w:r>
      <w:r>
        <w:rPr>
          <w:i/>
          <w:spacing w:val="-2"/>
          <w:sz w:val="28"/>
        </w:rPr>
        <w:t>сфера:</w:t>
      </w:r>
    </w:p>
    <w:p>
      <w:pPr>
        <w:pStyle w:val="ListParagraph"/>
        <w:numPr>
          <w:ilvl w:val="1"/>
          <w:numId w:val="25"/>
        </w:numPr>
        <w:tabs>
          <w:tab w:pos="1106" w:val="left" w:leader="none"/>
        </w:tabs>
        <w:spacing w:line="240" w:lineRule="auto" w:before="161" w:after="0"/>
        <w:ind w:left="1106" w:right="0" w:hanging="285"/>
        <w:jc w:val="left"/>
        <w:rPr>
          <w:sz w:val="28"/>
        </w:rPr>
      </w:pPr>
      <w:r>
        <w:rPr>
          <w:sz w:val="28"/>
        </w:rPr>
        <w:t>раздражительность,</w:t>
      </w:r>
      <w:r>
        <w:rPr>
          <w:spacing w:val="-13"/>
          <w:sz w:val="28"/>
        </w:rPr>
        <w:t> </w:t>
      </w:r>
      <w:r>
        <w:rPr>
          <w:sz w:val="28"/>
        </w:rPr>
        <w:t>плаксивость,</w:t>
      </w:r>
      <w:r>
        <w:rPr>
          <w:spacing w:val="-11"/>
          <w:sz w:val="28"/>
        </w:rPr>
        <w:t> </w:t>
      </w:r>
      <w:r>
        <w:rPr>
          <w:sz w:val="28"/>
        </w:rPr>
        <w:t>ранимость,</w:t>
      </w:r>
      <w:r>
        <w:rPr>
          <w:spacing w:val="-9"/>
          <w:sz w:val="28"/>
        </w:rPr>
        <w:t> </w:t>
      </w:r>
      <w:r>
        <w:rPr>
          <w:sz w:val="28"/>
        </w:rPr>
        <w:t>трудности</w:t>
      </w:r>
      <w:r>
        <w:rPr>
          <w:spacing w:val="-7"/>
          <w:sz w:val="28"/>
        </w:rPr>
        <w:t> </w:t>
      </w:r>
      <w:r>
        <w:rPr>
          <w:sz w:val="28"/>
        </w:rPr>
        <w:t>с</w:t>
      </w:r>
      <w:r>
        <w:rPr>
          <w:spacing w:val="-7"/>
          <w:sz w:val="28"/>
        </w:rPr>
        <w:t> </w:t>
      </w:r>
      <w:r>
        <w:rPr>
          <w:spacing w:val="-2"/>
          <w:sz w:val="28"/>
        </w:rPr>
        <w:t>саморегуляцией;</w:t>
      </w:r>
    </w:p>
    <w:p>
      <w:pPr>
        <w:pStyle w:val="ListParagraph"/>
        <w:numPr>
          <w:ilvl w:val="1"/>
          <w:numId w:val="25"/>
        </w:numPr>
        <w:tabs>
          <w:tab w:pos="1106" w:val="left" w:leader="none"/>
        </w:tabs>
        <w:spacing w:line="240" w:lineRule="auto" w:before="160" w:after="0"/>
        <w:ind w:left="1106" w:right="0" w:hanging="285"/>
        <w:jc w:val="left"/>
        <w:rPr>
          <w:sz w:val="28"/>
        </w:rPr>
      </w:pPr>
      <w:r>
        <w:rPr>
          <w:sz w:val="28"/>
        </w:rPr>
        <w:t>частые</w:t>
      </w:r>
      <w:r>
        <w:rPr>
          <w:spacing w:val="-12"/>
          <w:sz w:val="28"/>
        </w:rPr>
        <w:t> </w:t>
      </w:r>
      <w:r>
        <w:rPr>
          <w:sz w:val="28"/>
        </w:rPr>
        <w:t>перепады</w:t>
      </w:r>
      <w:r>
        <w:rPr>
          <w:spacing w:val="-9"/>
          <w:sz w:val="28"/>
        </w:rPr>
        <w:t> </w:t>
      </w:r>
      <w:r>
        <w:rPr>
          <w:sz w:val="28"/>
        </w:rPr>
        <w:t>настроения,</w:t>
      </w:r>
      <w:r>
        <w:rPr>
          <w:spacing w:val="-9"/>
          <w:sz w:val="28"/>
        </w:rPr>
        <w:t> </w:t>
      </w:r>
      <w:r>
        <w:rPr>
          <w:sz w:val="28"/>
        </w:rPr>
        <w:t>преимущественно</w:t>
      </w:r>
      <w:r>
        <w:rPr>
          <w:spacing w:val="-12"/>
          <w:sz w:val="28"/>
        </w:rPr>
        <w:t> </w:t>
      </w:r>
      <w:r>
        <w:rPr>
          <w:sz w:val="28"/>
        </w:rPr>
        <w:t>подавленное</w:t>
      </w:r>
      <w:r>
        <w:rPr>
          <w:spacing w:val="-9"/>
          <w:sz w:val="28"/>
        </w:rPr>
        <w:t> </w:t>
      </w:r>
      <w:r>
        <w:rPr>
          <w:spacing w:val="-2"/>
          <w:sz w:val="28"/>
        </w:rPr>
        <w:t>настроение;</w:t>
      </w:r>
    </w:p>
    <w:p>
      <w:pPr>
        <w:spacing w:after="0" w:line="240" w:lineRule="auto"/>
        <w:jc w:val="left"/>
        <w:rPr>
          <w:sz w:val="28"/>
        </w:rPr>
        <w:sectPr>
          <w:pgSz w:w="11910" w:h="16840"/>
          <w:pgMar w:header="0" w:footer="1161" w:top="1040" w:bottom="1420" w:left="1020" w:right="460"/>
        </w:sectPr>
      </w:pPr>
    </w:p>
    <w:p>
      <w:pPr>
        <w:pStyle w:val="ListParagraph"/>
        <w:numPr>
          <w:ilvl w:val="1"/>
          <w:numId w:val="25"/>
        </w:numPr>
        <w:tabs>
          <w:tab w:pos="1106" w:val="left" w:leader="none"/>
        </w:tabs>
        <w:spacing w:line="240" w:lineRule="auto" w:before="67" w:after="0"/>
        <w:ind w:left="1106" w:right="0" w:hanging="285"/>
        <w:jc w:val="left"/>
        <w:rPr>
          <w:sz w:val="28"/>
        </w:rPr>
      </w:pPr>
      <w:r>
        <w:rPr>
          <w:sz w:val="28"/>
        </w:rPr>
        <w:t>чувство</w:t>
      </w:r>
      <w:r>
        <w:rPr>
          <w:spacing w:val="-7"/>
          <w:sz w:val="28"/>
        </w:rPr>
        <w:t> </w:t>
      </w:r>
      <w:r>
        <w:rPr>
          <w:sz w:val="28"/>
        </w:rPr>
        <w:t>тревоги</w:t>
      </w:r>
      <w:r>
        <w:rPr>
          <w:spacing w:val="-7"/>
          <w:sz w:val="28"/>
        </w:rPr>
        <w:t> </w:t>
      </w:r>
      <w:r>
        <w:rPr>
          <w:sz w:val="28"/>
        </w:rPr>
        <w:t>и</w:t>
      </w:r>
      <w:r>
        <w:rPr>
          <w:spacing w:val="-10"/>
          <w:sz w:val="28"/>
        </w:rPr>
        <w:t> </w:t>
      </w:r>
      <w:r>
        <w:rPr>
          <w:sz w:val="28"/>
        </w:rPr>
        <w:t>беспокойства,</w:t>
      </w:r>
      <w:r>
        <w:rPr>
          <w:spacing w:val="-8"/>
          <w:sz w:val="28"/>
        </w:rPr>
        <w:t> </w:t>
      </w:r>
      <w:r>
        <w:rPr>
          <w:spacing w:val="-2"/>
          <w:sz w:val="28"/>
        </w:rPr>
        <w:t>суетливость;</w:t>
      </w:r>
    </w:p>
    <w:p>
      <w:pPr>
        <w:spacing w:before="163"/>
        <w:ind w:left="821" w:right="0" w:firstLine="0"/>
        <w:jc w:val="left"/>
        <w:rPr>
          <w:i/>
          <w:sz w:val="28"/>
        </w:rPr>
      </w:pPr>
      <w:r>
        <w:rPr>
          <w:i/>
          <w:sz w:val="28"/>
        </w:rPr>
        <w:t>Поведенческая</w:t>
      </w:r>
      <w:r>
        <w:rPr>
          <w:i/>
          <w:spacing w:val="-12"/>
          <w:sz w:val="28"/>
        </w:rPr>
        <w:t> </w:t>
      </w:r>
      <w:r>
        <w:rPr>
          <w:i/>
          <w:spacing w:val="-2"/>
          <w:sz w:val="28"/>
        </w:rPr>
        <w:t>сфера:</w:t>
      </w:r>
    </w:p>
    <w:p>
      <w:pPr>
        <w:pStyle w:val="ListParagraph"/>
        <w:numPr>
          <w:ilvl w:val="1"/>
          <w:numId w:val="25"/>
        </w:numPr>
        <w:tabs>
          <w:tab w:pos="1106" w:val="left" w:leader="none"/>
        </w:tabs>
        <w:spacing w:line="240" w:lineRule="auto" w:before="161" w:after="0"/>
        <w:ind w:left="1106" w:right="0" w:hanging="285"/>
        <w:jc w:val="left"/>
        <w:rPr>
          <w:sz w:val="28"/>
        </w:rPr>
      </w:pPr>
      <w:r>
        <w:rPr>
          <w:sz w:val="28"/>
        </w:rPr>
        <w:t>нерегулярно</w:t>
      </w:r>
      <w:r>
        <w:rPr>
          <w:spacing w:val="-13"/>
          <w:sz w:val="28"/>
        </w:rPr>
        <w:t> </w:t>
      </w:r>
      <w:r>
        <w:rPr>
          <w:sz w:val="28"/>
        </w:rPr>
        <w:t>посещает</w:t>
      </w:r>
      <w:r>
        <w:rPr>
          <w:spacing w:val="-7"/>
          <w:sz w:val="28"/>
        </w:rPr>
        <w:t> </w:t>
      </w:r>
      <w:r>
        <w:rPr>
          <w:sz w:val="28"/>
        </w:rPr>
        <w:t>школу,</w:t>
      </w:r>
      <w:r>
        <w:rPr>
          <w:spacing w:val="-8"/>
          <w:sz w:val="28"/>
        </w:rPr>
        <w:t> </w:t>
      </w:r>
      <w:r>
        <w:rPr>
          <w:sz w:val="28"/>
        </w:rPr>
        <w:t>дополнительные</w:t>
      </w:r>
      <w:r>
        <w:rPr>
          <w:spacing w:val="-7"/>
          <w:sz w:val="28"/>
        </w:rPr>
        <w:t> </w:t>
      </w:r>
      <w:r>
        <w:rPr>
          <w:spacing w:val="-2"/>
          <w:sz w:val="28"/>
        </w:rPr>
        <w:t>занятия;</w:t>
      </w:r>
    </w:p>
    <w:p>
      <w:pPr>
        <w:pStyle w:val="ListParagraph"/>
        <w:numPr>
          <w:ilvl w:val="1"/>
          <w:numId w:val="25"/>
        </w:numPr>
        <w:tabs>
          <w:tab w:pos="1106" w:val="left" w:leader="none"/>
        </w:tabs>
        <w:spacing w:line="240" w:lineRule="auto" w:before="160" w:after="0"/>
        <w:ind w:left="1106" w:right="0" w:hanging="285"/>
        <w:jc w:val="left"/>
        <w:rPr>
          <w:sz w:val="28"/>
        </w:rPr>
      </w:pPr>
      <w:r>
        <w:rPr>
          <w:sz w:val="28"/>
        </w:rPr>
        <w:t>часто</w:t>
      </w:r>
      <w:r>
        <w:rPr>
          <w:spacing w:val="-8"/>
          <w:sz w:val="28"/>
        </w:rPr>
        <w:t> </w:t>
      </w:r>
      <w:r>
        <w:rPr>
          <w:sz w:val="28"/>
        </w:rPr>
        <w:t>отказывается</w:t>
      </w:r>
      <w:r>
        <w:rPr>
          <w:spacing w:val="-5"/>
          <w:sz w:val="28"/>
        </w:rPr>
        <w:t> </w:t>
      </w:r>
      <w:r>
        <w:rPr>
          <w:sz w:val="28"/>
        </w:rPr>
        <w:t>от</w:t>
      </w:r>
      <w:r>
        <w:rPr>
          <w:spacing w:val="-4"/>
          <w:sz w:val="28"/>
        </w:rPr>
        <w:t> </w:t>
      </w:r>
      <w:r>
        <w:rPr>
          <w:sz w:val="28"/>
        </w:rPr>
        <w:t>бытовых</w:t>
      </w:r>
      <w:r>
        <w:rPr>
          <w:spacing w:val="-3"/>
          <w:sz w:val="28"/>
        </w:rPr>
        <w:t> </w:t>
      </w:r>
      <w:r>
        <w:rPr>
          <w:sz w:val="28"/>
        </w:rPr>
        <w:t>видов</w:t>
      </w:r>
      <w:r>
        <w:rPr>
          <w:spacing w:val="-7"/>
          <w:sz w:val="28"/>
        </w:rPr>
        <w:t> </w:t>
      </w:r>
      <w:r>
        <w:rPr>
          <w:spacing w:val="-2"/>
          <w:sz w:val="28"/>
        </w:rPr>
        <w:t>деятельности;</w:t>
      </w:r>
    </w:p>
    <w:p>
      <w:pPr>
        <w:pStyle w:val="ListParagraph"/>
        <w:numPr>
          <w:ilvl w:val="1"/>
          <w:numId w:val="25"/>
        </w:numPr>
        <w:tabs>
          <w:tab w:pos="1106" w:val="left" w:leader="none"/>
        </w:tabs>
        <w:spacing w:line="240" w:lineRule="auto" w:before="161" w:after="0"/>
        <w:ind w:left="1106" w:right="0" w:hanging="285"/>
        <w:jc w:val="left"/>
        <w:rPr>
          <w:sz w:val="28"/>
        </w:rPr>
      </w:pPr>
      <w:r>
        <w:rPr>
          <w:spacing w:val="-2"/>
          <w:sz w:val="28"/>
        </w:rPr>
        <w:t>снижение</w:t>
      </w:r>
      <w:r>
        <w:rPr>
          <w:spacing w:val="-12"/>
          <w:sz w:val="28"/>
        </w:rPr>
        <w:t> </w:t>
      </w:r>
      <w:r>
        <w:rPr>
          <w:spacing w:val="-2"/>
          <w:sz w:val="28"/>
        </w:rPr>
        <w:t>мотивации</w:t>
      </w:r>
      <w:r>
        <w:rPr>
          <w:spacing w:val="-8"/>
          <w:sz w:val="28"/>
        </w:rPr>
        <w:t> </w:t>
      </w:r>
      <w:r>
        <w:rPr>
          <w:spacing w:val="-2"/>
          <w:sz w:val="28"/>
        </w:rPr>
        <w:t>к</w:t>
      </w:r>
      <w:r>
        <w:rPr>
          <w:spacing w:val="-8"/>
          <w:sz w:val="28"/>
        </w:rPr>
        <w:t> </w:t>
      </w:r>
      <w:r>
        <w:rPr>
          <w:spacing w:val="-2"/>
          <w:sz w:val="28"/>
        </w:rPr>
        <w:t>деятельности,</w:t>
      </w:r>
      <w:r>
        <w:rPr>
          <w:spacing w:val="-9"/>
          <w:sz w:val="28"/>
        </w:rPr>
        <w:t> </w:t>
      </w:r>
      <w:r>
        <w:rPr>
          <w:spacing w:val="-2"/>
          <w:sz w:val="28"/>
        </w:rPr>
        <w:t>которая</w:t>
      </w:r>
      <w:r>
        <w:rPr>
          <w:spacing w:val="-8"/>
          <w:sz w:val="28"/>
        </w:rPr>
        <w:t> </w:t>
      </w:r>
      <w:r>
        <w:rPr>
          <w:spacing w:val="-2"/>
          <w:sz w:val="28"/>
        </w:rPr>
        <w:t>ранее</w:t>
      </w:r>
      <w:r>
        <w:rPr>
          <w:spacing w:val="-8"/>
          <w:sz w:val="28"/>
        </w:rPr>
        <w:t> </w:t>
      </w:r>
      <w:r>
        <w:rPr>
          <w:spacing w:val="-2"/>
          <w:sz w:val="28"/>
        </w:rPr>
        <w:t>приносило</w:t>
      </w:r>
      <w:r>
        <w:rPr>
          <w:spacing w:val="-8"/>
          <w:sz w:val="28"/>
        </w:rPr>
        <w:t> </w:t>
      </w:r>
      <w:r>
        <w:rPr>
          <w:spacing w:val="-2"/>
          <w:sz w:val="28"/>
        </w:rPr>
        <w:t>удовольствие;</w:t>
      </w:r>
    </w:p>
    <w:p>
      <w:pPr>
        <w:pStyle w:val="ListParagraph"/>
        <w:numPr>
          <w:ilvl w:val="1"/>
          <w:numId w:val="25"/>
        </w:numPr>
        <w:tabs>
          <w:tab w:pos="1105" w:val="left" w:leader="none"/>
        </w:tabs>
        <w:spacing w:line="360" w:lineRule="auto" w:before="162" w:after="0"/>
        <w:ind w:left="112" w:right="110" w:firstLine="708"/>
        <w:jc w:val="both"/>
        <w:rPr>
          <w:sz w:val="28"/>
        </w:rPr>
      </w:pPr>
      <w:r>
        <w:rPr>
          <w:sz w:val="28"/>
        </w:rPr>
        <w:t>проявление агрессивного поведения (вербальная и невербальная агрессия), аутоагрессивное поведение;</w:t>
      </w:r>
    </w:p>
    <w:p>
      <w:pPr>
        <w:spacing w:line="321" w:lineRule="exact" w:before="0"/>
        <w:ind w:left="821" w:right="0" w:firstLine="0"/>
        <w:jc w:val="both"/>
        <w:rPr>
          <w:i/>
          <w:sz w:val="28"/>
        </w:rPr>
      </w:pPr>
      <w:r>
        <w:rPr>
          <w:i/>
          <w:sz w:val="28"/>
        </w:rPr>
        <w:t>Коммуникативная</w:t>
      </w:r>
      <w:r>
        <w:rPr>
          <w:i/>
          <w:spacing w:val="-15"/>
          <w:sz w:val="28"/>
        </w:rPr>
        <w:t> </w:t>
      </w:r>
      <w:r>
        <w:rPr>
          <w:i/>
          <w:spacing w:val="-2"/>
          <w:sz w:val="28"/>
        </w:rPr>
        <w:t>сфера:</w:t>
      </w:r>
    </w:p>
    <w:p>
      <w:pPr>
        <w:pStyle w:val="ListParagraph"/>
        <w:numPr>
          <w:ilvl w:val="1"/>
          <w:numId w:val="25"/>
        </w:numPr>
        <w:tabs>
          <w:tab w:pos="1105" w:val="left" w:leader="none"/>
        </w:tabs>
        <w:spacing w:line="362" w:lineRule="auto" w:before="161" w:after="0"/>
        <w:ind w:left="112" w:right="113" w:firstLine="708"/>
        <w:jc w:val="both"/>
        <w:rPr>
          <w:sz w:val="28"/>
        </w:rPr>
      </w:pPr>
      <w:r>
        <w:rPr>
          <w:sz w:val="28"/>
        </w:rPr>
        <w:t>снижение стремления к общению, коммуникации со сверстниками и </w:t>
      </w:r>
      <w:r>
        <w:rPr>
          <w:spacing w:val="-2"/>
          <w:sz w:val="28"/>
        </w:rPr>
        <w:t>взрослыми;</w:t>
      </w:r>
    </w:p>
    <w:p>
      <w:pPr>
        <w:spacing w:line="317" w:lineRule="exact" w:before="0"/>
        <w:ind w:left="821" w:right="0" w:firstLine="0"/>
        <w:jc w:val="both"/>
        <w:rPr>
          <w:i/>
          <w:sz w:val="28"/>
        </w:rPr>
      </w:pPr>
      <w:r>
        <w:rPr>
          <w:i/>
          <w:sz w:val="28"/>
        </w:rPr>
        <w:t>Психологические</w:t>
      </w:r>
      <w:r>
        <w:rPr>
          <w:i/>
          <w:spacing w:val="-11"/>
          <w:sz w:val="28"/>
        </w:rPr>
        <w:t> </w:t>
      </w:r>
      <w:r>
        <w:rPr>
          <w:i/>
          <w:spacing w:val="-2"/>
          <w:sz w:val="28"/>
        </w:rPr>
        <w:t>ресурсы:</w:t>
      </w:r>
    </w:p>
    <w:p>
      <w:pPr>
        <w:pStyle w:val="BodyText"/>
        <w:spacing w:line="357" w:lineRule="auto" w:before="159"/>
        <w:ind w:right="104"/>
      </w:pPr>
      <w:r>
        <w:rPr>
          <w:rFonts w:ascii="Symbol" w:hAnsi="Symbol"/>
        </w:rPr>
        <w:t></w:t>
      </w:r>
      <w:r>
        <w:rPr/>
        <w:t> указанные в анкете психологические ресурсы (в психофизиологической, эмоциональной, когнитивной, поведенческой, коммуникативной сферах) представлены единичными ресурсами и крайне неравномерно по сферам.</w:t>
      </w:r>
    </w:p>
    <w:p>
      <w:pPr>
        <w:pStyle w:val="Heading1"/>
        <w:numPr>
          <w:ilvl w:val="0"/>
          <w:numId w:val="25"/>
        </w:numPr>
        <w:tabs>
          <w:tab w:pos="1100" w:val="left" w:leader="none"/>
        </w:tabs>
        <w:spacing w:line="240" w:lineRule="auto" w:before="4" w:after="0"/>
        <w:ind w:left="1100" w:right="0" w:hanging="279"/>
        <w:jc w:val="both"/>
      </w:pPr>
      <w:r>
        <w:rPr/>
        <w:t>Тяжелая</w:t>
      </w:r>
      <w:r>
        <w:rPr>
          <w:spacing w:val="-7"/>
        </w:rPr>
        <w:t> </w:t>
      </w:r>
      <w:r>
        <w:rPr>
          <w:spacing w:val="-2"/>
        </w:rPr>
        <w:t>дезадаптация</w:t>
      </w:r>
    </w:p>
    <w:p>
      <w:pPr>
        <w:spacing w:before="156"/>
        <w:ind w:left="821" w:right="0" w:firstLine="0"/>
        <w:jc w:val="left"/>
        <w:rPr>
          <w:i/>
          <w:sz w:val="28"/>
        </w:rPr>
      </w:pPr>
      <w:r>
        <w:rPr>
          <w:i/>
          <w:sz w:val="28"/>
        </w:rPr>
        <w:t>Психофизиологическая</w:t>
      </w:r>
      <w:r>
        <w:rPr>
          <w:i/>
          <w:spacing w:val="-17"/>
          <w:sz w:val="28"/>
        </w:rPr>
        <w:t> </w:t>
      </w:r>
      <w:r>
        <w:rPr>
          <w:i/>
          <w:spacing w:val="-2"/>
          <w:sz w:val="28"/>
        </w:rPr>
        <w:t>сфера:</w:t>
      </w:r>
    </w:p>
    <w:p>
      <w:pPr>
        <w:pStyle w:val="ListParagraph"/>
        <w:numPr>
          <w:ilvl w:val="1"/>
          <w:numId w:val="25"/>
        </w:numPr>
        <w:tabs>
          <w:tab w:pos="1105" w:val="left" w:leader="none"/>
          <w:tab w:pos="2646" w:val="left" w:leader="none"/>
          <w:tab w:pos="3264" w:val="left" w:leader="none"/>
          <w:tab w:pos="4768" w:val="left" w:leader="none"/>
          <w:tab w:pos="5545" w:val="left" w:leader="none"/>
          <w:tab w:pos="6039" w:val="left" w:leader="none"/>
          <w:tab w:pos="6730" w:val="left" w:leader="none"/>
          <w:tab w:pos="8178" w:val="left" w:leader="none"/>
          <w:tab w:pos="8523" w:val="left" w:leader="none"/>
          <w:tab w:pos="10166" w:val="left" w:leader="none"/>
        </w:tabs>
        <w:spacing w:line="360" w:lineRule="auto" w:before="163" w:after="0"/>
        <w:ind w:left="112" w:right="107" w:firstLine="708"/>
        <w:jc w:val="left"/>
        <w:rPr>
          <w:sz w:val="28"/>
        </w:rPr>
      </w:pPr>
      <w:r>
        <w:rPr>
          <w:spacing w:val="-2"/>
          <w:sz w:val="28"/>
        </w:rPr>
        <w:t>нарушение</w:t>
      </w:r>
      <w:r>
        <w:rPr>
          <w:sz w:val="28"/>
        </w:rPr>
        <w:tab/>
      </w:r>
      <w:r>
        <w:rPr>
          <w:spacing w:val="-4"/>
          <w:sz w:val="28"/>
        </w:rPr>
        <w:t>сна</w:t>
      </w:r>
      <w:r>
        <w:rPr>
          <w:sz w:val="28"/>
        </w:rPr>
        <w:tab/>
      </w:r>
      <w:r>
        <w:rPr>
          <w:spacing w:val="-2"/>
          <w:sz w:val="28"/>
        </w:rPr>
        <w:t>(кошмары,</w:t>
      </w:r>
      <w:r>
        <w:rPr>
          <w:sz w:val="28"/>
        </w:rPr>
        <w:tab/>
      </w:r>
      <w:r>
        <w:rPr>
          <w:spacing w:val="-4"/>
          <w:sz w:val="28"/>
        </w:rPr>
        <w:t>плач</w:t>
      </w:r>
      <w:r>
        <w:rPr>
          <w:sz w:val="28"/>
        </w:rPr>
        <w:tab/>
      </w:r>
      <w:r>
        <w:rPr>
          <w:spacing w:val="-6"/>
          <w:sz w:val="28"/>
        </w:rPr>
        <w:t>во</w:t>
      </w:r>
      <w:r>
        <w:rPr>
          <w:sz w:val="28"/>
        </w:rPr>
        <w:tab/>
      </w:r>
      <w:r>
        <w:rPr>
          <w:spacing w:val="-4"/>
          <w:sz w:val="28"/>
        </w:rPr>
        <w:t>сне,</w:t>
      </w:r>
      <w:r>
        <w:rPr>
          <w:sz w:val="28"/>
        </w:rPr>
        <w:tab/>
      </w:r>
      <w:r>
        <w:rPr>
          <w:spacing w:val="-2"/>
          <w:sz w:val="28"/>
        </w:rPr>
        <w:t>трудности</w:t>
      </w:r>
      <w:r>
        <w:rPr>
          <w:sz w:val="28"/>
        </w:rPr>
        <w:tab/>
      </w:r>
      <w:r>
        <w:rPr>
          <w:spacing w:val="-10"/>
          <w:sz w:val="28"/>
        </w:rPr>
        <w:t>с</w:t>
      </w:r>
      <w:r>
        <w:rPr>
          <w:sz w:val="28"/>
        </w:rPr>
        <w:tab/>
      </w:r>
      <w:r>
        <w:rPr>
          <w:spacing w:val="-2"/>
          <w:sz w:val="28"/>
        </w:rPr>
        <w:t>засыпанием</w:t>
      </w:r>
      <w:r>
        <w:rPr>
          <w:sz w:val="28"/>
        </w:rPr>
        <w:tab/>
      </w:r>
      <w:r>
        <w:rPr>
          <w:spacing w:val="-10"/>
          <w:sz w:val="28"/>
        </w:rPr>
        <w:t>и </w:t>
      </w:r>
      <w:r>
        <w:rPr>
          <w:spacing w:val="-2"/>
          <w:sz w:val="28"/>
        </w:rPr>
        <w:t>пробуждением);</w:t>
      </w:r>
    </w:p>
    <w:p>
      <w:pPr>
        <w:pStyle w:val="ListParagraph"/>
        <w:numPr>
          <w:ilvl w:val="1"/>
          <w:numId w:val="25"/>
        </w:numPr>
        <w:tabs>
          <w:tab w:pos="1106" w:val="left" w:leader="none"/>
        </w:tabs>
        <w:spacing w:line="321" w:lineRule="exact" w:before="0" w:after="0"/>
        <w:ind w:left="1106" w:right="0" w:hanging="285"/>
        <w:jc w:val="left"/>
        <w:rPr>
          <w:sz w:val="28"/>
        </w:rPr>
      </w:pPr>
      <w:r>
        <w:rPr>
          <w:sz w:val="28"/>
        </w:rPr>
        <w:t>жалобы</w:t>
      </w:r>
      <w:r>
        <w:rPr>
          <w:spacing w:val="-9"/>
          <w:sz w:val="28"/>
        </w:rPr>
        <w:t> </w:t>
      </w:r>
      <w:r>
        <w:rPr>
          <w:sz w:val="28"/>
        </w:rPr>
        <w:t>на</w:t>
      </w:r>
      <w:r>
        <w:rPr>
          <w:spacing w:val="-3"/>
          <w:sz w:val="28"/>
        </w:rPr>
        <w:t> </w:t>
      </w:r>
      <w:r>
        <w:rPr>
          <w:sz w:val="28"/>
        </w:rPr>
        <w:t>соматические</w:t>
      </w:r>
      <w:r>
        <w:rPr>
          <w:spacing w:val="-7"/>
          <w:sz w:val="28"/>
        </w:rPr>
        <w:t> </w:t>
      </w:r>
      <w:r>
        <w:rPr>
          <w:sz w:val="28"/>
        </w:rPr>
        <w:t>боли</w:t>
      </w:r>
      <w:r>
        <w:rPr>
          <w:spacing w:val="-3"/>
          <w:sz w:val="28"/>
        </w:rPr>
        <w:t> </w:t>
      </w:r>
      <w:r>
        <w:rPr>
          <w:sz w:val="28"/>
        </w:rPr>
        <w:t>(головная</w:t>
      </w:r>
      <w:r>
        <w:rPr>
          <w:spacing w:val="-5"/>
          <w:sz w:val="28"/>
        </w:rPr>
        <w:t> </w:t>
      </w:r>
      <w:r>
        <w:rPr>
          <w:sz w:val="28"/>
        </w:rPr>
        <w:t>боль,</w:t>
      </w:r>
      <w:r>
        <w:rPr>
          <w:spacing w:val="-5"/>
          <w:sz w:val="28"/>
        </w:rPr>
        <w:t> </w:t>
      </w:r>
      <w:r>
        <w:rPr>
          <w:sz w:val="28"/>
        </w:rPr>
        <w:t>боль</w:t>
      </w:r>
      <w:r>
        <w:rPr>
          <w:spacing w:val="-4"/>
          <w:sz w:val="28"/>
        </w:rPr>
        <w:t> </w:t>
      </w:r>
      <w:r>
        <w:rPr>
          <w:sz w:val="28"/>
        </w:rPr>
        <w:t>в</w:t>
      </w:r>
      <w:r>
        <w:rPr>
          <w:spacing w:val="-4"/>
          <w:sz w:val="28"/>
        </w:rPr>
        <w:t> </w:t>
      </w:r>
      <w:r>
        <w:rPr>
          <w:spacing w:val="-2"/>
          <w:sz w:val="28"/>
        </w:rPr>
        <w:t>ЖКТ);</w:t>
      </w:r>
    </w:p>
    <w:p>
      <w:pPr>
        <w:pStyle w:val="ListParagraph"/>
        <w:numPr>
          <w:ilvl w:val="1"/>
          <w:numId w:val="25"/>
        </w:numPr>
        <w:tabs>
          <w:tab w:pos="1106" w:val="left" w:leader="none"/>
        </w:tabs>
        <w:spacing w:line="240" w:lineRule="auto" w:before="161" w:after="0"/>
        <w:ind w:left="1106" w:right="0" w:hanging="285"/>
        <w:jc w:val="left"/>
        <w:rPr>
          <w:sz w:val="28"/>
        </w:rPr>
      </w:pPr>
      <w:r>
        <w:rPr>
          <w:sz w:val="28"/>
        </w:rPr>
        <w:t>тремор,</w:t>
      </w:r>
      <w:r>
        <w:rPr>
          <w:spacing w:val="-6"/>
          <w:sz w:val="28"/>
        </w:rPr>
        <w:t> </w:t>
      </w:r>
      <w:r>
        <w:rPr>
          <w:sz w:val="28"/>
        </w:rPr>
        <w:t>моторные</w:t>
      </w:r>
      <w:r>
        <w:rPr>
          <w:spacing w:val="-5"/>
          <w:sz w:val="28"/>
        </w:rPr>
        <w:t> </w:t>
      </w:r>
      <w:r>
        <w:rPr>
          <w:sz w:val="28"/>
        </w:rPr>
        <w:t>или</w:t>
      </w:r>
      <w:r>
        <w:rPr>
          <w:spacing w:val="-5"/>
          <w:sz w:val="28"/>
        </w:rPr>
        <w:t> </w:t>
      </w:r>
      <w:r>
        <w:rPr>
          <w:sz w:val="28"/>
        </w:rPr>
        <w:t>голосовые</w:t>
      </w:r>
      <w:r>
        <w:rPr>
          <w:spacing w:val="-5"/>
          <w:sz w:val="28"/>
        </w:rPr>
        <w:t> </w:t>
      </w:r>
      <w:r>
        <w:rPr>
          <w:spacing w:val="-4"/>
          <w:sz w:val="28"/>
        </w:rPr>
        <w:t>тики;</w:t>
      </w:r>
    </w:p>
    <w:p>
      <w:pPr>
        <w:pStyle w:val="ListParagraph"/>
        <w:numPr>
          <w:ilvl w:val="1"/>
          <w:numId w:val="25"/>
        </w:numPr>
        <w:tabs>
          <w:tab w:pos="1105" w:val="left" w:leader="none"/>
        </w:tabs>
        <w:spacing w:line="360" w:lineRule="auto" w:before="162" w:after="0"/>
        <w:ind w:left="112" w:right="115" w:firstLine="708"/>
        <w:jc w:val="left"/>
        <w:rPr>
          <w:sz w:val="28"/>
        </w:rPr>
      </w:pPr>
      <w:r>
        <w:rPr>
          <w:sz w:val="28"/>
        </w:rPr>
        <w:t>изменения</w:t>
      </w:r>
      <w:r>
        <w:rPr>
          <w:spacing w:val="80"/>
          <w:sz w:val="28"/>
        </w:rPr>
        <w:t> </w:t>
      </w:r>
      <w:r>
        <w:rPr>
          <w:sz w:val="28"/>
        </w:rPr>
        <w:t>в</w:t>
      </w:r>
      <w:r>
        <w:rPr>
          <w:spacing w:val="80"/>
          <w:sz w:val="28"/>
        </w:rPr>
        <w:t> </w:t>
      </w:r>
      <w:r>
        <w:rPr>
          <w:sz w:val="28"/>
        </w:rPr>
        <w:t>нервной</w:t>
      </w:r>
      <w:r>
        <w:rPr>
          <w:spacing w:val="80"/>
          <w:sz w:val="28"/>
        </w:rPr>
        <w:t> </w:t>
      </w:r>
      <w:r>
        <w:rPr>
          <w:sz w:val="28"/>
        </w:rPr>
        <w:t>возбудимости</w:t>
      </w:r>
      <w:r>
        <w:rPr>
          <w:spacing w:val="80"/>
          <w:sz w:val="28"/>
        </w:rPr>
        <w:t> </w:t>
      </w:r>
      <w:r>
        <w:rPr>
          <w:sz w:val="28"/>
        </w:rPr>
        <w:t>и</w:t>
      </w:r>
      <w:r>
        <w:rPr>
          <w:spacing w:val="80"/>
          <w:sz w:val="28"/>
        </w:rPr>
        <w:t> </w:t>
      </w:r>
      <w:r>
        <w:rPr>
          <w:sz w:val="28"/>
        </w:rPr>
        <w:t>реакциях,</w:t>
      </w:r>
      <w:r>
        <w:rPr>
          <w:spacing w:val="80"/>
          <w:sz w:val="28"/>
        </w:rPr>
        <w:t> </w:t>
      </w:r>
      <w:r>
        <w:rPr>
          <w:sz w:val="28"/>
        </w:rPr>
        <w:t>мыслях</w:t>
      </w:r>
      <w:r>
        <w:rPr>
          <w:spacing w:val="80"/>
          <w:sz w:val="28"/>
        </w:rPr>
        <w:t> </w:t>
      </w:r>
      <w:r>
        <w:rPr>
          <w:sz w:val="28"/>
        </w:rPr>
        <w:t>и</w:t>
      </w:r>
      <w:r>
        <w:rPr>
          <w:spacing w:val="80"/>
          <w:sz w:val="28"/>
        </w:rPr>
        <w:t> </w:t>
      </w:r>
      <w:r>
        <w:rPr>
          <w:sz w:val="28"/>
        </w:rPr>
        <w:t>настроении (продолжительные негативные эмоциональные состояния);</w:t>
      </w:r>
    </w:p>
    <w:p>
      <w:pPr>
        <w:spacing w:line="321" w:lineRule="exact" w:before="0"/>
        <w:ind w:left="821" w:right="0" w:firstLine="0"/>
        <w:jc w:val="left"/>
        <w:rPr>
          <w:i/>
          <w:sz w:val="28"/>
        </w:rPr>
      </w:pPr>
      <w:r>
        <w:rPr>
          <w:i/>
          <w:sz w:val="28"/>
        </w:rPr>
        <w:t>Эмоциональная</w:t>
      </w:r>
      <w:r>
        <w:rPr>
          <w:i/>
          <w:spacing w:val="-10"/>
          <w:sz w:val="28"/>
        </w:rPr>
        <w:t> </w:t>
      </w:r>
      <w:r>
        <w:rPr>
          <w:i/>
          <w:spacing w:val="-2"/>
          <w:sz w:val="28"/>
        </w:rPr>
        <w:t>сфера:</w:t>
      </w:r>
    </w:p>
    <w:p>
      <w:pPr>
        <w:pStyle w:val="ListParagraph"/>
        <w:numPr>
          <w:ilvl w:val="1"/>
          <w:numId w:val="25"/>
        </w:numPr>
        <w:tabs>
          <w:tab w:pos="1106" w:val="left" w:leader="none"/>
        </w:tabs>
        <w:spacing w:line="240" w:lineRule="auto" w:before="161" w:after="0"/>
        <w:ind w:left="1106" w:right="0" w:hanging="285"/>
        <w:jc w:val="both"/>
        <w:rPr>
          <w:sz w:val="28"/>
        </w:rPr>
      </w:pPr>
      <w:r>
        <w:rPr>
          <w:sz w:val="28"/>
        </w:rPr>
        <w:t>подозрительность,</w:t>
      </w:r>
      <w:r>
        <w:rPr>
          <w:spacing w:val="-15"/>
          <w:sz w:val="28"/>
        </w:rPr>
        <w:t> </w:t>
      </w:r>
      <w:r>
        <w:rPr>
          <w:sz w:val="28"/>
        </w:rPr>
        <w:t>высокий</w:t>
      </w:r>
      <w:r>
        <w:rPr>
          <w:spacing w:val="-11"/>
          <w:sz w:val="28"/>
        </w:rPr>
        <w:t> </w:t>
      </w:r>
      <w:r>
        <w:rPr>
          <w:sz w:val="28"/>
        </w:rPr>
        <w:t>уровень</w:t>
      </w:r>
      <w:r>
        <w:rPr>
          <w:spacing w:val="-12"/>
          <w:sz w:val="28"/>
        </w:rPr>
        <w:t> </w:t>
      </w:r>
      <w:r>
        <w:rPr>
          <w:sz w:val="28"/>
        </w:rPr>
        <w:t>тревоги,</w:t>
      </w:r>
      <w:r>
        <w:rPr>
          <w:spacing w:val="-12"/>
          <w:sz w:val="28"/>
        </w:rPr>
        <w:t> </w:t>
      </w:r>
      <w:r>
        <w:rPr>
          <w:sz w:val="28"/>
        </w:rPr>
        <w:t>настороженность,</w:t>
      </w:r>
      <w:r>
        <w:rPr>
          <w:spacing w:val="-12"/>
          <w:sz w:val="28"/>
        </w:rPr>
        <w:t> </w:t>
      </w:r>
      <w:r>
        <w:rPr>
          <w:spacing w:val="-2"/>
          <w:sz w:val="28"/>
        </w:rPr>
        <w:t>пугливость;</w:t>
      </w:r>
    </w:p>
    <w:p>
      <w:pPr>
        <w:pStyle w:val="ListParagraph"/>
        <w:numPr>
          <w:ilvl w:val="1"/>
          <w:numId w:val="25"/>
        </w:numPr>
        <w:tabs>
          <w:tab w:pos="1105" w:val="left" w:leader="none"/>
        </w:tabs>
        <w:spacing w:line="360" w:lineRule="auto" w:before="161" w:after="0"/>
        <w:ind w:left="112" w:right="112" w:firstLine="708"/>
        <w:jc w:val="both"/>
        <w:rPr>
          <w:sz w:val="28"/>
        </w:rPr>
      </w:pPr>
      <w:r>
        <w:rPr>
          <w:sz w:val="28"/>
        </w:rPr>
        <w:t>наличие специфических страхов, связанные со смертью (демонстрируется поведение, воспроизводящее травматический опыт в игре, рисовании, речевых </w:t>
      </w:r>
      <w:r>
        <w:rPr>
          <w:spacing w:val="-2"/>
          <w:sz w:val="28"/>
        </w:rPr>
        <w:t>высказываниях);</w:t>
      </w:r>
    </w:p>
    <w:p>
      <w:pPr>
        <w:spacing w:after="0" w:line="360" w:lineRule="auto"/>
        <w:jc w:val="both"/>
        <w:rPr>
          <w:sz w:val="28"/>
        </w:rPr>
        <w:sectPr>
          <w:pgSz w:w="11910" w:h="16840"/>
          <w:pgMar w:header="0" w:footer="1161" w:top="1040" w:bottom="1420" w:left="1020" w:right="460"/>
        </w:sectPr>
      </w:pPr>
    </w:p>
    <w:p>
      <w:pPr>
        <w:pStyle w:val="ListParagraph"/>
        <w:numPr>
          <w:ilvl w:val="1"/>
          <w:numId w:val="25"/>
        </w:numPr>
        <w:tabs>
          <w:tab w:pos="1105" w:val="left" w:leader="none"/>
        </w:tabs>
        <w:spacing w:line="360" w:lineRule="auto" w:before="67" w:after="0"/>
        <w:ind w:left="112" w:right="108" w:firstLine="708"/>
        <w:jc w:val="both"/>
        <w:rPr>
          <w:sz w:val="28"/>
        </w:rPr>
      </w:pPr>
      <w:r>
        <w:rPr>
          <w:sz w:val="28"/>
        </w:rPr>
        <w:t>отрешенность, безучастность, частая плаксивость, сужение спектра эмоций, чувство изолированности от других, наличие клинически значимого дистресса или нарушений в социальной сфере функционирования;</w:t>
      </w:r>
    </w:p>
    <w:p>
      <w:pPr>
        <w:pStyle w:val="ListParagraph"/>
        <w:numPr>
          <w:ilvl w:val="1"/>
          <w:numId w:val="25"/>
        </w:numPr>
        <w:tabs>
          <w:tab w:pos="1106" w:val="left" w:leader="none"/>
        </w:tabs>
        <w:spacing w:line="240" w:lineRule="auto" w:before="1" w:after="0"/>
        <w:ind w:left="1106" w:right="0" w:hanging="285"/>
        <w:jc w:val="both"/>
        <w:rPr>
          <w:sz w:val="28"/>
        </w:rPr>
      </w:pPr>
      <w:r>
        <w:rPr>
          <w:sz w:val="28"/>
        </w:rPr>
        <w:t>чувство</w:t>
      </w:r>
      <w:r>
        <w:rPr>
          <w:spacing w:val="-8"/>
          <w:sz w:val="28"/>
        </w:rPr>
        <w:t> </w:t>
      </w:r>
      <w:r>
        <w:rPr>
          <w:sz w:val="28"/>
        </w:rPr>
        <w:t>отстраненности</w:t>
      </w:r>
      <w:r>
        <w:rPr>
          <w:spacing w:val="-8"/>
          <w:sz w:val="28"/>
        </w:rPr>
        <w:t> </w:t>
      </w:r>
      <w:r>
        <w:rPr>
          <w:sz w:val="28"/>
        </w:rPr>
        <w:t>или</w:t>
      </w:r>
      <w:r>
        <w:rPr>
          <w:spacing w:val="-9"/>
          <w:sz w:val="28"/>
        </w:rPr>
        <w:t> </w:t>
      </w:r>
      <w:r>
        <w:rPr>
          <w:sz w:val="28"/>
        </w:rPr>
        <w:t>отделенности</w:t>
      </w:r>
      <w:r>
        <w:rPr>
          <w:spacing w:val="-6"/>
          <w:sz w:val="28"/>
        </w:rPr>
        <w:t> </w:t>
      </w:r>
      <w:r>
        <w:rPr>
          <w:sz w:val="28"/>
        </w:rPr>
        <w:t>от</w:t>
      </w:r>
      <w:r>
        <w:rPr>
          <w:spacing w:val="-9"/>
          <w:sz w:val="28"/>
        </w:rPr>
        <w:t> </w:t>
      </w:r>
      <w:r>
        <w:rPr>
          <w:sz w:val="28"/>
        </w:rPr>
        <w:t>остальных</w:t>
      </w:r>
      <w:r>
        <w:rPr>
          <w:spacing w:val="-5"/>
          <w:sz w:val="28"/>
        </w:rPr>
        <w:t> </w:t>
      </w:r>
      <w:r>
        <w:rPr>
          <w:spacing w:val="-2"/>
          <w:sz w:val="28"/>
        </w:rPr>
        <w:t>людей;</w:t>
      </w:r>
    </w:p>
    <w:p>
      <w:pPr>
        <w:spacing w:before="161"/>
        <w:ind w:left="821" w:right="0" w:firstLine="0"/>
        <w:jc w:val="both"/>
        <w:rPr>
          <w:i/>
          <w:sz w:val="28"/>
        </w:rPr>
      </w:pPr>
      <w:r>
        <w:rPr>
          <w:i/>
          <w:sz w:val="28"/>
        </w:rPr>
        <w:t>Когнитивная</w:t>
      </w:r>
      <w:r>
        <w:rPr>
          <w:i/>
          <w:spacing w:val="-7"/>
          <w:sz w:val="28"/>
        </w:rPr>
        <w:t> </w:t>
      </w:r>
      <w:r>
        <w:rPr>
          <w:i/>
          <w:spacing w:val="-2"/>
          <w:sz w:val="28"/>
        </w:rPr>
        <w:t>сфера:</w:t>
      </w:r>
    </w:p>
    <w:p>
      <w:pPr>
        <w:pStyle w:val="ListParagraph"/>
        <w:numPr>
          <w:ilvl w:val="1"/>
          <w:numId w:val="25"/>
        </w:numPr>
        <w:tabs>
          <w:tab w:pos="1105" w:val="left" w:leader="none"/>
        </w:tabs>
        <w:spacing w:line="360" w:lineRule="auto" w:before="162" w:after="0"/>
        <w:ind w:left="112" w:right="111" w:firstLine="708"/>
        <w:jc w:val="both"/>
        <w:rPr>
          <w:sz w:val="28"/>
        </w:rPr>
      </w:pPr>
      <w:r>
        <w:rPr>
          <w:sz w:val="28"/>
        </w:rPr>
        <w:t>тяжелые нарушения в памяти и внимании (память на долговременные события нарушена, трудно удерживать внимание);</w:t>
      </w:r>
    </w:p>
    <w:p>
      <w:pPr>
        <w:spacing w:line="321" w:lineRule="exact" w:before="0"/>
        <w:ind w:left="821" w:right="0" w:firstLine="0"/>
        <w:jc w:val="both"/>
        <w:rPr>
          <w:i/>
          <w:sz w:val="28"/>
        </w:rPr>
      </w:pPr>
      <w:r>
        <w:rPr>
          <w:i/>
          <w:sz w:val="28"/>
        </w:rPr>
        <w:t>Поведенческая</w:t>
      </w:r>
      <w:r>
        <w:rPr>
          <w:i/>
          <w:spacing w:val="-12"/>
          <w:sz w:val="28"/>
        </w:rPr>
        <w:t> </w:t>
      </w:r>
      <w:r>
        <w:rPr>
          <w:i/>
          <w:spacing w:val="-2"/>
          <w:sz w:val="28"/>
        </w:rPr>
        <w:t>сфера:</w:t>
      </w:r>
    </w:p>
    <w:p>
      <w:pPr>
        <w:pStyle w:val="ListParagraph"/>
        <w:numPr>
          <w:ilvl w:val="1"/>
          <w:numId w:val="25"/>
        </w:numPr>
        <w:tabs>
          <w:tab w:pos="1106" w:val="left" w:leader="none"/>
        </w:tabs>
        <w:spacing w:line="240" w:lineRule="auto" w:before="161" w:after="0"/>
        <w:ind w:left="1106" w:right="0" w:hanging="285"/>
        <w:jc w:val="both"/>
        <w:rPr>
          <w:sz w:val="28"/>
        </w:rPr>
      </w:pPr>
      <w:r>
        <w:rPr>
          <w:sz w:val="28"/>
        </w:rPr>
        <w:t>регрессивное</w:t>
      </w:r>
      <w:r>
        <w:rPr>
          <w:spacing w:val="-12"/>
          <w:sz w:val="28"/>
        </w:rPr>
        <w:t> </w:t>
      </w:r>
      <w:r>
        <w:rPr>
          <w:spacing w:val="-2"/>
          <w:sz w:val="28"/>
        </w:rPr>
        <w:t>поведение;</w:t>
      </w:r>
    </w:p>
    <w:p>
      <w:pPr>
        <w:pStyle w:val="ListParagraph"/>
        <w:numPr>
          <w:ilvl w:val="1"/>
          <w:numId w:val="25"/>
        </w:numPr>
        <w:tabs>
          <w:tab w:pos="1105" w:val="left" w:leader="none"/>
        </w:tabs>
        <w:spacing w:line="360" w:lineRule="auto" w:before="163" w:after="0"/>
        <w:ind w:left="112" w:right="114" w:firstLine="708"/>
        <w:jc w:val="both"/>
        <w:rPr>
          <w:sz w:val="28"/>
        </w:rPr>
      </w:pPr>
      <w:r>
        <w:rPr>
          <w:sz w:val="28"/>
        </w:rPr>
        <w:t>остро реагирует на громкие звуки, страхи темноты, одиночества, закрытых </w:t>
      </w:r>
      <w:r>
        <w:rPr>
          <w:spacing w:val="-2"/>
          <w:sz w:val="28"/>
        </w:rPr>
        <w:t>помещений;</w:t>
      </w:r>
    </w:p>
    <w:p>
      <w:pPr>
        <w:pStyle w:val="ListParagraph"/>
        <w:numPr>
          <w:ilvl w:val="1"/>
          <w:numId w:val="25"/>
        </w:numPr>
        <w:tabs>
          <w:tab w:pos="1106" w:val="left" w:leader="none"/>
        </w:tabs>
        <w:spacing w:line="321" w:lineRule="exact" w:before="0" w:after="0"/>
        <w:ind w:left="1106" w:right="0" w:hanging="285"/>
        <w:jc w:val="both"/>
        <w:rPr>
          <w:sz w:val="28"/>
        </w:rPr>
      </w:pPr>
      <w:r>
        <w:rPr>
          <w:sz w:val="28"/>
        </w:rPr>
        <w:t>снижение</w:t>
      </w:r>
      <w:r>
        <w:rPr>
          <w:spacing w:val="-10"/>
          <w:sz w:val="28"/>
        </w:rPr>
        <w:t> </w:t>
      </w:r>
      <w:r>
        <w:rPr>
          <w:sz w:val="28"/>
        </w:rPr>
        <w:t>общей</w:t>
      </w:r>
      <w:r>
        <w:rPr>
          <w:spacing w:val="-9"/>
          <w:sz w:val="28"/>
        </w:rPr>
        <w:t> </w:t>
      </w:r>
      <w:r>
        <w:rPr>
          <w:sz w:val="28"/>
        </w:rPr>
        <w:t>психической</w:t>
      </w:r>
      <w:r>
        <w:rPr>
          <w:spacing w:val="-6"/>
          <w:sz w:val="28"/>
        </w:rPr>
        <w:t> </w:t>
      </w:r>
      <w:r>
        <w:rPr>
          <w:spacing w:val="-2"/>
          <w:sz w:val="28"/>
        </w:rPr>
        <w:t>активности;</w:t>
      </w:r>
    </w:p>
    <w:p>
      <w:pPr>
        <w:spacing w:before="161"/>
        <w:ind w:left="821" w:right="0" w:firstLine="0"/>
        <w:jc w:val="both"/>
        <w:rPr>
          <w:i/>
          <w:sz w:val="28"/>
        </w:rPr>
      </w:pPr>
      <w:r>
        <w:rPr>
          <w:i/>
          <w:sz w:val="28"/>
        </w:rPr>
        <w:t>Коммуникативная</w:t>
      </w:r>
      <w:r>
        <w:rPr>
          <w:i/>
          <w:spacing w:val="-15"/>
          <w:sz w:val="28"/>
        </w:rPr>
        <w:t> </w:t>
      </w:r>
      <w:r>
        <w:rPr>
          <w:i/>
          <w:spacing w:val="-2"/>
          <w:sz w:val="28"/>
        </w:rPr>
        <w:t>сфера:</w:t>
      </w:r>
    </w:p>
    <w:p>
      <w:pPr>
        <w:pStyle w:val="ListParagraph"/>
        <w:numPr>
          <w:ilvl w:val="1"/>
          <w:numId w:val="25"/>
        </w:numPr>
        <w:tabs>
          <w:tab w:pos="1106" w:val="left" w:leader="none"/>
        </w:tabs>
        <w:spacing w:line="240" w:lineRule="auto" w:before="163" w:after="0"/>
        <w:ind w:left="1106" w:right="0" w:hanging="285"/>
        <w:jc w:val="both"/>
        <w:rPr>
          <w:sz w:val="28"/>
        </w:rPr>
      </w:pPr>
      <w:r>
        <w:rPr>
          <w:sz w:val="28"/>
        </w:rPr>
        <w:t>отсутствие</w:t>
      </w:r>
      <w:r>
        <w:rPr>
          <w:spacing w:val="-5"/>
          <w:sz w:val="28"/>
        </w:rPr>
        <w:t> </w:t>
      </w:r>
      <w:r>
        <w:rPr>
          <w:sz w:val="28"/>
        </w:rPr>
        <w:t>интереса</w:t>
      </w:r>
      <w:r>
        <w:rPr>
          <w:spacing w:val="-5"/>
          <w:sz w:val="28"/>
        </w:rPr>
        <w:t> </w:t>
      </w:r>
      <w:r>
        <w:rPr>
          <w:sz w:val="28"/>
        </w:rPr>
        <w:t>к</w:t>
      </w:r>
      <w:r>
        <w:rPr>
          <w:spacing w:val="-5"/>
          <w:sz w:val="28"/>
        </w:rPr>
        <w:t> </w:t>
      </w:r>
      <w:r>
        <w:rPr>
          <w:sz w:val="28"/>
        </w:rPr>
        <w:t>игре</w:t>
      </w:r>
      <w:r>
        <w:rPr>
          <w:spacing w:val="-4"/>
          <w:sz w:val="28"/>
        </w:rPr>
        <w:t> </w:t>
      </w:r>
      <w:r>
        <w:rPr>
          <w:sz w:val="28"/>
        </w:rPr>
        <w:t>со</w:t>
      </w:r>
      <w:r>
        <w:rPr>
          <w:spacing w:val="-4"/>
          <w:sz w:val="28"/>
        </w:rPr>
        <w:t> </w:t>
      </w:r>
      <w:r>
        <w:rPr>
          <w:sz w:val="28"/>
        </w:rPr>
        <w:t>взрослыми</w:t>
      </w:r>
      <w:r>
        <w:rPr>
          <w:spacing w:val="-4"/>
          <w:sz w:val="28"/>
        </w:rPr>
        <w:t> </w:t>
      </w:r>
      <w:r>
        <w:rPr>
          <w:sz w:val="28"/>
        </w:rPr>
        <w:t>и</w:t>
      </w:r>
      <w:r>
        <w:rPr>
          <w:spacing w:val="-4"/>
          <w:sz w:val="28"/>
        </w:rPr>
        <w:t> </w:t>
      </w:r>
      <w:r>
        <w:rPr>
          <w:spacing w:val="-2"/>
          <w:sz w:val="28"/>
        </w:rPr>
        <w:t>сверстниками.</w:t>
      </w:r>
    </w:p>
    <w:p>
      <w:pPr>
        <w:spacing w:before="160"/>
        <w:ind w:left="821" w:right="0" w:firstLine="0"/>
        <w:jc w:val="both"/>
        <w:rPr>
          <w:i/>
          <w:sz w:val="28"/>
        </w:rPr>
      </w:pPr>
      <w:r>
        <w:rPr>
          <w:i/>
          <w:sz w:val="28"/>
        </w:rPr>
        <w:t>Психологические</w:t>
      </w:r>
      <w:r>
        <w:rPr>
          <w:i/>
          <w:spacing w:val="-11"/>
          <w:sz w:val="28"/>
        </w:rPr>
        <w:t> </w:t>
      </w:r>
      <w:r>
        <w:rPr>
          <w:i/>
          <w:spacing w:val="-2"/>
          <w:sz w:val="28"/>
        </w:rPr>
        <w:t>ресурсы:</w:t>
      </w:r>
    </w:p>
    <w:p>
      <w:pPr>
        <w:pStyle w:val="BodyText"/>
        <w:spacing w:line="357" w:lineRule="auto" w:before="160"/>
        <w:ind w:right="105"/>
      </w:pPr>
      <w:r>
        <w:rPr>
          <w:rFonts w:ascii="Symbol" w:hAnsi="Symbol"/>
        </w:rPr>
        <w:t></w:t>
      </w:r>
      <w:r>
        <w:rPr/>
        <w:t> указанные в анкете психологические ресурсы (в психофизиологической, эмоциональной, когнитивной, поведенческой, коммуникативной сферах) представлены либо единичными ресурсами, либо отсутствуют.</w:t>
      </w:r>
    </w:p>
    <w:p>
      <w:pPr>
        <w:pStyle w:val="BodyText"/>
        <w:spacing w:before="164"/>
        <w:ind w:left="0" w:firstLine="0"/>
        <w:jc w:val="left"/>
      </w:pPr>
    </w:p>
    <w:p>
      <w:pPr>
        <w:pStyle w:val="Heading1"/>
        <w:numPr>
          <w:ilvl w:val="2"/>
          <w:numId w:val="24"/>
        </w:numPr>
        <w:tabs>
          <w:tab w:pos="908" w:val="left" w:leader="none"/>
          <w:tab w:pos="2400" w:val="left" w:leader="none"/>
          <w:tab w:pos="3543" w:val="left" w:leader="none"/>
          <w:tab w:pos="5526" w:val="left" w:leader="none"/>
          <w:tab w:pos="6061" w:val="left" w:leader="none"/>
          <w:tab w:pos="7887" w:val="left" w:leader="none"/>
          <w:tab w:pos="9404" w:val="left" w:leader="none"/>
        </w:tabs>
        <w:spacing w:line="240" w:lineRule="auto" w:before="0" w:after="0"/>
        <w:ind w:left="112" w:right="111" w:firstLine="0"/>
        <w:jc w:val="left"/>
      </w:pPr>
      <w:r>
        <w:rPr>
          <w:spacing w:val="-2"/>
        </w:rPr>
        <w:t>Критерии</w:t>
      </w:r>
      <w:r>
        <w:rPr/>
        <w:tab/>
      </w:r>
      <w:r>
        <w:rPr>
          <w:spacing w:val="-2"/>
        </w:rPr>
        <w:t>оценки</w:t>
      </w:r>
      <w:r>
        <w:rPr/>
        <w:tab/>
      </w:r>
      <w:r>
        <w:rPr>
          <w:spacing w:val="-2"/>
        </w:rPr>
        <w:t>обучающихся</w:t>
      </w:r>
      <w:r>
        <w:rPr/>
        <w:tab/>
      </w:r>
      <w:r>
        <w:rPr>
          <w:spacing w:val="-6"/>
        </w:rPr>
        <w:t>по</w:t>
      </w:r>
      <w:r>
        <w:rPr/>
        <w:tab/>
      </w:r>
      <w:r>
        <w:rPr>
          <w:spacing w:val="-2"/>
        </w:rPr>
        <w:t>программам</w:t>
      </w:r>
      <w:r>
        <w:rPr/>
        <w:tab/>
      </w:r>
      <w:r>
        <w:rPr>
          <w:spacing w:val="-2"/>
        </w:rPr>
        <w:t>основного</w:t>
      </w:r>
      <w:r>
        <w:rPr/>
        <w:tab/>
      </w:r>
      <w:r>
        <w:rPr>
          <w:spacing w:val="-2"/>
        </w:rPr>
        <w:t>общего </w:t>
      </w:r>
      <w:r>
        <w:rPr/>
        <w:t>образования и среднего общего образования (5-11 классы)</w:t>
      </w:r>
    </w:p>
    <w:p>
      <w:pPr>
        <w:pStyle w:val="ListParagraph"/>
        <w:numPr>
          <w:ilvl w:val="3"/>
          <w:numId w:val="24"/>
        </w:numPr>
        <w:tabs>
          <w:tab w:pos="1100" w:val="left" w:leader="none"/>
        </w:tabs>
        <w:spacing w:line="240" w:lineRule="auto" w:before="242" w:after="0"/>
        <w:ind w:left="1100" w:right="0" w:hanging="279"/>
        <w:jc w:val="left"/>
        <w:rPr>
          <w:b/>
          <w:sz w:val="28"/>
        </w:rPr>
      </w:pPr>
      <w:r>
        <w:rPr>
          <w:b/>
          <w:spacing w:val="-2"/>
          <w:sz w:val="28"/>
        </w:rPr>
        <w:t>Норма</w:t>
      </w:r>
    </w:p>
    <w:p>
      <w:pPr>
        <w:spacing w:before="156"/>
        <w:ind w:left="821" w:right="0" w:firstLine="0"/>
        <w:jc w:val="left"/>
        <w:rPr>
          <w:i/>
          <w:sz w:val="28"/>
        </w:rPr>
      </w:pPr>
      <w:r>
        <w:rPr>
          <w:i/>
          <w:sz w:val="28"/>
        </w:rPr>
        <w:t>Психофизиологическая</w:t>
      </w:r>
      <w:r>
        <w:rPr>
          <w:i/>
          <w:spacing w:val="-17"/>
          <w:sz w:val="28"/>
        </w:rPr>
        <w:t> </w:t>
      </w:r>
      <w:r>
        <w:rPr>
          <w:i/>
          <w:spacing w:val="-2"/>
          <w:sz w:val="28"/>
        </w:rPr>
        <w:t>сфера:</w:t>
      </w:r>
    </w:p>
    <w:p>
      <w:pPr>
        <w:pStyle w:val="ListParagraph"/>
        <w:numPr>
          <w:ilvl w:val="4"/>
          <w:numId w:val="24"/>
        </w:numPr>
        <w:tabs>
          <w:tab w:pos="1106" w:val="left" w:leader="none"/>
        </w:tabs>
        <w:spacing w:line="240" w:lineRule="auto" w:before="160" w:after="0"/>
        <w:ind w:left="1106" w:right="0" w:hanging="285"/>
        <w:jc w:val="left"/>
        <w:rPr>
          <w:sz w:val="28"/>
        </w:rPr>
      </w:pPr>
      <w:r>
        <w:rPr>
          <w:sz w:val="28"/>
        </w:rPr>
        <w:t>легко</w:t>
      </w:r>
      <w:r>
        <w:rPr>
          <w:spacing w:val="-2"/>
          <w:sz w:val="28"/>
        </w:rPr>
        <w:t> </w:t>
      </w:r>
      <w:r>
        <w:rPr>
          <w:sz w:val="28"/>
        </w:rPr>
        <w:t>засыпает</w:t>
      </w:r>
      <w:r>
        <w:rPr>
          <w:spacing w:val="-3"/>
          <w:sz w:val="28"/>
        </w:rPr>
        <w:t> </w:t>
      </w:r>
      <w:r>
        <w:rPr>
          <w:sz w:val="28"/>
        </w:rPr>
        <w:t>и</w:t>
      </w:r>
      <w:r>
        <w:rPr>
          <w:spacing w:val="-5"/>
          <w:sz w:val="28"/>
        </w:rPr>
        <w:t> </w:t>
      </w:r>
      <w:r>
        <w:rPr>
          <w:spacing w:val="-2"/>
          <w:sz w:val="28"/>
        </w:rPr>
        <w:t>пробуждается;</w:t>
      </w:r>
    </w:p>
    <w:p>
      <w:pPr>
        <w:pStyle w:val="ListParagraph"/>
        <w:numPr>
          <w:ilvl w:val="4"/>
          <w:numId w:val="24"/>
        </w:numPr>
        <w:tabs>
          <w:tab w:pos="1106" w:val="left" w:leader="none"/>
        </w:tabs>
        <w:spacing w:line="240" w:lineRule="auto" w:before="161" w:after="0"/>
        <w:ind w:left="1106" w:right="0" w:hanging="285"/>
        <w:jc w:val="left"/>
        <w:rPr>
          <w:sz w:val="28"/>
        </w:rPr>
      </w:pPr>
      <w:r>
        <w:rPr>
          <w:sz w:val="28"/>
        </w:rPr>
        <w:t>аппетит</w:t>
      </w:r>
      <w:r>
        <w:rPr>
          <w:spacing w:val="-2"/>
          <w:sz w:val="28"/>
        </w:rPr>
        <w:t> </w:t>
      </w:r>
      <w:r>
        <w:rPr>
          <w:sz w:val="28"/>
        </w:rPr>
        <w:t>в</w:t>
      </w:r>
      <w:r>
        <w:rPr>
          <w:spacing w:val="-2"/>
          <w:sz w:val="28"/>
        </w:rPr>
        <w:t> норме;</w:t>
      </w:r>
    </w:p>
    <w:p>
      <w:pPr>
        <w:spacing w:before="163"/>
        <w:ind w:left="821" w:right="0" w:firstLine="0"/>
        <w:jc w:val="left"/>
        <w:rPr>
          <w:i/>
          <w:sz w:val="28"/>
        </w:rPr>
      </w:pPr>
      <w:r>
        <w:rPr>
          <w:i/>
          <w:sz w:val="28"/>
        </w:rPr>
        <w:t>Эмоциональная</w:t>
      </w:r>
      <w:r>
        <w:rPr>
          <w:i/>
          <w:spacing w:val="-10"/>
          <w:sz w:val="28"/>
        </w:rPr>
        <w:t> </w:t>
      </w:r>
      <w:r>
        <w:rPr>
          <w:i/>
          <w:spacing w:val="-2"/>
          <w:sz w:val="28"/>
        </w:rPr>
        <w:t>сфера:</w:t>
      </w:r>
    </w:p>
    <w:p>
      <w:pPr>
        <w:pStyle w:val="ListParagraph"/>
        <w:numPr>
          <w:ilvl w:val="4"/>
          <w:numId w:val="24"/>
        </w:numPr>
        <w:tabs>
          <w:tab w:pos="1106" w:val="left" w:leader="none"/>
        </w:tabs>
        <w:spacing w:line="240" w:lineRule="auto" w:before="160" w:after="0"/>
        <w:ind w:left="1106" w:right="0" w:hanging="285"/>
        <w:jc w:val="left"/>
        <w:rPr>
          <w:sz w:val="28"/>
        </w:rPr>
      </w:pPr>
      <w:r>
        <w:rPr>
          <w:sz w:val="28"/>
        </w:rPr>
        <w:t>эмоционально</w:t>
      </w:r>
      <w:r>
        <w:rPr>
          <w:spacing w:val="-12"/>
          <w:sz w:val="28"/>
        </w:rPr>
        <w:t> </w:t>
      </w:r>
      <w:r>
        <w:rPr>
          <w:spacing w:val="-2"/>
          <w:sz w:val="28"/>
        </w:rPr>
        <w:t>устойчив;</w:t>
      </w:r>
    </w:p>
    <w:p>
      <w:pPr>
        <w:spacing w:before="161"/>
        <w:ind w:left="821" w:right="0" w:firstLine="0"/>
        <w:jc w:val="left"/>
        <w:rPr>
          <w:i/>
          <w:sz w:val="28"/>
        </w:rPr>
      </w:pPr>
      <w:r>
        <w:rPr>
          <w:i/>
          <w:sz w:val="28"/>
        </w:rPr>
        <w:t>Поведенческая</w:t>
      </w:r>
      <w:r>
        <w:rPr>
          <w:i/>
          <w:spacing w:val="-12"/>
          <w:sz w:val="28"/>
        </w:rPr>
        <w:t> </w:t>
      </w:r>
      <w:r>
        <w:rPr>
          <w:i/>
          <w:spacing w:val="-2"/>
          <w:sz w:val="28"/>
        </w:rPr>
        <w:t>сфера:</w:t>
      </w:r>
    </w:p>
    <w:p>
      <w:pPr>
        <w:pStyle w:val="ListParagraph"/>
        <w:numPr>
          <w:ilvl w:val="4"/>
          <w:numId w:val="24"/>
        </w:numPr>
        <w:tabs>
          <w:tab w:pos="1106" w:val="left" w:leader="none"/>
        </w:tabs>
        <w:spacing w:line="240" w:lineRule="auto" w:before="160" w:after="0"/>
        <w:ind w:left="1106" w:right="0" w:hanging="285"/>
        <w:jc w:val="left"/>
        <w:rPr>
          <w:sz w:val="28"/>
        </w:rPr>
      </w:pPr>
      <w:r>
        <w:rPr>
          <w:sz w:val="28"/>
        </w:rPr>
        <w:t>развиты</w:t>
      </w:r>
      <w:r>
        <w:rPr>
          <w:spacing w:val="-8"/>
          <w:sz w:val="28"/>
        </w:rPr>
        <w:t> </w:t>
      </w:r>
      <w:r>
        <w:rPr>
          <w:sz w:val="28"/>
        </w:rPr>
        <w:t>навыки</w:t>
      </w:r>
      <w:r>
        <w:rPr>
          <w:spacing w:val="-8"/>
          <w:sz w:val="28"/>
        </w:rPr>
        <w:t> </w:t>
      </w:r>
      <w:r>
        <w:rPr>
          <w:sz w:val="28"/>
        </w:rPr>
        <w:t>саморегуляции</w:t>
      </w:r>
      <w:r>
        <w:rPr>
          <w:spacing w:val="-10"/>
          <w:sz w:val="28"/>
        </w:rPr>
        <w:t> </w:t>
      </w:r>
      <w:r>
        <w:rPr>
          <w:spacing w:val="-2"/>
          <w:sz w:val="28"/>
        </w:rPr>
        <w:t>поведения;</w:t>
      </w:r>
    </w:p>
    <w:p>
      <w:pPr>
        <w:pStyle w:val="ListParagraph"/>
        <w:numPr>
          <w:ilvl w:val="4"/>
          <w:numId w:val="24"/>
        </w:numPr>
        <w:tabs>
          <w:tab w:pos="1106" w:val="left" w:leader="none"/>
        </w:tabs>
        <w:spacing w:line="240" w:lineRule="auto" w:before="160" w:after="0"/>
        <w:ind w:left="1106" w:right="0" w:hanging="285"/>
        <w:jc w:val="left"/>
        <w:rPr>
          <w:sz w:val="28"/>
        </w:rPr>
      </w:pPr>
      <w:r>
        <w:rPr>
          <w:sz w:val="28"/>
        </w:rPr>
        <w:t>проявляет</w:t>
      </w:r>
      <w:r>
        <w:rPr>
          <w:spacing w:val="-10"/>
          <w:sz w:val="28"/>
        </w:rPr>
        <w:t> </w:t>
      </w:r>
      <w:r>
        <w:rPr>
          <w:sz w:val="28"/>
        </w:rPr>
        <w:t>интерес</w:t>
      </w:r>
      <w:r>
        <w:rPr>
          <w:spacing w:val="-7"/>
          <w:sz w:val="28"/>
        </w:rPr>
        <w:t> </w:t>
      </w:r>
      <w:r>
        <w:rPr>
          <w:sz w:val="28"/>
        </w:rPr>
        <w:t>к</w:t>
      </w:r>
      <w:r>
        <w:rPr>
          <w:spacing w:val="-9"/>
          <w:sz w:val="28"/>
        </w:rPr>
        <w:t> </w:t>
      </w:r>
      <w:r>
        <w:rPr>
          <w:sz w:val="28"/>
        </w:rPr>
        <w:t>обучению,</w:t>
      </w:r>
      <w:r>
        <w:rPr>
          <w:spacing w:val="-8"/>
          <w:sz w:val="28"/>
        </w:rPr>
        <w:t> </w:t>
      </w:r>
      <w:r>
        <w:rPr>
          <w:sz w:val="28"/>
        </w:rPr>
        <w:t>любознательный,</w:t>
      </w:r>
      <w:r>
        <w:rPr>
          <w:spacing w:val="-7"/>
          <w:sz w:val="28"/>
        </w:rPr>
        <w:t> </w:t>
      </w:r>
      <w:r>
        <w:rPr>
          <w:sz w:val="28"/>
        </w:rPr>
        <w:t>стремление</w:t>
      </w:r>
      <w:r>
        <w:rPr>
          <w:spacing w:val="-7"/>
          <w:sz w:val="28"/>
        </w:rPr>
        <w:t> </w:t>
      </w:r>
      <w:r>
        <w:rPr>
          <w:sz w:val="28"/>
        </w:rPr>
        <w:t>узнать</w:t>
      </w:r>
      <w:r>
        <w:rPr>
          <w:spacing w:val="-7"/>
          <w:sz w:val="28"/>
        </w:rPr>
        <w:t> </w:t>
      </w:r>
      <w:r>
        <w:rPr>
          <w:spacing w:val="-2"/>
          <w:sz w:val="28"/>
        </w:rPr>
        <w:t>новое;</w:t>
      </w:r>
    </w:p>
    <w:p>
      <w:pPr>
        <w:spacing w:after="0" w:line="240" w:lineRule="auto"/>
        <w:jc w:val="left"/>
        <w:rPr>
          <w:sz w:val="28"/>
        </w:rPr>
        <w:sectPr>
          <w:pgSz w:w="11910" w:h="16840"/>
          <w:pgMar w:header="0" w:footer="1161" w:top="1040" w:bottom="1360" w:left="1020" w:right="460"/>
        </w:sectPr>
      </w:pPr>
    </w:p>
    <w:p>
      <w:pPr>
        <w:spacing w:before="67"/>
        <w:ind w:left="821" w:right="0" w:firstLine="0"/>
        <w:jc w:val="left"/>
        <w:rPr>
          <w:i/>
          <w:sz w:val="28"/>
        </w:rPr>
      </w:pPr>
      <w:r>
        <w:rPr>
          <w:i/>
          <w:sz w:val="28"/>
        </w:rPr>
        <w:t>Когнитивная</w:t>
      </w:r>
      <w:r>
        <w:rPr>
          <w:i/>
          <w:spacing w:val="-7"/>
          <w:sz w:val="28"/>
        </w:rPr>
        <w:t> </w:t>
      </w:r>
      <w:r>
        <w:rPr>
          <w:i/>
          <w:spacing w:val="-2"/>
          <w:sz w:val="28"/>
        </w:rPr>
        <w:t>сфера:</w:t>
      </w:r>
    </w:p>
    <w:p>
      <w:pPr>
        <w:pStyle w:val="ListParagraph"/>
        <w:numPr>
          <w:ilvl w:val="4"/>
          <w:numId w:val="24"/>
        </w:numPr>
        <w:tabs>
          <w:tab w:pos="1105" w:val="left" w:leader="none"/>
        </w:tabs>
        <w:spacing w:line="360" w:lineRule="auto" w:before="163" w:after="0"/>
        <w:ind w:left="112" w:right="108" w:firstLine="708"/>
        <w:jc w:val="left"/>
        <w:rPr>
          <w:sz w:val="28"/>
        </w:rPr>
      </w:pPr>
      <w:r>
        <w:rPr>
          <w:sz w:val="28"/>
        </w:rPr>
        <w:t>хорошо сосредотачивает внимание, долгосрочная и краткосрочная память в </w:t>
      </w:r>
      <w:r>
        <w:rPr>
          <w:spacing w:val="-2"/>
          <w:sz w:val="28"/>
        </w:rPr>
        <w:t>норме.</w:t>
      </w:r>
    </w:p>
    <w:p>
      <w:pPr>
        <w:spacing w:line="321" w:lineRule="exact" w:before="0"/>
        <w:ind w:left="821" w:right="0" w:firstLine="0"/>
        <w:jc w:val="left"/>
        <w:rPr>
          <w:i/>
          <w:sz w:val="28"/>
        </w:rPr>
      </w:pPr>
      <w:r>
        <w:rPr>
          <w:i/>
          <w:sz w:val="28"/>
        </w:rPr>
        <w:t>Коммуникативная</w:t>
      </w:r>
      <w:r>
        <w:rPr>
          <w:i/>
          <w:spacing w:val="-15"/>
          <w:sz w:val="28"/>
        </w:rPr>
        <w:t> </w:t>
      </w:r>
      <w:r>
        <w:rPr>
          <w:i/>
          <w:spacing w:val="-2"/>
          <w:sz w:val="28"/>
        </w:rPr>
        <w:t>сфера:</w:t>
      </w:r>
    </w:p>
    <w:p>
      <w:pPr>
        <w:pStyle w:val="ListParagraph"/>
        <w:numPr>
          <w:ilvl w:val="4"/>
          <w:numId w:val="24"/>
        </w:numPr>
        <w:tabs>
          <w:tab w:pos="1106" w:val="left" w:leader="none"/>
        </w:tabs>
        <w:spacing w:line="240" w:lineRule="auto" w:before="161" w:after="0"/>
        <w:ind w:left="1106" w:right="0" w:hanging="285"/>
        <w:jc w:val="left"/>
        <w:rPr>
          <w:sz w:val="28"/>
        </w:rPr>
      </w:pPr>
      <w:r>
        <w:rPr>
          <w:sz w:val="28"/>
        </w:rPr>
        <w:t>стремится</w:t>
      </w:r>
      <w:r>
        <w:rPr>
          <w:spacing w:val="-10"/>
          <w:sz w:val="28"/>
        </w:rPr>
        <w:t> </w:t>
      </w:r>
      <w:r>
        <w:rPr>
          <w:sz w:val="28"/>
        </w:rPr>
        <w:t>к</w:t>
      </w:r>
      <w:r>
        <w:rPr>
          <w:spacing w:val="-5"/>
          <w:sz w:val="28"/>
        </w:rPr>
        <w:t> </w:t>
      </w:r>
      <w:r>
        <w:rPr>
          <w:sz w:val="28"/>
        </w:rPr>
        <w:t>общению,</w:t>
      </w:r>
      <w:r>
        <w:rPr>
          <w:spacing w:val="-5"/>
          <w:sz w:val="28"/>
        </w:rPr>
        <w:t> </w:t>
      </w:r>
      <w:r>
        <w:rPr>
          <w:sz w:val="28"/>
        </w:rPr>
        <w:t>коммуникации</w:t>
      </w:r>
      <w:r>
        <w:rPr>
          <w:spacing w:val="-5"/>
          <w:sz w:val="28"/>
        </w:rPr>
        <w:t> </w:t>
      </w:r>
      <w:r>
        <w:rPr>
          <w:sz w:val="28"/>
        </w:rPr>
        <w:t>со</w:t>
      </w:r>
      <w:r>
        <w:rPr>
          <w:spacing w:val="-4"/>
          <w:sz w:val="28"/>
        </w:rPr>
        <w:t> </w:t>
      </w:r>
      <w:r>
        <w:rPr>
          <w:sz w:val="28"/>
        </w:rPr>
        <w:t>сверстниками</w:t>
      </w:r>
      <w:r>
        <w:rPr>
          <w:spacing w:val="-5"/>
          <w:sz w:val="28"/>
        </w:rPr>
        <w:t> </w:t>
      </w:r>
      <w:r>
        <w:rPr>
          <w:sz w:val="28"/>
        </w:rPr>
        <w:t>и</w:t>
      </w:r>
      <w:r>
        <w:rPr>
          <w:spacing w:val="-3"/>
          <w:sz w:val="28"/>
        </w:rPr>
        <w:t> </w:t>
      </w:r>
      <w:r>
        <w:rPr>
          <w:spacing w:val="-2"/>
          <w:sz w:val="28"/>
        </w:rPr>
        <w:t>взрослыми;</w:t>
      </w:r>
    </w:p>
    <w:p>
      <w:pPr>
        <w:spacing w:before="163"/>
        <w:ind w:left="821" w:right="0" w:firstLine="0"/>
        <w:jc w:val="both"/>
        <w:rPr>
          <w:i/>
          <w:sz w:val="28"/>
        </w:rPr>
      </w:pPr>
      <w:r>
        <w:rPr>
          <w:i/>
          <w:sz w:val="28"/>
        </w:rPr>
        <w:t>Психологические</w:t>
      </w:r>
      <w:r>
        <w:rPr>
          <w:i/>
          <w:spacing w:val="-11"/>
          <w:sz w:val="28"/>
        </w:rPr>
        <w:t> </w:t>
      </w:r>
      <w:r>
        <w:rPr>
          <w:i/>
          <w:spacing w:val="-2"/>
          <w:sz w:val="28"/>
        </w:rPr>
        <w:t>ресурсы:</w:t>
      </w:r>
    </w:p>
    <w:p>
      <w:pPr>
        <w:pStyle w:val="BodyText"/>
        <w:spacing w:line="357" w:lineRule="auto" w:before="159"/>
        <w:ind w:right="108"/>
      </w:pPr>
      <w:r>
        <w:rPr>
          <w:rFonts w:ascii="Symbol" w:hAnsi="Symbol"/>
        </w:rPr>
        <w:t></w:t>
      </w:r>
      <w:r>
        <w:rPr>
          <w:spacing w:val="40"/>
        </w:rPr>
        <w:t> </w:t>
      </w:r>
      <w:r>
        <w:rPr/>
        <w:t>все указанные в анкете психологические ресурсы (в психофизиологической, эмоциональной, когнитивной, поведенческой, коммуникативной сферах) </w:t>
      </w:r>
      <w:r>
        <w:rPr>
          <w:spacing w:val="-2"/>
        </w:rPr>
        <w:t>присутствуют;</w:t>
      </w:r>
    </w:p>
    <w:p>
      <w:pPr>
        <w:spacing w:line="322" w:lineRule="exact" w:before="0"/>
        <w:ind w:left="821" w:right="0" w:firstLine="0"/>
        <w:jc w:val="both"/>
        <w:rPr>
          <w:i/>
          <w:sz w:val="28"/>
        </w:rPr>
      </w:pPr>
      <w:r>
        <w:rPr>
          <w:i/>
          <w:sz w:val="28"/>
        </w:rPr>
        <w:t>Самооценка</w:t>
      </w:r>
      <w:r>
        <w:rPr>
          <w:i/>
          <w:spacing w:val="-7"/>
          <w:sz w:val="28"/>
        </w:rPr>
        <w:t> </w:t>
      </w:r>
      <w:r>
        <w:rPr>
          <w:i/>
          <w:spacing w:val="-2"/>
          <w:sz w:val="28"/>
        </w:rPr>
        <w:t>благополучия</w:t>
      </w:r>
    </w:p>
    <w:p>
      <w:pPr>
        <w:pStyle w:val="BodyText"/>
        <w:spacing w:line="360" w:lineRule="auto" w:before="161"/>
        <w:ind w:right="103"/>
      </w:pPr>
      <w:r>
        <w:rPr/>
        <w:t>во всех рассматриваемых сферах (Шкала Ликерта) – высокая либо в одной части рассматриваемых сфер – высокая, а в другой части – в рамках нормы.</w:t>
      </w:r>
    </w:p>
    <w:p>
      <w:pPr>
        <w:pStyle w:val="Heading1"/>
        <w:numPr>
          <w:ilvl w:val="3"/>
          <w:numId w:val="24"/>
        </w:numPr>
        <w:tabs>
          <w:tab w:pos="1105" w:val="left" w:leader="none"/>
        </w:tabs>
        <w:spacing w:line="240" w:lineRule="auto" w:before="6" w:after="0"/>
        <w:ind w:left="1105" w:right="0" w:hanging="284"/>
        <w:jc w:val="both"/>
      </w:pPr>
      <w:r>
        <w:rPr/>
        <w:t>Легкая</w:t>
      </w:r>
      <w:r>
        <w:rPr>
          <w:spacing w:val="-8"/>
        </w:rPr>
        <w:t> </w:t>
      </w:r>
      <w:r>
        <w:rPr/>
        <w:t>степень</w:t>
      </w:r>
      <w:r>
        <w:rPr>
          <w:spacing w:val="-6"/>
        </w:rPr>
        <w:t> </w:t>
      </w:r>
      <w:r>
        <w:rPr>
          <w:spacing w:val="-2"/>
        </w:rPr>
        <w:t>дезадаптации</w:t>
      </w:r>
    </w:p>
    <w:p>
      <w:pPr>
        <w:spacing w:before="155"/>
        <w:ind w:left="821" w:right="0" w:firstLine="0"/>
        <w:jc w:val="left"/>
        <w:rPr>
          <w:i/>
          <w:sz w:val="28"/>
        </w:rPr>
      </w:pPr>
      <w:r>
        <w:rPr>
          <w:i/>
          <w:sz w:val="28"/>
        </w:rPr>
        <w:t>Психофизиологическая</w:t>
      </w:r>
      <w:r>
        <w:rPr>
          <w:i/>
          <w:spacing w:val="-17"/>
          <w:sz w:val="28"/>
        </w:rPr>
        <w:t> </w:t>
      </w:r>
      <w:r>
        <w:rPr>
          <w:i/>
          <w:spacing w:val="-2"/>
          <w:sz w:val="28"/>
        </w:rPr>
        <w:t>сфера:</w:t>
      </w:r>
    </w:p>
    <w:p>
      <w:pPr>
        <w:pStyle w:val="ListParagraph"/>
        <w:numPr>
          <w:ilvl w:val="4"/>
          <w:numId w:val="24"/>
        </w:numPr>
        <w:tabs>
          <w:tab w:pos="1106" w:val="left" w:leader="none"/>
        </w:tabs>
        <w:spacing w:line="240" w:lineRule="auto" w:before="161" w:after="0"/>
        <w:ind w:left="1106" w:right="0" w:hanging="285"/>
        <w:jc w:val="left"/>
        <w:rPr>
          <w:sz w:val="28"/>
        </w:rPr>
      </w:pPr>
      <w:r>
        <w:rPr>
          <w:sz w:val="28"/>
        </w:rPr>
        <w:t>легко</w:t>
      </w:r>
      <w:r>
        <w:rPr>
          <w:spacing w:val="-2"/>
          <w:sz w:val="28"/>
        </w:rPr>
        <w:t> </w:t>
      </w:r>
      <w:r>
        <w:rPr>
          <w:sz w:val="28"/>
        </w:rPr>
        <w:t>засыпает</w:t>
      </w:r>
      <w:r>
        <w:rPr>
          <w:spacing w:val="-3"/>
          <w:sz w:val="28"/>
        </w:rPr>
        <w:t> </w:t>
      </w:r>
      <w:r>
        <w:rPr>
          <w:sz w:val="28"/>
        </w:rPr>
        <w:t>и</w:t>
      </w:r>
      <w:r>
        <w:rPr>
          <w:spacing w:val="-5"/>
          <w:sz w:val="28"/>
        </w:rPr>
        <w:t> </w:t>
      </w:r>
      <w:r>
        <w:rPr>
          <w:spacing w:val="-2"/>
          <w:sz w:val="28"/>
        </w:rPr>
        <w:t>пробуждается;</w:t>
      </w:r>
    </w:p>
    <w:p>
      <w:pPr>
        <w:pStyle w:val="ListParagraph"/>
        <w:numPr>
          <w:ilvl w:val="4"/>
          <w:numId w:val="24"/>
        </w:numPr>
        <w:tabs>
          <w:tab w:pos="1106" w:val="left" w:leader="none"/>
        </w:tabs>
        <w:spacing w:line="240" w:lineRule="auto" w:before="160" w:after="0"/>
        <w:ind w:left="1106" w:right="0" w:hanging="285"/>
        <w:jc w:val="left"/>
        <w:rPr>
          <w:sz w:val="28"/>
        </w:rPr>
      </w:pPr>
      <w:r>
        <w:rPr>
          <w:sz w:val="28"/>
        </w:rPr>
        <w:t>аппетит</w:t>
      </w:r>
      <w:r>
        <w:rPr>
          <w:spacing w:val="-2"/>
          <w:sz w:val="28"/>
        </w:rPr>
        <w:t> </w:t>
      </w:r>
      <w:r>
        <w:rPr>
          <w:sz w:val="28"/>
        </w:rPr>
        <w:t>в</w:t>
      </w:r>
      <w:r>
        <w:rPr>
          <w:spacing w:val="-2"/>
          <w:sz w:val="28"/>
        </w:rPr>
        <w:t> норме;</w:t>
      </w:r>
    </w:p>
    <w:p>
      <w:pPr>
        <w:spacing w:before="163"/>
        <w:ind w:left="821" w:right="0" w:firstLine="0"/>
        <w:jc w:val="left"/>
        <w:rPr>
          <w:i/>
          <w:sz w:val="28"/>
        </w:rPr>
      </w:pPr>
      <w:r>
        <w:rPr>
          <w:i/>
          <w:sz w:val="28"/>
        </w:rPr>
        <w:t>Эмоциональная</w:t>
      </w:r>
      <w:r>
        <w:rPr>
          <w:i/>
          <w:spacing w:val="-10"/>
          <w:sz w:val="28"/>
        </w:rPr>
        <w:t> </w:t>
      </w:r>
      <w:r>
        <w:rPr>
          <w:i/>
          <w:spacing w:val="-2"/>
          <w:sz w:val="28"/>
        </w:rPr>
        <w:t>сфера:</w:t>
      </w:r>
    </w:p>
    <w:p>
      <w:pPr>
        <w:pStyle w:val="ListParagraph"/>
        <w:numPr>
          <w:ilvl w:val="4"/>
          <w:numId w:val="24"/>
        </w:numPr>
        <w:tabs>
          <w:tab w:pos="1106" w:val="left" w:leader="none"/>
        </w:tabs>
        <w:spacing w:line="240" w:lineRule="auto" w:before="161" w:after="0"/>
        <w:ind w:left="1106" w:right="0" w:hanging="285"/>
        <w:jc w:val="left"/>
        <w:rPr>
          <w:sz w:val="28"/>
        </w:rPr>
      </w:pPr>
      <w:r>
        <w:rPr>
          <w:sz w:val="28"/>
        </w:rPr>
        <w:t>эмоционально</w:t>
      </w:r>
      <w:r>
        <w:rPr>
          <w:spacing w:val="-12"/>
          <w:sz w:val="28"/>
        </w:rPr>
        <w:t> </w:t>
      </w:r>
      <w:r>
        <w:rPr>
          <w:spacing w:val="-2"/>
          <w:sz w:val="28"/>
        </w:rPr>
        <w:t>устойчив;</w:t>
      </w:r>
    </w:p>
    <w:p>
      <w:pPr>
        <w:spacing w:before="160"/>
        <w:ind w:left="821" w:right="0" w:firstLine="0"/>
        <w:jc w:val="left"/>
        <w:rPr>
          <w:i/>
          <w:sz w:val="28"/>
        </w:rPr>
      </w:pPr>
      <w:r>
        <w:rPr>
          <w:i/>
          <w:sz w:val="28"/>
        </w:rPr>
        <w:t>Поведенческая</w:t>
      </w:r>
      <w:r>
        <w:rPr>
          <w:i/>
          <w:spacing w:val="-12"/>
          <w:sz w:val="28"/>
        </w:rPr>
        <w:t> </w:t>
      </w:r>
      <w:r>
        <w:rPr>
          <w:i/>
          <w:spacing w:val="-2"/>
          <w:sz w:val="28"/>
        </w:rPr>
        <w:t>сфера:</w:t>
      </w:r>
    </w:p>
    <w:p>
      <w:pPr>
        <w:pStyle w:val="ListParagraph"/>
        <w:numPr>
          <w:ilvl w:val="4"/>
          <w:numId w:val="24"/>
        </w:numPr>
        <w:tabs>
          <w:tab w:pos="1106" w:val="left" w:leader="none"/>
        </w:tabs>
        <w:spacing w:line="240" w:lineRule="auto" w:before="161" w:after="0"/>
        <w:ind w:left="1106" w:right="0" w:hanging="285"/>
        <w:jc w:val="left"/>
        <w:rPr>
          <w:sz w:val="28"/>
        </w:rPr>
      </w:pPr>
      <w:r>
        <w:rPr>
          <w:sz w:val="28"/>
        </w:rPr>
        <w:t>развиты</w:t>
      </w:r>
      <w:r>
        <w:rPr>
          <w:spacing w:val="-8"/>
          <w:sz w:val="28"/>
        </w:rPr>
        <w:t> </w:t>
      </w:r>
      <w:r>
        <w:rPr>
          <w:sz w:val="28"/>
        </w:rPr>
        <w:t>навыки</w:t>
      </w:r>
      <w:r>
        <w:rPr>
          <w:spacing w:val="-8"/>
          <w:sz w:val="28"/>
        </w:rPr>
        <w:t> </w:t>
      </w:r>
      <w:r>
        <w:rPr>
          <w:sz w:val="28"/>
        </w:rPr>
        <w:t>саморегуляции</w:t>
      </w:r>
      <w:r>
        <w:rPr>
          <w:spacing w:val="-10"/>
          <w:sz w:val="28"/>
        </w:rPr>
        <w:t> </w:t>
      </w:r>
      <w:r>
        <w:rPr>
          <w:spacing w:val="-2"/>
          <w:sz w:val="28"/>
        </w:rPr>
        <w:t>поведения;</w:t>
      </w:r>
    </w:p>
    <w:p>
      <w:pPr>
        <w:pStyle w:val="ListParagraph"/>
        <w:numPr>
          <w:ilvl w:val="4"/>
          <w:numId w:val="24"/>
        </w:numPr>
        <w:tabs>
          <w:tab w:pos="1106" w:val="left" w:leader="none"/>
        </w:tabs>
        <w:spacing w:line="240" w:lineRule="auto" w:before="162" w:after="0"/>
        <w:ind w:left="1106" w:right="0" w:hanging="285"/>
        <w:jc w:val="left"/>
        <w:rPr>
          <w:sz w:val="28"/>
        </w:rPr>
      </w:pPr>
      <w:r>
        <w:rPr>
          <w:sz w:val="28"/>
        </w:rPr>
        <w:t>проявляет</w:t>
      </w:r>
      <w:r>
        <w:rPr>
          <w:spacing w:val="-10"/>
          <w:sz w:val="28"/>
        </w:rPr>
        <w:t> </w:t>
      </w:r>
      <w:r>
        <w:rPr>
          <w:sz w:val="28"/>
        </w:rPr>
        <w:t>интерес</w:t>
      </w:r>
      <w:r>
        <w:rPr>
          <w:spacing w:val="-7"/>
          <w:sz w:val="28"/>
        </w:rPr>
        <w:t> </w:t>
      </w:r>
      <w:r>
        <w:rPr>
          <w:sz w:val="28"/>
        </w:rPr>
        <w:t>к</w:t>
      </w:r>
      <w:r>
        <w:rPr>
          <w:spacing w:val="-9"/>
          <w:sz w:val="28"/>
        </w:rPr>
        <w:t> </w:t>
      </w:r>
      <w:r>
        <w:rPr>
          <w:sz w:val="28"/>
        </w:rPr>
        <w:t>обучению,</w:t>
      </w:r>
      <w:r>
        <w:rPr>
          <w:spacing w:val="-8"/>
          <w:sz w:val="28"/>
        </w:rPr>
        <w:t> </w:t>
      </w:r>
      <w:r>
        <w:rPr>
          <w:sz w:val="28"/>
        </w:rPr>
        <w:t>любознательный,</w:t>
      </w:r>
      <w:r>
        <w:rPr>
          <w:spacing w:val="-7"/>
          <w:sz w:val="28"/>
        </w:rPr>
        <w:t> </w:t>
      </w:r>
      <w:r>
        <w:rPr>
          <w:sz w:val="28"/>
        </w:rPr>
        <w:t>стремление</w:t>
      </w:r>
      <w:r>
        <w:rPr>
          <w:spacing w:val="-7"/>
          <w:sz w:val="28"/>
        </w:rPr>
        <w:t> </w:t>
      </w:r>
      <w:r>
        <w:rPr>
          <w:sz w:val="28"/>
        </w:rPr>
        <w:t>узнать</w:t>
      </w:r>
      <w:r>
        <w:rPr>
          <w:spacing w:val="-7"/>
          <w:sz w:val="28"/>
        </w:rPr>
        <w:t> </w:t>
      </w:r>
      <w:r>
        <w:rPr>
          <w:spacing w:val="-2"/>
          <w:sz w:val="28"/>
        </w:rPr>
        <w:t>новое;</w:t>
      </w:r>
    </w:p>
    <w:p>
      <w:pPr>
        <w:spacing w:before="161"/>
        <w:ind w:left="821" w:right="0" w:firstLine="0"/>
        <w:jc w:val="left"/>
        <w:rPr>
          <w:i/>
          <w:sz w:val="28"/>
        </w:rPr>
      </w:pPr>
      <w:r>
        <w:rPr>
          <w:i/>
          <w:sz w:val="28"/>
        </w:rPr>
        <w:t>Когнитивная</w:t>
      </w:r>
      <w:r>
        <w:rPr>
          <w:i/>
          <w:spacing w:val="-10"/>
          <w:sz w:val="28"/>
        </w:rPr>
        <w:t> </w:t>
      </w:r>
      <w:r>
        <w:rPr>
          <w:i/>
          <w:spacing w:val="-2"/>
          <w:sz w:val="28"/>
        </w:rPr>
        <w:t>сфера:</w:t>
      </w:r>
    </w:p>
    <w:p>
      <w:pPr>
        <w:pStyle w:val="ListParagraph"/>
        <w:numPr>
          <w:ilvl w:val="4"/>
          <w:numId w:val="24"/>
        </w:numPr>
        <w:tabs>
          <w:tab w:pos="1106" w:val="left" w:leader="none"/>
        </w:tabs>
        <w:spacing w:line="240" w:lineRule="auto" w:before="160" w:after="0"/>
        <w:ind w:left="1106" w:right="0" w:hanging="285"/>
        <w:jc w:val="left"/>
        <w:rPr>
          <w:sz w:val="28"/>
        </w:rPr>
      </w:pPr>
      <w:r>
        <w:rPr>
          <w:sz w:val="28"/>
        </w:rPr>
        <w:t>невнимателен,</w:t>
      </w:r>
      <w:r>
        <w:rPr>
          <w:spacing w:val="-11"/>
          <w:sz w:val="28"/>
        </w:rPr>
        <w:t> </w:t>
      </w:r>
      <w:r>
        <w:rPr>
          <w:sz w:val="28"/>
        </w:rPr>
        <w:t>кратковременная</w:t>
      </w:r>
      <w:r>
        <w:rPr>
          <w:spacing w:val="-7"/>
          <w:sz w:val="28"/>
        </w:rPr>
        <w:t> </w:t>
      </w:r>
      <w:r>
        <w:rPr>
          <w:sz w:val="28"/>
        </w:rPr>
        <w:t>память</w:t>
      </w:r>
      <w:r>
        <w:rPr>
          <w:spacing w:val="-11"/>
          <w:sz w:val="28"/>
        </w:rPr>
        <w:t> </w:t>
      </w:r>
      <w:r>
        <w:rPr>
          <w:sz w:val="28"/>
        </w:rPr>
        <w:t>на</w:t>
      </w:r>
      <w:r>
        <w:rPr>
          <w:spacing w:val="-8"/>
          <w:sz w:val="28"/>
        </w:rPr>
        <w:t> </w:t>
      </w:r>
      <w:r>
        <w:rPr>
          <w:sz w:val="28"/>
        </w:rPr>
        <w:t>недавние</w:t>
      </w:r>
      <w:r>
        <w:rPr>
          <w:spacing w:val="-7"/>
          <w:sz w:val="28"/>
        </w:rPr>
        <w:t> </w:t>
      </w:r>
      <w:r>
        <w:rPr>
          <w:sz w:val="28"/>
        </w:rPr>
        <w:t>события</w:t>
      </w:r>
      <w:r>
        <w:rPr>
          <w:spacing w:val="-7"/>
          <w:sz w:val="28"/>
        </w:rPr>
        <w:t> </w:t>
      </w:r>
      <w:r>
        <w:rPr>
          <w:spacing w:val="-2"/>
          <w:sz w:val="28"/>
        </w:rPr>
        <w:t>нарушена;</w:t>
      </w:r>
    </w:p>
    <w:p>
      <w:pPr>
        <w:pStyle w:val="ListParagraph"/>
        <w:numPr>
          <w:ilvl w:val="4"/>
          <w:numId w:val="24"/>
        </w:numPr>
        <w:tabs>
          <w:tab w:pos="1106" w:val="left" w:leader="none"/>
        </w:tabs>
        <w:spacing w:line="240" w:lineRule="auto" w:before="161" w:after="0"/>
        <w:ind w:left="1106" w:right="0" w:hanging="285"/>
        <w:jc w:val="both"/>
        <w:rPr>
          <w:sz w:val="28"/>
        </w:rPr>
      </w:pPr>
      <w:r>
        <w:rPr>
          <w:sz w:val="28"/>
        </w:rPr>
        <w:t>речевая</w:t>
      </w:r>
      <w:r>
        <w:rPr>
          <w:spacing w:val="-7"/>
          <w:sz w:val="28"/>
        </w:rPr>
        <w:t> </w:t>
      </w:r>
      <w:r>
        <w:rPr>
          <w:sz w:val="28"/>
        </w:rPr>
        <w:t>активность,</w:t>
      </w:r>
      <w:r>
        <w:rPr>
          <w:spacing w:val="-11"/>
          <w:sz w:val="28"/>
        </w:rPr>
        <w:t> </w:t>
      </w:r>
      <w:r>
        <w:rPr>
          <w:sz w:val="28"/>
        </w:rPr>
        <w:t>чрезмерная</w:t>
      </w:r>
      <w:r>
        <w:rPr>
          <w:spacing w:val="-9"/>
          <w:sz w:val="28"/>
        </w:rPr>
        <w:t> </w:t>
      </w:r>
      <w:r>
        <w:rPr>
          <w:spacing w:val="-2"/>
          <w:sz w:val="28"/>
        </w:rPr>
        <w:t>разговорчивость;</w:t>
      </w:r>
    </w:p>
    <w:p>
      <w:pPr>
        <w:pStyle w:val="ListParagraph"/>
        <w:numPr>
          <w:ilvl w:val="4"/>
          <w:numId w:val="24"/>
        </w:numPr>
        <w:tabs>
          <w:tab w:pos="1106" w:val="left" w:leader="none"/>
        </w:tabs>
        <w:spacing w:line="240" w:lineRule="auto" w:before="161" w:after="0"/>
        <w:ind w:left="1106" w:right="0" w:hanging="285"/>
        <w:jc w:val="both"/>
        <w:rPr>
          <w:sz w:val="28"/>
        </w:rPr>
      </w:pPr>
      <w:r>
        <w:rPr>
          <w:sz w:val="28"/>
        </w:rPr>
        <w:t>часто</w:t>
      </w:r>
      <w:r>
        <w:rPr>
          <w:spacing w:val="-2"/>
          <w:sz w:val="28"/>
        </w:rPr>
        <w:t> </w:t>
      </w:r>
      <w:r>
        <w:rPr>
          <w:sz w:val="28"/>
        </w:rPr>
        <w:t>устает,</w:t>
      </w:r>
      <w:r>
        <w:rPr>
          <w:spacing w:val="-3"/>
          <w:sz w:val="28"/>
        </w:rPr>
        <w:t> </w:t>
      </w:r>
      <w:r>
        <w:rPr>
          <w:spacing w:val="-2"/>
          <w:sz w:val="28"/>
        </w:rPr>
        <w:t>истощается;</w:t>
      </w:r>
    </w:p>
    <w:p>
      <w:pPr>
        <w:spacing w:before="163"/>
        <w:ind w:left="821" w:right="0" w:firstLine="0"/>
        <w:jc w:val="left"/>
        <w:rPr>
          <w:i/>
          <w:sz w:val="28"/>
        </w:rPr>
      </w:pPr>
      <w:r>
        <w:rPr>
          <w:i/>
          <w:sz w:val="28"/>
        </w:rPr>
        <w:t>Коммуникативная</w:t>
      </w:r>
      <w:r>
        <w:rPr>
          <w:i/>
          <w:spacing w:val="-15"/>
          <w:sz w:val="28"/>
        </w:rPr>
        <w:t> </w:t>
      </w:r>
      <w:r>
        <w:rPr>
          <w:i/>
          <w:spacing w:val="-2"/>
          <w:sz w:val="28"/>
        </w:rPr>
        <w:t>сфера:</w:t>
      </w:r>
    </w:p>
    <w:p>
      <w:pPr>
        <w:pStyle w:val="ListParagraph"/>
        <w:numPr>
          <w:ilvl w:val="4"/>
          <w:numId w:val="24"/>
        </w:numPr>
        <w:tabs>
          <w:tab w:pos="1106" w:val="left" w:leader="none"/>
        </w:tabs>
        <w:spacing w:line="240" w:lineRule="auto" w:before="160" w:after="0"/>
        <w:ind w:left="1106" w:right="0" w:hanging="285"/>
        <w:jc w:val="left"/>
        <w:rPr>
          <w:sz w:val="28"/>
        </w:rPr>
      </w:pPr>
      <w:r>
        <w:rPr>
          <w:sz w:val="28"/>
        </w:rPr>
        <w:t>стремится</w:t>
      </w:r>
      <w:r>
        <w:rPr>
          <w:spacing w:val="-10"/>
          <w:sz w:val="28"/>
        </w:rPr>
        <w:t> </w:t>
      </w:r>
      <w:r>
        <w:rPr>
          <w:sz w:val="28"/>
        </w:rPr>
        <w:t>к</w:t>
      </w:r>
      <w:r>
        <w:rPr>
          <w:spacing w:val="-5"/>
          <w:sz w:val="28"/>
        </w:rPr>
        <w:t> </w:t>
      </w:r>
      <w:r>
        <w:rPr>
          <w:sz w:val="28"/>
        </w:rPr>
        <w:t>общению,</w:t>
      </w:r>
      <w:r>
        <w:rPr>
          <w:spacing w:val="-5"/>
          <w:sz w:val="28"/>
        </w:rPr>
        <w:t> </w:t>
      </w:r>
      <w:r>
        <w:rPr>
          <w:sz w:val="28"/>
        </w:rPr>
        <w:t>коммуникации</w:t>
      </w:r>
      <w:r>
        <w:rPr>
          <w:spacing w:val="-5"/>
          <w:sz w:val="28"/>
        </w:rPr>
        <w:t> </w:t>
      </w:r>
      <w:r>
        <w:rPr>
          <w:sz w:val="28"/>
        </w:rPr>
        <w:t>со</w:t>
      </w:r>
      <w:r>
        <w:rPr>
          <w:spacing w:val="-4"/>
          <w:sz w:val="28"/>
        </w:rPr>
        <w:t> </w:t>
      </w:r>
      <w:r>
        <w:rPr>
          <w:sz w:val="28"/>
        </w:rPr>
        <w:t>сверстниками</w:t>
      </w:r>
      <w:r>
        <w:rPr>
          <w:spacing w:val="-5"/>
          <w:sz w:val="28"/>
        </w:rPr>
        <w:t> </w:t>
      </w:r>
      <w:r>
        <w:rPr>
          <w:sz w:val="28"/>
        </w:rPr>
        <w:t>и</w:t>
      </w:r>
      <w:r>
        <w:rPr>
          <w:spacing w:val="-3"/>
          <w:sz w:val="28"/>
        </w:rPr>
        <w:t> </w:t>
      </w:r>
      <w:r>
        <w:rPr>
          <w:spacing w:val="-2"/>
          <w:sz w:val="28"/>
        </w:rPr>
        <w:t>взрослыми;</w:t>
      </w:r>
    </w:p>
    <w:p>
      <w:pPr>
        <w:spacing w:before="160"/>
        <w:ind w:left="821" w:right="0" w:firstLine="0"/>
        <w:jc w:val="left"/>
        <w:rPr>
          <w:i/>
          <w:sz w:val="28"/>
        </w:rPr>
      </w:pPr>
      <w:r>
        <w:rPr>
          <w:i/>
          <w:sz w:val="28"/>
        </w:rPr>
        <w:t>Психологические</w:t>
      </w:r>
      <w:r>
        <w:rPr>
          <w:i/>
          <w:spacing w:val="-12"/>
          <w:sz w:val="28"/>
        </w:rPr>
        <w:t> </w:t>
      </w:r>
      <w:r>
        <w:rPr>
          <w:i/>
          <w:spacing w:val="-2"/>
          <w:sz w:val="28"/>
        </w:rPr>
        <w:t>ресурсы:</w:t>
      </w:r>
    </w:p>
    <w:p>
      <w:pPr>
        <w:spacing w:after="0"/>
        <w:jc w:val="left"/>
        <w:rPr>
          <w:sz w:val="28"/>
        </w:rPr>
        <w:sectPr>
          <w:pgSz w:w="11910" w:h="16840"/>
          <w:pgMar w:header="0" w:footer="1161" w:top="1040" w:bottom="1420" w:left="1020" w:right="460"/>
        </w:sectPr>
      </w:pPr>
    </w:p>
    <w:p>
      <w:pPr>
        <w:pStyle w:val="BodyText"/>
        <w:spacing w:line="357" w:lineRule="auto" w:before="86"/>
        <w:ind w:right="111"/>
      </w:pPr>
      <w:r>
        <w:rPr>
          <w:rFonts w:ascii="Symbol" w:hAnsi="Symbol"/>
        </w:rPr>
        <w:t></w:t>
      </w:r>
      <w:r>
        <w:rPr/>
        <w:t> указанные в анкете психологические ресурсы (в психофизиологической, эмоциональной, когнитивной, поведенческой, коммуникативной сферах) присутствуют, но не в полном объеме;</w:t>
      </w:r>
    </w:p>
    <w:p>
      <w:pPr>
        <w:spacing w:before="2"/>
        <w:ind w:left="821" w:right="0" w:firstLine="0"/>
        <w:jc w:val="both"/>
        <w:rPr>
          <w:i/>
          <w:sz w:val="28"/>
        </w:rPr>
      </w:pPr>
      <w:r>
        <w:rPr>
          <w:i/>
          <w:sz w:val="28"/>
        </w:rPr>
        <w:t>Самооценка</w:t>
      </w:r>
      <w:r>
        <w:rPr>
          <w:i/>
          <w:spacing w:val="-7"/>
          <w:sz w:val="28"/>
        </w:rPr>
        <w:t> </w:t>
      </w:r>
      <w:r>
        <w:rPr>
          <w:i/>
          <w:spacing w:val="-2"/>
          <w:sz w:val="28"/>
        </w:rPr>
        <w:t>благополучия:</w:t>
      </w:r>
    </w:p>
    <w:p>
      <w:pPr>
        <w:pStyle w:val="BodyText"/>
        <w:spacing w:line="360" w:lineRule="auto" w:before="161"/>
        <w:ind w:right="104"/>
      </w:pPr>
      <w:r>
        <w:rPr/>
        <w:t>во всех рассматриваемых сферах (Шкала Ликерта) – в части рассматриваемых сфер – в пределах нормы, в одной из сфер – снижена.</w:t>
      </w:r>
    </w:p>
    <w:p>
      <w:pPr>
        <w:pStyle w:val="BodyText"/>
        <w:spacing w:before="166"/>
        <w:ind w:left="0" w:firstLine="0"/>
        <w:jc w:val="left"/>
      </w:pPr>
    </w:p>
    <w:p>
      <w:pPr>
        <w:pStyle w:val="Heading1"/>
        <w:numPr>
          <w:ilvl w:val="3"/>
          <w:numId w:val="24"/>
        </w:numPr>
        <w:tabs>
          <w:tab w:pos="1105" w:val="left" w:leader="none"/>
        </w:tabs>
        <w:spacing w:line="240" w:lineRule="auto" w:before="0" w:after="0"/>
        <w:ind w:left="1105" w:right="0" w:hanging="284"/>
        <w:jc w:val="left"/>
      </w:pPr>
      <w:r>
        <w:rPr/>
        <w:t>Умеренная</w:t>
      </w:r>
      <w:r>
        <w:rPr>
          <w:spacing w:val="-11"/>
        </w:rPr>
        <w:t> </w:t>
      </w:r>
      <w:r>
        <w:rPr/>
        <w:t>степень</w:t>
      </w:r>
      <w:r>
        <w:rPr>
          <w:spacing w:val="-8"/>
        </w:rPr>
        <w:t> </w:t>
      </w:r>
      <w:r>
        <w:rPr>
          <w:spacing w:val="-2"/>
        </w:rPr>
        <w:t>дезадаптации</w:t>
      </w:r>
    </w:p>
    <w:p>
      <w:pPr>
        <w:spacing w:before="156"/>
        <w:ind w:left="821" w:right="0" w:firstLine="0"/>
        <w:jc w:val="both"/>
        <w:rPr>
          <w:i/>
          <w:sz w:val="28"/>
        </w:rPr>
      </w:pPr>
      <w:r>
        <w:rPr>
          <w:i/>
          <w:sz w:val="28"/>
        </w:rPr>
        <w:t>Психофизиологическая</w:t>
      </w:r>
      <w:r>
        <w:rPr>
          <w:i/>
          <w:spacing w:val="-17"/>
          <w:sz w:val="28"/>
        </w:rPr>
        <w:t> </w:t>
      </w:r>
      <w:r>
        <w:rPr>
          <w:i/>
          <w:spacing w:val="-2"/>
          <w:sz w:val="28"/>
        </w:rPr>
        <w:t>сфера:</w:t>
      </w:r>
    </w:p>
    <w:p>
      <w:pPr>
        <w:pStyle w:val="ListParagraph"/>
        <w:numPr>
          <w:ilvl w:val="4"/>
          <w:numId w:val="24"/>
        </w:numPr>
        <w:tabs>
          <w:tab w:pos="1106" w:val="left" w:leader="none"/>
        </w:tabs>
        <w:spacing w:line="240" w:lineRule="auto" w:before="161" w:after="0"/>
        <w:ind w:left="1106" w:right="0" w:hanging="285"/>
        <w:jc w:val="left"/>
        <w:rPr>
          <w:sz w:val="28"/>
        </w:rPr>
      </w:pPr>
      <w:r>
        <w:rPr>
          <w:sz w:val="28"/>
        </w:rPr>
        <w:t>легко</w:t>
      </w:r>
      <w:r>
        <w:rPr>
          <w:spacing w:val="-2"/>
          <w:sz w:val="28"/>
        </w:rPr>
        <w:t> </w:t>
      </w:r>
      <w:r>
        <w:rPr>
          <w:sz w:val="28"/>
        </w:rPr>
        <w:t>засыпает</w:t>
      </w:r>
      <w:r>
        <w:rPr>
          <w:spacing w:val="-3"/>
          <w:sz w:val="28"/>
        </w:rPr>
        <w:t> </w:t>
      </w:r>
      <w:r>
        <w:rPr>
          <w:sz w:val="28"/>
        </w:rPr>
        <w:t>и</w:t>
      </w:r>
      <w:r>
        <w:rPr>
          <w:spacing w:val="-5"/>
          <w:sz w:val="28"/>
        </w:rPr>
        <w:t> </w:t>
      </w:r>
      <w:r>
        <w:rPr>
          <w:spacing w:val="-2"/>
          <w:sz w:val="28"/>
        </w:rPr>
        <w:t>пробуждается;</w:t>
      </w:r>
    </w:p>
    <w:p>
      <w:pPr>
        <w:pStyle w:val="ListParagraph"/>
        <w:numPr>
          <w:ilvl w:val="4"/>
          <w:numId w:val="24"/>
        </w:numPr>
        <w:tabs>
          <w:tab w:pos="1106" w:val="left" w:leader="none"/>
        </w:tabs>
        <w:spacing w:line="240" w:lineRule="auto" w:before="160" w:after="0"/>
        <w:ind w:left="1106" w:right="0" w:hanging="285"/>
        <w:jc w:val="left"/>
        <w:rPr>
          <w:sz w:val="28"/>
        </w:rPr>
      </w:pPr>
      <w:r>
        <w:rPr>
          <w:sz w:val="28"/>
        </w:rPr>
        <w:t>аппетит</w:t>
      </w:r>
      <w:r>
        <w:rPr>
          <w:spacing w:val="-2"/>
          <w:sz w:val="28"/>
        </w:rPr>
        <w:t> </w:t>
      </w:r>
      <w:r>
        <w:rPr>
          <w:sz w:val="28"/>
        </w:rPr>
        <w:t>в</w:t>
      </w:r>
      <w:r>
        <w:rPr>
          <w:spacing w:val="-2"/>
          <w:sz w:val="28"/>
        </w:rPr>
        <w:t> норме;</w:t>
      </w:r>
    </w:p>
    <w:p>
      <w:pPr>
        <w:spacing w:before="161"/>
        <w:ind w:left="821" w:right="0" w:firstLine="0"/>
        <w:jc w:val="left"/>
        <w:rPr>
          <w:i/>
          <w:sz w:val="28"/>
        </w:rPr>
      </w:pPr>
      <w:r>
        <w:rPr>
          <w:i/>
          <w:sz w:val="28"/>
        </w:rPr>
        <w:t>Эмоциональная</w:t>
      </w:r>
      <w:r>
        <w:rPr>
          <w:i/>
          <w:spacing w:val="-10"/>
          <w:sz w:val="28"/>
        </w:rPr>
        <w:t> </w:t>
      </w:r>
      <w:r>
        <w:rPr>
          <w:i/>
          <w:spacing w:val="-2"/>
          <w:sz w:val="28"/>
        </w:rPr>
        <w:t>сфера:</w:t>
      </w:r>
    </w:p>
    <w:p>
      <w:pPr>
        <w:pStyle w:val="ListParagraph"/>
        <w:numPr>
          <w:ilvl w:val="4"/>
          <w:numId w:val="24"/>
        </w:numPr>
        <w:tabs>
          <w:tab w:pos="1106" w:val="left" w:leader="none"/>
        </w:tabs>
        <w:spacing w:line="240" w:lineRule="auto" w:before="162" w:after="0"/>
        <w:ind w:left="1106" w:right="0" w:hanging="285"/>
        <w:jc w:val="left"/>
        <w:rPr>
          <w:sz w:val="28"/>
        </w:rPr>
      </w:pPr>
      <w:r>
        <w:rPr>
          <w:sz w:val="28"/>
        </w:rPr>
        <w:t>наличие</w:t>
      </w:r>
      <w:r>
        <w:rPr>
          <w:spacing w:val="-8"/>
          <w:sz w:val="28"/>
        </w:rPr>
        <w:t> </w:t>
      </w:r>
      <w:r>
        <w:rPr>
          <w:sz w:val="28"/>
        </w:rPr>
        <w:t>переживаний</w:t>
      </w:r>
      <w:r>
        <w:rPr>
          <w:spacing w:val="-4"/>
          <w:sz w:val="28"/>
        </w:rPr>
        <w:t> </w:t>
      </w:r>
      <w:r>
        <w:rPr>
          <w:sz w:val="28"/>
        </w:rPr>
        <w:t>за</w:t>
      </w:r>
      <w:r>
        <w:rPr>
          <w:spacing w:val="-4"/>
          <w:sz w:val="28"/>
        </w:rPr>
        <w:t> </w:t>
      </w:r>
      <w:r>
        <w:rPr>
          <w:sz w:val="28"/>
        </w:rPr>
        <w:t>жизнь</w:t>
      </w:r>
      <w:r>
        <w:rPr>
          <w:spacing w:val="-8"/>
          <w:sz w:val="28"/>
        </w:rPr>
        <w:t> </w:t>
      </w:r>
      <w:r>
        <w:rPr>
          <w:spacing w:val="-2"/>
          <w:sz w:val="28"/>
        </w:rPr>
        <w:t>близких;</w:t>
      </w:r>
    </w:p>
    <w:p>
      <w:pPr>
        <w:pStyle w:val="ListParagraph"/>
        <w:numPr>
          <w:ilvl w:val="4"/>
          <w:numId w:val="24"/>
        </w:numPr>
        <w:tabs>
          <w:tab w:pos="1105" w:val="left" w:leader="none"/>
        </w:tabs>
        <w:spacing w:line="360" w:lineRule="auto" w:before="161" w:after="0"/>
        <w:ind w:left="112" w:right="111" w:firstLine="708"/>
        <w:jc w:val="left"/>
        <w:rPr>
          <w:sz w:val="28"/>
        </w:rPr>
      </w:pPr>
      <w:r>
        <w:rPr>
          <w:sz w:val="28"/>
        </w:rPr>
        <w:t>раздражение,</w:t>
      </w:r>
      <w:r>
        <w:rPr>
          <w:spacing w:val="34"/>
          <w:sz w:val="28"/>
        </w:rPr>
        <w:t> </w:t>
      </w:r>
      <w:r>
        <w:rPr>
          <w:sz w:val="28"/>
        </w:rPr>
        <w:t>злость,</w:t>
      </w:r>
      <w:r>
        <w:rPr>
          <w:spacing w:val="34"/>
          <w:sz w:val="28"/>
        </w:rPr>
        <w:t> </w:t>
      </w:r>
      <w:r>
        <w:rPr>
          <w:sz w:val="28"/>
        </w:rPr>
        <w:t>трудности</w:t>
      </w:r>
      <w:r>
        <w:rPr>
          <w:spacing w:val="35"/>
          <w:sz w:val="28"/>
        </w:rPr>
        <w:t> </w:t>
      </w:r>
      <w:r>
        <w:rPr>
          <w:sz w:val="28"/>
        </w:rPr>
        <w:t>с</w:t>
      </w:r>
      <w:r>
        <w:rPr>
          <w:spacing w:val="35"/>
          <w:sz w:val="28"/>
        </w:rPr>
        <w:t> </w:t>
      </w:r>
      <w:r>
        <w:rPr>
          <w:sz w:val="28"/>
        </w:rPr>
        <w:t>контролем эмоций,</w:t>
      </w:r>
      <w:r>
        <w:rPr>
          <w:spacing w:val="34"/>
          <w:sz w:val="28"/>
        </w:rPr>
        <w:t> </w:t>
      </w:r>
      <w:r>
        <w:rPr>
          <w:sz w:val="28"/>
        </w:rPr>
        <w:t>проявление</w:t>
      </w:r>
      <w:r>
        <w:rPr>
          <w:spacing w:val="35"/>
          <w:sz w:val="28"/>
        </w:rPr>
        <w:t> </w:t>
      </w:r>
      <w:r>
        <w:rPr>
          <w:sz w:val="28"/>
        </w:rPr>
        <w:t>агрессии (вербальное и невербальное агрессивное поведение);</w:t>
      </w:r>
    </w:p>
    <w:p>
      <w:pPr>
        <w:pStyle w:val="ListParagraph"/>
        <w:numPr>
          <w:ilvl w:val="4"/>
          <w:numId w:val="24"/>
        </w:numPr>
        <w:tabs>
          <w:tab w:pos="1106" w:val="left" w:leader="none"/>
        </w:tabs>
        <w:spacing w:line="321" w:lineRule="exact" w:before="0" w:after="0"/>
        <w:ind w:left="1106" w:right="0" w:hanging="285"/>
        <w:jc w:val="left"/>
        <w:rPr>
          <w:sz w:val="28"/>
        </w:rPr>
      </w:pPr>
      <w:r>
        <w:rPr>
          <w:sz w:val="28"/>
        </w:rPr>
        <w:t>наличие</w:t>
      </w:r>
      <w:r>
        <w:rPr>
          <w:spacing w:val="-6"/>
          <w:sz w:val="28"/>
        </w:rPr>
        <w:t> </w:t>
      </w:r>
      <w:r>
        <w:rPr>
          <w:sz w:val="28"/>
        </w:rPr>
        <w:t>ситуативной</w:t>
      </w:r>
      <w:r>
        <w:rPr>
          <w:spacing w:val="-6"/>
          <w:sz w:val="28"/>
        </w:rPr>
        <w:t> </w:t>
      </w:r>
      <w:r>
        <w:rPr>
          <w:sz w:val="28"/>
        </w:rPr>
        <w:t>тревоги</w:t>
      </w:r>
      <w:r>
        <w:rPr>
          <w:spacing w:val="-6"/>
          <w:sz w:val="28"/>
        </w:rPr>
        <w:t> </w:t>
      </w:r>
      <w:r>
        <w:rPr>
          <w:sz w:val="28"/>
        </w:rPr>
        <w:t>и</w:t>
      </w:r>
      <w:r>
        <w:rPr>
          <w:spacing w:val="-5"/>
          <w:sz w:val="28"/>
        </w:rPr>
        <w:t> </w:t>
      </w:r>
      <w:r>
        <w:rPr>
          <w:spacing w:val="-2"/>
          <w:sz w:val="28"/>
        </w:rPr>
        <w:t>беспокойства;</w:t>
      </w:r>
    </w:p>
    <w:p>
      <w:pPr>
        <w:pStyle w:val="ListParagraph"/>
        <w:numPr>
          <w:ilvl w:val="4"/>
          <w:numId w:val="24"/>
        </w:numPr>
        <w:tabs>
          <w:tab w:pos="1106" w:val="left" w:leader="none"/>
        </w:tabs>
        <w:spacing w:line="240" w:lineRule="auto" w:before="163" w:after="0"/>
        <w:ind w:left="1106" w:right="0" w:hanging="285"/>
        <w:jc w:val="left"/>
        <w:rPr>
          <w:sz w:val="28"/>
        </w:rPr>
      </w:pPr>
      <w:r>
        <w:rPr>
          <w:sz w:val="28"/>
        </w:rPr>
        <w:t>снижение</w:t>
      </w:r>
      <w:r>
        <w:rPr>
          <w:spacing w:val="-14"/>
          <w:sz w:val="28"/>
        </w:rPr>
        <w:t> </w:t>
      </w:r>
      <w:r>
        <w:rPr>
          <w:sz w:val="28"/>
        </w:rPr>
        <w:t>настроения,</w:t>
      </w:r>
      <w:r>
        <w:rPr>
          <w:spacing w:val="-8"/>
          <w:sz w:val="28"/>
        </w:rPr>
        <w:t> </w:t>
      </w:r>
      <w:r>
        <w:rPr>
          <w:sz w:val="28"/>
        </w:rPr>
        <w:t>плаксивость,</w:t>
      </w:r>
      <w:r>
        <w:rPr>
          <w:spacing w:val="-9"/>
          <w:sz w:val="28"/>
        </w:rPr>
        <w:t> </w:t>
      </w:r>
      <w:r>
        <w:rPr>
          <w:spacing w:val="-2"/>
          <w:sz w:val="28"/>
        </w:rPr>
        <w:t>обидчивость;</w:t>
      </w:r>
    </w:p>
    <w:p>
      <w:pPr>
        <w:pStyle w:val="ListParagraph"/>
        <w:numPr>
          <w:ilvl w:val="4"/>
          <w:numId w:val="24"/>
        </w:numPr>
        <w:tabs>
          <w:tab w:pos="1105" w:val="left" w:leader="none"/>
          <w:tab w:pos="2115" w:val="left" w:leader="none"/>
          <w:tab w:pos="3377" w:val="left" w:leader="none"/>
          <w:tab w:pos="3715" w:val="left" w:leader="none"/>
          <w:tab w:pos="6009" w:val="left" w:leader="none"/>
          <w:tab w:pos="6986" w:val="left" w:leader="none"/>
          <w:tab w:pos="8552" w:val="left" w:leader="none"/>
        </w:tabs>
        <w:spacing w:line="360" w:lineRule="auto" w:before="160" w:after="0"/>
        <w:ind w:left="112" w:right="104" w:firstLine="708"/>
        <w:jc w:val="left"/>
        <w:rPr>
          <w:sz w:val="28"/>
        </w:rPr>
      </w:pPr>
      <w:r>
        <w:rPr>
          <w:spacing w:val="-2"/>
          <w:sz w:val="28"/>
        </w:rPr>
        <w:t>потеря</w:t>
      </w:r>
      <w:r>
        <w:rPr>
          <w:sz w:val="28"/>
        </w:rPr>
        <w:tab/>
      </w:r>
      <w:r>
        <w:rPr>
          <w:spacing w:val="-2"/>
          <w:sz w:val="28"/>
        </w:rPr>
        <w:t>интереса</w:t>
      </w:r>
      <w:r>
        <w:rPr>
          <w:sz w:val="28"/>
        </w:rPr>
        <w:tab/>
      </w:r>
      <w:r>
        <w:rPr>
          <w:spacing w:val="-10"/>
          <w:sz w:val="28"/>
        </w:rPr>
        <w:t>к</w:t>
      </w:r>
      <w:r>
        <w:rPr>
          <w:sz w:val="28"/>
        </w:rPr>
        <w:tab/>
        <w:t>окружающему</w:t>
      </w:r>
      <w:r>
        <w:rPr>
          <w:spacing w:val="80"/>
          <w:sz w:val="28"/>
        </w:rPr>
        <w:t> </w:t>
      </w:r>
      <w:r>
        <w:rPr>
          <w:sz w:val="28"/>
        </w:rPr>
        <w:t>и</w:t>
        <w:tab/>
      </w:r>
      <w:r>
        <w:rPr>
          <w:spacing w:val="-2"/>
          <w:sz w:val="28"/>
        </w:rPr>
        <w:t>утрата</w:t>
      </w:r>
      <w:r>
        <w:rPr>
          <w:sz w:val="28"/>
        </w:rPr>
        <w:tab/>
      </w:r>
      <w:r>
        <w:rPr>
          <w:spacing w:val="-2"/>
          <w:sz w:val="28"/>
        </w:rPr>
        <w:t>ощущений,</w:t>
      </w:r>
      <w:r>
        <w:rPr>
          <w:sz w:val="28"/>
        </w:rPr>
        <w:tab/>
      </w:r>
      <w:r>
        <w:rPr>
          <w:spacing w:val="-2"/>
          <w:sz w:val="28"/>
        </w:rPr>
        <w:t>доставляющих удовольствие;</w:t>
      </w:r>
    </w:p>
    <w:p>
      <w:pPr>
        <w:spacing w:line="321" w:lineRule="exact" w:before="0"/>
        <w:ind w:left="821" w:right="0" w:firstLine="0"/>
        <w:jc w:val="left"/>
        <w:rPr>
          <w:i/>
          <w:sz w:val="28"/>
        </w:rPr>
      </w:pPr>
      <w:r>
        <w:rPr>
          <w:i/>
          <w:sz w:val="28"/>
        </w:rPr>
        <w:t>Поведенческая</w:t>
      </w:r>
      <w:r>
        <w:rPr>
          <w:i/>
          <w:spacing w:val="-12"/>
          <w:sz w:val="28"/>
        </w:rPr>
        <w:t> </w:t>
      </w:r>
      <w:r>
        <w:rPr>
          <w:i/>
          <w:spacing w:val="-2"/>
          <w:sz w:val="28"/>
        </w:rPr>
        <w:t>сфера:</w:t>
      </w:r>
    </w:p>
    <w:p>
      <w:pPr>
        <w:pStyle w:val="ListParagraph"/>
        <w:numPr>
          <w:ilvl w:val="4"/>
          <w:numId w:val="24"/>
        </w:numPr>
        <w:tabs>
          <w:tab w:pos="1106" w:val="left" w:leader="none"/>
        </w:tabs>
        <w:spacing w:line="240" w:lineRule="auto" w:before="163" w:after="0"/>
        <w:ind w:left="1106" w:right="0" w:hanging="285"/>
        <w:jc w:val="left"/>
        <w:rPr>
          <w:sz w:val="28"/>
        </w:rPr>
      </w:pPr>
      <w:r>
        <w:rPr>
          <w:sz w:val="28"/>
        </w:rPr>
        <w:t>развиты</w:t>
      </w:r>
      <w:r>
        <w:rPr>
          <w:spacing w:val="-8"/>
          <w:sz w:val="28"/>
        </w:rPr>
        <w:t> </w:t>
      </w:r>
      <w:r>
        <w:rPr>
          <w:sz w:val="28"/>
        </w:rPr>
        <w:t>навыки</w:t>
      </w:r>
      <w:r>
        <w:rPr>
          <w:spacing w:val="-8"/>
          <w:sz w:val="28"/>
        </w:rPr>
        <w:t> </w:t>
      </w:r>
      <w:r>
        <w:rPr>
          <w:sz w:val="28"/>
        </w:rPr>
        <w:t>саморегуляции</w:t>
      </w:r>
      <w:r>
        <w:rPr>
          <w:spacing w:val="-10"/>
          <w:sz w:val="28"/>
        </w:rPr>
        <w:t> </w:t>
      </w:r>
      <w:r>
        <w:rPr>
          <w:spacing w:val="-2"/>
          <w:sz w:val="28"/>
        </w:rPr>
        <w:t>поведения;</w:t>
      </w:r>
    </w:p>
    <w:p>
      <w:pPr>
        <w:pStyle w:val="ListParagraph"/>
        <w:numPr>
          <w:ilvl w:val="4"/>
          <w:numId w:val="24"/>
        </w:numPr>
        <w:tabs>
          <w:tab w:pos="1106" w:val="left" w:leader="none"/>
        </w:tabs>
        <w:spacing w:line="240" w:lineRule="auto" w:before="161" w:after="0"/>
        <w:ind w:left="1106" w:right="0" w:hanging="285"/>
        <w:jc w:val="left"/>
        <w:rPr>
          <w:sz w:val="28"/>
        </w:rPr>
      </w:pPr>
      <w:r>
        <w:rPr>
          <w:sz w:val="28"/>
        </w:rPr>
        <w:t>проявляет</w:t>
      </w:r>
      <w:r>
        <w:rPr>
          <w:spacing w:val="-10"/>
          <w:sz w:val="28"/>
        </w:rPr>
        <w:t> </w:t>
      </w:r>
      <w:r>
        <w:rPr>
          <w:sz w:val="28"/>
        </w:rPr>
        <w:t>интерес</w:t>
      </w:r>
      <w:r>
        <w:rPr>
          <w:spacing w:val="-7"/>
          <w:sz w:val="28"/>
        </w:rPr>
        <w:t> </w:t>
      </w:r>
      <w:r>
        <w:rPr>
          <w:sz w:val="28"/>
        </w:rPr>
        <w:t>к</w:t>
      </w:r>
      <w:r>
        <w:rPr>
          <w:spacing w:val="-9"/>
          <w:sz w:val="28"/>
        </w:rPr>
        <w:t> </w:t>
      </w:r>
      <w:r>
        <w:rPr>
          <w:sz w:val="28"/>
        </w:rPr>
        <w:t>обучению,</w:t>
      </w:r>
      <w:r>
        <w:rPr>
          <w:spacing w:val="-8"/>
          <w:sz w:val="28"/>
        </w:rPr>
        <w:t> </w:t>
      </w:r>
      <w:r>
        <w:rPr>
          <w:sz w:val="28"/>
        </w:rPr>
        <w:t>любознательный,</w:t>
      </w:r>
      <w:r>
        <w:rPr>
          <w:spacing w:val="-7"/>
          <w:sz w:val="28"/>
        </w:rPr>
        <w:t> </w:t>
      </w:r>
      <w:r>
        <w:rPr>
          <w:sz w:val="28"/>
        </w:rPr>
        <w:t>стремление</w:t>
      </w:r>
      <w:r>
        <w:rPr>
          <w:spacing w:val="-7"/>
          <w:sz w:val="28"/>
        </w:rPr>
        <w:t> </w:t>
      </w:r>
      <w:r>
        <w:rPr>
          <w:sz w:val="28"/>
        </w:rPr>
        <w:t>узнать</w:t>
      </w:r>
      <w:r>
        <w:rPr>
          <w:spacing w:val="-7"/>
          <w:sz w:val="28"/>
        </w:rPr>
        <w:t> </w:t>
      </w:r>
      <w:r>
        <w:rPr>
          <w:spacing w:val="-2"/>
          <w:sz w:val="28"/>
        </w:rPr>
        <w:t>новое.</w:t>
      </w:r>
    </w:p>
    <w:p>
      <w:pPr>
        <w:spacing w:before="160"/>
        <w:ind w:left="821" w:right="0" w:firstLine="0"/>
        <w:jc w:val="left"/>
        <w:rPr>
          <w:i/>
          <w:sz w:val="28"/>
        </w:rPr>
      </w:pPr>
      <w:r>
        <w:rPr>
          <w:i/>
          <w:sz w:val="28"/>
        </w:rPr>
        <w:t>Когнитивная</w:t>
      </w:r>
      <w:r>
        <w:rPr>
          <w:i/>
          <w:spacing w:val="-7"/>
          <w:sz w:val="28"/>
        </w:rPr>
        <w:t> </w:t>
      </w:r>
      <w:r>
        <w:rPr>
          <w:i/>
          <w:spacing w:val="-2"/>
          <w:sz w:val="28"/>
        </w:rPr>
        <w:t>сфера:</w:t>
      </w:r>
    </w:p>
    <w:p>
      <w:pPr>
        <w:pStyle w:val="ListParagraph"/>
        <w:numPr>
          <w:ilvl w:val="4"/>
          <w:numId w:val="24"/>
        </w:numPr>
        <w:tabs>
          <w:tab w:pos="1106" w:val="left" w:leader="none"/>
        </w:tabs>
        <w:spacing w:line="240" w:lineRule="auto" w:before="161" w:after="0"/>
        <w:ind w:left="1106" w:right="0" w:hanging="285"/>
        <w:jc w:val="left"/>
        <w:rPr>
          <w:sz w:val="28"/>
        </w:rPr>
      </w:pPr>
      <w:r>
        <w:rPr>
          <w:sz w:val="28"/>
        </w:rPr>
        <w:t>невнимателен,</w:t>
      </w:r>
      <w:r>
        <w:rPr>
          <w:spacing w:val="-11"/>
          <w:sz w:val="28"/>
        </w:rPr>
        <w:t> </w:t>
      </w:r>
      <w:r>
        <w:rPr>
          <w:sz w:val="28"/>
        </w:rPr>
        <w:t>кратковременная</w:t>
      </w:r>
      <w:r>
        <w:rPr>
          <w:spacing w:val="-7"/>
          <w:sz w:val="28"/>
        </w:rPr>
        <w:t> </w:t>
      </w:r>
      <w:r>
        <w:rPr>
          <w:sz w:val="28"/>
        </w:rPr>
        <w:t>память</w:t>
      </w:r>
      <w:r>
        <w:rPr>
          <w:spacing w:val="-11"/>
          <w:sz w:val="28"/>
        </w:rPr>
        <w:t> </w:t>
      </w:r>
      <w:r>
        <w:rPr>
          <w:sz w:val="28"/>
        </w:rPr>
        <w:t>на</w:t>
      </w:r>
      <w:r>
        <w:rPr>
          <w:spacing w:val="-8"/>
          <w:sz w:val="28"/>
        </w:rPr>
        <w:t> </w:t>
      </w:r>
      <w:r>
        <w:rPr>
          <w:sz w:val="28"/>
        </w:rPr>
        <w:t>недавние</w:t>
      </w:r>
      <w:r>
        <w:rPr>
          <w:spacing w:val="-7"/>
          <w:sz w:val="28"/>
        </w:rPr>
        <w:t> </w:t>
      </w:r>
      <w:r>
        <w:rPr>
          <w:sz w:val="28"/>
        </w:rPr>
        <w:t>события</w:t>
      </w:r>
      <w:r>
        <w:rPr>
          <w:spacing w:val="-7"/>
          <w:sz w:val="28"/>
        </w:rPr>
        <w:t> </w:t>
      </w:r>
      <w:r>
        <w:rPr>
          <w:spacing w:val="-2"/>
          <w:sz w:val="28"/>
        </w:rPr>
        <w:t>нарушена;</w:t>
      </w:r>
    </w:p>
    <w:p>
      <w:pPr>
        <w:pStyle w:val="ListParagraph"/>
        <w:numPr>
          <w:ilvl w:val="4"/>
          <w:numId w:val="24"/>
        </w:numPr>
        <w:tabs>
          <w:tab w:pos="1106" w:val="left" w:leader="none"/>
        </w:tabs>
        <w:spacing w:line="240" w:lineRule="auto" w:before="161" w:after="0"/>
        <w:ind w:left="1106" w:right="0" w:hanging="285"/>
        <w:jc w:val="left"/>
        <w:rPr>
          <w:sz w:val="28"/>
        </w:rPr>
      </w:pPr>
      <w:r>
        <w:rPr>
          <w:sz w:val="28"/>
        </w:rPr>
        <w:t>речевая</w:t>
      </w:r>
      <w:r>
        <w:rPr>
          <w:spacing w:val="-7"/>
          <w:sz w:val="28"/>
        </w:rPr>
        <w:t> </w:t>
      </w:r>
      <w:r>
        <w:rPr>
          <w:sz w:val="28"/>
        </w:rPr>
        <w:t>активность,</w:t>
      </w:r>
      <w:r>
        <w:rPr>
          <w:spacing w:val="-11"/>
          <w:sz w:val="28"/>
        </w:rPr>
        <w:t> </w:t>
      </w:r>
      <w:r>
        <w:rPr>
          <w:sz w:val="28"/>
        </w:rPr>
        <w:t>чрезмерная</w:t>
      </w:r>
      <w:r>
        <w:rPr>
          <w:spacing w:val="-9"/>
          <w:sz w:val="28"/>
        </w:rPr>
        <w:t> </w:t>
      </w:r>
      <w:r>
        <w:rPr>
          <w:spacing w:val="-2"/>
          <w:sz w:val="28"/>
        </w:rPr>
        <w:t>разговорчивость;</w:t>
      </w:r>
    </w:p>
    <w:p>
      <w:pPr>
        <w:pStyle w:val="ListParagraph"/>
        <w:numPr>
          <w:ilvl w:val="4"/>
          <w:numId w:val="24"/>
        </w:numPr>
        <w:tabs>
          <w:tab w:pos="1106" w:val="left" w:leader="none"/>
        </w:tabs>
        <w:spacing w:line="240" w:lineRule="auto" w:before="162" w:after="0"/>
        <w:ind w:left="1106" w:right="0" w:hanging="285"/>
        <w:jc w:val="left"/>
        <w:rPr>
          <w:sz w:val="28"/>
        </w:rPr>
      </w:pPr>
      <w:r>
        <w:rPr>
          <w:sz w:val="28"/>
        </w:rPr>
        <w:t>часто</w:t>
      </w:r>
      <w:r>
        <w:rPr>
          <w:spacing w:val="-2"/>
          <w:sz w:val="28"/>
        </w:rPr>
        <w:t> </w:t>
      </w:r>
      <w:r>
        <w:rPr>
          <w:sz w:val="28"/>
        </w:rPr>
        <w:t>устает,</w:t>
      </w:r>
      <w:r>
        <w:rPr>
          <w:spacing w:val="-3"/>
          <w:sz w:val="28"/>
        </w:rPr>
        <w:t> </w:t>
      </w:r>
      <w:r>
        <w:rPr>
          <w:spacing w:val="-2"/>
          <w:sz w:val="28"/>
        </w:rPr>
        <w:t>истощается;</w:t>
      </w:r>
    </w:p>
    <w:p>
      <w:pPr>
        <w:spacing w:before="161"/>
        <w:ind w:left="821" w:right="0" w:firstLine="0"/>
        <w:jc w:val="left"/>
        <w:rPr>
          <w:i/>
          <w:sz w:val="28"/>
        </w:rPr>
      </w:pPr>
      <w:r>
        <w:rPr>
          <w:i/>
          <w:sz w:val="28"/>
        </w:rPr>
        <w:t>Коммуникативная</w:t>
      </w:r>
      <w:r>
        <w:rPr>
          <w:i/>
          <w:spacing w:val="-15"/>
          <w:sz w:val="28"/>
        </w:rPr>
        <w:t> </w:t>
      </w:r>
      <w:r>
        <w:rPr>
          <w:i/>
          <w:spacing w:val="-2"/>
          <w:sz w:val="28"/>
        </w:rPr>
        <w:t>сфера:</w:t>
      </w:r>
    </w:p>
    <w:p>
      <w:pPr>
        <w:pStyle w:val="ListParagraph"/>
        <w:numPr>
          <w:ilvl w:val="4"/>
          <w:numId w:val="24"/>
        </w:numPr>
        <w:tabs>
          <w:tab w:pos="1105" w:val="left" w:leader="none"/>
          <w:tab w:pos="2485" w:val="left" w:leader="none"/>
          <w:tab w:pos="4075" w:val="left" w:leader="none"/>
          <w:tab w:pos="4423" w:val="left" w:leader="none"/>
          <w:tab w:pos="5833" w:val="left" w:leader="none"/>
          <w:tab w:pos="7824" w:val="left" w:leader="none"/>
          <w:tab w:pos="8297" w:val="left" w:leader="none"/>
          <w:tab w:pos="10160" w:val="left" w:leader="none"/>
        </w:tabs>
        <w:spacing w:line="360" w:lineRule="auto" w:before="160" w:after="0"/>
        <w:ind w:left="112" w:right="113" w:firstLine="708"/>
        <w:jc w:val="left"/>
        <w:rPr>
          <w:sz w:val="28"/>
        </w:rPr>
      </w:pPr>
      <w:r>
        <w:rPr>
          <w:spacing w:val="-2"/>
          <w:sz w:val="28"/>
        </w:rPr>
        <w:t>снижение</w:t>
      </w:r>
      <w:r>
        <w:rPr>
          <w:sz w:val="28"/>
        </w:rPr>
        <w:tab/>
      </w:r>
      <w:r>
        <w:rPr>
          <w:spacing w:val="-2"/>
          <w:sz w:val="28"/>
        </w:rPr>
        <w:t>стремления</w:t>
      </w:r>
      <w:r>
        <w:rPr>
          <w:sz w:val="28"/>
        </w:rPr>
        <w:tab/>
      </w:r>
      <w:r>
        <w:rPr>
          <w:spacing w:val="-10"/>
          <w:sz w:val="28"/>
        </w:rPr>
        <w:t>к</w:t>
      </w:r>
      <w:r>
        <w:rPr>
          <w:sz w:val="28"/>
        </w:rPr>
        <w:tab/>
      </w:r>
      <w:r>
        <w:rPr>
          <w:spacing w:val="-2"/>
          <w:sz w:val="28"/>
        </w:rPr>
        <w:t>общению,</w:t>
      </w:r>
      <w:r>
        <w:rPr>
          <w:sz w:val="28"/>
        </w:rPr>
        <w:tab/>
      </w:r>
      <w:r>
        <w:rPr>
          <w:spacing w:val="-2"/>
          <w:sz w:val="28"/>
        </w:rPr>
        <w:t>коммуникации</w:t>
      </w:r>
      <w:r>
        <w:rPr>
          <w:sz w:val="28"/>
        </w:rPr>
        <w:tab/>
      </w:r>
      <w:r>
        <w:rPr>
          <w:spacing w:val="-6"/>
          <w:sz w:val="28"/>
        </w:rPr>
        <w:t>со</w:t>
      </w:r>
      <w:r>
        <w:rPr>
          <w:sz w:val="28"/>
        </w:rPr>
        <w:tab/>
      </w:r>
      <w:r>
        <w:rPr>
          <w:spacing w:val="-2"/>
          <w:sz w:val="28"/>
        </w:rPr>
        <w:t>сверстниками</w:t>
      </w:r>
      <w:r>
        <w:rPr>
          <w:sz w:val="28"/>
        </w:rPr>
        <w:tab/>
      </w:r>
      <w:r>
        <w:rPr>
          <w:spacing w:val="-10"/>
          <w:sz w:val="28"/>
        </w:rPr>
        <w:t>и </w:t>
      </w:r>
      <w:r>
        <w:rPr>
          <w:spacing w:val="-2"/>
          <w:sz w:val="28"/>
        </w:rPr>
        <w:t>взрослыми;</w:t>
      </w:r>
    </w:p>
    <w:p>
      <w:pPr>
        <w:spacing w:after="0" w:line="360" w:lineRule="auto"/>
        <w:jc w:val="left"/>
        <w:rPr>
          <w:sz w:val="28"/>
        </w:rPr>
        <w:sectPr>
          <w:pgSz w:w="11910" w:h="16840"/>
          <w:pgMar w:header="0" w:footer="1161" w:top="1020" w:bottom="1420" w:left="1020" w:right="460"/>
        </w:sectPr>
      </w:pPr>
    </w:p>
    <w:p>
      <w:pPr>
        <w:spacing w:before="67"/>
        <w:ind w:left="821" w:right="0" w:firstLine="0"/>
        <w:jc w:val="both"/>
        <w:rPr>
          <w:i/>
          <w:sz w:val="28"/>
        </w:rPr>
      </w:pPr>
      <w:r>
        <w:rPr>
          <w:i/>
          <w:sz w:val="28"/>
        </w:rPr>
        <w:t>Психологические</w:t>
      </w:r>
      <w:r>
        <w:rPr>
          <w:i/>
          <w:spacing w:val="-11"/>
          <w:sz w:val="28"/>
        </w:rPr>
        <w:t> </w:t>
      </w:r>
      <w:r>
        <w:rPr>
          <w:i/>
          <w:spacing w:val="-2"/>
          <w:sz w:val="28"/>
        </w:rPr>
        <w:t>ресурсы:</w:t>
      </w:r>
    </w:p>
    <w:p>
      <w:pPr>
        <w:pStyle w:val="ListParagraph"/>
        <w:numPr>
          <w:ilvl w:val="4"/>
          <w:numId w:val="24"/>
        </w:numPr>
        <w:tabs>
          <w:tab w:pos="1105" w:val="left" w:leader="none"/>
        </w:tabs>
        <w:spacing w:line="360" w:lineRule="auto" w:before="163" w:after="0"/>
        <w:ind w:left="112" w:right="105" w:firstLine="708"/>
        <w:jc w:val="both"/>
        <w:rPr>
          <w:sz w:val="28"/>
        </w:rPr>
      </w:pPr>
      <w:r>
        <w:rPr>
          <w:sz w:val="28"/>
        </w:rPr>
        <w:t>–указанные в анкете психологические ресурсы (в психофизиологической, эмоциональной, когнитивной, поведенческой, коммуникативной сферах) представлены не в полной мере и неравномерно по сферам;</w:t>
      </w:r>
    </w:p>
    <w:p>
      <w:pPr>
        <w:spacing w:line="320" w:lineRule="exact" w:before="0"/>
        <w:ind w:left="821" w:right="0" w:firstLine="0"/>
        <w:jc w:val="both"/>
        <w:rPr>
          <w:i/>
          <w:sz w:val="28"/>
        </w:rPr>
      </w:pPr>
      <w:r>
        <w:rPr>
          <w:i/>
          <w:sz w:val="28"/>
        </w:rPr>
        <w:t>Самооценка</w:t>
      </w:r>
      <w:r>
        <w:rPr>
          <w:i/>
          <w:spacing w:val="-7"/>
          <w:sz w:val="28"/>
        </w:rPr>
        <w:t> </w:t>
      </w:r>
      <w:r>
        <w:rPr>
          <w:i/>
          <w:spacing w:val="-2"/>
          <w:sz w:val="28"/>
        </w:rPr>
        <w:t>благополучия:</w:t>
      </w:r>
    </w:p>
    <w:p>
      <w:pPr>
        <w:pStyle w:val="BodyText"/>
        <w:spacing w:line="360" w:lineRule="auto" w:before="163"/>
        <w:ind w:right="107"/>
      </w:pPr>
      <w:r>
        <w:rPr/>
        <w:t>в части рассматриваемых сферах (Шкала Ликерта) – в пределах нормы, в половине рассматриваемых сфер – снижена.</w:t>
      </w:r>
    </w:p>
    <w:p>
      <w:pPr>
        <w:pStyle w:val="BodyText"/>
        <w:spacing w:before="164"/>
        <w:ind w:left="0" w:firstLine="0"/>
        <w:jc w:val="left"/>
      </w:pPr>
    </w:p>
    <w:p>
      <w:pPr>
        <w:pStyle w:val="Heading1"/>
        <w:numPr>
          <w:ilvl w:val="3"/>
          <w:numId w:val="24"/>
        </w:numPr>
        <w:tabs>
          <w:tab w:pos="1105" w:val="left" w:leader="none"/>
        </w:tabs>
        <w:spacing w:line="240" w:lineRule="auto" w:before="0" w:after="0"/>
        <w:ind w:left="1105" w:right="0" w:hanging="284"/>
        <w:jc w:val="left"/>
      </w:pPr>
      <w:r>
        <w:rPr/>
        <w:t>Средняя</w:t>
      </w:r>
      <w:r>
        <w:rPr>
          <w:spacing w:val="-9"/>
        </w:rPr>
        <w:t> </w:t>
      </w:r>
      <w:r>
        <w:rPr/>
        <w:t>степень</w:t>
      </w:r>
      <w:r>
        <w:rPr>
          <w:spacing w:val="-7"/>
        </w:rPr>
        <w:t> </w:t>
      </w:r>
      <w:r>
        <w:rPr/>
        <w:t>тяжести</w:t>
      </w:r>
      <w:r>
        <w:rPr>
          <w:spacing w:val="-7"/>
        </w:rPr>
        <w:t> </w:t>
      </w:r>
      <w:r>
        <w:rPr>
          <w:spacing w:val="-2"/>
        </w:rPr>
        <w:t>дезадаптации</w:t>
      </w:r>
    </w:p>
    <w:p>
      <w:pPr>
        <w:spacing w:before="159"/>
        <w:ind w:left="821" w:right="0" w:firstLine="0"/>
        <w:jc w:val="left"/>
        <w:rPr>
          <w:i/>
          <w:sz w:val="28"/>
        </w:rPr>
      </w:pPr>
      <w:r>
        <w:rPr>
          <w:i/>
          <w:sz w:val="28"/>
        </w:rPr>
        <w:t>Психофизиологическая</w:t>
      </w:r>
      <w:r>
        <w:rPr>
          <w:i/>
          <w:spacing w:val="-17"/>
          <w:sz w:val="28"/>
        </w:rPr>
        <w:t> </w:t>
      </w:r>
      <w:r>
        <w:rPr>
          <w:i/>
          <w:spacing w:val="-2"/>
          <w:sz w:val="28"/>
        </w:rPr>
        <w:t>сфера:</w:t>
      </w:r>
    </w:p>
    <w:p>
      <w:pPr>
        <w:pStyle w:val="ListParagraph"/>
        <w:numPr>
          <w:ilvl w:val="4"/>
          <w:numId w:val="24"/>
        </w:numPr>
        <w:tabs>
          <w:tab w:pos="1105" w:val="left" w:leader="none"/>
          <w:tab w:pos="2809" w:val="left" w:leader="none"/>
          <w:tab w:pos="4221" w:val="left" w:leader="none"/>
          <w:tab w:pos="5054" w:val="left" w:leader="none"/>
          <w:tab w:pos="5977" w:val="left" w:leader="none"/>
          <w:tab w:pos="7901" w:val="left" w:leader="none"/>
          <w:tab w:pos="9070" w:val="left" w:leader="none"/>
        </w:tabs>
        <w:spacing w:line="360" w:lineRule="auto" w:before="160" w:after="0"/>
        <w:ind w:left="112" w:right="111" w:firstLine="708"/>
        <w:jc w:val="left"/>
        <w:rPr>
          <w:sz w:val="28"/>
        </w:rPr>
      </w:pPr>
      <w:r>
        <w:rPr>
          <w:spacing w:val="-2"/>
          <w:sz w:val="28"/>
        </w:rPr>
        <w:t>выраженная</w:t>
      </w:r>
      <w:r>
        <w:rPr>
          <w:sz w:val="28"/>
        </w:rPr>
        <w:tab/>
      </w:r>
      <w:r>
        <w:rPr>
          <w:spacing w:val="-2"/>
          <w:sz w:val="28"/>
        </w:rPr>
        <w:t>усталость</w:t>
      </w:r>
      <w:r>
        <w:rPr>
          <w:sz w:val="28"/>
        </w:rPr>
        <w:tab/>
      </w:r>
      <w:r>
        <w:rPr>
          <w:spacing w:val="-4"/>
          <w:sz w:val="28"/>
        </w:rPr>
        <w:t>даже</w:t>
      </w:r>
      <w:r>
        <w:rPr>
          <w:sz w:val="28"/>
        </w:rPr>
        <w:tab/>
      </w:r>
      <w:r>
        <w:rPr>
          <w:spacing w:val="-2"/>
          <w:sz w:val="28"/>
        </w:rPr>
        <w:t>после</w:t>
      </w:r>
      <w:r>
        <w:rPr>
          <w:sz w:val="28"/>
        </w:rPr>
        <w:tab/>
      </w:r>
      <w:r>
        <w:rPr>
          <w:spacing w:val="-2"/>
          <w:sz w:val="28"/>
        </w:rPr>
        <w:t>минимальных</w:t>
      </w:r>
      <w:r>
        <w:rPr>
          <w:sz w:val="28"/>
        </w:rPr>
        <w:tab/>
      </w:r>
      <w:r>
        <w:rPr>
          <w:spacing w:val="-2"/>
          <w:sz w:val="28"/>
        </w:rPr>
        <w:t>усилий,</w:t>
      </w:r>
      <w:r>
        <w:rPr>
          <w:sz w:val="28"/>
        </w:rPr>
        <w:tab/>
      </w:r>
      <w:r>
        <w:rPr>
          <w:spacing w:val="-2"/>
          <w:sz w:val="28"/>
        </w:rPr>
        <w:t>чрезмерно истощается;</w:t>
      </w:r>
    </w:p>
    <w:p>
      <w:pPr>
        <w:pStyle w:val="ListParagraph"/>
        <w:numPr>
          <w:ilvl w:val="4"/>
          <w:numId w:val="24"/>
        </w:numPr>
        <w:tabs>
          <w:tab w:pos="1106" w:val="left" w:leader="none"/>
        </w:tabs>
        <w:spacing w:line="321" w:lineRule="exact" w:before="0" w:after="0"/>
        <w:ind w:left="1106" w:right="0" w:hanging="285"/>
        <w:jc w:val="left"/>
        <w:rPr>
          <w:sz w:val="28"/>
        </w:rPr>
      </w:pPr>
      <w:r>
        <w:rPr>
          <w:sz w:val="28"/>
        </w:rPr>
        <w:t>трудности</w:t>
      </w:r>
      <w:r>
        <w:rPr>
          <w:spacing w:val="-8"/>
          <w:sz w:val="28"/>
        </w:rPr>
        <w:t> </w:t>
      </w:r>
      <w:r>
        <w:rPr>
          <w:sz w:val="28"/>
        </w:rPr>
        <w:t>со</w:t>
      </w:r>
      <w:r>
        <w:rPr>
          <w:spacing w:val="-5"/>
          <w:sz w:val="28"/>
        </w:rPr>
        <w:t> </w:t>
      </w:r>
      <w:r>
        <w:rPr>
          <w:sz w:val="28"/>
        </w:rPr>
        <w:t>сном</w:t>
      </w:r>
      <w:r>
        <w:rPr>
          <w:spacing w:val="-5"/>
          <w:sz w:val="28"/>
        </w:rPr>
        <w:t> </w:t>
      </w:r>
      <w:r>
        <w:rPr>
          <w:sz w:val="28"/>
        </w:rPr>
        <w:t>(бессонница,</w:t>
      </w:r>
      <w:r>
        <w:rPr>
          <w:spacing w:val="-6"/>
          <w:sz w:val="28"/>
        </w:rPr>
        <w:t> </w:t>
      </w:r>
      <w:r>
        <w:rPr>
          <w:sz w:val="28"/>
        </w:rPr>
        <w:t>сонливость</w:t>
      </w:r>
      <w:r>
        <w:rPr>
          <w:spacing w:val="-7"/>
          <w:sz w:val="28"/>
        </w:rPr>
        <w:t> </w:t>
      </w:r>
      <w:r>
        <w:rPr>
          <w:sz w:val="28"/>
        </w:rPr>
        <w:t>в</w:t>
      </w:r>
      <w:r>
        <w:rPr>
          <w:spacing w:val="-6"/>
          <w:sz w:val="28"/>
        </w:rPr>
        <w:t> </w:t>
      </w:r>
      <w:r>
        <w:rPr>
          <w:sz w:val="28"/>
        </w:rPr>
        <w:t>течение</w:t>
      </w:r>
      <w:r>
        <w:rPr>
          <w:spacing w:val="-8"/>
          <w:sz w:val="28"/>
        </w:rPr>
        <w:t> </w:t>
      </w:r>
      <w:r>
        <w:rPr>
          <w:spacing w:val="-2"/>
          <w:sz w:val="28"/>
        </w:rPr>
        <w:t>дня);</w:t>
      </w:r>
    </w:p>
    <w:p>
      <w:pPr>
        <w:pStyle w:val="ListParagraph"/>
        <w:numPr>
          <w:ilvl w:val="4"/>
          <w:numId w:val="24"/>
        </w:numPr>
        <w:tabs>
          <w:tab w:pos="1105" w:val="left" w:leader="none"/>
        </w:tabs>
        <w:spacing w:line="360" w:lineRule="auto" w:before="163" w:after="0"/>
        <w:ind w:left="112" w:right="103" w:firstLine="708"/>
        <w:jc w:val="left"/>
        <w:rPr>
          <w:sz w:val="28"/>
        </w:rPr>
      </w:pPr>
      <w:r>
        <w:rPr>
          <w:sz w:val="28"/>
        </w:rPr>
        <w:t>наличие соматических болей (головная боль, боль в ЖКТ, мышечные боли, </w:t>
      </w:r>
      <w:r>
        <w:rPr>
          <w:spacing w:val="-2"/>
          <w:sz w:val="28"/>
        </w:rPr>
        <w:t>тошнота);</w:t>
      </w:r>
    </w:p>
    <w:p>
      <w:pPr>
        <w:pStyle w:val="ListParagraph"/>
        <w:numPr>
          <w:ilvl w:val="4"/>
          <w:numId w:val="24"/>
        </w:numPr>
        <w:tabs>
          <w:tab w:pos="1106" w:val="left" w:leader="none"/>
        </w:tabs>
        <w:spacing w:line="321" w:lineRule="exact" w:before="0" w:after="0"/>
        <w:ind w:left="1106" w:right="0" w:hanging="285"/>
        <w:jc w:val="left"/>
        <w:rPr>
          <w:sz w:val="28"/>
        </w:rPr>
      </w:pPr>
      <w:r>
        <w:rPr>
          <w:sz w:val="28"/>
        </w:rPr>
        <w:t>снижение</w:t>
      </w:r>
      <w:r>
        <w:rPr>
          <w:spacing w:val="-5"/>
          <w:sz w:val="28"/>
        </w:rPr>
        <w:t> </w:t>
      </w:r>
      <w:r>
        <w:rPr>
          <w:sz w:val="28"/>
        </w:rPr>
        <w:t>аппетита</w:t>
      </w:r>
      <w:r>
        <w:rPr>
          <w:spacing w:val="-6"/>
          <w:sz w:val="28"/>
        </w:rPr>
        <w:t> </w:t>
      </w:r>
      <w:r>
        <w:rPr>
          <w:sz w:val="28"/>
        </w:rPr>
        <w:t>или</w:t>
      </w:r>
      <w:r>
        <w:rPr>
          <w:spacing w:val="-4"/>
          <w:sz w:val="28"/>
        </w:rPr>
        <w:t> </w:t>
      </w:r>
      <w:r>
        <w:rPr>
          <w:spacing w:val="-2"/>
          <w:sz w:val="28"/>
        </w:rPr>
        <w:t>переедание;</w:t>
      </w:r>
    </w:p>
    <w:p>
      <w:pPr>
        <w:spacing w:before="161"/>
        <w:ind w:left="821" w:right="0" w:firstLine="0"/>
        <w:jc w:val="left"/>
        <w:rPr>
          <w:i/>
          <w:sz w:val="28"/>
        </w:rPr>
      </w:pPr>
      <w:r>
        <w:rPr>
          <w:i/>
          <w:sz w:val="28"/>
        </w:rPr>
        <w:t>Когнитивная</w:t>
      </w:r>
      <w:r>
        <w:rPr>
          <w:i/>
          <w:spacing w:val="-7"/>
          <w:sz w:val="28"/>
        </w:rPr>
        <w:t> </w:t>
      </w:r>
      <w:r>
        <w:rPr>
          <w:i/>
          <w:spacing w:val="-2"/>
          <w:sz w:val="28"/>
        </w:rPr>
        <w:t>сфера:</w:t>
      </w:r>
    </w:p>
    <w:p>
      <w:pPr>
        <w:pStyle w:val="ListParagraph"/>
        <w:numPr>
          <w:ilvl w:val="4"/>
          <w:numId w:val="24"/>
        </w:numPr>
        <w:tabs>
          <w:tab w:pos="1106" w:val="left" w:leader="none"/>
        </w:tabs>
        <w:spacing w:line="240" w:lineRule="auto" w:before="160" w:after="0"/>
        <w:ind w:left="1106" w:right="0" w:hanging="285"/>
        <w:jc w:val="left"/>
        <w:rPr>
          <w:sz w:val="28"/>
        </w:rPr>
      </w:pPr>
      <w:r>
        <w:rPr>
          <w:sz w:val="28"/>
        </w:rPr>
        <w:t>невнимателен,</w:t>
      </w:r>
      <w:r>
        <w:rPr>
          <w:spacing w:val="-11"/>
          <w:sz w:val="28"/>
        </w:rPr>
        <w:t> </w:t>
      </w:r>
      <w:r>
        <w:rPr>
          <w:sz w:val="28"/>
        </w:rPr>
        <w:t>кратковременная</w:t>
      </w:r>
      <w:r>
        <w:rPr>
          <w:spacing w:val="-7"/>
          <w:sz w:val="28"/>
        </w:rPr>
        <w:t> </w:t>
      </w:r>
      <w:r>
        <w:rPr>
          <w:sz w:val="28"/>
        </w:rPr>
        <w:t>память</w:t>
      </w:r>
      <w:r>
        <w:rPr>
          <w:spacing w:val="-11"/>
          <w:sz w:val="28"/>
        </w:rPr>
        <w:t> </w:t>
      </w:r>
      <w:r>
        <w:rPr>
          <w:sz w:val="28"/>
        </w:rPr>
        <w:t>на</w:t>
      </w:r>
      <w:r>
        <w:rPr>
          <w:spacing w:val="-8"/>
          <w:sz w:val="28"/>
        </w:rPr>
        <w:t> </w:t>
      </w:r>
      <w:r>
        <w:rPr>
          <w:sz w:val="28"/>
        </w:rPr>
        <w:t>недавние</w:t>
      </w:r>
      <w:r>
        <w:rPr>
          <w:spacing w:val="-7"/>
          <w:sz w:val="28"/>
        </w:rPr>
        <w:t> </w:t>
      </w:r>
      <w:r>
        <w:rPr>
          <w:sz w:val="28"/>
        </w:rPr>
        <w:t>события</w:t>
      </w:r>
      <w:r>
        <w:rPr>
          <w:spacing w:val="-7"/>
          <w:sz w:val="28"/>
        </w:rPr>
        <w:t> </w:t>
      </w:r>
      <w:r>
        <w:rPr>
          <w:spacing w:val="-2"/>
          <w:sz w:val="28"/>
        </w:rPr>
        <w:t>нарушена;</w:t>
      </w:r>
    </w:p>
    <w:p>
      <w:pPr>
        <w:pStyle w:val="ListParagraph"/>
        <w:numPr>
          <w:ilvl w:val="4"/>
          <w:numId w:val="24"/>
        </w:numPr>
        <w:tabs>
          <w:tab w:pos="1106" w:val="left" w:leader="none"/>
        </w:tabs>
        <w:spacing w:line="240" w:lineRule="auto" w:before="163" w:after="0"/>
        <w:ind w:left="1106" w:right="0" w:hanging="285"/>
        <w:jc w:val="left"/>
        <w:rPr>
          <w:sz w:val="28"/>
        </w:rPr>
      </w:pPr>
      <w:r>
        <w:rPr>
          <w:sz w:val="28"/>
        </w:rPr>
        <w:t>речевая</w:t>
      </w:r>
      <w:r>
        <w:rPr>
          <w:spacing w:val="-7"/>
          <w:sz w:val="28"/>
        </w:rPr>
        <w:t> </w:t>
      </w:r>
      <w:r>
        <w:rPr>
          <w:sz w:val="28"/>
        </w:rPr>
        <w:t>активность,</w:t>
      </w:r>
      <w:r>
        <w:rPr>
          <w:spacing w:val="-11"/>
          <w:sz w:val="28"/>
        </w:rPr>
        <w:t> </w:t>
      </w:r>
      <w:r>
        <w:rPr>
          <w:sz w:val="28"/>
        </w:rPr>
        <w:t>чрезмерная</w:t>
      </w:r>
      <w:r>
        <w:rPr>
          <w:spacing w:val="-9"/>
          <w:sz w:val="28"/>
        </w:rPr>
        <w:t> </w:t>
      </w:r>
      <w:r>
        <w:rPr>
          <w:spacing w:val="-2"/>
          <w:sz w:val="28"/>
        </w:rPr>
        <w:t>разговорчивость;</w:t>
      </w:r>
    </w:p>
    <w:p>
      <w:pPr>
        <w:pStyle w:val="ListParagraph"/>
        <w:numPr>
          <w:ilvl w:val="4"/>
          <w:numId w:val="24"/>
        </w:numPr>
        <w:tabs>
          <w:tab w:pos="1106" w:val="left" w:leader="none"/>
        </w:tabs>
        <w:spacing w:line="240" w:lineRule="auto" w:before="161" w:after="0"/>
        <w:ind w:left="1106" w:right="0" w:hanging="285"/>
        <w:jc w:val="left"/>
        <w:rPr>
          <w:sz w:val="28"/>
        </w:rPr>
      </w:pPr>
      <w:r>
        <w:rPr>
          <w:sz w:val="28"/>
        </w:rPr>
        <w:t>часто</w:t>
      </w:r>
      <w:r>
        <w:rPr>
          <w:spacing w:val="-2"/>
          <w:sz w:val="28"/>
        </w:rPr>
        <w:t> </w:t>
      </w:r>
      <w:r>
        <w:rPr>
          <w:sz w:val="28"/>
        </w:rPr>
        <w:t>устает,</w:t>
      </w:r>
      <w:r>
        <w:rPr>
          <w:spacing w:val="-3"/>
          <w:sz w:val="28"/>
        </w:rPr>
        <w:t> </w:t>
      </w:r>
      <w:r>
        <w:rPr>
          <w:spacing w:val="-2"/>
          <w:sz w:val="28"/>
        </w:rPr>
        <w:t>истощается;</w:t>
      </w:r>
    </w:p>
    <w:p>
      <w:pPr>
        <w:spacing w:before="160"/>
        <w:ind w:left="821" w:right="0" w:firstLine="0"/>
        <w:jc w:val="left"/>
        <w:rPr>
          <w:i/>
          <w:sz w:val="28"/>
        </w:rPr>
      </w:pPr>
      <w:r>
        <w:rPr>
          <w:i/>
          <w:sz w:val="28"/>
        </w:rPr>
        <w:t>Эмоциональная</w:t>
      </w:r>
      <w:r>
        <w:rPr>
          <w:i/>
          <w:spacing w:val="-10"/>
          <w:sz w:val="28"/>
        </w:rPr>
        <w:t> </w:t>
      </w:r>
      <w:r>
        <w:rPr>
          <w:i/>
          <w:spacing w:val="-2"/>
          <w:sz w:val="28"/>
        </w:rPr>
        <w:t>сфера:</w:t>
      </w:r>
    </w:p>
    <w:p>
      <w:pPr>
        <w:pStyle w:val="ListParagraph"/>
        <w:numPr>
          <w:ilvl w:val="4"/>
          <w:numId w:val="24"/>
        </w:numPr>
        <w:tabs>
          <w:tab w:pos="1106" w:val="left" w:leader="none"/>
        </w:tabs>
        <w:spacing w:line="240" w:lineRule="auto" w:before="160" w:after="0"/>
        <w:ind w:left="1106" w:right="0" w:hanging="285"/>
        <w:jc w:val="left"/>
        <w:rPr>
          <w:sz w:val="28"/>
        </w:rPr>
      </w:pPr>
      <w:r>
        <w:rPr>
          <w:sz w:val="28"/>
        </w:rPr>
        <w:t>наличие</w:t>
      </w:r>
      <w:r>
        <w:rPr>
          <w:spacing w:val="-7"/>
          <w:sz w:val="28"/>
        </w:rPr>
        <w:t> </w:t>
      </w:r>
      <w:r>
        <w:rPr>
          <w:sz w:val="28"/>
        </w:rPr>
        <w:t>переживаний</w:t>
      </w:r>
      <w:r>
        <w:rPr>
          <w:spacing w:val="-4"/>
          <w:sz w:val="28"/>
        </w:rPr>
        <w:t> </w:t>
      </w:r>
      <w:r>
        <w:rPr>
          <w:sz w:val="28"/>
        </w:rPr>
        <w:t>за</w:t>
      </w:r>
      <w:r>
        <w:rPr>
          <w:spacing w:val="-3"/>
          <w:sz w:val="28"/>
        </w:rPr>
        <w:t> </w:t>
      </w:r>
      <w:r>
        <w:rPr>
          <w:sz w:val="28"/>
        </w:rPr>
        <w:t>жизнь</w:t>
      </w:r>
      <w:r>
        <w:rPr>
          <w:spacing w:val="-7"/>
          <w:sz w:val="28"/>
        </w:rPr>
        <w:t> </w:t>
      </w:r>
      <w:r>
        <w:rPr>
          <w:spacing w:val="-2"/>
          <w:sz w:val="28"/>
        </w:rPr>
        <w:t>близких;</w:t>
      </w:r>
    </w:p>
    <w:p>
      <w:pPr>
        <w:pStyle w:val="ListParagraph"/>
        <w:numPr>
          <w:ilvl w:val="4"/>
          <w:numId w:val="24"/>
        </w:numPr>
        <w:tabs>
          <w:tab w:pos="1105" w:val="left" w:leader="none"/>
        </w:tabs>
        <w:spacing w:line="360" w:lineRule="auto" w:before="163" w:after="0"/>
        <w:ind w:left="112" w:right="112" w:firstLine="708"/>
        <w:jc w:val="left"/>
        <w:rPr>
          <w:sz w:val="28"/>
        </w:rPr>
      </w:pPr>
      <w:r>
        <w:rPr>
          <w:sz w:val="28"/>
        </w:rPr>
        <w:t>раздражение,</w:t>
      </w:r>
      <w:r>
        <w:rPr>
          <w:spacing w:val="34"/>
          <w:sz w:val="28"/>
        </w:rPr>
        <w:t> </w:t>
      </w:r>
      <w:r>
        <w:rPr>
          <w:sz w:val="28"/>
        </w:rPr>
        <w:t>злость,</w:t>
      </w:r>
      <w:r>
        <w:rPr>
          <w:spacing w:val="34"/>
          <w:sz w:val="28"/>
        </w:rPr>
        <w:t> </w:t>
      </w:r>
      <w:r>
        <w:rPr>
          <w:sz w:val="28"/>
        </w:rPr>
        <w:t>трудности</w:t>
      </w:r>
      <w:r>
        <w:rPr>
          <w:spacing w:val="35"/>
          <w:sz w:val="28"/>
        </w:rPr>
        <w:t> </w:t>
      </w:r>
      <w:r>
        <w:rPr>
          <w:sz w:val="28"/>
        </w:rPr>
        <w:t>с</w:t>
      </w:r>
      <w:r>
        <w:rPr>
          <w:spacing w:val="35"/>
          <w:sz w:val="28"/>
        </w:rPr>
        <w:t> </w:t>
      </w:r>
      <w:r>
        <w:rPr>
          <w:sz w:val="28"/>
        </w:rPr>
        <w:t>контролем эмоций,</w:t>
      </w:r>
      <w:r>
        <w:rPr>
          <w:spacing w:val="34"/>
          <w:sz w:val="28"/>
        </w:rPr>
        <w:t> </w:t>
      </w:r>
      <w:r>
        <w:rPr>
          <w:sz w:val="28"/>
        </w:rPr>
        <w:t>проявление</w:t>
      </w:r>
      <w:r>
        <w:rPr>
          <w:spacing w:val="35"/>
          <w:sz w:val="28"/>
        </w:rPr>
        <w:t> </w:t>
      </w:r>
      <w:r>
        <w:rPr>
          <w:sz w:val="28"/>
        </w:rPr>
        <w:t>агрессии (вербальное и невербальное агрессивное поведение);</w:t>
      </w:r>
    </w:p>
    <w:p>
      <w:pPr>
        <w:pStyle w:val="ListParagraph"/>
        <w:numPr>
          <w:ilvl w:val="4"/>
          <w:numId w:val="24"/>
        </w:numPr>
        <w:tabs>
          <w:tab w:pos="1106" w:val="left" w:leader="none"/>
        </w:tabs>
        <w:spacing w:line="321" w:lineRule="exact" w:before="0" w:after="0"/>
        <w:ind w:left="1106" w:right="0" w:hanging="285"/>
        <w:jc w:val="left"/>
        <w:rPr>
          <w:sz w:val="28"/>
        </w:rPr>
      </w:pPr>
      <w:r>
        <w:rPr>
          <w:sz w:val="28"/>
        </w:rPr>
        <w:t>наличие</w:t>
      </w:r>
      <w:r>
        <w:rPr>
          <w:spacing w:val="-6"/>
          <w:sz w:val="28"/>
        </w:rPr>
        <w:t> </w:t>
      </w:r>
      <w:r>
        <w:rPr>
          <w:sz w:val="28"/>
        </w:rPr>
        <w:t>ситуативной</w:t>
      </w:r>
      <w:r>
        <w:rPr>
          <w:spacing w:val="-6"/>
          <w:sz w:val="28"/>
        </w:rPr>
        <w:t> </w:t>
      </w:r>
      <w:r>
        <w:rPr>
          <w:sz w:val="28"/>
        </w:rPr>
        <w:t>тревоги</w:t>
      </w:r>
      <w:r>
        <w:rPr>
          <w:spacing w:val="-6"/>
          <w:sz w:val="28"/>
        </w:rPr>
        <w:t> </w:t>
      </w:r>
      <w:r>
        <w:rPr>
          <w:sz w:val="28"/>
        </w:rPr>
        <w:t>и</w:t>
      </w:r>
      <w:r>
        <w:rPr>
          <w:spacing w:val="-5"/>
          <w:sz w:val="28"/>
        </w:rPr>
        <w:t> </w:t>
      </w:r>
      <w:r>
        <w:rPr>
          <w:spacing w:val="-2"/>
          <w:sz w:val="28"/>
        </w:rPr>
        <w:t>беспокойства;</w:t>
      </w:r>
    </w:p>
    <w:p>
      <w:pPr>
        <w:pStyle w:val="ListParagraph"/>
        <w:numPr>
          <w:ilvl w:val="4"/>
          <w:numId w:val="24"/>
        </w:numPr>
        <w:tabs>
          <w:tab w:pos="1106" w:val="left" w:leader="none"/>
        </w:tabs>
        <w:spacing w:line="240" w:lineRule="auto" w:before="161" w:after="0"/>
        <w:ind w:left="1106" w:right="0" w:hanging="285"/>
        <w:jc w:val="left"/>
        <w:rPr>
          <w:sz w:val="28"/>
        </w:rPr>
      </w:pPr>
      <w:r>
        <w:rPr>
          <w:sz w:val="28"/>
        </w:rPr>
        <w:t>снижение</w:t>
      </w:r>
      <w:r>
        <w:rPr>
          <w:spacing w:val="-14"/>
          <w:sz w:val="28"/>
        </w:rPr>
        <w:t> </w:t>
      </w:r>
      <w:r>
        <w:rPr>
          <w:sz w:val="28"/>
        </w:rPr>
        <w:t>настроения,</w:t>
      </w:r>
      <w:r>
        <w:rPr>
          <w:spacing w:val="-8"/>
          <w:sz w:val="28"/>
        </w:rPr>
        <w:t> </w:t>
      </w:r>
      <w:r>
        <w:rPr>
          <w:sz w:val="28"/>
        </w:rPr>
        <w:t>плаксивость,</w:t>
      </w:r>
      <w:r>
        <w:rPr>
          <w:spacing w:val="-9"/>
          <w:sz w:val="28"/>
        </w:rPr>
        <w:t> </w:t>
      </w:r>
      <w:r>
        <w:rPr>
          <w:spacing w:val="-2"/>
          <w:sz w:val="28"/>
        </w:rPr>
        <w:t>обидчивость;</w:t>
      </w:r>
    </w:p>
    <w:p>
      <w:pPr>
        <w:pStyle w:val="ListParagraph"/>
        <w:numPr>
          <w:ilvl w:val="4"/>
          <w:numId w:val="24"/>
        </w:numPr>
        <w:tabs>
          <w:tab w:pos="1105" w:val="left" w:leader="none"/>
          <w:tab w:pos="2115" w:val="left" w:leader="none"/>
          <w:tab w:pos="3377" w:val="left" w:leader="none"/>
          <w:tab w:pos="3715" w:val="left" w:leader="none"/>
          <w:tab w:pos="6013" w:val="left" w:leader="none"/>
          <w:tab w:pos="6989" w:val="left" w:leader="none"/>
          <w:tab w:pos="8548" w:val="left" w:leader="none"/>
        </w:tabs>
        <w:spacing w:line="360" w:lineRule="auto" w:before="163" w:after="0"/>
        <w:ind w:left="112" w:right="108" w:firstLine="708"/>
        <w:jc w:val="left"/>
        <w:rPr>
          <w:sz w:val="28"/>
        </w:rPr>
      </w:pPr>
      <w:r>
        <w:rPr>
          <w:spacing w:val="-2"/>
          <w:sz w:val="28"/>
        </w:rPr>
        <w:t>потеря</w:t>
      </w:r>
      <w:r>
        <w:rPr>
          <w:sz w:val="28"/>
        </w:rPr>
        <w:tab/>
      </w:r>
      <w:r>
        <w:rPr>
          <w:spacing w:val="-2"/>
          <w:sz w:val="28"/>
        </w:rPr>
        <w:t>интереса</w:t>
      </w:r>
      <w:r>
        <w:rPr>
          <w:sz w:val="28"/>
        </w:rPr>
        <w:tab/>
      </w:r>
      <w:r>
        <w:rPr>
          <w:spacing w:val="-10"/>
          <w:sz w:val="28"/>
        </w:rPr>
        <w:t>к</w:t>
      </w:r>
      <w:r>
        <w:rPr>
          <w:sz w:val="28"/>
        </w:rPr>
        <w:tab/>
        <w:t>окружающему</w:t>
      </w:r>
      <w:r>
        <w:rPr>
          <w:spacing w:val="80"/>
          <w:sz w:val="28"/>
        </w:rPr>
        <w:t> </w:t>
      </w:r>
      <w:r>
        <w:rPr>
          <w:sz w:val="28"/>
        </w:rPr>
        <w:t>и</w:t>
        <w:tab/>
      </w:r>
      <w:r>
        <w:rPr>
          <w:spacing w:val="-2"/>
          <w:sz w:val="28"/>
        </w:rPr>
        <w:t>утрата</w:t>
      </w:r>
      <w:r>
        <w:rPr>
          <w:sz w:val="28"/>
        </w:rPr>
        <w:tab/>
      </w:r>
      <w:r>
        <w:rPr>
          <w:spacing w:val="-2"/>
          <w:sz w:val="28"/>
        </w:rPr>
        <w:t>ощущений,</w:t>
      </w:r>
      <w:r>
        <w:rPr>
          <w:sz w:val="28"/>
        </w:rPr>
        <w:tab/>
      </w:r>
      <w:r>
        <w:rPr>
          <w:spacing w:val="-2"/>
          <w:sz w:val="28"/>
        </w:rPr>
        <w:t>доставляющих удовольствие;</w:t>
      </w:r>
    </w:p>
    <w:p>
      <w:pPr>
        <w:spacing w:line="321" w:lineRule="exact" w:before="0"/>
        <w:ind w:left="821" w:right="0" w:firstLine="0"/>
        <w:jc w:val="left"/>
        <w:rPr>
          <w:i/>
          <w:sz w:val="28"/>
        </w:rPr>
      </w:pPr>
      <w:r>
        <w:rPr>
          <w:i/>
          <w:sz w:val="28"/>
        </w:rPr>
        <w:t>Поведенческая</w:t>
      </w:r>
      <w:r>
        <w:rPr>
          <w:i/>
          <w:spacing w:val="-12"/>
          <w:sz w:val="28"/>
        </w:rPr>
        <w:t> </w:t>
      </w:r>
      <w:r>
        <w:rPr>
          <w:i/>
          <w:spacing w:val="-2"/>
          <w:sz w:val="28"/>
        </w:rPr>
        <w:t>сфера:</w:t>
      </w:r>
    </w:p>
    <w:p>
      <w:pPr>
        <w:spacing w:after="0" w:line="321" w:lineRule="exact"/>
        <w:jc w:val="left"/>
        <w:rPr>
          <w:sz w:val="28"/>
        </w:rPr>
        <w:sectPr>
          <w:pgSz w:w="11910" w:h="16840"/>
          <w:pgMar w:header="0" w:footer="1161" w:top="1040" w:bottom="1420" w:left="1020" w:right="460"/>
        </w:sectPr>
      </w:pPr>
    </w:p>
    <w:p>
      <w:pPr>
        <w:pStyle w:val="ListParagraph"/>
        <w:numPr>
          <w:ilvl w:val="4"/>
          <w:numId w:val="24"/>
        </w:numPr>
        <w:tabs>
          <w:tab w:pos="1106" w:val="left" w:leader="none"/>
        </w:tabs>
        <w:spacing w:line="240" w:lineRule="auto" w:before="67" w:after="0"/>
        <w:ind w:left="1106" w:right="0" w:hanging="285"/>
        <w:jc w:val="both"/>
        <w:rPr>
          <w:sz w:val="28"/>
        </w:rPr>
      </w:pPr>
      <w:r>
        <w:rPr>
          <w:sz w:val="28"/>
        </w:rPr>
        <w:t>снижение</w:t>
      </w:r>
      <w:r>
        <w:rPr>
          <w:spacing w:val="-7"/>
          <w:sz w:val="28"/>
        </w:rPr>
        <w:t> </w:t>
      </w:r>
      <w:r>
        <w:rPr>
          <w:sz w:val="28"/>
        </w:rPr>
        <w:t>мотивации</w:t>
      </w:r>
      <w:r>
        <w:rPr>
          <w:spacing w:val="-7"/>
          <w:sz w:val="28"/>
        </w:rPr>
        <w:t> </w:t>
      </w:r>
      <w:r>
        <w:rPr>
          <w:sz w:val="28"/>
        </w:rPr>
        <w:t>к</w:t>
      </w:r>
      <w:r>
        <w:rPr>
          <w:spacing w:val="-7"/>
          <w:sz w:val="28"/>
        </w:rPr>
        <w:t> </w:t>
      </w:r>
      <w:r>
        <w:rPr>
          <w:spacing w:val="-2"/>
          <w:sz w:val="28"/>
        </w:rPr>
        <w:t>обучению;</w:t>
      </w:r>
    </w:p>
    <w:p>
      <w:pPr>
        <w:pStyle w:val="ListParagraph"/>
        <w:numPr>
          <w:ilvl w:val="4"/>
          <w:numId w:val="24"/>
        </w:numPr>
        <w:tabs>
          <w:tab w:pos="1106" w:val="left" w:leader="none"/>
        </w:tabs>
        <w:spacing w:line="240" w:lineRule="auto" w:before="163" w:after="0"/>
        <w:ind w:left="1106" w:right="0" w:hanging="285"/>
        <w:jc w:val="both"/>
        <w:rPr>
          <w:sz w:val="28"/>
        </w:rPr>
      </w:pPr>
      <w:r>
        <w:rPr>
          <w:sz w:val="28"/>
        </w:rPr>
        <w:t>скрытное</w:t>
      </w:r>
      <w:r>
        <w:rPr>
          <w:spacing w:val="-13"/>
          <w:sz w:val="28"/>
        </w:rPr>
        <w:t> </w:t>
      </w:r>
      <w:r>
        <w:rPr>
          <w:sz w:val="28"/>
        </w:rPr>
        <w:t>поведение</w:t>
      </w:r>
      <w:r>
        <w:rPr>
          <w:spacing w:val="-12"/>
          <w:sz w:val="28"/>
        </w:rPr>
        <w:t> </w:t>
      </w:r>
      <w:r>
        <w:rPr>
          <w:sz w:val="28"/>
        </w:rPr>
        <w:t>(не</w:t>
      </w:r>
      <w:r>
        <w:rPr>
          <w:spacing w:val="-11"/>
          <w:sz w:val="28"/>
        </w:rPr>
        <w:t> </w:t>
      </w:r>
      <w:r>
        <w:rPr>
          <w:sz w:val="28"/>
        </w:rPr>
        <w:t>доверяет</w:t>
      </w:r>
      <w:r>
        <w:rPr>
          <w:spacing w:val="-10"/>
          <w:sz w:val="28"/>
        </w:rPr>
        <w:t> </w:t>
      </w:r>
      <w:r>
        <w:rPr>
          <w:sz w:val="28"/>
        </w:rPr>
        <w:t>окружающим,</w:t>
      </w:r>
      <w:r>
        <w:rPr>
          <w:spacing w:val="-11"/>
          <w:sz w:val="28"/>
        </w:rPr>
        <w:t> </w:t>
      </w:r>
      <w:r>
        <w:rPr>
          <w:sz w:val="28"/>
        </w:rPr>
        <w:t>не</w:t>
      </w:r>
      <w:r>
        <w:rPr>
          <w:spacing w:val="-10"/>
          <w:sz w:val="28"/>
        </w:rPr>
        <w:t> </w:t>
      </w:r>
      <w:r>
        <w:rPr>
          <w:sz w:val="28"/>
        </w:rPr>
        <w:t>делится</w:t>
      </w:r>
      <w:r>
        <w:rPr>
          <w:spacing w:val="-12"/>
          <w:sz w:val="28"/>
        </w:rPr>
        <w:t> </w:t>
      </w:r>
      <w:r>
        <w:rPr>
          <w:spacing w:val="-2"/>
          <w:sz w:val="28"/>
        </w:rPr>
        <w:t>переживаниями);</w:t>
      </w:r>
    </w:p>
    <w:p>
      <w:pPr>
        <w:pStyle w:val="ListParagraph"/>
        <w:numPr>
          <w:ilvl w:val="4"/>
          <w:numId w:val="24"/>
        </w:numPr>
        <w:tabs>
          <w:tab w:pos="1105" w:val="left" w:leader="none"/>
        </w:tabs>
        <w:spacing w:line="360" w:lineRule="auto" w:before="161" w:after="0"/>
        <w:ind w:left="112" w:right="112" w:firstLine="708"/>
        <w:jc w:val="both"/>
        <w:rPr>
          <w:sz w:val="28"/>
        </w:rPr>
      </w:pPr>
      <w:r>
        <w:rPr>
          <w:sz w:val="28"/>
        </w:rPr>
        <w:t>трудности в выполнении социальных обязанностей, домашних дел, в продолжении обучения;</w:t>
      </w:r>
    </w:p>
    <w:p>
      <w:pPr>
        <w:pStyle w:val="ListParagraph"/>
        <w:numPr>
          <w:ilvl w:val="4"/>
          <w:numId w:val="24"/>
        </w:numPr>
        <w:tabs>
          <w:tab w:pos="1105" w:val="left" w:leader="none"/>
        </w:tabs>
        <w:spacing w:line="362" w:lineRule="auto" w:before="0" w:after="0"/>
        <w:ind w:left="112" w:right="111" w:firstLine="708"/>
        <w:jc w:val="both"/>
        <w:rPr>
          <w:sz w:val="28"/>
        </w:rPr>
      </w:pPr>
      <w:r>
        <w:rPr>
          <w:sz w:val="28"/>
        </w:rPr>
        <w:t>оппозиционное поведение, непослушание, разрывающим отношения </w:t>
      </w:r>
      <w:r>
        <w:rPr>
          <w:spacing w:val="-2"/>
          <w:sz w:val="28"/>
        </w:rPr>
        <w:t>поведением;</w:t>
      </w:r>
    </w:p>
    <w:p>
      <w:pPr>
        <w:spacing w:line="317" w:lineRule="exact" w:before="0"/>
        <w:ind w:left="821" w:right="0" w:firstLine="0"/>
        <w:jc w:val="both"/>
        <w:rPr>
          <w:i/>
          <w:sz w:val="28"/>
        </w:rPr>
      </w:pPr>
      <w:r>
        <w:rPr>
          <w:i/>
          <w:sz w:val="28"/>
        </w:rPr>
        <w:t>Коммуникативная</w:t>
      </w:r>
      <w:r>
        <w:rPr>
          <w:i/>
          <w:spacing w:val="-15"/>
          <w:sz w:val="28"/>
        </w:rPr>
        <w:t> </w:t>
      </w:r>
      <w:r>
        <w:rPr>
          <w:i/>
          <w:spacing w:val="-2"/>
          <w:sz w:val="28"/>
        </w:rPr>
        <w:t>сфера:</w:t>
      </w:r>
    </w:p>
    <w:p>
      <w:pPr>
        <w:pStyle w:val="ListParagraph"/>
        <w:numPr>
          <w:ilvl w:val="4"/>
          <w:numId w:val="24"/>
        </w:numPr>
        <w:tabs>
          <w:tab w:pos="1106" w:val="left" w:leader="none"/>
        </w:tabs>
        <w:spacing w:line="240" w:lineRule="auto" w:before="159" w:after="0"/>
        <w:ind w:left="1106" w:right="0" w:hanging="285"/>
        <w:jc w:val="both"/>
        <w:rPr>
          <w:sz w:val="28"/>
        </w:rPr>
      </w:pPr>
      <w:r>
        <w:rPr>
          <w:sz w:val="28"/>
        </w:rPr>
        <w:t>межличностные</w:t>
      </w:r>
      <w:r>
        <w:rPr>
          <w:spacing w:val="-7"/>
          <w:sz w:val="28"/>
        </w:rPr>
        <w:t> </w:t>
      </w:r>
      <w:r>
        <w:rPr>
          <w:sz w:val="28"/>
        </w:rPr>
        <w:t>конфликты</w:t>
      </w:r>
      <w:r>
        <w:rPr>
          <w:spacing w:val="-4"/>
          <w:sz w:val="28"/>
        </w:rPr>
        <w:t> </w:t>
      </w:r>
      <w:r>
        <w:rPr>
          <w:sz w:val="28"/>
        </w:rPr>
        <w:t>с</w:t>
      </w:r>
      <w:r>
        <w:rPr>
          <w:spacing w:val="-5"/>
          <w:sz w:val="28"/>
        </w:rPr>
        <w:t> </w:t>
      </w:r>
      <w:r>
        <w:rPr>
          <w:sz w:val="28"/>
        </w:rPr>
        <w:t>семьей</w:t>
      </w:r>
      <w:r>
        <w:rPr>
          <w:spacing w:val="-4"/>
          <w:sz w:val="28"/>
        </w:rPr>
        <w:t> </w:t>
      </w:r>
      <w:r>
        <w:rPr>
          <w:sz w:val="28"/>
        </w:rPr>
        <w:t>и</w:t>
      </w:r>
      <w:r>
        <w:rPr>
          <w:spacing w:val="-4"/>
          <w:sz w:val="28"/>
        </w:rPr>
        <w:t> </w:t>
      </w:r>
      <w:r>
        <w:rPr>
          <w:spacing w:val="-2"/>
          <w:sz w:val="28"/>
        </w:rPr>
        <w:t>сверстниками;</w:t>
      </w:r>
    </w:p>
    <w:p>
      <w:pPr>
        <w:spacing w:before="160"/>
        <w:ind w:left="821" w:right="0" w:firstLine="0"/>
        <w:jc w:val="both"/>
        <w:rPr>
          <w:i/>
          <w:sz w:val="28"/>
        </w:rPr>
      </w:pPr>
      <w:r>
        <w:rPr>
          <w:i/>
          <w:sz w:val="28"/>
        </w:rPr>
        <w:t>Психологические</w:t>
      </w:r>
      <w:r>
        <w:rPr>
          <w:i/>
          <w:spacing w:val="-11"/>
          <w:sz w:val="28"/>
        </w:rPr>
        <w:t> </w:t>
      </w:r>
      <w:r>
        <w:rPr>
          <w:i/>
          <w:spacing w:val="-2"/>
          <w:sz w:val="28"/>
        </w:rPr>
        <w:t>ресурсы:</w:t>
      </w:r>
    </w:p>
    <w:p>
      <w:pPr>
        <w:pStyle w:val="BodyText"/>
        <w:spacing w:line="355" w:lineRule="auto" w:before="163"/>
        <w:ind w:right="104"/>
      </w:pPr>
      <w:r>
        <w:rPr>
          <w:rFonts w:ascii="Symbol" w:hAnsi="Symbol"/>
        </w:rPr>
        <w:t></w:t>
      </w:r>
      <w:r>
        <w:rPr/>
        <w:t> указанные в анкете психологические ресурсы (в психофизиологической, эмоциональной, когнитивной, поведенческой, коммуникативной сферах) представлены единичными ресурсами и крайне неравномерно по сферам;</w:t>
      </w:r>
    </w:p>
    <w:p>
      <w:pPr>
        <w:spacing w:before="9"/>
        <w:ind w:left="821" w:right="0" w:firstLine="0"/>
        <w:jc w:val="both"/>
        <w:rPr>
          <w:i/>
          <w:sz w:val="28"/>
        </w:rPr>
      </w:pPr>
      <w:r>
        <w:rPr>
          <w:i/>
          <w:sz w:val="28"/>
        </w:rPr>
        <w:t>Самооценка</w:t>
      </w:r>
      <w:r>
        <w:rPr>
          <w:i/>
          <w:spacing w:val="-7"/>
          <w:sz w:val="28"/>
        </w:rPr>
        <w:t> </w:t>
      </w:r>
      <w:r>
        <w:rPr>
          <w:i/>
          <w:spacing w:val="-2"/>
          <w:sz w:val="28"/>
        </w:rPr>
        <w:t>благополучия:</w:t>
      </w:r>
    </w:p>
    <w:p>
      <w:pPr>
        <w:pStyle w:val="ListParagraph"/>
        <w:numPr>
          <w:ilvl w:val="4"/>
          <w:numId w:val="24"/>
        </w:numPr>
        <w:tabs>
          <w:tab w:pos="1105" w:val="left" w:leader="none"/>
        </w:tabs>
        <w:spacing w:line="360" w:lineRule="auto" w:before="160" w:after="0"/>
        <w:ind w:left="112" w:right="109" w:firstLine="708"/>
        <w:jc w:val="both"/>
        <w:rPr>
          <w:sz w:val="28"/>
        </w:rPr>
      </w:pPr>
      <w:r>
        <w:rPr>
          <w:sz w:val="28"/>
        </w:rPr>
        <w:t>в</w:t>
      </w:r>
      <w:r>
        <w:rPr>
          <w:spacing w:val="-9"/>
          <w:sz w:val="28"/>
        </w:rPr>
        <w:t> </w:t>
      </w:r>
      <w:r>
        <w:rPr>
          <w:sz w:val="28"/>
        </w:rPr>
        <w:t>части</w:t>
      </w:r>
      <w:r>
        <w:rPr>
          <w:spacing w:val="-8"/>
          <w:sz w:val="28"/>
        </w:rPr>
        <w:t> </w:t>
      </w:r>
      <w:r>
        <w:rPr>
          <w:sz w:val="28"/>
        </w:rPr>
        <w:t>рассматриваемых</w:t>
      </w:r>
      <w:r>
        <w:rPr>
          <w:spacing w:val="-8"/>
          <w:sz w:val="28"/>
        </w:rPr>
        <w:t> </w:t>
      </w:r>
      <w:r>
        <w:rPr>
          <w:sz w:val="28"/>
        </w:rPr>
        <w:t>сферах</w:t>
      </w:r>
      <w:r>
        <w:rPr>
          <w:spacing w:val="-8"/>
          <w:sz w:val="28"/>
        </w:rPr>
        <w:t> </w:t>
      </w:r>
      <w:r>
        <w:rPr>
          <w:sz w:val="28"/>
        </w:rPr>
        <w:t>самооценка</w:t>
      </w:r>
      <w:r>
        <w:rPr>
          <w:spacing w:val="-8"/>
          <w:sz w:val="28"/>
        </w:rPr>
        <w:t> </w:t>
      </w:r>
      <w:r>
        <w:rPr>
          <w:sz w:val="28"/>
        </w:rPr>
        <w:t>снижена,</w:t>
      </w:r>
      <w:r>
        <w:rPr>
          <w:spacing w:val="-9"/>
          <w:sz w:val="28"/>
        </w:rPr>
        <w:t> </w:t>
      </w:r>
      <w:r>
        <w:rPr>
          <w:sz w:val="28"/>
        </w:rPr>
        <w:t>в</w:t>
      </w:r>
      <w:r>
        <w:rPr>
          <w:spacing w:val="-9"/>
          <w:sz w:val="28"/>
        </w:rPr>
        <w:t> </w:t>
      </w:r>
      <w:r>
        <w:rPr>
          <w:sz w:val="28"/>
        </w:rPr>
        <w:t>половине</w:t>
      </w:r>
      <w:r>
        <w:rPr>
          <w:spacing w:val="-9"/>
          <w:sz w:val="28"/>
        </w:rPr>
        <w:t> </w:t>
      </w:r>
      <w:r>
        <w:rPr>
          <w:sz w:val="28"/>
        </w:rPr>
        <w:t>и</w:t>
      </w:r>
      <w:r>
        <w:rPr>
          <w:spacing w:val="-8"/>
          <w:sz w:val="28"/>
        </w:rPr>
        <w:t> </w:t>
      </w:r>
      <w:r>
        <w:rPr>
          <w:sz w:val="28"/>
        </w:rPr>
        <w:t>более</w:t>
      </w:r>
      <w:r>
        <w:rPr>
          <w:spacing w:val="-8"/>
          <w:sz w:val="28"/>
        </w:rPr>
        <w:t> </w:t>
      </w:r>
      <w:r>
        <w:rPr>
          <w:sz w:val="28"/>
        </w:rPr>
        <w:t>из рассматриваемых сфер – низкая.</w:t>
      </w:r>
    </w:p>
    <w:p>
      <w:pPr>
        <w:pStyle w:val="Heading1"/>
        <w:numPr>
          <w:ilvl w:val="3"/>
          <w:numId w:val="24"/>
        </w:numPr>
        <w:tabs>
          <w:tab w:pos="1105" w:val="left" w:leader="none"/>
        </w:tabs>
        <w:spacing w:line="240" w:lineRule="auto" w:before="4" w:after="0"/>
        <w:ind w:left="1105" w:right="0" w:hanging="284"/>
        <w:jc w:val="both"/>
      </w:pPr>
      <w:r>
        <w:rPr/>
        <w:t>Тяжелая</w:t>
      </w:r>
      <w:r>
        <w:rPr>
          <w:spacing w:val="-7"/>
        </w:rPr>
        <w:t> </w:t>
      </w:r>
      <w:r>
        <w:rPr>
          <w:spacing w:val="-2"/>
        </w:rPr>
        <w:t>дезадаптация</w:t>
      </w:r>
    </w:p>
    <w:p>
      <w:pPr>
        <w:spacing w:before="159"/>
        <w:ind w:left="821" w:right="0" w:firstLine="0"/>
        <w:jc w:val="left"/>
        <w:rPr>
          <w:i/>
          <w:sz w:val="28"/>
        </w:rPr>
      </w:pPr>
      <w:r>
        <w:rPr>
          <w:i/>
          <w:sz w:val="28"/>
        </w:rPr>
        <w:t>Психофизиологическая</w:t>
      </w:r>
      <w:r>
        <w:rPr>
          <w:i/>
          <w:spacing w:val="-17"/>
          <w:sz w:val="28"/>
        </w:rPr>
        <w:t> </w:t>
      </w:r>
      <w:r>
        <w:rPr>
          <w:i/>
          <w:spacing w:val="-2"/>
          <w:sz w:val="28"/>
        </w:rPr>
        <w:t>сфера:</w:t>
      </w:r>
    </w:p>
    <w:p>
      <w:pPr>
        <w:pStyle w:val="ListParagraph"/>
        <w:numPr>
          <w:ilvl w:val="4"/>
          <w:numId w:val="24"/>
        </w:numPr>
        <w:tabs>
          <w:tab w:pos="1105" w:val="left" w:leader="none"/>
          <w:tab w:pos="2646" w:val="left" w:leader="none"/>
          <w:tab w:pos="3264" w:val="left" w:leader="none"/>
          <w:tab w:pos="4768" w:val="left" w:leader="none"/>
          <w:tab w:pos="5545" w:val="left" w:leader="none"/>
          <w:tab w:pos="6034" w:val="left" w:leader="none"/>
          <w:tab w:pos="6725" w:val="left" w:leader="none"/>
          <w:tab w:pos="8173" w:val="left" w:leader="none"/>
          <w:tab w:pos="8518" w:val="left" w:leader="none"/>
          <w:tab w:pos="10161" w:val="left" w:leader="none"/>
        </w:tabs>
        <w:spacing w:line="360" w:lineRule="auto" w:before="160" w:after="0"/>
        <w:ind w:left="112" w:right="112" w:firstLine="708"/>
        <w:jc w:val="left"/>
        <w:rPr>
          <w:sz w:val="28"/>
        </w:rPr>
      </w:pPr>
      <w:r>
        <w:rPr>
          <w:spacing w:val="-2"/>
          <w:sz w:val="28"/>
        </w:rPr>
        <w:t>нарушение</w:t>
      </w:r>
      <w:r>
        <w:rPr>
          <w:sz w:val="28"/>
        </w:rPr>
        <w:tab/>
      </w:r>
      <w:r>
        <w:rPr>
          <w:spacing w:val="-4"/>
          <w:sz w:val="28"/>
        </w:rPr>
        <w:t>сна</w:t>
      </w:r>
      <w:r>
        <w:rPr>
          <w:sz w:val="28"/>
        </w:rPr>
        <w:tab/>
      </w:r>
      <w:r>
        <w:rPr>
          <w:spacing w:val="-2"/>
          <w:sz w:val="28"/>
        </w:rPr>
        <w:t>(кошмары,</w:t>
      </w:r>
      <w:r>
        <w:rPr>
          <w:sz w:val="28"/>
        </w:rPr>
        <w:tab/>
      </w:r>
      <w:r>
        <w:rPr>
          <w:spacing w:val="-4"/>
          <w:sz w:val="28"/>
        </w:rPr>
        <w:t>плач</w:t>
      </w:r>
      <w:r>
        <w:rPr>
          <w:sz w:val="28"/>
        </w:rPr>
        <w:tab/>
      </w:r>
      <w:r>
        <w:rPr>
          <w:spacing w:val="-6"/>
          <w:sz w:val="28"/>
        </w:rPr>
        <w:t>во</w:t>
      </w:r>
      <w:r>
        <w:rPr>
          <w:sz w:val="28"/>
        </w:rPr>
        <w:tab/>
      </w:r>
      <w:r>
        <w:rPr>
          <w:spacing w:val="-4"/>
          <w:sz w:val="28"/>
        </w:rPr>
        <w:t>сне,</w:t>
      </w:r>
      <w:r>
        <w:rPr>
          <w:sz w:val="28"/>
        </w:rPr>
        <w:tab/>
      </w:r>
      <w:r>
        <w:rPr>
          <w:spacing w:val="-2"/>
          <w:sz w:val="28"/>
        </w:rPr>
        <w:t>трудности</w:t>
      </w:r>
      <w:r>
        <w:rPr>
          <w:sz w:val="28"/>
        </w:rPr>
        <w:tab/>
      </w:r>
      <w:r>
        <w:rPr>
          <w:spacing w:val="-10"/>
          <w:sz w:val="28"/>
        </w:rPr>
        <w:t>с</w:t>
      </w:r>
      <w:r>
        <w:rPr>
          <w:sz w:val="28"/>
        </w:rPr>
        <w:tab/>
      </w:r>
      <w:r>
        <w:rPr>
          <w:spacing w:val="-2"/>
          <w:sz w:val="28"/>
        </w:rPr>
        <w:t>засыпанием</w:t>
      </w:r>
      <w:r>
        <w:rPr>
          <w:sz w:val="28"/>
        </w:rPr>
        <w:tab/>
      </w:r>
      <w:r>
        <w:rPr>
          <w:spacing w:val="-10"/>
          <w:sz w:val="28"/>
        </w:rPr>
        <w:t>и </w:t>
      </w:r>
      <w:r>
        <w:rPr>
          <w:spacing w:val="-2"/>
          <w:sz w:val="28"/>
        </w:rPr>
        <w:t>пробуждением);</w:t>
      </w:r>
    </w:p>
    <w:p>
      <w:pPr>
        <w:pStyle w:val="ListParagraph"/>
        <w:numPr>
          <w:ilvl w:val="4"/>
          <w:numId w:val="24"/>
        </w:numPr>
        <w:tabs>
          <w:tab w:pos="1106" w:val="left" w:leader="none"/>
        </w:tabs>
        <w:spacing w:line="321" w:lineRule="exact" w:before="0" w:after="0"/>
        <w:ind w:left="1106" w:right="0" w:hanging="285"/>
        <w:jc w:val="left"/>
        <w:rPr>
          <w:sz w:val="28"/>
        </w:rPr>
      </w:pPr>
      <w:r>
        <w:rPr>
          <w:sz w:val="28"/>
        </w:rPr>
        <w:t>жалобы</w:t>
      </w:r>
      <w:r>
        <w:rPr>
          <w:spacing w:val="-9"/>
          <w:sz w:val="28"/>
        </w:rPr>
        <w:t> </w:t>
      </w:r>
      <w:r>
        <w:rPr>
          <w:sz w:val="28"/>
        </w:rPr>
        <w:t>на</w:t>
      </w:r>
      <w:r>
        <w:rPr>
          <w:spacing w:val="-3"/>
          <w:sz w:val="28"/>
        </w:rPr>
        <w:t> </w:t>
      </w:r>
      <w:r>
        <w:rPr>
          <w:sz w:val="28"/>
        </w:rPr>
        <w:t>соматические</w:t>
      </w:r>
      <w:r>
        <w:rPr>
          <w:spacing w:val="-7"/>
          <w:sz w:val="28"/>
        </w:rPr>
        <w:t> </w:t>
      </w:r>
      <w:r>
        <w:rPr>
          <w:sz w:val="28"/>
        </w:rPr>
        <w:t>боли</w:t>
      </w:r>
      <w:r>
        <w:rPr>
          <w:spacing w:val="-3"/>
          <w:sz w:val="28"/>
        </w:rPr>
        <w:t> </w:t>
      </w:r>
      <w:r>
        <w:rPr>
          <w:sz w:val="28"/>
        </w:rPr>
        <w:t>(головная</w:t>
      </w:r>
      <w:r>
        <w:rPr>
          <w:spacing w:val="-5"/>
          <w:sz w:val="28"/>
        </w:rPr>
        <w:t> </w:t>
      </w:r>
      <w:r>
        <w:rPr>
          <w:sz w:val="28"/>
        </w:rPr>
        <w:t>боль,</w:t>
      </w:r>
      <w:r>
        <w:rPr>
          <w:spacing w:val="-5"/>
          <w:sz w:val="28"/>
        </w:rPr>
        <w:t> </w:t>
      </w:r>
      <w:r>
        <w:rPr>
          <w:sz w:val="28"/>
        </w:rPr>
        <w:t>боль</w:t>
      </w:r>
      <w:r>
        <w:rPr>
          <w:spacing w:val="-4"/>
          <w:sz w:val="28"/>
        </w:rPr>
        <w:t> </w:t>
      </w:r>
      <w:r>
        <w:rPr>
          <w:sz w:val="28"/>
        </w:rPr>
        <w:t>в</w:t>
      </w:r>
      <w:r>
        <w:rPr>
          <w:spacing w:val="-4"/>
          <w:sz w:val="28"/>
        </w:rPr>
        <w:t> </w:t>
      </w:r>
      <w:r>
        <w:rPr>
          <w:spacing w:val="-2"/>
          <w:sz w:val="28"/>
        </w:rPr>
        <w:t>ЖКТ);</w:t>
      </w:r>
    </w:p>
    <w:p>
      <w:pPr>
        <w:pStyle w:val="ListParagraph"/>
        <w:numPr>
          <w:ilvl w:val="4"/>
          <w:numId w:val="24"/>
        </w:numPr>
        <w:tabs>
          <w:tab w:pos="1106" w:val="left" w:leader="none"/>
        </w:tabs>
        <w:spacing w:line="240" w:lineRule="auto" w:before="163" w:after="0"/>
        <w:ind w:left="1106" w:right="0" w:hanging="285"/>
        <w:jc w:val="both"/>
        <w:rPr>
          <w:sz w:val="28"/>
        </w:rPr>
      </w:pPr>
      <w:r>
        <w:rPr>
          <w:sz w:val="28"/>
        </w:rPr>
        <w:t>тремор,</w:t>
      </w:r>
      <w:r>
        <w:rPr>
          <w:spacing w:val="-6"/>
          <w:sz w:val="28"/>
        </w:rPr>
        <w:t> </w:t>
      </w:r>
      <w:r>
        <w:rPr>
          <w:sz w:val="28"/>
        </w:rPr>
        <w:t>моторные</w:t>
      </w:r>
      <w:r>
        <w:rPr>
          <w:spacing w:val="-5"/>
          <w:sz w:val="28"/>
        </w:rPr>
        <w:t> </w:t>
      </w:r>
      <w:r>
        <w:rPr>
          <w:sz w:val="28"/>
        </w:rPr>
        <w:t>или</w:t>
      </w:r>
      <w:r>
        <w:rPr>
          <w:spacing w:val="-5"/>
          <w:sz w:val="28"/>
        </w:rPr>
        <w:t> </w:t>
      </w:r>
      <w:r>
        <w:rPr>
          <w:sz w:val="28"/>
        </w:rPr>
        <w:t>голосовые</w:t>
      </w:r>
      <w:r>
        <w:rPr>
          <w:spacing w:val="-5"/>
          <w:sz w:val="28"/>
        </w:rPr>
        <w:t> </w:t>
      </w:r>
      <w:r>
        <w:rPr>
          <w:spacing w:val="-4"/>
          <w:sz w:val="28"/>
        </w:rPr>
        <w:t>тики;</w:t>
      </w:r>
    </w:p>
    <w:p>
      <w:pPr>
        <w:pStyle w:val="ListParagraph"/>
        <w:numPr>
          <w:ilvl w:val="4"/>
          <w:numId w:val="24"/>
        </w:numPr>
        <w:tabs>
          <w:tab w:pos="1105" w:val="left" w:leader="none"/>
        </w:tabs>
        <w:spacing w:line="360" w:lineRule="auto" w:before="160" w:after="0"/>
        <w:ind w:left="112" w:right="108" w:firstLine="708"/>
        <w:jc w:val="both"/>
        <w:rPr>
          <w:sz w:val="28"/>
        </w:rPr>
      </w:pPr>
      <w:r>
        <w:rPr>
          <w:sz w:val="28"/>
        </w:rPr>
        <w:t>изменения в нервной возбудимости и реакциях, мыслях и настроении (продолжительные негативные эмоциональные состояния);</w:t>
      </w:r>
    </w:p>
    <w:p>
      <w:pPr>
        <w:spacing w:line="321" w:lineRule="exact" w:before="0"/>
        <w:ind w:left="821" w:right="0" w:firstLine="0"/>
        <w:jc w:val="both"/>
        <w:rPr>
          <w:i/>
          <w:sz w:val="28"/>
        </w:rPr>
      </w:pPr>
      <w:r>
        <w:rPr>
          <w:i/>
          <w:sz w:val="28"/>
        </w:rPr>
        <w:t>Эмоциональная</w:t>
      </w:r>
      <w:r>
        <w:rPr>
          <w:i/>
          <w:spacing w:val="-10"/>
          <w:sz w:val="28"/>
        </w:rPr>
        <w:t> </w:t>
      </w:r>
      <w:r>
        <w:rPr>
          <w:i/>
          <w:spacing w:val="-2"/>
          <w:sz w:val="28"/>
        </w:rPr>
        <w:t>сфера:</w:t>
      </w:r>
    </w:p>
    <w:p>
      <w:pPr>
        <w:pStyle w:val="ListParagraph"/>
        <w:numPr>
          <w:ilvl w:val="4"/>
          <w:numId w:val="24"/>
        </w:numPr>
        <w:tabs>
          <w:tab w:pos="1106" w:val="left" w:leader="none"/>
        </w:tabs>
        <w:spacing w:line="240" w:lineRule="auto" w:before="161" w:after="0"/>
        <w:ind w:left="1106" w:right="0" w:hanging="285"/>
        <w:jc w:val="both"/>
        <w:rPr>
          <w:sz w:val="28"/>
        </w:rPr>
      </w:pPr>
      <w:r>
        <w:rPr>
          <w:sz w:val="28"/>
        </w:rPr>
        <w:t>подозрительность,</w:t>
      </w:r>
      <w:r>
        <w:rPr>
          <w:spacing w:val="-15"/>
          <w:sz w:val="28"/>
        </w:rPr>
        <w:t> </w:t>
      </w:r>
      <w:r>
        <w:rPr>
          <w:sz w:val="28"/>
        </w:rPr>
        <w:t>высокий</w:t>
      </w:r>
      <w:r>
        <w:rPr>
          <w:spacing w:val="-11"/>
          <w:sz w:val="28"/>
        </w:rPr>
        <w:t> </w:t>
      </w:r>
      <w:r>
        <w:rPr>
          <w:sz w:val="28"/>
        </w:rPr>
        <w:t>уровень</w:t>
      </w:r>
      <w:r>
        <w:rPr>
          <w:spacing w:val="-12"/>
          <w:sz w:val="28"/>
        </w:rPr>
        <w:t> </w:t>
      </w:r>
      <w:r>
        <w:rPr>
          <w:sz w:val="28"/>
        </w:rPr>
        <w:t>тревоги,</w:t>
      </w:r>
      <w:r>
        <w:rPr>
          <w:spacing w:val="-12"/>
          <w:sz w:val="28"/>
        </w:rPr>
        <w:t> </w:t>
      </w:r>
      <w:r>
        <w:rPr>
          <w:sz w:val="28"/>
        </w:rPr>
        <w:t>настороженность,</w:t>
      </w:r>
      <w:r>
        <w:rPr>
          <w:spacing w:val="-12"/>
          <w:sz w:val="28"/>
        </w:rPr>
        <w:t> </w:t>
      </w:r>
      <w:r>
        <w:rPr>
          <w:spacing w:val="-2"/>
          <w:sz w:val="28"/>
        </w:rPr>
        <w:t>пугливость;</w:t>
      </w:r>
    </w:p>
    <w:p>
      <w:pPr>
        <w:pStyle w:val="ListParagraph"/>
        <w:numPr>
          <w:ilvl w:val="4"/>
          <w:numId w:val="24"/>
        </w:numPr>
        <w:tabs>
          <w:tab w:pos="1105" w:val="left" w:leader="none"/>
        </w:tabs>
        <w:spacing w:line="360" w:lineRule="auto" w:before="162" w:after="0"/>
        <w:ind w:left="112" w:right="110" w:firstLine="708"/>
        <w:jc w:val="both"/>
        <w:rPr>
          <w:sz w:val="28"/>
        </w:rPr>
      </w:pPr>
      <w:r>
        <w:rPr>
          <w:sz w:val="28"/>
        </w:rPr>
        <w:t>наличие специфических страхов, связанные со смертью (демонстрируется поведение, воспроизводящее травматический опыт в игре, рисовании, речевых </w:t>
      </w:r>
      <w:r>
        <w:rPr>
          <w:spacing w:val="-2"/>
          <w:sz w:val="28"/>
        </w:rPr>
        <w:t>высказываниях);</w:t>
      </w:r>
    </w:p>
    <w:p>
      <w:pPr>
        <w:spacing w:after="0" w:line="360" w:lineRule="auto"/>
        <w:jc w:val="both"/>
        <w:rPr>
          <w:sz w:val="28"/>
        </w:rPr>
        <w:sectPr>
          <w:pgSz w:w="11910" w:h="16840"/>
          <w:pgMar w:header="0" w:footer="1161" w:top="1040" w:bottom="1420" w:left="1020" w:right="460"/>
        </w:sectPr>
      </w:pPr>
    </w:p>
    <w:p>
      <w:pPr>
        <w:pStyle w:val="ListParagraph"/>
        <w:numPr>
          <w:ilvl w:val="4"/>
          <w:numId w:val="24"/>
        </w:numPr>
        <w:tabs>
          <w:tab w:pos="1105" w:val="left" w:leader="none"/>
        </w:tabs>
        <w:spacing w:line="360" w:lineRule="auto" w:before="67" w:after="0"/>
        <w:ind w:left="112" w:right="109" w:firstLine="708"/>
        <w:jc w:val="both"/>
        <w:rPr>
          <w:sz w:val="28"/>
        </w:rPr>
      </w:pPr>
      <w:r>
        <w:rPr>
          <w:sz w:val="28"/>
        </w:rPr>
        <w:t>отрешенность, безучастность, частая плаксивость, сужение спектра эмоций, чувство изолированности от других, наличие клинически значимого дистресса или нарушений в социальной сфере функционирования;</w:t>
      </w:r>
    </w:p>
    <w:p>
      <w:pPr>
        <w:pStyle w:val="ListParagraph"/>
        <w:numPr>
          <w:ilvl w:val="4"/>
          <w:numId w:val="24"/>
        </w:numPr>
        <w:tabs>
          <w:tab w:pos="1106" w:val="left" w:leader="none"/>
        </w:tabs>
        <w:spacing w:line="240" w:lineRule="auto" w:before="1" w:after="0"/>
        <w:ind w:left="1106" w:right="0" w:hanging="285"/>
        <w:jc w:val="both"/>
        <w:rPr>
          <w:sz w:val="28"/>
        </w:rPr>
      </w:pPr>
      <w:r>
        <w:rPr>
          <w:sz w:val="28"/>
        </w:rPr>
        <w:t>чувство</w:t>
      </w:r>
      <w:r>
        <w:rPr>
          <w:spacing w:val="-8"/>
          <w:sz w:val="28"/>
        </w:rPr>
        <w:t> </w:t>
      </w:r>
      <w:r>
        <w:rPr>
          <w:sz w:val="28"/>
        </w:rPr>
        <w:t>отстраненности</w:t>
      </w:r>
      <w:r>
        <w:rPr>
          <w:spacing w:val="-8"/>
          <w:sz w:val="28"/>
        </w:rPr>
        <w:t> </w:t>
      </w:r>
      <w:r>
        <w:rPr>
          <w:sz w:val="28"/>
        </w:rPr>
        <w:t>или</w:t>
      </w:r>
      <w:r>
        <w:rPr>
          <w:spacing w:val="-9"/>
          <w:sz w:val="28"/>
        </w:rPr>
        <w:t> </w:t>
      </w:r>
      <w:r>
        <w:rPr>
          <w:sz w:val="28"/>
        </w:rPr>
        <w:t>отделенности</w:t>
      </w:r>
      <w:r>
        <w:rPr>
          <w:spacing w:val="-6"/>
          <w:sz w:val="28"/>
        </w:rPr>
        <w:t> </w:t>
      </w:r>
      <w:r>
        <w:rPr>
          <w:sz w:val="28"/>
        </w:rPr>
        <w:t>от</w:t>
      </w:r>
      <w:r>
        <w:rPr>
          <w:spacing w:val="-9"/>
          <w:sz w:val="28"/>
        </w:rPr>
        <w:t> </w:t>
      </w:r>
      <w:r>
        <w:rPr>
          <w:sz w:val="28"/>
        </w:rPr>
        <w:t>остальных</w:t>
      </w:r>
      <w:r>
        <w:rPr>
          <w:spacing w:val="-5"/>
          <w:sz w:val="28"/>
        </w:rPr>
        <w:t> </w:t>
      </w:r>
      <w:r>
        <w:rPr>
          <w:spacing w:val="-2"/>
          <w:sz w:val="28"/>
        </w:rPr>
        <w:t>людей;</w:t>
      </w:r>
    </w:p>
    <w:p>
      <w:pPr>
        <w:spacing w:before="161"/>
        <w:ind w:left="821" w:right="0" w:firstLine="0"/>
        <w:jc w:val="both"/>
        <w:rPr>
          <w:i/>
          <w:sz w:val="28"/>
        </w:rPr>
      </w:pPr>
      <w:r>
        <w:rPr>
          <w:i/>
          <w:sz w:val="28"/>
        </w:rPr>
        <w:t>Когнитивная</w:t>
      </w:r>
      <w:r>
        <w:rPr>
          <w:i/>
          <w:spacing w:val="-7"/>
          <w:sz w:val="28"/>
        </w:rPr>
        <w:t> </w:t>
      </w:r>
      <w:r>
        <w:rPr>
          <w:i/>
          <w:spacing w:val="-2"/>
          <w:sz w:val="28"/>
        </w:rPr>
        <w:t>сфера:</w:t>
      </w:r>
    </w:p>
    <w:p>
      <w:pPr>
        <w:pStyle w:val="ListParagraph"/>
        <w:numPr>
          <w:ilvl w:val="4"/>
          <w:numId w:val="24"/>
        </w:numPr>
        <w:tabs>
          <w:tab w:pos="1105" w:val="left" w:leader="none"/>
        </w:tabs>
        <w:spacing w:line="360" w:lineRule="auto" w:before="162" w:after="0"/>
        <w:ind w:left="112" w:right="111" w:firstLine="708"/>
        <w:jc w:val="both"/>
        <w:rPr>
          <w:sz w:val="28"/>
        </w:rPr>
      </w:pPr>
      <w:r>
        <w:rPr>
          <w:sz w:val="28"/>
        </w:rPr>
        <w:t>тяжелые нарушения в памяти и внимании (память на долговременные события нарушена, трудно удерживать внимание);</w:t>
      </w:r>
    </w:p>
    <w:p>
      <w:pPr>
        <w:spacing w:line="321" w:lineRule="exact" w:before="0"/>
        <w:ind w:left="821" w:right="0" w:firstLine="0"/>
        <w:jc w:val="both"/>
        <w:rPr>
          <w:i/>
          <w:sz w:val="28"/>
        </w:rPr>
      </w:pPr>
      <w:r>
        <w:rPr>
          <w:i/>
          <w:sz w:val="28"/>
        </w:rPr>
        <w:t>Поведенческая</w:t>
      </w:r>
      <w:r>
        <w:rPr>
          <w:i/>
          <w:spacing w:val="-12"/>
          <w:sz w:val="28"/>
        </w:rPr>
        <w:t> </w:t>
      </w:r>
      <w:r>
        <w:rPr>
          <w:i/>
          <w:spacing w:val="-2"/>
          <w:sz w:val="28"/>
        </w:rPr>
        <w:t>сфера:</w:t>
      </w:r>
    </w:p>
    <w:p>
      <w:pPr>
        <w:pStyle w:val="ListParagraph"/>
        <w:numPr>
          <w:ilvl w:val="4"/>
          <w:numId w:val="24"/>
        </w:numPr>
        <w:tabs>
          <w:tab w:pos="1106" w:val="left" w:leader="none"/>
        </w:tabs>
        <w:spacing w:line="240" w:lineRule="auto" w:before="161" w:after="0"/>
        <w:ind w:left="1106" w:right="0" w:hanging="285"/>
        <w:jc w:val="both"/>
        <w:rPr>
          <w:sz w:val="28"/>
        </w:rPr>
      </w:pPr>
      <w:r>
        <w:rPr>
          <w:sz w:val="28"/>
        </w:rPr>
        <w:t>регрессивное</w:t>
      </w:r>
      <w:r>
        <w:rPr>
          <w:spacing w:val="-12"/>
          <w:sz w:val="28"/>
        </w:rPr>
        <w:t> </w:t>
      </w:r>
      <w:r>
        <w:rPr>
          <w:spacing w:val="-2"/>
          <w:sz w:val="28"/>
        </w:rPr>
        <w:t>поведение;</w:t>
      </w:r>
    </w:p>
    <w:p>
      <w:pPr>
        <w:pStyle w:val="ListParagraph"/>
        <w:numPr>
          <w:ilvl w:val="4"/>
          <w:numId w:val="24"/>
        </w:numPr>
        <w:tabs>
          <w:tab w:pos="1105" w:val="left" w:leader="none"/>
        </w:tabs>
        <w:spacing w:line="360" w:lineRule="auto" w:before="163" w:after="0"/>
        <w:ind w:left="112" w:right="113" w:firstLine="708"/>
        <w:jc w:val="both"/>
        <w:rPr>
          <w:sz w:val="28"/>
        </w:rPr>
      </w:pPr>
      <w:r>
        <w:rPr>
          <w:sz w:val="28"/>
        </w:rPr>
        <w:t>остро реагирует на громкие звуки, страхи темноты, одиночества, закрытых </w:t>
      </w:r>
      <w:r>
        <w:rPr>
          <w:spacing w:val="-2"/>
          <w:sz w:val="28"/>
        </w:rPr>
        <w:t>помещений;</w:t>
      </w:r>
    </w:p>
    <w:p>
      <w:pPr>
        <w:pStyle w:val="ListParagraph"/>
        <w:numPr>
          <w:ilvl w:val="4"/>
          <w:numId w:val="24"/>
        </w:numPr>
        <w:tabs>
          <w:tab w:pos="1106" w:val="left" w:leader="none"/>
        </w:tabs>
        <w:spacing w:line="321" w:lineRule="exact" w:before="0" w:after="0"/>
        <w:ind w:left="1106" w:right="0" w:hanging="285"/>
        <w:jc w:val="both"/>
        <w:rPr>
          <w:sz w:val="28"/>
        </w:rPr>
      </w:pPr>
      <w:r>
        <w:rPr>
          <w:sz w:val="28"/>
        </w:rPr>
        <w:t>снижение</w:t>
      </w:r>
      <w:r>
        <w:rPr>
          <w:spacing w:val="-10"/>
          <w:sz w:val="28"/>
        </w:rPr>
        <w:t> </w:t>
      </w:r>
      <w:r>
        <w:rPr>
          <w:sz w:val="28"/>
        </w:rPr>
        <w:t>общей</w:t>
      </w:r>
      <w:r>
        <w:rPr>
          <w:spacing w:val="-9"/>
          <w:sz w:val="28"/>
        </w:rPr>
        <w:t> </w:t>
      </w:r>
      <w:r>
        <w:rPr>
          <w:sz w:val="28"/>
        </w:rPr>
        <w:t>психической</w:t>
      </w:r>
      <w:r>
        <w:rPr>
          <w:spacing w:val="-6"/>
          <w:sz w:val="28"/>
        </w:rPr>
        <w:t> </w:t>
      </w:r>
      <w:r>
        <w:rPr>
          <w:spacing w:val="-2"/>
          <w:sz w:val="28"/>
        </w:rPr>
        <w:t>активности;</w:t>
      </w:r>
    </w:p>
    <w:p>
      <w:pPr>
        <w:spacing w:before="161"/>
        <w:ind w:left="821" w:right="0" w:firstLine="0"/>
        <w:jc w:val="both"/>
        <w:rPr>
          <w:i/>
          <w:sz w:val="28"/>
        </w:rPr>
      </w:pPr>
      <w:r>
        <w:rPr>
          <w:i/>
          <w:sz w:val="28"/>
        </w:rPr>
        <w:t>Коммуникативная</w:t>
      </w:r>
      <w:r>
        <w:rPr>
          <w:i/>
          <w:spacing w:val="-15"/>
          <w:sz w:val="28"/>
        </w:rPr>
        <w:t> </w:t>
      </w:r>
      <w:r>
        <w:rPr>
          <w:i/>
          <w:spacing w:val="-2"/>
          <w:sz w:val="28"/>
        </w:rPr>
        <w:t>сфера:</w:t>
      </w:r>
    </w:p>
    <w:p>
      <w:pPr>
        <w:pStyle w:val="ListParagraph"/>
        <w:numPr>
          <w:ilvl w:val="4"/>
          <w:numId w:val="24"/>
        </w:numPr>
        <w:tabs>
          <w:tab w:pos="1106" w:val="left" w:leader="none"/>
        </w:tabs>
        <w:spacing w:line="240" w:lineRule="auto" w:before="163" w:after="0"/>
        <w:ind w:left="1106" w:right="0" w:hanging="285"/>
        <w:jc w:val="left"/>
        <w:rPr>
          <w:sz w:val="28"/>
        </w:rPr>
      </w:pPr>
      <w:r>
        <w:rPr>
          <w:sz w:val="28"/>
        </w:rPr>
        <w:t>межличностные</w:t>
      </w:r>
      <w:r>
        <w:rPr>
          <w:spacing w:val="-7"/>
          <w:sz w:val="28"/>
        </w:rPr>
        <w:t> </w:t>
      </w:r>
      <w:r>
        <w:rPr>
          <w:sz w:val="28"/>
        </w:rPr>
        <w:t>конфликты</w:t>
      </w:r>
      <w:r>
        <w:rPr>
          <w:spacing w:val="-4"/>
          <w:sz w:val="28"/>
        </w:rPr>
        <w:t> </w:t>
      </w:r>
      <w:r>
        <w:rPr>
          <w:sz w:val="28"/>
        </w:rPr>
        <w:t>с</w:t>
      </w:r>
      <w:r>
        <w:rPr>
          <w:spacing w:val="-5"/>
          <w:sz w:val="28"/>
        </w:rPr>
        <w:t> </w:t>
      </w:r>
      <w:r>
        <w:rPr>
          <w:sz w:val="28"/>
        </w:rPr>
        <w:t>семьей</w:t>
      </w:r>
      <w:r>
        <w:rPr>
          <w:spacing w:val="-4"/>
          <w:sz w:val="28"/>
        </w:rPr>
        <w:t> </w:t>
      </w:r>
      <w:r>
        <w:rPr>
          <w:sz w:val="28"/>
        </w:rPr>
        <w:t>и</w:t>
      </w:r>
      <w:r>
        <w:rPr>
          <w:spacing w:val="-4"/>
          <w:sz w:val="28"/>
        </w:rPr>
        <w:t> </w:t>
      </w:r>
      <w:r>
        <w:rPr>
          <w:spacing w:val="-2"/>
          <w:sz w:val="28"/>
        </w:rPr>
        <w:t>сверстниками;</w:t>
      </w:r>
    </w:p>
    <w:p>
      <w:pPr>
        <w:pStyle w:val="ListParagraph"/>
        <w:numPr>
          <w:ilvl w:val="4"/>
          <w:numId w:val="24"/>
        </w:numPr>
        <w:tabs>
          <w:tab w:pos="1106" w:val="left" w:leader="none"/>
        </w:tabs>
        <w:spacing w:line="240" w:lineRule="auto" w:before="160" w:after="0"/>
        <w:ind w:left="1106" w:right="0" w:hanging="285"/>
        <w:jc w:val="left"/>
        <w:rPr>
          <w:sz w:val="28"/>
        </w:rPr>
      </w:pPr>
      <w:r>
        <w:rPr>
          <w:sz w:val="28"/>
        </w:rPr>
        <w:t>отсутствие</w:t>
      </w:r>
      <w:r>
        <w:rPr>
          <w:spacing w:val="-3"/>
          <w:sz w:val="28"/>
        </w:rPr>
        <w:t> </w:t>
      </w:r>
      <w:r>
        <w:rPr>
          <w:sz w:val="28"/>
        </w:rPr>
        <w:t>интереса</w:t>
      </w:r>
      <w:r>
        <w:rPr>
          <w:spacing w:val="-4"/>
          <w:sz w:val="28"/>
        </w:rPr>
        <w:t> </w:t>
      </w:r>
      <w:r>
        <w:rPr>
          <w:sz w:val="28"/>
        </w:rPr>
        <w:t>к</w:t>
      </w:r>
      <w:r>
        <w:rPr>
          <w:spacing w:val="-3"/>
          <w:sz w:val="28"/>
        </w:rPr>
        <w:t> </w:t>
      </w:r>
      <w:r>
        <w:rPr>
          <w:sz w:val="28"/>
        </w:rPr>
        <w:t>игре</w:t>
      </w:r>
      <w:r>
        <w:rPr>
          <w:spacing w:val="-4"/>
          <w:sz w:val="28"/>
        </w:rPr>
        <w:t> </w:t>
      </w:r>
      <w:r>
        <w:rPr>
          <w:sz w:val="28"/>
        </w:rPr>
        <w:t>со</w:t>
      </w:r>
      <w:r>
        <w:rPr>
          <w:spacing w:val="-1"/>
          <w:sz w:val="28"/>
        </w:rPr>
        <w:t> </w:t>
      </w:r>
      <w:r>
        <w:rPr>
          <w:spacing w:val="-2"/>
          <w:sz w:val="28"/>
        </w:rPr>
        <w:t>взрослыми;</w:t>
      </w:r>
    </w:p>
    <w:p>
      <w:pPr>
        <w:spacing w:before="160"/>
        <w:ind w:left="821" w:right="0" w:firstLine="0"/>
        <w:jc w:val="left"/>
        <w:rPr>
          <w:i/>
          <w:sz w:val="28"/>
        </w:rPr>
      </w:pPr>
      <w:r>
        <w:rPr>
          <w:i/>
          <w:sz w:val="28"/>
        </w:rPr>
        <w:t>Психологические</w:t>
      </w:r>
      <w:r>
        <w:rPr>
          <w:i/>
          <w:spacing w:val="-11"/>
          <w:sz w:val="28"/>
        </w:rPr>
        <w:t> </w:t>
      </w:r>
      <w:r>
        <w:rPr>
          <w:i/>
          <w:spacing w:val="-2"/>
          <w:sz w:val="28"/>
        </w:rPr>
        <w:t>ресурсы:</w:t>
      </w:r>
    </w:p>
    <w:p>
      <w:pPr>
        <w:pStyle w:val="BodyText"/>
        <w:spacing w:line="360" w:lineRule="auto" w:before="161"/>
        <w:ind w:right="110"/>
      </w:pPr>
      <w:r>
        <w:rPr/>
        <w:t>- указанные в анкете психологические ресурсы (в психофизиологической, эмоциональной, когнитивной, поведенческой, коммуникативной сферах) представлены либо единичными ресурсами, либо отсутствуют;</w:t>
      </w:r>
    </w:p>
    <w:p>
      <w:pPr>
        <w:spacing w:before="1"/>
        <w:ind w:left="821" w:right="0" w:firstLine="0"/>
        <w:jc w:val="both"/>
        <w:rPr>
          <w:i/>
          <w:sz w:val="28"/>
        </w:rPr>
      </w:pPr>
      <w:r>
        <w:rPr>
          <w:i/>
          <w:sz w:val="28"/>
        </w:rPr>
        <w:t>Самооценка</w:t>
      </w:r>
      <w:r>
        <w:rPr>
          <w:i/>
          <w:spacing w:val="-7"/>
          <w:sz w:val="28"/>
        </w:rPr>
        <w:t> </w:t>
      </w:r>
      <w:r>
        <w:rPr>
          <w:i/>
          <w:spacing w:val="-2"/>
          <w:sz w:val="28"/>
        </w:rPr>
        <w:t>благополучия:</w:t>
      </w:r>
    </w:p>
    <w:p>
      <w:pPr>
        <w:pStyle w:val="BodyText"/>
        <w:spacing w:line="360" w:lineRule="auto" w:before="160"/>
        <w:ind w:right="109"/>
      </w:pPr>
      <w:r>
        <w:rPr/>
        <w:t>в</w:t>
      </w:r>
      <w:r>
        <w:rPr>
          <w:spacing w:val="-3"/>
        </w:rPr>
        <w:t> </w:t>
      </w:r>
      <w:r>
        <w:rPr/>
        <w:t>большинстве</w:t>
      </w:r>
      <w:r>
        <w:rPr>
          <w:spacing w:val="-5"/>
        </w:rPr>
        <w:t> </w:t>
      </w:r>
      <w:r>
        <w:rPr/>
        <w:t>или</w:t>
      </w:r>
      <w:r>
        <w:rPr>
          <w:spacing w:val="-4"/>
        </w:rPr>
        <w:t> </w:t>
      </w:r>
      <w:r>
        <w:rPr/>
        <w:t>во</w:t>
      </w:r>
      <w:r>
        <w:rPr>
          <w:spacing w:val="-2"/>
        </w:rPr>
        <w:t> </w:t>
      </w:r>
      <w:r>
        <w:rPr/>
        <w:t>всех</w:t>
      </w:r>
      <w:r>
        <w:rPr>
          <w:spacing w:val="-2"/>
        </w:rPr>
        <w:t> </w:t>
      </w:r>
      <w:r>
        <w:rPr/>
        <w:t>рассматриваемых</w:t>
      </w:r>
      <w:r>
        <w:rPr>
          <w:spacing w:val="-2"/>
        </w:rPr>
        <w:t> </w:t>
      </w:r>
      <w:r>
        <w:rPr/>
        <w:t>сферах</w:t>
      </w:r>
      <w:r>
        <w:rPr>
          <w:spacing w:val="-2"/>
        </w:rPr>
        <w:t> </w:t>
      </w:r>
      <w:r>
        <w:rPr/>
        <w:t>самооценка</w:t>
      </w:r>
      <w:r>
        <w:rPr>
          <w:spacing w:val="-2"/>
        </w:rPr>
        <w:t> </w:t>
      </w:r>
      <w:r>
        <w:rPr/>
        <w:t>благополучия низкая или крайне низкая.</w:t>
      </w:r>
    </w:p>
    <w:p>
      <w:pPr>
        <w:pStyle w:val="BodyText"/>
        <w:spacing w:line="360" w:lineRule="auto" w:before="2"/>
        <w:ind w:right="103"/>
      </w:pPr>
      <w:r>
        <w:rPr/>
        <w:t>При обработке анкет необходимо пользоваться таблицами 2, 3. В случае наличия анкет (Приложения 1-8) только от одной категории респондентов – ориентироваться на данные этих анкет.</w:t>
      </w:r>
    </w:p>
    <w:p>
      <w:pPr>
        <w:pStyle w:val="BodyText"/>
        <w:tabs>
          <w:tab w:pos="1398" w:val="left" w:leader="none"/>
          <w:tab w:pos="1821" w:val="left" w:leader="none"/>
          <w:tab w:pos="2246" w:val="left" w:leader="none"/>
          <w:tab w:pos="3899" w:val="left" w:leader="none"/>
          <w:tab w:pos="4592" w:val="left" w:leader="none"/>
          <w:tab w:pos="6275" w:val="left" w:leader="none"/>
          <w:tab w:pos="7386" w:val="left" w:leader="none"/>
        </w:tabs>
        <w:spacing w:line="362" w:lineRule="auto" w:before="320"/>
        <w:ind w:right="111" w:firstLine="0"/>
        <w:jc w:val="left"/>
      </w:pPr>
      <w:r>
        <w:rPr>
          <w:spacing w:val="-2"/>
        </w:rPr>
        <w:t>Таблица</w:t>
      </w:r>
      <w:r>
        <w:rPr/>
        <w:tab/>
      </w:r>
      <w:r>
        <w:rPr>
          <w:spacing w:val="-10"/>
        </w:rPr>
        <w:t>2</w:t>
      </w:r>
      <w:r>
        <w:rPr/>
        <w:tab/>
      </w:r>
      <w:r>
        <w:rPr>
          <w:spacing w:val="-10"/>
        </w:rPr>
        <w:t>–</w:t>
      </w:r>
      <w:r>
        <w:rPr/>
        <w:tab/>
      </w:r>
      <w:r>
        <w:rPr>
          <w:spacing w:val="-2"/>
        </w:rPr>
        <w:t>Показатели</w:t>
      </w:r>
      <w:r>
        <w:rPr/>
        <w:tab/>
      </w:r>
      <w:r>
        <w:rPr>
          <w:spacing w:val="-4"/>
        </w:rPr>
        <w:t>для</w:t>
      </w:r>
      <w:r>
        <w:rPr/>
        <w:tab/>
      </w:r>
      <w:r>
        <w:rPr>
          <w:spacing w:val="-2"/>
        </w:rPr>
        <w:t>оценивания</w:t>
      </w:r>
      <w:r>
        <w:rPr/>
        <w:tab/>
      </w:r>
      <w:r>
        <w:rPr>
          <w:spacing w:val="-2"/>
        </w:rPr>
        <w:t>уровня</w:t>
      </w:r>
      <w:r>
        <w:rPr/>
        <w:tab/>
      </w:r>
      <w:r>
        <w:rPr>
          <w:spacing w:val="-2"/>
        </w:rPr>
        <w:t>адаптации/дезадаптации обучающихся</w:t>
      </w:r>
    </w:p>
    <w:p>
      <w:pPr>
        <w:spacing w:after="0" w:line="362" w:lineRule="auto"/>
        <w:jc w:val="left"/>
        <w:sectPr>
          <w:pgSz w:w="11910" w:h="16840"/>
          <w:pgMar w:header="0" w:footer="1161" w:top="1040" w:bottom="1420" w:left="1020" w:right="460"/>
        </w:sectPr>
      </w:pPr>
    </w:p>
    <w:p>
      <w:pPr>
        <w:pStyle w:val="BodyText"/>
        <w:spacing w:before="3"/>
        <w:ind w:left="0" w:firstLine="0"/>
        <w:jc w:val="left"/>
        <w:rPr>
          <w:sz w:val="2"/>
        </w:rPr>
      </w:pPr>
    </w:p>
    <w:tbl>
      <w:tblPr>
        <w:tblW w:w="0" w:type="auto"/>
        <w:jc w:val="left"/>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51"/>
        <w:gridCol w:w="2526"/>
        <w:gridCol w:w="2650"/>
        <w:gridCol w:w="2324"/>
        <w:gridCol w:w="2307"/>
        <w:gridCol w:w="2306"/>
      </w:tblGrid>
      <w:tr>
        <w:trPr>
          <w:trHeight w:val="830" w:hRule="atLeast"/>
        </w:trPr>
        <w:tc>
          <w:tcPr>
            <w:tcW w:w="2451" w:type="dxa"/>
          </w:tcPr>
          <w:p>
            <w:pPr>
              <w:pStyle w:val="TableParagraph"/>
              <w:ind w:left="182" w:right="166" w:firstLine="369"/>
              <w:rPr>
                <w:b/>
                <w:sz w:val="24"/>
              </w:rPr>
            </w:pPr>
            <w:r>
              <w:rPr>
                <w:b/>
                <w:spacing w:val="-2"/>
                <w:sz w:val="24"/>
              </w:rPr>
              <w:t>Показатели/ </w:t>
            </w:r>
            <w:r>
              <w:rPr>
                <w:b/>
                <w:sz w:val="24"/>
              </w:rPr>
              <w:t>уровень</w:t>
            </w:r>
            <w:r>
              <w:rPr>
                <w:b/>
                <w:spacing w:val="-15"/>
                <w:sz w:val="24"/>
              </w:rPr>
              <w:t> </w:t>
            </w:r>
            <w:r>
              <w:rPr>
                <w:b/>
                <w:sz w:val="24"/>
              </w:rPr>
              <w:t>адаптации</w:t>
            </w:r>
          </w:p>
        </w:tc>
        <w:tc>
          <w:tcPr>
            <w:tcW w:w="2526" w:type="dxa"/>
          </w:tcPr>
          <w:p>
            <w:pPr>
              <w:pStyle w:val="TableParagraph"/>
              <w:spacing w:line="275" w:lineRule="exact"/>
              <w:ind w:left="10" w:right="3"/>
              <w:jc w:val="center"/>
              <w:rPr>
                <w:b/>
                <w:sz w:val="24"/>
              </w:rPr>
            </w:pPr>
            <w:r>
              <w:rPr>
                <w:b/>
                <w:spacing w:val="-2"/>
                <w:sz w:val="24"/>
              </w:rPr>
              <w:t>Норма</w:t>
            </w:r>
          </w:p>
        </w:tc>
        <w:tc>
          <w:tcPr>
            <w:tcW w:w="2650" w:type="dxa"/>
          </w:tcPr>
          <w:p>
            <w:pPr>
              <w:pStyle w:val="TableParagraph"/>
              <w:ind w:left="586" w:right="469" w:hanging="104"/>
              <w:rPr>
                <w:b/>
                <w:sz w:val="24"/>
              </w:rPr>
            </w:pPr>
            <w:r>
              <w:rPr>
                <w:b/>
                <w:sz w:val="24"/>
              </w:rPr>
              <w:t>Легкая</w:t>
            </w:r>
            <w:r>
              <w:rPr>
                <w:b/>
                <w:spacing w:val="-15"/>
                <w:sz w:val="24"/>
              </w:rPr>
              <w:t> </w:t>
            </w:r>
            <w:r>
              <w:rPr>
                <w:b/>
                <w:sz w:val="24"/>
              </w:rPr>
              <w:t>степень </w:t>
            </w:r>
            <w:r>
              <w:rPr>
                <w:b/>
                <w:spacing w:val="-2"/>
                <w:sz w:val="24"/>
              </w:rPr>
              <w:t>дезадаптации</w:t>
            </w:r>
          </w:p>
        </w:tc>
        <w:tc>
          <w:tcPr>
            <w:tcW w:w="2324" w:type="dxa"/>
          </w:tcPr>
          <w:p>
            <w:pPr>
              <w:pStyle w:val="TableParagraph"/>
              <w:ind w:left="426" w:right="91" w:hanging="322"/>
              <w:rPr>
                <w:b/>
                <w:sz w:val="24"/>
              </w:rPr>
            </w:pPr>
            <w:r>
              <w:rPr>
                <w:b/>
                <w:sz w:val="24"/>
              </w:rPr>
              <w:t>Умеренная</w:t>
            </w:r>
            <w:r>
              <w:rPr>
                <w:b/>
                <w:spacing w:val="-15"/>
                <w:sz w:val="24"/>
              </w:rPr>
              <w:t> </w:t>
            </w:r>
            <w:r>
              <w:rPr>
                <w:b/>
                <w:sz w:val="24"/>
              </w:rPr>
              <w:t>степень </w:t>
            </w:r>
            <w:r>
              <w:rPr>
                <w:b/>
                <w:spacing w:val="-2"/>
                <w:sz w:val="24"/>
              </w:rPr>
              <w:t>дезадаптация</w:t>
            </w:r>
          </w:p>
        </w:tc>
        <w:tc>
          <w:tcPr>
            <w:tcW w:w="2307" w:type="dxa"/>
          </w:tcPr>
          <w:p>
            <w:pPr>
              <w:pStyle w:val="TableParagraph"/>
              <w:spacing w:line="276" w:lineRule="exact"/>
              <w:ind w:left="8" w:right="2"/>
              <w:jc w:val="center"/>
              <w:rPr>
                <w:b/>
                <w:sz w:val="24"/>
              </w:rPr>
            </w:pPr>
            <w:r>
              <w:rPr>
                <w:b/>
                <w:sz w:val="24"/>
              </w:rPr>
              <w:t>Средняя</w:t>
            </w:r>
            <w:r>
              <w:rPr>
                <w:b/>
                <w:spacing w:val="-15"/>
                <w:sz w:val="24"/>
              </w:rPr>
              <w:t> </w:t>
            </w:r>
            <w:r>
              <w:rPr>
                <w:b/>
                <w:sz w:val="24"/>
              </w:rPr>
              <w:t>степень </w:t>
            </w:r>
            <w:r>
              <w:rPr>
                <w:b/>
                <w:spacing w:val="-2"/>
                <w:sz w:val="24"/>
              </w:rPr>
              <w:t>тяжести дезадаптации</w:t>
            </w:r>
          </w:p>
        </w:tc>
        <w:tc>
          <w:tcPr>
            <w:tcW w:w="2306" w:type="dxa"/>
          </w:tcPr>
          <w:p>
            <w:pPr>
              <w:pStyle w:val="TableParagraph"/>
              <w:ind w:left="418" w:firstLine="256"/>
              <w:rPr>
                <w:b/>
                <w:sz w:val="24"/>
              </w:rPr>
            </w:pPr>
            <w:r>
              <w:rPr>
                <w:b/>
                <w:spacing w:val="-2"/>
                <w:sz w:val="24"/>
              </w:rPr>
              <w:t>Тяжелая дезадаптация</w:t>
            </w:r>
          </w:p>
        </w:tc>
      </w:tr>
      <w:tr>
        <w:trPr>
          <w:trHeight w:val="2160" w:hRule="atLeast"/>
        </w:trPr>
        <w:tc>
          <w:tcPr>
            <w:tcW w:w="2451" w:type="dxa"/>
          </w:tcPr>
          <w:p>
            <w:pPr>
              <w:pStyle w:val="TableParagraph"/>
              <w:ind w:left="155" w:right="145" w:firstLine="1"/>
              <w:jc w:val="center"/>
              <w:rPr>
                <w:b/>
                <w:sz w:val="24"/>
              </w:rPr>
            </w:pPr>
            <w:r>
              <w:rPr>
                <w:b/>
                <w:spacing w:val="-2"/>
                <w:sz w:val="24"/>
              </w:rPr>
              <w:t>Психологические </w:t>
            </w:r>
            <w:r>
              <w:rPr>
                <w:b/>
                <w:sz w:val="24"/>
              </w:rPr>
              <w:t>ресурсы (анкеты для</w:t>
            </w:r>
            <w:r>
              <w:rPr>
                <w:b/>
                <w:spacing w:val="-15"/>
                <w:sz w:val="24"/>
              </w:rPr>
              <w:t> </w:t>
            </w:r>
            <w:r>
              <w:rPr>
                <w:b/>
                <w:sz w:val="24"/>
              </w:rPr>
              <w:t>обучающихся</w:t>
            </w:r>
            <w:r>
              <w:rPr>
                <w:b/>
                <w:spacing w:val="-15"/>
                <w:sz w:val="24"/>
              </w:rPr>
              <w:t> </w:t>
            </w:r>
            <w:r>
              <w:rPr>
                <w:b/>
                <w:sz w:val="24"/>
              </w:rPr>
              <w:t>и </w:t>
            </w:r>
            <w:r>
              <w:rPr>
                <w:b/>
                <w:spacing w:val="-2"/>
                <w:sz w:val="24"/>
              </w:rPr>
              <w:t>родителей (законных представителей)</w:t>
            </w:r>
          </w:p>
        </w:tc>
        <w:tc>
          <w:tcPr>
            <w:tcW w:w="2526" w:type="dxa"/>
          </w:tcPr>
          <w:p>
            <w:pPr>
              <w:pStyle w:val="TableParagraph"/>
              <w:ind w:left="299" w:right="292" w:firstLine="2"/>
              <w:jc w:val="center"/>
              <w:rPr>
                <w:sz w:val="24"/>
              </w:rPr>
            </w:pPr>
            <w:r>
              <w:rPr>
                <w:sz w:val="24"/>
              </w:rPr>
              <w:t>По 2 отмеченных признака</w:t>
            </w:r>
            <w:r>
              <w:rPr>
                <w:spacing w:val="-15"/>
                <w:sz w:val="24"/>
              </w:rPr>
              <w:t> </w:t>
            </w:r>
            <w:r>
              <w:rPr>
                <w:sz w:val="24"/>
              </w:rPr>
              <w:t>в</w:t>
            </w:r>
            <w:r>
              <w:rPr>
                <w:spacing w:val="-15"/>
                <w:sz w:val="24"/>
              </w:rPr>
              <w:t> </w:t>
            </w:r>
            <w:r>
              <w:rPr>
                <w:sz w:val="24"/>
              </w:rPr>
              <w:t>каждой </w:t>
            </w:r>
            <w:r>
              <w:rPr>
                <w:spacing w:val="-2"/>
                <w:sz w:val="24"/>
              </w:rPr>
              <w:t>сфере</w:t>
            </w:r>
          </w:p>
        </w:tc>
        <w:tc>
          <w:tcPr>
            <w:tcW w:w="2650" w:type="dxa"/>
          </w:tcPr>
          <w:p>
            <w:pPr>
              <w:pStyle w:val="TableParagraph"/>
              <w:ind w:left="106" w:right="96"/>
              <w:jc w:val="center"/>
              <w:rPr>
                <w:sz w:val="24"/>
              </w:rPr>
            </w:pPr>
            <w:r>
              <w:rPr>
                <w:sz w:val="24"/>
              </w:rPr>
              <w:t>1–2 отмеченных признака</w:t>
            </w:r>
            <w:r>
              <w:rPr>
                <w:spacing w:val="-15"/>
                <w:sz w:val="24"/>
              </w:rPr>
              <w:t> </w:t>
            </w:r>
            <w:r>
              <w:rPr>
                <w:sz w:val="24"/>
              </w:rPr>
              <w:t>в</w:t>
            </w:r>
            <w:r>
              <w:rPr>
                <w:spacing w:val="-15"/>
                <w:sz w:val="24"/>
              </w:rPr>
              <w:t> </w:t>
            </w:r>
            <w:r>
              <w:rPr>
                <w:sz w:val="24"/>
              </w:rPr>
              <w:t>каждой </w:t>
            </w:r>
            <w:r>
              <w:rPr>
                <w:spacing w:val="-2"/>
                <w:sz w:val="24"/>
              </w:rPr>
              <w:t>сфере</w:t>
            </w:r>
          </w:p>
        </w:tc>
        <w:tc>
          <w:tcPr>
            <w:tcW w:w="2324" w:type="dxa"/>
          </w:tcPr>
          <w:p>
            <w:pPr>
              <w:pStyle w:val="TableParagraph"/>
              <w:ind w:left="133" w:right="125" w:hanging="2"/>
              <w:jc w:val="center"/>
              <w:rPr>
                <w:sz w:val="24"/>
              </w:rPr>
            </w:pPr>
            <w:r>
              <w:rPr>
                <w:sz w:val="24"/>
              </w:rPr>
              <w:t>1–2 отмеченных признака в большинстве сфер, в одной или 2-х из проблемных</w:t>
            </w:r>
            <w:r>
              <w:rPr>
                <w:spacing w:val="-15"/>
                <w:sz w:val="24"/>
              </w:rPr>
              <w:t> </w:t>
            </w:r>
            <w:r>
              <w:rPr>
                <w:sz w:val="24"/>
              </w:rPr>
              <w:t>сферах ресурсы могут </w:t>
            </w:r>
            <w:r>
              <w:rPr>
                <w:spacing w:val="-2"/>
                <w:sz w:val="24"/>
              </w:rPr>
              <w:t>отсутствовать</w:t>
            </w:r>
          </w:p>
        </w:tc>
        <w:tc>
          <w:tcPr>
            <w:tcW w:w="2307" w:type="dxa"/>
          </w:tcPr>
          <w:p>
            <w:pPr>
              <w:pStyle w:val="TableParagraph"/>
              <w:ind w:left="123" w:right="118" w:firstLine="68"/>
              <w:jc w:val="center"/>
              <w:rPr>
                <w:sz w:val="24"/>
              </w:rPr>
            </w:pPr>
            <w:r>
              <w:rPr>
                <w:sz w:val="24"/>
              </w:rPr>
              <w:t>По 1 отмеченному признаку в большинстве сфер, в нескольких проблемных</w:t>
            </w:r>
            <w:r>
              <w:rPr>
                <w:spacing w:val="-15"/>
                <w:sz w:val="24"/>
              </w:rPr>
              <w:t> </w:t>
            </w:r>
            <w:r>
              <w:rPr>
                <w:sz w:val="24"/>
              </w:rPr>
              <w:t>сферах ресурсы могут </w:t>
            </w:r>
            <w:r>
              <w:rPr>
                <w:spacing w:val="-2"/>
                <w:sz w:val="24"/>
              </w:rPr>
              <w:t>отсутствовать</w:t>
            </w:r>
          </w:p>
        </w:tc>
        <w:tc>
          <w:tcPr>
            <w:tcW w:w="2306" w:type="dxa"/>
          </w:tcPr>
          <w:p>
            <w:pPr>
              <w:pStyle w:val="TableParagraph"/>
              <w:ind w:left="187" w:right="177" w:hanging="2"/>
              <w:jc w:val="center"/>
              <w:rPr>
                <w:sz w:val="24"/>
              </w:rPr>
            </w:pPr>
            <w:r>
              <w:rPr>
                <w:sz w:val="24"/>
              </w:rPr>
              <w:t>Не более 1 </w:t>
            </w:r>
            <w:r>
              <w:rPr>
                <w:spacing w:val="-2"/>
                <w:sz w:val="24"/>
              </w:rPr>
              <w:t>отмеченного </w:t>
            </w:r>
            <w:r>
              <w:rPr>
                <w:sz w:val="24"/>
              </w:rPr>
              <w:t>признака в отдельных</w:t>
            </w:r>
            <w:r>
              <w:rPr>
                <w:spacing w:val="-15"/>
                <w:sz w:val="24"/>
              </w:rPr>
              <w:t> </w:t>
            </w:r>
            <w:r>
              <w:rPr>
                <w:sz w:val="24"/>
              </w:rPr>
              <w:t>сферах, либо полностью </w:t>
            </w:r>
            <w:r>
              <w:rPr>
                <w:spacing w:val="-2"/>
                <w:sz w:val="24"/>
              </w:rPr>
              <w:t>отсутствуют</w:t>
            </w:r>
          </w:p>
        </w:tc>
      </w:tr>
      <w:tr>
        <w:trPr>
          <w:trHeight w:val="1545" w:hRule="atLeast"/>
        </w:trPr>
        <w:tc>
          <w:tcPr>
            <w:tcW w:w="2451" w:type="dxa"/>
          </w:tcPr>
          <w:p>
            <w:pPr>
              <w:pStyle w:val="TableParagraph"/>
              <w:ind w:left="148" w:right="138" w:firstLine="1"/>
              <w:jc w:val="center"/>
              <w:rPr>
                <w:b/>
                <w:sz w:val="24"/>
              </w:rPr>
            </w:pPr>
            <w:r>
              <w:rPr>
                <w:b/>
                <w:spacing w:val="-2"/>
                <w:sz w:val="24"/>
              </w:rPr>
              <w:t>Психологические </w:t>
            </w:r>
            <w:r>
              <w:rPr>
                <w:b/>
                <w:sz w:val="24"/>
              </w:rPr>
              <w:t>ресурсы (анкеты для</w:t>
            </w:r>
            <w:r>
              <w:rPr>
                <w:b/>
                <w:spacing w:val="-15"/>
                <w:sz w:val="24"/>
              </w:rPr>
              <w:t> </w:t>
            </w:r>
            <w:r>
              <w:rPr>
                <w:b/>
                <w:sz w:val="24"/>
              </w:rPr>
              <w:t>педагогических </w:t>
            </w:r>
            <w:r>
              <w:rPr>
                <w:b/>
                <w:spacing w:val="-2"/>
                <w:sz w:val="24"/>
              </w:rPr>
              <w:t>работников)</w:t>
            </w:r>
          </w:p>
        </w:tc>
        <w:tc>
          <w:tcPr>
            <w:tcW w:w="2526" w:type="dxa"/>
          </w:tcPr>
          <w:p>
            <w:pPr>
              <w:pStyle w:val="TableParagraph"/>
              <w:ind w:left="215" w:right="203" w:hanging="2"/>
              <w:jc w:val="center"/>
              <w:rPr>
                <w:sz w:val="24"/>
              </w:rPr>
            </w:pPr>
            <w:r>
              <w:rPr>
                <w:sz w:val="24"/>
              </w:rPr>
              <w:t>7-8 отмеченных признаков</w:t>
            </w:r>
            <w:r>
              <w:rPr>
                <w:spacing w:val="-15"/>
                <w:sz w:val="24"/>
              </w:rPr>
              <w:t> </w:t>
            </w:r>
            <w:r>
              <w:rPr>
                <w:sz w:val="24"/>
              </w:rPr>
              <w:t>из</w:t>
            </w:r>
            <w:r>
              <w:rPr>
                <w:spacing w:val="-15"/>
                <w:sz w:val="24"/>
              </w:rPr>
              <w:t> </w:t>
            </w:r>
            <w:r>
              <w:rPr>
                <w:sz w:val="24"/>
              </w:rPr>
              <w:t>списка </w:t>
            </w:r>
            <w:r>
              <w:rPr>
                <w:spacing w:val="-2"/>
                <w:sz w:val="24"/>
              </w:rPr>
              <w:t>психологических ресурсов</w:t>
            </w:r>
          </w:p>
        </w:tc>
        <w:tc>
          <w:tcPr>
            <w:tcW w:w="2650" w:type="dxa"/>
          </w:tcPr>
          <w:p>
            <w:pPr>
              <w:pStyle w:val="TableParagraph"/>
              <w:ind w:left="277" w:right="266" w:hanging="2"/>
              <w:jc w:val="center"/>
              <w:rPr>
                <w:sz w:val="24"/>
              </w:rPr>
            </w:pPr>
            <w:r>
              <w:rPr>
                <w:sz w:val="24"/>
              </w:rPr>
              <w:t>5-6 отмеченных признаков</w:t>
            </w:r>
            <w:r>
              <w:rPr>
                <w:spacing w:val="-15"/>
                <w:sz w:val="24"/>
              </w:rPr>
              <w:t> </w:t>
            </w:r>
            <w:r>
              <w:rPr>
                <w:sz w:val="24"/>
              </w:rPr>
              <w:t>из</w:t>
            </w:r>
            <w:r>
              <w:rPr>
                <w:spacing w:val="-15"/>
                <w:sz w:val="24"/>
              </w:rPr>
              <w:t> </w:t>
            </w:r>
            <w:r>
              <w:rPr>
                <w:sz w:val="24"/>
              </w:rPr>
              <w:t>списка </w:t>
            </w:r>
            <w:r>
              <w:rPr>
                <w:spacing w:val="-2"/>
                <w:sz w:val="24"/>
              </w:rPr>
              <w:t>психологических ресурсов</w:t>
            </w:r>
          </w:p>
        </w:tc>
        <w:tc>
          <w:tcPr>
            <w:tcW w:w="2324" w:type="dxa"/>
          </w:tcPr>
          <w:p>
            <w:pPr>
              <w:pStyle w:val="TableParagraph"/>
              <w:ind w:left="176" w:right="168" w:firstLine="1"/>
              <w:jc w:val="center"/>
              <w:rPr>
                <w:sz w:val="24"/>
              </w:rPr>
            </w:pPr>
            <w:r>
              <w:rPr>
                <w:sz w:val="24"/>
              </w:rPr>
              <w:t>3-4 отмеченных признака</w:t>
            </w:r>
            <w:r>
              <w:rPr>
                <w:spacing w:val="-15"/>
                <w:sz w:val="24"/>
              </w:rPr>
              <w:t> </w:t>
            </w:r>
            <w:r>
              <w:rPr>
                <w:sz w:val="24"/>
              </w:rPr>
              <w:t>из</w:t>
            </w:r>
            <w:r>
              <w:rPr>
                <w:spacing w:val="-15"/>
                <w:sz w:val="24"/>
              </w:rPr>
              <w:t> </w:t>
            </w:r>
            <w:r>
              <w:rPr>
                <w:sz w:val="24"/>
              </w:rPr>
              <w:t>списка </w:t>
            </w:r>
            <w:r>
              <w:rPr>
                <w:spacing w:val="-2"/>
                <w:sz w:val="24"/>
              </w:rPr>
              <w:t>психологических ресурсов</w:t>
            </w:r>
          </w:p>
        </w:tc>
        <w:tc>
          <w:tcPr>
            <w:tcW w:w="2307" w:type="dxa"/>
          </w:tcPr>
          <w:p>
            <w:pPr>
              <w:pStyle w:val="TableParagraph"/>
              <w:ind w:left="168" w:right="159" w:firstLine="56"/>
              <w:jc w:val="center"/>
              <w:rPr>
                <w:sz w:val="24"/>
              </w:rPr>
            </w:pPr>
            <w:r>
              <w:rPr>
                <w:sz w:val="24"/>
              </w:rPr>
              <w:t>2 отмеченных признака</w:t>
            </w:r>
            <w:r>
              <w:rPr>
                <w:spacing w:val="-15"/>
                <w:sz w:val="24"/>
              </w:rPr>
              <w:t> </w:t>
            </w:r>
            <w:r>
              <w:rPr>
                <w:sz w:val="24"/>
              </w:rPr>
              <w:t>из</w:t>
            </w:r>
            <w:r>
              <w:rPr>
                <w:spacing w:val="-15"/>
                <w:sz w:val="24"/>
              </w:rPr>
              <w:t> </w:t>
            </w:r>
            <w:r>
              <w:rPr>
                <w:sz w:val="24"/>
              </w:rPr>
              <w:t>списка </w:t>
            </w:r>
            <w:r>
              <w:rPr>
                <w:spacing w:val="-2"/>
                <w:sz w:val="24"/>
              </w:rPr>
              <w:t>психологических ресурсов</w:t>
            </w:r>
          </w:p>
        </w:tc>
        <w:tc>
          <w:tcPr>
            <w:tcW w:w="2306" w:type="dxa"/>
          </w:tcPr>
          <w:p>
            <w:pPr>
              <w:pStyle w:val="TableParagraph"/>
              <w:ind w:left="168" w:right="156" w:hanging="4"/>
              <w:jc w:val="center"/>
              <w:rPr>
                <w:sz w:val="24"/>
              </w:rPr>
            </w:pPr>
            <w:r>
              <w:rPr>
                <w:sz w:val="24"/>
              </w:rPr>
              <w:t>не более 1 </w:t>
            </w:r>
            <w:r>
              <w:rPr>
                <w:spacing w:val="-2"/>
                <w:sz w:val="24"/>
              </w:rPr>
              <w:t>отмеченного </w:t>
            </w:r>
            <w:r>
              <w:rPr>
                <w:sz w:val="24"/>
              </w:rPr>
              <w:t>признака</w:t>
            </w:r>
            <w:r>
              <w:rPr>
                <w:spacing w:val="-15"/>
                <w:sz w:val="24"/>
              </w:rPr>
              <w:t> </w:t>
            </w:r>
            <w:r>
              <w:rPr>
                <w:sz w:val="24"/>
              </w:rPr>
              <w:t>из</w:t>
            </w:r>
            <w:r>
              <w:rPr>
                <w:spacing w:val="-15"/>
                <w:sz w:val="24"/>
              </w:rPr>
              <w:t> </w:t>
            </w:r>
            <w:r>
              <w:rPr>
                <w:sz w:val="24"/>
              </w:rPr>
              <w:t>списка </w:t>
            </w:r>
            <w:r>
              <w:rPr>
                <w:spacing w:val="-2"/>
                <w:sz w:val="24"/>
              </w:rPr>
              <w:t>психологических ресурсов</w:t>
            </w:r>
          </w:p>
        </w:tc>
      </w:tr>
      <w:tr>
        <w:trPr>
          <w:trHeight w:val="1932" w:hRule="atLeast"/>
        </w:trPr>
        <w:tc>
          <w:tcPr>
            <w:tcW w:w="2451" w:type="dxa"/>
          </w:tcPr>
          <w:p>
            <w:pPr>
              <w:pStyle w:val="TableParagraph"/>
              <w:ind w:left="135" w:right="126"/>
              <w:jc w:val="center"/>
              <w:rPr>
                <w:b/>
                <w:sz w:val="24"/>
              </w:rPr>
            </w:pPr>
            <w:r>
              <w:rPr>
                <w:b/>
                <w:spacing w:val="-2"/>
                <w:sz w:val="24"/>
              </w:rPr>
              <w:t>Признаки дезадаптации </w:t>
            </w:r>
            <w:r>
              <w:rPr>
                <w:b/>
                <w:sz w:val="24"/>
              </w:rPr>
              <w:t>(анкеты для </w:t>
            </w:r>
            <w:r>
              <w:rPr>
                <w:b/>
                <w:spacing w:val="-2"/>
                <w:sz w:val="24"/>
              </w:rPr>
              <w:t>родителей (законных </w:t>
            </w:r>
            <w:r>
              <w:rPr>
                <w:b/>
                <w:sz w:val="24"/>
              </w:rPr>
              <w:t>представителей)</w:t>
            </w:r>
            <w:r>
              <w:rPr>
                <w:b/>
                <w:spacing w:val="-15"/>
                <w:sz w:val="24"/>
              </w:rPr>
              <w:t> </w:t>
            </w:r>
            <w:r>
              <w:rPr>
                <w:b/>
                <w:sz w:val="24"/>
              </w:rPr>
              <w:t>и</w:t>
            </w:r>
          </w:p>
          <w:p>
            <w:pPr>
              <w:pStyle w:val="TableParagraph"/>
              <w:spacing w:line="259" w:lineRule="exact"/>
              <w:ind w:left="135" w:right="129"/>
              <w:jc w:val="center"/>
              <w:rPr>
                <w:b/>
                <w:sz w:val="24"/>
              </w:rPr>
            </w:pPr>
            <w:r>
              <w:rPr>
                <w:b/>
                <w:spacing w:val="-2"/>
                <w:sz w:val="24"/>
              </w:rPr>
              <w:t>обучающихся)</w:t>
            </w:r>
          </w:p>
        </w:tc>
        <w:tc>
          <w:tcPr>
            <w:tcW w:w="2526" w:type="dxa"/>
          </w:tcPr>
          <w:p>
            <w:pPr>
              <w:pStyle w:val="TableParagraph"/>
              <w:ind w:left="105" w:right="93" w:hanging="4"/>
              <w:jc w:val="center"/>
              <w:rPr>
                <w:sz w:val="24"/>
              </w:rPr>
            </w:pPr>
            <w:r>
              <w:rPr>
                <w:sz w:val="24"/>
              </w:rPr>
              <w:t>0 отмеченных признаков в большинстве сфер, возможен 1 отмеченный</w:t>
            </w:r>
            <w:r>
              <w:rPr>
                <w:spacing w:val="-15"/>
                <w:sz w:val="24"/>
              </w:rPr>
              <w:t> </w:t>
            </w:r>
            <w:r>
              <w:rPr>
                <w:sz w:val="24"/>
              </w:rPr>
              <w:t>признак</w:t>
            </w:r>
            <w:r>
              <w:rPr>
                <w:spacing w:val="-15"/>
                <w:sz w:val="24"/>
              </w:rPr>
              <w:t> </w:t>
            </w:r>
            <w:r>
              <w:rPr>
                <w:sz w:val="24"/>
              </w:rPr>
              <w:t>в одной или двух</w:t>
            </w:r>
          </w:p>
          <w:p>
            <w:pPr>
              <w:pStyle w:val="TableParagraph"/>
              <w:spacing w:line="264" w:lineRule="exact"/>
              <w:ind w:left="10" w:right="5"/>
              <w:jc w:val="center"/>
              <w:rPr>
                <w:sz w:val="24"/>
              </w:rPr>
            </w:pPr>
            <w:r>
              <w:rPr>
                <w:spacing w:val="-2"/>
                <w:sz w:val="24"/>
              </w:rPr>
              <w:t>сферах</w:t>
            </w:r>
          </w:p>
        </w:tc>
        <w:tc>
          <w:tcPr>
            <w:tcW w:w="2650" w:type="dxa"/>
          </w:tcPr>
          <w:p>
            <w:pPr>
              <w:pStyle w:val="TableParagraph"/>
              <w:ind w:left="130" w:right="117" w:hanging="4"/>
              <w:jc w:val="center"/>
              <w:rPr>
                <w:sz w:val="24"/>
              </w:rPr>
            </w:pPr>
            <w:r>
              <w:rPr>
                <w:sz w:val="24"/>
              </w:rPr>
              <w:t>1-2 отмеченных признака в отдельных сферах, в одной из сфер</w:t>
            </w:r>
            <w:r>
              <w:rPr>
                <w:spacing w:val="-10"/>
                <w:sz w:val="24"/>
              </w:rPr>
              <w:t> </w:t>
            </w:r>
            <w:r>
              <w:rPr>
                <w:sz w:val="24"/>
              </w:rPr>
              <w:t>–</w:t>
            </w:r>
            <w:r>
              <w:rPr>
                <w:spacing w:val="-9"/>
                <w:sz w:val="24"/>
              </w:rPr>
              <w:t> </w:t>
            </w:r>
            <w:r>
              <w:rPr>
                <w:sz w:val="24"/>
              </w:rPr>
              <w:t>до</w:t>
            </w:r>
            <w:r>
              <w:rPr>
                <w:spacing w:val="-9"/>
                <w:sz w:val="24"/>
              </w:rPr>
              <w:t> </w:t>
            </w:r>
            <w:r>
              <w:rPr>
                <w:sz w:val="24"/>
              </w:rPr>
              <w:t>3х</w:t>
            </w:r>
            <w:r>
              <w:rPr>
                <w:spacing w:val="-8"/>
                <w:sz w:val="24"/>
              </w:rPr>
              <w:t> </w:t>
            </w:r>
            <w:r>
              <w:rPr>
                <w:sz w:val="24"/>
              </w:rPr>
              <w:t>признаков </w:t>
            </w:r>
            <w:r>
              <w:rPr>
                <w:spacing w:val="-2"/>
                <w:sz w:val="24"/>
              </w:rPr>
              <w:t>дезадаптации</w:t>
            </w:r>
          </w:p>
        </w:tc>
        <w:tc>
          <w:tcPr>
            <w:tcW w:w="2324" w:type="dxa"/>
          </w:tcPr>
          <w:p>
            <w:pPr>
              <w:pStyle w:val="TableParagraph"/>
              <w:ind w:left="430" w:right="422" w:hanging="2"/>
              <w:jc w:val="center"/>
              <w:rPr>
                <w:sz w:val="24"/>
              </w:rPr>
            </w:pPr>
            <w:r>
              <w:rPr>
                <w:sz w:val="24"/>
              </w:rPr>
              <w:t>3</w:t>
            </w:r>
            <w:r>
              <w:rPr>
                <w:spacing w:val="-5"/>
                <w:sz w:val="24"/>
              </w:rPr>
              <w:t> </w:t>
            </w:r>
            <w:r>
              <w:rPr>
                <w:sz w:val="24"/>
              </w:rPr>
              <w:t>отмеченных </w:t>
            </w:r>
            <w:r>
              <w:rPr>
                <w:spacing w:val="-2"/>
                <w:sz w:val="24"/>
              </w:rPr>
              <w:t>признака </w:t>
            </w:r>
            <w:r>
              <w:rPr>
                <w:sz w:val="24"/>
              </w:rPr>
              <w:t>практически</w:t>
            </w:r>
            <w:r>
              <w:rPr>
                <w:spacing w:val="-15"/>
                <w:sz w:val="24"/>
              </w:rPr>
              <w:t> </w:t>
            </w:r>
            <w:r>
              <w:rPr>
                <w:sz w:val="24"/>
              </w:rPr>
              <w:t>в каждой</w:t>
            </w:r>
            <w:r>
              <w:rPr>
                <w:spacing w:val="-4"/>
                <w:sz w:val="24"/>
              </w:rPr>
              <w:t> </w:t>
            </w:r>
            <w:r>
              <w:rPr>
                <w:spacing w:val="-2"/>
                <w:sz w:val="24"/>
              </w:rPr>
              <w:t>сфере</w:t>
            </w:r>
          </w:p>
        </w:tc>
        <w:tc>
          <w:tcPr>
            <w:tcW w:w="2307" w:type="dxa"/>
          </w:tcPr>
          <w:p>
            <w:pPr>
              <w:pStyle w:val="TableParagraph"/>
              <w:ind w:left="170" w:right="162" w:hanging="1"/>
              <w:jc w:val="center"/>
              <w:rPr>
                <w:sz w:val="24"/>
              </w:rPr>
            </w:pPr>
            <w:r>
              <w:rPr>
                <w:sz w:val="24"/>
              </w:rPr>
              <w:t>4 отмеченных признака в большинстве</w:t>
            </w:r>
            <w:r>
              <w:rPr>
                <w:spacing w:val="-15"/>
                <w:sz w:val="24"/>
              </w:rPr>
              <w:t> </w:t>
            </w:r>
            <w:r>
              <w:rPr>
                <w:sz w:val="24"/>
              </w:rPr>
              <w:t>или</w:t>
            </w:r>
            <w:r>
              <w:rPr>
                <w:spacing w:val="-15"/>
                <w:sz w:val="24"/>
              </w:rPr>
              <w:t> </w:t>
            </w:r>
            <w:r>
              <w:rPr>
                <w:sz w:val="24"/>
              </w:rPr>
              <w:t>в каждой</w:t>
            </w:r>
            <w:r>
              <w:rPr>
                <w:spacing w:val="-9"/>
                <w:sz w:val="24"/>
              </w:rPr>
              <w:t> </w:t>
            </w:r>
            <w:r>
              <w:rPr>
                <w:sz w:val="24"/>
              </w:rPr>
              <w:t>из</w:t>
            </w:r>
            <w:r>
              <w:rPr>
                <w:spacing w:val="-9"/>
                <w:sz w:val="24"/>
              </w:rPr>
              <w:t> </w:t>
            </w:r>
            <w:r>
              <w:rPr>
                <w:sz w:val="24"/>
              </w:rPr>
              <w:t>сфер</w:t>
            </w:r>
            <w:r>
              <w:rPr>
                <w:spacing w:val="-9"/>
                <w:sz w:val="24"/>
              </w:rPr>
              <w:t> </w:t>
            </w:r>
            <w:r>
              <w:rPr>
                <w:sz w:val="24"/>
              </w:rPr>
              <w:t>и</w:t>
            </w:r>
            <w:r>
              <w:rPr>
                <w:spacing w:val="-9"/>
                <w:sz w:val="24"/>
              </w:rPr>
              <w:t> </w:t>
            </w:r>
            <w:r>
              <w:rPr>
                <w:sz w:val="24"/>
              </w:rPr>
              <w:t>5 и</w:t>
            </w:r>
            <w:r>
              <w:rPr>
                <w:spacing w:val="-7"/>
                <w:sz w:val="24"/>
              </w:rPr>
              <w:t> </w:t>
            </w:r>
            <w:r>
              <w:rPr>
                <w:sz w:val="24"/>
              </w:rPr>
              <w:t>более</w:t>
            </w:r>
            <w:r>
              <w:rPr>
                <w:spacing w:val="-9"/>
                <w:sz w:val="24"/>
              </w:rPr>
              <w:t> </w:t>
            </w:r>
            <w:r>
              <w:rPr>
                <w:sz w:val="24"/>
              </w:rPr>
              <w:t>признаков, а одной из сфер</w:t>
            </w:r>
          </w:p>
        </w:tc>
        <w:tc>
          <w:tcPr>
            <w:tcW w:w="2306" w:type="dxa"/>
          </w:tcPr>
          <w:p>
            <w:pPr>
              <w:pStyle w:val="TableParagraph"/>
              <w:ind w:left="144" w:right="136" w:firstLine="62"/>
              <w:jc w:val="center"/>
              <w:rPr>
                <w:sz w:val="24"/>
              </w:rPr>
            </w:pPr>
            <w:r>
              <w:rPr>
                <w:sz w:val="24"/>
              </w:rPr>
              <w:t>от 5 и более </w:t>
            </w:r>
            <w:r>
              <w:rPr>
                <w:spacing w:val="-2"/>
                <w:sz w:val="24"/>
              </w:rPr>
              <w:t>отмеченных </w:t>
            </w:r>
            <w:r>
              <w:rPr>
                <w:sz w:val="24"/>
              </w:rPr>
              <w:t>признаков</w:t>
            </w:r>
            <w:r>
              <w:rPr>
                <w:spacing w:val="-15"/>
                <w:sz w:val="24"/>
              </w:rPr>
              <w:t> </w:t>
            </w:r>
            <w:r>
              <w:rPr>
                <w:sz w:val="24"/>
              </w:rPr>
              <w:t>почти</w:t>
            </w:r>
            <w:r>
              <w:rPr>
                <w:spacing w:val="-15"/>
                <w:sz w:val="24"/>
              </w:rPr>
              <w:t> </w:t>
            </w:r>
            <w:r>
              <w:rPr>
                <w:sz w:val="24"/>
              </w:rPr>
              <w:t>во всех или во всех </w:t>
            </w:r>
            <w:r>
              <w:rPr>
                <w:spacing w:val="-2"/>
                <w:sz w:val="24"/>
              </w:rPr>
              <w:t>сферах</w:t>
            </w:r>
          </w:p>
        </w:tc>
      </w:tr>
      <w:tr>
        <w:trPr>
          <w:trHeight w:val="275" w:hRule="atLeast"/>
        </w:trPr>
        <w:tc>
          <w:tcPr>
            <w:tcW w:w="2451" w:type="dxa"/>
            <w:tcBorders>
              <w:bottom w:val="nil"/>
            </w:tcBorders>
          </w:tcPr>
          <w:p>
            <w:pPr>
              <w:pStyle w:val="TableParagraph"/>
              <w:spacing w:line="255" w:lineRule="exact"/>
              <w:ind w:left="136" w:right="126"/>
              <w:jc w:val="center"/>
              <w:rPr>
                <w:b/>
                <w:sz w:val="24"/>
              </w:rPr>
            </w:pPr>
            <w:r>
              <w:rPr>
                <w:b/>
                <w:sz w:val="24"/>
              </w:rPr>
              <w:t>Факторы</w:t>
            </w:r>
            <w:r>
              <w:rPr>
                <w:b/>
                <w:spacing w:val="-4"/>
                <w:sz w:val="24"/>
              </w:rPr>
              <w:t> </w:t>
            </w:r>
            <w:r>
              <w:rPr>
                <w:b/>
                <w:spacing w:val="-2"/>
                <w:sz w:val="24"/>
              </w:rPr>
              <w:t>риска</w:t>
            </w:r>
          </w:p>
        </w:tc>
        <w:tc>
          <w:tcPr>
            <w:tcW w:w="2526" w:type="dxa"/>
            <w:tcBorders>
              <w:bottom w:val="nil"/>
            </w:tcBorders>
          </w:tcPr>
          <w:p>
            <w:pPr>
              <w:pStyle w:val="TableParagraph"/>
              <w:spacing w:line="255" w:lineRule="exact"/>
              <w:ind w:left="10"/>
              <w:jc w:val="center"/>
              <w:rPr>
                <w:sz w:val="24"/>
              </w:rPr>
            </w:pPr>
            <w:r>
              <w:rPr>
                <w:sz w:val="24"/>
              </w:rPr>
              <w:t>Факторы</w:t>
            </w:r>
            <w:r>
              <w:rPr>
                <w:spacing w:val="-1"/>
                <w:sz w:val="24"/>
              </w:rPr>
              <w:t> </w:t>
            </w:r>
            <w:r>
              <w:rPr>
                <w:spacing w:val="-2"/>
                <w:sz w:val="24"/>
              </w:rPr>
              <w:t>риска</w:t>
            </w:r>
          </w:p>
        </w:tc>
        <w:tc>
          <w:tcPr>
            <w:tcW w:w="2650" w:type="dxa"/>
            <w:tcBorders>
              <w:bottom w:val="nil"/>
            </w:tcBorders>
          </w:tcPr>
          <w:p>
            <w:pPr>
              <w:pStyle w:val="TableParagraph"/>
              <w:spacing w:line="255" w:lineRule="exact"/>
              <w:ind w:left="8"/>
              <w:jc w:val="center"/>
              <w:rPr>
                <w:sz w:val="24"/>
              </w:rPr>
            </w:pPr>
            <w:r>
              <w:rPr>
                <w:sz w:val="24"/>
              </w:rPr>
              <w:t>Присутствуют</w:t>
            </w:r>
            <w:r>
              <w:rPr>
                <w:spacing w:val="-10"/>
                <w:sz w:val="24"/>
              </w:rPr>
              <w:t> </w:t>
            </w:r>
            <w:r>
              <w:rPr>
                <w:spacing w:val="-2"/>
                <w:sz w:val="24"/>
              </w:rPr>
              <w:t>факторы</w:t>
            </w:r>
          </w:p>
        </w:tc>
        <w:tc>
          <w:tcPr>
            <w:tcW w:w="2324" w:type="dxa"/>
            <w:tcBorders>
              <w:bottom w:val="nil"/>
            </w:tcBorders>
          </w:tcPr>
          <w:p>
            <w:pPr>
              <w:pStyle w:val="TableParagraph"/>
              <w:spacing w:line="255" w:lineRule="exact"/>
              <w:ind w:left="9" w:right="2"/>
              <w:jc w:val="center"/>
              <w:rPr>
                <w:sz w:val="24"/>
              </w:rPr>
            </w:pPr>
            <w:r>
              <w:rPr>
                <w:spacing w:val="-2"/>
                <w:sz w:val="24"/>
              </w:rPr>
              <w:t>Присутствуют</w:t>
            </w:r>
          </w:p>
        </w:tc>
        <w:tc>
          <w:tcPr>
            <w:tcW w:w="2307" w:type="dxa"/>
            <w:tcBorders>
              <w:bottom w:val="nil"/>
            </w:tcBorders>
          </w:tcPr>
          <w:p>
            <w:pPr>
              <w:pStyle w:val="TableParagraph"/>
              <w:spacing w:line="255" w:lineRule="exact"/>
              <w:ind w:left="8" w:right="5"/>
              <w:jc w:val="center"/>
              <w:rPr>
                <w:sz w:val="24"/>
              </w:rPr>
            </w:pPr>
            <w:r>
              <w:rPr>
                <w:spacing w:val="-2"/>
                <w:sz w:val="24"/>
              </w:rPr>
              <w:t>Присутствуют</w:t>
            </w:r>
          </w:p>
        </w:tc>
        <w:tc>
          <w:tcPr>
            <w:tcW w:w="2306" w:type="dxa"/>
            <w:tcBorders>
              <w:bottom w:val="nil"/>
            </w:tcBorders>
          </w:tcPr>
          <w:p>
            <w:pPr>
              <w:pStyle w:val="TableParagraph"/>
              <w:spacing w:line="255" w:lineRule="exact"/>
              <w:ind w:left="10" w:right="6"/>
              <w:jc w:val="center"/>
              <w:rPr>
                <w:sz w:val="24"/>
              </w:rPr>
            </w:pPr>
            <w:r>
              <w:rPr>
                <w:spacing w:val="-2"/>
                <w:sz w:val="24"/>
              </w:rPr>
              <w:t>Присутствуют</w:t>
            </w:r>
          </w:p>
        </w:tc>
      </w:tr>
      <w:tr>
        <w:trPr>
          <w:trHeight w:val="276" w:hRule="atLeast"/>
        </w:trPr>
        <w:tc>
          <w:tcPr>
            <w:tcW w:w="2451" w:type="dxa"/>
            <w:tcBorders>
              <w:top w:val="nil"/>
              <w:bottom w:val="nil"/>
            </w:tcBorders>
          </w:tcPr>
          <w:p>
            <w:pPr>
              <w:pStyle w:val="TableParagraph"/>
              <w:spacing w:line="256" w:lineRule="exact"/>
              <w:ind w:left="135" w:right="126"/>
              <w:jc w:val="center"/>
              <w:rPr>
                <w:b/>
                <w:sz w:val="24"/>
              </w:rPr>
            </w:pPr>
            <w:r>
              <w:rPr>
                <w:b/>
                <w:spacing w:val="-2"/>
                <w:sz w:val="24"/>
              </w:rPr>
              <w:t>(дополнительный</w:t>
            </w:r>
          </w:p>
        </w:tc>
        <w:tc>
          <w:tcPr>
            <w:tcW w:w="2526" w:type="dxa"/>
            <w:tcBorders>
              <w:top w:val="nil"/>
              <w:bottom w:val="nil"/>
            </w:tcBorders>
          </w:tcPr>
          <w:p>
            <w:pPr>
              <w:pStyle w:val="TableParagraph"/>
              <w:spacing w:line="256" w:lineRule="exact"/>
              <w:ind w:left="10" w:right="5"/>
              <w:jc w:val="center"/>
              <w:rPr>
                <w:sz w:val="24"/>
              </w:rPr>
            </w:pPr>
            <w:r>
              <w:rPr>
                <w:sz w:val="24"/>
              </w:rPr>
              <w:t>отсутствуют</w:t>
            </w:r>
            <w:r>
              <w:rPr>
                <w:spacing w:val="-8"/>
                <w:sz w:val="24"/>
              </w:rPr>
              <w:t> </w:t>
            </w:r>
            <w:r>
              <w:rPr>
                <w:spacing w:val="-5"/>
                <w:sz w:val="24"/>
              </w:rPr>
              <w:t>или</w:t>
            </w:r>
          </w:p>
        </w:tc>
        <w:tc>
          <w:tcPr>
            <w:tcW w:w="2650" w:type="dxa"/>
            <w:tcBorders>
              <w:top w:val="nil"/>
              <w:bottom w:val="nil"/>
            </w:tcBorders>
          </w:tcPr>
          <w:p>
            <w:pPr>
              <w:pStyle w:val="TableParagraph"/>
              <w:spacing w:line="256" w:lineRule="exact"/>
              <w:ind w:left="106" w:right="97"/>
              <w:jc w:val="center"/>
              <w:rPr>
                <w:sz w:val="24"/>
              </w:rPr>
            </w:pPr>
            <w:r>
              <w:rPr>
                <w:sz w:val="24"/>
              </w:rPr>
              <w:t>риска</w:t>
            </w:r>
            <w:r>
              <w:rPr>
                <w:spacing w:val="-4"/>
                <w:sz w:val="24"/>
              </w:rPr>
              <w:t> </w:t>
            </w:r>
            <w:r>
              <w:rPr>
                <w:sz w:val="24"/>
              </w:rPr>
              <w:t>связанные</w:t>
            </w:r>
            <w:r>
              <w:rPr>
                <w:spacing w:val="-3"/>
                <w:sz w:val="24"/>
              </w:rPr>
              <w:t> </w:t>
            </w:r>
            <w:r>
              <w:rPr>
                <w:spacing w:val="-10"/>
                <w:sz w:val="24"/>
              </w:rPr>
              <w:t>с</w:t>
            </w:r>
          </w:p>
        </w:tc>
        <w:tc>
          <w:tcPr>
            <w:tcW w:w="2324" w:type="dxa"/>
            <w:tcBorders>
              <w:top w:val="nil"/>
              <w:bottom w:val="nil"/>
            </w:tcBorders>
          </w:tcPr>
          <w:p>
            <w:pPr>
              <w:pStyle w:val="TableParagraph"/>
              <w:spacing w:line="256" w:lineRule="exact"/>
              <w:ind w:left="9"/>
              <w:jc w:val="center"/>
              <w:rPr>
                <w:sz w:val="24"/>
              </w:rPr>
            </w:pPr>
            <w:r>
              <w:rPr>
                <w:sz w:val="24"/>
              </w:rPr>
              <w:t>факторы </w:t>
            </w:r>
            <w:r>
              <w:rPr>
                <w:spacing w:val="-2"/>
                <w:sz w:val="24"/>
              </w:rPr>
              <w:t>риска</w:t>
            </w:r>
          </w:p>
        </w:tc>
        <w:tc>
          <w:tcPr>
            <w:tcW w:w="2307" w:type="dxa"/>
            <w:tcBorders>
              <w:top w:val="nil"/>
              <w:bottom w:val="nil"/>
            </w:tcBorders>
          </w:tcPr>
          <w:p>
            <w:pPr>
              <w:pStyle w:val="TableParagraph"/>
              <w:spacing w:line="256" w:lineRule="exact"/>
              <w:ind w:left="8" w:right="3"/>
              <w:jc w:val="center"/>
              <w:rPr>
                <w:sz w:val="24"/>
              </w:rPr>
            </w:pPr>
            <w:r>
              <w:rPr>
                <w:sz w:val="24"/>
              </w:rPr>
              <w:t>факторы </w:t>
            </w:r>
            <w:r>
              <w:rPr>
                <w:spacing w:val="-2"/>
                <w:sz w:val="24"/>
              </w:rPr>
              <w:t>риска</w:t>
            </w:r>
          </w:p>
        </w:tc>
        <w:tc>
          <w:tcPr>
            <w:tcW w:w="2306" w:type="dxa"/>
            <w:tcBorders>
              <w:top w:val="nil"/>
              <w:bottom w:val="nil"/>
            </w:tcBorders>
          </w:tcPr>
          <w:p>
            <w:pPr>
              <w:pStyle w:val="TableParagraph"/>
              <w:spacing w:line="256" w:lineRule="exact"/>
              <w:ind w:left="10"/>
              <w:jc w:val="center"/>
              <w:rPr>
                <w:sz w:val="24"/>
              </w:rPr>
            </w:pPr>
            <w:r>
              <w:rPr>
                <w:spacing w:val="-2"/>
                <w:sz w:val="24"/>
              </w:rPr>
              <w:t>множественные</w:t>
            </w:r>
          </w:p>
        </w:tc>
      </w:tr>
      <w:tr>
        <w:trPr>
          <w:trHeight w:val="276" w:hRule="atLeast"/>
        </w:trPr>
        <w:tc>
          <w:tcPr>
            <w:tcW w:w="2451" w:type="dxa"/>
            <w:tcBorders>
              <w:top w:val="nil"/>
              <w:bottom w:val="nil"/>
            </w:tcBorders>
          </w:tcPr>
          <w:p>
            <w:pPr>
              <w:pStyle w:val="TableParagraph"/>
              <w:spacing w:line="256" w:lineRule="exact"/>
              <w:ind w:left="137" w:right="126"/>
              <w:jc w:val="center"/>
              <w:rPr>
                <w:b/>
                <w:sz w:val="24"/>
              </w:rPr>
            </w:pPr>
            <w:r>
              <w:rPr>
                <w:b/>
                <w:sz w:val="24"/>
              </w:rPr>
              <w:t>показатель</w:t>
            </w:r>
            <w:r>
              <w:rPr>
                <w:b/>
                <w:spacing w:val="-3"/>
                <w:sz w:val="24"/>
              </w:rPr>
              <w:t> </w:t>
            </w:r>
            <w:r>
              <w:rPr>
                <w:b/>
                <w:spacing w:val="-10"/>
                <w:sz w:val="24"/>
              </w:rPr>
              <w:t>–</w:t>
            </w:r>
          </w:p>
        </w:tc>
        <w:tc>
          <w:tcPr>
            <w:tcW w:w="2526" w:type="dxa"/>
            <w:tcBorders>
              <w:top w:val="nil"/>
              <w:bottom w:val="nil"/>
            </w:tcBorders>
          </w:tcPr>
          <w:p>
            <w:pPr>
              <w:pStyle w:val="TableParagraph"/>
              <w:spacing w:line="256" w:lineRule="exact"/>
              <w:ind w:left="10" w:right="3"/>
              <w:jc w:val="center"/>
              <w:rPr>
                <w:sz w:val="24"/>
              </w:rPr>
            </w:pPr>
            <w:r>
              <w:rPr>
                <w:sz w:val="24"/>
              </w:rPr>
              <w:t>единичные,</w:t>
            </w:r>
            <w:r>
              <w:rPr>
                <w:spacing w:val="-3"/>
                <w:sz w:val="24"/>
              </w:rPr>
              <w:t> </w:t>
            </w:r>
            <w:r>
              <w:rPr>
                <w:sz w:val="24"/>
              </w:rPr>
              <w:t>в</w:t>
            </w:r>
            <w:r>
              <w:rPr>
                <w:spacing w:val="-2"/>
                <w:sz w:val="24"/>
              </w:rPr>
              <w:t> </w:t>
            </w:r>
            <w:r>
              <w:rPr>
                <w:sz w:val="24"/>
              </w:rPr>
              <w:t>связи</w:t>
            </w:r>
            <w:r>
              <w:rPr>
                <w:spacing w:val="-2"/>
                <w:sz w:val="24"/>
              </w:rPr>
              <w:t> </w:t>
            </w:r>
            <w:r>
              <w:rPr>
                <w:spacing w:val="-10"/>
                <w:sz w:val="24"/>
              </w:rPr>
              <w:t>с</w:t>
            </w:r>
          </w:p>
        </w:tc>
        <w:tc>
          <w:tcPr>
            <w:tcW w:w="2650" w:type="dxa"/>
            <w:tcBorders>
              <w:top w:val="nil"/>
              <w:bottom w:val="nil"/>
            </w:tcBorders>
          </w:tcPr>
          <w:p>
            <w:pPr>
              <w:pStyle w:val="TableParagraph"/>
              <w:spacing w:line="256" w:lineRule="exact"/>
              <w:ind w:left="106" w:right="96"/>
              <w:jc w:val="center"/>
              <w:rPr>
                <w:sz w:val="24"/>
              </w:rPr>
            </w:pPr>
            <w:r>
              <w:rPr>
                <w:sz w:val="24"/>
              </w:rPr>
              <w:t>текущей</w:t>
            </w:r>
            <w:r>
              <w:rPr>
                <w:spacing w:val="-4"/>
                <w:sz w:val="24"/>
              </w:rPr>
              <w:t> </w:t>
            </w:r>
            <w:r>
              <w:rPr>
                <w:spacing w:val="-5"/>
                <w:sz w:val="24"/>
              </w:rPr>
              <w:t>или</w:t>
            </w:r>
          </w:p>
        </w:tc>
        <w:tc>
          <w:tcPr>
            <w:tcW w:w="2324" w:type="dxa"/>
            <w:tcBorders>
              <w:top w:val="nil"/>
              <w:bottom w:val="nil"/>
            </w:tcBorders>
          </w:tcPr>
          <w:p>
            <w:pPr>
              <w:pStyle w:val="TableParagraph"/>
              <w:spacing w:line="256" w:lineRule="exact"/>
              <w:ind w:left="9"/>
              <w:jc w:val="center"/>
              <w:rPr>
                <w:sz w:val="24"/>
              </w:rPr>
            </w:pPr>
            <w:r>
              <w:rPr>
                <w:sz w:val="24"/>
              </w:rPr>
              <w:t>связанные</w:t>
            </w:r>
            <w:r>
              <w:rPr>
                <w:spacing w:val="-4"/>
                <w:sz w:val="24"/>
              </w:rPr>
              <w:t> </w:t>
            </w:r>
            <w:r>
              <w:rPr>
                <w:spacing w:val="-10"/>
                <w:sz w:val="24"/>
              </w:rPr>
              <w:t>с</w:t>
            </w:r>
          </w:p>
        </w:tc>
        <w:tc>
          <w:tcPr>
            <w:tcW w:w="2307" w:type="dxa"/>
            <w:tcBorders>
              <w:top w:val="nil"/>
              <w:bottom w:val="nil"/>
            </w:tcBorders>
          </w:tcPr>
          <w:p>
            <w:pPr>
              <w:pStyle w:val="TableParagraph"/>
              <w:spacing w:line="256" w:lineRule="exact"/>
              <w:ind w:left="8" w:right="2"/>
              <w:jc w:val="center"/>
              <w:rPr>
                <w:sz w:val="24"/>
              </w:rPr>
            </w:pPr>
            <w:r>
              <w:rPr>
                <w:sz w:val="24"/>
              </w:rPr>
              <w:t>связанные</w:t>
            </w:r>
            <w:r>
              <w:rPr>
                <w:spacing w:val="-4"/>
                <w:sz w:val="24"/>
              </w:rPr>
              <w:t> </w:t>
            </w:r>
            <w:r>
              <w:rPr>
                <w:spacing w:val="-10"/>
                <w:sz w:val="24"/>
              </w:rPr>
              <w:t>с</w:t>
            </w:r>
          </w:p>
        </w:tc>
        <w:tc>
          <w:tcPr>
            <w:tcW w:w="2306" w:type="dxa"/>
            <w:tcBorders>
              <w:top w:val="nil"/>
              <w:bottom w:val="nil"/>
            </w:tcBorders>
          </w:tcPr>
          <w:p>
            <w:pPr>
              <w:pStyle w:val="TableParagraph"/>
              <w:spacing w:line="256" w:lineRule="exact"/>
              <w:ind w:left="10" w:right="4"/>
              <w:jc w:val="center"/>
              <w:rPr>
                <w:sz w:val="24"/>
              </w:rPr>
            </w:pPr>
            <w:r>
              <w:rPr>
                <w:sz w:val="24"/>
              </w:rPr>
              <w:t>факторы </w:t>
            </w:r>
            <w:r>
              <w:rPr>
                <w:spacing w:val="-2"/>
                <w:sz w:val="24"/>
              </w:rPr>
              <w:t>риска</w:t>
            </w:r>
          </w:p>
        </w:tc>
      </w:tr>
      <w:tr>
        <w:trPr>
          <w:trHeight w:val="276" w:hRule="atLeast"/>
        </w:trPr>
        <w:tc>
          <w:tcPr>
            <w:tcW w:w="2451" w:type="dxa"/>
            <w:tcBorders>
              <w:top w:val="nil"/>
              <w:bottom w:val="nil"/>
            </w:tcBorders>
          </w:tcPr>
          <w:p>
            <w:pPr>
              <w:pStyle w:val="TableParagraph"/>
              <w:spacing w:line="256" w:lineRule="exact"/>
              <w:ind w:left="136" w:right="126"/>
              <w:jc w:val="center"/>
              <w:rPr>
                <w:b/>
                <w:sz w:val="24"/>
              </w:rPr>
            </w:pPr>
            <w:r>
              <w:rPr>
                <w:b/>
                <w:sz w:val="24"/>
              </w:rPr>
              <w:t>содержащийся</w:t>
            </w:r>
            <w:r>
              <w:rPr>
                <w:b/>
                <w:spacing w:val="-6"/>
                <w:sz w:val="24"/>
              </w:rPr>
              <w:t> </w:t>
            </w:r>
            <w:r>
              <w:rPr>
                <w:b/>
                <w:spacing w:val="-10"/>
                <w:sz w:val="24"/>
              </w:rPr>
              <w:t>в</w:t>
            </w:r>
          </w:p>
        </w:tc>
        <w:tc>
          <w:tcPr>
            <w:tcW w:w="2526" w:type="dxa"/>
            <w:tcBorders>
              <w:top w:val="nil"/>
              <w:bottom w:val="nil"/>
            </w:tcBorders>
          </w:tcPr>
          <w:p>
            <w:pPr>
              <w:pStyle w:val="TableParagraph"/>
              <w:spacing w:line="256" w:lineRule="exact"/>
              <w:ind w:left="10" w:right="6"/>
              <w:jc w:val="center"/>
              <w:rPr>
                <w:sz w:val="24"/>
              </w:rPr>
            </w:pPr>
            <w:r>
              <w:rPr>
                <w:sz w:val="24"/>
              </w:rPr>
              <w:t>наличием</w:t>
            </w:r>
            <w:r>
              <w:rPr>
                <w:spacing w:val="-4"/>
                <w:sz w:val="24"/>
              </w:rPr>
              <w:t> </w:t>
            </w:r>
            <w:r>
              <w:rPr>
                <w:spacing w:val="-2"/>
                <w:sz w:val="24"/>
              </w:rPr>
              <w:t>которых</w:t>
            </w:r>
          </w:p>
        </w:tc>
        <w:tc>
          <w:tcPr>
            <w:tcW w:w="2650" w:type="dxa"/>
            <w:tcBorders>
              <w:top w:val="nil"/>
              <w:bottom w:val="nil"/>
            </w:tcBorders>
          </w:tcPr>
          <w:p>
            <w:pPr>
              <w:pStyle w:val="TableParagraph"/>
              <w:spacing w:line="256" w:lineRule="exact"/>
              <w:ind w:left="106" w:right="99"/>
              <w:jc w:val="center"/>
              <w:rPr>
                <w:sz w:val="24"/>
              </w:rPr>
            </w:pPr>
            <w:r>
              <w:rPr>
                <w:spacing w:val="-2"/>
                <w:sz w:val="24"/>
              </w:rPr>
              <w:t>предшествующей</w:t>
            </w:r>
          </w:p>
        </w:tc>
        <w:tc>
          <w:tcPr>
            <w:tcW w:w="2324" w:type="dxa"/>
            <w:tcBorders>
              <w:top w:val="nil"/>
              <w:bottom w:val="nil"/>
            </w:tcBorders>
          </w:tcPr>
          <w:p>
            <w:pPr>
              <w:pStyle w:val="TableParagraph"/>
              <w:spacing w:line="256" w:lineRule="exact"/>
              <w:ind w:left="9" w:right="4"/>
              <w:jc w:val="center"/>
              <w:rPr>
                <w:sz w:val="24"/>
              </w:rPr>
            </w:pPr>
            <w:r>
              <w:rPr>
                <w:sz w:val="24"/>
              </w:rPr>
              <w:t>текущей</w:t>
            </w:r>
            <w:r>
              <w:rPr>
                <w:spacing w:val="-4"/>
                <w:sz w:val="24"/>
              </w:rPr>
              <w:t> </w:t>
            </w:r>
            <w:r>
              <w:rPr>
                <w:spacing w:val="-10"/>
                <w:sz w:val="24"/>
              </w:rPr>
              <w:t>и</w:t>
            </w:r>
          </w:p>
        </w:tc>
        <w:tc>
          <w:tcPr>
            <w:tcW w:w="2307" w:type="dxa"/>
            <w:tcBorders>
              <w:top w:val="nil"/>
              <w:bottom w:val="nil"/>
            </w:tcBorders>
          </w:tcPr>
          <w:p>
            <w:pPr>
              <w:pStyle w:val="TableParagraph"/>
              <w:spacing w:line="256" w:lineRule="exact"/>
              <w:ind w:left="8" w:right="2"/>
              <w:jc w:val="center"/>
              <w:rPr>
                <w:sz w:val="24"/>
              </w:rPr>
            </w:pPr>
            <w:r>
              <w:rPr>
                <w:sz w:val="24"/>
              </w:rPr>
              <w:t>текущей</w:t>
            </w:r>
            <w:r>
              <w:rPr>
                <w:spacing w:val="-4"/>
                <w:sz w:val="24"/>
              </w:rPr>
              <w:t> </w:t>
            </w:r>
            <w:r>
              <w:rPr>
                <w:spacing w:val="-10"/>
                <w:sz w:val="24"/>
              </w:rPr>
              <w:t>и</w:t>
            </w:r>
          </w:p>
        </w:tc>
        <w:tc>
          <w:tcPr>
            <w:tcW w:w="2306" w:type="dxa"/>
            <w:tcBorders>
              <w:top w:val="nil"/>
              <w:bottom w:val="nil"/>
            </w:tcBorders>
          </w:tcPr>
          <w:p>
            <w:pPr>
              <w:pStyle w:val="TableParagraph"/>
              <w:spacing w:line="256" w:lineRule="exact"/>
              <w:ind w:left="10" w:right="3"/>
              <w:jc w:val="center"/>
              <w:rPr>
                <w:sz w:val="24"/>
              </w:rPr>
            </w:pPr>
            <w:r>
              <w:rPr>
                <w:sz w:val="24"/>
              </w:rPr>
              <w:t>связанные</w:t>
            </w:r>
            <w:r>
              <w:rPr>
                <w:spacing w:val="-4"/>
                <w:sz w:val="24"/>
              </w:rPr>
              <w:t> </w:t>
            </w:r>
            <w:r>
              <w:rPr>
                <w:spacing w:val="-10"/>
                <w:sz w:val="24"/>
              </w:rPr>
              <w:t>с</w:t>
            </w:r>
          </w:p>
        </w:tc>
      </w:tr>
      <w:tr>
        <w:trPr>
          <w:trHeight w:val="276" w:hRule="atLeast"/>
        </w:trPr>
        <w:tc>
          <w:tcPr>
            <w:tcW w:w="2451" w:type="dxa"/>
            <w:tcBorders>
              <w:top w:val="nil"/>
              <w:bottom w:val="nil"/>
            </w:tcBorders>
          </w:tcPr>
          <w:p>
            <w:pPr>
              <w:pStyle w:val="TableParagraph"/>
              <w:spacing w:line="256" w:lineRule="exact"/>
              <w:ind w:left="137" w:right="126"/>
              <w:jc w:val="center"/>
              <w:rPr>
                <w:b/>
                <w:sz w:val="24"/>
              </w:rPr>
            </w:pPr>
            <w:r>
              <w:rPr>
                <w:b/>
                <w:spacing w:val="-2"/>
                <w:sz w:val="24"/>
              </w:rPr>
              <w:t>анкетах</w:t>
            </w:r>
          </w:p>
        </w:tc>
        <w:tc>
          <w:tcPr>
            <w:tcW w:w="2526" w:type="dxa"/>
            <w:tcBorders>
              <w:top w:val="nil"/>
              <w:bottom w:val="nil"/>
            </w:tcBorders>
          </w:tcPr>
          <w:p>
            <w:pPr>
              <w:pStyle w:val="TableParagraph"/>
              <w:spacing w:line="256" w:lineRule="exact"/>
              <w:ind w:left="10" w:right="1"/>
              <w:jc w:val="center"/>
              <w:rPr>
                <w:sz w:val="24"/>
              </w:rPr>
            </w:pPr>
            <w:r>
              <w:rPr>
                <w:spacing w:val="-2"/>
                <w:sz w:val="24"/>
              </w:rPr>
              <w:t>ребенок/семья</w:t>
            </w:r>
          </w:p>
        </w:tc>
        <w:tc>
          <w:tcPr>
            <w:tcW w:w="2650" w:type="dxa"/>
            <w:tcBorders>
              <w:top w:val="nil"/>
              <w:bottom w:val="nil"/>
            </w:tcBorders>
          </w:tcPr>
          <w:p>
            <w:pPr>
              <w:pStyle w:val="TableParagraph"/>
              <w:spacing w:line="256" w:lineRule="exact"/>
              <w:ind w:left="106" w:right="96"/>
              <w:jc w:val="center"/>
              <w:rPr>
                <w:sz w:val="24"/>
              </w:rPr>
            </w:pPr>
            <w:r>
              <w:rPr>
                <w:spacing w:val="-2"/>
                <w:sz w:val="24"/>
              </w:rPr>
              <w:t>травматизацией</w:t>
            </w:r>
          </w:p>
        </w:tc>
        <w:tc>
          <w:tcPr>
            <w:tcW w:w="2324" w:type="dxa"/>
            <w:tcBorders>
              <w:top w:val="nil"/>
              <w:bottom w:val="nil"/>
            </w:tcBorders>
          </w:tcPr>
          <w:p>
            <w:pPr>
              <w:pStyle w:val="TableParagraph"/>
              <w:spacing w:line="256" w:lineRule="exact"/>
              <w:ind w:left="9" w:right="2"/>
              <w:jc w:val="center"/>
              <w:rPr>
                <w:sz w:val="24"/>
              </w:rPr>
            </w:pPr>
            <w:r>
              <w:rPr>
                <w:spacing w:val="-2"/>
                <w:sz w:val="24"/>
              </w:rPr>
              <w:t>предшествующей</w:t>
            </w:r>
          </w:p>
        </w:tc>
        <w:tc>
          <w:tcPr>
            <w:tcW w:w="2307" w:type="dxa"/>
            <w:tcBorders>
              <w:top w:val="nil"/>
              <w:bottom w:val="nil"/>
            </w:tcBorders>
          </w:tcPr>
          <w:p>
            <w:pPr>
              <w:pStyle w:val="TableParagraph"/>
              <w:spacing w:line="256" w:lineRule="exact"/>
              <w:ind w:left="8" w:right="5"/>
              <w:jc w:val="center"/>
              <w:rPr>
                <w:sz w:val="24"/>
              </w:rPr>
            </w:pPr>
            <w:r>
              <w:rPr>
                <w:spacing w:val="-2"/>
                <w:sz w:val="24"/>
              </w:rPr>
              <w:t>предшествующей</w:t>
            </w:r>
          </w:p>
        </w:tc>
        <w:tc>
          <w:tcPr>
            <w:tcW w:w="2306" w:type="dxa"/>
            <w:tcBorders>
              <w:top w:val="nil"/>
              <w:bottom w:val="nil"/>
            </w:tcBorders>
          </w:tcPr>
          <w:p>
            <w:pPr>
              <w:pStyle w:val="TableParagraph"/>
              <w:spacing w:line="256" w:lineRule="exact"/>
              <w:ind w:left="10" w:right="3"/>
              <w:jc w:val="center"/>
              <w:rPr>
                <w:sz w:val="24"/>
              </w:rPr>
            </w:pPr>
            <w:r>
              <w:rPr>
                <w:sz w:val="24"/>
              </w:rPr>
              <w:t>текущей</w:t>
            </w:r>
            <w:r>
              <w:rPr>
                <w:spacing w:val="-4"/>
                <w:sz w:val="24"/>
              </w:rPr>
              <w:t> </w:t>
            </w:r>
            <w:r>
              <w:rPr>
                <w:spacing w:val="-10"/>
                <w:sz w:val="24"/>
              </w:rPr>
              <w:t>и</w:t>
            </w:r>
          </w:p>
        </w:tc>
      </w:tr>
      <w:tr>
        <w:trPr>
          <w:trHeight w:val="275" w:hRule="atLeast"/>
        </w:trPr>
        <w:tc>
          <w:tcPr>
            <w:tcW w:w="2451" w:type="dxa"/>
            <w:tcBorders>
              <w:top w:val="nil"/>
              <w:bottom w:val="nil"/>
            </w:tcBorders>
          </w:tcPr>
          <w:p>
            <w:pPr>
              <w:pStyle w:val="TableParagraph"/>
              <w:spacing w:line="256" w:lineRule="exact"/>
              <w:ind w:left="135" w:right="128"/>
              <w:jc w:val="center"/>
              <w:rPr>
                <w:b/>
                <w:sz w:val="24"/>
              </w:rPr>
            </w:pPr>
            <w:r>
              <w:rPr>
                <w:b/>
                <w:spacing w:val="-2"/>
                <w:sz w:val="24"/>
              </w:rPr>
              <w:t>педагогических</w:t>
            </w:r>
          </w:p>
        </w:tc>
        <w:tc>
          <w:tcPr>
            <w:tcW w:w="2526" w:type="dxa"/>
            <w:tcBorders>
              <w:top w:val="nil"/>
              <w:bottom w:val="nil"/>
            </w:tcBorders>
          </w:tcPr>
          <w:p>
            <w:pPr>
              <w:pStyle w:val="TableParagraph"/>
              <w:spacing w:line="256" w:lineRule="exact"/>
              <w:ind w:left="10" w:right="2"/>
              <w:jc w:val="center"/>
              <w:rPr>
                <w:sz w:val="24"/>
              </w:rPr>
            </w:pPr>
            <w:r>
              <w:rPr>
                <w:spacing w:val="-2"/>
                <w:sz w:val="24"/>
              </w:rPr>
              <w:t>получает/получил</w:t>
            </w:r>
          </w:p>
        </w:tc>
        <w:tc>
          <w:tcPr>
            <w:tcW w:w="2650" w:type="dxa"/>
            <w:tcBorders>
              <w:top w:val="nil"/>
              <w:bottom w:val="nil"/>
            </w:tcBorders>
          </w:tcPr>
          <w:p>
            <w:pPr>
              <w:pStyle w:val="TableParagraph"/>
              <w:rPr>
                <w:sz w:val="20"/>
              </w:rPr>
            </w:pPr>
          </w:p>
        </w:tc>
        <w:tc>
          <w:tcPr>
            <w:tcW w:w="2324" w:type="dxa"/>
            <w:tcBorders>
              <w:top w:val="nil"/>
              <w:bottom w:val="nil"/>
            </w:tcBorders>
          </w:tcPr>
          <w:p>
            <w:pPr>
              <w:pStyle w:val="TableParagraph"/>
              <w:spacing w:line="256" w:lineRule="exact"/>
              <w:ind w:left="9"/>
              <w:jc w:val="center"/>
              <w:rPr>
                <w:sz w:val="24"/>
              </w:rPr>
            </w:pPr>
            <w:r>
              <w:rPr>
                <w:spacing w:val="-2"/>
                <w:sz w:val="24"/>
              </w:rPr>
              <w:t>травматизацией</w:t>
            </w:r>
          </w:p>
        </w:tc>
        <w:tc>
          <w:tcPr>
            <w:tcW w:w="2307" w:type="dxa"/>
            <w:tcBorders>
              <w:top w:val="nil"/>
              <w:bottom w:val="nil"/>
            </w:tcBorders>
          </w:tcPr>
          <w:p>
            <w:pPr>
              <w:pStyle w:val="TableParagraph"/>
              <w:spacing w:line="256" w:lineRule="exact"/>
              <w:ind w:left="8" w:right="3"/>
              <w:jc w:val="center"/>
              <w:rPr>
                <w:sz w:val="24"/>
              </w:rPr>
            </w:pPr>
            <w:r>
              <w:rPr>
                <w:spacing w:val="-2"/>
                <w:sz w:val="24"/>
              </w:rPr>
              <w:t>травматизацией</w:t>
            </w:r>
          </w:p>
        </w:tc>
        <w:tc>
          <w:tcPr>
            <w:tcW w:w="2306" w:type="dxa"/>
            <w:tcBorders>
              <w:top w:val="nil"/>
              <w:bottom w:val="nil"/>
            </w:tcBorders>
          </w:tcPr>
          <w:p>
            <w:pPr>
              <w:pStyle w:val="TableParagraph"/>
              <w:spacing w:line="256" w:lineRule="exact"/>
              <w:ind w:left="10" w:right="6"/>
              <w:jc w:val="center"/>
              <w:rPr>
                <w:sz w:val="24"/>
              </w:rPr>
            </w:pPr>
            <w:r>
              <w:rPr>
                <w:spacing w:val="-2"/>
                <w:sz w:val="24"/>
              </w:rPr>
              <w:t>предшествующей</w:t>
            </w:r>
          </w:p>
        </w:tc>
      </w:tr>
      <w:tr>
        <w:trPr>
          <w:trHeight w:val="276" w:hRule="atLeast"/>
        </w:trPr>
        <w:tc>
          <w:tcPr>
            <w:tcW w:w="2451" w:type="dxa"/>
            <w:tcBorders>
              <w:top w:val="nil"/>
              <w:bottom w:val="nil"/>
            </w:tcBorders>
          </w:tcPr>
          <w:p>
            <w:pPr>
              <w:pStyle w:val="TableParagraph"/>
              <w:spacing w:line="256" w:lineRule="exact"/>
              <w:ind w:left="135" w:right="129"/>
              <w:jc w:val="center"/>
              <w:rPr>
                <w:b/>
                <w:sz w:val="24"/>
              </w:rPr>
            </w:pPr>
            <w:r>
              <w:rPr>
                <w:b/>
                <w:sz w:val="24"/>
              </w:rPr>
              <w:t>работников</w:t>
            </w:r>
            <w:r>
              <w:rPr>
                <w:b/>
                <w:spacing w:val="-9"/>
                <w:sz w:val="24"/>
              </w:rPr>
              <w:t> </w:t>
            </w:r>
            <w:r>
              <w:rPr>
                <w:b/>
                <w:spacing w:val="-10"/>
                <w:sz w:val="24"/>
              </w:rPr>
              <w:t>и</w:t>
            </w:r>
          </w:p>
        </w:tc>
        <w:tc>
          <w:tcPr>
            <w:tcW w:w="2526" w:type="dxa"/>
            <w:tcBorders>
              <w:top w:val="nil"/>
              <w:bottom w:val="nil"/>
            </w:tcBorders>
          </w:tcPr>
          <w:p>
            <w:pPr>
              <w:pStyle w:val="TableParagraph"/>
              <w:spacing w:line="256" w:lineRule="exact"/>
              <w:ind w:left="10" w:right="4"/>
              <w:jc w:val="center"/>
              <w:rPr>
                <w:sz w:val="24"/>
              </w:rPr>
            </w:pPr>
            <w:r>
              <w:rPr>
                <w:spacing w:val="-2"/>
                <w:sz w:val="24"/>
              </w:rPr>
              <w:t>профессиональную</w:t>
            </w:r>
          </w:p>
        </w:tc>
        <w:tc>
          <w:tcPr>
            <w:tcW w:w="2650" w:type="dxa"/>
            <w:tcBorders>
              <w:top w:val="nil"/>
              <w:bottom w:val="nil"/>
            </w:tcBorders>
          </w:tcPr>
          <w:p>
            <w:pPr>
              <w:pStyle w:val="TableParagraph"/>
              <w:rPr>
                <w:sz w:val="20"/>
              </w:rPr>
            </w:pPr>
          </w:p>
        </w:tc>
        <w:tc>
          <w:tcPr>
            <w:tcW w:w="2324" w:type="dxa"/>
            <w:tcBorders>
              <w:top w:val="nil"/>
              <w:bottom w:val="nil"/>
            </w:tcBorders>
          </w:tcPr>
          <w:p>
            <w:pPr>
              <w:pStyle w:val="TableParagraph"/>
              <w:rPr>
                <w:sz w:val="20"/>
              </w:rPr>
            </w:pPr>
          </w:p>
        </w:tc>
        <w:tc>
          <w:tcPr>
            <w:tcW w:w="2307" w:type="dxa"/>
            <w:tcBorders>
              <w:top w:val="nil"/>
              <w:bottom w:val="nil"/>
            </w:tcBorders>
          </w:tcPr>
          <w:p>
            <w:pPr>
              <w:pStyle w:val="TableParagraph"/>
              <w:rPr>
                <w:sz w:val="20"/>
              </w:rPr>
            </w:pPr>
          </w:p>
        </w:tc>
        <w:tc>
          <w:tcPr>
            <w:tcW w:w="2306" w:type="dxa"/>
            <w:tcBorders>
              <w:top w:val="nil"/>
              <w:bottom w:val="nil"/>
            </w:tcBorders>
          </w:tcPr>
          <w:p>
            <w:pPr>
              <w:pStyle w:val="TableParagraph"/>
              <w:spacing w:line="256" w:lineRule="exact"/>
              <w:ind w:left="10" w:right="4"/>
              <w:jc w:val="center"/>
              <w:rPr>
                <w:sz w:val="24"/>
              </w:rPr>
            </w:pPr>
            <w:r>
              <w:rPr>
                <w:spacing w:val="-2"/>
                <w:sz w:val="24"/>
              </w:rPr>
              <w:t>травматизацией</w:t>
            </w:r>
          </w:p>
        </w:tc>
      </w:tr>
      <w:tr>
        <w:trPr>
          <w:trHeight w:val="278" w:hRule="atLeast"/>
        </w:trPr>
        <w:tc>
          <w:tcPr>
            <w:tcW w:w="2451" w:type="dxa"/>
            <w:tcBorders>
              <w:top w:val="nil"/>
              <w:bottom w:val="nil"/>
            </w:tcBorders>
          </w:tcPr>
          <w:p>
            <w:pPr>
              <w:pStyle w:val="TableParagraph"/>
              <w:spacing w:line="258" w:lineRule="exact"/>
              <w:ind w:left="136" w:right="126"/>
              <w:jc w:val="center"/>
              <w:rPr>
                <w:b/>
                <w:sz w:val="24"/>
              </w:rPr>
            </w:pPr>
            <w:r>
              <w:rPr>
                <w:b/>
                <w:spacing w:val="-2"/>
                <w:sz w:val="24"/>
              </w:rPr>
              <w:t>родителей</w:t>
            </w:r>
          </w:p>
        </w:tc>
        <w:tc>
          <w:tcPr>
            <w:tcW w:w="2526" w:type="dxa"/>
            <w:tcBorders>
              <w:top w:val="nil"/>
              <w:bottom w:val="nil"/>
            </w:tcBorders>
          </w:tcPr>
          <w:p>
            <w:pPr>
              <w:pStyle w:val="TableParagraph"/>
              <w:spacing w:line="258" w:lineRule="exact"/>
              <w:ind w:left="10" w:right="4"/>
              <w:jc w:val="center"/>
              <w:rPr>
                <w:sz w:val="24"/>
              </w:rPr>
            </w:pPr>
            <w:r>
              <w:rPr>
                <w:spacing w:val="-2"/>
                <w:sz w:val="24"/>
              </w:rPr>
              <w:t>помощь</w:t>
            </w:r>
          </w:p>
        </w:tc>
        <w:tc>
          <w:tcPr>
            <w:tcW w:w="2650" w:type="dxa"/>
            <w:tcBorders>
              <w:top w:val="nil"/>
              <w:bottom w:val="nil"/>
            </w:tcBorders>
          </w:tcPr>
          <w:p>
            <w:pPr>
              <w:pStyle w:val="TableParagraph"/>
              <w:rPr>
                <w:sz w:val="20"/>
              </w:rPr>
            </w:pPr>
          </w:p>
        </w:tc>
        <w:tc>
          <w:tcPr>
            <w:tcW w:w="2324" w:type="dxa"/>
            <w:tcBorders>
              <w:top w:val="nil"/>
              <w:bottom w:val="nil"/>
            </w:tcBorders>
          </w:tcPr>
          <w:p>
            <w:pPr>
              <w:pStyle w:val="TableParagraph"/>
              <w:rPr>
                <w:sz w:val="20"/>
              </w:rPr>
            </w:pPr>
          </w:p>
        </w:tc>
        <w:tc>
          <w:tcPr>
            <w:tcW w:w="2307" w:type="dxa"/>
            <w:tcBorders>
              <w:top w:val="nil"/>
              <w:bottom w:val="nil"/>
            </w:tcBorders>
          </w:tcPr>
          <w:p>
            <w:pPr>
              <w:pStyle w:val="TableParagraph"/>
              <w:rPr>
                <w:sz w:val="20"/>
              </w:rPr>
            </w:pPr>
          </w:p>
        </w:tc>
        <w:tc>
          <w:tcPr>
            <w:tcW w:w="2306" w:type="dxa"/>
            <w:tcBorders>
              <w:top w:val="nil"/>
              <w:bottom w:val="nil"/>
            </w:tcBorders>
          </w:tcPr>
          <w:p>
            <w:pPr>
              <w:pStyle w:val="TableParagraph"/>
              <w:rPr>
                <w:sz w:val="20"/>
              </w:rPr>
            </w:pPr>
          </w:p>
        </w:tc>
      </w:tr>
      <w:tr>
        <w:trPr>
          <w:trHeight w:val="275" w:hRule="atLeast"/>
        </w:trPr>
        <w:tc>
          <w:tcPr>
            <w:tcW w:w="2451" w:type="dxa"/>
            <w:tcBorders>
              <w:top w:val="nil"/>
              <w:bottom w:val="nil"/>
            </w:tcBorders>
          </w:tcPr>
          <w:p>
            <w:pPr>
              <w:pStyle w:val="TableParagraph"/>
              <w:spacing w:line="256" w:lineRule="exact"/>
              <w:ind w:left="135" w:right="126"/>
              <w:jc w:val="center"/>
              <w:rPr>
                <w:b/>
                <w:sz w:val="24"/>
              </w:rPr>
            </w:pPr>
            <w:r>
              <w:rPr>
                <w:b/>
                <w:spacing w:val="-2"/>
                <w:sz w:val="24"/>
              </w:rPr>
              <w:t>(законных</w:t>
            </w:r>
          </w:p>
        </w:tc>
        <w:tc>
          <w:tcPr>
            <w:tcW w:w="2526" w:type="dxa"/>
            <w:tcBorders>
              <w:top w:val="nil"/>
              <w:bottom w:val="nil"/>
            </w:tcBorders>
          </w:tcPr>
          <w:p>
            <w:pPr>
              <w:pStyle w:val="TableParagraph"/>
              <w:rPr>
                <w:sz w:val="20"/>
              </w:rPr>
            </w:pPr>
          </w:p>
        </w:tc>
        <w:tc>
          <w:tcPr>
            <w:tcW w:w="2650" w:type="dxa"/>
            <w:tcBorders>
              <w:top w:val="nil"/>
              <w:bottom w:val="nil"/>
            </w:tcBorders>
          </w:tcPr>
          <w:p>
            <w:pPr>
              <w:pStyle w:val="TableParagraph"/>
              <w:rPr>
                <w:sz w:val="20"/>
              </w:rPr>
            </w:pPr>
          </w:p>
        </w:tc>
        <w:tc>
          <w:tcPr>
            <w:tcW w:w="2324" w:type="dxa"/>
            <w:tcBorders>
              <w:top w:val="nil"/>
              <w:bottom w:val="nil"/>
            </w:tcBorders>
          </w:tcPr>
          <w:p>
            <w:pPr>
              <w:pStyle w:val="TableParagraph"/>
              <w:rPr>
                <w:sz w:val="20"/>
              </w:rPr>
            </w:pPr>
          </w:p>
        </w:tc>
        <w:tc>
          <w:tcPr>
            <w:tcW w:w="2307" w:type="dxa"/>
            <w:tcBorders>
              <w:top w:val="nil"/>
              <w:bottom w:val="nil"/>
            </w:tcBorders>
          </w:tcPr>
          <w:p>
            <w:pPr>
              <w:pStyle w:val="TableParagraph"/>
              <w:rPr>
                <w:sz w:val="20"/>
              </w:rPr>
            </w:pPr>
          </w:p>
        </w:tc>
        <w:tc>
          <w:tcPr>
            <w:tcW w:w="2306" w:type="dxa"/>
            <w:tcBorders>
              <w:top w:val="nil"/>
              <w:bottom w:val="nil"/>
            </w:tcBorders>
          </w:tcPr>
          <w:p>
            <w:pPr>
              <w:pStyle w:val="TableParagraph"/>
              <w:rPr>
                <w:sz w:val="20"/>
              </w:rPr>
            </w:pPr>
          </w:p>
        </w:tc>
      </w:tr>
      <w:tr>
        <w:trPr>
          <w:trHeight w:val="276" w:hRule="atLeast"/>
        </w:trPr>
        <w:tc>
          <w:tcPr>
            <w:tcW w:w="2451" w:type="dxa"/>
            <w:tcBorders>
              <w:top w:val="nil"/>
              <w:bottom w:val="nil"/>
            </w:tcBorders>
          </w:tcPr>
          <w:p>
            <w:pPr>
              <w:pStyle w:val="TableParagraph"/>
              <w:spacing w:line="256" w:lineRule="exact"/>
              <w:ind w:left="136" w:right="126"/>
              <w:jc w:val="center"/>
              <w:rPr>
                <w:b/>
                <w:sz w:val="24"/>
              </w:rPr>
            </w:pPr>
            <w:r>
              <w:rPr>
                <w:b/>
                <w:spacing w:val="-2"/>
                <w:sz w:val="24"/>
              </w:rPr>
              <w:t>представителей)</w:t>
            </w:r>
          </w:p>
        </w:tc>
        <w:tc>
          <w:tcPr>
            <w:tcW w:w="2526" w:type="dxa"/>
            <w:tcBorders>
              <w:top w:val="nil"/>
              <w:bottom w:val="nil"/>
            </w:tcBorders>
          </w:tcPr>
          <w:p>
            <w:pPr>
              <w:pStyle w:val="TableParagraph"/>
              <w:rPr>
                <w:sz w:val="20"/>
              </w:rPr>
            </w:pPr>
          </w:p>
        </w:tc>
        <w:tc>
          <w:tcPr>
            <w:tcW w:w="2650" w:type="dxa"/>
            <w:tcBorders>
              <w:top w:val="nil"/>
              <w:bottom w:val="nil"/>
            </w:tcBorders>
          </w:tcPr>
          <w:p>
            <w:pPr>
              <w:pStyle w:val="TableParagraph"/>
              <w:rPr>
                <w:sz w:val="20"/>
              </w:rPr>
            </w:pPr>
          </w:p>
        </w:tc>
        <w:tc>
          <w:tcPr>
            <w:tcW w:w="2324" w:type="dxa"/>
            <w:tcBorders>
              <w:top w:val="nil"/>
              <w:bottom w:val="nil"/>
            </w:tcBorders>
          </w:tcPr>
          <w:p>
            <w:pPr>
              <w:pStyle w:val="TableParagraph"/>
              <w:rPr>
                <w:sz w:val="20"/>
              </w:rPr>
            </w:pPr>
          </w:p>
        </w:tc>
        <w:tc>
          <w:tcPr>
            <w:tcW w:w="2307" w:type="dxa"/>
            <w:tcBorders>
              <w:top w:val="nil"/>
              <w:bottom w:val="nil"/>
            </w:tcBorders>
          </w:tcPr>
          <w:p>
            <w:pPr>
              <w:pStyle w:val="TableParagraph"/>
              <w:rPr>
                <w:sz w:val="20"/>
              </w:rPr>
            </w:pPr>
          </w:p>
        </w:tc>
        <w:tc>
          <w:tcPr>
            <w:tcW w:w="2306" w:type="dxa"/>
            <w:tcBorders>
              <w:top w:val="nil"/>
              <w:bottom w:val="nil"/>
            </w:tcBorders>
          </w:tcPr>
          <w:p>
            <w:pPr>
              <w:pStyle w:val="TableParagraph"/>
              <w:rPr>
                <w:sz w:val="20"/>
              </w:rPr>
            </w:pPr>
          </w:p>
        </w:tc>
      </w:tr>
      <w:tr>
        <w:trPr>
          <w:trHeight w:val="273" w:hRule="atLeast"/>
        </w:trPr>
        <w:tc>
          <w:tcPr>
            <w:tcW w:w="2451" w:type="dxa"/>
            <w:tcBorders>
              <w:top w:val="nil"/>
            </w:tcBorders>
          </w:tcPr>
          <w:p>
            <w:pPr>
              <w:pStyle w:val="TableParagraph"/>
              <w:spacing w:line="254" w:lineRule="exact"/>
              <w:ind w:left="135" w:right="129"/>
              <w:jc w:val="center"/>
              <w:rPr>
                <w:b/>
                <w:sz w:val="24"/>
              </w:rPr>
            </w:pPr>
            <w:r>
              <w:rPr>
                <w:b/>
                <w:spacing w:val="-2"/>
                <w:sz w:val="24"/>
              </w:rPr>
              <w:t>обучающихся</w:t>
            </w:r>
          </w:p>
        </w:tc>
        <w:tc>
          <w:tcPr>
            <w:tcW w:w="2526" w:type="dxa"/>
            <w:tcBorders>
              <w:top w:val="nil"/>
            </w:tcBorders>
          </w:tcPr>
          <w:p>
            <w:pPr>
              <w:pStyle w:val="TableParagraph"/>
              <w:rPr>
                <w:sz w:val="20"/>
              </w:rPr>
            </w:pPr>
          </w:p>
        </w:tc>
        <w:tc>
          <w:tcPr>
            <w:tcW w:w="2650" w:type="dxa"/>
            <w:tcBorders>
              <w:top w:val="nil"/>
            </w:tcBorders>
          </w:tcPr>
          <w:p>
            <w:pPr>
              <w:pStyle w:val="TableParagraph"/>
              <w:rPr>
                <w:sz w:val="20"/>
              </w:rPr>
            </w:pPr>
          </w:p>
        </w:tc>
        <w:tc>
          <w:tcPr>
            <w:tcW w:w="2324" w:type="dxa"/>
            <w:tcBorders>
              <w:top w:val="nil"/>
            </w:tcBorders>
          </w:tcPr>
          <w:p>
            <w:pPr>
              <w:pStyle w:val="TableParagraph"/>
              <w:rPr>
                <w:sz w:val="20"/>
              </w:rPr>
            </w:pPr>
          </w:p>
        </w:tc>
        <w:tc>
          <w:tcPr>
            <w:tcW w:w="2307" w:type="dxa"/>
            <w:tcBorders>
              <w:top w:val="nil"/>
            </w:tcBorders>
          </w:tcPr>
          <w:p>
            <w:pPr>
              <w:pStyle w:val="TableParagraph"/>
              <w:rPr>
                <w:sz w:val="20"/>
              </w:rPr>
            </w:pPr>
          </w:p>
        </w:tc>
        <w:tc>
          <w:tcPr>
            <w:tcW w:w="2306" w:type="dxa"/>
            <w:tcBorders>
              <w:top w:val="nil"/>
            </w:tcBorders>
          </w:tcPr>
          <w:p>
            <w:pPr>
              <w:pStyle w:val="TableParagraph"/>
              <w:rPr>
                <w:sz w:val="20"/>
              </w:rPr>
            </w:pPr>
          </w:p>
        </w:tc>
      </w:tr>
    </w:tbl>
    <w:p>
      <w:pPr>
        <w:spacing w:after="0"/>
        <w:rPr>
          <w:sz w:val="20"/>
        </w:rPr>
        <w:sectPr>
          <w:footerReference w:type="default" r:id="rId11"/>
          <w:pgSz w:w="16840" w:h="11910" w:orient="landscape"/>
          <w:pgMar w:header="0" w:footer="0" w:top="1100" w:bottom="280" w:left="1020" w:right="1020"/>
        </w:sectPr>
      </w:pPr>
    </w:p>
    <w:p>
      <w:pPr>
        <w:pStyle w:val="BodyText"/>
        <w:spacing w:before="3"/>
        <w:ind w:left="0" w:firstLine="0"/>
        <w:jc w:val="left"/>
        <w:rPr>
          <w:sz w:val="2"/>
        </w:rPr>
      </w:pPr>
    </w:p>
    <w:tbl>
      <w:tblPr>
        <w:tblW w:w="0" w:type="auto"/>
        <w:jc w:val="left"/>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51"/>
        <w:gridCol w:w="2526"/>
        <w:gridCol w:w="2650"/>
        <w:gridCol w:w="2324"/>
        <w:gridCol w:w="2307"/>
        <w:gridCol w:w="2306"/>
      </w:tblGrid>
      <w:tr>
        <w:trPr>
          <w:trHeight w:val="2210" w:hRule="atLeast"/>
        </w:trPr>
        <w:tc>
          <w:tcPr>
            <w:tcW w:w="2451" w:type="dxa"/>
          </w:tcPr>
          <w:p>
            <w:pPr>
              <w:pStyle w:val="TableParagraph"/>
              <w:ind w:left="137" w:right="126"/>
              <w:jc w:val="center"/>
              <w:rPr>
                <w:b/>
                <w:sz w:val="24"/>
              </w:rPr>
            </w:pPr>
            <w:r>
              <w:rPr>
                <w:b/>
                <w:spacing w:val="-2"/>
                <w:sz w:val="24"/>
              </w:rPr>
              <w:t>Дополнительные </w:t>
            </w:r>
            <w:r>
              <w:rPr>
                <w:b/>
                <w:sz w:val="24"/>
              </w:rPr>
              <w:t>факторы риска (анкеты для </w:t>
            </w:r>
            <w:r>
              <w:rPr>
                <w:b/>
                <w:spacing w:val="-2"/>
                <w:sz w:val="24"/>
              </w:rPr>
              <w:t>педагогических работников)</w:t>
            </w:r>
          </w:p>
        </w:tc>
        <w:tc>
          <w:tcPr>
            <w:tcW w:w="2526" w:type="dxa"/>
          </w:tcPr>
          <w:p>
            <w:pPr>
              <w:pStyle w:val="TableParagraph"/>
              <w:ind w:left="205" w:right="196" w:firstLine="1"/>
              <w:jc w:val="center"/>
              <w:rPr>
                <w:sz w:val="24"/>
              </w:rPr>
            </w:pPr>
            <w:r>
              <w:rPr>
                <w:sz w:val="24"/>
              </w:rPr>
              <w:t>Отсутствуют либо в связи</w:t>
            </w:r>
            <w:r>
              <w:rPr>
                <w:spacing w:val="-1"/>
                <w:sz w:val="24"/>
              </w:rPr>
              <w:t> </w:t>
            </w:r>
            <w:r>
              <w:rPr>
                <w:sz w:val="24"/>
              </w:rPr>
              <w:t>с</w:t>
            </w:r>
            <w:r>
              <w:rPr>
                <w:spacing w:val="-2"/>
                <w:sz w:val="24"/>
              </w:rPr>
              <w:t> </w:t>
            </w:r>
            <w:r>
              <w:rPr>
                <w:sz w:val="24"/>
              </w:rPr>
              <w:t>их</w:t>
            </w:r>
            <w:r>
              <w:rPr>
                <w:spacing w:val="-2"/>
                <w:sz w:val="24"/>
              </w:rPr>
              <w:t> </w:t>
            </w:r>
            <w:r>
              <w:rPr>
                <w:sz w:val="24"/>
              </w:rPr>
              <w:t>наличием </w:t>
            </w:r>
            <w:r>
              <w:rPr>
                <w:spacing w:val="-2"/>
                <w:sz w:val="24"/>
              </w:rPr>
              <w:t>ребенок/семья получает профессиональную </w:t>
            </w:r>
            <w:r>
              <w:rPr>
                <w:sz w:val="24"/>
              </w:rPr>
              <w:t>помощь (логопед, дефектолог</w:t>
            </w:r>
            <w:r>
              <w:rPr>
                <w:spacing w:val="-15"/>
                <w:sz w:val="24"/>
              </w:rPr>
              <w:t> </w:t>
            </w:r>
            <w:r>
              <w:rPr>
                <w:sz w:val="24"/>
              </w:rPr>
              <w:t>и</w:t>
            </w:r>
            <w:r>
              <w:rPr>
                <w:spacing w:val="-15"/>
                <w:sz w:val="24"/>
              </w:rPr>
              <w:t> </w:t>
            </w:r>
            <w:r>
              <w:rPr>
                <w:sz w:val="24"/>
              </w:rPr>
              <w:t>другие</w:t>
            </w:r>
          </w:p>
          <w:p>
            <w:pPr>
              <w:pStyle w:val="TableParagraph"/>
              <w:spacing w:line="264" w:lineRule="exact"/>
              <w:ind w:left="10" w:right="3"/>
              <w:jc w:val="center"/>
              <w:rPr>
                <w:sz w:val="24"/>
              </w:rPr>
            </w:pPr>
            <w:r>
              <w:rPr>
                <w:spacing w:val="-2"/>
                <w:sz w:val="24"/>
              </w:rPr>
              <w:t>специалисты)</w:t>
            </w:r>
          </w:p>
        </w:tc>
        <w:tc>
          <w:tcPr>
            <w:tcW w:w="2650" w:type="dxa"/>
          </w:tcPr>
          <w:p>
            <w:pPr>
              <w:pStyle w:val="TableParagraph"/>
              <w:ind w:left="107" w:right="96"/>
              <w:jc w:val="center"/>
              <w:rPr>
                <w:sz w:val="24"/>
              </w:rPr>
            </w:pPr>
            <w:r>
              <w:rPr>
                <w:sz w:val="24"/>
              </w:rPr>
              <w:t>1</w:t>
            </w:r>
            <w:r>
              <w:rPr>
                <w:spacing w:val="-15"/>
                <w:sz w:val="24"/>
              </w:rPr>
              <w:t> </w:t>
            </w:r>
            <w:r>
              <w:rPr>
                <w:sz w:val="24"/>
              </w:rPr>
              <w:t>дополнительный фактор риска, </w:t>
            </w:r>
            <w:r>
              <w:rPr>
                <w:spacing w:val="-2"/>
                <w:sz w:val="24"/>
              </w:rPr>
              <w:t>отмеченный педагогическими работниками,</w:t>
            </w:r>
          </w:p>
        </w:tc>
        <w:tc>
          <w:tcPr>
            <w:tcW w:w="2324" w:type="dxa"/>
          </w:tcPr>
          <w:p>
            <w:pPr>
              <w:pStyle w:val="TableParagraph"/>
              <w:ind w:left="277" w:right="267" w:firstLine="2"/>
              <w:jc w:val="center"/>
              <w:rPr>
                <w:sz w:val="24"/>
              </w:rPr>
            </w:pPr>
            <w:r>
              <w:rPr>
                <w:sz w:val="24"/>
              </w:rPr>
              <w:t>2 фактора риска </w:t>
            </w:r>
            <w:r>
              <w:rPr>
                <w:spacing w:val="-2"/>
                <w:sz w:val="24"/>
              </w:rPr>
              <w:t>отмеченных педагогическими работниками</w:t>
            </w:r>
          </w:p>
        </w:tc>
        <w:tc>
          <w:tcPr>
            <w:tcW w:w="2307" w:type="dxa"/>
          </w:tcPr>
          <w:p>
            <w:pPr>
              <w:pStyle w:val="TableParagraph"/>
              <w:ind w:left="266" w:right="261" w:firstLine="2"/>
              <w:jc w:val="center"/>
              <w:rPr>
                <w:sz w:val="24"/>
              </w:rPr>
            </w:pPr>
            <w:r>
              <w:rPr>
                <w:sz w:val="24"/>
              </w:rPr>
              <w:t>3 фактора риска </w:t>
            </w:r>
            <w:r>
              <w:rPr>
                <w:spacing w:val="-2"/>
                <w:sz w:val="24"/>
              </w:rPr>
              <w:t>отмеченных педагогическими работниками</w:t>
            </w:r>
          </w:p>
        </w:tc>
        <w:tc>
          <w:tcPr>
            <w:tcW w:w="2306" w:type="dxa"/>
          </w:tcPr>
          <w:p>
            <w:pPr>
              <w:pStyle w:val="TableParagraph"/>
              <w:ind w:left="300" w:right="288" w:firstLine="7"/>
              <w:jc w:val="both"/>
              <w:rPr>
                <w:sz w:val="24"/>
              </w:rPr>
            </w:pPr>
            <w:r>
              <w:rPr>
                <w:spacing w:val="-2"/>
                <w:sz w:val="24"/>
              </w:rPr>
              <w:t>Множественные дополнительные </w:t>
            </w:r>
            <w:r>
              <w:rPr>
                <w:sz w:val="24"/>
              </w:rPr>
              <w:t>факторы риска</w:t>
            </w:r>
          </w:p>
        </w:tc>
      </w:tr>
      <w:tr>
        <w:trPr>
          <w:trHeight w:val="275" w:hRule="atLeast"/>
        </w:trPr>
        <w:tc>
          <w:tcPr>
            <w:tcW w:w="2451" w:type="dxa"/>
            <w:tcBorders>
              <w:bottom w:val="nil"/>
            </w:tcBorders>
          </w:tcPr>
          <w:p>
            <w:pPr>
              <w:pStyle w:val="TableParagraph"/>
              <w:spacing w:line="256" w:lineRule="exact"/>
              <w:ind w:left="136" w:right="126"/>
              <w:jc w:val="center"/>
              <w:rPr>
                <w:b/>
                <w:sz w:val="24"/>
              </w:rPr>
            </w:pPr>
            <w:r>
              <w:rPr>
                <w:b/>
                <w:spacing w:val="-2"/>
                <w:sz w:val="24"/>
              </w:rPr>
              <w:t>Самооценка</w:t>
            </w:r>
          </w:p>
        </w:tc>
        <w:tc>
          <w:tcPr>
            <w:tcW w:w="2526" w:type="dxa"/>
            <w:tcBorders>
              <w:bottom w:val="nil"/>
            </w:tcBorders>
          </w:tcPr>
          <w:p>
            <w:pPr>
              <w:pStyle w:val="TableParagraph"/>
              <w:spacing w:line="256" w:lineRule="exact"/>
              <w:ind w:left="10" w:right="3"/>
              <w:jc w:val="center"/>
              <w:rPr>
                <w:sz w:val="24"/>
              </w:rPr>
            </w:pPr>
            <w:r>
              <w:rPr>
                <w:sz w:val="24"/>
              </w:rPr>
              <w:t>Высокая,</w:t>
            </w:r>
            <w:r>
              <w:rPr>
                <w:spacing w:val="-5"/>
                <w:sz w:val="24"/>
              </w:rPr>
              <w:t> </w:t>
            </w:r>
            <w:r>
              <w:rPr>
                <w:sz w:val="24"/>
              </w:rPr>
              <w:t>в</w:t>
            </w:r>
            <w:r>
              <w:rPr>
                <w:spacing w:val="-1"/>
                <w:sz w:val="24"/>
              </w:rPr>
              <w:t> </w:t>
            </w:r>
            <w:r>
              <w:rPr>
                <w:sz w:val="24"/>
              </w:rPr>
              <w:t>части</w:t>
            </w:r>
            <w:r>
              <w:rPr>
                <w:spacing w:val="-1"/>
                <w:sz w:val="24"/>
              </w:rPr>
              <w:t> </w:t>
            </w:r>
            <w:r>
              <w:rPr>
                <w:spacing w:val="-4"/>
                <w:sz w:val="24"/>
              </w:rPr>
              <w:t>сфер</w:t>
            </w:r>
          </w:p>
        </w:tc>
        <w:tc>
          <w:tcPr>
            <w:tcW w:w="2650" w:type="dxa"/>
            <w:tcBorders>
              <w:bottom w:val="nil"/>
            </w:tcBorders>
          </w:tcPr>
          <w:p>
            <w:pPr>
              <w:pStyle w:val="TableParagraph"/>
              <w:spacing w:line="256" w:lineRule="exact"/>
              <w:ind w:left="106" w:right="97"/>
              <w:jc w:val="center"/>
              <w:rPr>
                <w:sz w:val="24"/>
              </w:rPr>
            </w:pPr>
            <w:r>
              <w:rPr>
                <w:sz w:val="24"/>
              </w:rPr>
              <w:t>Средненормативная,</w:t>
            </w:r>
            <w:r>
              <w:rPr>
                <w:spacing w:val="-6"/>
                <w:sz w:val="24"/>
              </w:rPr>
              <w:t> </w:t>
            </w:r>
            <w:r>
              <w:rPr>
                <w:spacing w:val="-10"/>
                <w:sz w:val="24"/>
              </w:rPr>
              <w:t>в</w:t>
            </w:r>
          </w:p>
        </w:tc>
        <w:tc>
          <w:tcPr>
            <w:tcW w:w="2324" w:type="dxa"/>
            <w:tcBorders>
              <w:bottom w:val="nil"/>
            </w:tcBorders>
          </w:tcPr>
          <w:p>
            <w:pPr>
              <w:pStyle w:val="TableParagraph"/>
              <w:spacing w:line="256" w:lineRule="exact"/>
              <w:ind w:left="9" w:right="2"/>
              <w:jc w:val="center"/>
              <w:rPr>
                <w:sz w:val="24"/>
              </w:rPr>
            </w:pPr>
            <w:r>
              <w:rPr>
                <w:spacing w:val="-2"/>
                <w:sz w:val="24"/>
              </w:rPr>
              <w:t>Средненормативная,</w:t>
            </w:r>
          </w:p>
        </w:tc>
        <w:tc>
          <w:tcPr>
            <w:tcW w:w="2307" w:type="dxa"/>
            <w:tcBorders>
              <w:bottom w:val="nil"/>
            </w:tcBorders>
          </w:tcPr>
          <w:p>
            <w:pPr>
              <w:pStyle w:val="TableParagraph"/>
              <w:spacing w:line="256" w:lineRule="exact"/>
              <w:ind w:left="8" w:right="5"/>
              <w:jc w:val="center"/>
              <w:rPr>
                <w:sz w:val="24"/>
              </w:rPr>
            </w:pPr>
            <w:r>
              <w:rPr>
                <w:sz w:val="24"/>
              </w:rPr>
              <w:t>Во</w:t>
            </w:r>
            <w:r>
              <w:rPr>
                <w:spacing w:val="-2"/>
                <w:sz w:val="24"/>
              </w:rPr>
              <w:t> </w:t>
            </w:r>
            <w:r>
              <w:rPr>
                <w:sz w:val="24"/>
              </w:rPr>
              <w:t>всех</w:t>
            </w:r>
            <w:r>
              <w:rPr>
                <w:spacing w:val="1"/>
                <w:sz w:val="24"/>
              </w:rPr>
              <w:t> </w:t>
            </w:r>
            <w:r>
              <w:rPr>
                <w:spacing w:val="-2"/>
                <w:sz w:val="24"/>
              </w:rPr>
              <w:t>сферах</w:t>
            </w:r>
          </w:p>
        </w:tc>
        <w:tc>
          <w:tcPr>
            <w:tcW w:w="2306" w:type="dxa"/>
            <w:tcBorders>
              <w:bottom w:val="nil"/>
            </w:tcBorders>
          </w:tcPr>
          <w:p>
            <w:pPr>
              <w:pStyle w:val="TableParagraph"/>
              <w:spacing w:line="256" w:lineRule="exact"/>
              <w:ind w:left="10" w:right="6"/>
              <w:jc w:val="center"/>
              <w:rPr>
                <w:sz w:val="24"/>
              </w:rPr>
            </w:pPr>
            <w:r>
              <w:rPr>
                <w:sz w:val="24"/>
              </w:rPr>
              <w:t>Во</w:t>
            </w:r>
            <w:r>
              <w:rPr>
                <w:spacing w:val="-2"/>
                <w:sz w:val="24"/>
              </w:rPr>
              <w:t> </w:t>
            </w:r>
            <w:r>
              <w:rPr>
                <w:sz w:val="24"/>
              </w:rPr>
              <w:t>всех</w:t>
            </w:r>
            <w:r>
              <w:rPr>
                <w:spacing w:val="1"/>
                <w:sz w:val="24"/>
              </w:rPr>
              <w:t> </w:t>
            </w:r>
            <w:r>
              <w:rPr>
                <w:spacing w:val="-2"/>
                <w:sz w:val="24"/>
              </w:rPr>
              <w:t>сферах</w:t>
            </w:r>
          </w:p>
        </w:tc>
      </w:tr>
      <w:tr>
        <w:trPr>
          <w:trHeight w:val="276" w:hRule="atLeast"/>
        </w:trPr>
        <w:tc>
          <w:tcPr>
            <w:tcW w:w="2451" w:type="dxa"/>
            <w:tcBorders>
              <w:top w:val="nil"/>
              <w:bottom w:val="nil"/>
            </w:tcBorders>
          </w:tcPr>
          <w:p>
            <w:pPr>
              <w:pStyle w:val="TableParagraph"/>
              <w:spacing w:line="256" w:lineRule="exact"/>
              <w:ind w:left="137" w:right="126"/>
              <w:jc w:val="center"/>
              <w:rPr>
                <w:b/>
                <w:sz w:val="24"/>
              </w:rPr>
            </w:pPr>
            <w:r>
              <w:rPr>
                <w:b/>
                <w:sz w:val="24"/>
              </w:rPr>
              <w:t>Анкеты</w:t>
            </w:r>
            <w:r>
              <w:rPr>
                <w:b/>
                <w:spacing w:val="-3"/>
                <w:sz w:val="24"/>
              </w:rPr>
              <w:t> </w:t>
            </w:r>
            <w:r>
              <w:rPr>
                <w:b/>
                <w:spacing w:val="-5"/>
                <w:sz w:val="24"/>
              </w:rPr>
              <w:t>для</w:t>
            </w:r>
          </w:p>
        </w:tc>
        <w:tc>
          <w:tcPr>
            <w:tcW w:w="2526" w:type="dxa"/>
            <w:tcBorders>
              <w:top w:val="nil"/>
              <w:bottom w:val="nil"/>
            </w:tcBorders>
          </w:tcPr>
          <w:p>
            <w:pPr>
              <w:pStyle w:val="TableParagraph"/>
              <w:spacing w:line="256" w:lineRule="exact"/>
              <w:ind w:left="10" w:right="3"/>
              <w:jc w:val="center"/>
              <w:rPr>
                <w:sz w:val="24"/>
              </w:rPr>
            </w:pPr>
            <w:r>
              <w:rPr>
                <w:sz w:val="24"/>
              </w:rPr>
              <w:t>– </w:t>
            </w:r>
            <w:r>
              <w:rPr>
                <w:spacing w:val="-2"/>
                <w:sz w:val="24"/>
              </w:rPr>
              <w:t>средненормативная</w:t>
            </w:r>
          </w:p>
        </w:tc>
        <w:tc>
          <w:tcPr>
            <w:tcW w:w="2650" w:type="dxa"/>
            <w:tcBorders>
              <w:top w:val="nil"/>
              <w:bottom w:val="nil"/>
            </w:tcBorders>
          </w:tcPr>
          <w:p>
            <w:pPr>
              <w:pStyle w:val="TableParagraph"/>
              <w:spacing w:line="256" w:lineRule="exact"/>
              <w:ind w:left="106" w:right="97"/>
              <w:jc w:val="center"/>
              <w:rPr>
                <w:sz w:val="24"/>
              </w:rPr>
            </w:pPr>
            <w:r>
              <w:rPr>
                <w:sz w:val="24"/>
              </w:rPr>
              <w:t>одной</w:t>
            </w:r>
            <w:r>
              <w:rPr>
                <w:spacing w:val="-5"/>
                <w:sz w:val="24"/>
              </w:rPr>
              <w:t> </w:t>
            </w:r>
            <w:r>
              <w:rPr>
                <w:sz w:val="24"/>
              </w:rPr>
              <w:t>из</w:t>
            </w:r>
            <w:r>
              <w:rPr>
                <w:spacing w:val="-1"/>
                <w:sz w:val="24"/>
              </w:rPr>
              <w:t> </w:t>
            </w:r>
            <w:r>
              <w:rPr>
                <w:spacing w:val="-4"/>
                <w:sz w:val="24"/>
              </w:rPr>
              <w:t>сфер</w:t>
            </w:r>
          </w:p>
        </w:tc>
        <w:tc>
          <w:tcPr>
            <w:tcW w:w="2324" w:type="dxa"/>
            <w:tcBorders>
              <w:top w:val="nil"/>
              <w:bottom w:val="nil"/>
            </w:tcBorders>
          </w:tcPr>
          <w:p>
            <w:pPr>
              <w:pStyle w:val="TableParagraph"/>
              <w:spacing w:line="256" w:lineRule="exact"/>
              <w:ind w:left="9" w:right="2"/>
              <w:jc w:val="center"/>
              <w:rPr>
                <w:sz w:val="24"/>
              </w:rPr>
            </w:pPr>
            <w:r>
              <w:rPr>
                <w:sz w:val="24"/>
              </w:rPr>
              <w:t>в</w:t>
            </w:r>
            <w:r>
              <w:rPr>
                <w:spacing w:val="-3"/>
                <w:sz w:val="24"/>
              </w:rPr>
              <w:t> </w:t>
            </w:r>
            <w:r>
              <w:rPr>
                <w:sz w:val="24"/>
              </w:rPr>
              <w:t>половине</w:t>
            </w:r>
            <w:r>
              <w:rPr>
                <w:spacing w:val="-3"/>
                <w:sz w:val="24"/>
              </w:rPr>
              <w:t> </w:t>
            </w:r>
            <w:r>
              <w:rPr>
                <w:spacing w:val="-2"/>
                <w:sz w:val="24"/>
              </w:rPr>
              <w:t>сфер-</w:t>
            </w:r>
          </w:p>
        </w:tc>
        <w:tc>
          <w:tcPr>
            <w:tcW w:w="2307" w:type="dxa"/>
            <w:tcBorders>
              <w:top w:val="nil"/>
              <w:bottom w:val="nil"/>
            </w:tcBorders>
          </w:tcPr>
          <w:p>
            <w:pPr>
              <w:pStyle w:val="TableParagraph"/>
              <w:spacing w:line="256" w:lineRule="exact"/>
              <w:ind w:left="8" w:right="1"/>
              <w:jc w:val="center"/>
              <w:rPr>
                <w:sz w:val="24"/>
              </w:rPr>
            </w:pPr>
            <w:r>
              <w:rPr>
                <w:sz w:val="24"/>
              </w:rPr>
              <w:t>сниженная</w:t>
            </w:r>
            <w:r>
              <w:rPr>
                <w:spacing w:val="-2"/>
                <w:sz w:val="24"/>
              </w:rPr>
              <w:t> </w:t>
            </w:r>
            <w:r>
              <w:rPr>
                <w:sz w:val="24"/>
              </w:rPr>
              <w:t>и</w:t>
            </w:r>
            <w:r>
              <w:rPr>
                <w:spacing w:val="-2"/>
                <w:sz w:val="24"/>
              </w:rPr>
              <w:t> </w:t>
            </w:r>
            <w:r>
              <w:rPr>
                <w:spacing w:val="-10"/>
                <w:sz w:val="24"/>
              </w:rPr>
              <w:t>в</w:t>
            </w:r>
          </w:p>
        </w:tc>
        <w:tc>
          <w:tcPr>
            <w:tcW w:w="2306" w:type="dxa"/>
            <w:tcBorders>
              <w:top w:val="nil"/>
              <w:bottom w:val="nil"/>
            </w:tcBorders>
          </w:tcPr>
          <w:p>
            <w:pPr>
              <w:pStyle w:val="TableParagraph"/>
              <w:spacing w:line="256" w:lineRule="exact"/>
              <w:ind w:left="10" w:right="2"/>
              <w:jc w:val="center"/>
              <w:rPr>
                <w:sz w:val="24"/>
              </w:rPr>
            </w:pPr>
            <w:r>
              <w:rPr>
                <w:sz w:val="24"/>
              </w:rPr>
              <w:t>низкая</w:t>
            </w:r>
            <w:r>
              <w:rPr>
                <w:spacing w:val="-3"/>
                <w:sz w:val="24"/>
              </w:rPr>
              <w:t> </w:t>
            </w:r>
            <w:r>
              <w:rPr>
                <w:spacing w:val="-2"/>
                <w:sz w:val="24"/>
              </w:rPr>
              <w:t>крайне</w:t>
            </w:r>
          </w:p>
        </w:tc>
      </w:tr>
      <w:tr>
        <w:trPr>
          <w:trHeight w:val="276" w:hRule="atLeast"/>
        </w:trPr>
        <w:tc>
          <w:tcPr>
            <w:tcW w:w="2451" w:type="dxa"/>
            <w:tcBorders>
              <w:top w:val="nil"/>
              <w:bottom w:val="nil"/>
            </w:tcBorders>
          </w:tcPr>
          <w:p>
            <w:pPr>
              <w:pStyle w:val="TableParagraph"/>
              <w:spacing w:line="256" w:lineRule="exact"/>
              <w:ind w:left="136" w:right="126"/>
              <w:jc w:val="center"/>
              <w:rPr>
                <w:b/>
                <w:sz w:val="24"/>
              </w:rPr>
            </w:pPr>
            <w:r>
              <w:rPr>
                <w:b/>
                <w:sz w:val="24"/>
              </w:rPr>
              <w:t>обучающихся</w:t>
            </w:r>
            <w:r>
              <w:rPr>
                <w:b/>
                <w:spacing w:val="-2"/>
                <w:sz w:val="24"/>
              </w:rPr>
              <w:t> </w:t>
            </w:r>
            <w:r>
              <w:rPr>
                <w:b/>
                <w:sz w:val="24"/>
              </w:rPr>
              <w:t>5-8</w:t>
            </w:r>
            <w:r>
              <w:rPr>
                <w:b/>
                <w:spacing w:val="-2"/>
                <w:sz w:val="24"/>
              </w:rPr>
              <w:t> </w:t>
            </w:r>
            <w:r>
              <w:rPr>
                <w:b/>
                <w:spacing w:val="-10"/>
                <w:sz w:val="24"/>
              </w:rPr>
              <w:t>и</w:t>
            </w:r>
          </w:p>
        </w:tc>
        <w:tc>
          <w:tcPr>
            <w:tcW w:w="2526" w:type="dxa"/>
            <w:tcBorders>
              <w:top w:val="nil"/>
              <w:bottom w:val="nil"/>
            </w:tcBorders>
          </w:tcPr>
          <w:p>
            <w:pPr>
              <w:pStyle w:val="TableParagraph"/>
              <w:rPr>
                <w:sz w:val="20"/>
              </w:rPr>
            </w:pPr>
          </w:p>
        </w:tc>
        <w:tc>
          <w:tcPr>
            <w:tcW w:w="2650" w:type="dxa"/>
            <w:tcBorders>
              <w:top w:val="nil"/>
              <w:bottom w:val="nil"/>
            </w:tcBorders>
          </w:tcPr>
          <w:p>
            <w:pPr>
              <w:pStyle w:val="TableParagraph"/>
              <w:spacing w:line="256" w:lineRule="exact"/>
              <w:ind w:left="106" w:right="98"/>
              <w:jc w:val="center"/>
              <w:rPr>
                <w:sz w:val="24"/>
              </w:rPr>
            </w:pPr>
            <w:r>
              <w:rPr>
                <w:sz w:val="24"/>
              </w:rPr>
              <w:t>возможна</w:t>
            </w:r>
            <w:r>
              <w:rPr>
                <w:spacing w:val="-4"/>
                <w:sz w:val="24"/>
              </w:rPr>
              <w:t> </w:t>
            </w:r>
            <w:r>
              <w:rPr>
                <w:spacing w:val="-2"/>
                <w:sz w:val="24"/>
              </w:rPr>
              <w:t>сниженная</w:t>
            </w:r>
          </w:p>
        </w:tc>
        <w:tc>
          <w:tcPr>
            <w:tcW w:w="2324" w:type="dxa"/>
            <w:tcBorders>
              <w:top w:val="nil"/>
              <w:bottom w:val="nil"/>
            </w:tcBorders>
          </w:tcPr>
          <w:p>
            <w:pPr>
              <w:pStyle w:val="TableParagraph"/>
              <w:spacing w:line="256" w:lineRule="exact"/>
              <w:ind w:left="9"/>
              <w:jc w:val="center"/>
              <w:rPr>
                <w:sz w:val="24"/>
              </w:rPr>
            </w:pPr>
            <w:r>
              <w:rPr>
                <w:spacing w:val="-2"/>
                <w:sz w:val="24"/>
              </w:rPr>
              <w:t>снижена</w:t>
            </w:r>
          </w:p>
        </w:tc>
        <w:tc>
          <w:tcPr>
            <w:tcW w:w="2307" w:type="dxa"/>
            <w:tcBorders>
              <w:top w:val="nil"/>
              <w:bottom w:val="nil"/>
            </w:tcBorders>
          </w:tcPr>
          <w:p>
            <w:pPr>
              <w:pStyle w:val="TableParagraph"/>
              <w:spacing w:line="256" w:lineRule="exact"/>
              <w:ind w:left="8"/>
              <w:jc w:val="center"/>
              <w:rPr>
                <w:sz w:val="24"/>
              </w:rPr>
            </w:pPr>
            <w:r>
              <w:rPr>
                <w:sz w:val="24"/>
              </w:rPr>
              <w:t>половине</w:t>
            </w:r>
            <w:r>
              <w:rPr>
                <w:spacing w:val="-4"/>
                <w:sz w:val="24"/>
              </w:rPr>
              <w:t> </w:t>
            </w:r>
            <w:r>
              <w:rPr>
                <w:sz w:val="24"/>
              </w:rPr>
              <w:t>сфер</w:t>
            </w:r>
            <w:r>
              <w:rPr>
                <w:spacing w:val="-2"/>
                <w:sz w:val="24"/>
              </w:rPr>
              <w:t> </w:t>
            </w:r>
            <w:r>
              <w:rPr>
                <w:spacing w:val="-10"/>
                <w:sz w:val="24"/>
              </w:rPr>
              <w:t>–</w:t>
            </w:r>
          </w:p>
        </w:tc>
        <w:tc>
          <w:tcPr>
            <w:tcW w:w="2306" w:type="dxa"/>
            <w:tcBorders>
              <w:top w:val="nil"/>
              <w:bottom w:val="nil"/>
            </w:tcBorders>
          </w:tcPr>
          <w:p>
            <w:pPr>
              <w:pStyle w:val="TableParagraph"/>
              <w:spacing w:line="256" w:lineRule="exact"/>
              <w:ind w:left="10" w:right="2"/>
              <w:jc w:val="center"/>
              <w:rPr>
                <w:sz w:val="24"/>
              </w:rPr>
            </w:pPr>
            <w:r>
              <w:rPr>
                <w:spacing w:val="-2"/>
                <w:sz w:val="24"/>
              </w:rPr>
              <w:t>низкая</w:t>
            </w:r>
          </w:p>
        </w:tc>
      </w:tr>
      <w:tr>
        <w:trPr>
          <w:trHeight w:val="312" w:hRule="atLeast"/>
        </w:trPr>
        <w:tc>
          <w:tcPr>
            <w:tcW w:w="2451" w:type="dxa"/>
            <w:tcBorders>
              <w:top w:val="nil"/>
            </w:tcBorders>
          </w:tcPr>
          <w:p>
            <w:pPr>
              <w:pStyle w:val="TableParagraph"/>
              <w:spacing w:line="273" w:lineRule="exact"/>
              <w:ind w:left="135" w:right="129"/>
              <w:jc w:val="center"/>
              <w:rPr>
                <w:b/>
                <w:sz w:val="24"/>
              </w:rPr>
            </w:pPr>
            <w:r>
              <w:rPr>
                <w:b/>
                <w:sz w:val="24"/>
              </w:rPr>
              <w:t>9-11</w:t>
            </w:r>
            <w:r>
              <w:rPr>
                <w:b/>
                <w:spacing w:val="-1"/>
                <w:sz w:val="24"/>
              </w:rPr>
              <w:t> </w:t>
            </w:r>
            <w:r>
              <w:rPr>
                <w:b/>
                <w:spacing w:val="-2"/>
                <w:sz w:val="24"/>
              </w:rPr>
              <w:t>классов</w:t>
            </w:r>
          </w:p>
        </w:tc>
        <w:tc>
          <w:tcPr>
            <w:tcW w:w="2526" w:type="dxa"/>
            <w:tcBorders>
              <w:top w:val="nil"/>
            </w:tcBorders>
          </w:tcPr>
          <w:p>
            <w:pPr>
              <w:pStyle w:val="TableParagraph"/>
              <w:rPr>
                <w:sz w:val="22"/>
              </w:rPr>
            </w:pPr>
          </w:p>
        </w:tc>
        <w:tc>
          <w:tcPr>
            <w:tcW w:w="2650" w:type="dxa"/>
            <w:tcBorders>
              <w:top w:val="nil"/>
            </w:tcBorders>
          </w:tcPr>
          <w:p>
            <w:pPr>
              <w:pStyle w:val="TableParagraph"/>
              <w:spacing w:line="268" w:lineRule="exact"/>
              <w:ind w:left="108" w:right="96"/>
              <w:jc w:val="center"/>
              <w:rPr>
                <w:sz w:val="24"/>
              </w:rPr>
            </w:pPr>
            <w:r>
              <w:rPr>
                <w:spacing w:val="-2"/>
                <w:sz w:val="24"/>
              </w:rPr>
              <w:t>самооценка</w:t>
            </w:r>
          </w:p>
        </w:tc>
        <w:tc>
          <w:tcPr>
            <w:tcW w:w="2324" w:type="dxa"/>
            <w:tcBorders>
              <w:top w:val="nil"/>
            </w:tcBorders>
          </w:tcPr>
          <w:p>
            <w:pPr>
              <w:pStyle w:val="TableParagraph"/>
              <w:rPr>
                <w:sz w:val="22"/>
              </w:rPr>
            </w:pPr>
          </w:p>
        </w:tc>
        <w:tc>
          <w:tcPr>
            <w:tcW w:w="2307" w:type="dxa"/>
            <w:tcBorders>
              <w:top w:val="nil"/>
            </w:tcBorders>
          </w:tcPr>
          <w:p>
            <w:pPr>
              <w:pStyle w:val="TableParagraph"/>
              <w:spacing w:line="268" w:lineRule="exact"/>
              <w:ind w:left="8" w:right="1"/>
              <w:jc w:val="center"/>
              <w:rPr>
                <w:sz w:val="24"/>
              </w:rPr>
            </w:pPr>
            <w:r>
              <w:rPr>
                <w:spacing w:val="-2"/>
                <w:sz w:val="24"/>
              </w:rPr>
              <w:t>низкая</w:t>
            </w:r>
          </w:p>
        </w:tc>
        <w:tc>
          <w:tcPr>
            <w:tcW w:w="2306" w:type="dxa"/>
            <w:tcBorders>
              <w:top w:val="nil"/>
            </w:tcBorders>
          </w:tcPr>
          <w:p>
            <w:pPr>
              <w:pStyle w:val="TableParagraph"/>
              <w:rPr>
                <w:sz w:val="22"/>
              </w:rPr>
            </w:pPr>
          </w:p>
        </w:tc>
      </w:tr>
    </w:tbl>
    <w:p>
      <w:pPr>
        <w:pStyle w:val="BodyText"/>
        <w:spacing w:before="275"/>
        <w:ind w:left="0" w:firstLine="0"/>
        <w:jc w:val="left"/>
      </w:pPr>
    </w:p>
    <w:p>
      <w:pPr>
        <w:pStyle w:val="BodyText"/>
        <w:ind w:firstLine="0"/>
        <w:jc w:val="left"/>
      </w:pPr>
      <w:r>
        <w:rPr/>
        <w:t>Таблица</w:t>
      </w:r>
      <w:r>
        <w:rPr>
          <w:spacing w:val="-8"/>
        </w:rPr>
        <w:t> </w:t>
      </w:r>
      <w:r>
        <w:rPr/>
        <w:t>3</w:t>
      </w:r>
      <w:r>
        <w:rPr>
          <w:spacing w:val="-7"/>
        </w:rPr>
        <w:t> </w:t>
      </w:r>
      <w:r>
        <w:rPr/>
        <w:t>–</w:t>
      </w:r>
      <w:r>
        <w:rPr>
          <w:spacing w:val="-6"/>
        </w:rPr>
        <w:t> </w:t>
      </w:r>
      <w:r>
        <w:rPr/>
        <w:t>Нормативные</w:t>
      </w:r>
      <w:r>
        <w:rPr>
          <w:spacing w:val="-5"/>
        </w:rPr>
        <w:t> </w:t>
      </w:r>
      <w:r>
        <w:rPr/>
        <w:t>показатели</w:t>
      </w:r>
      <w:r>
        <w:rPr>
          <w:spacing w:val="-8"/>
        </w:rPr>
        <w:t> </w:t>
      </w:r>
      <w:r>
        <w:rPr/>
        <w:t>по</w:t>
      </w:r>
      <w:r>
        <w:rPr>
          <w:spacing w:val="-5"/>
        </w:rPr>
        <w:t> </w:t>
      </w:r>
      <w:r>
        <w:rPr/>
        <w:t>самооценке</w:t>
      </w:r>
      <w:r>
        <w:rPr>
          <w:spacing w:val="-8"/>
        </w:rPr>
        <w:t> </w:t>
      </w:r>
      <w:r>
        <w:rPr/>
        <w:t>обучающимися</w:t>
      </w:r>
      <w:r>
        <w:rPr>
          <w:spacing w:val="-5"/>
        </w:rPr>
        <w:t> </w:t>
      </w:r>
      <w:r>
        <w:rPr/>
        <w:t>своего</w:t>
      </w:r>
      <w:r>
        <w:rPr>
          <w:spacing w:val="-7"/>
        </w:rPr>
        <w:t> </w:t>
      </w:r>
      <w:r>
        <w:rPr/>
        <w:t>благополучия</w:t>
      </w:r>
      <w:r>
        <w:rPr>
          <w:spacing w:val="-6"/>
        </w:rPr>
        <w:t> </w:t>
      </w:r>
      <w:r>
        <w:rPr/>
        <w:t>в</w:t>
      </w:r>
      <w:r>
        <w:rPr>
          <w:spacing w:val="-7"/>
        </w:rPr>
        <w:t> </w:t>
      </w:r>
      <w:r>
        <w:rPr/>
        <w:t>различных</w:t>
      </w:r>
      <w:r>
        <w:rPr>
          <w:spacing w:val="-4"/>
        </w:rPr>
        <w:t> </w:t>
      </w:r>
      <w:r>
        <w:rPr>
          <w:spacing w:val="-2"/>
        </w:rPr>
        <w:t>сферах</w:t>
      </w:r>
    </w:p>
    <w:p>
      <w:pPr>
        <w:pStyle w:val="BodyText"/>
        <w:spacing w:before="57"/>
        <w:ind w:left="0" w:firstLine="0"/>
        <w:jc w:val="left"/>
        <w:rPr>
          <w:sz w:val="20"/>
        </w:rPr>
      </w:pPr>
    </w:p>
    <w:tbl>
      <w:tblPr>
        <w:tblW w:w="0" w:type="auto"/>
        <w:jc w:val="left"/>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4"/>
        <w:gridCol w:w="2122"/>
        <w:gridCol w:w="2412"/>
        <w:gridCol w:w="2268"/>
        <w:gridCol w:w="1984"/>
        <w:gridCol w:w="3650"/>
      </w:tblGrid>
      <w:tr>
        <w:trPr>
          <w:trHeight w:val="554" w:hRule="atLeast"/>
        </w:trPr>
        <w:tc>
          <w:tcPr>
            <w:tcW w:w="2124" w:type="dxa"/>
          </w:tcPr>
          <w:p>
            <w:pPr>
              <w:pStyle w:val="TableParagraph"/>
              <w:rPr>
                <w:sz w:val="24"/>
              </w:rPr>
            </w:pPr>
          </w:p>
        </w:tc>
        <w:tc>
          <w:tcPr>
            <w:tcW w:w="2122" w:type="dxa"/>
          </w:tcPr>
          <w:p>
            <w:pPr>
              <w:pStyle w:val="TableParagraph"/>
              <w:spacing w:line="270" w:lineRule="exact"/>
              <w:ind w:left="264"/>
              <w:rPr>
                <w:sz w:val="24"/>
              </w:rPr>
            </w:pPr>
            <w:r>
              <w:rPr>
                <w:spacing w:val="-2"/>
                <w:sz w:val="24"/>
              </w:rPr>
              <w:t>Психофизиоло-</w:t>
            </w:r>
          </w:p>
          <w:p>
            <w:pPr>
              <w:pStyle w:val="TableParagraph"/>
              <w:spacing w:line="264" w:lineRule="exact"/>
              <w:ind w:left="285"/>
              <w:rPr>
                <w:sz w:val="24"/>
              </w:rPr>
            </w:pPr>
            <w:r>
              <w:rPr>
                <w:sz w:val="24"/>
              </w:rPr>
              <w:t>гическая</w:t>
            </w:r>
            <w:r>
              <w:rPr>
                <w:spacing w:val="-7"/>
                <w:sz w:val="24"/>
              </w:rPr>
              <w:t> </w:t>
            </w:r>
            <w:r>
              <w:rPr>
                <w:spacing w:val="-4"/>
                <w:sz w:val="24"/>
              </w:rPr>
              <w:t>сфера</w:t>
            </w:r>
          </w:p>
        </w:tc>
        <w:tc>
          <w:tcPr>
            <w:tcW w:w="2412" w:type="dxa"/>
          </w:tcPr>
          <w:p>
            <w:pPr>
              <w:pStyle w:val="TableParagraph"/>
              <w:spacing w:line="270" w:lineRule="exact"/>
              <w:ind w:left="10" w:right="3"/>
              <w:jc w:val="center"/>
              <w:rPr>
                <w:sz w:val="24"/>
              </w:rPr>
            </w:pPr>
            <w:r>
              <w:rPr>
                <w:spacing w:val="-2"/>
                <w:sz w:val="24"/>
              </w:rPr>
              <w:t>Эмоциональная</w:t>
            </w:r>
          </w:p>
          <w:p>
            <w:pPr>
              <w:pStyle w:val="TableParagraph"/>
              <w:spacing w:line="264" w:lineRule="exact"/>
              <w:ind w:left="10" w:right="3"/>
              <w:jc w:val="center"/>
              <w:rPr>
                <w:sz w:val="24"/>
              </w:rPr>
            </w:pPr>
            <w:r>
              <w:rPr>
                <w:spacing w:val="-2"/>
                <w:sz w:val="24"/>
              </w:rPr>
              <w:t>сфера</w:t>
            </w:r>
          </w:p>
        </w:tc>
        <w:tc>
          <w:tcPr>
            <w:tcW w:w="2268" w:type="dxa"/>
          </w:tcPr>
          <w:p>
            <w:pPr>
              <w:pStyle w:val="TableParagraph"/>
              <w:spacing w:before="131"/>
              <w:ind w:left="13"/>
              <w:jc w:val="center"/>
              <w:rPr>
                <w:sz w:val="24"/>
              </w:rPr>
            </w:pPr>
            <w:r>
              <w:rPr>
                <w:sz w:val="24"/>
              </w:rPr>
              <w:t>Когнитивная</w:t>
            </w:r>
            <w:r>
              <w:rPr>
                <w:spacing w:val="-6"/>
                <w:sz w:val="24"/>
              </w:rPr>
              <w:t> </w:t>
            </w:r>
            <w:r>
              <w:rPr>
                <w:spacing w:val="-2"/>
                <w:sz w:val="24"/>
              </w:rPr>
              <w:t>сфера</w:t>
            </w:r>
          </w:p>
        </w:tc>
        <w:tc>
          <w:tcPr>
            <w:tcW w:w="1984" w:type="dxa"/>
          </w:tcPr>
          <w:p>
            <w:pPr>
              <w:pStyle w:val="TableParagraph"/>
              <w:spacing w:line="270" w:lineRule="exact"/>
              <w:ind w:left="14"/>
              <w:jc w:val="center"/>
              <w:rPr>
                <w:sz w:val="24"/>
              </w:rPr>
            </w:pPr>
            <w:r>
              <w:rPr>
                <w:spacing w:val="-2"/>
                <w:sz w:val="24"/>
              </w:rPr>
              <w:t>Поведенческая</w:t>
            </w:r>
          </w:p>
          <w:p>
            <w:pPr>
              <w:pStyle w:val="TableParagraph"/>
              <w:spacing w:line="264" w:lineRule="exact"/>
              <w:ind w:left="14" w:right="1"/>
              <w:jc w:val="center"/>
              <w:rPr>
                <w:sz w:val="24"/>
              </w:rPr>
            </w:pPr>
            <w:r>
              <w:rPr>
                <w:spacing w:val="-2"/>
                <w:sz w:val="24"/>
              </w:rPr>
              <w:t>сфера</w:t>
            </w:r>
          </w:p>
        </w:tc>
        <w:tc>
          <w:tcPr>
            <w:tcW w:w="3650" w:type="dxa"/>
          </w:tcPr>
          <w:p>
            <w:pPr>
              <w:pStyle w:val="TableParagraph"/>
              <w:spacing w:before="131"/>
              <w:ind w:left="563"/>
              <w:rPr>
                <w:sz w:val="24"/>
              </w:rPr>
            </w:pPr>
            <w:r>
              <w:rPr>
                <w:sz w:val="24"/>
              </w:rPr>
              <w:t>Коммуникативная</w:t>
            </w:r>
            <w:r>
              <w:rPr>
                <w:spacing w:val="-8"/>
                <w:sz w:val="24"/>
              </w:rPr>
              <w:t> </w:t>
            </w:r>
            <w:r>
              <w:rPr>
                <w:spacing w:val="-2"/>
                <w:sz w:val="24"/>
              </w:rPr>
              <w:t>сфера</w:t>
            </w:r>
          </w:p>
        </w:tc>
      </w:tr>
      <w:tr>
        <w:trPr>
          <w:trHeight w:val="828" w:hRule="atLeast"/>
        </w:trPr>
        <w:tc>
          <w:tcPr>
            <w:tcW w:w="2124" w:type="dxa"/>
          </w:tcPr>
          <w:p>
            <w:pPr>
              <w:pStyle w:val="TableParagraph"/>
              <w:ind w:left="163" w:right="155" w:firstLine="60"/>
              <w:jc w:val="center"/>
              <w:rPr>
                <w:sz w:val="24"/>
              </w:rPr>
            </w:pPr>
            <w:r>
              <w:rPr>
                <w:spacing w:val="-2"/>
                <w:sz w:val="24"/>
              </w:rPr>
              <w:t>Обучающиеся </w:t>
            </w:r>
            <w:r>
              <w:rPr>
                <w:sz w:val="24"/>
              </w:rPr>
              <w:t>мужского</w:t>
            </w:r>
            <w:r>
              <w:rPr>
                <w:spacing w:val="-15"/>
                <w:sz w:val="24"/>
              </w:rPr>
              <w:t> </w:t>
            </w:r>
            <w:r>
              <w:rPr>
                <w:sz w:val="24"/>
              </w:rPr>
              <w:t>пола</w:t>
            </w:r>
            <w:r>
              <w:rPr>
                <w:spacing w:val="-15"/>
                <w:sz w:val="24"/>
              </w:rPr>
              <w:t> </w:t>
            </w:r>
            <w:r>
              <w:rPr>
                <w:sz w:val="24"/>
              </w:rPr>
              <w:t>9-</w:t>
            </w:r>
          </w:p>
          <w:p>
            <w:pPr>
              <w:pStyle w:val="TableParagraph"/>
              <w:spacing w:line="264" w:lineRule="exact"/>
              <w:ind w:left="11" w:right="6"/>
              <w:jc w:val="center"/>
              <w:rPr>
                <w:sz w:val="24"/>
              </w:rPr>
            </w:pPr>
            <w:r>
              <w:rPr>
                <w:sz w:val="24"/>
              </w:rPr>
              <w:t>11 </w:t>
            </w:r>
            <w:r>
              <w:rPr>
                <w:spacing w:val="-2"/>
                <w:sz w:val="24"/>
              </w:rPr>
              <w:t>классы</w:t>
            </w:r>
          </w:p>
        </w:tc>
        <w:tc>
          <w:tcPr>
            <w:tcW w:w="2122" w:type="dxa"/>
          </w:tcPr>
          <w:p>
            <w:pPr>
              <w:pStyle w:val="TableParagraph"/>
              <w:spacing w:line="268" w:lineRule="exact"/>
              <w:ind w:left="12"/>
              <w:jc w:val="center"/>
              <w:rPr>
                <w:sz w:val="24"/>
              </w:rPr>
            </w:pPr>
            <w:r>
              <w:rPr>
                <w:sz w:val="24"/>
              </w:rPr>
              <w:t>8,2 ± </w:t>
            </w:r>
            <w:r>
              <w:rPr>
                <w:spacing w:val="-5"/>
                <w:sz w:val="24"/>
              </w:rPr>
              <w:t>1,7</w:t>
            </w:r>
          </w:p>
        </w:tc>
        <w:tc>
          <w:tcPr>
            <w:tcW w:w="2412" w:type="dxa"/>
          </w:tcPr>
          <w:p>
            <w:pPr>
              <w:pStyle w:val="TableParagraph"/>
              <w:spacing w:line="268" w:lineRule="exact"/>
              <w:ind w:left="10"/>
              <w:jc w:val="center"/>
              <w:rPr>
                <w:sz w:val="24"/>
              </w:rPr>
            </w:pPr>
            <w:r>
              <w:rPr>
                <w:sz w:val="24"/>
              </w:rPr>
              <w:t>7,8 ± </w:t>
            </w:r>
            <w:r>
              <w:rPr>
                <w:spacing w:val="-5"/>
                <w:sz w:val="24"/>
              </w:rPr>
              <w:t>1,9</w:t>
            </w:r>
          </w:p>
        </w:tc>
        <w:tc>
          <w:tcPr>
            <w:tcW w:w="2268" w:type="dxa"/>
          </w:tcPr>
          <w:p>
            <w:pPr>
              <w:pStyle w:val="TableParagraph"/>
              <w:spacing w:line="268" w:lineRule="exact"/>
              <w:ind w:left="13" w:right="2"/>
              <w:jc w:val="center"/>
              <w:rPr>
                <w:sz w:val="24"/>
              </w:rPr>
            </w:pPr>
            <w:r>
              <w:rPr>
                <w:sz w:val="24"/>
              </w:rPr>
              <w:t>7,4 ± </w:t>
            </w:r>
            <w:r>
              <w:rPr>
                <w:spacing w:val="-5"/>
                <w:sz w:val="24"/>
              </w:rPr>
              <w:t>1,8</w:t>
            </w:r>
          </w:p>
        </w:tc>
        <w:tc>
          <w:tcPr>
            <w:tcW w:w="1984" w:type="dxa"/>
          </w:tcPr>
          <w:p>
            <w:pPr>
              <w:pStyle w:val="TableParagraph"/>
              <w:spacing w:line="268" w:lineRule="exact"/>
              <w:ind w:left="14" w:right="2"/>
              <w:jc w:val="center"/>
              <w:rPr>
                <w:sz w:val="24"/>
              </w:rPr>
            </w:pPr>
            <w:r>
              <w:rPr>
                <w:sz w:val="24"/>
              </w:rPr>
              <w:t>7,8 ± </w:t>
            </w:r>
            <w:r>
              <w:rPr>
                <w:spacing w:val="-5"/>
                <w:sz w:val="24"/>
              </w:rPr>
              <w:t>1,7</w:t>
            </w:r>
          </w:p>
        </w:tc>
        <w:tc>
          <w:tcPr>
            <w:tcW w:w="3650" w:type="dxa"/>
          </w:tcPr>
          <w:p>
            <w:pPr>
              <w:pStyle w:val="TableParagraph"/>
              <w:spacing w:line="268" w:lineRule="exact"/>
              <w:ind w:left="19" w:right="1"/>
              <w:jc w:val="center"/>
              <w:rPr>
                <w:sz w:val="24"/>
              </w:rPr>
            </w:pPr>
            <w:r>
              <w:rPr>
                <w:sz w:val="24"/>
              </w:rPr>
              <w:t>8,6</w:t>
            </w:r>
            <w:r>
              <w:rPr>
                <w:spacing w:val="-1"/>
                <w:sz w:val="24"/>
              </w:rPr>
              <w:t> </w:t>
            </w:r>
            <w:r>
              <w:rPr>
                <w:sz w:val="24"/>
              </w:rPr>
              <w:t>± 1,7 отношения с</w:t>
            </w:r>
            <w:r>
              <w:rPr>
                <w:spacing w:val="-1"/>
                <w:sz w:val="24"/>
              </w:rPr>
              <w:t> </w:t>
            </w:r>
            <w:r>
              <w:rPr>
                <w:spacing w:val="-2"/>
                <w:sz w:val="24"/>
              </w:rPr>
              <w:t>близкими</w:t>
            </w:r>
          </w:p>
          <w:p>
            <w:pPr>
              <w:pStyle w:val="TableParagraph"/>
              <w:ind w:left="19"/>
              <w:jc w:val="center"/>
              <w:rPr>
                <w:sz w:val="24"/>
              </w:rPr>
            </w:pPr>
            <w:r>
              <w:rPr>
                <w:sz w:val="24"/>
              </w:rPr>
              <w:t>8,0 ± </w:t>
            </w:r>
            <w:r>
              <w:rPr>
                <w:spacing w:val="-5"/>
                <w:sz w:val="24"/>
              </w:rPr>
              <w:t>2,0</w:t>
            </w:r>
          </w:p>
          <w:p>
            <w:pPr>
              <w:pStyle w:val="TableParagraph"/>
              <w:spacing w:line="264" w:lineRule="exact"/>
              <w:ind w:left="19" w:right="3"/>
              <w:jc w:val="center"/>
              <w:rPr>
                <w:sz w:val="24"/>
              </w:rPr>
            </w:pPr>
            <w:r>
              <w:rPr>
                <w:sz w:val="24"/>
              </w:rPr>
              <w:t>отношения</w:t>
            </w:r>
            <w:r>
              <w:rPr>
                <w:spacing w:val="-2"/>
                <w:sz w:val="24"/>
              </w:rPr>
              <w:t> </w:t>
            </w:r>
            <w:r>
              <w:rPr>
                <w:sz w:val="24"/>
              </w:rPr>
              <w:t>со</w:t>
            </w:r>
            <w:r>
              <w:rPr>
                <w:spacing w:val="-1"/>
                <w:sz w:val="24"/>
              </w:rPr>
              <w:t> </w:t>
            </w:r>
            <w:r>
              <w:rPr>
                <w:spacing w:val="-2"/>
                <w:sz w:val="24"/>
              </w:rPr>
              <w:t>сверстниками</w:t>
            </w:r>
          </w:p>
        </w:tc>
      </w:tr>
      <w:tr>
        <w:trPr>
          <w:trHeight w:val="1103" w:hRule="atLeast"/>
        </w:trPr>
        <w:tc>
          <w:tcPr>
            <w:tcW w:w="2124" w:type="dxa"/>
          </w:tcPr>
          <w:p>
            <w:pPr>
              <w:pStyle w:val="TableParagraph"/>
              <w:ind w:left="182" w:right="171" w:firstLine="57"/>
              <w:jc w:val="center"/>
              <w:rPr>
                <w:sz w:val="24"/>
              </w:rPr>
            </w:pPr>
            <w:r>
              <w:rPr>
                <w:spacing w:val="-2"/>
                <w:sz w:val="24"/>
              </w:rPr>
              <w:t>Обучающиеся </w:t>
            </w:r>
            <w:r>
              <w:rPr>
                <w:sz w:val="24"/>
              </w:rPr>
              <w:t>женского</w:t>
            </w:r>
            <w:r>
              <w:rPr>
                <w:spacing w:val="-4"/>
                <w:sz w:val="24"/>
              </w:rPr>
              <w:t> </w:t>
            </w:r>
            <w:r>
              <w:rPr>
                <w:sz w:val="24"/>
              </w:rPr>
              <w:t>пола</w:t>
            </w:r>
            <w:r>
              <w:rPr>
                <w:spacing w:val="-2"/>
                <w:sz w:val="24"/>
              </w:rPr>
              <w:t> </w:t>
            </w:r>
            <w:r>
              <w:rPr>
                <w:spacing w:val="-5"/>
                <w:sz w:val="24"/>
              </w:rPr>
              <w:t>9-</w:t>
            </w:r>
          </w:p>
          <w:p>
            <w:pPr>
              <w:pStyle w:val="TableParagraph"/>
              <w:ind w:left="11" w:right="6"/>
              <w:jc w:val="center"/>
              <w:rPr>
                <w:sz w:val="24"/>
              </w:rPr>
            </w:pPr>
            <w:r>
              <w:rPr>
                <w:sz w:val="24"/>
              </w:rPr>
              <w:t>11 </w:t>
            </w:r>
            <w:r>
              <w:rPr>
                <w:spacing w:val="-2"/>
                <w:sz w:val="24"/>
              </w:rPr>
              <w:t>классы</w:t>
            </w:r>
          </w:p>
        </w:tc>
        <w:tc>
          <w:tcPr>
            <w:tcW w:w="2122" w:type="dxa"/>
          </w:tcPr>
          <w:p>
            <w:pPr>
              <w:pStyle w:val="TableParagraph"/>
              <w:spacing w:line="268" w:lineRule="exact"/>
              <w:ind w:left="12"/>
              <w:jc w:val="center"/>
              <w:rPr>
                <w:sz w:val="24"/>
              </w:rPr>
            </w:pPr>
            <w:r>
              <w:rPr>
                <w:sz w:val="24"/>
              </w:rPr>
              <w:t>7,7 ± </w:t>
            </w:r>
            <w:r>
              <w:rPr>
                <w:spacing w:val="-5"/>
                <w:sz w:val="24"/>
              </w:rPr>
              <w:t>1,8</w:t>
            </w:r>
          </w:p>
        </w:tc>
        <w:tc>
          <w:tcPr>
            <w:tcW w:w="2412" w:type="dxa"/>
          </w:tcPr>
          <w:p>
            <w:pPr>
              <w:pStyle w:val="TableParagraph"/>
              <w:spacing w:line="268" w:lineRule="exact"/>
              <w:ind w:left="10"/>
              <w:jc w:val="center"/>
              <w:rPr>
                <w:sz w:val="24"/>
              </w:rPr>
            </w:pPr>
            <w:r>
              <w:rPr>
                <w:sz w:val="24"/>
              </w:rPr>
              <w:t>7,4 ± </w:t>
            </w:r>
            <w:r>
              <w:rPr>
                <w:spacing w:val="-5"/>
                <w:sz w:val="24"/>
              </w:rPr>
              <w:t>1,9</w:t>
            </w:r>
          </w:p>
        </w:tc>
        <w:tc>
          <w:tcPr>
            <w:tcW w:w="2268" w:type="dxa"/>
          </w:tcPr>
          <w:p>
            <w:pPr>
              <w:pStyle w:val="TableParagraph"/>
              <w:spacing w:line="268" w:lineRule="exact"/>
              <w:ind w:left="13" w:right="2"/>
              <w:jc w:val="center"/>
              <w:rPr>
                <w:sz w:val="24"/>
              </w:rPr>
            </w:pPr>
            <w:r>
              <w:rPr>
                <w:sz w:val="24"/>
              </w:rPr>
              <w:t>7,2 ± </w:t>
            </w:r>
            <w:r>
              <w:rPr>
                <w:spacing w:val="-5"/>
                <w:sz w:val="24"/>
              </w:rPr>
              <w:t>1,9</w:t>
            </w:r>
          </w:p>
        </w:tc>
        <w:tc>
          <w:tcPr>
            <w:tcW w:w="1984" w:type="dxa"/>
          </w:tcPr>
          <w:p>
            <w:pPr>
              <w:pStyle w:val="TableParagraph"/>
              <w:spacing w:line="268" w:lineRule="exact"/>
              <w:ind w:left="14"/>
              <w:jc w:val="center"/>
              <w:rPr>
                <w:sz w:val="24"/>
              </w:rPr>
            </w:pPr>
            <w:r>
              <w:rPr>
                <w:sz w:val="24"/>
              </w:rPr>
              <w:t>7,7 </w:t>
            </w:r>
            <w:r>
              <w:rPr>
                <w:spacing w:val="-4"/>
                <w:sz w:val="24"/>
              </w:rPr>
              <w:t>±1,8</w:t>
            </w:r>
          </w:p>
        </w:tc>
        <w:tc>
          <w:tcPr>
            <w:tcW w:w="3650" w:type="dxa"/>
          </w:tcPr>
          <w:p>
            <w:pPr>
              <w:pStyle w:val="TableParagraph"/>
              <w:spacing w:line="268" w:lineRule="exact"/>
              <w:ind w:left="19"/>
              <w:jc w:val="center"/>
              <w:rPr>
                <w:sz w:val="24"/>
              </w:rPr>
            </w:pPr>
            <w:r>
              <w:rPr>
                <w:sz w:val="24"/>
              </w:rPr>
              <w:t>8,3 ± </w:t>
            </w:r>
            <w:r>
              <w:rPr>
                <w:spacing w:val="-5"/>
                <w:sz w:val="24"/>
              </w:rPr>
              <w:t>1,8</w:t>
            </w:r>
          </w:p>
          <w:p>
            <w:pPr>
              <w:pStyle w:val="TableParagraph"/>
              <w:ind w:left="19"/>
              <w:jc w:val="center"/>
              <w:rPr>
                <w:sz w:val="24"/>
              </w:rPr>
            </w:pPr>
            <w:r>
              <w:rPr>
                <w:sz w:val="24"/>
              </w:rPr>
              <w:t>отношения</w:t>
            </w:r>
            <w:r>
              <w:rPr>
                <w:spacing w:val="-1"/>
                <w:sz w:val="24"/>
              </w:rPr>
              <w:t> </w:t>
            </w:r>
            <w:r>
              <w:rPr>
                <w:sz w:val="24"/>
              </w:rPr>
              <w:t>с</w:t>
            </w:r>
            <w:r>
              <w:rPr>
                <w:spacing w:val="-2"/>
                <w:sz w:val="24"/>
              </w:rPr>
              <w:t> близкими</w:t>
            </w:r>
          </w:p>
          <w:p>
            <w:pPr>
              <w:pStyle w:val="TableParagraph"/>
              <w:ind w:left="19"/>
              <w:jc w:val="center"/>
              <w:rPr>
                <w:sz w:val="24"/>
              </w:rPr>
            </w:pPr>
            <w:r>
              <w:rPr>
                <w:sz w:val="24"/>
              </w:rPr>
              <w:t>7,8 ± </w:t>
            </w:r>
            <w:r>
              <w:rPr>
                <w:spacing w:val="-5"/>
                <w:sz w:val="24"/>
              </w:rPr>
              <w:t>2,0</w:t>
            </w:r>
          </w:p>
          <w:p>
            <w:pPr>
              <w:pStyle w:val="TableParagraph"/>
              <w:spacing w:line="264" w:lineRule="exact"/>
              <w:ind w:left="19" w:right="3"/>
              <w:jc w:val="center"/>
              <w:rPr>
                <w:sz w:val="24"/>
              </w:rPr>
            </w:pPr>
            <w:r>
              <w:rPr>
                <w:sz w:val="24"/>
              </w:rPr>
              <w:t>отношения</w:t>
            </w:r>
            <w:r>
              <w:rPr>
                <w:spacing w:val="-2"/>
                <w:sz w:val="24"/>
              </w:rPr>
              <w:t> </w:t>
            </w:r>
            <w:r>
              <w:rPr>
                <w:sz w:val="24"/>
              </w:rPr>
              <w:t>со</w:t>
            </w:r>
            <w:r>
              <w:rPr>
                <w:spacing w:val="-1"/>
                <w:sz w:val="24"/>
              </w:rPr>
              <w:t> </w:t>
            </w:r>
            <w:r>
              <w:rPr>
                <w:spacing w:val="-2"/>
                <w:sz w:val="24"/>
              </w:rPr>
              <w:t>сверстниками</w:t>
            </w:r>
          </w:p>
        </w:tc>
      </w:tr>
      <w:tr>
        <w:trPr>
          <w:trHeight w:val="1104" w:hRule="atLeast"/>
        </w:trPr>
        <w:tc>
          <w:tcPr>
            <w:tcW w:w="2124" w:type="dxa"/>
          </w:tcPr>
          <w:p>
            <w:pPr>
              <w:pStyle w:val="TableParagraph"/>
              <w:ind w:left="163" w:right="155" w:firstLine="2"/>
              <w:jc w:val="center"/>
              <w:rPr>
                <w:sz w:val="24"/>
              </w:rPr>
            </w:pPr>
            <w:r>
              <w:rPr>
                <w:spacing w:val="-2"/>
                <w:sz w:val="24"/>
              </w:rPr>
              <w:t>Обучающиеся </w:t>
            </w:r>
            <w:r>
              <w:rPr>
                <w:sz w:val="24"/>
              </w:rPr>
              <w:t>мужского</w:t>
            </w:r>
            <w:r>
              <w:rPr>
                <w:spacing w:val="-15"/>
                <w:sz w:val="24"/>
              </w:rPr>
              <w:t> </w:t>
            </w:r>
            <w:r>
              <w:rPr>
                <w:sz w:val="24"/>
              </w:rPr>
              <w:t>пола</w:t>
            </w:r>
            <w:r>
              <w:rPr>
                <w:spacing w:val="-15"/>
                <w:sz w:val="24"/>
              </w:rPr>
              <w:t> </w:t>
            </w:r>
            <w:r>
              <w:rPr>
                <w:sz w:val="24"/>
              </w:rPr>
              <w:t>9-</w:t>
            </w:r>
          </w:p>
          <w:p>
            <w:pPr>
              <w:pStyle w:val="TableParagraph"/>
              <w:ind w:left="11" w:right="6"/>
              <w:jc w:val="center"/>
              <w:rPr>
                <w:sz w:val="24"/>
              </w:rPr>
            </w:pPr>
            <w:r>
              <w:rPr>
                <w:sz w:val="24"/>
              </w:rPr>
              <w:t>11 </w:t>
            </w:r>
            <w:r>
              <w:rPr>
                <w:spacing w:val="-2"/>
                <w:sz w:val="24"/>
              </w:rPr>
              <w:t>классы</w:t>
            </w:r>
          </w:p>
        </w:tc>
        <w:tc>
          <w:tcPr>
            <w:tcW w:w="2122" w:type="dxa"/>
          </w:tcPr>
          <w:p>
            <w:pPr>
              <w:pStyle w:val="TableParagraph"/>
              <w:spacing w:line="268" w:lineRule="exact"/>
              <w:ind w:left="12"/>
              <w:jc w:val="center"/>
              <w:rPr>
                <w:sz w:val="24"/>
              </w:rPr>
            </w:pPr>
            <w:r>
              <w:rPr>
                <w:sz w:val="24"/>
              </w:rPr>
              <w:t>7,9 ± </w:t>
            </w:r>
            <w:r>
              <w:rPr>
                <w:spacing w:val="-5"/>
                <w:sz w:val="24"/>
              </w:rPr>
              <w:t>1,6</w:t>
            </w:r>
          </w:p>
        </w:tc>
        <w:tc>
          <w:tcPr>
            <w:tcW w:w="2412" w:type="dxa"/>
          </w:tcPr>
          <w:p>
            <w:pPr>
              <w:pStyle w:val="TableParagraph"/>
              <w:spacing w:line="268" w:lineRule="exact"/>
              <w:ind w:left="10"/>
              <w:jc w:val="center"/>
              <w:rPr>
                <w:sz w:val="24"/>
              </w:rPr>
            </w:pPr>
            <w:r>
              <w:rPr>
                <w:sz w:val="24"/>
              </w:rPr>
              <w:t>7,8 ± </w:t>
            </w:r>
            <w:r>
              <w:rPr>
                <w:spacing w:val="-5"/>
                <w:sz w:val="24"/>
              </w:rPr>
              <w:t>1,7</w:t>
            </w:r>
          </w:p>
        </w:tc>
        <w:tc>
          <w:tcPr>
            <w:tcW w:w="2268" w:type="dxa"/>
          </w:tcPr>
          <w:p>
            <w:pPr>
              <w:pStyle w:val="TableParagraph"/>
              <w:spacing w:line="268" w:lineRule="exact"/>
              <w:ind w:left="708"/>
              <w:rPr>
                <w:sz w:val="24"/>
              </w:rPr>
            </w:pPr>
            <w:r>
              <w:rPr>
                <w:sz w:val="24"/>
              </w:rPr>
              <w:t>7.2 ± </w:t>
            </w:r>
            <w:r>
              <w:rPr>
                <w:spacing w:val="-5"/>
                <w:sz w:val="24"/>
              </w:rPr>
              <w:t>1,9</w:t>
            </w:r>
          </w:p>
        </w:tc>
        <w:tc>
          <w:tcPr>
            <w:tcW w:w="1984" w:type="dxa"/>
          </w:tcPr>
          <w:p>
            <w:pPr>
              <w:pStyle w:val="TableParagraph"/>
              <w:spacing w:line="268" w:lineRule="exact"/>
              <w:ind w:left="14"/>
              <w:jc w:val="center"/>
              <w:rPr>
                <w:sz w:val="24"/>
              </w:rPr>
            </w:pPr>
            <w:r>
              <w:rPr>
                <w:sz w:val="24"/>
              </w:rPr>
              <w:t>7,7± </w:t>
            </w:r>
            <w:r>
              <w:rPr>
                <w:spacing w:val="-5"/>
                <w:sz w:val="24"/>
              </w:rPr>
              <w:t>1,8</w:t>
            </w:r>
          </w:p>
        </w:tc>
        <w:tc>
          <w:tcPr>
            <w:tcW w:w="3650" w:type="dxa"/>
          </w:tcPr>
          <w:p>
            <w:pPr>
              <w:pStyle w:val="TableParagraph"/>
              <w:spacing w:line="268" w:lineRule="exact"/>
              <w:ind w:left="19"/>
              <w:jc w:val="center"/>
              <w:rPr>
                <w:sz w:val="24"/>
              </w:rPr>
            </w:pPr>
            <w:r>
              <w:rPr>
                <w:sz w:val="24"/>
              </w:rPr>
              <w:t>8,4 ± </w:t>
            </w:r>
            <w:r>
              <w:rPr>
                <w:spacing w:val="-5"/>
                <w:sz w:val="24"/>
              </w:rPr>
              <w:t>1,7</w:t>
            </w:r>
          </w:p>
          <w:p>
            <w:pPr>
              <w:pStyle w:val="TableParagraph"/>
              <w:ind w:left="19"/>
              <w:jc w:val="center"/>
              <w:rPr>
                <w:sz w:val="24"/>
              </w:rPr>
            </w:pPr>
            <w:r>
              <w:rPr>
                <w:sz w:val="24"/>
              </w:rPr>
              <w:t>отношения</w:t>
            </w:r>
            <w:r>
              <w:rPr>
                <w:spacing w:val="-1"/>
                <w:sz w:val="24"/>
              </w:rPr>
              <w:t> </w:t>
            </w:r>
            <w:r>
              <w:rPr>
                <w:sz w:val="24"/>
              </w:rPr>
              <w:t>с</w:t>
            </w:r>
            <w:r>
              <w:rPr>
                <w:spacing w:val="-2"/>
                <w:sz w:val="24"/>
              </w:rPr>
              <w:t> близкими</w:t>
            </w:r>
          </w:p>
          <w:p>
            <w:pPr>
              <w:pStyle w:val="TableParagraph"/>
              <w:ind w:left="19"/>
              <w:jc w:val="center"/>
              <w:rPr>
                <w:sz w:val="24"/>
              </w:rPr>
            </w:pPr>
            <w:r>
              <w:rPr>
                <w:sz w:val="24"/>
              </w:rPr>
              <w:t>7,8 ± </w:t>
            </w:r>
            <w:r>
              <w:rPr>
                <w:spacing w:val="-5"/>
                <w:sz w:val="24"/>
              </w:rPr>
              <w:t>2,0</w:t>
            </w:r>
          </w:p>
          <w:p>
            <w:pPr>
              <w:pStyle w:val="TableParagraph"/>
              <w:spacing w:line="264" w:lineRule="exact"/>
              <w:ind w:left="19" w:right="3"/>
              <w:jc w:val="center"/>
              <w:rPr>
                <w:sz w:val="24"/>
              </w:rPr>
            </w:pPr>
            <w:r>
              <w:rPr>
                <w:sz w:val="24"/>
              </w:rPr>
              <w:t>отношения</w:t>
            </w:r>
            <w:r>
              <w:rPr>
                <w:spacing w:val="-2"/>
                <w:sz w:val="24"/>
              </w:rPr>
              <w:t> </w:t>
            </w:r>
            <w:r>
              <w:rPr>
                <w:sz w:val="24"/>
              </w:rPr>
              <w:t>со</w:t>
            </w:r>
            <w:r>
              <w:rPr>
                <w:spacing w:val="-1"/>
                <w:sz w:val="24"/>
              </w:rPr>
              <w:t> </w:t>
            </w:r>
            <w:r>
              <w:rPr>
                <w:spacing w:val="-2"/>
                <w:sz w:val="24"/>
              </w:rPr>
              <w:t>сверстниками</w:t>
            </w:r>
          </w:p>
        </w:tc>
      </w:tr>
      <w:tr>
        <w:trPr>
          <w:trHeight w:val="1103" w:hRule="atLeast"/>
        </w:trPr>
        <w:tc>
          <w:tcPr>
            <w:tcW w:w="2124" w:type="dxa"/>
          </w:tcPr>
          <w:p>
            <w:pPr>
              <w:pStyle w:val="TableParagraph"/>
              <w:ind w:left="11"/>
              <w:jc w:val="center"/>
              <w:rPr>
                <w:sz w:val="24"/>
              </w:rPr>
            </w:pPr>
            <w:r>
              <w:rPr>
                <w:spacing w:val="-2"/>
                <w:sz w:val="24"/>
              </w:rPr>
              <w:t>Обучающиеся </w:t>
            </w:r>
            <w:r>
              <w:rPr>
                <w:sz w:val="24"/>
              </w:rPr>
              <w:t>женского</w:t>
            </w:r>
            <w:r>
              <w:rPr>
                <w:spacing w:val="-15"/>
                <w:sz w:val="24"/>
              </w:rPr>
              <w:t> </w:t>
            </w:r>
            <w:r>
              <w:rPr>
                <w:sz w:val="24"/>
              </w:rPr>
              <w:t>пола</w:t>
            </w:r>
            <w:r>
              <w:rPr>
                <w:spacing w:val="-15"/>
                <w:sz w:val="24"/>
              </w:rPr>
              <w:t> </w:t>
            </w:r>
            <w:r>
              <w:rPr>
                <w:sz w:val="24"/>
              </w:rPr>
              <w:t>9-</w:t>
            </w:r>
          </w:p>
          <w:p>
            <w:pPr>
              <w:pStyle w:val="TableParagraph"/>
              <w:ind w:left="11" w:right="6"/>
              <w:jc w:val="center"/>
              <w:rPr>
                <w:sz w:val="24"/>
              </w:rPr>
            </w:pPr>
            <w:r>
              <w:rPr>
                <w:sz w:val="24"/>
              </w:rPr>
              <w:t>11 </w:t>
            </w:r>
            <w:r>
              <w:rPr>
                <w:spacing w:val="-2"/>
                <w:sz w:val="24"/>
              </w:rPr>
              <w:t>классы</w:t>
            </w:r>
          </w:p>
        </w:tc>
        <w:tc>
          <w:tcPr>
            <w:tcW w:w="2122" w:type="dxa"/>
          </w:tcPr>
          <w:p>
            <w:pPr>
              <w:pStyle w:val="TableParagraph"/>
              <w:spacing w:line="268" w:lineRule="exact"/>
              <w:ind w:left="12"/>
              <w:jc w:val="center"/>
              <w:rPr>
                <w:sz w:val="24"/>
              </w:rPr>
            </w:pPr>
            <w:r>
              <w:rPr>
                <w:sz w:val="24"/>
              </w:rPr>
              <w:t>7,7 ± </w:t>
            </w:r>
            <w:r>
              <w:rPr>
                <w:spacing w:val="-5"/>
                <w:sz w:val="24"/>
              </w:rPr>
              <w:t>1,9</w:t>
            </w:r>
          </w:p>
        </w:tc>
        <w:tc>
          <w:tcPr>
            <w:tcW w:w="2412" w:type="dxa"/>
          </w:tcPr>
          <w:p>
            <w:pPr>
              <w:pStyle w:val="TableParagraph"/>
              <w:spacing w:line="268" w:lineRule="exact"/>
              <w:ind w:left="10"/>
              <w:jc w:val="center"/>
              <w:rPr>
                <w:sz w:val="24"/>
              </w:rPr>
            </w:pPr>
            <w:r>
              <w:rPr>
                <w:sz w:val="24"/>
              </w:rPr>
              <w:t>7,7 ± </w:t>
            </w:r>
            <w:r>
              <w:rPr>
                <w:spacing w:val="-5"/>
                <w:sz w:val="24"/>
              </w:rPr>
              <w:t>1,9</w:t>
            </w:r>
          </w:p>
        </w:tc>
        <w:tc>
          <w:tcPr>
            <w:tcW w:w="2268" w:type="dxa"/>
          </w:tcPr>
          <w:p>
            <w:pPr>
              <w:pStyle w:val="TableParagraph"/>
              <w:spacing w:line="268" w:lineRule="exact"/>
              <w:ind w:left="13" w:right="2"/>
              <w:jc w:val="center"/>
              <w:rPr>
                <w:sz w:val="24"/>
              </w:rPr>
            </w:pPr>
            <w:r>
              <w:rPr>
                <w:sz w:val="24"/>
              </w:rPr>
              <w:t>7,4 ± </w:t>
            </w:r>
            <w:r>
              <w:rPr>
                <w:spacing w:val="-5"/>
                <w:sz w:val="24"/>
              </w:rPr>
              <w:t>1,7</w:t>
            </w:r>
          </w:p>
        </w:tc>
        <w:tc>
          <w:tcPr>
            <w:tcW w:w="1984" w:type="dxa"/>
          </w:tcPr>
          <w:p>
            <w:pPr>
              <w:pStyle w:val="TableParagraph"/>
              <w:spacing w:line="268" w:lineRule="exact"/>
              <w:ind w:left="14"/>
              <w:jc w:val="center"/>
              <w:rPr>
                <w:sz w:val="24"/>
              </w:rPr>
            </w:pPr>
            <w:r>
              <w:rPr>
                <w:sz w:val="24"/>
              </w:rPr>
              <w:t>7,8± </w:t>
            </w:r>
            <w:r>
              <w:rPr>
                <w:spacing w:val="-5"/>
                <w:sz w:val="24"/>
              </w:rPr>
              <w:t>1,7</w:t>
            </w:r>
          </w:p>
        </w:tc>
        <w:tc>
          <w:tcPr>
            <w:tcW w:w="3650" w:type="dxa"/>
          </w:tcPr>
          <w:p>
            <w:pPr>
              <w:pStyle w:val="TableParagraph"/>
              <w:spacing w:line="268" w:lineRule="exact"/>
              <w:ind w:left="19"/>
              <w:jc w:val="center"/>
              <w:rPr>
                <w:sz w:val="24"/>
              </w:rPr>
            </w:pPr>
            <w:r>
              <w:rPr>
                <w:sz w:val="24"/>
              </w:rPr>
              <w:t>8,2 ± </w:t>
            </w:r>
            <w:r>
              <w:rPr>
                <w:spacing w:val="-5"/>
                <w:sz w:val="24"/>
              </w:rPr>
              <w:t>1,9</w:t>
            </w:r>
          </w:p>
          <w:p>
            <w:pPr>
              <w:pStyle w:val="TableParagraph"/>
              <w:ind w:left="19"/>
              <w:jc w:val="center"/>
              <w:rPr>
                <w:sz w:val="24"/>
              </w:rPr>
            </w:pPr>
            <w:r>
              <w:rPr>
                <w:sz w:val="24"/>
              </w:rPr>
              <w:t>отношения</w:t>
            </w:r>
            <w:r>
              <w:rPr>
                <w:spacing w:val="-1"/>
                <w:sz w:val="24"/>
              </w:rPr>
              <w:t> </w:t>
            </w:r>
            <w:r>
              <w:rPr>
                <w:sz w:val="24"/>
              </w:rPr>
              <w:t>с</w:t>
            </w:r>
            <w:r>
              <w:rPr>
                <w:spacing w:val="-2"/>
                <w:sz w:val="24"/>
              </w:rPr>
              <w:t> близкими</w:t>
            </w:r>
          </w:p>
          <w:p>
            <w:pPr>
              <w:pStyle w:val="TableParagraph"/>
              <w:ind w:left="19"/>
              <w:jc w:val="center"/>
              <w:rPr>
                <w:sz w:val="24"/>
              </w:rPr>
            </w:pPr>
            <w:r>
              <w:rPr>
                <w:sz w:val="24"/>
              </w:rPr>
              <w:t>7,8 ± </w:t>
            </w:r>
            <w:r>
              <w:rPr>
                <w:spacing w:val="-5"/>
                <w:sz w:val="24"/>
              </w:rPr>
              <w:t>2,1</w:t>
            </w:r>
          </w:p>
          <w:p>
            <w:pPr>
              <w:pStyle w:val="TableParagraph"/>
              <w:spacing w:line="264" w:lineRule="exact"/>
              <w:ind w:left="19" w:right="3"/>
              <w:jc w:val="center"/>
              <w:rPr>
                <w:sz w:val="24"/>
              </w:rPr>
            </w:pPr>
            <w:r>
              <w:rPr>
                <w:sz w:val="24"/>
              </w:rPr>
              <w:t>отношения</w:t>
            </w:r>
            <w:r>
              <w:rPr>
                <w:spacing w:val="-2"/>
                <w:sz w:val="24"/>
              </w:rPr>
              <w:t> </w:t>
            </w:r>
            <w:r>
              <w:rPr>
                <w:sz w:val="24"/>
              </w:rPr>
              <w:t>со</w:t>
            </w:r>
            <w:r>
              <w:rPr>
                <w:spacing w:val="-1"/>
                <w:sz w:val="24"/>
              </w:rPr>
              <w:t> </w:t>
            </w:r>
            <w:r>
              <w:rPr>
                <w:spacing w:val="-2"/>
                <w:sz w:val="24"/>
              </w:rPr>
              <w:t>сверстниками</w:t>
            </w:r>
          </w:p>
        </w:tc>
      </w:tr>
    </w:tbl>
    <w:p>
      <w:pPr>
        <w:spacing w:before="0"/>
        <w:ind w:left="0" w:right="0" w:firstLine="0"/>
        <w:jc w:val="center"/>
        <w:rPr>
          <w:sz w:val="24"/>
        </w:rPr>
      </w:pPr>
      <w:r>
        <w:rPr>
          <w:spacing w:val="-5"/>
          <w:sz w:val="24"/>
        </w:rPr>
        <w:t>57</w:t>
      </w:r>
    </w:p>
    <w:p>
      <w:pPr>
        <w:spacing w:after="0"/>
        <w:jc w:val="center"/>
        <w:rPr>
          <w:sz w:val="24"/>
        </w:rPr>
        <w:sectPr>
          <w:footerReference w:type="default" r:id="rId12"/>
          <w:pgSz w:w="16840" w:h="11910" w:orient="landscape"/>
          <w:pgMar w:header="0" w:footer="0" w:top="1100" w:bottom="280" w:left="1020" w:right="1020"/>
        </w:sectPr>
      </w:pPr>
    </w:p>
    <w:p>
      <w:pPr>
        <w:pStyle w:val="BodyText"/>
        <w:spacing w:line="360" w:lineRule="auto" w:before="73"/>
        <w:ind w:right="105"/>
      </w:pPr>
      <w:r>
        <w:rPr/>
        <w:t>Для</w:t>
      </w:r>
      <w:r>
        <w:rPr>
          <w:spacing w:val="-18"/>
        </w:rPr>
        <w:t> </w:t>
      </w:r>
      <w:r>
        <w:rPr/>
        <w:t>удобства</w:t>
      </w:r>
      <w:r>
        <w:rPr>
          <w:spacing w:val="-17"/>
        </w:rPr>
        <w:t> </w:t>
      </w:r>
      <w:r>
        <w:rPr/>
        <w:t>обработки</w:t>
      </w:r>
      <w:r>
        <w:rPr>
          <w:spacing w:val="-15"/>
        </w:rPr>
        <w:t> </w:t>
      </w:r>
      <w:r>
        <w:rPr/>
        <w:t>психологические</w:t>
      </w:r>
      <w:r>
        <w:rPr>
          <w:spacing w:val="-16"/>
        </w:rPr>
        <w:t> </w:t>
      </w:r>
      <w:r>
        <w:rPr/>
        <w:t>ресурсы</w:t>
      </w:r>
      <w:r>
        <w:rPr>
          <w:spacing w:val="-15"/>
        </w:rPr>
        <w:t> </w:t>
      </w:r>
      <w:r>
        <w:rPr/>
        <w:t>в</w:t>
      </w:r>
      <w:r>
        <w:rPr>
          <w:spacing w:val="-17"/>
        </w:rPr>
        <w:t> </w:t>
      </w:r>
      <w:r>
        <w:rPr/>
        <w:t>анкетах</w:t>
      </w:r>
      <w:r>
        <w:rPr>
          <w:spacing w:val="-15"/>
        </w:rPr>
        <w:t> </w:t>
      </w:r>
      <w:r>
        <w:rPr/>
        <w:t>выделены</w:t>
      </w:r>
      <w:r>
        <w:rPr>
          <w:spacing w:val="-18"/>
        </w:rPr>
        <w:t> </w:t>
      </w:r>
      <w:r>
        <w:rPr/>
        <w:t>жирным шрифтом, однако при предъявлении анкет респондентам выделение жирным шрифтом необходимо снять. Список психологических ресурсов обучающихся в анкетах для педагогов представлены в виде самостоятельного раздела.</w:t>
      </w:r>
    </w:p>
    <w:p>
      <w:pPr>
        <w:pStyle w:val="BodyText"/>
        <w:spacing w:line="360" w:lineRule="auto"/>
        <w:ind w:right="107"/>
      </w:pPr>
      <w:r>
        <w:rPr/>
        <w:t>Факторы риска, перечисленные в анкетах педагогических работников и родителей (законных представителей) обучающихся, необходимо учитывать при анализе результатов, но наличие факторов риска само по себе не определяет уровня адаптации/дезадаптации,</w:t>
      </w:r>
      <w:r>
        <w:rPr>
          <w:spacing w:val="-5"/>
        </w:rPr>
        <w:t> </w:t>
      </w:r>
      <w:r>
        <w:rPr/>
        <w:t>которая</w:t>
      </w:r>
      <w:r>
        <w:rPr>
          <w:spacing w:val="-6"/>
        </w:rPr>
        <w:t> </w:t>
      </w:r>
      <w:r>
        <w:rPr/>
        <w:t>опосредована</w:t>
      </w:r>
      <w:r>
        <w:rPr>
          <w:spacing w:val="-7"/>
        </w:rPr>
        <w:t> </w:t>
      </w:r>
      <w:r>
        <w:rPr/>
        <w:t>наличием</w:t>
      </w:r>
      <w:r>
        <w:rPr>
          <w:spacing w:val="-6"/>
        </w:rPr>
        <w:t> </w:t>
      </w:r>
      <w:r>
        <w:rPr/>
        <w:t>психологических</w:t>
      </w:r>
      <w:r>
        <w:rPr>
          <w:spacing w:val="-4"/>
        </w:rPr>
        <w:t> </w:t>
      </w:r>
      <w:r>
        <w:rPr/>
        <w:t>ресурсов </w:t>
      </w:r>
      <w:r>
        <w:rPr>
          <w:spacing w:val="-2"/>
        </w:rPr>
        <w:t>совладания.</w:t>
      </w:r>
    </w:p>
    <w:p>
      <w:pPr>
        <w:pStyle w:val="BodyText"/>
        <w:spacing w:line="360" w:lineRule="auto"/>
        <w:ind w:right="104"/>
      </w:pPr>
      <w:r>
        <w:rPr/>
        <w:t>В случае наличия анкет от нескольких категорий респондентов необходимо сопоставить результаты, полученные при обработке анкет всех типов: они могут отличаться,</w:t>
      </w:r>
      <w:r>
        <w:rPr>
          <w:spacing w:val="40"/>
        </w:rPr>
        <w:t> </w:t>
      </w:r>
      <w:r>
        <w:rPr/>
        <w:t>так</w:t>
      </w:r>
      <w:r>
        <w:rPr>
          <w:spacing w:val="40"/>
        </w:rPr>
        <w:t> </w:t>
      </w:r>
      <w:r>
        <w:rPr/>
        <w:t>как</w:t>
      </w:r>
      <w:r>
        <w:rPr>
          <w:spacing w:val="40"/>
        </w:rPr>
        <w:t> </w:t>
      </w:r>
      <w:r>
        <w:rPr/>
        <w:t>оценивают</w:t>
      </w:r>
      <w:r>
        <w:rPr>
          <w:spacing w:val="40"/>
        </w:rPr>
        <w:t> </w:t>
      </w:r>
      <w:r>
        <w:rPr/>
        <w:t>проявления</w:t>
      </w:r>
      <w:r>
        <w:rPr>
          <w:spacing w:val="40"/>
        </w:rPr>
        <w:t> </w:t>
      </w:r>
      <w:r>
        <w:rPr/>
        <w:t>признаков</w:t>
      </w:r>
      <w:r>
        <w:rPr>
          <w:spacing w:val="40"/>
        </w:rPr>
        <w:t> </w:t>
      </w:r>
      <w:r>
        <w:rPr/>
        <w:t>у</w:t>
      </w:r>
      <w:r>
        <w:rPr>
          <w:spacing w:val="40"/>
        </w:rPr>
        <w:t> </w:t>
      </w:r>
      <w:r>
        <w:rPr/>
        <w:t>ребенка</w:t>
      </w:r>
      <w:r>
        <w:rPr>
          <w:spacing w:val="40"/>
        </w:rPr>
        <w:t> </w:t>
      </w:r>
      <w:r>
        <w:rPr/>
        <w:t>в</w:t>
      </w:r>
      <w:r>
        <w:rPr>
          <w:spacing w:val="40"/>
        </w:rPr>
        <w:t> </w:t>
      </w:r>
      <w:r>
        <w:rPr/>
        <w:t>различных средах – дома и в образовательной организации. Для анализа уровня адаптации обучающихся по программе среднего общего образования необходимо также учитывать данные их самооценочных анкет, ответы на которые отчасти могут быть обусловлены уровнем развития рефлексии (5-8 классы) и гендерными стереотипами (9-11 классы). В то же время может быть выявлена ситуация, когда самооценка ребенка свидетельствует о наличии признаков дезадаптации, а родители (законные представители) и педагоги оценивают его как благополучного. При наличии отклонений в оценках респондентов необходима дополнительная углубленная </w:t>
      </w:r>
      <w:r>
        <w:rPr>
          <w:spacing w:val="-2"/>
        </w:rPr>
        <w:t>диагностика.</w:t>
      </w:r>
    </w:p>
    <w:p>
      <w:pPr>
        <w:pStyle w:val="BodyText"/>
        <w:spacing w:line="360" w:lineRule="auto" w:before="1"/>
        <w:ind w:right="108"/>
      </w:pPr>
      <w:r>
        <w:rPr/>
        <w:t>Приведем алгоритм анализа полученных в ходе Скрининга результатов для каждой категории анкеты в отдельности.</w:t>
      </w:r>
    </w:p>
    <w:p>
      <w:pPr>
        <w:pStyle w:val="ListParagraph"/>
        <w:numPr>
          <w:ilvl w:val="0"/>
          <w:numId w:val="26"/>
        </w:numPr>
        <w:tabs>
          <w:tab w:pos="1104" w:val="left" w:leader="none"/>
        </w:tabs>
        <w:spacing w:line="360" w:lineRule="auto" w:before="0" w:after="0"/>
        <w:ind w:left="112" w:right="102" w:firstLine="708"/>
        <w:jc w:val="both"/>
        <w:rPr>
          <w:sz w:val="28"/>
        </w:rPr>
      </w:pPr>
      <w:r>
        <w:rPr>
          <w:b/>
          <w:sz w:val="28"/>
        </w:rPr>
        <w:t>Оценка</w:t>
      </w:r>
      <w:r>
        <w:rPr>
          <w:b/>
          <w:spacing w:val="-1"/>
          <w:sz w:val="28"/>
        </w:rPr>
        <w:t> </w:t>
      </w:r>
      <w:r>
        <w:rPr>
          <w:b/>
          <w:sz w:val="28"/>
        </w:rPr>
        <w:t>данных</w:t>
      </w:r>
      <w:r>
        <w:rPr>
          <w:b/>
          <w:spacing w:val="-2"/>
          <w:sz w:val="28"/>
        </w:rPr>
        <w:t> </w:t>
      </w:r>
      <w:r>
        <w:rPr>
          <w:b/>
          <w:sz w:val="28"/>
        </w:rPr>
        <w:t>анкетирования</w:t>
      </w:r>
      <w:r>
        <w:rPr>
          <w:b/>
          <w:spacing w:val="-2"/>
          <w:sz w:val="28"/>
        </w:rPr>
        <w:t> </w:t>
      </w:r>
      <w:r>
        <w:rPr>
          <w:b/>
          <w:sz w:val="28"/>
        </w:rPr>
        <w:t>обучающихся</w:t>
      </w:r>
      <w:r>
        <w:rPr>
          <w:b/>
          <w:spacing w:val="-2"/>
          <w:sz w:val="28"/>
        </w:rPr>
        <w:t> </w:t>
      </w:r>
      <w:r>
        <w:rPr>
          <w:b/>
          <w:sz w:val="28"/>
        </w:rPr>
        <w:t>5-8</w:t>
      </w:r>
      <w:r>
        <w:rPr>
          <w:b/>
          <w:spacing w:val="-1"/>
          <w:sz w:val="28"/>
        </w:rPr>
        <w:t> </w:t>
      </w:r>
      <w:r>
        <w:rPr>
          <w:b/>
          <w:sz w:val="28"/>
        </w:rPr>
        <w:t>и</w:t>
      </w:r>
      <w:r>
        <w:rPr>
          <w:b/>
          <w:spacing w:val="-4"/>
          <w:sz w:val="28"/>
        </w:rPr>
        <w:t> </w:t>
      </w:r>
      <w:r>
        <w:rPr>
          <w:b/>
          <w:sz w:val="28"/>
        </w:rPr>
        <w:t>9-11</w:t>
      </w:r>
      <w:r>
        <w:rPr>
          <w:b/>
          <w:spacing w:val="-2"/>
          <w:sz w:val="28"/>
        </w:rPr>
        <w:t> </w:t>
      </w:r>
      <w:r>
        <w:rPr>
          <w:b/>
          <w:sz w:val="28"/>
        </w:rPr>
        <w:t>классов.</w:t>
      </w:r>
      <w:r>
        <w:rPr>
          <w:b/>
          <w:spacing w:val="-1"/>
          <w:sz w:val="28"/>
        </w:rPr>
        <w:t> </w:t>
      </w:r>
      <w:r>
        <w:rPr>
          <w:sz w:val="28"/>
        </w:rPr>
        <w:t>Так</w:t>
      </w:r>
      <w:r>
        <w:rPr>
          <w:spacing w:val="-3"/>
          <w:sz w:val="28"/>
        </w:rPr>
        <w:t> </w:t>
      </w:r>
      <w:r>
        <w:rPr>
          <w:sz w:val="28"/>
        </w:rPr>
        <w:t>как разделы анкеты, направленные на оценку различных сфер жизнедеятельности, включающие в себя как признаки дезадаптации, так и психологические ресурсы, предполагают множественный выбор из предложенного списка, необходимо ориентироваться на их количественные показатели (таблица 2). Уровень адаптации/дезадаптации</w:t>
      </w:r>
      <w:r>
        <w:rPr>
          <w:spacing w:val="80"/>
          <w:sz w:val="28"/>
        </w:rPr>
        <w:t>  </w:t>
      </w:r>
      <w:r>
        <w:rPr>
          <w:sz w:val="28"/>
        </w:rPr>
        <w:t>оценивается</w:t>
      </w:r>
      <w:r>
        <w:rPr>
          <w:spacing w:val="80"/>
          <w:sz w:val="28"/>
        </w:rPr>
        <w:t>  </w:t>
      </w:r>
      <w:r>
        <w:rPr>
          <w:sz w:val="28"/>
        </w:rPr>
        <w:t>отдельно</w:t>
      </w:r>
      <w:r>
        <w:rPr>
          <w:spacing w:val="80"/>
          <w:sz w:val="28"/>
        </w:rPr>
        <w:t>  </w:t>
      </w:r>
      <w:r>
        <w:rPr>
          <w:sz w:val="28"/>
        </w:rPr>
        <w:t>по</w:t>
      </w:r>
      <w:r>
        <w:rPr>
          <w:spacing w:val="80"/>
          <w:sz w:val="28"/>
        </w:rPr>
        <w:t>  </w:t>
      </w:r>
      <w:r>
        <w:rPr>
          <w:sz w:val="28"/>
        </w:rPr>
        <w:t>наличию</w:t>
      </w:r>
      <w:r>
        <w:rPr>
          <w:spacing w:val="80"/>
          <w:sz w:val="28"/>
        </w:rPr>
        <w:t>  </w:t>
      </w:r>
      <w:r>
        <w:rPr>
          <w:sz w:val="28"/>
        </w:rPr>
        <w:t>и</w:t>
      </w:r>
      <w:r>
        <w:rPr>
          <w:spacing w:val="80"/>
          <w:sz w:val="28"/>
        </w:rPr>
        <w:t>  </w:t>
      </w:r>
      <w:r>
        <w:rPr>
          <w:sz w:val="28"/>
        </w:rPr>
        <w:t>количеству</w:t>
      </w:r>
    </w:p>
    <w:p>
      <w:pPr>
        <w:spacing w:after="0" w:line="360" w:lineRule="auto"/>
        <w:jc w:val="both"/>
        <w:rPr>
          <w:sz w:val="28"/>
        </w:rPr>
        <w:sectPr>
          <w:footerReference w:type="default" r:id="rId13"/>
          <w:pgSz w:w="11910" w:h="16840"/>
          <w:pgMar w:header="0" w:footer="0" w:top="1680" w:bottom="280" w:left="1020" w:right="460"/>
        </w:sectPr>
      </w:pPr>
    </w:p>
    <w:p>
      <w:pPr>
        <w:pStyle w:val="BodyText"/>
        <w:spacing w:line="360" w:lineRule="auto" w:before="67"/>
        <w:ind w:right="110" w:firstLine="0"/>
      </w:pPr>
      <w:r>
        <w:rPr/>
        <w:t>психологических ресурсов, распределенных по всем изучаемым сферам жизнедеятельности, а также по самооценке благополучия в каждой из рассматриваемых сфер. Для анкет обучающихся представлено три показателя.</w:t>
      </w:r>
    </w:p>
    <w:p>
      <w:pPr>
        <w:pStyle w:val="BodyText"/>
        <w:spacing w:line="360" w:lineRule="auto" w:before="1"/>
        <w:ind w:right="103"/>
      </w:pPr>
      <w:r>
        <w:rPr>
          <w:i/>
        </w:rPr>
        <w:t>Пример анализа. </w:t>
      </w:r>
      <w:r>
        <w:rPr/>
        <w:t>Психологические ресурсы: представлены по два в каждой сфере, что означает норму адаптации, самооценка благополучия также находится в рамках</w:t>
      </w:r>
      <w:r>
        <w:rPr>
          <w:spacing w:val="-9"/>
        </w:rPr>
        <w:t> </w:t>
      </w:r>
      <w:r>
        <w:rPr/>
        <w:t>нормы</w:t>
      </w:r>
      <w:r>
        <w:rPr>
          <w:spacing w:val="-9"/>
        </w:rPr>
        <w:t> </w:t>
      </w:r>
      <w:r>
        <w:rPr/>
        <w:t>и</w:t>
      </w:r>
      <w:r>
        <w:rPr>
          <w:spacing w:val="-7"/>
        </w:rPr>
        <w:t> </w:t>
      </w:r>
      <w:r>
        <w:rPr/>
        <w:t>выше</w:t>
      </w:r>
      <w:r>
        <w:rPr>
          <w:spacing w:val="-8"/>
        </w:rPr>
        <w:t> </w:t>
      </w:r>
      <w:r>
        <w:rPr/>
        <w:t>нормы</w:t>
      </w:r>
      <w:r>
        <w:rPr>
          <w:spacing w:val="-9"/>
        </w:rPr>
        <w:t> </w:t>
      </w:r>
      <w:r>
        <w:rPr/>
        <w:t>по</w:t>
      </w:r>
      <w:r>
        <w:rPr>
          <w:spacing w:val="-9"/>
        </w:rPr>
        <w:t> </w:t>
      </w:r>
      <w:r>
        <w:rPr/>
        <w:t>отдельным</w:t>
      </w:r>
      <w:r>
        <w:rPr>
          <w:spacing w:val="-10"/>
        </w:rPr>
        <w:t> </w:t>
      </w:r>
      <w:r>
        <w:rPr/>
        <w:t>сферам,</w:t>
      </w:r>
      <w:r>
        <w:rPr>
          <w:spacing w:val="-11"/>
        </w:rPr>
        <w:t> </w:t>
      </w:r>
      <w:r>
        <w:rPr/>
        <w:t>что</w:t>
      </w:r>
      <w:r>
        <w:rPr>
          <w:spacing w:val="-7"/>
        </w:rPr>
        <w:t> </w:t>
      </w:r>
      <w:r>
        <w:rPr/>
        <w:t>также</w:t>
      </w:r>
      <w:r>
        <w:rPr>
          <w:spacing w:val="-10"/>
        </w:rPr>
        <w:t> </w:t>
      </w:r>
      <w:r>
        <w:rPr/>
        <w:t>характерно</w:t>
      </w:r>
      <w:r>
        <w:rPr>
          <w:spacing w:val="-9"/>
        </w:rPr>
        <w:t> </w:t>
      </w:r>
      <w:r>
        <w:rPr/>
        <w:t>для</w:t>
      </w:r>
      <w:r>
        <w:rPr>
          <w:spacing w:val="-10"/>
        </w:rPr>
        <w:t> </w:t>
      </w:r>
      <w:r>
        <w:rPr/>
        <w:t>нормы адаптации,</w:t>
      </w:r>
      <w:r>
        <w:rPr>
          <w:spacing w:val="-18"/>
        </w:rPr>
        <w:t> </w:t>
      </w:r>
      <w:r>
        <w:rPr/>
        <w:t>а</w:t>
      </w:r>
      <w:r>
        <w:rPr>
          <w:spacing w:val="-17"/>
        </w:rPr>
        <w:t> </w:t>
      </w:r>
      <w:r>
        <w:rPr/>
        <w:t>оценка</w:t>
      </w:r>
      <w:r>
        <w:rPr>
          <w:spacing w:val="-18"/>
        </w:rPr>
        <w:t> </w:t>
      </w:r>
      <w:r>
        <w:rPr/>
        <w:t>наличия</w:t>
      </w:r>
      <w:r>
        <w:rPr>
          <w:spacing w:val="-17"/>
        </w:rPr>
        <w:t> </w:t>
      </w:r>
      <w:r>
        <w:rPr/>
        <w:t>признаков</w:t>
      </w:r>
      <w:r>
        <w:rPr>
          <w:spacing w:val="-18"/>
        </w:rPr>
        <w:t> </w:t>
      </w:r>
      <w:r>
        <w:rPr/>
        <w:t>дезадаптации</w:t>
      </w:r>
      <w:r>
        <w:rPr>
          <w:spacing w:val="-17"/>
        </w:rPr>
        <w:t> </w:t>
      </w:r>
      <w:r>
        <w:rPr/>
        <w:t>показывает</w:t>
      </w:r>
      <w:r>
        <w:rPr>
          <w:spacing w:val="-18"/>
        </w:rPr>
        <w:t> </w:t>
      </w:r>
      <w:r>
        <w:rPr/>
        <w:t>по</w:t>
      </w:r>
      <w:r>
        <w:rPr>
          <w:spacing w:val="-17"/>
        </w:rPr>
        <w:t> </w:t>
      </w:r>
      <w:r>
        <w:rPr/>
        <w:t>одному</w:t>
      </w:r>
      <w:r>
        <w:rPr>
          <w:spacing w:val="-18"/>
        </w:rPr>
        <w:t> </w:t>
      </w:r>
      <w:r>
        <w:rPr/>
        <w:t>признаку в части сфер и 2 признака в одной из сфер, что соответствует легкой степени дезадаптации. В данном случае большинство показателей свидетельствуют о нормальном уровне адаптации, однако есть риск перехода в категорию легкой степени дезадаптации. На ребенка необходимо обратить внимание. Для уточнения данных было бы полезно использовать сведения, полученные из анкет других категорий респондентов (педагогических работников и родителей (законных представителей)), содержащие оценки состояния данного ребенка, а также оценку наличия</w:t>
      </w:r>
      <w:r>
        <w:rPr>
          <w:spacing w:val="-4"/>
        </w:rPr>
        <w:t> </w:t>
      </w:r>
      <w:r>
        <w:rPr/>
        <w:t>факторов</w:t>
      </w:r>
      <w:r>
        <w:rPr>
          <w:spacing w:val="-5"/>
        </w:rPr>
        <w:t> </w:t>
      </w:r>
      <w:r>
        <w:rPr/>
        <w:t>риска</w:t>
      </w:r>
      <w:r>
        <w:rPr>
          <w:spacing w:val="-4"/>
        </w:rPr>
        <w:t> </w:t>
      </w:r>
      <w:r>
        <w:rPr/>
        <w:t>(представлены</w:t>
      </w:r>
      <w:r>
        <w:rPr>
          <w:spacing w:val="-4"/>
        </w:rPr>
        <w:t> </w:t>
      </w:r>
      <w:r>
        <w:rPr/>
        <w:t>только</w:t>
      </w:r>
      <w:r>
        <w:rPr>
          <w:spacing w:val="-3"/>
        </w:rPr>
        <w:t> </w:t>
      </w:r>
      <w:r>
        <w:rPr/>
        <w:t>в</w:t>
      </w:r>
      <w:r>
        <w:rPr>
          <w:spacing w:val="-5"/>
        </w:rPr>
        <w:t> </w:t>
      </w:r>
      <w:r>
        <w:rPr/>
        <w:t>анкетах</w:t>
      </w:r>
      <w:r>
        <w:rPr>
          <w:spacing w:val="-3"/>
        </w:rPr>
        <w:t> </w:t>
      </w:r>
      <w:r>
        <w:rPr/>
        <w:t>педагогических</w:t>
      </w:r>
      <w:r>
        <w:rPr>
          <w:spacing w:val="-3"/>
        </w:rPr>
        <w:t> </w:t>
      </w:r>
      <w:r>
        <w:rPr/>
        <w:t>работников и родителей (законных представителей)).</w:t>
      </w:r>
    </w:p>
    <w:p>
      <w:pPr>
        <w:pStyle w:val="Heading1"/>
        <w:numPr>
          <w:ilvl w:val="0"/>
          <w:numId w:val="26"/>
        </w:numPr>
        <w:tabs>
          <w:tab w:pos="1104" w:val="left" w:leader="none"/>
        </w:tabs>
        <w:spacing w:line="360" w:lineRule="auto" w:before="6" w:after="0"/>
        <w:ind w:left="112" w:right="102" w:firstLine="708"/>
        <w:jc w:val="both"/>
        <w:rPr>
          <w:b w:val="0"/>
        </w:rPr>
      </w:pPr>
      <w:r>
        <w:rPr/>
        <w:t>Оценка данных анкетирования родителей (законных представителей) обучающихся всех возрастных групп.</w:t>
      </w:r>
    </w:p>
    <w:p>
      <w:pPr>
        <w:pStyle w:val="BodyText"/>
        <w:spacing w:line="360" w:lineRule="auto"/>
        <w:ind w:right="104"/>
      </w:pPr>
      <w:r>
        <w:rPr/>
        <w:t>Разделы анкеты направлены на оценку различных сфер жизнедеятельности ребенка, включающие в себя как признаки дезадаптации, так и психологические ресурсы, и предполагают множественный выбор из предложенного списка. При интерпретации результатов и оценке адаптации/дезадаптации ребенка необходимо ориентироваться на их количественные показатели (см. таблицу 2). Уровень адаптации/дезадаптации оценивается сначала отдельно по наличию и количеству психологических ресурсов, распределенных по всем изучаемым сферам жизнедеятельности и признаков дезадаптации. Для анкет родителей (законных представителей) представлено два показателя, на основании которых можно определить уровень адаптации/дезадаптации ребенка. Также в них содержится дополнительная</w:t>
      </w:r>
      <w:r>
        <w:rPr>
          <w:spacing w:val="39"/>
        </w:rPr>
        <w:t> </w:t>
      </w:r>
      <w:r>
        <w:rPr/>
        <w:t>информация</w:t>
      </w:r>
      <w:r>
        <w:rPr>
          <w:spacing w:val="40"/>
        </w:rPr>
        <w:t> </w:t>
      </w:r>
      <w:r>
        <w:rPr/>
        <w:t>о</w:t>
      </w:r>
      <w:r>
        <w:rPr>
          <w:spacing w:val="40"/>
        </w:rPr>
        <w:t> </w:t>
      </w:r>
      <w:r>
        <w:rPr/>
        <w:t>факторах</w:t>
      </w:r>
      <w:r>
        <w:rPr>
          <w:spacing w:val="40"/>
        </w:rPr>
        <w:t> </w:t>
      </w:r>
      <w:r>
        <w:rPr/>
        <w:t>риска,</w:t>
      </w:r>
      <w:r>
        <w:rPr>
          <w:spacing w:val="40"/>
        </w:rPr>
        <w:t> </w:t>
      </w:r>
      <w:r>
        <w:rPr/>
        <w:t>связанных</w:t>
      </w:r>
      <w:r>
        <w:rPr>
          <w:spacing w:val="40"/>
        </w:rPr>
        <w:t> </w:t>
      </w:r>
      <w:r>
        <w:rPr/>
        <w:t>с</w:t>
      </w:r>
      <w:r>
        <w:rPr>
          <w:spacing w:val="39"/>
        </w:rPr>
        <w:t> </w:t>
      </w:r>
      <w:r>
        <w:rPr/>
        <w:t>пережитым</w:t>
      </w:r>
      <w:r>
        <w:rPr>
          <w:spacing w:val="39"/>
        </w:rPr>
        <w:t> </w:t>
      </w:r>
      <w:r>
        <w:rPr/>
        <w:t>ребенком</w:t>
      </w:r>
    </w:p>
    <w:p>
      <w:pPr>
        <w:spacing w:after="0" w:line="360" w:lineRule="auto"/>
        <w:sectPr>
          <w:footerReference w:type="default" r:id="rId14"/>
          <w:pgSz w:w="11910" w:h="16840"/>
          <w:pgMar w:header="0" w:footer="1215" w:top="1040" w:bottom="1400" w:left="1020" w:right="460"/>
          <w:pgNumType w:start="59"/>
        </w:sectPr>
      </w:pPr>
    </w:p>
    <w:p>
      <w:pPr>
        <w:pStyle w:val="BodyText"/>
        <w:spacing w:line="360" w:lineRule="auto" w:before="67"/>
        <w:ind w:right="110" w:firstLine="0"/>
      </w:pPr>
      <w:r>
        <w:rPr/>
        <w:t>травматическим опытом, как связанным, так и не связанным с вовлеченностью территории проживания в последствия боевых действий, которую необходимо учитывать</w:t>
      </w:r>
      <w:r>
        <w:rPr>
          <w:spacing w:val="-5"/>
        </w:rPr>
        <w:t> </w:t>
      </w:r>
      <w:r>
        <w:rPr/>
        <w:t>при</w:t>
      </w:r>
      <w:r>
        <w:rPr>
          <w:spacing w:val="-4"/>
        </w:rPr>
        <w:t> </w:t>
      </w:r>
      <w:r>
        <w:rPr/>
        <w:t>комплексной</w:t>
      </w:r>
      <w:r>
        <w:rPr>
          <w:spacing w:val="-7"/>
        </w:rPr>
        <w:t> </w:t>
      </w:r>
      <w:r>
        <w:rPr/>
        <w:t>оценке</w:t>
      </w:r>
      <w:r>
        <w:rPr>
          <w:spacing w:val="-4"/>
        </w:rPr>
        <w:t> </w:t>
      </w:r>
      <w:r>
        <w:rPr/>
        <w:t>состояния</w:t>
      </w:r>
      <w:r>
        <w:rPr>
          <w:spacing w:val="-6"/>
        </w:rPr>
        <w:t> </w:t>
      </w:r>
      <w:r>
        <w:rPr/>
        <w:t>ребенка</w:t>
      </w:r>
      <w:r>
        <w:rPr>
          <w:spacing w:val="-7"/>
        </w:rPr>
        <w:t> </w:t>
      </w:r>
      <w:r>
        <w:rPr/>
        <w:t>и</w:t>
      </w:r>
      <w:r>
        <w:rPr>
          <w:spacing w:val="-7"/>
        </w:rPr>
        <w:t> </w:t>
      </w:r>
      <w:r>
        <w:rPr/>
        <w:t>планировании</w:t>
      </w:r>
      <w:r>
        <w:rPr>
          <w:spacing w:val="-4"/>
        </w:rPr>
        <w:t> </w:t>
      </w:r>
      <w:r>
        <w:rPr/>
        <w:t>мероприятий психологической помощи.</w:t>
      </w:r>
    </w:p>
    <w:p>
      <w:pPr>
        <w:pStyle w:val="BodyText"/>
        <w:spacing w:line="360" w:lineRule="auto" w:before="1"/>
        <w:ind w:right="103"/>
      </w:pPr>
      <w:r>
        <w:rPr>
          <w:i/>
        </w:rPr>
        <w:t>Пример анализа. </w:t>
      </w:r>
      <w:r>
        <w:rPr/>
        <w:t>Психологические ресурсы ребенка в анкете родителя представлены</w:t>
      </w:r>
      <w:r>
        <w:rPr>
          <w:spacing w:val="-5"/>
        </w:rPr>
        <w:t> </w:t>
      </w:r>
      <w:r>
        <w:rPr/>
        <w:t>по</w:t>
      </w:r>
      <w:r>
        <w:rPr>
          <w:spacing w:val="-7"/>
        </w:rPr>
        <w:t> </w:t>
      </w:r>
      <w:r>
        <w:rPr/>
        <w:t>одному</w:t>
      </w:r>
      <w:r>
        <w:rPr>
          <w:spacing w:val="-9"/>
        </w:rPr>
        <w:t> </w:t>
      </w:r>
      <w:r>
        <w:rPr/>
        <w:t>в</w:t>
      </w:r>
      <w:r>
        <w:rPr>
          <w:spacing w:val="-6"/>
        </w:rPr>
        <w:t> </w:t>
      </w:r>
      <w:r>
        <w:rPr/>
        <w:t>каждой</w:t>
      </w:r>
      <w:r>
        <w:rPr>
          <w:spacing w:val="-5"/>
        </w:rPr>
        <w:t> </w:t>
      </w:r>
      <w:r>
        <w:rPr/>
        <w:t>сфере,</w:t>
      </w:r>
      <w:r>
        <w:rPr>
          <w:spacing w:val="-6"/>
        </w:rPr>
        <w:t> </w:t>
      </w:r>
      <w:r>
        <w:rPr/>
        <w:t>что</w:t>
      </w:r>
      <w:r>
        <w:rPr>
          <w:spacing w:val="-7"/>
        </w:rPr>
        <w:t> </w:t>
      </w:r>
      <w:r>
        <w:rPr/>
        <w:t>означает</w:t>
      </w:r>
      <w:r>
        <w:rPr>
          <w:spacing w:val="-5"/>
        </w:rPr>
        <w:t> </w:t>
      </w:r>
      <w:r>
        <w:rPr/>
        <w:t>легкую</w:t>
      </w:r>
      <w:r>
        <w:rPr>
          <w:spacing w:val="-6"/>
        </w:rPr>
        <w:t> </w:t>
      </w:r>
      <w:r>
        <w:rPr/>
        <w:t>степень</w:t>
      </w:r>
      <w:r>
        <w:rPr>
          <w:spacing w:val="-8"/>
        </w:rPr>
        <w:t> </w:t>
      </w:r>
      <w:r>
        <w:rPr/>
        <w:t>дезадаптации, а оценка наличия признаков дезадаптации показывает по одному признаку в части сфер и 2 признака в одной из сфер, что соответствует легкой степени дезадаптации. В то же время присутствуют множественные факторы риска, связанные с опытом травматизации. В данном случае все показатели свидетельствуют о легкой степени дезадаптации адаптации. Для уточнения данных было бы полезно использовать сведения, полученные из анкеты, заполненной педагогическим работником или самим обучающимся (при наличии), которые содержат оценки состояния данного ребенка, а также оценку наличия факторов риска педагогическим работником.</w:t>
      </w:r>
    </w:p>
    <w:p>
      <w:pPr>
        <w:pStyle w:val="Heading1"/>
        <w:numPr>
          <w:ilvl w:val="0"/>
          <w:numId w:val="26"/>
        </w:numPr>
        <w:tabs>
          <w:tab w:pos="1104" w:val="left" w:leader="none"/>
        </w:tabs>
        <w:spacing w:line="360" w:lineRule="auto" w:before="7" w:after="0"/>
        <w:ind w:left="112" w:right="105" w:firstLine="708"/>
        <w:jc w:val="both"/>
      </w:pPr>
      <w:r>
        <w:rPr/>
        <w:t>Оценка данных анкетирования педагогических работников (воспитателей, классных руководителей), работающих с обучающимися всех возрастных групп.</w:t>
      </w:r>
    </w:p>
    <w:p>
      <w:pPr>
        <w:pStyle w:val="BodyText"/>
        <w:spacing w:line="360" w:lineRule="auto"/>
        <w:ind w:right="105"/>
      </w:pPr>
      <w:r>
        <w:rPr/>
        <w:t>Разделы анкеты направлены на оценку различных сфер жизнедеятельности ребенка, включающие в себя признаки дезадаптации, а также отдельные разделы, посвященные психологическим ресурсам ребенка и дополнительным факторам риска, предполагают множественный выбор из предложенного списка, при интерпретации результатов и оценке уровня адаптации/дезадаптации ребенка необходимо ориентироваться, прежде всего, на их количественные показатели (см. таблицу 2). Уровень адаптации/дезадаптации оценивается отдельно по 1) наличию и количеству психологических ресурсов, 2) наличию признаков дезадаптации в изучаемых</w:t>
      </w:r>
      <w:r>
        <w:rPr>
          <w:spacing w:val="-18"/>
        </w:rPr>
        <w:t> </w:t>
      </w:r>
      <w:r>
        <w:rPr/>
        <w:t>сферах</w:t>
      </w:r>
      <w:r>
        <w:rPr>
          <w:spacing w:val="-17"/>
        </w:rPr>
        <w:t> </w:t>
      </w:r>
      <w:r>
        <w:rPr/>
        <w:t>жизнедеятельности</w:t>
      </w:r>
      <w:r>
        <w:rPr>
          <w:spacing w:val="-18"/>
        </w:rPr>
        <w:t> </w:t>
      </w:r>
      <w:r>
        <w:rPr/>
        <w:t>ребенка.</w:t>
      </w:r>
      <w:r>
        <w:rPr>
          <w:spacing w:val="-17"/>
        </w:rPr>
        <w:t> </w:t>
      </w:r>
      <w:r>
        <w:rPr/>
        <w:t>Для</w:t>
      </w:r>
      <w:r>
        <w:rPr>
          <w:spacing w:val="-18"/>
        </w:rPr>
        <w:t> </w:t>
      </w:r>
      <w:r>
        <w:rPr/>
        <w:t>анкет</w:t>
      </w:r>
      <w:r>
        <w:rPr>
          <w:spacing w:val="-17"/>
        </w:rPr>
        <w:t> </w:t>
      </w:r>
      <w:r>
        <w:rPr/>
        <w:t>педагогических</w:t>
      </w:r>
      <w:r>
        <w:rPr>
          <w:spacing w:val="-18"/>
        </w:rPr>
        <w:t> </w:t>
      </w:r>
      <w:r>
        <w:rPr/>
        <w:t>работников предусмотрено два показателя, на основании которых можно определить уровень адаптации/дезадаптации ребенка. Также в них содержится дополнительная информация</w:t>
      </w:r>
      <w:r>
        <w:rPr>
          <w:spacing w:val="39"/>
        </w:rPr>
        <w:t> </w:t>
      </w:r>
      <w:r>
        <w:rPr/>
        <w:t>о</w:t>
      </w:r>
      <w:r>
        <w:rPr>
          <w:spacing w:val="38"/>
        </w:rPr>
        <w:t> </w:t>
      </w:r>
      <w:r>
        <w:rPr/>
        <w:t>факторах</w:t>
      </w:r>
      <w:r>
        <w:rPr>
          <w:spacing w:val="38"/>
        </w:rPr>
        <w:t> </w:t>
      </w:r>
      <w:r>
        <w:rPr/>
        <w:t>риска,</w:t>
      </w:r>
      <w:r>
        <w:rPr>
          <w:spacing w:val="39"/>
        </w:rPr>
        <w:t> </w:t>
      </w:r>
      <w:r>
        <w:rPr/>
        <w:t>связанных</w:t>
      </w:r>
      <w:r>
        <w:rPr>
          <w:spacing w:val="37"/>
        </w:rPr>
        <w:t> </w:t>
      </w:r>
      <w:r>
        <w:rPr/>
        <w:t>с</w:t>
      </w:r>
      <w:r>
        <w:rPr>
          <w:spacing w:val="39"/>
        </w:rPr>
        <w:t> </w:t>
      </w:r>
      <w:r>
        <w:rPr/>
        <w:t>пережитым</w:t>
      </w:r>
      <w:r>
        <w:rPr>
          <w:spacing w:val="37"/>
        </w:rPr>
        <w:t> </w:t>
      </w:r>
      <w:r>
        <w:rPr/>
        <w:t>ребенком</w:t>
      </w:r>
      <w:r>
        <w:rPr>
          <w:spacing w:val="39"/>
        </w:rPr>
        <w:t> </w:t>
      </w:r>
      <w:r>
        <w:rPr/>
        <w:t>травматическим</w:t>
      </w:r>
    </w:p>
    <w:p>
      <w:pPr>
        <w:spacing w:after="0" w:line="360" w:lineRule="auto"/>
        <w:sectPr>
          <w:pgSz w:w="11910" w:h="16840"/>
          <w:pgMar w:header="0" w:footer="1215" w:top="1040" w:bottom="1420" w:left="1020" w:right="460"/>
        </w:sectPr>
      </w:pPr>
    </w:p>
    <w:p>
      <w:pPr>
        <w:pStyle w:val="BodyText"/>
        <w:spacing w:line="360" w:lineRule="auto" w:before="67"/>
        <w:ind w:right="108" w:firstLine="0"/>
      </w:pPr>
      <w:r>
        <w:rPr/>
        <w:t>опытом, как связанным, так и не связанным с вовлеченностью территории проживания в последствия боевых действий, а также дополнительных факторах риска,</w:t>
      </w:r>
      <w:r>
        <w:rPr>
          <w:spacing w:val="-6"/>
        </w:rPr>
        <w:t> </w:t>
      </w:r>
      <w:r>
        <w:rPr/>
        <w:t>которую</w:t>
      </w:r>
      <w:r>
        <w:rPr>
          <w:spacing w:val="-7"/>
        </w:rPr>
        <w:t> </w:t>
      </w:r>
      <w:r>
        <w:rPr/>
        <w:t>необходимо</w:t>
      </w:r>
      <w:r>
        <w:rPr>
          <w:spacing w:val="-6"/>
        </w:rPr>
        <w:t> </w:t>
      </w:r>
      <w:r>
        <w:rPr/>
        <w:t>учитывать</w:t>
      </w:r>
      <w:r>
        <w:rPr>
          <w:spacing w:val="-9"/>
        </w:rPr>
        <w:t> </w:t>
      </w:r>
      <w:r>
        <w:rPr/>
        <w:t>при</w:t>
      </w:r>
      <w:r>
        <w:rPr>
          <w:spacing w:val="-6"/>
        </w:rPr>
        <w:t> </w:t>
      </w:r>
      <w:r>
        <w:rPr/>
        <w:t>комплексной</w:t>
      </w:r>
      <w:r>
        <w:rPr>
          <w:spacing w:val="-6"/>
        </w:rPr>
        <w:t> </w:t>
      </w:r>
      <w:r>
        <w:rPr/>
        <w:t>оценке</w:t>
      </w:r>
      <w:r>
        <w:rPr>
          <w:spacing w:val="-6"/>
        </w:rPr>
        <w:t> </w:t>
      </w:r>
      <w:r>
        <w:rPr/>
        <w:t>состояния</w:t>
      </w:r>
      <w:r>
        <w:rPr>
          <w:spacing w:val="-6"/>
        </w:rPr>
        <w:t> </w:t>
      </w:r>
      <w:r>
        <w:rPr/>
        <w:t>ребенка</w:t>
      </w:r>
      <w:r>
        <w:rPr>
          <w:spacing w:val="-6"/>
        </w:rPr>
        <w:t> </w:t>
      </w:r>
      <w:r>
        <w:rPr/>
        <w:t>и планировании мероприятий психологической помощи. Кроме того, в анкетах содержатся данные о посещаемости/пропусках учебных занятий, которые можно использовать как дополнительную информацию о ребенке.</w:t>
      </w:r>
    </w:p>
    <w:p>
      <w:pPr>
        <w:pStyle w:val="BodyText"/>
        <w:spacing w:line="360" w:lineRule="auto" w:before="2"/>
        <w:ind w:right="101"/>
      </w:pPr>
      <w:r>
        <w:rPr>
          <w:i/>
        </w:rPr>
        <w:t>Пример анализа. </w:t>
      </w:r>
      <w:r>
        <w:rPr/>
        <w:t>Психологические ресурсы ребенка в анкете педагогического работника отмечены в количестве 4-х означает умеренный уровень дезадаптации, а при оценке наличия признаков дезадаптации педагогом отмечено по три-четыре признака в каждой из сфер, что также соответствует умеренному уровню дезадаптации. В то же время присутствуют множественные факторы риска, связанные с опытом травматизации, а также дополнительных факторов риска (ограниченные возможности здоровья). В данном случае все показатели свидетельствуют об умеренном уровне дезадаптации адаптации. Однако есть риск ухудшения адаптации в связи с наличием множественных факторов риска. Для уточнения данных было бы полезно использовать сведения, полученные из анкеты, заполненной</w:t>
      </w:r>
      <w:r>
        <w:rPr>
          <w:spacing w:val="-1"/>
        </w:rPr>
        <w:t> </w:t>
      </w:r>
      <w:r>
        <w:rPr/>
        <w:t>родителем (законным</w:t>
      </w:r>
      <w:r>
        <w:rPr>
          <w:spacing w:val="-2"/>
        </w:rPr>
        <w:t> </w:t>
      </w:r>
      <w:r>
        <w:rPr/>
        <w:t>представителем)</w:t>
      </w:r>
      <w:r>
        <w:rPr>
          <w:spacing w:val="-4"/>
        </w:rPr>
        <w:t> </w:t>
      </w:r>
      <w:r>
        <w:rPr/>
        <w:t>и/или</w:t>
      </w:r>
      <w:r>
        <w:rPr>
          <w:spacing w:val="-1"/>
        </w:rPr>
        <w:t> </w:t>
      </w:r>
      <w:r>
        <w:rPr/>
        <w:t>самим</w:t>
      </w:r>
      <w:r>
        <w:rPr>
          <w:spacing w:val="-2"/>
        </w:rPr>
        <w:t> </w:t>
      </w:r>
      <w:r>
        <w:rPr/>
        <w:t>обучающимся</w:t>
      </w:r>
      <w:r>
        <w:rPr>
          <w:spacing w:val="-4"/>
        </w:rPr>
        <w:t> </w:t>
      </w:r>
      <w:r>
        <w:rPr/>
        <w:t>(при наличии),</w:t>
      </w:r>
      <w:r>
        <w:rPr>
          <w:spacing w:val="-18"/>
        </w:rPr>
        <w:t> </w:t>
      </w:r>
      <w:r>
        <w:rPr/>
        <w:t>которые</w:t>
      </w:r>
      <w:r>
        <w:rPr>
          <w:spacing w:val="-17"/>
        </w:rPr>
        <w:t> </w:t>
      </w:r>
      <w:r>
        <w:rPr/>
        <w:t>также</w:t>
      </w:r>
      <w:r>
        <w:rPr>
          <w:spacing w:val="-18"/>
        </w:rPr>
        <w:t> </w:t>
      </w:r>
      <w:r>
        <w:rPr/>
        <w:t>содержат</w:t>
      </w:r>
      <w:r>
        <w:rPr>
          <w:spacing w:val="-17"/>
        </w:rPr>
        <w:t> </w:t>
      </w:r>
      <w:r>
        <w:rPr/>
        <w:t>оценки</w:t>
      </w:r>
      <w:r>
        <w:rPr>
          <w:spacing w:val="-18"/>
        </w:rPr>
        <w:t> </w:t>
      </w:r>
      <w:r>
        <w:rPr/>
        <w:t>состояния</w:t>
      </w:r>
      <w:r>
        <w:rPr>
          <w:spacing w:val="-17"/>
        </w:rPr>
        <w:t> </w:t>
      </w:r>
      <w:r>
        <w:rPr/>
        <w:t>данного</w:t>
      </w:r>
      <w:r>
        <w:rPr>
          <w:spacing w:val="-18"/>
        </w:rPr>
        <w:t> </w:t>
      </w:r>
      <w:r>
        <w:rPr/>
        <w:t>ребенка,</w:t>
      </w:r>
      <w:r>
        <w:rPr>
          <w:spacing w:val="-17"/>
        </w:rPr>
        <w:t> </w:t>
      </w:r>
      <w:r>
        <w:rPr/>
        <w:t>а</w:t>
      </w:r>
      <w:r>
        <w:rPr>
          <w:spacing w:val="-18"/>
        </w:rPr>
        <w:t> </w:t>
      </w:r>
      <w:r>
        <w:rPr/>
        <w:t>также</w:t>
      </w:r>
      <w:r>
        <w:rPr>
          <w:spacing w:val="-17"/>
        </w:rPr>
        <w:t> </w:t>
      </w:r>
      <w:r>
        <w:rPr/>
        <w:t>оценку наличия</w:t>
      </w:r>
      <w:r>
        <w:rPr>
          <w:spacing w:val="-5"/>
        </w:rPr>
        <w:t> </w:t>
      </w:r>
      <w:r>
        <w:rPr/>
        <w:t>факторов</w:t>
      </w:r>
      <w:r>
        <w:rPr>
          <w:spacing w:val="-6"/>
        </w:rPr>
        <w:t> </w:t>
      </w:r>
      <w:r>
        <w:rPr/>
        <w:t>риска,</w:t>
      </w:r>
      <w:r>
        <w:rPr>
          <w:spacing w:val="-6"/>
        </w:rPr>
        <w:t> </w:t>
      </w:r>
      <w:r>
        <w:rPr/>
        <w:t>связанных</w:t>
      </w:r>
      <w:r>
        <w:rPr>
          <w:spacing w:val="-4"/>
        </w:rPr>
        <w:t> </w:t>
      </w:r>
      <w:r>
        <w:rPr/>
        <w:t>с</w:t>
      </w:r>
      <w:r>
        <w:rPr>
          <w:spacing w:val="-4"/>
        </w:rPr>
        <w:t> </w:t>
      </w:r>
      <w:r>
        <w:rPr/>
        <w:t>пережитым</w:t>
      </w:r>
      <w:r>
        <w:rPr>
          <w:spacing w:val="-6"/>
        </w:rPr>
        <w:t> </w:t>
      </w:r>
      <w:r>
        <w:rPr/>
        <w:t>ребенком</w:t>
      </w:r>
      <w:r>
        <w:rPr>
          <w:spacing w:val="-6"/>
        </w:rPr>
        <w:t> </w:t>
      </w:r>
      <w:r>
        <w:rPr/>
        <w:t>травматическим</w:t>
      </w:r>
      <w:r>
        <w:rPr>
          <w:spacing w:val="-6"/>
        </w:rPr>
        <w:t> </w:t>
      </w:r>
      <w:r>
        <w:rPr/>
        <w:t>опытом, содержащуюся в анкетах родителей (законных представителей).</w:t>
      </w:r>
    </w:p>
    <w:p>
      <w:pPr>
        <w:pStyle w:val="BodyText"/>
        <w:spacing w:line="360" w:lineRule="auto"/>
        <w:ind w:right="107"/>
      </w:pPr>
      <w:r>
        <w:rPr/>
        <w:t>В анкетах, предлагаемых обучающимся, содержится также список из 10 сфер интересов; ребенку предлагается отметить те из них, которые для него актуальны и то, чем он хотел бы заняться в будущем. Наличие интересов и хобби может рассматриваться</w:t>
      </w:r>
      <w:r>
        <w:rPr>
          <w:spacing w:val="-6"/>
        </w:rPr>
        <w:t> </w:t>
      </w:r>
      <w:r>
        <w:rPr/>
        <w:t>как</w:t>
      </w:r>
      <w:r>
        <w:rPr>
          <w:spacing w:val="-7"/>
        </w:rPr>
        <w:t> </w:t>
      </w:r>
      <w:r>
        <w:rPr/>
        <w:t>дополнительный</w:t>
      </w:r>
      <w:r>
        <w:rPr>
          <w:spacing w:val="-6"/>
        </w:rPr>
        <w:t> </w:t>
      </w:r>
      <w:r>
        <w:rPr/>
        <w:t>психологический</w:t>
      </w:r>
      <w:r>
        <w:rPr>
          <w:spacing w:val="-6"/>
        </w:rPr>
        <w:t> </w:t>
      </w:r>
      <w:r>
        <w:rPr/>
        <w:t>ресурс,</w:t>
      </w:r>
      <w:r>
        <w:rPr>
          <w:spacing w:val="-7"/>
        </w:rPr>
        <w:t> </w:t>
      </w:r>
      <w:r>
        <w:rPr/>
        <w:t>расшифровывающий один из ресурсов когнитивной сферы обучающихся. Кроме того, в конце анкеты обучающихся содержатся вопросы, направленные на оценку индивидуальных способов совладания со стрессом, имеющие вид открытых вопросов. Ответы на эти вопросы также могут учитываться как дополнительные (инструментальные) психологические ресурсы.</w:t>
      </w:r>
    </w:p>
    <w:p>
      <w:pPr>
        <w:spacing w:after="0" w:line="360" w:lineRule="auto"/>
        <w:sectPr>
          <w:pgSz w:w="11910" w:h="16840"/>
          <w:pgMar w:header="0" w:footer="1215" w:top="1040" w:bottom="1420" w:left="1020" w:right="460"/>
        </w:sectPr>
      </w:pPr>
    </w:p>
    <w:p>
      <w:pPr>
        <w:pStyle w:val="BodyText"/>
        <w:spacing w:line="360" w:lineRule="auto" w:before="67"/>
        <w:ind w:right="108"/>
      </w:pPr>
      <w:r>
        <w:rPr/>
        <w:t>Во всех вариантах анкет при оценке каждой сферы присутствуют варианты ответа «ничего из перечисленного», отражающие, чаще всего, нежелание респондентов отвечать на те или иные группы вопросов, и позволяющие им реализовать свое право не отвечать на них. Кроме того, во всех анкетах при оценке каждой сферы респонденты могли отметить «иное» и вписать свой вариант ответа, который, в зависимости от его содержания, может рассматриваться либо как индивидуально своеобразный фактор риска, либо как индивидуально своеобразный психологический ресурс, либо как форма ухода от ответа.</w:t>
      </w:r>
    </w:p>
    <w:p>
      <w:pPr>
        <w:spacing w:after="0" w:line="360" w:lineRule="auto"/>
        <w:sectPr>
          <w:pgSz w:w="11910" w:h="16840"/>
          <w:pgMar w:header="0" w:footer="1215" w:top="1040" w:bottom="1420" w:left="1020" w:right="460"/>
        </w:sectPr>
      </w:pPr>
    </w:p>
    <w:p>
      <w:pPr>
        <w:pStyle w:val="Heading1"/>
        <w:spacing w:before="72"/>
        <w:ind w:left="155" w:right="153" w:hanging="1"/>
        <w:jc w:val="center"/>
      </w:pPr>
      <w:bookmarkStart w:name="_bookmark6" w:id="9"/>
      <w:bookmarkEnd w:id="9"/>
      <w:r>
        <w:rPr>
          <w:b w:val="0"/>
        </w:rPr>
      </w:r>
      <w:r>
        <w:rPr/>
        <w:t>Раздел 2. Организационно-правовые основы маршрутизации выделенных категорий</w:t>
      </w:r>
      <w:r>
        <w:rPr>
          <w:spacing w:val="-6"/>
        </w:rPr>
        <w:t> </w:t>
      </w:r>
      <w:r>
        <w:rPr/>
        <w:t>детей,</w:t>
      </w:r>
      <w:r>
        <w:rPr>
          <w:spacing w:val="-7"/>
        </w:rPr>
        <w:t> </w:t>
      </w:r>
      <w:r>
        <w:rPr/>
        <w:t>ставших</w:t>
      </w:r>
      <w:r>
        <w:rPr>
          <w:spacing w:val="-4"/>
        </w:rPr>
        <w:t> </w:t>
      </w:r>
      <w:r>
        <w:rPr/>
        <w:t>свидетелями</w:t>
      </w:r>
      <w:r>
        <w:rPr>
          <w:spacing w:val="-5"/>
        </w:rPr>
        <w:t> </w:t>
      </w:r>
      <w:r>
        <w:rPr/>
        <w:t>боевых</w:t>
      </w:r>
      <w:r>
        <w:rPr>
          <w:spacing w:val="-4"/>
        </w:rPr>
        <w:t> </w:t>
      </w:r>
      <w:r>
        <w:rPr/>
        <w:t>действий</w:t>
      </w:r>
      <w:r>
        <w:rPr>
          <w:spacing w:val="-6"/>
        </w:rPr>
        <w:t> </w:t>
      </w:r>
      <w:r>
        <w:rPr/>
        <w:t>и/или</w:t>
      </w:r>
      <w:r>
        <w:rPr>
          <w:spacing w:val="-6"/>
        </w:rPr>
        <w:t> </w:t>
      </w:r>
      <w:r>
        <w:rPr/>
        <w:t>пострадавших</w:t>
      </w:r>
      <w:r>
        <w:rPr>
          <w:spacing w:val="-4"/>
        </w:rPr>
        <w:t> </w:t>
      </w:r>
      <w:r>
        <w:rPr/>
        <w:t>в ходе боевых действий</w:t>
      </w:r>
    </w:p>
    <w:p>
      <w:pPr>
        <w:pStyle w:val="BodyText"/>
        <w:ind w:left="0" w:firstLine="0"/>
        <w:jc w:val="left"/>
        <w:rPr>
          <w:b/>
        </w:rPr>
      </w:pPr>
    </w:p>
    <w:p>
      <w:pPr>
        <w:pStyle w:val="BodyText"/>
        <w:spacing w:before="75"/>
        <w:ind w:left="0" w:firstLine="0"/>
        <w:jc w:val="left"/>
        <w:rPr>
          <w:b/>
        </w:rPr>
      </w:pPr>
    </w:p>
    <w:p>
      <w:pPr>
        <w:pStyle w:val="BodyText"/>
        <w:spacing w:line="360" w:lineRule="auto"/>
        <w:ind w:right="102" w:firstLine="566"/>
      </w:pPr>
      <w:r>
        <w:rPr/>
        <w:t>Маршрутизация в организации</w:t>
      </w:r>
      <w:r>
        <w:rPr>
          <w:spacing w:val="-2"/>
        </w:rPr>
        <w:t> </w:t>
      </w:r>
      <w:r>
        <w:rPr/>
        <w:t>работы</w:t>
      </w:r>
      <w:r>
        <w:rPr>
          <w:spacing w:val="-2"/>
        </w:rPr>
        <w:t> </w:t>
      </w:r>
      <w:r>
        <w:rPr/>
        <w:t>медицинских служб предполагает,</w:t>
      </w:r>
      <w:r>
        <w:rPr>
          <w:spacing w:val="-1"/>
        </w:rPr>
        <w:t> </w:t>
      </w:r>
      <w:r>
        <w:rPr/>
        <w:t>что,</w:t>
      </w:r>
      <w:r>
        <w:rPr>
          <w:spacing w:val="-1"/>
        </w:rPr>
        <w:t> </w:t>
      </w:r>
      <w:r>
        <w:rPr/>
        <w:t>в зависимости от уровня необходимой помощи, определяется оптимальный путь следования</w:t>
      </w:r>
      <w:r>
        <w:rPr>
          <w:spacing w:val="-12"/>
        </w:rPr>
        <w:t> </w:t>
      </w:r>
      <w:r>
        <w:rPr/>
        <w:t>пациента</w:t>
      </w:r>
      <w:r>
        <w:rPr>
          <w:spacing w:val="-10"/>
        </w:rPr>
        <w:t> </w:t>
      </w:r>
      <w:r>
        <w:rPr/>
        <w:t>при</w:t>
      </w:r>
      <w:r>
        <w:rPr>
          <w:spacing w:val="-11"/>
        </w:rPr>
        <w:t> </w:t>
      </w:r>
      <w:r>
        <w:rPr/>
        <w:t>минимальных</w:t>
      </w:r>
      <w:r>
        <w:rPr>
          <w:spacing w:val="-13"/>
        </w:rPr>
        <w:t> </w:t>
      </w:r>
      <w:r>
        <w:rPr/>
        <w:t>временных</w:t>
      </w:r>
      <w:r>
        <w:rPr>
          <w:spacing w:val="-10"/>
        </w:rPr>
        <w:t> </w:t>
      </w:r>
      <w:r>
        <w:rPr/>
        <w:t>и</w:t>
      </w:r>
      <w:r>
        <w:rPr>
          <w:spacing w:val="-9"/>
        </w:rPr>
        <w:t> </w:t>
      </w:r>
      <w:r>
        <w:rPr/>
        <w:t>ресурсных</w:t>
      </w:r>
      <w:r>
        <w:rPr>
          <w:spacing w:val="-9"/>
        </w:rPr>
        <w:t> </w:t>
      </w:r>
      <w:r>
        <w:rPr/>
        <w:t>затратах.</w:t>
      </w:r>
      <w:r>
        <w:rPr>
          <w:spacing w:val="-11"/>
        </w:rPr>
        <w:t> </w:t>
      </w:r>
      <w:r>
        <w:rPr/>
        <w:t>Также</w:t>
      </w:r>
      <w:r>
        <w:rPr>
          <w:spacing w:val="-13"/>
        </w:rPr>
        <w:t> </w:t>
      </w:r>
      <w:r>
        <w:rPr/>
        <w:t>этот термин используется и в рамках оказания психологической помощи, особенно экстренной и кризисной. Маршрутизация позволяет получить эффект совместной работы разнопрофильных специалистов (например, психолога и врача-психиатра) и межведомственного взаимодействия; определить тех, кому нужна помощь в первую очередь. Таким образом, это способствует грамотному и эффективному распределению ограниченных временных возможностей специалистов, оказывающим различные виды помощи.</w:t>
      </w:r>
    </w:p>
    <w:p>
      <w:pPr>
        <w:pStyle w:val="BodyText"/>
        <w:spacing w:line="360" w:lineRule="auto" w:before="122"/>
        <w:ind w:right="107" w:firstLine="566"/>
      </w:pPr>
      <w:r>
        <w:rPr/>
        <w:t>Маршрутизация выделенных категорий детей имеет большую важность для работающих</w:t>
      </w:r>
      <w:r>
        <w:rPr>
          <w:spacing w:val="-18"/>
        </w:rPr>
        <w:t> </w:t>
      </w:r>
      <w:r>
        <w:rPr/>
        <w:t>с</w:t>
      </w:r>
      <w:r>
        <w:rPr>
          <w:spacing w:val="-17"/>
        </w:rPr>
        <w:t> </w:t>
      </w:r>
      <w:r>
        <w:rPr/>
        <w:t>детьми</w:t>
      </w:r>
      <w:r>
        <w:rPr>
          <w:spacing w:val="-17"/>
        </w:rPr>
        <w:t> </w:t>
      </w:r>
      <w:r>
        <w:rPr/>
        <w:t>специалистов;</w:t>
      </w:r>
      <w:r>
        <w:rPr>
          <w:spacing w:val="-18"/>
        </w:rPr>
        <w:t> </w:t>
      </w:r>
      <w:r>
        <w:rPr/>
        <w:t>при</w:t>
      </w:r>
      <w:r>
        <w:rPr>
          <w:spacing w:val="-17"/>
        </w:rPr>
        <w:t> </w:t>
      </w:r>
      <w:r>
        <w:rPr/>
        <w:t>наличии</w:t>
      </w:r>
      <w:r>
        <w:rPr>
          <w:spacing w:val="-18"/>
        </w:rPr>
        <w:t> </w:t>
      </w:r>
      <w:r>
        <w:rPr/>
        <w:t>проработанного</w:t>
      </w:r>
      <w:r>
        <w:rPr>
          <w:spacing w:val="-15"/>
        </w:rPr>
        <w:t> </w:t>
      </w:r>
      <w:r>
        <w:rPr/>
        <w:t>маршрута</w:t>
      </w:r>
      <w:r>
        <w:rPr>
          <w:spacing w:val="-17"/>
        </w:rPr>
        <w:t> </w:t>
      </w:r>
      <w:r>
        <w:rPr/>
        <w:t>и</w:t>
      </w:r>
      <w:r>
        <w:rPr>
          <w:spacing w:val="-16"/>
        </w:rPr>
        <w:t> </w:t>
      </w:r>
      <w:r>
        <w:rPr/>
        <w:t>четкой схемы</w:t>
      </w:r>
      <w:r>
        <w:rPr>
          <w:spacing w:val="-18"/>
        </w:rPr>
        <w:t> </w:t>
      </w:r>
      <w:r>
        <w:rPr/>
        <w:t>дальнейших</w:t>
      </w:r>
      <w:r>
        <w:rPr>
          <w:spacing w:val="-17"/>
        </w:rPr>
        <w:t> </w:t>
      </w:r>
      <w:r>
        <w:rPr/>
        <w:t>действий</w:t>
      </w:r>
      <w:r>
        <w:rPr>
          <w:spacing w:val="-18"/>
        </w:rPr>
        <w:t> </w:t>
      </w:r>
      <w:r>
        <w:rPr/>
        <w:t>специалист</w:t>
      </w:r>
      <w:r>
        <w:rPr>
          <w:spacing w:val="-17"/>
        </w:rPr>
        <w:t> </w:t>
      </w:r>
      <w:r>
        <w:rPr/>
        <w:t>сразу</w:t>
      </w:r>
      <w:r>
        <w:rPr>
          <w:spacing w:val="-18"/>
        </w:rPr>
        <w:t> </w:t>
      </w:r>
      <w:r>
        <w:rPr/>
        <w:t>понимает,</w:t>
      </w:r>
      <w:r>
        <w:rPr>
          <w:spacing w:val="-17"/>
        </w:rPr>
        <w:t> </w:t>
      </w:r>
      <w:r>
        <w:rPr/>
        <w:t>к</w:t>
      </w:r>
      <w:r>
        <w:rPr>
          <w:spacing w:val="-18"/>
        </w:rPr>
        <w:t> </w:t>
      </w:r>
      <w:r>
        <w:rPr/>
        <w:t>кому</w:t>
      </w:r>
      <w:r>
        <w:rPr>
          <w:spacing w:val="-17"/>
        </w:rPr>
        <w:t> </w:t>
      </w:r>
      <w:r>
        <w:rPr/>
        <w:t>ребенок</w:t>
      </w:r>
      <w:r>
        <w:rPr>
          <w:spacing w:val="-18"/>
        </w:rPr>
        <w:t> </w:t>
      </w:r>
      <w:r>
        <w:rPr/>
        <w:t>должен</w:t>
      </w:r>
      <w:r>
        <w:rPr>
          <w:spacing w:val="-17"/>
        </w:rPr>
        <w:t> </w:t>
      </w:r>
      <w:r>
        <w:rPr/>
        <w:t>быть направлен, какие мероприятия с ним должны быть проведены для каждой из категорий. С учетом описанных в разделе 1.2 категорий детей на основе уровня адаптации/дезадаптации определяются маршруты комплексного психологического сопровождения несовершеннолетних, находящихся на территориях, вовлеченных в последствия боевых действий. Для каждой категории определены основные направления и необходимые мероприятия с учетом комплексного подхода к психологическому сопровождению. Это поможет специалистам избежать неопределенности и оказать детям помощь как можно быстрее и эффективнее, избежать ошибок.</w:t>
      </w:r>
    </w:p>
    <w:p>
      <w:pPr>
        <w:pStyle w:val="BodyText"/>
        <w:spacing w:line="362" w:lineRule="auto" w:before="7"/>
        <w:ind w:right="108" w:firstLine="566"/>
      </w:pPr>
      <w:r>
        <w:rPr/>
        <w:t>В норме после переживаний личностно-значимых событий интенсивность эмоциональных реакций ребенка снижается в короткий срок, наблюдается эмоциональная</w:t>
      </w:r>
      <w:r>
        <w:rPr>
          <w:spacing w:val="2"/>
        </w:rPr>
        <w:t> </w:t>
      </w:r>
      <w:r>
        <w:rPr/>
        <w:t>устойчивость.</w:t>
      </w:r>
      <w:r>
        <w:rPr>
          <w:spacing w:val="3"/>
        </w:rPr>
        <w:t> </w:t>
      </w:r>
      <w:r>
        <w:rPr/>
        <w:t>Ребенок</w:t>
      </w:r>
      <w:r>
        <w:rPr>
          <w:spacing w:val="2"/>
        </w:rPr>
        <w:t> </w:t>
      </w:r>
      <w:r>
        <w:rPr/>
        <w:t>отличается</w:t>
      </w:r>
      <w:r>
        <w:rPr>
          <w:spacing w:val="4"/>
        </w:rPr>
        <w:t> </w:t>
      </w:r>
      <w:r>
        <w:rPr/>
        <w:t>наличием</w:t>
      </w:r>
      <w:r>
        <w:rPr>
          <w:spacing w:val="2"/>
        </w:rPr>
        <w:t> </w:t>
      </w:r>
      <w:r>
        <w:rPr/>
        <w:t>интересов</w:t>
      </w:r>
      <w:r>
        <w:rPr>
          <w:spacing w:val="3"/>
        </w:rPr>
        <w:t> </w:t>
      </w:r>
      <w:r>
        <w:rPr/>
        <w:t>и</w:t>
      </w:r>
      <w:r>
        <w:rPr>
          <w:spacing w:val="4"/>
        </w:rPr>
        <w:t> </w:t>
      </w:r>
      <w:r>
        <w:rPr>
          <w:spacing w:val="-2"/>
        </w:rPr>
        <w:t>увлечений,</w:t>
      </w:r>
    </w:p>
    <w:p>
      <w:pPr>
        <w:pStyle w:val="BodyText"/>
        <w:spacing w:line="315" w:lineRule="exact"/>
        <w:ind w:firstLine="0"/>
      </w:pPr>
      <w:r>
        <w:rPr/>
        <w:t>проявляет</w:t>
      </w:r>
      <w:r>
        <w:rPr>
          <w:spacing w:val="47"/>
        </w:rPr>
        <w:t> </w:t>
      </w:r>
      <w:r>
        <w:rPr/>
        <w:t>активность</w:t>
      </w:r>
      <w:r>
        <w:rPr>
          <w:spacing w:val="50"/>
        </w:rPr>
        <w:t> </w:t>
      </w:r>
      <w:r>
        <w:rPr/>
        <w:t>в</w:t>
      </w:r>
      <w:r>
        <w:rPr>
          <w:spacing w:val="51"/>
        </w:rPr>
        <w:t> </w:t>
      </w:r>
      <w:r>
        <w:rPr/>
        <w:t>социальной</w:t>
      </w:r>
      <w:r>
        <w:rPr>
          <w:spacing w:val="52"/>
        </w:rPr>
        <w:t> </w:t>
      </w:r>
      <w:r>
        <w:rPr/>
        <w:t>сфере,</w:t>
      </w:r>
      <w:r>
        <w:rPr>
          <w:spacing w:val="51"/>
        </w:rPr>
        <w:t> </w:t>
      </w:r>
      <w:r>
        <w:rPr/>
        <w:t>любознателен.</w:t>
      </w:r>
      <w:r>
        <w:rPr>
          <w:spacing w:val="51"/>
        </w:rPr>
        <w:t> </w:t>
      </w:r>
      <w:r>
        <w:rPr/>
        <w:t>Стремится</w:t>
      </w:r>
      <w:r>
        <w:rPr>
          <w:spacing w:val="51"/>
        </w:rPr>
        <w:t> </w:t>
      </w:r>
      <w:r>
        <w:rPr/>
        <w:t>к</w:t>
      </w:r>
      <w:r>
        <w:rPr>
          <w:spacing w:val="51"/>
        </w:rPr>
        <w:t> </w:t>
      </w:r>
      <w:r>
        <w:rPr>
          <w:spacing w:val="-2"/>
        </w:rPr>
        <w:t>общению,</w:t>
      </w:r>
    </w:p>
    <w:p>
      <w:pPr>
        <w:spacing w:after="0" w:line="315" w:lineRule="exact"/>
        <w:sectPr>
          <w:pgSz w:w="11910" w:h="16840"/>
          <w:pgMar w:header="0" w:footer="1215" w:top="1040" w:bottom="1400" w:left="1020" w:right="460"/>
        </w:sectPr>
      </w:pPr>
    </w:p>
    <w:p>
      <w:pPr>
        <w:pStyle w:val="BodyText"/>
        <w:spacing w:line="360" w:lineRule="auto" w:before="67"/>
        <w:ind w:right="104" w:firstLine="0"/>
      </w:pPr>
      <w:r>
        <w:rPr/>
        <w:t>коммуникации со сверстниками и взрослыми. Легко засыпает и пробуждается, аппетит в норме. Испытывает желание посещать образовательную организацию, кружки, заниматься творческой деятельностью. В когнитивной сфере отмечается хорошее сосредоточение внимания, долгосрочная и краткосрочная память в норме. Рекомендуется наблюдение и психологическое просвещение для развития навыков саморегуляции и отслеживания изменений состояния и возможных проявлений физиологических последствий стресса. Работу с детьми необходимо проводить педагогам-психологам образовательных организаций иным педагогическим работникам, специалистам службы опеки и попечительства.</w:t>
      </w:r>
    </w:p>
    <w:p>
      <w:pPr>
        <w:pStyle w:val="BodyText"/>
        <w:spacing w:line="360" w:lineRule="auto" w:before="10"/>
        <w:ind w:right="104" w:firstLine="566"/>
      </w:pPr>
      <w:r>
        <w:rPr/>
        <w:t>Для категорий детей с легкой степенью дезадаптации и умеренным уровнем дезадаптации в соответствии с результатами скрининга представлена общая маршрутизация за счет отсутствия значительных различий в целях и задачах психологического сопровождения несовершеннолетних, относящихся к данным категориям. При выявлении детей, относящихся к этим категориям, рекомендуется проведение профилактики и психологического просвещения, направленных на восстановление отдельных когнитивных процессов, стабилизацию состояния, развитие навыков саморегуляции и толерантности, социализацию и организацию досуга, отслеживание состояния и физиологических последствий стресса. Работу с детьми</w:t>
      </w:r>
      <w:r>
        <w:rPr>
          <w:spacing w:val="-7"/>
        </w:rPr>
        <w:t> </w:t>
      </w:r>
      <w:r>
        <w:rPr/>
        <w:t>необходимо</w:t>
      </w:r>
      <w:r>
        <w:rPr>
          <w:spacing w:val="-8"/>
        </w:rPr>
        <w:t> </w:t>
      </w:r>
      <w:r>
        <w:rPr/>
        <w:t>проводить</w:t>
      </w:r>
      <w:r>
        <w:rPr>
          <w:spacing w:val="-7"/>
        </w:rPr>
        <w:t> </w:t>
      </w:r>
      <w:r>
        <w:rPr/>
        <w:t>педагогам-психологам</w:t>
      </w:r>
      <w:r>
        <w:rPr>
          <w:spacing w:val="-8"/>
        </w:rPr>
        <w:t> </w:t>
      </w:r>
      <w:r>
        <w:rPr/>
        <w:t>образовательных</w:t>
      </w:r>
      <w:r>
        <w:rPr>
          <w:spacing w:val="-7"/>
        </w:rPr>
        <w:t> </w:t>
      </w:r>
      <w:r>
        <w:rPr/>
        <w:t>организаций, педагогам дополнительного образования, специалистам ППМС-центров и социальным работникам. По окончании цикла мероприятий педагоги-психологи образовательных организаций проводят контрольную диагностику. В случае отсутствия положительной динамики после проведенных мероприятий (профилактики и психологического просвещения), со второй и третьей категориями детей, рекомендуется провести дифференциальную психологическую диагностику для определения маршрута и выстраивания дальнейших коррекционных и реабилитационных мероприятий с учетом результатов контрольной диагностики.</w:t>
      </w:r>
    </w:p>
    <w:p>
      <w:pPr>
        <w:pStyle w:val="BodyText"/>
        <w:spacing w:line="362" w:lineRule="auto" w:before="11"/>
        <w:ind w:right="113" w:firstLine="566"/>
      </w:pPr>
      <w:r>
        <w:rPr/>
        <w:t>С детьми категорий нормы, легкой и умеренной степеней дезадаптации не требуется</w:t>
      </w:r>
      <w:r>
        <w:rPr>
          <w:spacing w:val="-2"/>
        </w:rPr>
        <w:t> </w:t>
      </w:r>
      <w:r>
        <w:rPr/>
        <w:t>включение</w:t>
      </w:r>
      <w:r>
        <w:rPr>
          <w:spacing w:val="-2"/>
        </w:rPr>
        <w:t> </w:t>
      </w:r>
      <w:r>
        <w:rPr/>
        <w:t>в</w:t>
      </w:r>
      <w:r>
        <w:rPr>
          <w:spacing w:val="-2"/>
        </w:rPr>
        <w:t> </w:t>
      </w:r>
      <w:r>
        <w:rPr/>
        <w:t>работу</w:t>
      </w:r>
      <w:r>
        <w:rPr>
          <w:spacing w:val="-6"/>
        </w:rPr>
        <w:t> </w:t>
      </w:r>
      <w:r>
        <w:rPr/>
        <w:t>медицинских</w:t>
      </w:r>
      <w:r>
        <w:rPr>
          <w:spacing w:val="-2"/>
        </w:rPr>
        <w:t> </w:t>
      </w:r>
      <w:r>
        <w:rPr/>
        <w:t>работников,</w:t>
      </w:r>
      <w:r>
        <w:rPr>
          <w:spacing w:val="-3"/>
        </w:rPr>
        <w:t> </w:t>
      </w:r>
      <w:r>
        <w:rPr/>
        <w:t>в</w:t>
      </w:r>
      <w:r>
        <w:rPr>
          <w:spacing w:val="-2"/>
        </w:rPr>
        <w:t> </w:t>
      </w:r>
      <w:r>
        <w:rPr/>
        <w:t>случае</w:t>
      </w:r>
      <w:r>
        <w:rPr>
          <w:spacing w:val="-2"/>
        </w:rPr>
        <w:t> </w:t>
      </w:r>
      <w:r>
        <w:rPr/>
        <w:t>средней</w:t>
      </w:r>
      <w:r>
        <w:rPr>
          <w:spacing w:val="-2"/>
        </w:rPr>
        <w:t> </w:t>
      </w:r>
      <w:r>
        <w:rPr/>
        <w:t>и</w:t>
      </w:r>
      <w:r>
        <w:rPr>
          <w:spacing w:val="-2"/>
        </w:rPr>
        <w:t> </w:t>
      </w:r>
      <w:r>
        <w:rPr/>
        <w:t>тяжелой</w:t>
      </w:r>
    </w:p>
    <w:p>
      <w:pPr>
        <w:spacing w:after="0" w:line="362" w:lineRule="auto"/>
        <w:sectPr>
          <w:pgSz w:w="11910" w:h="16840"/>
          <w:pgMar w:header="0" w:footer="1215" w:top="1040" w:bottom="1420" w:left="1020" w:right="460"/>
        </w:sectPr>
      </w:pPr>
    </w:p>
    <w:p>
      <w:pPr>
        <w:pStyle w:val="BodyText"/>
        <w:spacing w:line="362" w:lineRule="auto" w:before="67"/>
        <w:ind w:right="108" w:firstLine="0"/>
      </w:pPr>
      <w:r>
        <w:rPr/>
        <w:t>степеней тяжести дезадаптации рекомендовано взаимодействие с медицинскими </w:t>
      </w:r>
      <w:r>
        <w:rPr>
          <w:spacing w:val="-2"/>
        </w:rPr>
        <w:t>работниками.</w:t>
      </w:r>
    </w:p>
    <w:p>
      <w:pPr>
        <w:pStyle w:val="BodyText"/>
        <w:spacing w:line="360" w:lineRule="auto" w:before="3"/>
        <w:ind w:right="100" w:firstLine="566"/>
      </w:pPr>
      <w:r>
        <w:rPr/>
        <w:t>Для детей со средней степенью тяжести дезадаптации рекомендуется провести дифференциальную психологическую диагностику, в дальнейшем – коррекцию, которую могут осуществлять клинические психологи, врачи-психиатры, врачи- неврологи). Оказывается психологическая, психиатрическая и иная медицинская помощь в коррекции кризисных состояний в условиях стационарных медицинских </w:t>
      </w:r>
      <w:r>
        <w:rPr>
          <w:spacing w:val="-2"/>
        </w:rPr>
        <w:t>организаций.</w:t>
      </w:r>
    </w:p>
    <w:p>
      <w:pPr>
        <w:pStyle w:val="BodyText"/>
        <w:spacing w:line="360" w:lineRule="auto" w:before="8"/>
        <w:ind w:right="102" w:firstLine="566"/>
      </w:pPr>
      <w:r>
        <w:rPr/>
        <w:t>С детьми, определенными по результатам скрининга как принадлежащими к категории группы с тяжелой дезадаптацией, рекомендуется провести дифференциальную диагностику и реабилитацию, а именно социально- психологическую реабилитацию (восстановление утраченных или сниженных когнитивных функций и социальных навыков) и медицинскую реабилитацию. Ряд данных мероприятий осуществляются специалистами, такими как психолог, клинический психолог (нейропсихолог), психолог-реабилитолог, а также, в случае медикаментозного</w:t>
      </w:r>
      <w:r>
        <w:rPr>
          <w:spacing w:val="-18"/>
        </w:rPr>
        <w:t> </w:t>
      </w:r>
      <w:r>
        <w:rPr/>
        <w:t>вмешательства</w:t>
      </w:r>
      <w:r>
        <w:rPr>
          <w:spacing w:val="-17"/>
        </w:rPr>
        <w:t> </w:t>
      </w:r>
      <w:r>
        <w:rPr/>
        <w:t>–</w:t>
      </w:r>
      <w:r>
        <w:rPr>
          <w:spacing w:val="-18"/>
        </w:rPr>
        <w:t> </w:t>
      </w:r>
      <w:r>
        <w:rPr/>
        <w:t>врачом</w:t>
      </w:r>
      <w:r>
        <w:rPr>
          <w:spacing w:val="-17"/>
        </w:rPr>
        <w:t> </w:t>
      </w:r>
      <w:r>
        <w:rPr/>
        <w:t>психиатром</w:t>
      </w:r>
      <w:r>
        <w:rPr>
          <w:spacing w:val="-18"/>
        </w:rPr>
        <w:t> </w:t>
      </w:r>
      <w:r>
        <w:rPr/>
        <w:t>и</w:t>
      </w:r>
      <w:r>
        <w:rPr>
          <w:spacing w:val="-16"/>
        </w:rPr>
        <w:t> </w:t>
      </w:r>
      <w:r>
        <w:rPr/>
        <w:t>врачом-неврологом,</w:t>
      </w:r>
      <w:r>
        <w:rPr>
          <w:spacing w:val="-17"/>
        </w:rPr>
        <w:t> </w:t>
      </w:r>
      <w:r>
        <w:rPr/>
        <w:t>иными медицинскими работниками.</w:t>
      </w:r>
    </w:p>
    <w:p>
      <w:pPr>
        <w:pStyle w:val="BodyText"/>
        <w:spacing w:line="360" w:lineRule="auto" w:before="8"/>
        <w:ind w:right="102" w:firstLine="566"/>
      </w:pPr>
      <w:r>
        <w:rPr/>
        <w:t>Представленная маршрутизация подразумевает динамическое наблюдение за изменениями в психологическом состоянии несовершеннолетних с целью внесения своевременных корректив и адаптации алгоритма сопровождения в каждом конкретном случае.</w:t>
      </w:r>
    </w:p>
    <w:p>
      <w:pPr>
        <w:pStyle w:val="BodyText"/>
        <w:ind w:left="821" w:firstLine="0"/>
      </w:pPr>
      <w:r>
        <w:rPr/>
        <w:t>Ознакомиться</w:t>
      </w:r>
      <w:r>
        <w:rPr>
          <w:spacing w:val="-8"/>
        </w:rPr>
        <w:t> </w:t>
      </w:r>
      <w:r>
        <w:rPr/>
        <w:t>с</w:t>
      </w:r>
      <w:r>
        <w:rPr>
          <w:spacing w:val="-4"/>
        </w:rPr>
        <w:t> </w:t>
      </w:r>
      <w:r>
        <w:rPr/>
        <w:t>маршрутизацией</w:t>
      </w:r>
      <w:r>
        <w:rPr>
          <w:spacing w:val="-4"/>
        </w:rPr>
        <w:t> </w:t>
      </w:r>
      <w:r>
        <w:rPr/>
        <w:t>можно</w:t>
      </w:r>
      <w:r>
        <w:rPr>
          <w:spacing w:val="-6"/>
        </w:rPr>
        <w:t> </w:t>
      </w:r>
      <w:r>
        <w:rPr/>
        <w:t>на</w:t>
      </w:r>
      <w:r>
        <w:rPr>
          <w:spacing w:val="-4"/>
        </w:rPr>
        <w:t> </w:t>
      </w:r>
      <w:r>
        <w:rPr/>
        <w:t>Рисунке</w:t>
      </w:r>
      <w:r>
        <w:rPr>
          <w:spacing w:val="-7"/>
        </w:rPr>
        <w:t> </w:t>
      </w:r>
      <w:r>
        <w:rPr>
          <w:spacing w:val="-5"/>
        </w:rPr>
        <w:t>1.</w:t>
      </w:r>
    </w:p>
    <w:p>
      <w:pPr>
        <w:spacing w:after="0"/>
        <w:sectPr>
          <w:pgSz w:w="11910" w:h="16840"/>
          <w:pgMar w:header="0" w:footer="1215" w:top="1040" w:bottom="1420" w:left="1020" w:right="460"/>
        </w:sectPr>
      </w:pPr>
    </w:p>
    <w:p>
      <w:pPr>
        <w:pStyle w:val="BodyText"/>
        <w:ind w:left="103" w:firstLine="0"/>
        <w:jc w:val="left"/>
        <w:rPr>
          <w:sz w:val="20"/>
        </w:rPr>
      </w:pPr>
      <w:r>
        <w:rPr>
          <w:sz w:val="20"/>
        </w:rPr>
        <w:drawing>
          <wp:inline distT="0" distB="0" distL="0" distR="0">
            <wp:extent cx="8895994" cy="4995862"/>
            <wp:effectExtent l="0" t="0" r="0" b="0"/>
            <wp:docPr id="32" name="Image 32"/>
            <wp:cNvGraphicFramePr>
              <a:graphicFrameLocks/>
            </wp:cNvGraphicFramePr>
            <a:graphic>
              <a:graphicData uri="http://schemas.openxmlformats.org/drawingml/2006/picture">
                <pic:pic>
                  <pic:nvPicPr>
                    <pic:cNvPr id="32" name="Image 32"/>
                    <pic:cNvPicPr/>
                  </pic:nvPicPr>
                  <pic:blipFill>
                    <a:blip r:embed="rId16" cstate="print"/>
                    <a:stretch>
                      <a:fillRect/>
                    </a:stretch>
                  </pic:blipFill>
                  <pic:spPr>
                    <a:xfrm>
                      <a:off x="0" y="0"/>
                      <a:ext cx="8895994" cy="4995862"/>
                    </a:xfrm>
                    <a:prstGeom prst="rect">
                      <a:avLst/>
                    </a:prstGeom>
                  </pic:spPr>
                </pic:pic>
              </a:graphicData>
            </a:graphic>
          </wp:inline>
        </w:drawing>
      </w:r>
      <w:r>
        <w:rPr>
          <w:sz w:val="20"/>
        </w:rPr>
      </w:r>
    </w:p>
    <w:p>
      <w:pPr>
        <w:pStyle w:val="BodyText"/>
        <w:spacing w:before="140"/>
        <w:ind w:left="411" w:firstLine="0"/>
        <w:jc w:val="center"/>
      </w:pPr>
      <w:r>
        <w:rPr/>
        <w:t>Рисунок</w:t>
      </w:r>
      <w:r>
        <w:rPr>
          <w:spacing w:val="-12"/>
        </w:rPr>
        <w:t> </w:t>
      </w:r>
      <w:r>
        <w:rPr/>
        <w:t>1</w:t>
      </w:r>
      <w:r>
        <w:rPr>
          <w:spacing w:val="-6"/>
        </w:rPr>
        <w:t> </w:t>
      </w:r>
      <w:r>
        <w:rPr/>
        <w:t>–</w:t>
      </w:r>
      <w:r>
        <w:rPr>
          <w:spacing w:val="-7"/>
        </w:rPr>
        <w:t> </w:t>
      </w:r>
      <w:r>
        <w:rPr/>
        <w:t>Маршрутизация</w:t>
      </w:r>
      <w:r>
        <w:rPr>
          <w:spacing w:val="-7"/>
        </w:rPr>
        <w:t> </w:t>
      </w:r>
      <w:r>
        <w:rPr/>
        <w:t>выделенных</w:t>
      </w:r>
      <w:r>
        <w:rPr>
          <w:spacing w:val="-6"/>
        </w:rPr>
        <w:t> </w:t>
      </w:r>
      <w:r>
        <w:rPr/>
        <w:t>категорий</w:t>
      </w:r>
      <w:r>
        <w:rPr>
          <w:spacing w:val="-9"/>
        </w:rPr>
        <w:t> </w:t>
      </w:r>
      <w:r>
        <w:rPr>
          <w:spacing w:val="-2"/>
        </w:rPr>
        <w:t>детей</w:t>
      </w:r>
    </w:p>
    <w:p>
      <w:pPr>
        <w:spacing w:after="0"/>
        <w:jc w:val="center"/>
        <w:sectPr>
          <w:footerReference w:type="default" r:id="rId15"/>
          <w:pgSz w:w="16840" w:h="11910" w:orient="landscape"/>
          <w:pgMar w:header="0" w:footer="0" w:top="1340" w:bottom="280" w:left="1740" w:right="880"/>
        </w:sectPr>
      </w:pPr>
    </w:p>
    <w:p>
      <w:pPr>
        <w:pStyle w:val="BodyText"/>
        <w:spacing w:line="360" w:lineRule="auto" w:before="67"/>
        <w:ind w:left="192" w:right="181"/>
      </w:pPr>
      <w:r>
        <w:rPr/>
        <w:t>Основными нормативными правовыми актами, регулирующими организацию социальной, педагогической и психологической работы с несовершеннолетними, </w:t>
      </w:r>
      <w:r>
        <w:rPr>
          <w:spacing w:val="-2"/>
        </w:rPr>
        <w:t>являются:</w:t>
      </w:r>
    </w:p>
    <w:p>
      <w:pPr>
        <w:pStyle w:val="BodyText"/>
        <w:spacing w:line="360" w:lineRule="auto" w:before="1"/>
        <w:ind w:left="192" w:right="183"/>
      </w:pPr>
      <w:r>
        <w:rPr/>
        <w:t>Конституция Российской Федерации (принята всенародным голосованием 12 декабря</w:t>
      </w:r>
      <w:r>
        <w:rPr>
          <w:spacing w:val="-6"/>
        </w:rPr>
        <w:t> </w:t>
      </w:r>
      <w:r>
        <w:rPr/>
        <w:t>1993</w:t>
      </w:r>
      <w:r>
        <w:rPr>
          <w:spacing w:val="-4"/>
        </w:rPr>
        <w:t> </w:t>
      </w:r>
      <w:r>
        <w:rPr/>
        <w:t>г.</w:t>
      </w:r>
      <w:r>
        <w:rPr>
          <w:spacing w:val="-7"/>
        </w:rPr>
        <w:t> </w:t>
      </w:r>
      <w:r>
        <w:rPr/>
        <w:t>с</w:t>
      </w:r>
      <w:r>
        <w:rPr>
          <w:spacing w:val="-6"/>
        </w:rPr>
        <w:t> </w:t>
      </w:r>
      <w:r>
        <w:rPr/>
        <w:t>изменениями,</w:t>
      </w:r>
      <w:r>
        <w:rPr>
          <w:spacing w:val="-7"/>
        </w:rPr>
        <w:t> </w:t>
      </w:r>
      <w:r>
        <w:rPr/>
        <w:t>одобренными</w:t>
      </w:r>
      <w:r>
        <w:rPr>
          <w:spacing w:val="-6"/>
        </w:rPr>
        <w:t> </w:t>
      </w:r>
      <w:r>
        <w:rPr/>
        <w:t>в</w:t>
      </w:r>
      <w:r>
        <w:rPr>
          <w:spacing w:val="-7"/>
        </w:rPr>
        <w:t> </w:t>
      </w:r>
      <w:r>
        <w:rPr/>
        <w:t>ходе</w:t>
      </w:r>
      <w:r>
        <w:rPr>
          <w:spacing w:val="-6"/>
        </w:rPr>
        <w:t> </w:t>
      </w:r>
      <w:r>
        <w:rPr/>
        <w:t>общероссийского</w:t>
      </w:r>
      <w:r>
        <w:rPr>
          <w:spacing w:val="-6"/>
        </w:rPr>
        <w:t> </w:t>
      </w:r>
      <w:r>
        <w:rPr/>
        <w:t>голосования</w:t>
      </w:r>
      <w:r>
        <w:rPr>
          <w:spacing w:val="-1"/>
        </w:rPr>
        <w:t> </w:t>
      </w:r>
      <w:r>
        <w:rPr/>
        <w:t>1 июля 2020 г.);</w:t>
      </w:r>
    </w:p>
    <w:p>
      <w:pPr>
        <w:pStyle w:val="Heading1"/>
        <w:spacing w:before="3"/>
        <w:ind w:left="192"/>
      </w:pPr>
      <w:r>
        <w:rPr/>
        <w:t>Федеральные</w:t>
      </w:r>
      <w:r>
        <w:rPr>
          <w:spacing w:val="-6"/>
        </w:rPr>
        <w:t> </w:t>
      </w:r>
      <w:r>
        <w:rPr>
          <w:spacing w:val="-2"/>
        </w:rPr>
        <w:t>законы:</w:t>
      </w:r>
    </w:p>
    <w:p>
      <w:pPr>
        <w:pStyle w:val="BodyText"/>
        <w:spacing w:line="362" w:lineRule="auto" w:before="182"/>
        <w:ind w:left="192" w:right="184"/>
      </w:pPr>
      <w:r>
        <w:rPr/>
        <w:t>Федеральный закон от 29 декабря 2012 г. № 273-ФЗ «Об образовании в Российской Федерации»;</w:t>
      </w:r>
    </w:p>
    <w:p>
      <w:pPr>
        <w:pStyle w:val="BodyText"/>
        <w:spacing w:line="360" w:lineRule="auto"/>
        <w:ind w:left="192" w:right="183"/>
      </w:pPr>
      <w:r>
        <w:rPr/>
        <w:t>Федеральный закон от 21 декабря 1996 г. № 159-ФЗ «О дополнительных гарантиях по социальной поддержке детей-сирот и детей, оставшихся без попечения </w:t>
      </w:r>
      <w:r>
        <w:rPr>
          <w:spacing w:val="-2"/>
        </w:rPr>
        <w:t>родителей»;</w:t>
      </w:r>
    </w:p>
    <w:p>
      <w:pPr>
        <w:pStyle w:val="BodyText"/>
        <w:spacing w:line="360" w:lineRule="auto"/>
        <w:ind w:left="192" w:right="189"/>
      </w:pPr>
      <w:r>
        <w:rPr/>
        <w:t>Федеральный закон от 21 ноября 2011 г. № 323-ФЗ «Об основах охраны здоровья граждан в Российской Федерации»;</w:t>
      </w:r>
    </w:p>
    <w:p>
      <w:pPr>
        <w:pStyle w:val="BodyText"/>
        <w:spacing w:line="360" w:lineRule="auto"/>
        <w:ind w:left="192" w:right="189"/>
      </w:pPr>
      <w:r>
        <w:rPr/>
        <w:t>Федеральный закон от 28 декабря 2013 г. № 442-ФЗ «Об основах социального обслуживания граждан в Российской Федерации»;</w:t>
      </w:r>
    </w:p>
    <w:p>
      <w:pPr>
        <w:pStyle w:val="BodyText"/>
        <w:spacing w:line="362" w:lineRule="auto"/>
        <w:ind w:left="192" w:right="188"/>
      </w:pPr>
      <w:r>
        <w:rPr/>
        <w:t>Федеральный</w:t>
      </w:r>
      <w:r>
        <w:rPr>
          <w:spacing w:val="-11"/>
        </w:rPr>
        <w:t> </w:t>
      </w:r>
      <w:r>
        <w:rPr/>
        <w:t>закон</w:t>
      </w:r>
      <w:r>
        <w:rPr>
          <w:spacing w:val="-12"/>
        </w:rPr>
        <w:t> </w:t>
      </w:r>
      <w:r>
        <w:rPr/>
        <w:t>от</w:t>
      </w:r>
      <w:r>
        <w:rPr>
          <w:spacing w:val="-11"/>
        </w:rPr>
        <w:t> </w:t>
      </w:r>
      <w:r>
        <w:rPr/>
        <w:t>24</w:t>
      </w:r>
      <w:r>
        <w:rPr>
          <w:spacing w:val="-10"/>
        </w:rPr>
        <w:t> </w:t>
      </w:r>
      <w:r>
        <w:rPr/>
        <w:t>июля</w:t>
      </w:r>
      <w:r>
        <w:rPr>
          <w:spacing w:val="-11"/>
        </w:rPr>
        <w:t> </w:t>
      </w:r>
      <w:r>
        <w:rPr/>
        <w:t>1998</w:t>
      </w:r>
      <w:r>
        <w:rPr>
          <w:spacing w:val="-7"/>
        </w:rPr>
        <w:t> </w:t>
      </w:r>
      <w:r>
        <w:rPr/>
        <w:t>г.</w:t>
      </w:r>
      <w:r>
        <w:rPr>
          <w:spacing w:val="-13"/>
        </w:rPr>
        <w:t> </w:t>
      </w:r>
      <w:r>
        <w:rPr/>
        <w:t>№</w:t>
      </w:r>
      <w:r>
        <w:rPr>
          <w:spacing w:val="-10"/>
        </w:rPr>
        <w:t> </w:t>
      </w:r>
      <w:r>
        <w:rPr/>
        <w:t>124-ФЗ</w:t>
      </w:r>
      <w:r>
        <w:rPr>
          <w:spacing w:val="-11"/>
        </w:rPr>
        <w:t> </w:t>
      </w:r>
      <w:r>
        <w:rPr/>
        <w:t>«Об</w:t>
      </w:r>
      <w:r>
        <w:rPr>
          <w:spacing w:val="-10"/>
        </w:rPr>
        <w:t> </w:t>
      </w:r>
      <w:r>
        <w:rPr/>
        <w:t>основных</w:t>
      </w:r>
      <w:r>
        <w:rPr>
          <w:spacing w:val="-10"/>
        </w:rPr>
        <w:t> </w:t>
      </w:r>
      <w:r>
        <w:rPr/>
        <w:t>гарантиях</w:t>
      </w:r>
      <w:r>
        <w:rPr>
          <w:spacing w:val="-10"/>
        </w:rPr>
        <w:t> </w:t>
      </w:r>
      <w:r>
        <w:rPr/>
        <w:t>прав ребенка в Российской Федерации»;</w:t>
      </w:r>
    </w:p>
    <w:p>
      <w:pPr>
        <w:pStyle w:val="BodyText"/>
        <w:spacing w:line="360" w:lineRule="auto"/>
        <w:ind w:left="192" w:right="190"/>
      </w:pPr>
      <w:r>
        <w:rPr/>
        <w:t>Федеральный закон от 24 июня 1999 г. № 120-ФЗ «Об основах системы профилактики безнадзорности и правонарушений несовершеннолетних»;</w:t>
      </w:r>
    </w:p>
    <w:p>
      <w:pPr>
        <w:pStyle w:val="BodyText"/>
        <w:spacing w:line="362" w:lineRule="auto"/>
        <w:ind w:left="192" w:right="184"/>
      </w:pPr>
      <w:r>
        <w:rPr/>
        <w:t>Федеральный</w:t>
      </w:r>
      <w:r>
        <w:rPr>
          <w:spacing w:val="40"/>
        </w:rPr>
        <w:t> </w:t>
      </w:r>
      <w:r>
        <w:rPr/>
        <w:t>закон</w:t>
      </w:r>
      <w:r>
        <w:rPr>
          <w:spacing w:val="40"/>
        </w:rPr>
        <w:t> </w:t>
      </w:r>
      <w:r>
        <w:rPr/>
        <w:t>от 29 декабря 2006 г. № 256-ФЗ</w:t>
      </w:r>
      <w:r>
        <w:rPr>
          <w:spacing w:val="40"/>
        </w:rPr>
        <w:t> </w:t>
      </w:r>
      <w:r>
        <w:rPr/>
        <w:t>«О дополнительных мерах государственной поддержки семей, имеющих детей»;</w:t>
      </w:r>
    </w:p>
    <w:p>
      <w:pPr>
        <w:pStyle w:val="BodyText"/>
        <w:spacing w:line="360" w:lineRule="auto"/>
        <w:ind w:left="192" w:right="187"/>
      </w:pPr>
      <w:r>
        <w:rPr/>
        <w:t>Федеральный закон от 21 декабря 1996 г. № 159-ФЗ «О дополнительных гарантиях по социальной поддержке детей-сирот и детей, оставшихся без попечения </w:t>
      </w:r>
      <w:r>
        <w:rPr>
          <w:spacing w:val="-2"/>
        </w:rPr>
        <w:t>родителей»;</w:t>
      </w:r>
    </w:p>
    <w:p>
      <w:pPr>
        <w:pStyle w:val="BodyText"/>
        <w:spacing w:line="360" w:lineRule="auto"/>
        <w:ind w:left="192" w:right="185"/>
      </w:pPr>
      <w:r>
        <w:rPr/>
        <w:t>Федеральный закон от 17 июля 1999 г. № 178-ФЗ «О государственной социальной помощи»;</w:t>
      </w:r>
    </w:p>
    <w:p>
      <w:pPr>
        <w:pStyle w:val="BodyText"/>
        <w:spacing w:line="360" w:lineRule="auto"/>
        <w:ind w:left="901" w:right="187" w:firstLine="0"/>
      </w:pPr>
      <w:r>
        <w:rPr/>
        <w:t>Федеральный</w:t>
      </w:r>
      <w:r>
        <w:rPr>
          <w:spacing w:val="-15"/>
        </w:rPr>
        <w:t> </w:t>
      </w:r>
      <w:r>
        <w:rPr/>
        <w:t>закон</w:t>
      </w:r>
      <w:r>
        <w:rPr>
          <w:spacing w:val="-15"/>
        </w:rPr>
        <w:t> </w:t>
      </w:r>
      <w:r>
        <w:rPr/>
        <w:t>от</w:t>
      </w:r>
      <w:r>
        <w:rPr>
          <w:spacing w:val="-16"/>
        </w:rPr>
        <w:t> </w:t>
      </w:r>
      <w:r>
        <w:rPr/>
        <w:t>24</w:t>
      </w:r>
      <w:r>
        <w:rPr>
          <w:spacing w:val="-15"/>
        </w:rPr>
        <w:t> </w:t>
      </w:r>
      <w:r>
        <w:rPr/>
        <w:t>апреля</w:t>
      </w:r>
      <w:r>
        <w:rPr>
          <w:spacing w:val="-15"/>
        </w:rPr>
        <w:t> </w:t>
      </w:r>
      <w:r>
        <w:rPr/>
        <w:t>2008</w:t>
      </w:r>
      <w:r>
        <w:rPr>
          <w:spacing w:val="-9"/>
        </w:rPr>
        <w:t> </w:t>
      </w:r>
      <w:r>
        <w:rPr/>
        <w:t>г.</w:t>
      </w:r>
      <w:r>
        <w:rPr>
          <w:spacing w:val="-14"/>
        </w:rPr>
        <w:t> </w:t>
      </w:r>
      <w:r>
        <w:rPr/>
        <w:t>№</w:t>
      </w:r>
      <w:r>
        <w:rPr>
          <w:spacing w:val="-15"/>
        </w:rPr>
        <w:t> </w:t>
      </w:r>
      <w:r>
        <w:rPr/>
        <w:t>48-ФЗ</w:t>
      </w:r>
      <w:r>
        <w:rPr>
          <w:spacing w:val="-15"/>
        </w:rPr>
        <w:t> </w:t>
      </w:r>
      <w:r>
        <w:rPr/>
        <w:t>«Об</w:t>
      </w:r>
      <w:r>
        <w:rPr>
          <w:spacing w:val="-15"/>
        </w:rPr>
        <w:t> </w:t>
      </w:r>
      <w:r>
        <w:rPr/>
        <w:t>опеке</w:t>
      </w:r>
      <w:r>
        <w:rPr>
          <w:spacing w:val="-16"/>
        </w:rPr>
        <w:t> </w:t>
      </w:r>
      <w:r>
        <w:rPr/>
        <w:t>и</w:t>
      </w:r>
      <w:r>
        <w:rPr>
          <w:spacing w:val="-15"/>
        </w:rPr>
        <w:t> </w:t>
      </w:r>
      <w:r>
        <w:rPr/>
        <w:t>попечительстве»; Федеральный закон от 27 июля 2006 г. № 152-ФЗ «О персональных данных»;</w:t>
      </w:r>
    </w:p>
    <w:p>
      <w:pPr>
        <w:spacing w:after="0" w:line="360" w:lineRule="auto"/>
        <w:sectPr>
          <w:footerReference w:type="default" r:id="rId17"/>
          <w:pgSz w:w="11910" w:h="16840"/>
          <w:pgMar w:header="0" w:footer="1189" w:top="1040" w:bottom="1380" w:left="940" w:right="380"/>
          <w:pgNumType w:start="67"/>
        </w:sectPr>
      </w:pPr>
    </w:p>
    <w:p>
      <w:pPr>
        <w:pStyle w:val="BodyText"/>
        <w:spacing w:line="362" w:lineRule="auto" w:before="67"/>
        <w:ind w:left="192" w:right="185"/>
      </w:pPr>
      <w:hyperlink r:id="rId18">
        <w:r>
          <w:rPr/>
          <w:t>Федеральный закон от 29 декабря 2010 г. № 436-ФЗ «О защите детей от</w:t>
        </w:r>
      </w:hyperlink>
      <w:r>
        <w:rPr/>
        <w:t> </w:t>
      </w:r>
      <w:hyperlink r:id="rId18">
        <w:r>
          <w:rPr/>
          <w:t>информации, причиняющей вред их здоровью и развитию»</w:t>
        </w:r>
      </w:hyperlink>
      <w:r>
        <w:rPr/>
        <w:t>;</w:t>
      </w:r>
    </w:p>
    <w:p>
      <w:pPr>
        <w:pStyle w:val="BodyText"/>
        <w:spacing w:line="360" w:lineRule="auto"/>
        <w:ind w:left="192" w:right="185"/>
      </w:pPr>
      <w:r>
        <w:rPr/>
        <w:t>Федеральный</w:t>
      </w:r>
      <w:r>
        <w:rPr>
          <w:spacing w:val="-3"/>
        </w:rPr>
        <w:t> </w:t>
      </w:r>
      <w:r>
        <w:rPr/>
        <w:t>закон</w:t>
      </w:r>
      <w:r>
        <w:rPr>
          <w:spacing w:val="-3"/>
        </w:rPr>
        <w:t> </w:t>
      </w:r>
      <w:r>
        <w:rPr/>
        <w:t>от</w:t>
      </w:r>
      <w:r>
        <w:rPr>
          <w:spacing w:val="-3"/>
        </w:rPr>
        <w:t> </w:t>
      </w:r>
      <w:r>
        <w:rPr/>
        <w:t>2</w:t>
      </w:r>
      <w:r>
        <w:rPr>
          <w:spacing w:val="-6"/>
        </w:rPr>
        <w:t> </w:t>
      </w:r>
      <w:r>
        <w:rPr/>
        <w:t>июля</w:t>
      </w:r>
      <w:r>
        <w:rPr>
          <w:spacing w:val="-3"/>
        </w:rPr>
        <w:t> </w:t>
      </w:r>
      <w:r>
        <w:rPr/>
        <w:t>1992 г.</w:t>
      </w:r>
      <w:r>
        <w:rPr>
          <w:spacing w:val="-7"/>
        </w:rPr>
        <w:t> </w:t>
      </w:r>
      <w:r>
        <w:rPr/>
        <w:t>№</w:t>
      </w:r>
      <w:r>
        <w:rPr>
          <w:spacing w:val="-5"/>
        </w:rPr>
        <w:t> </w:t>
      </w:r>
      <w:r>
        <w:rPr/>
        <w:t>3185-1</w:t>
      </w:r>
      <w:r>
        <w:rPr>
          <w:spacing w:val="-2"/>
        </w:rPr>
        <w:t> </w:t>
      </w:r>
      <w:r>
        <w:rPr/>
        <w:t>«О</w:t>
      </w:r>
      <w:r>
        <w:rPr>
          <w:spacing w:val="-4"/>
        </w:rPr>
        <w:t> </w:t>
      </w:r>
      <w:r>
        <w:rPr/>
        <w:t>психиатрической</w:t>
      </w:r>
      <w:r>
        <w:rPr>
          <w:spacing w:val="-3"/>
        </w:rPr>
        <w:t> </w:t>
      </w:r>
      <w:r>
        <w:rPr/>
        <w:t>помощи</w:t>
      </w:r>
      <w:r>
        <w:rPr>
          <w:spacing w:val="-3"/>
        </w:rPr>
        <w:t> </w:t>
      </w:r>
      <w:r>
        <w:rPr/>
        <w:t>и гарантиях прав граждан при ее оказании».</w:t>
      </w:r>
    </w:p>
    <w:p>
      <w:pPr>
        <w:pStyle w:val="BodyText"/>
        <w:spacing w:before="162"/>
        <w:ind w:left="0" w:firstLine="0"/>
        <w:jc w:val="left"/>
      </w:pPr>
    </w:p>
    <w:p>
      <w:pPr>
        <w:pStyle w:val="Heading1"/>
        <w:spacing w:line="357" w:lineRule="auto"/>
        <w:ind w:left="192" w:right="187"/>
      </w:pPr>
      <w:r>
        <w:rPr/>
        <w:t>Иные нормативные правовые акты, регламентирующие отдельные аспекты деятельности по оказанию экстренной и кризисной психологической помощи в системе образования Российской Федерации:</w:t>
      </w:r>
    </w:p>
    <w:p>
      <w:pPr>
        <w:pStyle w:val="BodyText"/>
        <w:spacing w:line="360" w:lineRule="auto" w:before="164"/>
        <w:ind w:left="192" w:right="182"/>
      </w:pPr>
      <w:r>
        <w:rPr/>
        <w:t>указ Президента Российской Федерации от 28 декабря 2012 г. № 1688 «О некоторых мерах по реализации государственной политики в сфере защиты детей- сирот и детей, оставшихся без попечения родителей»;</w:t>
      </w:r>
    </w:p>
    <w:p>
      <w:pPr>
        <w:pStyle w:val="BodyText"/>
        <w:spacing w:line="360" w:lineRule="auto" w:before="1"/>
        <w:ind w:left="192" w:right="188"/>
      </w:pPr>
      <w:r>
        <w:rPr/>
        <w:t>указ Президента Российской Федерации от</w:t>
      </w:r>
      <w:r>
        <w:rPr>
          <w:spacing w:val="-2"/>
        </w:rPr>
        <w:t> </w:t>
      </w:r>
      <w:r>
        <w:rPr/>
        <w:t>17 мая</w:t>
      </w:r>
      <w:r>
        <w:rPr>
          <w:spacing w:val="-1"/>
        </w:rPr>
        <w:t> </w:t>
      </w:r>
      <w:r>
        <w:rPr/>
        <w:t>2023 г.</w:t>
      </w:r>
      <w:r>
        <w:rPr>
          <w:spacing w:val="-2"/>
        </w:rPr>
        <w:t> </w:t>
      </w:r>
      <w:r>
        <w:rPr/>
        <w:t>№ 358 «О</w:t>
      </w:r>
      <w:r>
        <w:rPr>
          <w:spacing w:val="-1"/>
        </w:rPr>
        <w:t> </w:t>
      </w:r>
      <w:r>
        <w:rPr/>
        <w:t>Стратегии комплексной безопасности детей в Российской Федерации на период до 2030 года»;</w:t>
      </w:r>
    </w:p>
    <w:p>
      <w:pPr>
        <w:pStyle w:val="BodyText"/>
        <w:spacing w:line="360" w:lineRule="auto"/>
        <w:ind w:left="192" w:right="184"/>
      </w:pPr>
      <w:r>
        <w:rPr/>
        <w:t>указ</w:t>
      </w:r>
      <w:r>
        <w:rPr>
          <w:spacing w:val="-6"/>
        </w:rPr>
        <w:t> </w:t>
      </w:r>
      <w:r>
        <w:rPr/>
        <w:t>Президента</w:t>
      </w:r>
      <w:r>
        <w:rPr>
          <w:spacing w:val="-6"/>
        </w:rPr>
        <w:t> </w:t>
      </w:r>
      <w:r>
        <w:rPr/>
        <w:t>Российской</w:t>
      </w:r>
      <w:r>
        <w:rPr>
          <w:spacing w:val="-6"/>
        </w:rPr>
        <w:t> </w:t>
      </w:r>
      <w:r>
        <w:rPr/>
        <w:t>Федерации</w:t>
      </w:r>
      <w:r>
        <w:rPr>
          <w:spacing w:val="-8"/>
        </w:rPr>
        <w:t> </w:t>
      </w:r>
      <w:r>
        <w:rPr/>
        <w:t>от</w:t>
      </w:r>
      <w:r>
        <w:rPr>
          <w:spacing w:val="-9"/>
        </w:rPr>
        <w:t> </w:t>
      </w:r>
      <w:r>
        <w:rPr/>
        <w:t>3</w:t>
      </w:r>
      <w:r>
        <w:rPr>
          <w:spacing w:val="-6"/>
        </w:rPr>
        <w:t> </w:t>
      </w:r>
      <w:r>
        <w:rPr/>
        <w:t>апреля</w:t>
      </w:r>
      <w:r>
        <w:rPr>
          <w:spacing w:val="-6"/>
        </w:rPr>
        <w:t> </w:t>
      </w:r>
      <w:r>
        <w:rPr/>
        <w:t>2023</w:t>
      </w:r>
      <w:r>
        <w:rPr>
          <w:spacing w:val="-1"/>
        </w:rPr>
        <w:t> </w:t>
      </w:r>
      <w:r>
        <w:rPr/>
        <w:t>г.</w:t>
      </w:r>
      <w:r>
        <w:rPr>
          <w:spacing w:val="-9"/>
        </w:rPr>
        <w:t> </w:t>
      </w:r>
      <w:r>
        <w:rPr/>
        <w:t>№</w:t>
      </w:r>
      <w:r>
        <w:rPr>
          <w:spacing w:val="-7"/>
        </w:rPr>
        <w:t> </w:t>
      </w:r>
      <w:r>
        <w:rPr/>
        <w:t>232</w:t>
      </w:r>
      <w:r>
        <w:rPr>
          <w:spacing w:val="-6"/>
        </w:rPr>
        <w:t> </w:t>
      </w:r>
      <w:r>
        <w:rPr/>
        <w:t>«О</w:t>
      </w:r>
      <w:r>
        <w:rPr>
          <w:spacing w:val="-8"/>
        </w:rPr>
        <w:t> </w:t>
      </w:r>
      <w:r>
        <w:rPr/>
        <w:t>создании Государственного</w:t>
      </w:r>
      <w:r>
        <w:rPr>
          <w:spacing w:val="80"/>
        </w:rPr>
        <w:t> </w:t>
      </w:r>
      <w:r>
        <w:rPr/>
        <w:t>фонда</w:t>
      </w:r>
      <w:r>
        <w:rPr>
          <w:spacing w:val="80"/>
        </w:rPr>
        <w:t> </w:t>
      </w:r>
      <w:r>
        <w:rPr/>
        <w:t>поддержки</w:t>
      </w:r>
      <w:r>
        <w:rPr>
          <w:spacing w:val="80"/>
        </w:rPr>
        <w:t> </w:t>
      </w:r>
      <w:r>
        <w:rPr/>
        <w:t>участников</w:t>
      </w:r>
      <w:r>
        <w:rPr>
          <w:spacing w:val="80"/>
        </w:rPr>
        <w:t> </w:t>
      </w:r>
      <w:r>
        <w:rPr/>
        <w:t>специальной</w:t>
      </w:r>
      <w:r>
        <w:rPr>
          <w:spacing w:val="80"/>
        </w:rPr>
        <w:t> </w:t>
      </w:r>
      <w:r>
        <w:rPr/>
        <w:t>военной</w:t>
      </w:r>
      <w:r>
        <w:rPr>
          <w:spacing w:val="80"/>
        </w:rPr>
        <w:t> </w:t>
      </w:r>
      <w:r>
        <w:rPr/>
        <w:t>операции</w:t>
      </w:r>
    </w:p>
    <w:p>
      <w:pPr>
        <w:pStyle w:val="BodyText"/>
        <w:ind w:left="192" w:firstLine="0"/>
      </w:pPr>
      <w:r>
        <w:rPr/>
        <w:t>«Защитники</w:t>
      </w:r>
      <w:r>
        <w:rPr>
          <w:spacing w:val="-9"/>
        </w:rPr>
        <w:t> </w:t>
      </w:r>
      <w:r>
        <w:rPr>
          <w:spacing w:val="-2"/>
        </w:rPr>
        <w:t>Отечества»;</w:t>
      </w:r>
    </w:p>
    <w:p>
      <w:pPr>
        <w:pStyle w:val="BodyText"/>
        <w:spacing w:before="161"/>
        <w:ind w:left="901" w:firstLine="0"/>
      </w:pPr>
      <w:r>
        <w:rPr/>
        <w:t>постановление</w:t>
      </w:r>
      <w:r>
        <w:rPr>
          <w:spacing w:val="8"/>
        </w:rPr>
        <w:t> </w:t>
      </w:r>
      <w:r>
        <w:rPr/>
        <w:t>Правительства</w:t>
      </w:r>
      <w:r>
        <w:rPr>
          <w:spacing w:val="8"/>
        </w:rPr>
        <w:t> </w:t>
      </w:r>
      <w:r>
        <w:rPr/>
        <w:t>Российской</w:t>
      </w:r>
      <w:r>
        <w:rPr>
          <w:spacing w:val="9"/>
        </w:rPr>
        <w:t> </w:t>
      </w:r>
      <w:r>
        <w:rPr/>
        <w:t>Федерации</w:t>
      </w:r>
      <w:r>
        <w:rPr>
          <w:spacing w:val="7"/>
        </w:rPr>
        <w:t> </w:t>
      </w:r>
      <w:r>
        <w:rPr/>
        <w:t>от</w:t>
      </w:r>
      <w:r>
        <w:rPr>
          <w:spacing w:val="6"/>
        </w:rPr>
        <w:t> </w:t>
      </w:r>
      <w:r>
        <w:rPr/>
        <w:t>18</w:t>
      </w:r>
      <w:r>
        <w:rPr>
          <w:spacing w:val="7"/>
        </w:rPr>
        <w:t> </w:t>
      </w:r>
      <w:r>
        <w:rPr/>
        <w:t>мая</w:t>
      </w:r>
      <w:r>
        <w:rPr>
          <w:spacing w:val="6"/>
        </w:rPr>
        <w:t> </w:t>
      </w:r>
      <w:r>
        <w:rPr/>
        <w:t>2009</w:t>
      </w:r>
      <w:r>
        <w:rPr>
          <w:spacing w:val="15"/>
        </w:rPr>
        <w:t> </w:t>
      </w:r>
      <w:r>
        <w:rPr/>
        <w:t>г.</w:t>
      </w:r>
      <w:r>
        <w:rPr>
          <w:spacing w:val="6"/>
        </w:rPr>
        <w:t> </w:t>
      </w:r>
      <w:r>
        <w:rPr/>
        <w:t>№</w:t>
      </w:r>
      <w:r>
        <w:rPr>
          <w:spacing w:val="7"/>
        </w:rPr>
        <w:t> </w:t>
      </w:r>
      <w:r>
        <w:rPr>
          <w:spacing w:val="-5"/>
        </w:rPr>
        <w:t>423</w:t>
      </w:r>
    </w:p>
    <w:p>
      <w:pPr>
        <w:pStyle w:val="BodyText"/>
        <w:spacing w:line="360" w:lineRule="auto" w:before="161"/>
        <w:ind w:left="192" w:right="193" w:firstLine="0"/>
      </w:pPr>
      <w:r>
        <w:rPr/>
        <w:t>«Об отдельных вопросах осуществления опеки и попечительства в отношении несовершеннолетних граждан»;</w:t>
      </w:r>
    </w:p>
    <w:p>
      <w:pPr>
        <w:pStyle w:val="BodyText"/>
        <w:spacing w:before="1"/>
        <w:ind w:left="901" w:firstLine="0"/>
      </w:pPr>
      <w:r>
        <w:rPr/>
        <w:t>постановление</w:t>
      </w:r>
      <w:r>
        <w:rPr>
          <w:spacing w:val="-11"/>
        </w:rPr>
        <w:t> </w:t>
      </w:r>
      <w:r>
        <w:rPr/>
        <w:t>Правительства</w:t>
      </w:r>
      <w:r>
        <w:rPr>
          <w:spacing w:val="-14"/>
        </w:rPr>
        <w:t> </w:t>
      </w:r>
      <w:r>
        <w:rPr/>
        <w:t>Российской</w:t>
      </w:r>
      <w:r>
        <w:rPr>
          <w:spacing w:val="-13"/>
        </w:rPr>
        <w:t> </w:t>
      </w:r>
      <w:r>
        <w:rPr/>
        <w:t>Федерации</w:t>
      </w:r>
      <w:r>
        <w:rPr>
          <w:spacing w:val="-13"/>
        </w:rPr>
        <w:t> </w:t>
      </w:r>
      <w:r>
        <w:rPr/>
        <w:t>от</w:t>
      </w:r>
      <w:r>
        <w:rPr>
          <w:spacing w:val="-15"/>
        </w:rPr>
        <w:t> </w:t>
      </w:r>
      <w:r>
        <w:rPr/>
        <w:t>13</w:t>
      </w:r>
      <w:r>
        <w:rPr>
          <w:spacing w:val="-15"/>
        </w:rPr>
        <w:t> </w:t>
      </w:r>
      <w:r>
        <w:rPr/>
        <w:t>июня</w:t>
      </w:r>
      <w:r>
        <w:rPr>
          <w:spacing w:val="-15"/>
        </w:rPr>
        <w:t> </w:t>
      </w:r>
      <w:r>
        <w:rPr/>
        <w:t>2023</w:t>
      </w:r>
      <w:r>
        <w:rPr>
          <w:spacing w:val="-5"/>
        </w:rPr>
        <w:t> </w:t>
      </w:r>
      <w:r>
        <w:rPr/>
        <w:t>г.</w:t>
      </w:r>
      <w:r>
        <w:rPr>
          <w:spacing w:val="-14"/>
        </w:rPr>
        <w:t> </w:t>
      </w:r>
      <w:r>
        <w:rPr/>
        <w:t>№</w:t>
      </w:r>
      <w:r>
        <w:rPr>
          <w:spacing w:val="-14"/>
        </w:rPr>
        <w:t> </w:t>
      </w:r>
      <w:r>
        <w:rPr>
          <w:spacing w:val="-5"/>
        </w:rPr>
        <w:t>973</w:t>
      </w:r>
    </w:p>
    <w:p>
      <w:pPr>
        <w:pStyle w:val="BodyText"/>
        <w:spacing w:line="360" w:lineRule="auto" w:before="160"/>
        <w:ind w:left="192" w:right="187" w:firstLine="0"/>
      </w:pPr>
      <w:r>
        <w:rPr/>
        <w:t>«Об утверждении Правил предоставления в 2023 году грантов в форме субсидий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Государственному</w:t>
      </w:r>
      <w:r>
        <w:rPr>
          <w:spacing w:val="40"/>
        </w:rPr>
        <w:t> </w:t>
      </w:r>
      <w:r>
        <w:rPr/>
        <w:t>фонду</w:t>
      </w:r>
      <w:r>
        <w:rPr>
          <w:spacing w:val="40"/>
        </w:rPr>
        <w:t> </w:t>
      </w:r>
      <w:r>
        <w:rPr/>
        <w:t>поддержки</w:t>
      </w:r>
      <w:r>
        <w:rPr>
          <w:spacing w:val="40"/>
        </w:rPr>
        <w:t> </w:t>
      </w:r>
      <w:r>
        <w:rPr/>
        <w:t>участников</w:t>
      </w:r>
      <w:r>
        <w:rPr>
          <w:spacing w:val="40"/>
        </w:rPr>
        <w:t> </w:t>
      </w:r>
      <w:r>
        <w:rPr/>
        <w:t>специальной</w:t>
      </w:r>
      <w:r>
        <w:rPr>
          <w:spacing w:val="76"/>
        </w:rPr>
        <w:t> </w:t>
      </w:r>
      <w:r>
        <w:rPr/>
        <w:t>военной</w:t>
      </w:r>
      <w:r>
        <w:rPr>
          <w:spacing w:val="40"/>
        </w:rPr>
        <w:t> </w:t>
      </w:r>
      <w:r>
        <w:rPr/>
        <w:t>операции</w:t>
      </w:r>
    </w:p>
    <w:p>
      <w:pPr>
        <w:pStyle w:val="BodyText"/>
        <w:spacing w:before="1"/>
        <w:ind w:left="192" w:firstLine="0"/>
      </w:pPr>
      <w:r>
        <w:rPr/>
        <w:t>«Защитники</w:t>
      </w:r>
      <w:r>
        <w:rPr>
          <w:spacing w:val="-9"/>
        </w:rPr>
        <w:t> </w:t>
      </w:r>
      <w:r>
        <w:rPr>
          <w:spacing w:val="-2"/>
        </w:rPr>
        <w:t>Отечества»;</w:t>
      </w:r>
    </w:p>
    <w:p>
      <w:pPr>
        <w:pStyle w:val="BodyText"/>
        <w:spacing w:before="160"/>
        <w:ind w:left="901" w:firstLine="0"/>
      </w:pPr>
      <w:r>
        <w:rPr/>
        <w:t>постановление</w:t>
      </w:r>
      <w:r>
        <w:rPr>
          <w:spacing w:val="8"/>
        </w:rPr>
        <w:t> </w:t>
      </w:r>
      <w:r>
        <w:rPr/>
        <w:t>Правительства</w:t>
      </w:r>
      <w:r>
        <w:rPr>
          <w:spacing w:val="8"/>
        </w:rPr>
        <w:t> </w:t>
      </w:r>
      <w:r>
        <w:rPr/>
        <w:t>Российской</w:t>
      </w:r>
      <w:r>
        <w:rPr>
          <w:spacing w:val="9"/>
        </w:rPr>
        <w:t> </w:t>
      </w:r>
      <w:r>
        <w:rPr/>
        <w:t>Федерации</w:t>
      </w:r>
      <w:r>
        <w:rPr>
          <w:spacing w:val="7"/>
        </w:rPr>
        <w:t> </w:t>
      </w:r>
      <w:r>
        <w:rPr/>
        <w:t>от</w:t>
      </w:r>
      <w:r>
        <w:rPr>
          <w:spacing w:val="5"/>
        </w:rPr>
        <w:t> </w:t>
      </w:r>
      <w:r>
        <w:rPr/>
        <w:t>24</w:t>
      </w:r>
      <w:r>
        <w:rPr>
          <w:spacing w:val="7"/>
        </w:rPr>
        <w:t> </w:t>
      </w:r>
      <w:r>
        <w:rPr/>
        <w:t>мая</w:t>
      </w:r>
      <w:r>
        <w:rPr>
          <w:spacing w:val="6"/>
        </w:rPr>
        <w:t> </w:t>
      </w:r>
      <w:r>
        <w:rPr/>
        <w:t>2014</w:t>
      </w:r>
      <w:r>
        <w:rPr>
          <w:spacing w:val="19"/>
        </w:rPr>
        <w:t> </w:t>
      </w:r>
      <w:r>
        <w:rPr/>
        <w:t>г.</w:t>
      </w:r>
      <w:r>
        <w:rPr>
          <w:spacing w:val="5"/>
        </w:rPr>
        <w:t> </w:t>
      </w:r>
      <w:r>
        <w:rPr/>
        <w:t>№</w:t>
      </w:r>
      <w:r>
        <w:rPr>
          <w:spacing w:val="8"/>
        </w:rPr>
        <w:t> </w:t>
      </w:r>
      <w:r>
        <w:rPr>
          <w:spacing w:val="-5"/>
        </w:rPr>
        <w:t>481</w:t>
      </w:r>
    </w:p>
    <w:p>
      <w:pPr>
        <w:pStyle w:val="BodyText"/>
        <w:spacing w:line="360" w:lineRule="auto" w:before="161"/>
        <w:ind w:left="192" w:right="188" w:firstLine="0"/>
      </w:pPr>
      <w:r>
        <w:rPr/>
        <w:t>«О деятельности организаций для детей-сирот и детей, оставшихся без попечения родителей, и об устройстве в них детей, оставшихся без попечения родителей»;</w:t>
      </w:r>
    </w:p>
    <w:p>
      <w:pPr>
        <w:pStyle w:val="BodyText"/>
        <w:spacing w:before="1"/>
        <w:ind w:left="901" w:firstLine="0"/>
      </w:pPr>
      <w:r>
        <w:rPr/>
        <w:t>приказ</w:t>
      </w:r>
      <w:r>
        <w:rPr>
          <w:spacing w:val="-16"/>
        </w:rPr>
        <w:t> </w:t>
      </w:r>
      <w:r>
        <w:rPr/>
        <w:t>Министерства</w:t>
      </w:r>
      <w:r>
        <w:rPr>
          <w:spacing w:val="-12"/>
        </w:rPr>
        <w:t> </w:t>
      </w:r>
      <w:r>
        <w:rPr/>
        <w:t>просвещения</w:t>
      </w:r>
      <w:r>
        <w:rPr>
          <w:spacing w:val="-12"/>
        </w:rPr>
        <w:t> </w:t>
      </w:r>
      <w:r>
        <w:rPr/>
        <w:t>Российской</w:t>
      </w:r>
      <w:r>
        <w:rPr>
          <w:spacing w:val="-12"/>
        </w:rPr>
        <w:t> </w:t>
      </w:r>
      <w:r>
        <w:rPr/>
        <w:t>Федерации</w:t>
      </w:r>
      <w:r>
        <w:rPr>
          <w:spacing w:val="-14"/>
        </w:rPr>
        <w:t> </w:t>
      </w:r>
      <w:r>
        <w:rPr/>
        <w:t>от</w:t>
      </w:r>
      <w:r>
        <w:rPr>
          <w:spacing w:val="-12"/>
        </w:rPr>
        <w:t> </w:t>
      </w:r>
      <w:r>
        <w:rPr/>
        <w:t>1</w:t>
      </w:r>
      <w:r>
        <w:rPr>
          <w:spacing w:val="-12"/>
        </w:rPr>
        <w:t> </w:t>
      </w:r>
      <w:r>
        <w:rPr/>
        <w:t>июля</w:t>
      </w:r>
      <w:r>
        <w:rPr>
          <w:spacing w:val="-14"/>
        </w:rPr>
        <w:t> </w:t>
      </w:r>
      <w:r>
        <w:rPr/>
        <w:t>2022</w:t>
      </w:r>
      <w:r>
        <w:rPr>
          <w:spacing w:val="-4"/>
        </w:rPr>
        <w:t> </w:t>
      </w:r>
      <w:r>
        <w:rPr/>
        <w:t>г.</w:t>
      </w:r>
      <w:r>
        <w:rPr>
          <w:spacing w:val="-13"/>
        </w:rPr>
        <w:t> </w:t>
      </w:r>
      <w:r>
        <w:rPr>
          <w:spacing w:val="-10"/>
        </w:rPr>
        <w:t>№</w:t>
      </w:r>
    </w:p>
    <w:p>
      <w:pPr>
        <w:spacing w:after="0"/>
        <w:sectPr>
          <w:pgSz w:w="11910" w:h="16840"/>
          <w:pgMar w:header="0" w:footer="1189" w:top="1040" w:bottom="1420" w:left="940" w:right="380"/>
        </w:sectPr>
      </w:pPr>
    </w:p>
    <w:p>
      <w:pPr>
        <w:pStyle w:val="BodyText"/>
        <w:spacing w:line="360" w:lineRule="auto" w:before="67"/>
        <w:ind w:left="192" w:right="185" w:firstLine="0"/>
      </w:pPr>
      <w:r>
        <w:rPr/>
        <w:t>514 «Об утверждении Положения о функциональной подсистеме предупреждения и ликвидации чрезвычайных ситуаций в сфере деятельности Министерства просвещения Российской Федерации единой государственной системы предупреждения и ликвидации чрезвычайных ситуаций»;</w:t>
      </w:r>
    </w:p>
    <w:p>
      <w:pPr>
        <w:pStyle w:val="BodyText"/>
        <w:spacing w:before="1"/>
        <w:ind w:left="901" w:firstLine="0"/>
      </w:pPr>
      <w:r>
        <w:rPr/>
        <w:t>приказ</w:t>
      </w:r>
      <w:r>
        <w:rPr>
          <w:spacing w:val="6"/>
        </w:rPr>
        <w:t> </w:t>
      </w:r>
      <w:r>
        <w:rPr/>
        <w:t>Министерства</w:t>
      </w:r>
      <w:r>
        <w:rPr>
          <w:spacing w:val="8"/>
        </w:rPr>
        <w:t> </w:t>
      </w:r>
      <w:r>
        <w:rPr/>
        <w:t>здравоохранения</w:t>
      </w:r>
      <w:r>
        <w:rPr>
          <w:spacing w:val="8"/>
        </w:rPr>
        <w:t> </w:t>
      </w:r>
      <w:r>
        <w:rPr/>
        <w:t>Российской</w:t>
      </w:r>
      <w:r>
        <w:rPr>
          <w:spacing w:val="9"/>
        </w:rPr>
        <w:t> </w:t>
      </w:r>
      <w:r>
        <w:rPr/>
        <w:t>Федерации</w:t>
      </w:r>
      <w:r>
        <w:rPr>
          <w:spacing w:val="10"/>
        </w:rPr>
        <w:t> </w:t>
      </w:r>
      <w:r>
        <w:rPr/>
        <w:t>от</w:t>
      </w:r>
      <w:r>
        <w:rPr>
          <w:spacing w:val="8"/>
        </w:rPr>
        <w:t> </w:t>
      </w:r>
      <w:r>
        <w:rPr/>
        <w:t>16</w:t>
      </w:r>
      <w:r>
        <w:rPr>
          <w:spacing w:val="11"/>
        </w:rPr>
        <w:t> </w:t>
      </w:r>
      <w:r>
        <w:rPr>
          <w:spacing w:val="-2"/>
        </w:rPr>
        <w:t>сентября</w:t>
      </w:r>
    </w:p>
    <w:p>
      <w:pPr>
        <w:pStyle w:val="BodyText"/>
        <w:spacing w:before="162"/>
        <w:ind w:left="192" w:firstLine="0"/>
      </w:pPr>
      <w:r>
        <w:rPr/>
        <w:t>2003</w:t>
      </w:r>
      <w:r>
        <w:rPr>
          <w:spacing w:val="-7"/>
        </w:rPr>
        <w:t> </w:t>
      </w:r>
      <w:r>
        <w:rPr/>
        <w:t>г.</w:t>
      </w:r>
      <w:r>
        <w:rPr>
          <w:spacing w:val="-6"/>
        </w:rPr>
        <w:t> </w:t>
      </w:r>
      <w:r>
        <w:rPr/>
        <w:t>№</w:t>
      </w:r>
      <w:r>
        <w:rPr>
          <w:spacing w:val="-5"/>
        </w:rPr>
        <w:t> </w:t>
      </w:r>
      <w:r>
        <w:rPr/>
        <w:t>438</w:t>
      </w:r>
      <w:r>
        <w:rPr>
          <w:spacing w:val="-4"/>
        </w:rPr>
        <w:t> </w:t>
      </w:r>
      <w:r>
        <w:rPr/>
        <w:t>«О</w:t>
      </w:r>
      <w:r>
        <w:rPr>
          <w:spacing w:val="-6"/>
        </w:rPr>
        <w:t> </w:t>
      </w:r>
      <w:r>
        <w:rPr/>
        <w:t>психотерапевтической</w:t>
      </w:r>
      <w:r>
        <w:rPr>
          <w:spacing w:val="-6"/>
        </w:rPr>
        <w:t> </w:t>
      </w:r>
      <w:r>
        <w:rPr>
          <w:spacing w:val="-2"/>
        </w:rPr>
        <w:t>помощи»;</w:t>
      </w:r>
    </w:p>
    <w:p>
      <w:pPr>
        <w:pStyle w:val="BodyText"/>
        <w:spacing w:line="360" w:lineRule="auto" w:before="161"/>
        <w:ind w:left="192" w:right="180"/>
      </w:pPr>
      <w:r>
        <w:rPr/>
        <w:t>приказ Министерства образования и науки Российской Федерации от 20 сентября 2013 г. № 1082 «Об утверждении Положения о психолого-медико- педагогической комиссии»;</w:t>
      </w:r>
    </w:p>
    <w:p>
      <w:pPr>
        <w:pStyle w:val="BodyText"/>
        <w:spacing w:line="360" w:lineRule="auto" w:before="1"/>
        <w:ind w:left="192" w:right="182"/>
      </w:pPr>
      <w:r>
        <w:rPr/>
        <w:t>приказ Министерства труда и социальной защиты Российской Федерации от</w:t>
      </w:r>
      <w:r>
        <w:rPr>
          <w:spacing w:val="40"/>
        </w:rPr>
        <w:t> </w:t>
      </w:r>
      <w:r>
        <w:rPr/>
        <w:t>24 июля 2015 г. № 514н «Об утверждении профессионального стандарта «Педагог- психолог (психолог в сфере образования)».</w:t>
      </w:r>
    </w:p>
    <w:p>
      <w:pPr>
        <w:pStyle w:val="BodyText"/>
        <w:spacing w:before="166"/>
        <w:ind w:left="0" w:firstLine="0"/>
        <w:jc w:val="left"/>
      </w:pPr>
    </w:p>
    <w:p>
      <w:pPr>
        <w:pStyle w:val="Heading1"/>
        <w:spacing w:line="357" w:lineRule="auto"/>
        <w:ind w:left="192" w:right="188"/>
      </w:pPr>
      <w:r>
        <w:rPr/>
        <w:t>Документы, обеспечивающие отдельные аспекты деятельности по оказанию экстренной и кризисной психологической помощи в системе образования Российской Федерации</w:t>
      </w:r>
    </w:p>
    <w:p>
      <w:pPr>
        <w:pStyle w:val="BodyText"/>
        <w:spacing w:line="360" w:lineRule="auto" w:before="165"/>
        <w:ind w:left="192" w:right="192"/>
      </w:pPr>
      <w:r>
        <w:rPr/>
        <w:t>Методические рекомендации по системе функционирования психологических служб в общеобразовательных организациях (письмо Министерства просвещения Российской Федерации от 29 января 2021 г. № 07-433);</w:t>
      </w:r>
    </w:p>
    <w:p>
      <w:pPr>
        <w:pStyle w:val="BodyText"/>
        <w:tabs>
          <w:tab w:pos="3549" w:val="left" w:leader="none"/>
          <w:tab w:pos="5882" w:val="left" w:leader="none"/>
          <w:tab w:pos="9096" w:val="left" w:leader="none"/>
        </w:tabs>
        <w:spacing w:line="360" w:lineRule="auto"/>
        <w:ind w:left="192" w:right="182"/>
      </w:pPr>
      <w:r>
        <w:rPr/>
        <w:t>Методические рекомендации по оказанию услуг психолого-педагогической, методической и консультационной помощи родителям (законным представителям) детей, а также гражданам, желающим принять на воспитание в свои семьи детей, </w:t>
      </w:r>
      <w:r>
        <w:rPr>
          <w:spacing w:val="-2"/>
        </w:rPr>
        <w:t>оставшихся</w:t>
      </w:r>
      <w:r>
        <w:rPr/>
        <w:tab/>
      </w:r>
      <w:r>
        <w:rPr>
          <w:spacing w:val="-4"/>
        </w:rPr>
        <w:t>без</w:t>
      </w:r>
      <w:r>
        <w:rPr/>
        <w:tab/>
      </w:r>
      <w:r>
        <w:rPr>
          <w:spacing w:val="-2"/>
        </w:rPr>
        <w:t>попечения</w:t>
      </w:r>
      <w:r>
        <w:rPr/>
        <w:tab/>
      </w:r>
      <w:r>
        <w:rPr>
          <w:spacing w:val="-2"/>
        </w:rPr>
        <w:t>родителей, </w:t>
      </w:r>
      <w:r>
        <w:rPr/>
        <w:t>в</w:t>
      </w:r>
      <w:r>
        <w:rPr>
          <w:spacing w:val="74"/>
          <w:w w:val="150"/>
        </w:rPr>
        <w:t> </w:t>
      </w:r>
      <w:r>
        <w:rPr/>
        <w:t>рамках</w:t>
      </w:r>
      <w:r>
        <w:rPr>
          <w:spacing w:val="76"/>
          <w:w w:val="150"/>
        </w:rPr>
        <w:t> </w:t>
      </w:r>
      <w:r>
        <w:rPr/>
        <w:t>федерального</w:t>
      </w:r>
      <w:r>
        <w:rPr>
          <w:spacing w:val="76"/>
          <w:w w:val="150"/>
        </w:rPr>
        <w:t> </w:t>
      </w:r>
      <w:r>
        <w:rPr/>
        <w:t>проекта</w:t>
      </w:r>
      <w:r>
        <w:rPr>
          <w:spacing w:val="75"/>
          <w:w w:val="150"/>
        </w:rPr>
        <w:t> </w:t>
      </w:r>
      <w:r>
        <w:rPr/>
        <w:t>«Современная</w:t>
      </w:r>
      <w:r>
        <w:rPr>
          <w:spacing w:val="76"/>
          <w:w w:val="150"/>
        </w:rPr>
        <w:t> </w:t>
      </w:r>
      <w:r>
        <w:rPr/>
        <w:t>школа»</w:t>
      </w:r>
      <w:r>
        <w:rPr>
          <w:spacing w:val="74"/>
          <w:w w:val="150"/>
        </w:rPr>
        <w:t> </w:t>
      </w:r>
      <w:r>
        <w:rPr/>
        <w:t>национального</w:t>
      </w:r>
      <w:r>
        <w:rPr>
          <w:spacing w:val="76"/>
          <w:w w:val="150"/>
        </w:rPr>
        <w:t> </w:t>
      </w:r>
      <w:r>
        <w:rPr/>
        <w:t>проекта</w:t>
      </w:r>
    </w:p>
    <w:p>
      <w:pPr>
        <w:pStyle w:val="BodyText"/>
        <w:spacing w:line="360" w:lineRule="auto"/>
        <w:ind w:left="192" w:right="185" w:firstLine="0"/>
      </w:pPr>
      <w:r>
        <w:rPr/>
        <w:t>«Образование» в 2022 г.» (письмо Министерства просвещения Российской Федерации от 17 ноября 2021 г. № ДГ-1997/07);</w:t>
      </w:r>
    </w:p>
    <w:p>
      <w:pPr>
        <w:pStyle w:val="BodyText"/>
        <w:spacing w:line="360" w:lineRule="auto" w:before="11"/>
        <w:ind w:left="312" w:right="184" w:firstLine="566"/>
      </w:pPr>
      <w:r>
        <w:rPr/>
        <w:t>Методические материалы по признакам девиаций, действиям специалистов органов и организаций системы образования в ситуациях социальных рисков и профилактике</w:t>
      </w:r>
      <w:r>
        <w:rPr>
          <w:spacing w:val="40"/>
        </w:rPr>
        <w:t> </w:t>
      </w:r>
      <w:r>
        <w:rPr/>
        <w:t>девиантного</w:t>
      </w:r>
      <w:r>
        <w:rPr>
          <w:spacing w:val="40"/>
        </w:rPr>
        <w:t> </w:t>
      </w:r>
      <w:r>
        <w:rPr/>
        <w:t>поведения</w:t>
      </w:r>
      <w:r>
        <w:rPr>
          <w:spacing w:val="40"/>
        </w:rPr>
        <w:t> </w:t>
      </w:r>
      <w:r>
        <w:rPr/>
        <w:t>обучающихся</w:t>
      </w:r>
      <w:r>
        <w:rPr>
          <w:spacing w:val="40"/>
        </w:rPr>
        <w:t> </w:t>
      </w:r>
      <w:r>
        <w:rPr/>
        <w:t>«Навигатор</w:t>
      </w:r>
      <w:r>
        <w:rPr>
          <w:spacing w:val="40"/>
        </w:rPr>
        <w:t> </w:t>
      </w:r>
      <w:r>
        <w:rPr/>
        <w:t>профилактики»</w:t>
      </w:r>
    </w:p>
    <w:p>
      <w:pPr>
        <w:spacing w:after="0" w:line="360" w:lineRule="auto"/>
        <w:sectPr>
          <w:pgSz w:w="11910" w:h="16840"/>
          <w:pgMar w:header="0" w:footer="1189" w:top="1040" w:bottom="1420" w:left="940" w:right="380"/>
        </w:sectPr>
      </w:pPr>
    </w:p>
    <w:p>
      <w:pPr>
        <w:pStyle w:val="BodyText"/>
        <w:spacing w:before="67"/>
        <w:ind w:left="312" w:firstLine="0"/>
        <w:jc w:val="left"/>
      </w:pPr>
      <w:r>
        <w:rPr/>
        <w:t>(письмо</w:t>
      </w:r>
      <w:r>
        <w:rPr>
          <w:spacing w:val="-18"/>
        </w:rPr>
        <w:t> </w:t>
      </w:r>
      <w:r>
        <w:rPr/>
        <w:t>Министерства</w:t>
      </w:r>
      <w:r>
        <w:rPr>
          <w:spacing w:val="-13"/>
        </w:rPr>
        <w:t> </w:t>
      </w:r>
      <w:r>
        <w:rPr/>
        <w:t>просвещения</w:t>
      </w:r>
      <w:r>
        <w:rPr>
          <w:spacing w:val="-16"/>
        </w:rPr>
        <w:t> </w:t>
      </w:r>
      <w:r>
        <w:rPr/>
        <w:t>Российской</w:t>
      </w:r>
      <w:r>
        <w:rPr>
          <w:spacing w:val="-15"/>
        </w:rPr>
        <w:t> </w:t>
      </w:r>
      <w:r>
        <w:rPr/>
        <w:t>Федерации</w:t>
      </w:r>
      <w:r>
        <w:rPr>
          <w:spacing w:val="-14"/>
        </w:rPr>
        <w:t> </w:t>
      </w:r>
      <w:r>
        <w:rPr/>
        <w:t>от</w:t>
      </w:r>
      <w:r>
        <w:rPr>
          <w:spacing w:val="-16"/>
        </w:rPr>
        <w:t> </w:t>
      </w:r>
      <w:r>
        <w:rPr/>
        <w:t>13</w:t>
      </w:r>
      <w:r>
        <w:rPr>
          <w:spacing w:val="-15"/>
        </w:rPr>
        <w:t> </w:t>
      </w:r>
      <w:r>
        <w:rPr/>
        <w:t>декабря</w:t>
      </w:r>
      <w:r>
        <w:rPr>
          <w:spacing w:val="-16"/>
        </w:rPr>
        <w:t> </w:t>
      </w:r>
      <w:r>
        <w:rPr/>
        <w:t>2022</w:t>
      </w:r>
      <w:r>
        <w:rPr>
          <w:spacing w:val="-14"/>
        </w:rPr>
        <w:t> </w:t>
      </w:r>
      <w:r>
        <w:rPr/>
        <w:t>г.</w:t>
      </w:r>
      <w:r>
        <w:rPr>
          <w:spacing w:val="-16"/>
        </w:rPr>
        <w:t> </w:t>
      </w:r>
      <w:r>
        <w:rPr>
          <w:spacing w:val="-10"/>
        </w:rPr>
        <w:t>№</w:t>
      </w:r>
    </w:p>
    <w:p>
      <w:pPr>
        <w:pStyle w:val="BodyText"/>
        <w:spacing w:before="163"/>
        <w:ind w:left="312" w:firstLine="0"/>
        <w:jc w:val="left"/>
      </w:pPr>
      <w:r>
        <w:rPr>
          <w:spacing w:val="-2"/>
        </w:rPr>
        <w:t>07-8351);</w:t>
      </w:r>
    </w:p>
    <w:p>
      <w:pPr>
        <w:pStyle w:val="BodyText"/>
        <w:tabs>
          <w:tab w:pos="3412" w:val="left" w:leader="none"/>
          <w:tab w:pos="5973" w:val="left" w:leader="none"/>
          <w:tab w:pos="8741" w:val="left" w:leader="none"/>
        </w:tabs>
        <w:spacing w:line="360" w:lineRule="auto" w:before="173"/>
        <w:ind w:left="312" w:right="187" w:firstLine="566"/>
      </w:pPr>
      <w:r>
        <w:rPr/>
        <w:t>Алгоритм сопровождения в дошкольных образовательных, общеобразовательных, профессиональных образовательных организациях и образовательных организациях высшего образования детей ветеранов (участников) </w:t>
      </w:r>
      <w:r>
        <w:rPr>
          <w:spacing w:val="-2"/>
        </w:rPr>
        <w:t>специальной</w:t>
      </w:r>
      <w:r>
        <w:rPr/>
        <w:tab/>
      </w:r>
      <w:r>
        <w:rPr>
          <w:spacing w:val="-2"/>
        </w:rPr>
        <w:t>военной</w:t>
      </w:r>
      <w:r>
        <w:rPr/>
        <w:tab/>
      </w:r>
      <w:r>
        <w:rPr>
          <w:spacing w:val="-2"/>
        </w:rPr>
        <w:t>операции,</w:t>
      </w:r>
      <w:r>
        <w:rPr/>
        <w:tab/>
      </w:r>
      <w:r>
        <w:rPr>
          <w:spacing w:val="-2"/>
        </w:rPr>
        <w:t>обучающихся </w:t>
      </w:r>
      <w:r>
        <w:rPr/>
        <w:t>в соответствующих организациях (письмо Министерства просвещения Российской Федерации от 11 августа 2023 г. № АБ-3386/07).</w:t>
      </w:r>
    </w:p>
    <w:p>
      <w:pPr>
        <w:spacing w:after="0" w:line="360" w:lineRule="auto"/>
        <w:sectPr>
          <w:pgSz w:w="11910" w:h="16840"/>
          <w:pgMar w:header="0" w:footer="1189" w:top="1040" w:bottom="1420" w:left="940" w:right="380"/>
        </w:sectPr>
      </w:pPr>
    </w:p>
    <w:p>
      <w:pPr>
        <w:pStyle w:val="Heading1"/>
        <w:spacing w:line="242" w:lineRule="auto" w:before="72"/>
        <w:ind w:left="615" w:right="494" w:firstLine="940"/>
      </w:pPr>
      <w:bookmarkStart w:name="_bookmark7" w:id="10"/>
      <w:bookmarkEnd w:id="10"/>
      <w:r>
        <w:rPr>
          <w:b w:val="0"/>
        </w:rPr>
      </w:r>
      <w:r>
        <w:rPr/>
        <w:t>Раздел 3. Содержание комплексного психолого-педагогического сопровождения</w:t>
      </w:r>
      <w:r>
        <w:rPr>
          <w:spacing w:val="-13"/>
        </w:rPr>
        <w:t> </w:t>
      </w:r>
      <w:r>
        <w:rPr/>
        <w:t>различных</w:t>
      </w:r>
      <w:r>
        <w:rPr>
          <w:spacing w:val="-7"/>
        </w:rPr>
        <w:t> </w:t>
      </w:r>
      <w:r>
        <w:rPr/>
        <w:t>категорий</w:t>
      </w:r>
      <w:r>
        <w:rPr>
          <w:spacing w:val="-9"/>
        </w:rPr>
        <w:t> </w:t>
      </w:r>
      <w:r>
        <w:rPr/>
        <w:t>детей,</w:t>
      </w:r>
      <w:r>
        <w:rPr>
          <w:spacing w:val="-11"/>
        </w:rPr>
        <w:t> </w:t>
      </w:r>
      <w:r>
        <w:rPr/>
        <w:t>ставших</w:t>
      </w:r>
      <w:r>
        <w:rPr>
          <w:spacing w:val="-7"/>
        </w:rPr>
        <w:t> </w:t>
      </w:r>
      <w:r>
        <w:rPr/>
        <w:t>свидетелями</w:t>
      </w:r>
      <w:r>
        <w:rPr>
          <w:spacing w:val="-9"/>
        </w:rPr>
        <w:t> </w:t>
      </w:r>
      <w:r>
        <w:rPr>
          <w:spacing w:val="-2"/>
        </w:rPr>
        <w:t>боевых</w:t>
      </w:r>
    </w:p>
    <w:p>
      <w:pPr>
        <w:spacing w:line="318" w:lineRule="exact" w:before="0"/>
        <w:ind w:left="1901" w:right="0" w:firstLine="0"/>
        <w:jc w:val="both"/>
        <w:rPr>
          <w:b/>
          <w:sz w:val="28"/>
        </w:rPr>
      </w:pPr>
      <w:r>
        <w:rPr>
          <w:b/>
          <w:sz w:val="28"/>
        </w:rPr>
        <w:t>действий</w:t>
      </w:r>
      <w:r>
        <w:rPr>
          <w:b/>
          <w:spacing w:val="-8"/>
          <w:sz w:val="28"/>
        </w:rPr>
        <w:t> </w:t>
      </w:r>
      <w:r>
        <w:rPr>
          <w:b/>
          <w:sz w:val="28"/>
        </w:rPr>
        <w:t>и/или</w:t>
      </w:r>
      <w:r>
        <w:rPr>
          <w:b/>
          <w:spacing w:val="-6"/>
          <w:sz w:val="28"/>
        </w:rPr>
        <w:t> </w:t>
      </w:r>
      <w:r>
        <w:rPr>
          <w:b/>
          <w:sz w:val="28"/>
        </w:rPr>
        <w:t>пострадавших</w:t>
      </w:r>
      <w:r>
        <w:rPr>
          <w:b/>
          <w:spacing w:val="-4"/>
          <w:sz w:val="28"/>
        </w:rPr>
        <w:t> </w:t>
      </w:r>
      <w:r>
        <w:rPr>
          <w:b/>
          <w:sz w:val="28"/>
        </w:rPr>
        <w:t>в</w:t>
      </w:r>
      <w:r>
        <w:rPr>
          <w:b/>
          <w:spacing w:val="-5"/>
          <w:sz w:val="28"/>
        </w:rPr>
        <w:t> </w:t>
      </w:r>
      <w:r>
        <w:rPr>
          <w:b/>
          <w:sz w:val="28"/>
        </w:rPr>
        <w:t>ходе</w:t>
      </w:r>
      <w:r>
        <w:rPr>
          <w:b/>
          <w:spacing w:val="-9"/>
          <w:sz w:val="28"/>
        </w:rPr>
        <w:t> </w:t>
      </w:r>
      <w:r>
        <w:rPr>
          <w:b/>
          <w:sz w:val="28"/>
        </w:rPr>
        <w:t>боевых</w:t>
      </w:r>
      <w:r>
        <w:rPr>
          <w:b/>
          <w:spacing w:val="-3"/>
          <w:sz w:val="28"/>
        </w:rPr>
        <w:t> </w:t>
      </w:r>
      <w:r>
        <w:rPr>
          <w:b/>
          <w:spacing w:val="-2"/>
          <w:sz w:val="28"/>
        </w:rPr>
        <w:t>действий</w:t>
      </w:r>
    </w:p>
    <w:p>
      <w:pPr>
        <w:pStyle w:val="BodyText"/>
        <w:spacing w:line="360" w:lineRule="auto" w:before="153"/>
        <w:ind w:left="192" w:right="184"/>
      </w:pPr>
      <w:r>
        <w:rPr/>
        <w:t>В разделе представлены рекомендации по организации и проведению диагностической, просветительской, профилактической, а также коррекционно- развивающей работы с участниками образовательных отношений для реализации цели и задач комплексного сопровождения. Заключительным направлением деятельности является психологическая реабилитация, рассмотренная в междисциплинарном контексте работы специалистов с несовершеннолетними и их социальным окружением.</w:t>
      </w:r>
    </w:p>
    <w:p>
      <w:pPr>
        <w:pStyle w:val="BodyText"/>
        <w:spacing w:line="360" w:lineRule="auto" w:before="2"/>
        <w:ind w:left="192" w:right="182"/>
      </w:pPr>
      <w:r>
        <w:rPr/>
        <w:t>При этом важно учитывать, что</w:t>
      </w:r>
      <w:r>
        <w:rPr>
          <w:spacing w:val="-1"/>
        </w:rPr>
        <w:t> </w:t>
      </w:r>
      <w:r>
        <w:rPr/>
        <w:t>специалисты</w:t>
      </w:r>
      <w:r>
        <w:rPr>
          <w:spacing w:val="-1"/>
        </w:rPr>
        <w:t> </w:t>
      </w:r>
      <w:r>
        <w:rPr/>
        <w:t>различного профиля имеют свою зону ответственности в рамках реализации программы комплексного психолого- педагогического сопровождения (Таблица 4).</w:t>
      </w:r>
    </w:p>
    <w:p>
      <w:pPr>
        <w:pStyle w:val="BodyText"/>
        <w:ind w:left="0" w:firstLine="0"/>
        <w:jc w:val="left"/>
      </w:pPr>
    </w:p>
    <w:p>
      <w:pPr>
        <w:pStyle w:val="BodyText"/>
        <w:ind w:left="192" w:firstLine="0"/>
        <w:jc w:val="left"/>
      </w:pPr>
      <w:r>
        <w:rPr/>
        <w:t>Таблица</w:t>
      </w:r>
      <w:r>
        <w:rPr>
          <w:spacing w:val="-8"/>
        </w:rPr>
        <w:t> </w:t>
      </w:r>
      <w:r>
        <w:rPr/>
        <w:t>4</w:t>
      </w:r>
      <w:r>
        <w:rPr>
          <w:spacing w:val="-7"/>
        </w:rPr>
        <w:t> </w:t>
      </w:r>
      <w:r>
        <w:rPr/>
        <w:t>–</w:t>
      </w:r>
      <w:r>
        <w:rPr>
          <w:spacing w:val="-5"/>
        </w:rPr>
        <w:t> </w:t>
      </w:r>
      <w:r>
        <w:rPr/>
        <w:t>Описание</w:t>
      </w:r>
      <w:r>
        <w:rPr>
          <w:spacing w:val="-5"/>
        </w:rPr>
        <w:t> </w:t>
      </w:r>
      <w:r>
        <w:rPr/>
        <w:t>зоны</w:t>
      </w:r>
      <w:r>
        <w:rPr>
          <w:spacing w:val="-8"/>
        </w:rPr>
        <w:t> </w:t>
      </w:r>
      <w:r>
        <w:rPr/>
        <w:t>ответственности</w:t>
      </w:r>
      <w:r>
        <w:rPr>
          <w:spacing w:val="-5"/>
        </w:rPr>
        <w:t> </w:t>
      </w:r>
      <w:r>
        <w:rPr>
          <w:spacing w:val="-2"/>
        </w:rPr>
        <w:t>специалистов</w:t>
      </w:r>
    </w:p>
    <w:p>
      <w:pPr>
        <w:pStyle w:val="BodyText"/>
        <w:spacing w:before="6"/>
        <w:ind w:left="0" w:firstLine="0"/>
        <w:jc w:val="left"/>
        <w:rPr>
          <w:sz w:val="14"/>
        </w:rPr>
      </w:pPr>
    </w:p>
    <w:tbl>
      <w:tblPr>
        <w:tblW w:w="0" w:type="auto"/>
        <w:jc w:val="left"/>
        <w:tblInd w:w="2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123"/>
        <w:gridCol w:w="7069"/>
      </w:tblGrid>
      <w:tr>
        <w:trPr>
          <w:trHeight w:val="481" w:hRule="atLeast"/>
        </w:trPr>
        <w:tc>
          <w:tcPr>
            <w:tcW w:w="3123" w:type="dxa"/>
          </w:tcPr>
          <w:p>
            <w:pPr>
              <w:pStyle w:val="TableParagraph"/>
              <w:spacing w:before="8"/>
              <w:ind w:left="905"/>
              <w:rPr>
                <w:b/>
                <w:sz w:val="24"/>
              </w:rPr>
            </w:pPr>
            <w:r>
              <w:rPr>
                <w:b/>
                <w:spacing w:val="-2"/>
                <w:sz w:val="24"/>
              </w:rPr>
              <w:t>Специалист</w:t>
            </w:r>
          </w:p>
        </w:tc>
        <w:tc>
          <w:tcPr>
            <w:tcW w:w="7069" w:type="dxa"/>
          </w:tcPr>
          <w:p>
            <w:pPr>
              <w:pStyle w:val="TableParagraph"/>
              <w:spacing w:before="8"/>
              <w:ind w:left="18"/>
              <w:jc w:val="center"/>
              <w:rPr>
                <w:b/>
                <w:sz w:val="24"/>
              </w:rPr>
            </w:pPr>
            <w:r>
              <w:rPr>
                <w:b/>
                <w:sz w:val="24"/>
              </w:rPr>
              <w:t>Зона</w:t>
            </w:r>
            <w:r>
              <w:rPr>
                <w:b/>
                <w:spacing w:val="-1"/>
                <w:sz w:val="24"/>
              </w:rPr>
              <w:t> </w:t>
            </w:r>
            <w:r>
              <w:rPr>
                <w:b/>
                <w:spacing w:val="-2"/>
                <w:sz w:val="24"/>
              </w:rPr>
              <w:t>ответственности</w:t>
            </w:r>
          </w:p>
        </w:tc>
      </w:tr>
      <w:tr>
        <w:trPr>
          <w:trHeight w:val="1648" w:hRule="atLeast"/>
        </w:trPr>
        <w:tc>
          <w:tcPr>
            <w:tcW w:w="3123" w:type="dxa"/>
          </w:tcPr>
          <w:p>
            <w:pPr>
              <w:pStyle w:val="TableParagraph"/>
              <w:spacing w:line="256" w:lineRule="auto"/>
              <w:ind w:left="100" w:right="871"/>
              <w:rPr>
                <w:sz w:val="24"/>
              </w:rPr>
            </w:pPr>
            <w:r>
              <w:rPr>
                <w:spacing w:val="-2"/>
                <w:sz w:val="24"/>
              </w:rPr>
              <w:t>Педагог-психолог образовательной организации</w:t>
            </w:r>
          </w:p>
        </w:tc>
        <w:tc>
          <w:tcPr>
            <w:tcW w:w="7069" w:type="dxa"/>
          </w:tcPr>
          <w:p>
            <w:pPr>
              <w:pStyle w:val="TableParagraph"/>
              <w:spacing w:line="259" w:lineRule="auto"/>
              <w:ind w:left="101" w:right="81"/>
              <w:jc w:val="both"/>
              <w:rPr>
                <w:sz w:val="24"/>
              </w:rPr>
            </w:pPr>
            <w:r>
              <w:rPr>
                <w:sz w:val="24"/>
              </w:rPr>
              <w:t>Информационная</w:t>
            </w:r>
            <w:r>
              <w:rPr>
                <w:spacing w:val="-5"/>
                <w:sz w:val="24"/>
              </w:rPr>
              <w:t> </w:t>
            </w:r>
            <w:r>
              <w:rPr>
                <w:sz w:val="24"/>
              </w:rPr>
              <w:t>работа</w:t>
            </w:r>
            <w:r>
              <w:rPr>
                <w:spacing w:val="-6"/>
                <w:sz w:val="24"/>
              </w:rPr>
              <w:t> </w:t>
            </w:r>
            <w:r>
              <w:rPr>
                <w:sz w:val="24"/>
              </w:rPr>
              <w:t>с</w:t>
            </w:r>
            <w:r>
              <w:rPr>
                <w:spacing w:val="-6"/>
                <w:sz w:val="24"/>
              </w:rPr>
              <w:t> </w:t>
            </w:r>
            <w:r>
              <w:rPr>
                <w:sz w:val="24"/>
              </w:rPr>
              <w:t>педагогическим</w:t>
            </w:r>
            <w:r>
              <w:rPr>
                <w:spacing w:val="-6"/>
                <w:sz w:val="24"/>
              </w:rPr>
              <w:t> </w:t>
            </w:r>
            <w:r>
              <w:rPr>
                <w:sz w:val="24"/>
              </w:rPr>
              <w:t>составом</w:t>
            </w:r>
            <w:r>
              <w:rPr>
                <w:spacing w:val="-6"/>
                <w:sz w:val="24"/>
              </w:rPr>
              <w:t> </w:t>
            </w:r>
            <w:r>
              <w:rPr>
                <w:sz w:val="24"/>
              </w:rPr>
              <w:t>и</w:t>
            </w:r>
            <w:r>
              <w:rPr>
                <w:spacing w:val="-5"/>
                <w:sz w:val="24"/>
              </w:rPr>
              <w:t> </w:t>
            </w:r>
            <w:r>
              <w:rPr>
                <w:sz w:val="24"/>
              </w:rPr>
              <w:t>родителями (законными представителями), проведение групповых занятий с обучающимися, диагностические мероприятия, направление обучающихся и их родителей (законных представителей) в профильные медико-психологические организации.</w:t>
            </w:r>
          </w:p>
        </w:tc>
      </w:tr>
      <w:tr>
        <w:trPr>
          <w:trHeight w:val="1962" w:hRule="atLeast"/>
        </w:trPr>
        <w:tc>
          <w:tcPr>
            <w:tcW w:w="3123" w:type="dxa"/>
          </w:tcPr>
          <w:p>
            <w:pPr>
              <w:pStyle w:val="TableParagraph"/>
              <w:spacing w:line="256" w:lineRule="auto"/>
              <w:ind w:left="100" w:right="871"/>
              <w:rPr>
                <w:sz w:val="24"/>
              </w:rPr>
            </w:pPr>
            <w:r>
              <w:rPr>
                <w:sz w:val="24"/>
              </w:rPr>
              <w:t>Социальный</w:t>
            </w:r>
            <w:r>
              <w:rPr>
                <w:spacing w:val="-15"/>
                <w:sz w:val="24"/>
              </w:rPr>
              <w:t> </w:t>
            </w:r>
            <w:r>
              <w:rPr>
                <w:sz w:val="24"/>
              </w:rPr>
              <w:t>педагог </w:t>
            </w:r>
            <w:r>
              <w:rPr>
                <w:spacing w:val="-2"/>
                <w:sz w:val="24"/>
              </w:rPr>
              <w:t>образовательной организации</w:t>
            </w:r>
          </w:p>
        </w:tc>
        <w:tc>
          <w:tcPr>
            <w:tcW w:w="7069" w:type="dxa"/>
          </w:tcPr>
          <w:p>
            <w:pPr>
              <w:pStyle w:val="TableParagraph"/>
              <w:spacing w:line="259" w:lineRule="auto"/>
              <w:ind w:left="101" w:right="80"/>
              <w:jc w:val="both"/>
              <w:rPr>
                <w:sz w:val="24"/>
              </w:rPr>
            </w:pPr>
            <w:r>
              <w:rPr>
                <w:sz w:val="24"/>
              </w:rPr>
              <w:t>Первичное выявление детей группы риска на основе имеющейся информации о семейной ситуации обучающихся, помощь педагогу-психологу в проведении диагностических мероприятий по выявлению детей с выраженной социально-психологической дезадаптацией, взаимодействие с родителями (законными представителями) детей группы риска, профильными службами.</w:t>
            </w:r>
          </w:p>
        </w:tc>
      </w:tr>
      <w:tr>
        <w:trPr>
          <w:trHeight w:val="1948" w:hRule="atLeast"/>
        </w:trPr>
        <w:tc>
          <w:tcPr>
            <w:tcW w:w="3123" w:type="dxa"/>
          </w:tcPr>
          <w:p>
            <w:pPr>
              <w:pStyle w:val="TableParagraph"/>
              <w:spacing w:line="256" w:lineRule="auto"/>
              <w:ind w:left="100" w:right="410"/>
              <w:rPr>
                <w:sz w:val="24"/>
              </w:rPr>
            </w:pPr>
            <w:r>
              <w:rPr>
                <w:sz w:val="24"/>
              </w:rPr>
              <w:t>Педагогический состав (классные</w:t>
            </w:r>
            <w:r>
              <w:rPr>
                <w:spacing w:val="-15"/>
                <w:sz w:val="24"/>
              </w:rPr>
              <w:t> </w:t>
            </w:r>
            <w:r>
              <w:rPr>
                <w:sz w:val="24"/>
              </w:rPr>
              <w:t>руководители)</w:t>
            </w:r>
          </w:p>
        </w:tc>
        <w:tc>
          <w:tcPr>
            <w:tcW w:w="7069" w:type="dxa"/>
          </w:tcPr>
          <w:p>
            <w:pPr>
              <w:pStyle w:val="TableParagraph"/>
              <w:spacing w:line="259" w:lineRule="auto"/>
              <w:ind w:left="101" w:right="82"/>
              <w:jc w:val="both"/>
              <w:rPr>
                <w:sz w:val="24"/>
              </w:rPr>
            </w:pPr>
            <w:r>
              <w:rPr>
                <w:sz w:val="24"/>
              </w:rPr>
              <w:t>Проведение классных часов и/или групповых занятий для улучшения</w:t>
            </w:r>
            <w:r>
              <w:rPr>
                <w:spacing w:val="-5"/>
                <w:sz w:val="24"/>
              </w:rPr>
              <w:t> </w:t>
            </w:r>
            <w:r>
              <w:rPr>
                <w:sz w:val="24"/>
              </w:rPr>
              <w:t>психологического</w:t>
            </w:r>
            <w:r>
              <w:rPr>
                <w:spacing w:val="-5"/>
                <w:sz w:val="24"/>
              </w:rPr>
              <w:t> </w:t>
            </w:r>
            <w:r>
              <w:rPr>
                <w:sz w:val="24"/>
              </w:rPr>
              <w:t>климата</w:t>
            </w:r>
            <w:r>
              <w:rPr>
                <w:spacing w:val="-6"/>
                <w:sz w:val="24"/>
              </w:rPr>
              <w:t> </w:t>
            </w:r>
            <w:r>
              <w:rPr>
                <w:sz w:val="24"/>
              </w:rPr>
              <w:t>в</w:t>
            </w:r>
            <w:r>
              <w:rPr>
                <w:spacing w:val="-6"/>
                <w:sz w:val="24"/>
              </w:rPr>
              <w:t> </w:t>
            </w:r>
            <w:r>
              <w:rPr>
                <w:sz w:val="24"/>
              </w:rPr>
              <w:t>классе</w:t>
            </w:r>
            <w:r>
              <w:rPr>
                <w:spacing w:val="-6"/>
                <w:sz w:val="24"/>
              </w:rPr>
              <w:t> </w:t>
            </w:r>
            <w:r>
              <w:rPr>
                <w:sz w:val="24"/>
              </w:rPr>
              <w:t>(при</w:t>
            </w:r>
            <w:r>
              <w:rPr>
                <w:spacing w:val="-4"/>
                <w:sz w:val="24"/>
              </w:rPr>
              <w:t> </w:t>
            </w:r>
            <w:r>
              <w:rPr>
                <w:sz w:val="24"/>
              </w:rPr>
              <w:t>методической поддержке</w:t>
            </w:r>
            <w:r>
              <w:rPr>
                <w:spacing w:val="-11"/>
                <w:sz w:val="24"/>
              </w:rPr>
              <w:t> </w:t>
            </w:r>
            <w:r>
              <w:rPr>
                <w:sz w:val="24"/>
              </w:rPr>
              <w:t>психолога),</w:t>
            </w:r>
            <w:r>
              <w:rPr>
                <w:spacing w:val="-13"/>
                <w:sz w:val="24"/>
              </w:rPr>
              <w:t> </w:t>
            </w:r>
            <w:r>
              <w:rPr>
                <w:sz w:val="24"/>
              </w:rPr>
              <w:t>первичное</w:t>
            </w:r>
            <w:r>
              <w:rPr>
                <w:spacing w:val="-11"/>
                <w:sz w:val="24"/>
              </w:rPr>
              <w:t> </w:t>
            </w:r>
            <w:r>
              <w:rPr>
                <w:sz w:val="24"/>
              </w:rPr>
              <w:t>выявление</w:t>
            </w:r>
            <w:r>
              <w:rPr>
                <w:spacing w:val="-11"/>
                <w:sz w:val="24"/>
              </w:rPr>
              <w:t> </w:t>
            </w:r>
            <w:r>
              <w:rPr>
                <w:sz w:val="24"/>
              </w:rPr>
              <w:t>детей</w:t>
            </w:r>
            <w:r>
              <w:rPr>
                <w:spacing w:val="-10"/>
                <w:sz w:val="24"/>
              </w:rPr>
              <w:t> </w:t>
            </w:r>
            <w:r>
              <w:rPr>
                <w:sz w:val="24"/>
              </w:rPr>
              <w:t>группы</w:t>
            </w:r>
            <w:r>
              <w:rPr>
                <w:spacing w:val="-11"/>
                <w:sz w:val="24"/>
              </w:rPr>
              <w:t> </w:t>
            </w:r>
            <w:r>
              <w:rPr>
                <w:sz w:val="24"/>
              </w:rPr>
              <w:t>риска</w:t>
            </w:r>
            <w:r>
              <w:rPr>
                <w:spacing w:val="-11"/>
                <w:sz w:val="24"/>
              </w:rPr>
              <w:t> </w:t>
            </w:r>
            <w:r>
              <w:rPr>
                <w:sz w:val="24"/>
              </w:rPr>
              <w:t>и направление их к психологу-педагогу и/или в профильные психолого-психиатрические организации (совместно с педагогом- </w:t>
            </w:r>
            <w:r>
              <w:rPr>
                <w:spacing w:val="-2"/>
                <w:sz w:val="24"/>
              </w:rPr>
              <w:t>психологом).</w:t>
            </w:r>
          </w:p>
        </w:tc>
      </w:tr>
      <w:tr>
        <w:trPr>
          <w:trHeight w:val="1350" w:hRule="atLeast"/>
        </w:trPr>
        <w:tc>
          <w:tcPr>
            <w:tcW w:w="3123" w:type="dxa"/>
          </w:tcPr>
          <w:p>
            <w:pPr>
              <w:pStyle w:val="TableParagraph"/>
              <w:spacing w:line="259" w:lineRule="auto"/>
              <w:ind w:left="100" w:right="195"/>
              <w:rPr>
                <w:sz w:val="24"/>
              </w:rPr>
            </w:pPr>
            <w:r>
              <w:rPr>
                <w:sz w:val="24"/>
              </w:rPr>
              <w:t>Специалисты Центров </w:t>
            </w:r>
            <w:r>
              <w:rPr>
                <w:spacing w:val="-2"/>
                <w:sz w:val="24"/>
              </w:rPr>
              <w:t>психолого-педагогической, </w:t>
            </w:r>
            <w:r>
              <w:rPr>
                <w:sz w:val="24"/>
              </w:rPr>
              <w:t>медицинской</w:t>
            </w:r>
            <w:r>
              <w:rPr>
                <w:spacing w:val="-15"/>
                <w:sz w:val="24"/>
              </w:rPr>
              <w:t> </w:t>
            </w:r>
            <w:r>
              <w:rPr>
                <w:sz w:val="24"/>
              </w:rPr>
              <w:t>и</w:t>
            </w:r>
            <w:r>
              <w:rPr>
                <w:spacing w:val="-15"/>
                <w:sz w:val="24"/>
              </w:rPr>
              <w:t> </w:t>
            </w:r>
            <w:r>
              <w:rPr>
                <w:sz w:val="24"/>
              </w:rPr>
              <w:t>социальной </w:t>
            </w:r>
            <w:r>
              <w:rPr>
                <w:spacing w:val="-2"/>
                <w:sz w:val="24"/>
              </w:rPr>
              <w:t>помощи</w:t>
            </w:r>
          </w:p>
        </w:tc>
        <w:tc>
          <w:tcPr>
            <w:tcW w:w="7069" w:type="dxa"/>
          </w:tcPr>
          <w:p>
            <w:pPr>
              <w:pStyle w:val="TableParagraph"/>
              <w:tabs>
                <w:tab w:pos="1914" w:val="left" w:leader="none"/>
                <w:tab w:pos="3715" w:val="left" w:leader="none"/>
                <w:tab w:pos="5433" w:val="left" w:leader="none"/>
              </w:tabs>
              <w:spacing w:line="259" w:lineRule="auto"/>
              <w:ind w:left="101" w:right="83"/>
              <w:jc w:val="both"/>
              <w:rPr>
                <w:sz w:val="24"/>
              </w:rPr>
            </w:pPr>
            <w:r>
              <w:rPr>
                <w:sz w:val="24"/>
              </w:rPr>
              <w:t>Индивидуальные и семейные консультации обучающихся и их родителей (законных представителей), проведение мероприятий </w:t>
            </w:r>
            <w:r>
              <w:rPr>
                <w:spacing w:val="-2"/>
                <w:sz w:val="24"/>
              </w:rPr>
              <w:t>первичной,</w:t>
            </w:r>
            <w:r>
              <w:rPr>
                <w:sz w:val="24"/>
              </w:rPr>
              <w:tab/>
            </w:r>
            <w:r>
              <w:rPr>
                <w:spacing w:val="-2"/>
                <w:sz w:val="24"/>
              </w:rPr>
              <w:t>вторичной,</w:t>
            </w:r>
            <w:r>
              <w:rPr>
                <w:sz w:val="24"/>
              </w:rPr>
              <w:tab/>
            </w:r>
            <w:r>
              <w:rPr>
                <w:spacing w:val="-2"/>
                <w:sz w:val="24"/>
              </w:rPr>
              <w:t>третичной</w:t>
            </w:r>
            <w:r>
              <w:rPr>
                <w:sz w:val="24"/>
              </w:rPr>
              <w:tab/>
            </w:r>
            <w:r>
              <w:rPr>
                <w:spacing w:val="-2"/>
                <w:sz w:val="24"/>
              </w:rPr>
              <w:t>профилактики. </w:t>
            </w:r>
            <w:r>
              <w:rPr>
                <w:sz w:val="24"/>
              </w:rPr>
              <w:t>Реабилитационные мероприятия.</w:t>
            </w:r>
          </w:p>
        </w:tc>
      </w:tr>
    </w:tbl>
    <w:p>
      <w:pPr>
        <w:spacing w:after="0" w:line="259" w:lineRule="auto"/>
        <w:jc w:val="both"/>
        <w:rPr>
          <w:sz w:val="24"/>
        </w:rPr>
        <w:sectPr>
          <w:pgSz w:w="11910" w:h="16840"/>
          <w:pgMar w:header="0" w:footer="1189" w:top="1040" w:bottom="1380" w:left="940" w:right="380"/>
        </w:sectPr>
      </w:pPr>
    </w:p>
    <w:tbl>
      <w:tblPr>
        <w:tblW w:w="0" w:type="auto"/>
        <w:jc w:val="left"/>
        <w:tblInd w:w="2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123"/>
        <w:gridCol w:w="7069"/>
      </w:tblGrid>
      <w:tr>
        <w:trPr>
          <w:trHeight w:val="1139" w:hRule="atLeast"/>
        </w:trPr>
        <w:tc>
          <w:tcPr>
            <w:tcW w:w="3123" w:type="dxa"/>
          </w:tcPr>
          <w:p>
            <w:pPr>
              <w:pStyle w:val="TableParagraph"/>
              <w:spacing w:line="256" w:lineRule="auto"/>
              <w:ind w:left="100" w:right="871"/>
              <w:rPr>
                <w:sz w:val="24"/>
              </w:rPr>
            </w:pPr>
            <w:r>
              <w:rPr>
                <w:spacing w:val="-2"/>
                <w:sz w:val="24"/>
              </w:rPr>
              <w:t>Специалисты антикризисных подразделений</w:t>
            </w:r>
          </w:p>
        </w:tc>
        <w:tc>
          <w:tcPr>
            <w:tcW w:w="7069" w:type="dxa"/>
          </w:tcPr>
          <w:p>
            <w:pPr>
              <w:pStyle w:val="TableParagraph"/>
              <w:spacing w:line="256" w:lineRule="auto"/>
              <w:ind w:left="101" w:right="80"/>
              <w:jc w:val="both"/>
              <w:rPr>
                <w:sz w:val="24"/>
              </w:rPr>
            </w:pPr>
            <w:r>
              <w:rPr>
                <w:sz w:val="24"/>
              </w:rPr>
              <w:t>Методическая</w:t>
            </w:r>
            <w:r>
              <w:rPr>
                <w:spacing w:val="-15"/>
                <w:sz w:val="24"/>
              </w:rPr>
              <w:t> </w:t>
            </w:r>
            <w:r>
              <w:rPr>
                <w:sz w:val="24"/>
              </w:rPr>
              <w:t>поддержка</w:t>
            </w:r>
            <w:r>
              <w:rPr>
                <w:spacing w:val="-15"/>
                <w:sz w:val="24"/>
              </w:rPr>
              <w:t> </w:t>
            </w:r>
            <w:r>
              <w:rPr>
                <w:sz w:val="24"/>
              </w:rPr>
              <w:t>профилактических</w:t>
            </w:r>
            <w:r>
              <w:rPr>
                <w:spacing w:val="-15"/>
                <w:sz w:val="24"/>
              </w:rPr>
              <w:t> </w:t>
            </w:r>
            <w:r>
              <w:rPr>
                <w:sz w:val="24"/>
              </w:rPr>
              <w:t>мероприятий,</w:t>
            </w:r>
            <w:r>
              <w:rPr>
                <w:spacing w:val="-15"/>
                <w:sz w:val="24"/>
              </w:rPr>
              <w:t> </w:t>
            </w:r>
            <w:r>
              <w:rPr>
                <w:sz w:val="24"/>
              </w:rPr>
              <w:t>выезд</w:t>
            </w:r>
            <w:r>
              <w:rPr>
                <w:spacing w:val="-15"/>
                <w:sz w:val="24"/>
              </w:rPr>
              <w:t> </w:t>
            </w:r>
            <w:r>
              <w:rPr>
                <w:sz w:val="24"/>
              </w:rPr>
              <w:t>в образовательные организации для оказания экстренной психологической помощи в случае кризисной ситуации.</w:t>
            </w:r>
          </w:p>
        </w:tc>
      </w:tr>
    </w:tbl>
    <w:p>
      <w:pPr>
        <w:pStyle w:val="BodyText"/>
        <w:spacing w:line="360" w:lineRule="auto" w:before="7"/>
        <w:ind w:left="192" w:right="186"/>
      </w:pPr>
      <w:r>
        <w:rPr/>
        <w:t>В рамках образовательной организации психолого-педагогическое сопровождение</w:t>
      </w:r>
      <w:r>
        <w:rPr>
          <w:spacing w:val="-8"/>
        </w:rPr>
        <w:t> </w:t>
      </w:r>
      <w:r>
        <w:rPr/>
        <w:t>несовершеннолетних</w:t>
      </w:r>
      <w:r>
        <w:rPr>
          <w:spacing w:val="-10"/>
        </w:rPr>
        <w:t> </w:t>
      </w:r>
      <w:r>
        <w:rPr/>
        <w:t>осуществляется</w:t>
      </w:r>
      <w:r>
        <w:rPr>
          <w:spacing w:val="-8"/>
        </w:rPr>
        <w:t> </w:t>
      </w:r>
      <w:r>
        <w:rPr/>
        <w:t>на</w:t>
      </w:r>
      <w:r>
        <w:rPr>
          <w:spacing w:val="-8"/>
        </w:rPr>
        <w:t> </w:t>
      </w:r>
      <w:r>
        <w:rPr/>
        <w:t>нескольких</w:t>
      </w:r>
      <w:r>
        <w:rPr>
          <w:spacing w:val="-8"/>
        </w:rPr>
        <w:t> </w:t>
      </w:r>
      <w:r>
        <w:rPr/>
        <w:t>уровнях:</w:t>
      </w:r>
      <w:r>
        <w:rPr>
          <w:spacing w:val="-7"/>
        </w:rPr>
        <w:t> </w:t>
      </w:r>
      <w:r>
        <w:rPr/>
        <w:t>уровне образовательной организации, уровне класса, уровне группы и индивидуальном уровне (Таблица 5).</w:t>
      </w:r>
    </w:p>
    <w:p>
      <w:pPr>
        <w:pStyle w:val="BodyText"/>
        <w:ind w:left="0" w:firstLine="0"/>
        <w:jc w:val="left"/>
      </w:pPr>
    </w:p>
    <w:p>
      <w:pPr>
        <w:pStyle w:val="BodyText"/>
        <w:spacing w:line="360" w:lineRule="auto"/>
        <w:ind w:left="192" w:right="600" w:firstLine="0"/>
        <w:jc w:val="left"/>
      </w:pPr>
      <w:r>
        <w:rPr/>
        <w:t>Таблица</w:t>
      </w:r>
      <w:r>
        <w:rPr>
          <w:spacing w:val="-4"/>
        </w:rPr>
        <w:t> </w:t>
      </w:r>
      <w:r>
        <w:rPr/>
        <w:t>5</w:t>
      </w:r>
      <w:r>
        <w:rPr>
          <w:spacing w:val="-6"/>
        </w:rPr>
        <w:t> </w:t>
      </w:r>
      <w:r>
        <w:rPr/>
        <w:t>–</w:t>
      </w:r>
      <w:r>
        <w:rPr>
          <w:spacing w:val="-4"/>
        </w:rPr>
        <w:t> </w:t>
      </w:r>
      <w:r>
        <w:rPr/>
        <w:t>Описание</w:t>
      </w:r>
      <w:r>
        <w:rPr>
          <w:spacing w:val="-4"/>
        </w:rPr>
        <w:t> </w:t>
      </w:r>
      <w:r>
        <w:rPr/>
        <w:t>сфер</w:t>
      </w:r>
      <w:r>
        <w:rPr>
          <w:spacing w:val="-7"/>
        </w:rPr>
        <w:t> </w:t>
      </w:r>
      <w:r>
        <w:rPr/>
        <w:t>ответственности</w:t>
      </w:r>
      <w:r>
        <w:rPr>
          <w:spacing w:val="-4"/>
        </w:rPr>
        <w:t> </w:t>
      </w:r>
      <w:r>
        <w:rPr/>
        <w:t>специалистов</w:t>
      </w:r>
      <w:r>
        <w:rPr>
          <w:spacing w:val="-8"/>
        </w:rPr>
        <w:t> </w:t>
      </w:r>
      <w:r>
        <w:rPr/>
        <w:t>на</w:t>
      </w:r>
      <w:r>
        <w:rPr>
          <w:spacing w:val="-4"/>
        </w:rPr>
        <w:t> </w:t>
      </w:r>
      <w:r>
        <w:rPr/>
        <w:t>различных</w:t>
      </w:r>
      <w:r>
        <w:rPr>
          <w:spacing w:val="-3"/>
        </w:rPr>
        <w:t> </w:t>
      </w:r>
      <w:r>
        <w:rPr/>
        <w:t>уровнях психолого-педагогического сопровождения</w:t>
      </w:r>
    </w:p>
    <w:p>
      <w:pPr>
        <w:pStyle w:val="BodyText"/>
        <w:ind w:left="0" w:firstLine="0"/>
        <w:jc w:val="left"/>
        <w:rPr>
          <w:sz w:val="11"/>
        </w:rPr>
      </w:pPr>
    </w:p>
    <w:tbl>
      <w:tblPr>
        <w:tblW w:w="0" w:type="auto"/>
        <w:jc w:val="left"/>
        <w:tblInd w:w="2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463"/>
        <w:gridCol w:w="2896"/>
        <w:gridCol w:w="4835"/>
      </w:tblGrid>
      <w:tr>
        <w:trPr>
          <w:trHeight w:val="755" w:hRule="atLeast"/>
        </w:trPr>
        <w:tc>
          <w:tcPr>
            <w:tcW w:w="2463" w:type="dxa"/>
          </w:tcPr>
          <w:p>
            <w:pPr>
              <w:pStyle w:val="TableParagraph"/>
              <w:spacing w:line="256" w:lineRule="auto" w:before="1"/>
              <w:ind w:left="394" w:firstLine="372"/>
              <w:rPr>
                <w:b/>
                <w:sz w:val="24"/>
              </w:rPr>
            </w:pPr>
            <w:r>
              <w:rPr>
                <w:b/>
                <w:spacing w:val="-2"/>
                <w:sz w:val="24"/>
              </w:rPr>
              <w:t>Уровень сопровождения</w:t>
            </w:r>
          </w:p>
        </w:tc>
        <w:tc>
          <w:tcPr>
            <w:tcW w:w="2896" w:type="dxa"/>
          </w:tcPr>
          <w:p>
            <w:pPr>
              <w:pStyle w:val="TableParagraph"/>
              <w:spacing w:before="147"/>
              <w:ind w:left="160"/>
              <w:rPr>
                <w:b/>
                <w:sz w:val="24"/>
              </w:rPr>
            </w:pPr>
            <w:r>
              <w:rPr>
                <w:b/>
                <w:sz w:val="24"/>
              </w:rPr>
              <w:t>Сфера</w:t>
            </w:r>
            <w:r>
              <w:rPr>
                <w:b/>
                <w:spacing w:val="-2"/>
                <w:sz w:val="24"/>
              </w:rPr>
              <w:t> ответственности</w:t>
            </w:r>
          </w:p>
        </w:tc>
        <w:tc>
          <w:tcPr>
            <w:tcW w:w="4835" w:type="dxa"/>
          </w:tcPr>
          <w:p>
            <w:pPr>
              <w:pStyle w:val="TableParagraph"/>
              <w:spacing w:before="147"/>
              <w:ind w:left="1314"/>
              <w:rPr>
                <w:b/>
                <w:sz w:val="24"/>
              </w:rPr>
            </w:pPr>
            <w:r>
              <w:rPr>
                <w:b/>
                <w:sz w:val="24"/>
              </w:rPr>
              <w:t>Что </w:t>
            </w:r>
            <w:r>
              <w:rPr>
                <w:b/>
                <w:spacing w:val="-2"/>
                <w:sz w:val="24"/>
              </w:rPr>
              <w:t>осуществляется</w:t>
            </w:r>
          </w:p>
        </w:tc>
      </w:tr>
      <w:tr>
        <w:trPr>
          <w:trHeight w:val="2495" w:hRule="atLeast"/>
        </w:trPr>
        <w:tc>
          <w:tcPr>
            <w:tcW w:w="2463" w:type="dxa"/>
          </w:tcPr>
          <w:p>
            <w:pPr>
              <w:pStyle w:val="TableParagraph"/>
              <w:spacing w:line="256" w:lineRule="auto"/>
              <w:ind w:left="100"/>
              <w:rPr>
                <w:sz w:val="24"/>
              </w:rPr>
            </w:pPr>
            <w:r>
              <w:rPr>
                <w:spacing w:val="-2"/>
                <w:sz w:val="24"/>
              </w:rPr>
              <w:t>Уровень образовательной организации.</w:t>
            </w:r>
          </w:p>
        </w:tc>
        <w:tc>
          <w:tcPr>
            <w:tcW w:w="2896" w:type="dxa"/>
          </w:tcPr>
          <w:p>
            <w:pPr>
              <w:pStyle w:val="TableParagraph"/>
              <w:spacing w:line="259" w:lineRule="auto"/>
              <w:ind w:left="100" w:right="382"/>
              <w:rPr>
                <w:sz w:val="24"/>
              </w:rPr>
            </w:pPr>
            <w:r>
              <w:rPr>
                <w:spacing w:val="-2"/>
                <w:sz w:val="24"/>
              </w:rPr>
              <w:t>Педагоги-психологи, </w:t>
            </w:r>
            <w:r>
              <w:rPr>
                <w:sz w:val="24"/>
              </w:rPr>
              <w:t>педагогический</w:t>
            </w:r>
            <w:r>
              <w:rPr>
                <w:spacing w:val="-15"/>
                <w:sz w:val="24"/>
              </w:rPr>
              <w:t> </w:t>
            </w:r>
            <w:r>
              <w:rPr>
                <w:sz w:val="24"/>
              </w:rPr>
              <w:t>состав, </w:t>
            </w:r>
            <w:r>
              <w:rPr>
                <w:spacing w:val="-2"/>
                <w:sz w:val="24"/>
              </w:rPr>
              <w:t>администрация образовательной организации</w:t>
            </w:r>
          </w:p>
        </w:tc>
        <w:tc>
          <w:tcPr>
            <w:tcW w:w="4835" w:type="dxa"/>
          </w:tcPr>
          <w:p>
            <w:pPr>
              <w:pStyle w:val="TableParagraph"/>
              <w:spacing w:line="259" w:lineRule="auto"/>
              <w:ind w:left="102" w:right="84"/>
              <w:jc w:val="both"/>
              <w:rPr>
                <w:sz w:val="24"/>
              </w:rPr>
            </w:pPr>
            <w:r>
              <w:rPr>
                <w:sz w:val="24"/>
              </w:rPr>
              <w:t>Реализация профилактических программ, охватывающих значительные группы обучающихся, осуществление экспертной, консультативной (индивидуальной и групповой) работы, просветительской работы с администрацией, учителями и родителями (законными представителями).</w:t>
            </w:r>
          </w:p>
        </w:tc>
      </w:tr>
      <w:tr>
        <w:trPr>
          <w:trHeight w:val="2404" w:hRule="atLeast"/>
        </w:trPr>
        <w:tc>
          <w:tcPr>
            <w:tcW w:w="2463" w:type="dxa"/>
          </w:tcPr>
          <w:p>
            <w:pPr>
              <w:pStyle w:val="TableParagraph"/>
              <w:spacing w:line="268" w:lineRule="exact"/>
              <w:ind w:left="100"/>
              <w:rPr>
                <w:sz w:val="24"/>
              </w:rPr>
            </w:pPr>
            <w:r>
              <w:rPr>
                <w:sz w:val="24"/>
              </w:rPr>
              <w:t>Уровень</w:t>
            </w:r>
            <w:r>
              <w:rPr>
                <w:spacing w:val="-1"/>
                <w:sz w:val="24"/>
              </w:rPr>
              <w:t> </w:t>
            </w:r>
            <w:r>
              <w:rPr>
                <w:spacing w:val="-2"/>
                <w:sz w:val="24"/>
              </w:rPr>
              <w:t>класса</w:t>
            </w:r>
          </w:p>
        </w:tc>
        <w:tc>
          <w:tcPr>
            <w:tcW w:w="2896" w:type="dxa"/>
          </w:tcPr>
          <w:p>
            <w:pPr>
              <w:pStyle w:val="TableParagraph"/>
              <w:spacing w:line="259" w:lineRule="auto"/>
              <w:ind w:left="100" w:right="241"/>
              <w:rPr>
                <w:sz w:val="24"/>
              </w:rPr>
            </w:pPr>
            <w:r>
              <w:rPr>
                <w:sz w:val="24"/>
              </w:rPr>
              <w:t>Классный</w:t>
            </w:r>
            <w:r>
              <w:rPr>
                <w:spacing w:val="-15"/>
                <w:sz w:val="24"/>
              </w:rPr>
              <w:t> </w:t>
            </w:r>
            <w:r>
              <w:rPr>
                <w:sz w:val="24"/>
              </w:rPr>
              <w:t>руководитель, </w:t>
            </w:r>
            <w:r>
              <w:rPr>
                <w:spacing w:val="-2"/>
                <w:sz w:val="24"/>
              </w:rPr>
              <w:t>педагог-психолог</w:t>
            </w:r>
          </w:p>
        </w:tc>
        <w:tc>
          <w:tcPr>
            <w:tcW w:w="4835" w:type="dxa"/>
          </w:tcPr>
          <w:p>
            <w:pPr>
              <w:pStyle w:val="TableParagraph"/>
              <w:spacing w:line="259" w:lineRule="auto"/>
              <w:ind w:left="102" w:right="79"/>
              <w:jc w:val="both"/>
              <w:rPr>
                <w:sz w:val="24"/>
              </w:rPr>
            </w:pPr>
            <w:r>
              <w:rPr>
                <w:sz w:val="24"/>
              </w:rPr>
              <w:t>Обеспечение необходимой психолого- педагогической поддержки ребенку в решении задач обучения, воспитания и </w:t>
            </w:r>
            <w:r>
              <w:rPr>
                <w:spacing w:val="-2"/>
                <w:sz w:val="24"/>
              </w:rPr>
              <w:t>развития.</w:t>
            </w:r>
          </w:p>
          <w:p>
            <w:pPr>
              <w:pStyle w:val="TableParagraph"/>
              <w:tabs>
                <w:tab w:pos="3351" w:val="left" w:leader="none"/>
              </w:tabs>
              <w:spacing w:line="256" w:lineRule="auto" w:before="155"/>
              <w:ind w:left="102" w:right="83"/>
              <w:jc w:val="both"/>
              <w:rPr>
                <w:sz w:val="24"/>
              </w:rPr>
            </w:pPr>
            <w:r>
              <w:rPr>
                <w:spacing w:val="-2"/>
                <w:sz w:val="24"/>
              </w:rPr>
              <w:t>Предотвращение</w:t>
            </w:r>
            <w:r>
              <w:rPr>
                <w:sz w:val="24"/>
              </w:rPr>
              <w:tab/>
            </w:r>
            <w:r>
              <w:rPr>
                <w:spacing w:val="-2"/>
                <w:sz w:val="24"/>
              </w:rPr>
              <w:t>дезадаптации </w:t>
            </w:r>
            <w:r>
              <w:rPr>
                <w:sz w:val="24"/>
              </w:rPr>
              <w:t>обучающегося, возникновения острых проблемных ситуаций.</w:t>
            </w:r>
          </w:p>
        </w:tc>
      </w:tr>
      <w:tr>
        <w:trPr>
          <w:trHeight w:val="1120" w:hRule="atLeast"/>
        </w:trPr>
        <w:tc>
          <w:tcPr>
            <w:tcW w:w="2463" w:type="dxa"/>
          </w:tcPr>
          <w:p>
            <w:pPr>
              <w:pStyle w:val="TableParagraph"/>
              <w:spacing w:line="270" w:lineRule="exact"/>
              <w:ind w:left="100"/>
              <w:rPr>
                <w:sz w:val="24"/>
              </w:rPr>
            </w:pPr>
            <w:r>
              <w:rPr>
                <w:sz w:val="24"/>
              </w:rPr>
              <w:t>Уровень</w:t>
            </w:r>
            <w:r>
              <w:rPr>
                <w:spacing w:val="-3"/>
                <w:sz w:val="24"/>
              </w:rPr>
              <w:t> </w:t>
            </w:r>
            <w:r>
              <w:rPr>
                <w:spacing w:val="-2"/>
                <w:sz w:val="24"/>
              </w:rPr>
              <w:t>групповой</w:t>
            </w:r>
          </w:p>
        </w:tc>
        <w:tc>
          <w:tcPr>
            <w:tcW w:w="2896" w:type="dxa"/>
          </w:tcPr>
          <w:p>
            <w:pPr>
              <w:pStyle w:val="TableParagraph"/>
              <w:spacing w:line="256" w:lineRule="auto"/>
              <w:ind w:left="100" w:right="280"/>
              <w:rPr>
                <w:sz w:val="24"/>
              </w:rPr>
            </w:pPr>
            <w:r>
              <w:rPr>
                <w:spacing w:val="-2"/>
                <w:sz w:val="24"/>
              </w:rPr>
              <w:t>Педагог-психолог, </w:t>
            </w:r>
            <w:r>
              <w:rPr>
                <w:sz w:val="24"/>
              </w:rPr>
              <w:t>классный</w:t>
            </w:r>
            <w:r>
              <w:rPr>
                <w:spacing w:val="-15"/>
                <w:sz w:val="24"/>
              </w:rPr>
              <w:t> </w:t>
            </w:r>
            <w:r>
              <w:rPr>
                <w:sz w:val="24"/>
              </w:rPr>
              <w:t>руководитель, социальный педагог</w:t>
            </w:r>
          </w:p>
        </w:tc>
        <w:tc>
          <w:tcPr>
            <w:tcW w:w="4835" w:type="dxa"/>
          </w:tcPr>
          <w:p>
            <w:pPr>
              <w:pStyle w:val="TableParagraph"/>
              <w:spacing w:line="256" w:lineRule="auto"/>
              <w:ind w:left="102" w:right="85"/>
              <w:jc w:val="both"/>
              <w:rPr>
                <w:sz w:val="24"/>
              </w:rPr>
            </w:pPr>
            <w:r>
              <w:rPr>
                <w:sz w:val="24"/>
              </w:rPr>
              <w:t>Содействие обучающимся, относящимся к различным целевым группам, в решении общих для группы проблемных ситуаций.</w:t>
            </w:r>
          </w:p>
        </w:tc>
      </w:tr>
      <w:tr>
        <w:trPr>
          <w:trHeight w:val="2243" w:hRule="atLeast"/>
        </w:trPr>
        <w:tc>
          <w:tcPr>
            <w:tcW w:w="2463" w:type="dxa"/>
          </w:tcPr>
          <w:p>
            <w:pPr>
              <w:pStyle w:val="TableParagraph"/>
              <w:spacing w:line="256" w:lineRule="auto"/>
              <w:ind w:left="100"/>
              <w:rPr>
                <w:sz w:val="24"/>
              </w:rPr>
            </w:pPr>
            <w:r>
              <w:rPr>
                <w:spacing w:val="-2"/>
                <w:sz w:val="24"/>
              </w:rPr>
              <w:t>Уровень индивидуальный</w:t>
            </w:r>
          </w:p>
        </w:tc>
        <w:tc>
          <w:tcPr>
            <w:tcW w:w="2896" w:type="dxa"/>
          </w:tcPr>
          <w:p>
            <w:pPr>
              <w:pStyle w:val="TableParagraph"/>
              <w:spacing w:line="398" w:lineRule="auto"/>
              <w:ind w:left="100" w:right="241"/>
              <w:rPr>
                <w:sz w:val="24"/>
              </w:rPr>
            </w:pPr>
            <w:r>
              <w:rPr>
                <w:sz w:val="24"/>
              </w:rPr>
              <w:t>Классный</w:t>
            </w:r>
            <w:r>
              <w:rPr>
                <w:spacing w:val="-15"/>
                <w:sz w:val="24"/>
              </w:rPr>
              <w:t> </w:t>
            </w:r>
            <w:r>
              <w:rPr>
                <w:sz w:val="24"/>
              </w:rPr>
              <w:t>руководитель, </w:t>
            </w:r>
            <w:r>
              <w:rPr>
                <w:spacing w:val="-2"/>
                <w:sz w:val="24"/>
              </w:rPr>
              <w:t>педагог-психолог</w:t>
            </w:r>
          </w:p>
        </w:tc>
        <w:tc>
          <w:tcPr>
            <w:tcW w:w="4835" w:type="dxa"/>
          </w:tcPr>
          <w:p>
            <w:pPr>
              <w:pStyle w:val="TableParagraph"/>
              <w:spacing w:line="259" w:lineRule="auto"/>
              <w:ind w:left="102" w:right="85"/>
              <w:jc w:val="both"/>
              <w:rPr>
                <w:sz w:val="24"/>
              </w:rPr>
            </w:pPr>
            <w:r>
              <w:rPr>
                <w:sz w:val="24"/>
              </w:rPr>
              <w:t>Создание условий для адаптации и развития обучающихся с учетом их индивидуальных особенностей и личностного потенциала, построение индивидуальной траектории обучения и развития, содействие процессу самопознания и самореализации личности </w:t>
            </w:r>
            <w:r>
              <w:rPr>
                <w:spacing w:val="-2"/>
                <w:sz w:val="24"/>
              </w:rPr>
              <w:t>обучающихся.</w:t>
            </w:r>
          </w:p>
        </w:tc>
      </w:tr>
    </w:tbl>
    <w:p>
      <w:pPr>
        <w:spacing w:after="0" w:line="259" w:lineRule="auto"/>
        <w:jc w:val="both"/>
        <w:rPr>
          <w:sz w:val="24"/>
        </w:rPr>
        <w:sectPr>
          <w:type w:val="continuous"/>
          <w:pgSz w:w="11910" w:h="16840"/>
          <w:pgMar w:header="0" w:footer="1189" w:top="1100" w:bottom="1420" w:left="940" w:right="380"/>
        </w:sectPr>
      </w:pPr>
    </w:p>
    <w:p>
      <w:pPr>
        <w:pStyle w:val="BodyText"/>
        <w:spacing w:line="360" w:lineRule="auto" w:before="67"/>
        <w:ind w:left="192" w:right="182"/>
      </w:pPr>
      <w:r>
        <w:rPr/>
        <w:t>Представленные формы и направления работы могут быть полезны руководителям, педагогам и специалистам образовательных организаций, ППМС- центров, участвующих в реализации программы.</w:t>
      </w:r>
    </w:p>
    <w:p>
      <w:pPr>
        <w:pStyle w:val="Heading1"/>
        <w:numPr>
          <w:ilvl w:val="1"/>
          <w:numId w:val="26"/>
        </w:numPr>
        <w:tabs>
          <w:tab w:pos="1271" w:val="left" w:leader="none"/>
        </w:tabs>
        <w:spacing w:line="240" w:lineRule="auto" w:before="6" w:after="0"/>
        <w:ind w:left="1271" w:right="0" w:hanging="718"/>
        <w:jc w:val="both"/>
      </w:pPr>
      <w:bookmarkStart w:name="_bookmark8" w:id="11"/>
      <w:bookmarkEnd w:id="11"/>
      <w:r>
        <w:rPr>
          <w:b w:val="0"/>
        </w:rPr>
      </w:r>
      <w:r>
        <w:rPr>
          <w:spacing w:val="-2"/>
        </w:rPr>
        <w:t>Психодиагностические</w:t>
      </w:r>
      <w:r>
        <w:rPr>
          <w:spacing w:val="14"/>
        </w:rPr>
        <w:t> </w:t>
      </w:r>
      <w:r>
        <w:rPr>
          <w:spacing w:val="-2"/>
        </w:rPr>
        <w:t>методы</w:t>
      </w:r>
    </w:p>
    <w:p>
      <w:pPr>
        <w:pStyle w:val="BodyText"/>
        <w:spacing w:before="124"/>
        <w:ind w:left="0" w:firstLine="0"/>
        <w:jc w:val="left"/>
        <w:rPr>
          <w:b/>
        </w:rPr>
      </w:pPr>
    </w:p>
    <w:p>
      <w:pPr>
        <w:pStyle w:val="BodyText"/>
        <w:spacing w:line="360" w:lineRule="auto"/>
        <w:ind w:left="192" w:right="185"/>
      </w:pPr>
      <w:r>
        <w:rPr/>
        <w:t>Психологическая диагностика несовершеннолетнего имеет большое значение, поскольку позволяет более точно определить особенности текущего состояния и дальнейший план действий. Проведение диагностических мероприятий может осуществляться</w:t>
      </w:r>
      <w:r>
        <w:rPr>
          <w:spacing w:val="-18"/>
        </w:rPr>
        <w:t> </w:t>
      </w:r>
      <w:r>
        <w:rPr/>
        <w:t>психологом,</w:t>
      </w:r>
      <w:r>
        <w:rPr>
          <w:spacing w:val="-17"/>
        </w:rPr>
        <w:t> </w:t>
      </w:r>
      <w:r>
        <w:rPr/>
        <w:t>педагогом-психологом.</w:t>
      </w:r>
      <w:r>
        <w:rPr>
          <w:spacing w:val="-18"/>
        </w:rPr>
        <w:t> </w:t>
      </w:r>
      <w:r>
        <w:rPr/>
        <w:t>Задачей</w:t>
      </w:r>
      <w:r>
        <w:rPr>
          <w:spacing w:val="-17"/>
        </w:rPr>
        <w:t> </w:t>
      </w:r>
      <w:r>
        <w:rPr/>
        <w:t>психодиагностического обследования</w:t>
      </w:r>
      <w:r>
        <w:rPr>
          <w:spacing w:val="-8"/>
        </w:rPr>
        <w:t> </w:t>
      </w:r>
      <w:r>
        <w:rPr/>
        <w:t>является</w:t>
      </w:r>
      <w:r>
        <w:rPr>
          <w:spacing w:val="-8"/>
        </w:rPr>
        <w:t> </w:t>
      </w:r>
      <w:r>
        <w:rPr/>
        <w:t>определение</w:t>
      </w:r>
      <w:r>
        <w:rPr>
          <w:spacing w:val="-9"/>
        </w:rPr>
        <w:t> </w:t>
      </w:r>
      <w:r>
        <w:rPr/>
        <w:t>уровня</w:t>
      </w:r>
      <w:r>
        <w:rPr>
          <w:spacing w:val="-8"/>
        </w:rPr>
        <w:t> </w:t>
      </w:r>
      <w:r>
        <w:rPr/>
        <w:t>влияния</w:t>
      </w:r>
      <w:r>
        <w:rPr>
          <w:spacing w:val="-8"/>
        </w:rPr>
        <w:t> </w:t>
      </w:r>
      <w:r>
        <w:rPr/>
        <w:t>стресса</w:t>
      </w:r>
      <w:r>
        <w:rPr>
          <w:spacing w:val="-11"/>
        </w:rPr>
        <w:t> </w:t>
      </w:r>
      <w:r>
        <w:rPr/>
        <w:t>и</w:t>
      </w:r>
      <w:r>
        <w:rPr>
          <w:spacing w:val="-8"/>
        </w:rPr>
        <w:t> </w:t>
      </w:r>
      <w:r>
        <w:rPr/>
        <w:t>последующую</w:t>
      </w:r>
      <w:r>
        <w:rPr>
          <w:spacing w:val="-8"/>
        </w:rPr>
        <w:t> </w:t>
      </w:r>
      <w:r>
        <w:rPr/>
        <w:t>степень дезадаптации, а также проявления симптомов посттравматического стрессового расстройства либо комплексного посттравматического расстройства.</w:t>
      </w:r>
    </w:p>
    <w:p>
      <w:pPr>
        <w:pStyle w:val="BodyText"/>
        <w:spacing w:line="360" w:lineRule="auto"/>
        <w:ind w:left="192" w:right="187"/>
      </w:pPr>
      <w:r>
        <w:rPr/>
        <w:t>Цели психодиагностического обследования: оценка состояния несовершеннолетнего; определение мишеней коррекционной работы и формирование психокоррекционной программы; прогнозирование дальнейшей динамики в работе с несовершеннолетним; разработка индивидуальной программы сопровождения на основе полученных результатов.</w:t>
      </w:r>
    </w:p>
    <w:p>
      <w:pPr>
        <w:pStyle w:val="BodyText"/>
        <w:spacing w:line="360" w:lineRule="auto" w:before="2"/>
        <w:ind w:left="192" w:right="184"/>
      </w:pPr>
      <w:r>
        <w:rPr/>
        <w:t>Два наиболее распространенных расстройств, формирующихся под влиянием стресса – ПТСР и комплексное ПТСР (далее – КПТСР). Основной психодиагностический инструментарий направлен на диагностику уровня стресса ребенка и диагностику ПТСР и КПТСР. Психодиагностическое обследование охватывает:</w:t>
      </w:r>
      <w:r>
        <w:rPr>
          <w:spacing w:val="-11"/>
        </w:rPr>
        <w:t> </w:t>
      </w:r>
      <w:r>
        <w:rPr/>
        <w:t>эмоциональную</w:t>
      </w:r>
      <w:r>
        <w:rPr>
          <w:spacing w:val="-13"/>
        </w:rPr>
        <w:t> </w:t>
      </w:r>
      <w:r>
        <w:rPr/>
        <w:t>сферу,</w:t>
      </w:r>
      <w:r>
        <w:rPr>
          <w:spacing w:val="-13"/>
        </w:rPr>
        <w:t> </w:t>
      </w:r>
      <w:r>
        <w:rPr/>
        <w:t>волевую</w:t>
      </w:r>
      <w:r>
        <w:rPr>
          <w:spacing w:val="-11"/>
        </w:rPr>
        <w:t> </w:t>
      </w:r>
      <w:r>
        <w:rPr/>
        <w:t>сферу,</w:t>
      </w:r>
      <w:r>
        <w:rPr>
          <w:spacing w:val="-13"/>
        </w:rPr>
        <w:t> </w:t>
      </w:r>
      <w:r>
        <w:rPr/>
        <w:t>личностную</w:t>
      </w:r>
      <w:r>
        <w:rPr>
          <w:spacing w:val="-13"/>
        </w:rPr>
        <w:t> </w:t>
      </w:r>
      <w:r>
        <w:rPr/>
        <w:t>сферу,</w:t>
      </w:r>
      <w:r>
        <w:rPr>
          <w:spacing w:val="-11"/>
        </w:rPr>
        <w:t> </w:t>
      </w:r>
      <w:r>
        <w:rPr/>
        <w:t>когнитивную сферу и сферу межличностных отношений. При выборе психодиагностического инструментария могут возникнуть затруднения, связанные с тем, что ребенок недостаточно владеет навыками чтения (или не владеет совсем), недостаточно владеет русским языком и имеет недостаточный уровень когнитивного развития. В таком случае следует использовать методики для более ранней возрастной ступени.</w:t>
      </w:r>
    </w:p>
    <w:p>
      <w:pPr>
        <w:pStyle w:val="BodyText"/>
        <w:spacing w:line="360" w:lineRule="auto"/>
        <w:ind w:left="192" w:right="183"/>
      </w:pPr>
      <w:r>
        <w:rPr/>
        <w:t>Наиболее</w:t>
      </w:r>
      <w:r>
        <w:rPr>
          <w:spacing w:val="-4"/>
        </w:rPr>
        <w:t> </w:t>
      </w:r>
      <w:r>
        <w:rPr/>
        <w:t>подходящим</w:t>
      </w:r>
      <w:r>
        <w:rPr>
          <w:spacing w:val="-3"/>
        </w:rPr>
        <w:t> </w:t>
      </w:r>
      <w:r>
        <w:rPr/>
        <w:t>способом</w:t>
      </w:r>
      <w:r>
        <w:rPr>
          <w:spacing w:val="-4"/>
        </w:rPr>
        <w:t> </w:t>
      </w:r>
      <w:r>
        <w:rPr/>
        <w:t>диагностики</w:t>
      </w:r>
      <w:r>
        <w:rPr>
          <w:spacing w:val="-2"/>
        </w:rPr>
        <w:t> </w:t>
      </w:r>
      <w:r>
        <w:rPr/>
        <w:t>уровня</w:t>
      </w:r>
      <w:r>
        <w:rPr>
          <w:spacing w:val="-2"/>
        </w:rPr>
        <w:t> </w:t>
      </w:r>
      <w:r>
        <w:rPr/>
        <w:t>стресса</w:t>
      </w:r>
      <w:r>
        <w:rPr>
          <w:spacing w:val="-3"/>
        </w:rPr>
        <w:t> </w:t>
      </w:r>
      <w:r>
        <w:rPr/>
        <w:t>и</w:t>
      </w:r>
      <w:r>
        <w:rPr>
          <w:spacing w:val="-2"/>
        </w:rPr>
        <w:t> </w:t>
      </w:r>
      <w:r>
        <w:rPr/>
        <w:t>ПТСР</w:t>
      </w:r>
      <w:r>
        <w:rPr>
          <w:spacing w:val="-4"/>
        </w:rPr>
        <w:t> </w:t>
      </w:r>
      <w:r>
        <w:rPr/>
        <w:t>является индивидуальная психодиагностика. При выявлении симптомов, которые указывают</w:t>
      </w:r>
    </w:p>
    <w:p>
      <w:pPr>
        <w:spacing w:after="0" w:line="360" w:lineRule="auto"/>
        <w:sectPr>
          <w:pgSz w:w="11910" w:h="16840"/>
          <w:pgMar w:header="0" w:footer="1189" w:top="1040" w:bottom="1420" w:left="940" w:right="380"/>
        </w:sectPr>
      </w:pPr>
    </w:p>
    <w:p>
      <w:pPr>
        <w:pStyle w:val="BodyText"/>
        <w:spacing w:line="362" w:lineRule="auto" w:before="67"/>
        <w:ind w:left="192" w:right="194" w:firstLine="0"/>
      </w:pPr>
      <w:r>
        <w:rPr/>
        <w:t>на необходимость более глубокой диагностики, должны быть привлечены детский врач-психиатр, клинический психолог, врач общей практики.</w:t>
      </w:r>
    </w:p>
    <w:p>
      <w:pPr>
        <w:pStyle w:val="BodyText"/>
        <w:spacing w:line="360" w:lineRule="auto"/>
        <w:ind w:left="192" w:right="185"/>
      </w:pPr>
      <w:r>
        <w:rPr/>
        <w:t>Психодиагностические мероприятия включают в себя наблюдение, беседу и психодиагностические методики, которые должны подбираться специалистом индивидуально, соответствовать возрасту ребенка, уровню развития, его психологическим и физиологическим особенностям, с целью достижения достоверных результатов. Психодиагностический инструментарий включает в себя психологические тесты, опросники, проективные методики. При наличии возможности стоит ознакомиться с медицинской документацией (данные врачей о физическом и психическом состоянии ребенка), изучить характеристики из образовательной организации, продукты деятельности самого ребенка.</w:t>
      </w:r>
    </w:p>
    <w:p>
      <w:pPr>
        <w:pStyle w:val="BodyText"/>
        <w:spacing w:line="360" w:lineRule="auto"/>
        <w:ind w:left="192" w:right="189"/>
      </w:pPr>
      <w:r>
        <w:rPr/>
        <w:t>В процессе подготовки психодиагностического исследования специалист должен подбирать методический материал сообразно своему актуальному уровню компетентности. Недостаточная осведомленность относительно работы с конкретными группами методик может привести к инструментальным ошибкам и искажению на этапе сбора данных.</w:t>
      </w:r>
    </w:p>
    <w:p>
      <w:pPr>
        <w:pStyle w:val="BodyText"/>
        <w:ind w:left="901" w:firstLine="0"/>
      </w:pPr>
      <w:r>
        <w:rPr/>
        <w:t>Психодиагностическое</w:t>
      </w:r>
      <w:r>
        <w:rPr>
          <w:spacing w:val="-13"/>
        </w:rPr>
        <w:t> </w:t>
      </w:r>
      <w:r>
        <w:rPr/>
        <w:t>обследование</w:t>
      </w:r>
      <w:r>
        <w:rPr>
          <w:spacing w:val="-11"/>
        </w:rPr>
        <w:t> </w:t>
      </w:r>
      <w:r>
        <w:rPr/>
        <w:t>разделено</w:t>
      </w:r>
      <w:r>
        <w:rPr>
          <w:spacing w:val="-7"/>
        </w:rPr>
        <w:t> </w:t>
      </w:r>
      <w:r>
        <w:rPr/>
        <w:t>на</w:t>
      </w:r>
      <w:r>
        <w:rPr>
          <w:spacing w:val="-8"/>
        </w:rPr>
        <w:t> </w:t>
      </w:r>
      <w:r>
        <w:rPr/>
        <w:t>три</w:t>
      </w:r>
      <w:r>
        <w:rPr>
          <w:spacing w:val="-7"/>
        </w:rPr>
        <w:t> </w:t>
      </w:r>
      <w:r>
        <w:rPr/>
        <w:t>основных</w:t>
      </w:r>
      <w:r>
        <w:rPr>
          <w:spacing w:val="-7"/>
        </w:rPr>
        <w:t> </w:t>
      </w:r>
      <w:r>
        <w:rPr>
          <w:spacing w:val="-2"/>
        </w:rPr>
        <w:t>этапа:</w:t>
      </w:r>
    </w:p>
    <w:p>
      <w:pPr>
        <w:pStyle w:val="ListParagraph"/>
        <w:numPr>
          <w:ilvl w:val="2"/>
          <w:numId w:val="26"/>
        </w:numPr>
        <w:tabs>
          <w:tab w:pos="1184" w:val="left" w:leader="none"/>
        </w:tabs>
        <w:spacing w:line="360" w:lineRule="auto" w:before="156" w:after="0"/>
        <w:ind w:left="192" w:right="183" w:firstLine="708"/>
        <w:jc w:val="both"/>
        <w:rPr>
          <w:sz w:val="28"/>
        </w:rPr>
      </w:pPr>
      <w:r>
        <w:rPr>
          <w:sz w:val="28"/>
        </w:rPr>
        <w:t>Подготовительный. На этом этапе необходимо ознакомиться с имеющейся информацией об обследуемом. После чего происходит формирование диагностических задач и подбор методик в соответствии с ними.</w:t>
      </w:r>
    </w:p>
    <w:p>
      <w:pPr>
        <w:pStyle w:val="ListParagraph"/>
        <w:numPr>
          <w:ilvl w:val="2"/>
          <w:numId w:val="26"/>
        </w:numPr>
        <w:tabs>
          <w:tab w:pos="1185" w:val="left" w:leader="none"/>
        </w:tabs>
        <w:spacing w:line="240" w:lineRule="auto" w:before="1" w:after="0"/>
        <w:ind w:left="1185" w:right="0" w:hanging="284"/>
        <w:jc w:val="both"/>
        <w:rPr>
          <w:sz w:val="28"/>
        </w:rPr>
      </w:pPr>
      <w:r>
        <w:rPr>
          <w:sz w:val="28"/>
        </w:rPr>
        <w:t>Проведение</w:t>
      </w:r>
      <w:r>
        <w:rPr>
          <w:spacing w:val="-20"/>
          <w:sz w:val="28"/>
        </w:rPr>
        <w:t> </w:t>
      </w:r>
      <w:r>
        <w:rPr>
          <w:sz w:val="28"/>
        </w:rPr>
        <w:t>непосредственно</w:t>
      </w:r>
      <w:r>
        <w:rPr>
          <w:spacing w:val="-14"/>
          <w:sz w:val="28"/>
        </w:rPr>
        <w:t> </w:t>
      </w:r>
      <w:r>
        <w:rPr>
          <w:sz w:val="28"/>
        </w:rPr>
        <w:t>психодиагностического</w:t>
      </w:r>
      <w:r>
        <w:rPr>
          <w:spacing w:val="-14"/>
          <w:sz w:val="28"/>
        </w:rPr>
        <w:t> </w:t>
      </w:r>
      <w:r>
        <w:rPr>
          <w:spacing w:val="-2"/>
          <w:sz w:val="28"/>
        </w:rPr>
        <w:t>исследования:</w:t>
      </w:r>
    </w:p>
    <w:p>
      <w:pPr>
        <w:pStyle w:val="ListParagraph"/>
        <w:numPr>
          <w:ilvl w:val="3"/>
          <w:numId w:val="26"/>
        </w:numPr>
        <w:tabs>
          <w:tab w:pos="1186" w:val="left" w:leader="none"/>
        </w:tabs>
        <w:spacing w:line="240" w:lineRule="auto" w:before="160" w:after="0"/>
        <w:ind w:left="1186" w:right="0" w:hanging="285"/>
        <w:jc w:val="both"/>
        <w:rPr>
          <w:sz w:val="28"/>
        </w:rPr>
      </w:pPr>
      <w:r>
        <w:rPr>
          <w:sz w:val="28"/>
        </w:rPr>
        <w:t>установление</w:t>
      </w:r>
      <w:r>
        <w:rPr>
          <w:spacing w:val="-12"/>
          <w:sz w:val="28"/>
        </w:rPr>
        <w:t> </w:t>
      </w:r>
      <w:r>
        <w:rPr>
          <w:spacing w:val="-2"/>
          <w:sz w:val="28"/>
        </w:rPr>
        <w:t>контакта;</w:t>
      </w:r>
    </w:p>
    <w:p>
      <w:pPr>
        <w:pStyle w:val="ListParagraph"/>
        <w:numPr>
          <w:ilvl w:val="3"/>
          <w:numId w:val="26"/>
        </w:numPr>
        <w:tabs>
          <w:tab w:pos="1186" w:val="left" w:leader="none"/>
        </w:tabs>
        <w:spacing w:line="240" w:lineRule="auto" w:before="163" w:after="0"/>
        <w:ind w:left="1186" w:right="0" w:hanging="285"/>
        <w:jc w:val="both"/>
        <w:rPr>
          <w:sz w:val="28"/>
        </w:rPr>
      </w:pPr>
      <w:r>
        <w:rPr>
          <w:sz w:val="28"/>
        </w:rPr>
        <w:t>инструктирование</w:t>
      </w:r>
      <w:r>
        <w:rPr>
          <w:spacing w:val="-17"/>
          <w:sz w:val="28"/>
        </w:rPr>
        <w:t> </w:t>
      </w:r>
      <w:r>
        <w:rPr>
          <w:spacing w:val="-2"/>
          <w:sz w:val="28"/>
        </w:rPr>
        <w:t>обследуемых;</w:t>
      </w:r>
    </w:p>
    <w:p>
      <w:pPr>
        <w:pStyle w:val="ListParagraph"/>
        <w:numPr>
          <w:ilvl w:val="3"/>
          <w:numId w:val="26"/>
        </w:numPr>
        <w:tabs>
          <w:tab w:pos="1186" w:val="left" w:leader="none"/>
        </w:tabs>
        <w:spacing w:line="240" w:lineRule="auto" w:before="161" w:after="0"/>
        <w:ind w:left="1186" w:right="0" w:hanging="285"/>
        <w:jc w:val="left"/>
        <w:rPr>
          <w:sz w:val="28"/>
        </w:rPr>
      </w:pPr>
      <w:r>
        <w:rPr>
          <w:spacing w:val="-2"/>
          <w:sz w:val="28"/>
        </w:rPr>
        <w:t>контроль</w:t>
      </w:r>
      <w:r>
        <w:rPr>
          <w:spacing w:val="-8"/>
          <w:sz w:val="28"/>
        </w:rPr>
        <w:t> </w:t>
      </w:r>
      <w:r>
        <w:rPr>
          <w:spacing w:val="-2"/>
          <w:sz w:val="28"/>
        </w:rPr>
        <w:t>и поддержка</w:t>
      </w:r>
      <w:r>
        <w:rPr>
          <w:spacing w:val="-3"/>
          <w:sz w:val="28"/>
        </w:rPr>
        <w:t> </w:t>
      </w:r>
      <w:r>
        <w:rPr>
          <w:spacing w:val="-2"/>
          <w:sz w:val="28"/>
        </w:rPr>
        <w:t>в</w:t>
      </w:r>
      <w:r>
        <w:rPr>
          <w:spacing w:val="-5"/>
          <w:sz w:val="28"/>
        </w:rPr>
        <w:t> </w:t>
      </w:r>
      <w:r>
        <w:rPr>
          <w:spacing w:val="-2"/>
          <w:sz w:val="28"/>
        </w:rPr>
        <w:t>процессе</w:t>
      </w:r>
      <w:r>
        <w:rPr>
          <w:spacing w:val="-3"/>
          <w:sz w:val="28"/>
        </w:rPr>
        <w:t> </w:t>
      </w:r>
      <w:r>
        <w:rPr>
          <w:spacing w:val="-2"/>
          <w:sz w:val="28"/>
        </w:rPr>
        <w:t>проведения</w:t>
      </w:r>
      <w:r>
        <w:rPr>
          <w:spacing w:val="-7"/>
          <w:sz w:val="28"/>
        </w:rPr>
        <w:t> </w:t>
      </w:r>
      <w:r>
        <w:rPr>
          <w:spacing w:val="-2"/>
          <w:sz w:val="28"/>
        </w:rPr>
        <w:t>диагностических мероприятий.</w:t>
      </w:r>
    </w:p>
    <w:p>
      <w:pPr>
        <w:pStyle w:val="ListParagraph"/>
        <w:numPr>
          <w:ilvl w:val="2"/>
          <w:numId w:val="26"/>
        </w:numPr>
        <w:tabs>
          <w:tab w:pos="1184" w:val="left" w:leader="none"/>
          <w:tab w:pos="3145" w:val="left" w:leader="none"/>
          <w:tab w:pos="3896" w:val="left" w:leader="none"/>
          <w:tab w:pos="4268" w:val="left" w:leader="none"/>
          <w:tab w:pos="5713" w:val="left" w:leader="none"/>
          <w:tab w:pos="7438" w:val="left" w:leader="none"/>
          <w:tab w:pos="8919" w:val="left" w:leader="none"/>
        </w:tabs>
        <w:spacing w:line="360" w:lineRule="auto" w:before="161" w:after="0"/>
        <w:ind w:left="192" w:right="186" w:firstLine="708"/>
        <w:jc w:val="left"/>
        <w:rPr>
          <w:sz w:val="28"/>
        </w:rPr>
      </w:pPr>
      <w:r>
        <w:rPr>
          <w:spacing w:val="-2"/>
          <w:sz w:val="28"/>
        </w:rPr>
        <w:t>Завершающий</w:t>
      </w:r>
      <w:r>
        <w:rPr>
          <w:sz w:val="28"/>
        </w:rPr>
        <w:tab/>
      </w:r>
      <w:r>
        <w:rPr>
          <w:spacing w:val="-4"/>
          <w:sz w:val="28"/>
        </w:rPr>
        <w:t>этап</w:t>
      </w:r>
      <w:r>
        <w:rPr>
          <w:sz w:val="28"/>
        </w:rPr>
        <w:tab/>
      </w:r>
      <w:r>
        <w:rPr>
          <w:spacing w:val="-10"/>
          <w:sz w:val="28"/>
        </w:rPr>
        <w:t>–</w:t>
      </w:r>
      <w:r>
        <w:rPr>
          <w:sz w:val="28"/>
        </w:rPr>
        <w:tab/>
      </w:r>
      <w:r>
        <w:rPr>
          <w:spacing w:val="-2"/>
          <w:sz w:val="28"/>
        </w:rPr>
        <w:t>обработка</w:t>
      </w:r>
      <w:r>
        <w:rPr>
          <w:sz w:val="28"/>
        </w:rPr>
        <w:tab/>
      </w:r>
      <w:r>
        <w:rPr>
          <w:spacing w:val="-2"/>
          <w:sz w:val="28"/>
        </w:rPr>
        <w:t>результатов,</w:t>
      </w:r>
      <w:r>
        <w:rPr>
          <w:sz w:val="28"/>
        </w:rPr>
        <w:tab/>
      </w:r>
      <w:r>
        <w:rPr>
          <w:spacing w:val="-2"/>
          <w:sz w:val="28"/>
        </w:rPr>
        <w:t>написание</w:t>
      </w:r>
      <w:r>
        <w:rPr>
          <w:sz w:val="28"/>
        </w:rPr>
        <w:tab/>
      </w:r>
      <w:r>
        <w:rPr>
          <w:spacing w:val="-2"/>
          <w:sz w:val="28"/>
        </w:rPr>
        <w:t>заключения, </w:t>
      </w:r>
      <w:r>
        <w:rPr>
          <w:sz w:val="28"/>
        </w:rPr>
        <w:t>разработка плана дальнейшего психологического сопровождения.</w:t>
      </w:r>
    </w:p>
    <w:p>
      <w:pPr>
        <w:pStyle w:val="BodyText"/>
        <w:spacing w:before="1"/>
        <w:ind w:left="901" w:firstLine="0"/>
        <w:jc w:val="left"/>
      </w:pPr>
      <w:r>
        <w:rPr/>
        <w:t>Особенности</w:t>
      </w:r>
      <w:r>
        <w:rPr>
          <w:spacing w:val="-11"/>
        </w:rPr>
        <w:t> </w:t>
      </w:r>
      <w:r>
        <w:rPr/>
        <w:t>проведения</w:t>
      </w:r>
      <w:r>
        <w:rPr>
          <w:spacing w:val="-12"/>
        </w:rPr>
        <w:t> </w:t>
      </w:r>
      <w:r>
        <w:rPr/>
        <w:t>психодиагностики</w:t>
      </w:r>
      <w:r>
        <w:rPr>
          <w:spacing w:val="-12"/>
        </w:rPr>
        <w:t> </w:t>
      </w:r>
      <w:r>
        <w:rPr/>
        <w:t>детей</w:t>
      </w:r>
      <w:r>
        <w:rPr>
          <w:spacing w:val="-8"/>
        </w:rPr>
        <w:t> </w:t>
      </w:r>
      <w:r>
        <w:rPr/>
        <w:t>разных</w:t>
      </w:r>
      <w:r>
        <w:rPr>
          <w:spacing w:val="-8"/>
        </w:rPr>
        <w:t> </w:t>
      </w:r>
      <w:r>
        <w:rPr>
          <w:spacing w:val="-2"/>
        </w:rPr>
        <w:t>возрастов:</w:t>
      </w:r>
    </w:p>
    <w:p>
      <w:pPr>
        <w:pStyle w:val="Heading1"/>
        <w:numPr>
          <w:ilvl w:val="0"/>
          <w:numId w:val="27"/>
        </w:numPr>
        <w:tabs>
          <w:tab w:pos="1185" w:val="left" w:leader="none"/>
        </w:tabs>
        <w:spacing w:line="240" w:lineRule="auto" w:before="165" w:after="0"/>
        <w:ind w:left="1185" w:right="0" w:hanging="284"/>
        <w:jc w:val="both"/>
      </w:pPr>
      <w:r>
        <w:rPr/>
        <w:t>Для</w:t>
      </w:r>
      <w:r>
        <w:rPr>
          <w:spacing w:val="-11"/>
        </w:rPr>
        <w:t> </w:t>
      </w:r>
      <w:r>
        <w:rPr/>
        <w:t>обучающихся</w:t>
      </w:r>
      <w:r>
        <w:rPr>
          <w:spacing w:val="-10"/>
        </w:rPr>
        <w:t> </w:t>
      </w:r>
      <w:r>
        <w:rPr/>
        <w:t>по</w:t>
      </w:r>
      <w:r>
        <w:rPr>
          <w:spacing w:val="-6"/>
        </w:rPr>
        <w:t> </w:t>
      </w:r>
      <w:r>
        <w:rPr/>
        <w:t>программам</w:t>
      </w:r>
      <w:r>
        <w:rPr>
          <w:spacing w:val="-7"/>
        </w:rPr>
        <w:t> </w:t>
      </w:r>
      <w:r>
        <w:rPr/>
        <w:t>дошкольного</w:t>
      </w:r>
      <w:r>
        <w:rPr>
          <w:spacing w:val="-5"/>
        </w:rPr>
        <w:t> </w:t>
      </w:r>
      <w:r>
        <w:rPr>
          <w:spacing w:val="-2"/>
        </w:rPr>
        <w:t>образования</w:t>
      </w:r>
    </w:p>
    <w:p>
      <w:pPr>
        <w:spacing w:after="0" w:line="240" w:lineRule="auto"/>
        <w:jc w:val="both"/>
        <w:sectPr>
          <w:pgSz w:w="11910" w:h="16840"/>
          <w:pgMar w:header="0" w:footer="1189" w:top="1040" w:bottom="1420" w:left="940" w:right="380"/>
        </w:sectPr>
      </w:pPr>
    </w:p>
    <w:p>
      <w:pPr>
        <w:pStyle w:val="BodyText"/>
        <w:spacing w:line="360" w:lineRule="auto" w:before="67"/>
        <w:ind w:left="192" w:right="183"/>
      </w:pPr>
      <w:r>
        <w:rPr/>
        <w:t>Важной</w:t>
      </w:r>
      <w:r>
        <w:rPr>
          <w:spacing w:val="-1"/>
        </w:rPr>
        <w:t> </w:t>
      </w:r>
      <w:r>
        <w:rPr/>
        <w:t>особенностью</w:t>
      </w:r>
      <w:r>
        <w:rPr>
          <w:spacing w:val="-4"/>
        </w:rPr>
        <w:t> </w:t>
      </w:r>
      <w:r>
        <w:rPr/>
        <w:t>является</w:t>
      </w:r>
      <w:r>
        <w:rPr>
          <w:spacing w:val="-2"/>
        </w:rPr>
        <w:t> </w:t>
      </w:r>
      <w:r>
        <w:rPr/>
        <w:t>трудность</w:t>
      </w:r>
      <w:r>
        <w:rPr>
          <w:spacing w:val="-4"/>
        </w:rPr>
        <w:t> </w:t>
      </w:r>
      <w:r>
        <w:rPr/>
        <w:t>оценки</w:t>
      </w:r>
      <w:r>
        <w:rPr>
          <w:spacing w:val="-4"/>
        </w:rPr>
        <w:t> </w:t>
      </w:r>
      <w:r>
        <w:rPr/>
        <w:t>детей</w:t>
      </w:r>
      <w:r>
        <w:rPr>
          <w:spacing w:val="-2"/>
        </w:rPr>
        <w:t> </w:t>
      </w:r>
      <w:r>
        <w:rPr/>
        <w:t>дошкольного</w:t>
      </w:r>
      <w:r>
        <w:rPr>
          <w:spacing w:val="-2"/>
        </w:rPr>
        <w:t> </w:t>
      </w:r>
      <w:r>
        <w:rPr/>
        <w:t>возраста себя как личности, в связи с чем при возможности стоит обратиться к методике внешней оценки (обращение ко взрослым, хорошо знающим ребенка). По этой же причине</w:t>
      </w:r>
      <w:r>
        <w:rPr>
          <w:spacing w:val="-12"/>
        </w:rPr>
        <w:t> </w:t>
      </w:r>
      <w:r>
        <w:rPr/>
        <w:t>при</w:t>
      </w:r>
      <w:r>
        <w:rPr>
          <w:spacing w:val="-10"/>
        </w:rPr>
        <w:t> </w:t>
      </w:r>
      <w:r>
        <w:rPr/>
        <w:t>работе</w:t>
      </w:r>
      <w:r>
        <w:rPr>
          <w:spacing w:val="-10"/>
        </w:rPr>
        <w:t> </w:t>
      </w:r>
      <w:r>
        <w:rPr/>
        <w:t>с</w:t>
      </w:r>
      <w:r>
        <w:rPr>
          <w:spacing w:val="-10"/>
        </w:rPr>
        <w:t> </w:t>
      </w:r>
      <w:r>
        <w:rPr/>
        <w:t>детьми</w:t>
      </w:r>
      <w:r>
        <w:rPr>
          <w:spacing w:val="-9"/>
        </w:rPr>
        <w:t> </w:t>
      </w:r>
      <w:r>
        <w:rPr/>
        <w:t>дошкольного</w:t>
      </w:r>
      <w:r>
        <w:rPr>
          <w:spacing w:val="-9"/>
        </w:rPr>
        <w:t> </w:t>
      </w:r>
      <w:r>
        <w:rPr/>
        <w:t>возраста</w:t>
      </w:r>
      <w:r>
        <w:rPr>
          <w:spacing w:val="-10"/>
        </w:rPr>
        <w:t> </w:t>
      </w:r>
      <w:r>
        <w:rPr/>
        <w:t>использование</w:t>
      </w:r>
      <w:r>
        <w:rPr>
          <w:spacing w:val="-10"/>
        </w:rPr>
        <w:t> </w:t>
      </w:r>
      <w:r>
        <w:rPr/>
        <w:t>опросников</w:t>
      </w:r>
      <w:r>
        <w:rPr>
          <w:spacing w:val="-11"/>
        </w:rPr>
        <w:t> </w:t>
      </w:r>
      <w:r>
        <w:rPr/>
        <w:t>стоит свести</w:t>
      </w:r>
      <w:r>
        <w:rPr>
          <w:spacing w:val="-3"/>
        </w:rPr>
        <w:t> </w:t>
      </w:r>
      <w:r>
        <w:rPr/>
        <w:t>к</w:t>
      </w:r>
      <w:r>
        <w:rPr>
          <w:spacing w:val="-3"/>
        </w:rPr>
        <w:t> </w:t>
      </w:r>
      <w:r>
        <w:rPr/>
        <w:t>минимуму,</w:t>
      </w:r>
      <w:r>
        <w:rPr>
          <w:spacing w:val="-2"/>
        </w:rPr>
        <w:t> </w:t>
      </w:r>
      <w:r>
        <w:rPr/>
        <w:t>при</w:t>
      </w:r>
      <w:r>
        <w:rPr>
          <w:spacing w:val="-3"/>
        </w:rPr>
        <w:t> </w:t>
      </w:r>
      <w:r>
        <w:rPr/>
        <w:t>необходимости</w:t>
      </w:r>
      <w:r>
        <w:rPr>
          <w:spacing w:val="-5"/>
        </w:rPr>
        <w:t> </w:t>
      </w:r>
      <w:r>
        <w:rPr/>
        <w:t>использования</w:t>
      </w:r>
      <w:r>
        <w:rPr>
          <w:spacing w:val="-3"/>
        </w:rPr>
        <w:t> </w:t>
      </w:r>
      <w:r>
        <w:rPr/>
        <w:t>опросников</w:t>
      </w:r>
      <w:r>
        <w:rPr>
          <w:spacing w:val="-4"/>
        </w:rPr>
        <w:t> </w:t>
      </w:r>
      <w:r>
        <w:rPr/>
        <w:t>важно</w:t>
      </w:r>
      <w:r>
        <w:rPr>
          <w:spacing w:val="-2"/>
        </w:rPr>
        <w:t> </w:t>
      </w:r>
      <w:r>
        <w:rPr/>
        <w:t>убедиться в понятности и доступности предоставляемого материала.</w:t>
      </w:r>
    </w:p>
    <w:p>
      <w:pPr>
        <w:pStyle w:val="BodyText"/>
        <w:spacing w:line="360" w:lineRule="auto" w:before="2"/>
        <w:ind w:left="192" w:right="184"/>
      </w:pPr>
      <w:r>
        <w:rPr/>
        <w:t>Проективные методики в работе с обучающимися по программе дошкольного образования.</w:t>
      </w:r>
      <w:r>
        <w:rPr>
          <w:spacing w:val="-6"/>
        </w:rPr>
        <w:t> </w:t>
      </w:r>
      <w:r>
        <w:rPr/>
        <w:t>Особенности</w:t>
      </w:r>
      <w:r>
        <w:rPr>
          <w:spacing w:val="-5"/>
        </w:rPr>
        <w:t> </w:t>
      </w:r>
      <w:r>
        <w:rPr/>
        <w:t>данного</w:t>
      </w:r>
      <w:r>
        <w:rPr>
          <w:spacing w:val="-5"/>
        </w:rPr>
        <w:t> </w:t>
      </w:r>
      <w:r>
        <w:rPr/>
        <w:t>вида</w:t>
      </w:r>
      <w:r>
        <w:rPr>
          <w:spacing w:val="-5"/>
        </w:rPr>
        <w:t> </w:t>
      </w:r>
      <w:r>
        <w:rPr/>
        <w:t>методик</w:t>
      </w:r>
      <w:r>
        <w:rPr>
          <w:spacing w:val="-5"/>
        </w:rPr>
        <w:t> </w:t>
      </w:r>
      <w:r>
        <w:rPr/>
        <w:t>связаны</w:t>
      </w:r>
      <w:r>
        <w:rPr>
          <w:spacing w:val="-5"/>
        </w:rPr>
        <w:t> </w:t>
      </w:r>
      <w:r>
        <w:rPr/>
        <w:t>с</w:t>
      </w:r>
      <w:r>
        <w:rPr>
          <w:spacing w:val="-8"/>
        </w:rPr>
        <w:t> </w:t>
      </w:r>
      <w:r>
        <w:rPr/>
        <w:t>тем,</w:t>
      </w:r>
      <w:r>
        <w:rPr>
          <w:spacing w:val="-6"/>
        </w:rPr>
        <w:t> </w:t>
      </w:r>
      <w:r>
        <w:rPr/>
        <w:t>что</w:t>
      </w:r>
      <w:r>
        <w:rPr>
          <w:spacing w:val="-7"/>
        </w:rPr>
        <w:t> </w:t>
      </w:r>
      <w:r>
        <w:rPr/>
        <w:t>они</w:t>
      </w:r>
      <w:r>
        <w:rPr>
          <w:spacing w:val="-7"/>
        </w:rPr>
        <w:t> </w:t>
      </w:r>
      <w:r>
        <w:rPr/>
        <w:t>основаны</w:t>
      </w:r>
      <w:r>
        <w:rPr>
          <w:spacing w:val="-7"/>
        </w:rPr>
        <w:t> </w:t>
      </w:r>
      <w:r>
        <w:rPr/>
        <w:t>на работе фантазии и воображения и представляют собой относительно неструктурированные задачи. Инструкция, как правило, сформулирована кратко и понятно. Главной трудностью для специалиста является интерпретация полученных данных, поэтому для достижения наиболее достоверных результатов необходимо на протяжении всей психодиагностики прояснять смысл деятельности ребенка и сопоставлять полученные результаты с результатами других психодиагностических </w:t>
      </w:r>
      <w:r>
        <w:rPr>
          <w:spacing w:val="-2"/>
        </w:rPr>
        <w:t>методик.</w:t>
      </w:r>
    </w:p>
    <w:p>
      <w:pPr>
        <w:pStyle w:val="Heading1"/>
        <w:numPr>
          <w:ilvl w:val="0"/>
          <w:numId w:val="27"/>
        </w:numPr>
        <w:tabs>
          <w:tab w:pos="1185" w:val="left" w:leader="none"/>
        </w:tabs>
        <w:spacing w:line="240" w:lineRule="auto" w:before="5" w:after="0"/>
        <w:ind w:left="1185" w:right="0" w:hanging="284"/>
        <w:jc w:val="both"/>
      </w:pPr>
      <w:r>
        <w:rPr/>
        <w:t>Для</w:t>
      </w:r>
      <w:r>
        <w:rPr>
          <w:spacing w:val="-11"/>
        </w:rPr>
        <w:t> </w:t>
      </w:r>
      <w:r>
        <w:rPr/>
        <w:t>обучающихся</w:t>
      </w:r>
      <w:r>
        <w:rPr>
          <w:spacing w:val="-10"/>
        </w:rPr>
        <w:t> </w:t>
      </w:r>
      <w:r>
        <w:rPr/>
        <w:t>по</w:t>
      </w:r>
      <w:r>
        <w:rPr>
          <w:spacing w:val="-5"/>
        </w:rPr>
        <w:t> </w:t>
      </w:r>
      <w:r>
        <w:rPr/>
        <w:t>программам</w:t>
      </w:r>
      <w:r>
        <w:rPr>
          <w:spacing w:val="-7"/>
        </w:rPr>
        <w:t> </w:t>
      </w:r>
      <w:r>
        <w:rPr/>
        <w:t>начального</w:t>
      </w:r>
      <w:r>
        <w:rPr>
          <w:spacing w:val="-5"/>
        </w:rPr>
        <w:t> </w:t>
      </w:r>
      <w:r>
        <w:rPr/>
        <w:t>общего</w:t>
      </w:r>
      <w:r>
        <w:rPr>
          <w:spacing w:val="-9"/>
        </w:rPr>
        <w:t> </w:t>
      </w:r>
      <w:r>
        <w:rPr>
          <w:spacing w:val="-2"/>
        </w:rPr>
        <w:t>образования.</w:t>
      </w:r>
    </w:p>
    <w:p>
      <w:pPr>
        <w:pStyle w:val="BodyText"/>
        <w:spacing w:line="360" w:lineRule="auto" w:before="156"/>
        <w:ind w:left="192" w:right="190"/>
      </w:pPr>
      <w:r>
        <w:rPr/>
        <w:t>Диагностика</w:t>
      </w:r>
      <w:r>
        <w:rPr>
          <w:spacing w:val="-13"/>
        </w:rPr>
        <w:t> </w:t>
      </w:r>
      <w:r>
        <w:rPr/>
        <w:t>детей</w:t>
      </w:r>
      <w:r>
        <w:rPr>
          <w:spacing w:val="-13"/>
        </w:rPr>
        <w:t> </w:t>
      </w:r>
      <w:r>
        <w:rPr/>
        <w:t>младшего</w:t>
      </w:r>
      <w:r>
        <w:rPr>
          <w:spacing w:val="-10"/>
        </w:rPr>
        <w:t> </w:t>
      </w:r>
      <w:r>
        <w:rPr/>
        <w:t>школьного</w:t>
      </w:r>
      <w:r>
        <w:rPr>
          <w:spacing w:val="-10"/>
        </w:rPr>
        <w:t> </w:t>
      </w:r>
      <w:r>
        <w:rPr/>
        <w:t>возраста</w:t>
      </w:r>
      <w:r>
        <w:rPr>
          <w:spacing w:val="-11"/>
        </w:rPr>
        <w:t> </w:t>
      </w:r>
      <w:r>
        <w:rPr/>
        <w:t>требует</w:t>
      </w:r>
      <w:r>
        <w:rPr>
          <w:spacing w:val="-11"/>
        </w:rPr>
        <w:t> </w:t>
      </w:r>
      <w:r>
        <w:rPr/>
        <w:t>большей</w:t>
      </w:r>
      <w:r>
        <w:rPr>
          <w:spacing w:val="-13"/>
        </w:rPr>
        <w:t> </w:t>
      </w:r>
      <w:r>
        <w:rPr/>
        <w:t>ориентации на психический, личностный и социальный уровень развития каждого отдельного ребенка. Некоторым обучающимся доступны опросники и тесты разной степени сложности.</w:t>
      </w:r>
      <w:r>
        <w:rPr>
          <w:spacing w:val="-5"/>
        </w:rPr>
        <w:t> </w:t>
      </w:r>
      <w:r>
        <w:rPr/>
        <w:t>Это</w:t>
      </w:r>
      <w:r>
        <w:rPr>
          <w:spacing w:val="-4"/>
        </w:rPr>
        <w:t> </w:t>
      </w:r>
      <w:r>
        <w:rPr/>
        <w:t>зависит</w:t>
      </w:r>
      <w:r>
        <w:rPr>
          <w:spacing w:val="-5"/>
        </w:rPr>
        <w:t> </w:t>
      </w:r>
      <w:r>
        <w:rPr/>
        <w:t>не</w:t>
      </w:r>
      <w:r>
        <w:rPr>
          <w:spacing w:val="-4"/>
        </w:rPr>
        <w:t> </w:t>
      </w:r>
      <w:r>
        <w:rPr/>
        <w:t>только</w:t>
      </w:r>
      <w:r>
        <w:rPr>
          <w:spacing w:val="-4"/>
        </w:rPr>
        <w:t> </w:t>
      </w:r>
      <w:r>
        <w:rPr/>
        <w:t>от</w:t>
      </w:r>
      <w:r>
        <w:rPr>
          <w:spacing w:val="-5"/>
        </w:rPr>
        <w:t> </w:t>
      </w:r>
      <w:r>
        <w:rPr/>
        <w:t>уровня</w:t>
      </w:r>
      <w:r>
        <w:rPr>
          <w:spacing w:val="-4"/>
        </w:rPr>
        <w:t> </w:t>
      </w:r>
      <w:r>
        <w:rPr/>
        <w:t>произвольности,</w:t>
      </w:r>
      <w:r>
        <w:rPr>
          <w:spacing w:val="-5"/>
        </w:rPr>
        <w:t> </w:t>
      </w:r>
      <w:r>
        <w:rPr/>
        <w:t>но</w:t>
      </w:r>
      <w:r>
        <w:rPr>
          <w:spacing w:val="-4"/>
        </w:rPr>
        <w:t> </w:t>
      </w:r>
      <w:r>
        <w:rPr/>
        <w:t>и</w:t>
      </w:r>
      <w:r>
        <w:rPr>
          <w:spacing w:val="-4"/>
        </w:rPr>
        <w:t> </w:t>
      </w:r>
      <w:r>
        <w:rPr/>
        <w:t>от</w:t>
      </w:r>
      <w:r>
        <w:rPr>
          <w:spacing w:val="-5"/>
        </w:rPr>
        <w:t> </w:t>
      </w:r>
      <w:r>
        <w:rPr/>
        <w:t>того,</w:t>
      </w:r>
      <w:r>
        <w:rPr>
          <w:spacing w:val="-5"/>
        </w:rPr>
        <w:t> </w:t>
      </w:r>
      <w:r>
        <w:rPr/>
        <w:t>насколько развит навык чтения у ребенка. Перед применением методики необходимо удостовериться, что методика интеллектуально доступна для ребенка.</w:t>
      </w:r>
    </w:p>
    <w:p>
      <w:pPr>
        <w:pStyle w:val="Heading1"/>
        <w:numPr>
          <w:ilvl w:val="0"/>
          <w:numId w:val="27"/>
        </w:numPr>
        <w:tabs>
          <w:tab w:pos="1184" w:val="left" w:leader="none"/>
        </w:tabs>
        <w:spacing w:line="360" w:lineRule="auto" w:before="6" w:after="0"/>
        <w:ind w:left="192" w:right="189" w:firstLine="708"/>
        <w:jc w:val="both"/>
      </w:pPr>
      <w:r>
        <w:rPr/>
        <w:t>Для обучающихся по программам основного общего образования и среднего общего образования.</w:t>
      </w:r>
    </w:p>
    <w:p>
      <w:pPr>
        <w:pStyle w:val="BodyText"/>
        <w:spacing w:line="360" w:lineRule="auto"/>
        <w:ind w:left="192" w:right="188"/>
      </w:pPr>
      <w:r>
        <w:rPr/>
        <w:t>Для несовершеннолетних данной возрастной категории доступны все виды психодиагностики: опросники, тестирование, любой психодиагностический инструментарий, подобранный с учетом уровня психического, личностного, интеллектуального и социального развития ребенка. Важным моментом является необходимость</w:t>
      </w:r>
      <w:r>
        <w:rPr>
          <w:spacing w:val="80"/>
        </w:rPr>
        <w:t> </w:t>
      </w:r>
      <w:r>
        <w:rPr/>
        <w:t>прояснения</w:t>
      </w:r>
      <w:r>
        <w:rPr>
          <w:spacing w:val="80"/>
        </w:rPr>
        <w:t> </w:t>
      </w:r>
      <w:r>
        <w:rPr/>
        <w:t>специальной</w:t>
      </w:r>
      <w:r>
        <w:rPr>
          <w:spacing w:val="80"/>
        </w:rPr>
        <w:t> </w:t>
      </w:r>
      <w:r>
        <w:rPr/>
        <w:t>терминологии</w:t>
      </w:r>
      <w:r>
        <w:rPr>
          <w:spacing w:val="80"/>
        </w:rPr>
        <w:t> </w:t>
      </w:r>
      <w:r>
        <w:rPr/>
        <w:t>в</w:t>
      </w:r>
      <w:r>
        <w:rPr>
          <w:spacing w:val="80"/>
        </w:rPr>
        <w:t> </w:t>
      </w:r>
      <w:r>
        <w:rPr/>
        <w:t>тестах</w:t>
      </w:r>
      <w:r>
        <w:rPr>
          <w:spacing w:val="80"/>
        </w:rPr>
        <w:t> </w:t>
      </w:r>
      <w:r>
        <w:rPr/>
        <w:t>и</w:t>
      </w:r>
      <w:r>
        <w:rPr>
          <w:spacing w:val="80"/>
        </w:rPr>
        <w:t> </w:t>
      </w:r>
      <w:r>
        <w:rPr/>
        <w:t>опросниках,</w:t>
      </w:r>
    </w:p>
    <w:p>
      <w:pPr>
        <w:spacing w:after="0" w:line="360" w:lineRule="auto"/>
        <w:sectPr>
          <w:pgSz w:w="11910" w:h="16840"/>
          <w:pgMar w:header="0" w:footer="1189" w:top="1040" w:bottom="1420" w:left="940" w:right="380"/>
        </w:sectPr>
      </w:pPr>
    </w:p>
    <w:p>
      <w:pPr>
        <w:pStyle w:val="BodyText"/>
        <w:spacing w:line="362" w:lineRule="auto" w:before="67"/>
        <w:ind w:left="192" w:right="184" w:firstLine="0"/>
      </w:pPr>
      <w:r>
        <w:rPr/>
        <w:t>которая неизвестна несовершеннолетним. Психодиагностическая методика также не должна быть слишком простой для обучающегося.</w:t>
      </w:r>
    </w:p>
    <w:p>
      <w:pPr>
        <w:pStyle w:val="BodyText"/>
        <w:spacing w:line="360" w:lineRule="auto"/>
        <w:ind w:left="192" w:right="181"/>
      </w:pPr>
      <w:r>
        <w:rPr/>
        <w:t>Список рекомендованных методик исследования психотравмирующей ситуации у несовершеннолетних, находящихся на территориях, вовлеченных в последствия боевых действий и/или пострадавшие в результате боевых действий, представлен в Приложении 9, а также доступен для скачивания по QR-коду.</w:t>
      </w:r>
    </w:p>
    <w:p>
      <w:pPr>
        <w:pStyle w:val="BodyText"/>
        <w:spacing w:before="3"/>
        <w:ind w:left="0" w:firstLine="0"/>
        <w:jc w:val="left"/>
        <w:rPr>
          <w:sz w:val="6"/>
        </w:rPr>
      </w:pPr>
      <w:r>
        <w:rPr/>
        <w:drawing>
          <wp:anchor distT="0" distB="0" distL="0" distR="0" allowOverlap="1" layoutInCell="1" locked="0" behindDoc="1" simplePos="0" relativeHeight="487595520">
            <wp:simplePos x="0" y="0"/>
            <wp:positionH relativeFrom="page">
              <wp:posOffset>3475611</wp:posOffset>
            </wp:positionH>
            <wp:positionV relativeFrom="paragraph">
              <wp:posOffset>61472</wp:posOffset>
            </wp:positionV>
            <wp:extent cx="885791" cy="963168"/>
            <wp:effectExtent l="0" t="0" r="0" b="0"/>
            <wp:wrapTopAndBottom/>
            <wp:docPr id="34" name="Image 34"/>
            <wp:cNvGraphicFramePr>
              <a:graphicFrameLocks/>
            </wp:cNvGraphicFramePr>
            <a:graphic>
              <a:graphicData uri="http://schemas.openxmlformats.org/drawingml/2006/picture">
                <pic:pic>
                  <pic:nvPicPr>
                    <pic:cNvPr id="34" name="Image 34"/>
                    <pic:cNvPicPr/>
                  </pic:nvPicPr>
                  <pic:blipFill>
                    <a:blip r:embed="rId19" cstate="print"/>
                    <a:stretch>
                      <a:fillRect/>
                    </a:stretch>
                  </pic:blipFill>
                  <pic:spPr>
                    <a:xfrm>
                      <a:off x="0" y="0"/>
                      <a:ext cx="885791" cy="963168"/>
                    </a:xfrm>
                    <a:prstGeom prst="rect">
                      <a:avLst/>
                    </a:prstGeom>
                  </pic:spPr>
                </pic:pic>
              </a:graphicData>
            </a:graphic>
          </wp:anchor>
        </w:drawing>
      </w:r>
    </w:p>
    <w:p>
      <w:pPr>
        <w:pStyle w:val="BodyText"/>
        <w:ind w:left="0" w:firstLine="0"/>
        <w:jc w:val="left"/>
      </w:pPr>
    </w:p>
    <w:p>
      <w:pPr>
        <w:pStyle w:val="BodyText"/>
        <w:spacing w:before="16"/>
        <w:ind w:left="0" w:firstLine="0"/>
        <w:jc w:val="left"/>
      </w:pPr>
    </w:p>
    <w:p>
      <w:pPr>
        <w:pStyle w:val="Heading1"/>
        <w:numPr>
          <w:ilvl w:val="1"/>
          <w:numId w:val="26"/>
        </w:numPr>
        <w:tabs>
          <w:tab w:pos="1082" w:val="left" w:leader="none"/>
        </w:tabs>
        <w:spacing w:line="240" w:lineRule="auto" w:before="0" w:after="0"/>
        <w:ind w:left="1082" w:right="0" w:hanging="721"/>
        <w:jc w:val="center"/>
      </w:pPr>
      <w:bookmarkStart w:name="_bookmark9" w:id="12"/>
      <w:bookmarkEnd w:id="12"/>
      <w:r>
        <w:rPr>
          <w:b w:val="0"/>
        </w:rPr>
      </w:r>
      <w:r>
        <w:rPr/>
        <w:t>Программа</w:t>
      </w:r>
      <w:r>
        <w:rPr>
          <w:spacing w:val="-11"/>
        </w:rPr>
        <w:t> </w:t>
      </w:r>
      <w:r>
        <w:rPr/>
        <w:t>психологического</w:t>
      </w:r>
      <w:r>
        <w:rPr>
          <w:spacing w:val="-11"/>
        </w:rPr>
        <w:t> </w:t>
      </w:r>
      <w:r>
        <w:rPr>
          <w:spacing w:val="-2"/>
        </w:rPr>
        <w:t>просвещения</w:t>
      </w:r>
    </w:p>
    <w:p>
      <w:pPr>
        <w:pStyle w:val="BodyText"/>
        <w:spacing w:before="122"/>
        <w:ind w:left="0" w:firstLine="0"/>
        <w:jc w:val="left"/>
        <w:rPr>
          <w:b/>
        </w:rPr>
      </w:pPr>
    </w:p>
    <w:p>
      <w:pPr>
        <w:pStyle w:val="BodyText"/>
        <w:spacing w:line="360" w:lineRule="auto"/>
        <w:ind w:left="192" w:right="182"/>
      </w:pPr>
      <w:r>
        <w:rPr/>
        <w:t>Психологическое просвещение выступает одним из важных видов деятельности специалистов, позволяющий повышать психолого-педагогические компетенции и уровень психологической культуры участников образовательного процесса. Правильно выстроенное просвещение в контексте комплексной работы специалистов позволяет формировать ресурсные условия для адаптации детей при столкновении с трудными жизненными ситуациями, обеспечивая основу для первичной профилактики негативных последствий травматического стресса. Благодаря мероприятиям по психологическому просвещению специалисты, участвующие в сопровождении детей, родители (законные представители), а также сами несовершеннолетние могут обмениваться информацией, опытом и специализированными знаниями, создавая единое поле понимания, ценностей, смыслов, формируя при этом благоприятную для адаптации среду.</w:t>
      </w:r>
    </w:p>
    <w:p>
      <w:pPr>
        <w:pStyle w:val="Heading1"/>
        <w:spacing w:before="6"/>
        <w:ind w:left="901"/>
      </w:pPr>
      <w:r>
        <w:rPr/>
        <w:t>Целевая</w:t>
      </w:r>
      <w:r>
        <w:rPr>
          <w:spacing w:val="-6"/>
        </w:rPr>
        <w:t> </w:t>
      </w:r>
      <w:r>
        <w:rPr>
          <w:spacing w:val="-2"/>
        </w:rPr>
        <w:t>аудитория:</w:t>
      </w:r>
    </w:p>
    <w:p>
      <w:pPr>
        <w:pStyle w:val="BodyText"/>
        <w:spacing w:before="156"/>
        <w:ind w:left="901" w:firstLine="0"/>
      </w:pPr>
      <w:r>
        <w:rPr/>
        <w:t>Мероприятия</w:t>
      </w:r>
      <w:r>
        <w:rPr>
          <w:spacing w:val="-9"/>
        </w:rPr>
        <w:t> </w:t>
      </w:r>
      <w:r>
        <w:rPr/>
        <w:t>по</w:t>
      </w:r>
      <w:r>
        <w:rPr>
          <w:spacing w:val="-6"/>
        </w:rPr>
        <w:t> </w:t>
      </w:r>
      <w:r>
        <w:rPr/>
        <w:t>психологическому</w:t>
      </w:r>
      <w:r>
        <w:rPr>
          <w:spacing w:val="-10"/>
        </w:rPr>
        <w:t> </w:t>
      </w:r>
      <w:r>
        <w:rPr/>
        <w:t>просвещению</w:t>
      </w:r>
      <w:r>
        <w:rPr>
          <w:spacing w:val="-8"/>
        </w:rPr>
        <w:t> </w:t>
      </w:r>
      <w:r>
        <w:rPr/>
        <w:t>могут</w:t>
      </w:r>
      <w:r>
        <w:rPr>
          <w:spacing w:val="-7"/>
        </w:rPr>
        <w:t> </w:t>
      </w:r>
      <w:r>
        <w:rPr>
          <w:spacing w:val="-2"/>
        </w:rPr>
        <w:t>проводиться:</w:t>
      </w:r>
    </w:p>
    <w:p>
      <w:pPr>
        <w:pStyle w:val="ListParagraph"/>
        <w:numPr>
          <w:ilvl w:val="0"/>
          <w:numId w:val="28"/>
        </w:numPr>
        <w:tabs>
          <w:tab w:pos="1185" w:val="left" w:leader="none"/>
        </w:tabs>
        <w:spacing w:line="360" w:lineRule="auto" w:before="160" w:after="0"/>
        <w:ind w:left="192" w:right="191" w:firstLine="708"/>
        <w:jc w:val="both"/>
        <w:rPr>
          <w:sz w:val="28"/>
        </w:rPr>
      </w:pPr>
      <w:r>
        <w:rPr>
          <w:sz w:val="28"/>
        </w:rPr>
        <w:t>для несовершеннолетних, относящихся к любой из выделенных категорий травматизации,</w:t>
      </w:r>
      <w:r>
        <w:rPr>
          <w:spacing w:val="-2"/>
          <w:sz w:val="28"/>
        </w:rPr>
        <w:t> </w:t>
      </w:r>
      <w:r>
        <w:rPr>
          <w:sz w:val="28"/>
        </w:rPr>
        <w:t>при</w:t>
      </w:r>
      <w:r>
        <w:rPr>
          <w:spacing w:val="-5"/>
          <w:sz w:val="28"/>
        </w:rPr>
        <w:t> </w:t>
      </w:r>
      <w:r>
        <w:rPr>
          <w:sz w:val="28"/>
        </w:rPr>
        <w:t>этом</w:t>
      </w:r>
      <w:r>
        <w:rPr>
          <w:spacing w:val="-3"/>
          <w:sz w:val="28"/>
        </w:rPr>
        <w:t> </w:t>
      </w:r>
      <w:r>
        <w:rPr>
          <w:sz w:val="28"/>
        </w:rPr>
        <w:t>наиболее</w:t>
      </w:r>
      <w:r>
        <w:rPr>
          <w:spacing w:val="-2"/>
          <w:sz w:val="28"/>
        </w:rPr>
        <w:t> </w:t>
      </w:r>
      <w:r>
        <w:rPr>
          <w:sz w:val="28"/>
        </w:rPr>
        <w:t>актуально</w:t>
      </w:r>
      <w:r>
        <w:rPr>
          <w:spacing w:val="-2"/>
          <w:sz w:val="28"/>
        </w:rPr>
        <w:t> </w:t>
      </w:r>
      <w:r>
        <w:rPr>
          <w:sz w:val="28"/>
        </w:rPr>
        <w:t>данное</w:t>
      </w:r>
      <w:r>
        <w:rPr>
          <w:spacing w:val="-3"/>
          <w:sz w:val="28"/>
        </w:rPr>
        <w:t> </w:t>
      </w:r>
      <w:r>
        <w:rPr>
          <w:sz w:val="28"/>
        </w:rPr>
        <w:t>направление</w:t>
      </w:r>
      <w:r>
        <w:rPr>
          <w:spacing w:val="-4"/>
          <w:sz w:val="28"/>
        </w:rPr>
        <w:t> </w:t>
      </w:r>
      <w:r>
        <w:rPr>
          <w:sz w:val="28"/>
        </w:rPr>
        <w:t>будет</w:t>
      </w:r>
      <w:r>
        <w:rPr>
          <w:spacing w:val="-3"/>
          <w:sz w:val="28"/>
        </w:rPr>
        <w:t> </w:t>
      </w:r>
      <w:r>
        <w:rPr>
          <w:sz w:val="28"/>
        </w:rPr>
        <w:t>для</w:t>
      </w:r>
      <w:r>
        <w:rPr>
          <w:spacing w:val="-3"/>
          <w:sz w:val="28"/>
        </w:rPr>
        <w:t> </w:t>
      </w:r>
      <w:r>
        <w:rPr>
          <w:sz w:val="28"/>
        </w:rPr>
        <w:t>детей</w:t>
      </w:r>
      <w:r>
        <w:rPr>
          <w:spacing w:val="-2"/>
          <w:sz w:val="28"/>
        </w:rPr>
        <w:t> </w:t>
      </w:r>
      <w:r>
        <w:rPr>
          <w:sz w:val="28"/>
        </w:rPr>
        <w:t>из группы условной нормы и группы легкой травматизации;</w:t>
      </w:r>
    </w:p>
    <w:p>
      <w:pPr>
        <w:spacing w:after="0" w:line="360" w:lineRule="auto"/>
        <w:jc w:val="both"/>
        <w:rPr>
          <w:sz w:val="28"/>
        </w:rPr>
        <w:sectPr>
          <w:pgSz w:w="11910" w:h="16840"/>
          <w:pgMar w:header="0" w:footer="1189" w:top="1040" w:bottom="1420" w:left="940" w:right="380"/>
        </w:sectPr>
      </w:pPr>
    </w:p>
    <w:p>
      <w:pPr>
        <w:pStyle w:val="ListParagraph"/>
        <w:numPr>
          <w:ilvl w:val="0"/>
          <w:numId w:val="28"/>
        </w:numPr>
        <w:tabs>
          <w:tab w:pos="1185" w:val="left" w:leader="none"/>
        </w:tabs>
        <w:spacing w:line="362" w:lineRule="auto" w:before="67" w:after="0"/>
        <w:ind w:left="192" w:right="188" w:firstLine="708"/>
        <w:jc w:val="both"/>
        <w:rPr>
          <w:sz w:val="28"/>
        </w:rPr>
      </w:pPr>
      <w:r>
        <w:rPr>
          <w:sz w:val="28"/>
        </w:rPr>
        <w:t>для родителей (законных представителей) несовершеннолетних, находящихся на территориях, пострадавших в результате боевых действий;</w:t>
      </w:r>
    </w:p>
    <w:p>
      <w:pPr>
        <w:pStyle w:val="ListParagraph"/>
        <w:numPr>
          <w:ilvl w:val="0"/>
          <w:numId w:val="28"/>
        </w:numPr>
        <w:tabs>
          <w:tab w:pos="1185" w:val="left" w:leader="none"/>
        </w:tabs>
        <w:spacing w:line="360" w:lineRule="auto" w:before="0" w:after="0"/>
        <w:ind w:left="192" w:right="189" w:firstLine="708"/>
        <w:jc w:val="both"/>
        <w:rPr>
          <w:sz w:val="28"/>
        </w:rPr>
      </w:pPr>
      <w:r>
        <w:rPr>
          <w:sz w:val="28"/>
        </w:rPr>
        <w:t>для специалистов, участвующих в сопровождении несовершеннолетних, находящихся на территориях, пострадавших в результате боевых действий (педагогов, педагогов-психологов, социальных педагогов, представителей администрации образовательной организации).</w:t>
      </w:r>
    </w:p>
    <w:p>
      <w:pPr>
        <w:pStyle w:val="BodyText"/>
        <w:spacing w:line="360" w:lineRule="auto"/>
        <w:ind w:left="192" w:right="191"/>
      </w:pPr>
      <w:r>
        <w:rPr>
          <w:b/>
        </w:rPr>
        <w:t>Цель </w:t>
      </w:r>
      <w:r>
        <w:rPr/>
        <w:t>проведения мероприятий по психологическому просвещению заключается в расширении кругозора в области психологического знания, формирование адаптивных установок у участников образовательных отношений.</w:t>
      </w:r>
    </w:p>
    <w:p>
      <w:pPr>
        <w:spacing w:before="0"/>
        <w:ind w:left="901" w:right="0" w:firstLine="0"/>
        <w:jc w:val="both"/>
        <w:rPr>
          <w:sz w:val="28"/>
        </w:rPr>
      </w:pPr>
      <w:r>
        <w:rPr>
          <w:b/>
          <w:sz w:val="28"/>
        </w:rPr>
        <w:t>Основные</w:t>
      </w:r>
      <w:r>
        <w:rPr>
          <w:b/>
          <w:spacing w:val="-11"/>
          <w:sz w:val="28"/>
        </w:rPr>
        <w:t> </w:t>
      </w:r>
      <w:r>
        <w:rPr>
          <w:b/>
          <w:sz w:val="28"/>
        </w:rPr>
        <w:t>задачи</w:t>
      </w:r>
      <w:r>
        <w:rPr>
          <w:b/>
          <w:spacing w:val="-8"/>
          <w:sz w:val="28"/>
        </w:rPr>
        <w:t> </w:t>
      </w:r>
      <w:r>
        <w:rPr>
          <w:sz w:val="28"/>
        </w:rPr>
        <w:t>программы</w:t>
      </w:r>
      <w:r>
        <w:rPr>
          <w:spacing w:val="-10"/>
          <w:sz w:val="28"/>
        </w:rPr>
        <w:t> </w:t>
      </w:r>
      <w:r>
        <w:rPr>
          <w:sz w:val="28"/>
        </w:rPr>
        <w:t>психологического</w:t>
      </w:r>
      <w:r>
        <w:rPr>
          <w:spacing w:val="-7"/>
          <w:sz w:val="28"/>
        </w:rPr>
        <w:t> </w:t>
      </w:r>
      <w:r>
        <w:rPr>
          <w:spacing w:val="-2"/>
          <w:sz w:val="28"/>
        </w:rPr>
        <w:t>просвещения:</w:t>
      </w:r>
    </w:p>
    <w:p>
      <w:pPr>
        <w:pStyle w:val="ListParagraph"/>
        <w:numPr>
          <w:ilvl w:val="0"/>
          <w:numId w:val="28"/>
        </w:numPr>
        <w:tabs>
          <w:tab w:pos="1185" w:val="left" w:leader="none"/>
        </w:tabs>
        <w:spacing w:line="360" w:lineRule="auto" w:before="157" w:after="0"/>
        <w:ind w:left="192" w:right="192" w:firstLine="708"/>
        <w:jc w:val="both"/>
        <w:rPr>
          <w:sz w:val="28"/>
        </w:rPr>
      </w:pPr>
      <w:r>
        <w:rPr>
          <w:sz w:val="28"/>
        </w:rPr>
        <w:t>повышение компетентности специалистов и родителей (законных представителей) по вопросам, связанным с основными закономерностями и условиями благоприятного развития и адаптации детей;</w:t>
      </w:r>
    </w:p>
    <w:p>
      <w:pPr>
        <w:pStyle w:val="ListParagraph"/>
        <w:numPr>
          <w:ilvl w:val="0"/>
          <w:numId w:val="28"/>
        </w:numPr>
        <w:tabs>
          <w:tab w:pos="1185" w:val="left" w:leader="none"/>
        </w:tabs>
        <w:spacing w:line="360" w:lineRule="auto" w:before="1" w:after="0"/>
        <w:ind w:left="192" w:right="193" w:firstLine="708"/>
        <w:jc w:val="both"/>
        <w:rPr>
          <w:sz w:val="28"/>
        </w:rPr>
      </w:pPr>
      <w:r>
        <w:rPr>
          <w:sz w:val="28"/>
        </w:rPr>
        <w:t>формирование у участников образовательных отношений представлений о психологической науке и практической психологии;</w:t>
      </w:r>
    </w:p>
    <w:p>
      <w:pPr>
        <w:pStyle w:val="ListParagraph"/>
        <w:numPr>
          <w:ilvl w:val="0"/>
          <w:numId w:val="28"/>
        </w:numPr>
        <w:tabs>
          <w:tab w:pos="1185" w:val="left" w:leader="none"/>
        </w:tabs>
        <w:spacing w:line="360" w:lineRule="auto" w:before="0" w:after="0"/>
        <w:ind w:left="192" w:right="191" w:firstLine="708"/>
        <w:jc w:val="both"/>
        <w:rPr>
          <w:sz w:val="28"/>
        </w:rPr>
      </w:pPr>
      <w:r>
        <w:rPr>
          <w:sz w:val="28"/>
        </w:rPr>
        <w:t>информирование</w:t>
      </w:r>
      <w:r>
        <w:rPr>
          <w:spacing w:val="-18"/>
          <w:sz w:val="28"/>
        </w:rPr>
        <w:t> </w:t>
      </w:r>
      <w:r>
        <w:rPr>
          <w:sz w:val="28"/>
        </w:rPr>
        <w:t>о</w:t>
      </w:r>
      <w:r>
        <w:rPr>
          <w:spacing w:val="-17"/>
          <w:sz w:val="28"/>
        </w:rPr>
        <w:t> </w:t>
      </w:r>
      <w:r>
        <w:rPr>
          <w:sz w:val="28"/>
        </w:rPr>
        <w:t>способах</w:t>
      </w:r>
      <w:r>
        <w:rPr>
          <w:spacing w:val="-18"/>
          <w:sz w:val="28"/>
        </w:rPr>
        <w:t> </w:t>
      </w:r>
      <w:r>
        <w:rPr>
          <w:sz w:val="28"/>
        </w:rPr>
        <w:t>и</w:t>
      </w:r>
      <w:r>
        <w:rPr>
          <w:spacing w:val="-17"/>
          <w:sz w:val="28"/>
        </w:rPr>
        <w:t> </w:t>
      </w:r>
      <w:r>
        <w:rPr>
          <w:sz w:val="28"/>
        </w:rPr>
        <w:t>возможностях</w:t>
      </w:r>
      <w:r>
        <w:rPr>
          <w:spacing w:val="-18"/>
          <w:sz w:val="28"/>
        </w:rPr>
        <w:t> </w:t>
      </w:r>
      <w:r>
        <w:rPr>
          <w:sz w:val="28"/>
        </w:rPr>
        <w:t>получения</w:t>
      </w:r>
      <w:r>
        <w:rPr>
          <w:spacing w:val="-17"/>
          <w:sz w:val="28"/>
        </w:rPr>
        <w:t> </w:t>
      </w:r>
      <w:r>
        <w:rPr>
          <w:sz w:val="28"/>
        </w:rPr>
        <w:t>специализированной помощи при различных проявлениях психологического неблагополучия;</w:t>
      </w:r>
    </w:p>
    <w:p>
      <w:pPr>
        <w:pStyle w:val="ListParagraph"/>
        <w:numPr>
          <w:ilvl w:val="0"/>
          <w:numId w:val="28"/>
        </w:numPr>
        <w:tabs>
          <w:tab w:pos="1185" w:val="left" w:leader="none"/>
        </w:tabs>
        <w:spacing w:line="362" w:lineRule="auto" w:before="0" w:after="0"/>
        <w:ind w:left="192" w:right="191" w:firstLine="708"/>
        <w:jc w:val="both"/>
        <w:rPr>
          <w:sz w:val="28"/>
        </w:rPr>
      </w:pPr>
      <w:r>
        <w:rPr>
          <w:sz w:val="28"/>
        </w:rPr>
        <w:t>формирование у несовершеннолетних знаний, связанных с основами самопознания, самовоспитания и самопомощи;</w:t>
      </w:r>
    </w:p>
    <w:p>
      <w:pPr>
        <w:pStyle w:val="ListParagraph"/>
        <w:numPr>
          <w:ilvl w:val="0"/>
          <w:numId w:val="28"/>
        </w:numPr>
        <w:tabs>
          <w:tab w:pos="1185" w:val="left" w:leader="none"/>
        </w:tabs>
        <w:spacing w:line="360" w:lineRule="auto" w:before="0" w:after="0"/>
        <w:ind w:left="192" w:right="193" w:firstLine="708"/>
        <w:jc w:val="both"/>
        <w:rPr>
          <w:sz w:val="28"/>
        </w:rPr>
      </w:pPr>
      <w:r>
        <w:rPr>
          <w:sz w:val="28"/>
        </w:rPr>
        <w:t>повышение коммуникативных компетенций участников образовательного процесса, навыков конструктивного общения;</w:t>
      </w:r>
    </w:p>
    <w:p>
      <w:pPr>
        <w:pStyle w:val="ListParagraph"/>
        <w:numPr>
          <w:ilvl w:val="0"/>
          <w:numId w:val="28"/>
        </w:numPr>
        <w:tabs>
          <w:tab w:pos="1185" w:val="left" w:leader="none"/>
        </w:tabs>
        <w:spacing w:line="360" w:lineRule="auto" w:before="0" w:after="0"/>
        <w:ind w:left="192" w:right="190" w:firstLine="708"/>
        <w:jc w:val="both"/>
        <w:rPr>
          <w:sz w:val="28"/>
        </w:rPr>
      </w:pPr>
      <w:r>
        <w:rPr>
          <w:sz w:val="28"/>
        </w:rPr>
        <w:t>мотивирование</w:t>
      </w:r>
      <w:r>
        <w:rPr>
          <w:spacing w:val="-15"/>
          <w:sz w:val="28"/>
        </w:rPr>
        <w:t> </w:t>
      </w:r>
      <w:r>
        <w:rPr>
          <w:sz w:val="28"/>
        </w:rPr>
        <w:t>участников</w:t>
      </w:r>
      <w:r>
        <w:rPr>
          <w:spacing w:val="-16"/>
          <w:sz w:val="28"/>
        </w:rPr>
        <w:t> </w:t>
      </w:r>
      <w:r>
        <w:rPr>
          <w:sz w:val="28"/>
        </w:rPr>
        <w:t>на</w:t>
      </w:r>
      <w:r>
        <w:rPr>
          <w:spacing w:val="-15"/>
          <w:sz w:val="28"/>
        </w:rPr>
        <w:t> </w:t>
      </w:r>
      <w:r>
        <w:rPr>
          <w:sz w:val="28"/>
        </w:rPr>
        <w:t>применение</w:t>
      </w:r>
      <w:r>
        <w:rPr>
          <w:spacing w:val="-15"/>
          <w:sz w:val="28"/>
        </w:rPr>
        <w:t> </w:t>
      </w:r>
      <w:r>
        <w:rPr>
          <w:sz w:val="28"/>
        </w:rPr>
        <w:t>знаний</w:t>
      </w:r>
      <w:r>
        <w:rPr>
          <w:spacing w:val="-15"/>
          <w:sz w:val="28"/>
        </w:rPr>
        <w:t> </w:t>
      </w:r>
      <w:r>
        <w:rPr>
          <w:sz w:val="28"/>
        </w:rPr>
        <w:t>практической</w:t>
      </w:r>
      <w:r>
        <w:rPr>
          <w:spacing w:val="-15"/>
          <w:sz w:val="28"/>
        </w:rPr>
        <w:t> </w:t>
      </w:r>
      <w:r>
        <w:rPr>
          <w:sz w:val="28"/>
        </w:rPr>
        <w:t>психологии, повышение уверенности, актуализация ресурсов, необходимых для совладания с трудными жизненными ситуациями.</w:t>
      </w:r>
    </w:p>
    <w:p>
      <w:pPr>
        <w:pStyle w:val="Heading1"/>
        <w:ind w:left="901"/>
      </w:pPr>
      <w:r>
        <w:rPr/>
        <w:t>Формы</w:t>
      </w:r>
      <w:r>
        <w:rPr>
          <w:spacing w:val="-7"/>
        </w:rPr>
        <w:t> </w:t>
      </w:r>
      <w:r>
        <w:rPr/>
        <w:t>и</w:t>
      </w:r>
      <w:r>
        <w:rPr>
          <w:spacing w:val="-6"/>
        </w:rPr>
        <w:t> </w:t>
      </w:r>
      <w:r>
        <w:rPr/>
        <w:t>методы</w:t>
      </w:r>
      <w:r>
        <w:rPr>
          <w:spacing w:val="-7"/>
        </w:rPr>
        <w:t> </w:t>
      </w:r>
      <w:r>
        <w:rPr/>
        <w:t>реализации</w:t>
      </w:r>
      <w:r>
        <w:rPr>
          <w:spacing w:val="-6"/>
        </w:rPr>
        <w:t> </w:t>
      </w:r>
      <w:r>
        <w:rPr/>
        <w:t>психологического</w:t>
      </w:r>
      <w:r>
        <w:rPr>
          <w:spacing w:val="-4"/>
        </w:rPr>
        <w:t> </w:t>
      </w:r>
      <w:r>
        <w:rPr>
          <w:spacing w:val="-2"/>
        </w:rPr>
        <w:t>просвещения:</w:t>
      </w:r>
    </w:p>
    <w:p>
      <w:pPr>
        <w:pStyle w:val="ListParagraph"/>
        <w:numPr>
          <w:ilvl w:val="0"/>
          <w:numId w:val="29"/>
        </w:numPr>
        <w:tabs>
          <w:tab w:pos="1184" w:val="left" w:leader="none"/>
        </w:tabs>
        <w:spacing w:line="362" w:lineRule="auto" w:before="154" w:after="0"/>
        <w:ind w:left="192" w:right="187" w:firstLine="708"/>
        <w:jc w:val="both"/>
        <w:rPr>
          <w:sz w:val="28"/>
        </w:rPr>
      </w:pPr>
      <w:r>
        <w:rPr>
          <w:sz w:val="28"/>
        </w:rPr>
        <w:t>Вербальные (индивидуальные и групповые беседы, лекции, семинары, тренинговые занятия, проведение классных часов по определенным темам).</w:t>
      </w:r>
    </w:p>
    <w:p>
      <w:pPr>
        <w:spacing w:after="0" w:line="362" w:lineRule="auto"/>
        <w:jc w:val="both"/>
        <w:rPr>
          <w:sz w:val="28"/>
        </w:rPr>
        <w:sectPr>
          <w:pgSz w:w="11910" w:h="16840"/>
          <w:pgMar w:header="0" w:footer="1189" w:top="1040" w:bottom="1420" w:left="940" w:right="380"/>
        </w:sectPr>
      </w:pPr>
    </w:p>
    <w:p>
      <w:pPr>
        <w:pStyle w:val="BodyText"/>
        <w:spacing w:line="360" w:lineRule="auto" w:before="67"/>
        <w:ind w:left="192" w:right="191"/>
      </w:pPr>
      <w:r>
        <w:rPr/>
        <w:t>Наиболее эффективными методами, способствующими пробуждению у целевой</w:t>
      </w:r>
      <w:r>
        <w:rPr>
          <w:spacing w:val="-5"/>
        </w:rPr>
        <w:t> </w:t>
      </w:r>
      <w:r>
        <w:rPr/>
        <w:t>группы</w:t>
      </w:r>
      <w:r>
        <w:rPr>
          <w:spacing w:val="-5"/>
        </w:rPr>
        <w:t> </w:t>
      </w:r>
      <w:r>
        <w:rPr/>
        <w:t>интереса</w:t>
      </w:r>
      <w:r>
        <w:rPr>
          <w:spacing w:val="-5"/>
        </w:rPr>
        <w:t> </w:t>
      </w:r>
      <w:r>
        <w:rPr/>
        <w:t>и</w:t>
      </w:r>
      <w:r>
        <w:rPr>
          <w:spacing w:val="-5"/>
        </w:rPr>
        <w:t> </w:t>
      </w:r>
      <w:r>
        <w:rPr/>
        <w:t>лучшему</w:t>
      </w:r>
      <w:r>
        <w:rPr>
          <w:spacing w:val="-6"/>
        </w:rPr>
        <w:t> </w:t>
      </w:r>
      <w:r>
        <w:rPr/>
        <w:t>усвоению</w:t>
      </w:r>
      <w:r>
        <w:rPr>
          <w:spacing w:val="-6"/>
        </w:rPr>
        <w:t> </w:t>
      </w:r>
      <w:r>
        <w:rPr/>
        <w:t>предлагаемой</w:t>
      </w:r>
      <w:r>
        <w:rPr>
          <w:spacing w:val="-7"/>
        </w:rPr>
        <w:t> </w:t>
      </w:r>
      <w:r>
        <w:rPr/>
        <w:t>информации,</w:t>
      </w:r>
      <w:r>
        <w:rPr>
          <w:spacing w:val="-6"/>
        </w:rPr>
        <w:t> </w:t>
      </w:r>
      <w:r>
        <w:rPr/>
        <w:t>являются методы активного и интерактивного обучения:</w:t>
      </w:r>
    </w:p>
    <w:p>
      <w:pPr>
        <w:pStyle w:val="ListParagraph"/>
        <w:numPr>
          <w:ilvl w:val="1"/>
          <w:numId w:val="29"/>
        </w:numPr>
        <w:tabs>
          <w:tab w:pos="1186" w:val="left" w:leader="none"/>
        </w:tabs>
        <w:spacing w:line="240" w:lineRule="auto" w:before="1" w:after="0"/>
        <w:ind w:left="1186" w:right="0" w:hanging="285"/>
        <w:jc w:val="both"/>
        <w:rPr>
          <w:sz w:val="28"/>
        </w:rPr>
      </w:pPr>
      <w:r>
        <w:rPr>
          <w:sz w:val="28"/>
        </w:rPr>
        <w:t>мозговой</w:t>
      </w:r>
      <w:r>
        <w:rPr>
          <w:spacing w:val="-6"/>
          <w:sz w:val="28"/>
        </w:rPr>
        <w:t> </w:t>
      </w:r>
      <w:r>
        <w:rPr>
          <w:spacing w:val="-2"/>
          <w:sz w:val="28"/>
        </w:rPr>
        <w:t>штурм;</w:t>
      </w:r>
    </w:p>
    <w:p>
      <w:pPr>
        <w:pStyle w:val="ListParagraph"/>
        <w:numPr>
          <w:ilvl w:val="1"/>
          <w:numId w:val="29"/>
        </w:numPr>
        <w:tabs>
          <w:tab w:pos="1186" w:val="left" w:leader="none"/>
        </w:tabs>
        <w:spacing w:line="240" w:lineRule="auto" w:before="161" w:after="0"/>
        <w:ind w:left="1186" w:right="0" w:hanging="285"/>
        <w:jc w:val="both"/>
        <w:rPr>
          <w:sz w:val="28"/>
        </w:rPr>
      </w:pPr>
      <w:r>
        <w:rPr>
          <w:spacing w:val="-2"/>
          <w:sz w:val="28"/>
        </w:rPr>
        <w:t>дискуссия;</w:t>
      </w:r>
    </w:p>
    <w:p>
      <w:pPr>
        <w:pStyle w:val="ListParagraph"/>
        <w:numPr>
          <w:ilvl w:val="1"/>
          <w:numId w:val="29"/>
        </w:numPr>
        <w:tabs>
          <w:tab w:pos="1186" w:val="left" w:leader="none"/>
        </w:tabs>
        <w:spacing w:line="240" w:lineRule="auto" w:before="162" w:after="0"/>
        <w:ind w:left="1186" w:right="0" w:hanging="285"/>
        <w:jc w:val="left"/>
        <w:rPr>
          <w:sz w:val="28"/>
        </w:rPr>
      </w:pPr>
      <w:r>
        <w:rPr>
          <w:sz w:val="28"/>
        </w:rPr>
        <w:t>круглый</w:t>
      </w:r>
      <w:r>
        <w:rPr>
          <w:spacing w:val="-4"/>
          <w:sz w:val="28"/>
        </w:rPr>
        <w:t> </w:t>
      </w:r>
      <w:r>
        <w:rPr>
          <w:spacing w:val="-2"/>
          <w:sz w:val="28"/>
        </w:rPr>
        <w:t>стол;</w:t>
      </w:r>
    </w:p>
    <w:p>
      <w:pPr>
        <w:pStyle w:val="ListParagraph"/>
        <w:numPr>
          <w:ilvl w:val="1"/>
          <w:numId w:val="29"/>
        </w:numPr>
        <w:tabs>
          <w:tab w:pos="1186" w:val="left" w:leader="none"/>
        </w:tabs>
        <w:spacing w:line="240" w:lineRule="auto" w:before="161" w:after="0"/>
        <w:ind w:left="1186" w:right="0" w:hanging="285"/>
        <w:jc w:val="left"/>
        <w:rPr>
          <w:sz w:val="28"/>
        </w:rPr>
      </w:pPr>
      <w:r>
        <w:rPr>
          <w:sz w:val="28"/>
        </w:rPr>
        <w:t>кейс-технологии</w:t>
      </w:r>
      <w:r>
        <w:rPr>
          <w:spacing w:val="-13"/>
          <w:sz w:val="28"/>
        </w:rPr>
        <w:t> </w:t>
      </w:r>
      <w:r>
        <w:rPr>
          <w:sz w:val="28"/>
        </w:rPr>
        <w:t>(ситуационный</w:t>
      </w:r>
      <w:r>
        <w:rPr>
          <w:spacing w:val="-13"/>
          <w:sz w:val="28"/>
        </w:rPr>
        <w:t> </w:t>
      </w:r>
      <w:r>
        <w:rPr>
          <w:spacing w:val="-2"/>
          <w:sz w:val="28"/>
        </w:rPr>
        <w:t>анализ);</w:t>
      </w:r>
    </w:p>
    <w:p>
      <w:pPr>
        <w:pStyle w:val="ListParagraph"/>
        <w:numPr>
          <w:ilvl w:val="1"/>
          <w:numId w:val="29"/>
        </w:numPr>
        <w:tabs>
          <w:tab w:pos="1186" w:val="left" w:leader="none"/>
        </w:tabs>
        <w:spacing w:line="240" w:lineRule="auto" w:before="160" w:after="0"/>
        <w:ind w:left="1186" w:right="0" w:hanging="285"/>
        <w:jc w:val="left"/>
        <w:rPr>
          <w:sz w:val="28"/>
        </w:rPr>
      </w:pPr>
      <w:r>
        <w:rPr>
          <w:sz w:val="28"/>
        </w:rPr>
        <w:t>деловая</w:t>
      </w:r>
      <w:r>
        <w:rPr>
          <w:spacing w:val="-4"/>
          <w:sz w:val="28"/>
        </w:rPr>
        <w:t> </w:t>
      </w:r>
      <w:r>
        <w:rPr>
          <w:sz w:val="28"/>
        </w:rPr>
        <w:t>игра</w:t>
      </w:r>
      <w:r>
        <w:rPr>
          <w:spacing w:val="-4"/>
          <w:sz w:val="28"/>
        </w:rPr>
        <w:t> </w:t>
      </w:r>
      <w:r>
        <w:rPr>
          <w:sz w:val="28"/>
        </w:rPr>
        <w:t>(в</w:t>
      </w:r>
      <w:r>
        <w:rPr>
          <w:spacing w:val="-5"/>
          <w:sz w:val="28"/>
        </w:rPr>
        <w:t> </w:t>
      </w:r>
      <w:r>
        <w:rPr>
          <w:sz w:val="28"/>
        </w:rPr>
        <w:t>том</w:t>
      </w:r>
      <w:r>
        <w:rPr>
          <w:spacing w:val="-6"/>
          <w:sz w:val="28"/>
        </w:rPr>
        <w:t> </w:t>
      </w:r>
      <w:r>
        <w:rPr>
          <w:sz w:val="28"/>
        </w:rPr>
        <w:t>числе</w:t>
      </w:r>
      <w:r>
        <w:rPr>
          <w:spacing w:val="-8"/>
          <w:sz w:val="28"/>
        </w:rPr>
        <w:t> </w:t>
      </w:r>
      <w:r>
        <w:rPr>
          <w:sz w:val="28"/>
        </w:rPr>
        <w:t>ролевая,</w:t>
      </w:r>
      <w:r>
        <w:rPr>
          <w:spacing w:val="-3"/>
          <w:sz w:val="28"/>
        </w:rPr>
        <w:t> </w:t>
      </w:r>
      <w:r>
        <w:rPr>
          <w:sz w:val="28"/>
        </w:rPr>
        <w:t>имитационная)</w:t>
      </w:r>
      <w:r>
        <w:rPr>
          <w:spacing w:val="-4"/>
          <w:sz w:val="28"/>
        </w:rPr>
        <w:t> </w:t>
      </w:r>
      <w:r>
        <w:rPr>
          <w:sz w:val="28"/>
        </w:rPr>
        <w:t>и</w:t>
      </w:r>
      <w:r>
        <w:rPr>
          <w:spacing w:val="-6"/>
          <w:sz w:val="28"/>
        </w:rPr>
        <w:t> </w:t>
      </w:r>
      <w:r>
        <w:rPr>
          <w:spacing w:val="-5"/>
          <w:sz w:val="28"/>
        </w:rPr>
        <w:t>др.</w:t>
      </w:r>
    </w:p>
    <w:p>
      <w:pPr>
        <w:pStyle w:val="ListParagraph"/>
        <w:numPr>
          <w:ilvl w:val="0"/>
          <w:numId w:val="29"/>
        </w:numPr>
        <w:tabs>
          <w:tab w:pos="1185" w:val="left" w:leader="none"/>
        </w:tabs>
        <w:spacing w:line="240" w:lineRule="auto" w:before="161" w:after="0"/>
        <w:ind w:left="1185" w:right="0" w:hanging="284"/>
        <w:jc w:val="left"/>
        <w:rPr>
          <w:sz w:val="28"/>
        </w:rPr>
      </w:pPr>
      <w:r>
        <w:rPr>
          <w:sz w:val="28"/>
        </w:rPr>
        <w:t>Наглядные</w:t>
      </w:r>
      <w:r>
        <w:rPr>
          <w:spacing w:val="-5"/>
          <w:sz w:val="28"/>
        </w:rPr>
        <w:t> </w:t>
      </w:r>
      <w:r>
        <w:rPr>
          <w:sz w:val="28"/>
        </w:rPr>
        <w:t>(буклеты,</w:t>
      </w:r>
      <w:r>
        <w:rPr>
          <w:spacing w:val="-5"/>
          <w:sz w:val="28"/>
        </w:rPr>
        <w:t> </w:t>
      </w:r>
      <w:r>
        <w:rPr>
          <w:sz w:val="28"/>
        </w:rPr>
        <w:t>памятки,</w:t>
      </w:r>
      <w:r>
        <w:rPr>
          <w:spacing w:val="-8"/>
          <w:sz w:val="28"/>
        </w:rPr>
        <w:t> </w:t>
      </w:r>
      <w:r>
        <w:rPr>
          <w:sz w:val="28"/>
        </w:rPr>
        <w:t>наглядные</w:t>
      </w:r>
      <w:r>
        <w:rPr>
          <w:spacing w:val="-5"/>
          <w:sz w:val="28"/>
        </w:rPr>
        <w:t> </w:t>
      </w:r>
      <w:r>
        <w:rPr>
          <w:sz w:val="28"/>
        </w:rPr>
        <w:t>пособия</w:t>
      </w:r>
      <w:r>
        <w:rPr>
          <w:spacing w:val="-7"/>
          <w:sz w:val="28"/>
        </w:rPr>
        <w:t> </w:t>
      </w:r>
      <w:r>
        <w:rPr>
          <w:sz w:val="28"/>
        </w:rPr>
        <w:t>и</w:t>
      </w:r>
      <w:r>
        <w:rPr>
          <w:spacing w:val="-4"/>
          <w:sz w:val="28"/>
        </w:rPr>
        <w:t> </w:t>
      </w:r>
      <w:r>
        <w:rPr>
          <w:spacing w:val="-2"/>
          <w:sz w:val="28"/>
        </w:rPr>
        <w:t>др.).</w:t>
      </w:r>
    </w:p>
    <w:p>
      <w:pPr>
        <w:pStyle w:val="BodyText"/>
        <w:spacing w:line="360" w:lineRule="auto" w:before="163"/>
        <w:ind w:left="192" w:right="185"/>
      </w:pPr>
      <w:r>
        <w:rPr/>
        <w:t>Сочетание вербальных и наглядных методов повышает эффективность просветительской работы.</w:t>
      </w:r>
    </w:p>
    <w:p>
      <w:pPr>
        <w:pStyle w:val="BodyText"/>
        <w:spacing w:line="360" w:lineRule="auto"/>
        <w:ind w:left="192" w:right="193"/>
      </w:pPr>
      <w:r>
        <w:rPr/>
        <w:t>Мероприятия по осуществлению психологического просвещения могут проводиться как в очной форме, так и с применением дистанционных форматов </w:t>
      </w:r>
      <w:r>
        <w:rPr>
          <w:spacing w:val="-2"/>
        </w:rPr>
        <w:t>взаимодействия.</w:t>
      </w:r>
    </w:p>
    <w:p>
      <w:pPr>
        <w:pStyle w:val="BodyText"/>
        <w:spacing w:line="360" w:lineRule="auto"/>
        <w:ind w:left="192" w:right="185"/>
      </w:pPr>
      <w:r>
        <w:rPr/>
        <w:t>Мероприятия с родителями (законными представителями) по психологическому просвещению может реализовывать психолог, социальный педагог, классный руководитель; с педагогическим составом данные мероприятия проводит психолог; с несовершеннолетними – специалисты, участвующие в сопровождении и имеющие соответствующий уровень квалификации.</w:t>
      </w:r>
    </w:p>
    <w:p>
      <w:pPr>
        <w:pStyle w:val="Heading1"/>
        <w:spacing w:before="5"/>
        <w:ind w:left="901"/>
      </w:pPr>
      <w:r>
        <w:rPr/>
        <w:t>Общие</w:t>
      </w:r>
      <w:r>
        <w:rPr>
          <w:spacing w:val="-7"/>
        </w:rPr>
        <w:t> </w:t>
      </w:r>
      <w:r>
        <w:rPr/>
        <w:t>рекомендации</w:t>
      </w:r>
      <w:r>
        <w:rPr>
          <w:spacing w:val="-8"/>
        </w:rPr>
        <w:t> </w:t>
      </w:r>
      <w:r>
        <w:rPr/>
        <w:t>по</w:t>
      </w:r>
      <w:r>
        <w:rPr>
          <w:spacing w:val="-6"/>
        </w:rPr>
        <w:t> </w:t>
      </w:r>
      <w:r>
        <w:rPr/>
        <w:t>организации</w:t>
      </w:r>
      <w:r>
        <w:rPr>
          <w:spacing w:val="-10"/>
        </w:rPr>
        <w:t> </w:t>
      </w:r>
      <w:r>
        <w:rPr/>
        <w:t>просветительской</w:t>
      </w:r>
      <w:r>
        <w:rPr>
          <w:spacing w:val="-7"/>
        </w:rPr>
        <w:t> </w:t>
      </w:r>
      <w:r>
        <w:rPr>
          <w:spacing w:val="-2"/>
        </w:rPr>
        <w:t>работы</w:t>
      </w:r>
    </w:p>
    <w:p>
      <w:pPr>
        <w:pStyle w:val="ListParagraph"/>
        <w:numPr>
          <w:ilvl w:val="0"/>
          <w:numId w:val="30"/>
        </w:numPr>
        <w:tabs>
          <w:tab w:pos="1185" w:val="left" w:leader="none"/>
        </w:tabs>
        <w:spacing w:line="240" w:lineRule="auto" w:before="155" w:after="0"/>
        <w:ind w:left="1185" w:right="0" w:hanging="284"/>
        <w:jc w:val="both"/>
        <w:rPr>
          <w:sz w:val="28"/>
        </w:rPr>
      </w:pPr>
      <w:r>
        <w:rPr>
          <w:sz w:val="28"/>
        </w:rPr>
        <w:t>Структура</w:t>
      </w:r>
      <w:r>
        <w:rPr>
          <w:spacing w:val="-12"/>
          <w:sz w:val="28"/>
        </w:rPr>
        <w:t> </w:t>
      </w:r>
      <w:r>
        <w:rPr>
          <w:sz w:val="28"/>
        </w:rPr>
        <w:t>проведения</w:t>
      </w:r>
      <w:r>
        <w:rPr>
          <w:spacing w:val="-9"/>
          <w:sz w:val="28"/>
        </w:rPr>
        <w:t> </w:t>
      </w:r>
      <w:r>
        <w:rPr>
          <w:sz w:val="28"/>
        </w:rPr>
        <w:t>просветительских</w:t>
      </w:r>
      <w:r>
        <w:rPr>
          <w:spacing w:val="-8"/>
          <w:sz w:val="28"/>
        </w:rPr>
        <w:t> </w:t>
      </w:r>
      <w:r>
        <w:rPr>
          <w:spacing w:val="-2"/>
          <w:sz w:val="28"/>
        </w:rPr>
        <w:t>мероприятий.</w:t>
      </w:r>
    </w:p>
    <w:p>
      <w:pPr>
        <w:pStyle w:val="BodyText"/>
        <w:spacing w:line="362" w:lineRule="auto" w:before="161"/>
        <w:ind w:left="192" w:right="189"/>
      </w:pPr>
      <w:r>
        <w:rPr/>
        <w:t>Организация эффективной просветительской работы может состоять из комплекса мероприятий и включать в себя следующие этапы:</w:t>
      </w:r>
    </w:p>
    <w:p>
      <w:pPr>
        <w:pStyle w:val="ListParagraph"/>
        <w:numPr>
          <w:ilvl w:val="1"/>
          <w:numId w:val="30"/>
        </w:numPr>
        <w:tabs>
          <w:tab w:pos="1184" w:val="left" w:leader="none"/>
        </w:tabs>
        <w:spacing w:line="360" w:lineRule="auto" w:before="0" w:after="0"/>
        <w:ind w:left="192" w:right="191" w:firstLine="708"/>
        <w:jc w:val="both"/>
        <w:rPr>
          <w:sz w:val="28"/>
        </w:rPr>
      </w:pPr>
      <w:r>
        <w:rPr>
          <w:sz w:val="28"/>
        </w:rPr>
        <w:t>вводная часть: включает в себя установочный этап, направленный на снижение тревожности, формирование познавательной мотивации, выявление ключевых потребностей.</w:t>
      </w:r>
    </w:p>
    <w:p>
      <w:pPr>
        <w:pStyle w:val="ListParagraph"/>
        <w:numPr>
          <w:ilvl w:val="1"/>
          <w:numId w:val="30"/>
        </w:numPr>
        <w:tabs>
          <w:tab w:pos="1184" w:val="left" w:leader="none"/>
        </w:tabs>
        <w:spacing w:line="360" w:lineRule="auto" w:before="0" w:after="0"/>
        <w:ind w:left="192" w:right="191" w:firstLine="708"/>
        <w:jc w:val="both"/>
        <w:rPr>
          <w:sz w:val="28"/>
        </w:rPr>
      </w:pPr>
      <w:r>
        <w:rPr>
          <w:sz w:val="28"/>
        </w:rPr>
        <w:t>основная часть (содержательная): включает мероприятия по просвещению с элементами обучения и отработкой полученных знаний и навыков.</w:t>
      </w:r>
    </w:p>
    <w:p>
      <w:pPr>
        <w:spacing w:after="0" w:line="360" w:lineRule="auto"/>
        <w:jc w:val="both"/>
        <w:rPr>
          <w:sz w:val="28"/>
        </w:rPr>
        <w:sectPr>
          <w:pgSz w:w="11910" w:h="16840"/>
          <w:pgMar w:header="0" w:footer="1189" w:top="1040" w:bottom="1420" w:left="940" w:right="380"/>
        </w:sectPr>
      </w:pPr>
    </w:p>
    <w:p>
      <w:pPr>
        <w:pStyle w:val="ListParagraph"/>
        <w:numPr>
          <w:ilvl w:val="1"/>
          <w:numId w:val="30"/>
        </w:numPr>
        <w:tabs>
          <w:tab w:pos="1184" w:val="left" w:leader="none"/>
        </w:tabs>
        <w:spacing w:line="360" w:lineRule="auto" w:before="67" w:after="0"/>
        <w:ind w:left="192" w:right="190" w:firstLine="708"/>
        <w:jc w:val="both"/>
        <w:rPr>
          <w:sz w:val="28"/>
        </w:rPr>
      </w:pPr>
      <w:r>
        <w:rPr>
          <w:sz w:val="28"/>
        </w:rPr>
        <w:t>завершающая часть: включает оценку эффективности проведенных мероприятий, обсуждение рекомендаций, поддержание мотивации на совершенствование психологической компетентности.</w:t>
      </w:r>
    </w:p>
    <w:p>
      <w:pPr>
        <w:pStyle w:val="ListParagraph"/>
        <w:numPr>
          <w:ilvl w:val="0"/>
          <w:numId w:val="30"/>
        </w:numPr>
        <w:tabs>
          <w:tab w:pos="1185" w:val="left" w:leader="none"/>
        </w:tabs>
        <w:spacing w:line="240" w:lineRule="auto" w:before="1" w:after="0"/>
        <w:ind w:left="1185" w:right="0" w:hanging="284"/>
        <w:jc w:val="both"/>
        <w:rPr>
          <w:sz w:val="28"/>
        </w:rPr>
      </w:pPr>
      <w:r>
        <w:rPr>
          <w:sz w:val="28"/>
        </w:rPr>
        <w:t>Выбор</w:t>
      </w:r>
      <w:r>
        <w:rPr>
          <w:spacing w:val="-4"/>
          <w:sz w:val="28"/>
        </w:rPr>
        <w:t> </w:t>
      </w:r>
      <w:r>
        <w:rPr>
          <w:sz w:val="28"/>
        </w:rPr>
        <w:t>методов</w:t>
      </w:r>
      <w:r>
        <w:rPr>
          <w:spacing w:val="-4"/>
          <w:sz w:val="28"/>
        </w:rPr>
        <w:t> </w:t>
      </w:r>
      <w:r>
        <w:rPr>
          <w:sz w:val="28"/>
        </w:rPr>
        <w:t>и</w:t>
      </w:r>
      <w:r>
        <w:rPr>
          <w:spacing w:val="-3"/>
          <w:sz w:val="28"/>
        </w:rPr>
        <w:t> </w:t>
      </w:r>
      <w:r>
        <w:rPr>
          <w:sz w:val="28"/>
        </w:rPr>
        <w:t>форм</w:t>
      </w:r>
      <w:r>
        <w:rPr>
          <w:spacing w:val="-5"/>
          <w:sz w:val="28"/>
        </w:rPr>
        <w:t> </w:t>
      </w:r>
      <w:r>
        <w:rPr>
          <w:spacing w:val="-2"/>
          <w:sz w:val="28"/>
        </w:rPr>
        <w:t>работы.</w:t>
      </w:r>
    </w:p>
    <w:p>
      <w:pPr>
        <w:pStyle w:val="BodyText"/>
        <w:spacing w:line="362" w:lineRule="auto" w:before="161"/>
        <w:ind w:left="192" w:right="194"/>
      </w:pPr>
      <w:r>
        <w:rPr/>
        <w:t>В зависимости от особенностей аудитории могут различаться способы подачи </w:t>
      </w:r>
      <w:r>
        <w:rPr>
          <w:spacing w:val="-2"/>
        </w:rPr>
        <w:t>информации:</w:t>
      </w:r>
    </w:p>
    <w:p>
      <w:pPr>
        <w:pStyle w:val="ListParagraph"/>
        <w:numPr>
          <w:ilvl w:val="1"/>
          <w:numId w:val="30"/>
        </w:numPr>
        <w:tabs>
          <w:tab w:pos="1185" w:val="left" w:leader="none"/>
        </w:tabs>
        <w:spacing w:line="317" w:lineRule="exact" w:before="0" w:after="0"/>
        <w:ind w:left="1185" w:right="0" w:hanging="284"/>
        <w:jc w:val="both"/>
        <w:rPr>
          <w:sz w:val="28"/>
        </w:rPr>
      </w:pPr>
      <w:r>
        <w:rPr>
          <w:sz w:val="28"/>
        </w:rPr>
        <w:t>для</w:t>
      </w:r>
      <w:r>
        <w:rPr>
          <w:spacing w:val="-9"/>
          <w:sz w:val="28"/>
        </w:rPr>
        <w:t> </w:t>
      </w:r>
      <w:r>
        <w:rPr>
          <w:sz w:val="28"/>
        </w:rPr>
        <w:t>родителей</w:t>
      </w:r>
      <w:r>
        <w:rPr>
          <w:spacing w:val="-7"/>
          <w:sz w:val="28"/>
        </w:rPr>
        <w:t> </w:t>
      </w:r>
      <w:r>
        <w:rPr>
          <w:sz w:val="28"/>
        </w:rPr>
        <w:t>(законных</w:t>
      </w:r>
      <w:r>
        <w:rPr>
          <w:spacing w:val="-9"/>
          <w:sz w:val="28"/>
        </w:rPr>
        <w:t> </w:t>
      </w:r>
      <w:r>
        <w:rPr>
          <w:sz w:val="28"/>
        </w:rPr>
        <w:t>представителей)</w:t>
      </w:r>
      <w:r>
        <w:rPr>
          <w:spacing w:val="-7"/>
          <w:sz w:val="28"/>
        </w:rPr>
        <w:t> </w:t>
      </w:r>
      <w:r>
        <w:rPr>
          <w:sz w:val="28"/>
        </w:rPr>
        <w:t>и</w:t>
      </w:r>
      <w:r>
        <w:rPr>
          <w:spacing w:val="-7"/>
          <w:sz w:val="28"/>
        </w:rPr>
        <w:t> </w:t>
      </w:r>
      <w:r>
        <w:rPr>
          <w:sz w:val="28"/>
        </w:rPr>
        <w:t>педагогического</w:t>
      </w:r>
      <w:r>
        <w:rPr>
          <w:spacing w:val="-5"/>
          <w:sz w:val="28"/>
        </w:rPr>
        <w:t> </w:t>
      </w:r>
      <w:r>
        <w:rPr>
          <w:spacing w:val="-2"/>
          <w:sz w:val="28"/>
        </w:rPr>
        <w:t>состава.</w:t>
      </w:r>
    </w:p>
    <w:p>
      <w:pPr>
        <w:pStyle w:val="BodyText"/>
        <w:spacing w:before="160"/>
        <w:ind w:left="901" w:firstLine="0"/>
      </w:pPr>
      <w:r>
        <w:rPr/>
        <w:t>При</w:t>
      </w:r>
      <w:r>
        <w:rPr>
          <w:spacing w:val="42"/>
        </w:rPr>
        <w:t> </w:t>
      </w:r>
      <w:r>
        <w:rPr/>
        <w:t>очном</w:t>
      </w:r>
      <w:r>
        <w:rPr>
          <w:spacing w:val="43"/>
        </w:rPr>
        <w:t> </w:t>
      </w:r>
      <w:r>
        <w:rPr/>
        <w:t>формате</w:t>
      </w:r>
      <w:r>
        <w:rPr>
          <w:spacing w:val="44"/>
        </w:rPr>
        <w:t> </w:t>
      </w:r>
      <w:r>
        <w:rPr/>
        <w:t>работы</w:t>
      </w:r>
      <w:r>
        <w:rPr>
          <w:spacing w:val="44"/>
        </w:rPr>
        <w:t> </w:t>
      </w:r>
      <w:r>
        <w:rPr/>
        <w:t>проводятся</w:t>
      </w:r>
      <w:r>
        <w:rPr>
          <w:spacing w:val="45"/>
        </w:rPr>
        <w:t> </w:t>
      </w:r>
      <w:r>
        <w:rPr/>
        <w:t>мини-лекции,</w:t>
      </w:r>
      <w:r>
        <w:rPr>
          <w:spacing w:val="43"/>
        </w:rPr>
        <w:t> </w:t>
      </w:r>
      <w:r>
        <w:rPr/>
        <w:t>семинары,</w:t>
      </w:r>
      <w:r>
        <w:rPr>
          <w:spacing w:val="44"/>
        </w:rPr>
        <w:t> </w:t>
      </w:r>
      <w:r>
        <w:rPr>
          <w:spacing w:val="-2"/>
        </w:rPr>
        <w:t>дискуссии.</w:t>
      </w:r>
    </w:p>
    <w:p>
      <w:pPr>
        <w:pStyle w:val="BodyText"/>
        <w:spacing w:before="160"/>
        <w:ind w:left="192" w:firstLine="0"/>
      </w:pPr>
      <w:r>
        <w:rPr/>
        <w:t>Рекомендуется</w:t>
      </w:r>
      <w:r>
        <w:rPr>
          <w:spacing w:val="-6"/>
        </w:rPr>
        <w:t> </w:t>
      </w:r>
      <w:r>
        <w:rPr/>
        <w:t>организовывать</w:t>
      </w:r>
      <w:r>
        <w:rPr>
          <w:spacing w:val="-5"/>
        </w:rPr>
        <w:t> </w:t>
      </w:r>
      <w:r>
        <w:rPr/>
        <w:t>очные</w:t>
      </w:r>
      <w:r>
        <w:rPr>
          <w:spacing w:val="-4"/>
        </w:rPr>
        <w:t> </w:t>
      </w:r>
      <w:r>
        <w:rPr/>
        <w:t>встречи</w:t>
      </w:r>
      <w:r>
        <w:rPr>
          <w:spacing w:val="-4"/>
        </w:rPr>
        <w:t> </w:t>
      </w:r>
      <w:r>
        <w:rPr/>
        <w:t>не</w:t>
      </w:r>
      <w:r>
        <w:rPr>
          <w:spacing w:val="-4"/>
        </w:rPr>
        <w:t> </w:t>
      </w:r>
      <w:r>
        <w:rPr/>
        <w:t>менее</w:t>
      </w:r>
      <w:r>
        <w:rPr>
          <w:spacing w:val="-3"/>
        </w:rPr>
        <w:t> </w:t>
      </w:r>
      <w:r>
        <w:rPr/>
        <w:t>1</w:t>
      </w:r>
      <w:r>
        <w:rPr>
          <w:spacing w:val="-7"/>
        </w:rPr>
        <w:t> </w:t>
      </w:r>
      <w:r>
        <w:rPr/>
        <w:t>раза</w:t>
      </w:r>
      <w:r>
        <w:rPr>
          <w:spacing w:val="-5"/>
        </w:rPr>
        <w:t> </w:t>
      </w:r>
      <w:r>
        <w:rPr/>
        <w:t>в</w:t>
      </w:r>
      <w:r>
        <w:rPr>
          <w:spacing w:val="-5"/>
        </w:rPr>
        <w:t> </w:t>
      </w:r>
      <w:r>
        <w:rPr/>
        <w:t>2</w:t>
      </w:r>
      <w:r>
        <w:rPr>
          <w:spacing w:val="-2"/>
        </w:rPr>
        <w:t> месяца.</w:t>
      </w:r>
    </w:p>
    <w:p>
      <w:pPr>
        <w:pStyle w:val="BodyText"/>
        <w:spacing w:line="360" w:lineRule="auto" w:before="164"/>
        <w:ind w:left="192" w:right="191"/>
      </w:pPr>
      <w:r>
        <w:rPr/>
        <w:t>Заочные формы работы с родителями (законными представителями) и педагогами предполагают:</w:t>
      </w:r>
    </w:p>
    <w:p>
      <w:pPr>
        <w:pStyle w:val="ListParagraph"/>
        <w:numPr>
          <w:ilvl w:val="0"/>
          <w:numId w:val="31"/>
        </w:numPr>
        <w:tabs>
          <w:tab w:pos="1185" w:val="left" w:leader="none"/>
        </w:tabs>
        <w:spacing w:line="360" w:lineRule="auto" w:before="0" w:after="0"/>
        <w:ind w:left="192" w:right="182" w:firstLine="708"/>
        <w:jc w:val="both"/>
        <w:rPr>
          <w:sz w:val="28"/>
        </w:rPr>
      </w:pPr>
      <w:r>
        <w:rPr>
          <w:sz w:val="28"/>
        </w:rPr>
        <w:t>подготовку и размещение информационных материалов по программным темам в специально организованных группах или на сайте образовательной организации (при этом следует проводить обсуждения этой информации (например, во время дистанционных встреч посредством информационно- телекоммуникационной сети «Интернет» (далее – сеть Интернет);</w:t>
      </w:r>
    </w:p>
    <w:p>
      <w:pPr>
        <w:pStyle w:val="ListParagraph"/>
        <w:numPr>
          <w:ilvl w:val="0"/>
          <w:numId w:val="31"/>
        </w:numPr>
        <w:tabs>
          <w:tab w:pos="1186" w:val="left" w:leader="none"/>
        </w:tabs>
        <w:spacing w:line="240" w:lineRule="auto" w:before="0" w:after="0"/>
        <w:ind w:left="1186" w:right="0" w:hanging="285"/>
        <w:jc w:val="both"/>
        <w:rPr>
          <w:sz w:val="28"/>
        </w:rPr>
      </w:pPr>
      <w:r>
        <w:rPr>
          <w:sz w:val="28"/>
        </w:rPr>
        <w:t>создание</w:t>
      </w:r>
      <w:r>
        <w:rPr>
          <w:spacing w:val="-10"/>
          <w:sz w:val="28"/>
        </w:rPr>
        <w:t> </w:t>
      </w:r>
      <w:r>
        <w:rPr>
          <w:sz w:val="28"/>
        </w:rPr>
        <w:t>видеоматериалов,</w:t>
      </w:r>
      <w:r>
        <w:rPr>
          <w:spacing w:val="-8"/>
          <w:sz w:val="28"/>
        </w:rPr>
        <w:t> </w:t>
      </w:r>
      <w:r>
        <w:rPr>
          <w:sz w:val="28"/>
        </w:rPr>
        <w:t>запись</w:t>
      </w:r>
      <w:r>
        <w:rPr>
          <w:spacing w:val="-10"/>
          <w:sz w:val="28"/>
        </w:rPr>
        <w:t> </w:t>
      </w:r>
      <w:r>
        <w:rPr>
          <w:sz w:val="28"/>
        </w:rPr>
        <w:t>видео-лекций</w:t>
      </w:r>
      <w:r>
        <w:rPr>
          <w:spacing w:val="-7"/>
          <w:sz w:val="28"/>
        </w:rPr>
        <w:t> </w:t>
      </w:r>
      <w:r>
        <w:rPr>
          <w:sz w:val="28"/>
        </w:rPr>
        <w:t>по</w:t>
      </w:r>
      <w:r>
        <w:rPr>
          <w:spacing w:val="-7"/>
          <w:sz w:val="28"/>
        </w:rPr>
        <w:t> </w:t>
      </w:r>
      <w:r>
        <w:rPr>
          <w:sz w:val="28"/>
        </w:rPr>
        <w:t>программным</w:t>
      </w:r>
      <w:r>
        <w:rPr>
          <w:spacing w:val="-7"/>
          <w:sz w:val="28"/>
        </w:rPr>
        <w:t> </w:t>
      </w:r>
      <w:r>
        <w:rPr>
          <w:spacing w:val="-2"/>
          <w:sz w:val="28"/>
        </w:rPr>
        <w:t>темам;</w:t>
      </w:r>
    </w:p>
    <w:p>
      <w:pPr>
        <w:pStyle w:val="ListParagraph"/>
        <w:numPr>
          <w:ilvl w:val="0"/>
          <w:numId w:val="31"/>
        </w:numPr>
        <w:tabs>
          <w:tab w:pos="1185" w:val="left" w:leader="none"/>
        </w:tabs>
        <w:spacing w:line="360" w:lineRule="auto" w:before="159" w:after="0"/>
        <w:ind w:left="192" w:right="191" w:firstLine="708"/>
        <w:jc w:val="both"/>
        <w:rPr>
          <w:sz w:val="28"/>
        </w:rPr>
      </w:pPr>
      <w:r>
        <w:rPr>
          <w:sz w:val="28"/>
        </w:rPr>
        <w:t>формирование специального хранилища информационных материалов в цифровом</w:t>
      </w:r>
      <w:r>
        <w:rPr>
          <w:spacing w:val="-2"/>
          <w:sz w:val="28"/>
        </w:rPr>
        <w:t> </w:t>
      </w:r>
      <w:r>
        <w:rPr>
          <w:sz w:val="28"/>
        </w:rPr>
        <w:t>формате</w:t>
      </w:r>
      <w:r>
        <w:rPr>
          <w:spacing w:val="-2"/>
          <w:sz w:val="28"/>
        </w:rPr>
        <w:t> </w:t>
      </w:r>
      <w:r>
        <w:rPr>
          <w:sz w:val="28"/>
        </w:rPr>
        <w:t>для</w:t>
      </w:r>
      <w:r>
        <w:rPr>
          <w:spacing w:val="-2"/>
          <w:sz w:val="28"/>
        </w:rPr>
        <w:t> </w:t>
      </w:r>
      <w:r>
        <w:rPr>
          <w:sz w:val="28"/>
        </w:rPr>
        <w:t>возможности</w:t>
      </w:r>
      <w:r>
        <w:rPr>
          <w:spacing w:val="-1"/>
          <w:sz w:val="28"/>
        </w:rPr>
        <w:t> </w:t>
      </w:r>
      <w:r>
        <w:rPr>
          <w:sz w:val="28"/>
        </w:rPr>
        <w:t>быстрого</w:t>
      </w:r>
      <w:r>
        <w:rPr>
          <w:spacing w:val="-1"/>
          <w:sz w:val="28"/>
        </w:rPr>
        <w:t> </w:t>
      </w:r>
      <w:r>
        <w:rPr>
          <w:sz w:val="28"/>
        </w:rPr>
        <w:t>доступа</w:t>
      </w:r>
      <w:r>
        <w:rPr>
          <w:spacing w:val="-2"/>
          <w:sz w:val="28"/>
        </w:rPr>
        <w:t> </w:t>
      </w:r>
      <w:r>
        <w:rPr>
          <w:sz w:val="28"/>
        </w:rPr>
        <w:t>к</w:t>
      </w:r>
      <w:r>
        <w:rPr>
          <w:spacing w:val="-1"/>
          <w:sz w:val="28"/>
        </w:rPr>
        <w:t> </w:t>
      </w:r>
      <w:r>
        <w:rPr>
          <w:sz w:val="28"/>
        </w:rPr>
        <w:t>ним</w:t>
      </w:r>
      <w:r>
        <w:rPr>
          <w:spacing w:val="-2"/>
          <w:sz w:val="28"/>
        </w:rPr>
        <w:t> </w:t>
      </w:r>
      <w:r>
        <w:rPr>
          <w:sz w:val="28"/>
        </w:rPr>
        <w:t>(сервисы</w:t>
      </w:r>
      <w:r>
        <w:rPr>
          <w:spacing w:val="-1"/>
          <w:sz w:val="28"/>
        </w:rPr>
        <w:t> </w:t>
      </w:r>
      <w:r>
        <w:rPr>
          <w:sz w:val="28"/>
        </w:rPr>
        <w:t>для</w:t>
      </w:r>
      <w:r>
        <w:rPr>
          <w:spacing w:val="-1"/>
          <w:sz w:val="28"/>
        </w:rPr>
        <w:t> </w:t>
      </w:r>
      <w:r>
        <w:rPr>
          <w:sz w:val="28"/>
        </w:rPr>
        <w:t>хранения файлов, специальный раздел на сайте образовательной организации);</w:t>
      </w:r>
    </w:p>
    <w:p>
      <w:pPr>
        <w:pStyle w:val="ListParagraph"/>
        <w:numPr>
          <w:ilvl w:val="0"/>
          <w:numId w:val="31"/>
        </w:numPr>
        <w:tabs>
          <w:tab w:pos="1185" w:val="left" w:leader="none"/>
        </w:tabs>
        <w:spacing w:line="360" w:lineRule="auto" w:before="1" w:after="0"/>
        <w:ind w:left="192" w:right="186" w:firstLine="708"/>
        <w:jc w:val="both"/>
        <w:rPr>
          <w:sz w:val="28"/>
        </w:rPr>
      </w:pPr>
      <w:r>
        <w:rPr>
          <w:sz w:val="28"/>
        </w:rPr>
        <w:t>создание карты социальных сервисов/ информационных стендов, где отмечаются</w:t>
      </w:r>
      <w:r>
        <w:rPr>
          <w:spacing w:val="-2"/>
          <w:sz w:val="28"/>
        </w:rPr>
        <w:t> </w:t>
      </w:r>
      <w:r>
        <w:rPr>
          <w:sz w:val="28"/>
        </w:rPr>
        <w:t>организации,</w:t>
      </w:r>
      <w:r>
        <w:rPr>
          <w:spacing w:val="-1"/>
          <w:sz w:val="28"/>
        </w:rPr>
        <w:t> </w:t>
      </w:r>
      <w:r>
        <w:rPr>
          <w:sz w:val="28"/>
        </w:rPr>
        <w:t>оказывающие</w:t>
      </w:r>
      <w:r>
        <w:rPr>
          <w:spacing w:val="-3"/>
          <w:sz w:val="28"/>
        </w:rPr>
        <w:t> </w:t>
      </w:r>
      <w:r>
        <w:rPr>
          <w:sz w:val="28"/>
        </w:rPr>
        <w:t>психологическую,</w:t>
      </w:r>
      <w:r>
        <w:rPr>
          <w:spacing w:val="-1"/>
          <w:sz w:val="28"/>
        </w:rPr>
        <w:t> </w:t>
      </w:r>
      <w:r>
        <w:rPr>
          <w:sz w:val="28"/>
        </w:rPr>
        <w:t>психиатрическую</w:t>
      </w:r>
      <w:r>
        <w:rPr>
          <w:spacing w:val="-1"/>
          <w:sz w:val="28"/>
        </w:rPr>
        <w:t> </w:t>
      </w:r>
      <w:r>
        <w:rPr>
          <w:sz w:val="28"/>
        </w:rPr>
        <w:t>и иную медицинскую помощь (коммерческие и государственные), социальные центры и телефоны доверия.</w:t>
      </w:r>
    </w:p>
    <w:p>
      <w:pPr>
        <w:pStyle w:val="ListParagraph"/>
        <w:numPr>
          <w:ilvl w:val="1"/>
          <w:numId w:val="30"/>
        </w:numPr>
        <w:tabs>
          <w:tab w:pos="1185" w:val="left" w:leader="none"/>
        </w:tabs>
        <w:spacing w:line="240" w:lineRule="auto" w:before="1" w:after="0"/>
        <w:ind w:left="1185" w:right="0" w:hanging="284"/>
        <w:jc w:val="both"/>
        <w:rPr>
          <w:sz w:val="28"/>
        </w:rPr>
      </w:pPr>
      <w:r>
        <w:rPr>
          <w:sz w:val="28"/>
        </w:rPr>
        <w:t>для</w:t>
      </w:r>
      <w:r>
        <w:rPr>
          <w:spacing w:val="-1"/>
          <w:sz w:val="28"/>
        </w:rPr>
        <w:t> </w:t>
      </w:r>
      <w:r>
        <w:rPr>
          <w:spacing w:val="-2"/>
          <w:sz w:val="28"/>
        </w:rPr>
        <w:t>несовершеннолетних.</w:t>
      </w:r>
    </w:p>
    <w:p>
      <w:pPr>
        <w:pStyle w:val="BodyText"/>
        <w:spacing w:line="362" w:lineRule="auto" w:before="160"/>
        <w:ind w:left="192" w:right="188"/>
      </w:pPr>
      <w:r>
        <w:rPr/>
        <w:t>Способы подачи информации при очной форме работы будут варьироваться в зависимости от возрастной группы:</w:t>
      </w:r>
    </w:p>
    <w:p>
      <w:pPr>
        <w:pStyle w:val="ListParagraph"/>
        <w:numPr>
          <w:ilvl w:val="0"/>
          <w:numId w:val="31"/>
        </w:numPr>
        <w:tabs>
          <w:tab w:pos="1185" w:val="left" w:leader="none"/>
        </w:tabs>
        <w:spacing w:line="360" w:lineRule="auto" w:before="0" w:after="0"/>
        <w:ind w:left="192" w:right="191" w:firstLine="708"/>
        <w:jc w:val="both"/>
        <w:rPr>
          <w:sz w:val="28"/>
        </w:rPr>
      </w:pPr>
      <w:r>
        <w:rPr>
          <w:sz w:val="28"/>
        </w:rPr>
        <w:t>для детей дошкольного и младшего школьного возраста актуальнее проводить</w:t>
      </w:r>
      <w:r>
        <w:rPr>
          <w:spacing w:val="-13"/>
          <w:sz w:val="28"/>
        </w:rPr>
        <w:t> </w:t>
      </w:r>
      <w:r>
        <w:rPr>
          <w:sz w:val="28"/>
        </w:rPr>
        <w:t>мероприятия</w:t>
      </w:r>
      <w:r>
        <w:rPr>
          <w:spacing w:val="-12"/>
          <w:sz w:val="28"/>
        </w:rPr>
        <w:t> </w:t>
      </w:r>
      <w:r>
        <w:rPr>
          <w:sz w:val="28"/>
        </w:rPr>
        <w:t>с</w:t>
      </w:r>
      <w:r>
        <w:rPr>
          <w:spacing w:val="-14"/>
          <w:sz w:val="28"/>
        </w:rPr>
        <w:t> </w:t>
      </w:r>
      <w:r>
        <w:rPr>
          <w:sz w:val="28"/>
        </w:rPr>
        <w:t>помощью</w:t>
      </w:r>
      <w:r>
        <w:rPr>
          <w:spacing w:val="-13"/>
          <w:sz w:val="28"/>
        </w:rPr>
        <w:t> </w:t>
      </w:r>
      <w:r>
        <w:rPr>
          <w:sz w:val="28"/>
        </w:rPr>
        <w:t>игровых</w:t>
      </w:r>
      <w:r>
        <w:rPr>
          <w:spacing w:val="-11"/>
          <w:sz w:val="28"/>
        </w:rPr>
        <w:t> </w:t>
      </w:r>
      <w:r>
        <w:rPr>
          <w:sz w:val="28"/>
        </w:rPr>
        <w:t>методов</w:t>
      </w:r>
      <w:r>
        <w:rPr>
          <w:spacing w:val="-13"/>
          <w:sz w:val="28"/>
        </w:rPr>
        <w:t> </w:t>
      </w:r>
      <w:r>
        <w:rPr>
          <w:sz w:val="28"/>
        </w:rPr>
        <w:t>активного</w:t>
      </w:r>
      <w:r>
        <w:rPr>
          <w:spacing w:val="-14"/>
          <w:sz w:val="28"/>
        </w:rPr>
        <w:t> </w:t>
      </w:r>
      <w:r>
        <w:rPr>
          <w:sz w:val="28"/>
        </w:rPr>
        <w:t>обучения</w:t>
      </w:r>
      <w:r>
        <w:rPr>
          <w:spacing w:val="-11"/>
          <w:sz w:val="28"/>
        </w:rPr>
        <w:t> </w:t>
      </w:r>
      <w:r>
        <w:rPr>
          <w:sz w:val="28"/>
        </w:rPr>
        <w:t>(например,</w:t>
      </w:r>
    </w:p>
    <w:p>
      <w:pPr>
        <w:spacing w:after="0" w:line="360" w:lineRule="auto"/>
        <w:jc w:val="both"/>
        <w:rPr>
          <w:sz w:val="28"/>
        </w:rPr>
        <w:sectPr>
          <w:pgSz w:w="11910" w:h="16840"/>
          <w:pgMar w:header="0" w:footer="1189" w:top="1040" w:bottom="1420" w:left="940" w:right="380"/>
        </w:sectPr>
      </w:pPr>
    </w:p>
    <w:p>
      <w:pPr>
        <w:pStyle w:val="BodyText"/>
        <w:spacing w:line="360" w:lineRule="auto" w:before="67"/>
        <w:ind w:left="192" w:right="186" w:firstLine="0"/>
      </w:pPr>
      <w:r>
        <w:rPr/>
        <w:t>с помощью ролевой игры). При этом ключевой акцент в рамках просветительской работы,</w:t>
      </w:r>
      <w:r>
        <w:rPr>
          <w:spacing w:val="-1"/>
        </w:rPr>
        <w:t> </w:t>
      </w:r>
      <w:r>
        <w:rPr/>
        <w:t>направленной на</w:t>
      </w:r>
      <w:r>
        <w:rPr>
          <w:spacing w:val="-2"/>
        </w:rPr>
        <w:t> </w:t>
      </w:r>
      <w:r>
        <w:rPr/>
        <w:t>детей данной</w:t>
      </w:r>
      <w:r>
        <w:rPr>
          <w:spacing w:val="-2"/>
        </w:rPr>
        <w:t> </w:t>
      </w:r>
      <w:r>
        <w:rPr/>
        <w:t>возрастной группы,</w:t>
      </w:r>
      <w:r>
        <w:rPr>
          <w:spacing w:val="-1"/>
        </w:rPr>
        <w:t> </w:t>
      </w:r>
      <w:r>
        <w:rPr/>
        <w:t>ставится</w:t>
      </w:r>
      <w:r>
        <w:rPr>
          <w:spacing w:val="-2"/>
        </w:rPr>
        <w:t> </w:t>
      </w:r>
      <w:r>
        <w:rPr/>
        <w:t>на</w:t>
      </w:r>
      <w:r>
        <w:rPr>
          <w:spacing w:val="-1"/>
        </w:rPr>
        <w:t> </w:t>
      </w:r>
      <w:r>
        <w:rPr/>
        <w:t>организацию психологического просвещения родителей (законных представителей).</w:t>
      </w:r>
    </w:p>
    <w:p>
      <w:pPr>
        <w:pStyle w:val="ListParagraph"/>
        <w:numPr>
          <w:ilvl w:val="0"/>
          <w:numId w:val="31"/>
        </w:numPr>
        <w:tabs>
          <w:tab w:pos="1185" w:val="left" w:leader="none"/>
        </w:tabs>
        <w:spacing w:line="360" w:lineRule="auto" w:before="1" w:after="0"/>
        <w:ind w:left="192" w:right="184" w:firstLine="708"/>
        <w:jc w:val="both"/>
        <w:rPr>
          <w:sz w:val="28"/>
        </w:rPr>
      </w:pPr>
      <w:r>
        <w:rPr>
          <w:sz w:val="28"/>
        </w:rPr>
        <w:t>для несовершеннолетних среднего и старшего школьного возраста рекомендуется проводить методы, подразумевающие коллективную работу</w:t>
      </w:r>
      <w:r>
        <w:rPr>
          <w:spacing w:val="-2"/>
          <w:sz w:val="28"/>
        </w:rPr>
        <w:t> </w:t>
      </w:r>
      <w:r>
        <w:rPr>
          <w:sz w:val="28"/>
        </w:rPr>
        <w:t>и работу в группах (мозговой штурм, дебаты, деловые игры, кейс-метод, семинары с элементами тренинга).</w:t>
      </w:r>
    </w:p>
    <w:p>
      <w:pPr>
        <w:pStyle w:val="BodyText"/>
        <w:spacing w:line="360" w:lineRule="auto"/>
        <w:ind w:left="192" w:right="193"/>
      </w:pPr>
      <w:r>
        <w:rPr/>
        <w:t>Дополнительными способами просветительской работы могут выступать </w:t>
      </w:r>
      <w:r>
        <w:rPr>
          <w:spacing w:val="-2"/>
        </w:rPr>
        <w:t>следующие:</w:t>
      </w:r>
    </w:p>
    <w:p>
      <w:pPr>
        <w:pStyle w:val="ListParagraph"/>
        <w:numPr>
          <w:ilvl w:val="0"/>
          <w:numId w:val="31"/>
        </w:numPr>
        <w:tabs>
          <w:tab w:pos="1185" w:val="left" w:leader="none"/>
        </w:tabs>
        <w:spacing w:line="360" w:lineRule="auto" w:before="2" w:after="0"/>
        <w:ind w:left="192" w:right="189" w:firstLine="708"/>
        <w:jc w:val="both"/>
        <w:rPr>
          <w:sz w:val="28"/>
        </w:rPr>
      </w:pPr>
      <w:r>
        <w:rPr>
          <w:sz w:val="28"/>
        </w:rPr>
        <w:t>привлечение детей для оформления информационных стендов по психологическим темам;</w:t>
      </w:r>
    </w:p>
    <w:p>
      <w:pPr>
        <w:pStyle w:val="ListParagraph"/>
        <w:numPr>
          <w:ilvl w:val="0"/>
          <w:numId w:val="31"/>
        </w:numPr>
        <w:tabs>
          <w:tab w:pos="1186" w:val="left" w:leader="none"/>
        </w:tabs>
        <w:spacing w:line="321" w:lineRule="exact" w:before="0" w:after="0"/>
        <w:ind w:left="1186" w:right="0" w:hanging="285"/>
        <w:jc w:val="both"/>
        <w:rPr>
          <w:sz w:val="28"/>
        </w:rPr>
      </w:pPr>
      <w:r>
        <w:rPr>
          <w:sz w:val="28"/>
        </w:rPr>
        <w:t>организация</w:t>
      </w:r>
      <w:r>
        <w:rPr>
          <w:spacing w:val="-9"/>
          <w:sz w:val="28"/>
        </w:rPr>
        <w:t> </w:t>
      </w:r>
      <w:r>
        <w:rPr>
          <w:sz w:val="28"/>
        </w:rPr>
        <w:t>выступлений</w:t>
      </w:r>
      <w:r>
        <w:rPr>
          <w:spacing w:val="-6"/>
          <w:sz w:val="28"/>
        </w:rPr>
        <w:t> </w:t>
      </w:r>
      <w:r>
        <w:rPr>
          <w:sz w:val="28"/>
        </w:rPr>
        <w:t>детей</w:t>
      </w:r>
      <w:r>
        <w:rPr>
          <w:spacing w:val="-9"/>
          <w:sz w:val="28"/>
        </w:rPr>
        <w:t> </w:t>
      </w:r>
      <w:r>
        <w:rPr>
          <w:sz w:val="28"/>
        </w:rPr>
        <w:t>на</w:t>
      </w:r>
      <w:r>
        <w:rPr>
          <w:spacing w:val="-7"/>
          <w:sz w:val="28"/>
        </w:rPr>
        <w:t> </w:t>
      </w:r>
      <w:r>
        <w:rPr>
          <w:sz w:val="28"/>
        </w:rPr>
        <w:t>интересующие</w:t>
      </w:r>
      <w:r>
        <w:rPr>
          <w:spacing w:val="-6"/>
          <w:sz w:val="28"/>
        </w:rPr>
        <w:t> </w:t>
      </w:r>
      <w:r>
        <w:rPr>
          <w:sz w:val="28"/>
        </w:rPr>
        <w:t>их</w:t>
      </w:r>
      <w:r>
        <w:rPr>
          <w:spacing w:val="-5"/>
          <w:sz w:val="28"/>
        </w:rPr>
        <w:t> </w:t>
      </w:r>
      <w:r>
        <w:rPr>
          <w:spacing w:val="-2"/>
          <w:sz w:val="28"/>
        </w:rPr>
        <w:t>темы;</w:t>
      </w:r>
    </w:p>
    <w:p>
      <w:pPr>
        <w:pStyle w:val="ListParagraph"/>
        <w:numPr>
          <w:ilvl w:val="0"/>
          <w:numId w:val="31"/>
        </w:numPr>
        <w:tabs>
          <w:tab w:pos="1185" w:val="left" w:leader="none"/>
        </w:tabs>
        <w:spacing w:line="362" w:lineRule="auto" w:before="161" w:after="0"/>
        <w:ind w:left="192" w:right="192" w:firstLine="708"/>
        <w:jc w:val="both"/>
        <w:rPr>
          <w:sz w:val="28"/>
        </w:rPr>
      </w:pPr>
      <w:r>
        <w:rPr>
          <w:sz w:val="28"/>
        </w:rPr>
        <w:t>создание психологического журнала/ группы в социальных сетях на психологическую тематику, которые могут вести сами обучающиеся.</w:t>
      </w:r>
    </w:p>
    <w:p>
      <w:pPr>
        <w:pStyle w:val="ListParagraph"/>
        <w:numPr>
          <w:ilvl w:val="0"/>
          <w:numId w:val="30"/>
        </w:numPr>
        <w:tabs>
          <w:tab w:pos="1185" w:val="left" w:leader="none"/>
        </w:tabs>
        <w:spacing w:line="317" w:lineRule="exact" w:before="0" w:after="0"/>
        <w:ind w:left="1185" w:right="0" w:hanging="284"/>
        <w:jc w:val="both"/>
        <w:rPr>
          <w:sz w:val="28"/>
        </w:rPr>
      </w:pPr>
      <w:r>
        <w:rPr>
          <w:sz w:val="28"/>
        </w:rPr>
        <w:t>Содержательное</w:t>
      </w:r>
      <w:r>
        <w:rPr>
          <w:spacing w:val="-16"/>
          <w:sz w:val="28"/>
        </w:rPr>
        <w:t> </w:t>
      </w:r>
      <w:r>
        <w:rPr>
          <w:spacing w:val="-2"/>
          <w:sz w:val="28"/>
        </w:rPr>
        <w:t>наполнение.</w:t>
      </w:r>
    </w:p>
    <w:p>
      <w:pPr>
        <w:pStyle w:val="BodyText"/>
        <w:spacing w:line="360" w:lineRule="auto" w:before="160"/>
        <w:ind w:left="192" w:right="188"/>
      </w:pPr>
      <w:r>
        <w:rPr/>
        <w:t>При подготовке материалов в рамках реализации мероприятий по психологическому</w:t>
      </w:r>
      <w:r>
        <w:rPr>
          <w:spacing w:val="-15"/>
        </w:rPr>
        <w:t> </w:t>
      </w:r>
      <w:r>
        <w:rPr/>
        <w:t>просвещению</w:t>
      </w:r>
      <w:r>
        <w:rPr>
          <w:spacing w:val="-12"/>
        </w:rPr>
        <w:t> </w:t>
      </w:r>
      <w:r>
        <w:rPr/>
        <w:t>следует</w:t>
      </w:r>
      <w:r>
        <w:rPr>
          <w:spacing w:val="-11"/>
        </w:rPr>
        <w:t> </w:t>
      </w:r>
      <w:r>
        <w:rPr/>
        <w:t>опираться</w:t>
      </w:r>
      <w:r>
        <w:rPr>
          <w:spacing w:val="-12"/>
        </w:rPr>
        <w:t> </w:t>
      </w:r>
      <w:r>
        <w:rPr/>
        <w:t>на</w:t>
      </w:r>
      <w:r>
        <w:rPr>
          <w:spacing w:val="-13"/>
        </w:rPr>
        <w:t> </w:t>
      </w:r>
      <w:r>
        <w:rPr/>
        <w:t>основные</w:t>
      </w:r>
      <w:r>
        <w:rPr>
          <w:spacing w:val="-11"/>
        </w:rPr>
        <w:t> </w:t>
      </w:r>
      <w:r>
        <w:rPr/>
        <w:t>тематические</w:t>
      </w:r>
      <w:r>
        <w:rPr>
          <w:spacing w:val="-13"/>
        </w:rPr>
        <w:t> </w:t>
      </w:r>
      <w:r>
        <w:rPr/>
        <w:t>блоки (Таблица 6). Данный тематический план носит рекомендательный характер, может корректироваться и дополняться в зависимости от задач просветительской работы, возрастной группы участников и других факторов.</w:t>
      </w:r>
    </w:p>
    <w:p>
      <w:pPr>
        <w:pStyle w:val="BodyText"/>
        <w:spacing w:before="160"/>
        <w:ind w:left="0" w:firstLine="0"/>
        <w:jc w:val="left"/>
      </w:pPr>
    </w:p>
    <w:p>
      <w:pPr>
        <w:pStyle w:val="BodyText"/>
        <w:spacing w:line="362" w:lineRule="auto" w:before="1"/>
        <w:ind w:left="192" w:right="189" w:firstLine="0"/>
      </w:pPr>
      <w:r>
        <w:rPr/>
        <w:t>Таблица 6 – Рекомендуемые тематические блоки в рамках реализации психологического просвещения</w:t>
      </w:r>
    </w:p>
    <w:p>
      <w:pPr>
        <w:pStyle w:val="BodyText"/>
        <w:spacing w:before="6"/>
        <w:ind w:left="0" w:firstLine="0"/>
        <w:jc w:val="left"/>
        <w:rPr>
          <w:sz w:val="10"/>
        </w:rPr>
      </w:pPr>
    </w:p>
    <w:tbl>
      <w:tblPr>
        <w:tblW w:w="0" w:type="auto"/>
        <w:jc w:val="left"/>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15"/>
        <w:gridCol w:w="6582"/>
      </w:tblGrid>
      <w:tr>
        <w:trPr>
          <w:trHeight w:val="437" w:hRule="atLeast"/>
        </w:trPr>
        <w:tc>
          <w:tcPr>
            <w:tcW w:w="3615" w:type="dxa"/>
          </w:tcPr>
          <w:p>
            <w:pPr>
              <w:pStyle w:val="TableParagraph"/>
              <w:spacing w:line="273" w:lineRule="exact"/>
              <w:ind w:left="11"/>
              <w:jc w:val="center"/>
              <w:rPr>
                <w:b/>
                <w:sz w:val="24"/>
              </w:rPr>
            </w:pPr>
            <w:r>
              <w:rPr>
                <w:b/>
                <w:spacing w:val="-4"/>
                <w:sz w:val="24"/>
              </w:rPr>
              <w:t>Блок</w:t>
            </w:r>
          </w:p>
        </w:tc>
        <w:tc>
          <w:tcPr>
            <w:tcW w:w="6582" w:type="dxa"/>
          </w:tcPr>
          <w:p>
            <w:pPr>
              <w:pStyle w:val="TableParagraph"/>
              <w:spacing w:line="273" w:lineRule="exact"/>
              <w:ind w:left="9"/>
              <w:jc w:val="center"/>
              <w:rPr>
                <w:b/>
                <w:sz w:val="24"/>
              </w:rPr>
            </w:pPr>
            <w:r>
              <w:rPr>
                <w:b/>
                <w:sz w:val="24"/>
              </w:rPr>
              <w:t>Примерные</w:t>
            </w:r>
            <w:r>
              <w:rPr>
                <w:b/>
                <w:spacing w:val="-8"/>
                <w:sz w:val="24"/>
              </w:rPr>
              <w:t> </w:t>
            </w:r>
            <w:r>
              <w:rPr>
                <w:b/>
                <w:spacing w:val="-4"/>
                <w:sz w:val="24"/>
              </w:rPr>
              <w:t>темы</w:t>
            </w:r>
          </w:p>
        </w:tc>
      </w:tr>
      <w:tr>
        <w:trPr>
          <w:trHeight w:val="436" w:hRule="atLeast"/>
        </w:trPr>
        <w:tc>
          <w:tcPr>
            <w:tcW w:w="3615" w:type="dxa"/>
            <w:vMerge w:val="restart"/>
          </w:tcPr>
          <w:p>
            <w:pPr>
              <w:pStyle w:val="TableParagraph"/>
              <w:ind w:left="100" w:right="645"/>
              <w:rPr>
                <w:sz w:val="24"/>
              </w:rPr>
            </w:pPr>
            <w:r>
              <w:rPr>
                <w:sz w:val="24"/>
              </w:rPr>
              <w:t>Повышение</w:t>
            </w:r>
            <w:r>
              <w:rPr>
                <w:spacing w:val="-15"/>
                <w:sz w:val="24"/>
              </w:rPr>
              <w:t> </w:t>
            </w:r>
            <w:r>
              <w:rPr>
                <w:sz w:val="24"/>
              </w:rPr>
              <w:t>эффективности межличностного общения</w:t>
            </w:r>
          </w:p>
        </w:tc>
        <w:tc>
          <w:tcPr>
            <w:tcW w:w="6582" w:type="dxa"/>
          </w:tcPr>
          <w:p>
            <w:pPr>
              <w:pStyle w:val="TableParagraph"/>
              <w:spacing w:line="268" w:lineRule="exact"/>
              <w:ind w:left="101"/>
              <w:rPr>
                <w:sz w:val="24"/>
              </w:rPr>
            </w:pPr>
            <w:r>
              <w:rPr>
                <w:sz w:val="24"/>
              </w:rPr>
              <w:t>Для </w:t>
            </w:r>
            <w:r>
              <w:rPr>
                <w:spacing w:val="-2"/>
                <w:sz w:val="24"/>
              </w:rPr>
              <w:t>несовершеннолетних</w:t>
            </w:r>
          </w:p>
        </w:tc>
      </w:tr>
      <w:tr>
        <w:trPr>
          <w:trHeight w:val="434" w:hRule="atLeast"/>
        </w:trPr>
        <w:tc>
          <w:tcPr>
            <w:tcW w:w="3615" w:type="dxa"/>
            <w:vMerge/>
            <w:tcBorders>
              <w:top w:val="nil"/>
            </w:tcBorders>
          </w:tcPr>
          <w:p>
            <w:pPr>
              <w:rPr>
                <w:sz w:val="2"/>
                <w:szCs w:val="2"/>
              </w:rPr>
            </w:pPr>
          </w:p>
        </w:tc>
        <w:tc>
          <w:tcPr>
            <w:tcW w:w="6582" w:type="dxa"/>
          </w:tcPr>
          <w:p>
            <w:pPr>
              <w:pStyle w:val="TableParagraph"/>
              <w:spacing w:line="268" w:lineRule="exact"/>
              <w:ind w:left="101"/>
              <w:rPr>
                <w:sz w:val="24"/>
              </w:rPr>
            </w:pPr>
            <w:r>
              <w:rPr>
                <w:sz w:val="24"/>
              </w:rPr>
              <w:t>Как</w:t>
            </w:r>
            <w:r>
              <w:rPr>
                <w:spacing w:val="-2"/>
                <w:sz w:val="24"/>
              </w:rPr>
              <w:t> </w:t>
            </w:r>
            <w:r>
              <w:rPr>
                <w:sz w:val="24"/>
              </w:rPr>
              <w:t>вести</w:t>
            </w:r>
            <w:r>
              <w:rPr>
                <w:spacing w:val="-1"/>
                <w:sz w:val="24"/>
              </w:rPr>
              <w:t> </w:t>
            </w:r>
            <w:r>
              <w:rPr>
                <w:sz w:val="24"/>
              </w:rPr>
              <w:t>себя</w:t>
            </w:r>
            <w:r>
              <w:rPr>
                <w:spacing w:val="-2"/>
                <w:sz w:val="24"/>
              </w:rPr>
              <w:t> </w:t>
            </w:r>
            <w:r>
              <w:rPr>
                <w:sz w:val="24"/>
              </w:rPr>
              <w:t>в</w:t>
            </w:r>
            <w:r>
              <w:rPr>
                <w:spacing w:val="-2"/>
                <w:sz w:val="24"/>
              </w:rPr>
              <w:t> конфликте?</w:t>
            </w:r>
          </w:p>
        </w:tc>
      </w:tr>
      <w:tr>
        <w:trPr>
          <w:trHeight w:val="436" w:hRule="atLeast"/>
        </w:trPr>
        <w:tc>
          <w:tcPr>
            <w:tcW w:w="3615" w:type="dxa"/>
            <w:vMerge/>
            <w:tcBorders>
              <w:top w:val="nil"/>
            </w:tcBorders>
          </w:tcPr>
          <w:p>
            <w:pPr>
              <w:rPr>
                <w:sz w:val="2"/>
                <w:szCs w:val="2"/>
              </w:rPr>
            </w:pPr>
          </w:p>
        </w:tc>
        <w:tc>
          <w:tcPr>
            <w:tcW w:w="6582" w:type="dxa"/>
          </w:tcPr>
          <w:p>
            <w:pPr>
              <w:pStyle w:val="TableParagraph"/>
              <w:spacing w:line="268" w:lineRule="exact"/>
              <w:ind w:left="101"/>
              <w:rPr>
                <w:sz w:val="24"/>
              </w:rPr>
            </w:pPr>
            <w:r>
              <w:rPr>
                <w:sz w:val="24"/>
              </w:rPr>
              <w:t>Как</w:t>
            </w:r>
            <w:r>
              <w:rPr>
                <w:spacing w:val="-2"/>
                <w:sz w:val="24"/>
              </w:rPr>
              <w:t> </w:t>
            </w:r>
            <w:r>
              <w:rPr>
                <w:sz w:val="24"/>
              </w:rPr>
              <w:t>противостоять</w:t>
            </w:r>
            <w:r>
              <w:rPr>
                <w:spacing w:val="-2"/>
                <w:sz w:val="24"/>
              </w:rPr>
              <w:t> давлению/манипуляциям?</w:t>
            </w:r>
          </w:p>
        </w:tc>
      </w:tr>
      <w:tr>
        <w:trPr>
          <w:trHeight w:val="712" w:hRule="atLeast"/>
        </w:trPr>
        <w:tc>
          <w:tcPr>
            <w:tcW w:w="3615" w:type="dxa"/>
            <w:vMerge/>
            <w:tcBorders>
              <w:top w:val="nil"/>
            </w:tcBorders>
          </w:tcPr>
          <w:p>
            <w:pPr>
              <w:rPr>
                <w:sz w:val="2"/>
                <w:szCs w:val="2"/>
              </w:rPr>
            </w:pPr>
          </w:p>
        </w:tc>
        <w:tc>
          <w:tcPr>
            <w:tcW w:w="6582" w:type="dxa"/>
          </w:tcPr>
          <w:p>
            <w:pPr>
              <w:pStyle w:val="TableParagraph"/>
              <w:ind w:left="101"/>
              <w:rPr>
                <w:sz w:val="24"/>
              </w:rPr>
            </w:pPr>
            <w:r>
              <w:rPr>
                <w:sz w:val="24"/>
              </w:rPr>
              <w:t>Как</w:t>
            </w:r>
            <w:r>
              <w:rPr>
                <w:spacing w:val="-6"/>
                <w:sz w:val="24"/>
              </w:rPr>
              <w:t> </w:t>
            </w:r>
            <w:r>
              <w:rPr>
                <w:sz w:val="24"/>
              </w:rPr>
              <w:t>выражать</w:t>
            </w:r>
            <w:r>
              <w:rPr>
                <w:spacing w:val="-6"/>
                <w:sz w:val="24"/>
              </w:rPr>
              <w:t> </w:t>
            </w:r>
            <w:r>
              <w:rPr>
                <w:sz w:val="24"/>
              </w:rPr>
              <w:t>свои</w:t>
            </w:r>
            <w:r>
              <w:rPr>
                <w:spacing w:val="-6"/>
                <w:sz w:val="24"/>
              </w:rPr>
              <w:t> </w:t>
            </w:r>
            <w:r>
              <w:rPr>
                <w:sz w:val="24"/>
              </w:rPr>
              <w:t>мысли</w:t>
            </w:r>
            <w:r>
              <w:rPr>
                <w:spacing w:val="-6"/>
                <w:sz w:val="24"/>
              </w:rPr>
              <w:t> </w:t>
            </w:r>
            <w:r>
              <w:rPr>
                <w:sz w:val="24"/>
              </w:rPr>
              <w:t>и</w:t>
            </w:r>
            <w:r>
              <w:rPr>
                <w:spacing w:val="-6"/>
                <w:sz w:val="24"/>
              </w:rPr>
              <w:t> </w:t>
            </w:r>
            <w:r>
              <w:rPr>
                <w:sz w:val="24"/>
              </w:rPr>
              <w:t>чувства?</w:t>
            </w:r>
            <w:r>
              <w:rPr>
                <w:spacing w:val="-4"/>
                <w:sz w:val="24"/>
              </w:rPr>
              <w:t> </w:t>
            </w:r>
            <w:r>
              <w:rPr>
                <w:sz w:val="24"/>
              </w:rPr>
              <w:t>(развитие</w:t>
            </w:r>
            <w:r>
              <w:rPr>
                <w:spacing w:val="-10"/>
                <w:sz w:val="24"/>
              </w:rPr>
              <w:t> </w:t>
            </w:r>
            <w:r>
              <w:rPr>
                <w:sz w:val="24"/>
              </w:rPr>
              <w:t>навыков эффективного общения)</w:t>
            </w:r>
          </w:p>
        </w:tc>
      </w:tr>
      <w:tr>
        <w:trPr>
          <w:trHeight w:val="436" w:hRule="atLeast"/>
        </w:trPr>
        <w:tc>
          <w:tcPr>
            <w:tcW w:w="3615" w:type="dxa"/>
            <w:vMerge/>
            <w:tcBorders>
              <w:top w:val="nil"/>
            </w:tcBorders>
          </w:tcPr>
          <w:p>
            <w:pPr>
              <w:rPr>
                <w:sz w:val="2"/>
                <w:szCs w:val="2"/>
              </w:rPr>
            </w:pPr>
          </w:p>
        </w:tc>
        <w:tc>
          <w:tcPr>
            <w:tcW w:w="6582" w:type="dxa"/>
          </w:tcPr>
          <w:p>
            <w:pPr>
              <w:pStyle w:val="TableParagraph"/>
              <w:spacing w:line="268" w:lineRule="exact"/>
              <w:ind w:left="101"/>
              <w:rPr>
                <w:sz w:val="24"/>
              </w:rPr>
            </w:pPr>
            <w:r>
              <w:rPr>
                <w:sz w:val="24"/>
              </w:rPr>
              <w:t>Для</w:t>
            </w:r>
            <w:r>
              <w:rPr>
                <w:spacing w:val="-6"/>
                <w:sz w:val="24"/>
              </w:rPr>
              <w:t> </w:t>
            </w:r>
            <w:r>
              <w:rPr>
                <w:sz w:val="24"/>
              </w:rPr>
              <w:t>родителей</w:t>
            </w:r>
            <w:r>
              <w:rPr>
                <w:spacing w:val="-4"/>
                <w:sz w:val="24"/>
              </w:rPr>
              <w:t> </w:t>
            </w:r>
            <w:r>
              <w:rPr>
                <w:sz w:val="24"/>
              </w:rPr>
              <w:t>(законных</w:t>
            </w:r>
            <w:r>
              <w:rPr>
                <w:spacing w:val="-2"/>
                <w:sz w:val="24"/>
              </w:rPr>
              <w:t> </w:t>
            </w:r>
            <w:r>
              <w:rPr>
                <w:sz w:val="24"/>
              </w:rPr>
              <w:t>представителей)</w:t>
            </w:r>
            <w:r>
              <w:rPr>
                <w:spacing w:val="-4"/>
                <w:sz w:val="24"/>
              </w:rPr>
              <w:t> </w:t>
            </w:r>
            <w:r>
              <w:rPr>
                <w:sz w:val="24"/>
              </w:rPr>
              <w:t>и</w:t>
            </w:r>
            <w:r>
              <w:rPr>
                <w:spacing w:val="-4"/>
                <w:sz w:val="24"/>
              </w:rPr>
              <w:t> </w:t>
            </w:r>
            <w:r>
              <w:rPr>
                <w:spacing w:val="-2"/>
                <w:sz w:val="24"/>
              </w:rPr>
              <w:t>специалистов</w:t>
            </w:r>
          </w:p>
        </w:tc>
      </w:tr>
    </w:tbl>
    <w:p>
      <w:pPr>
        <w:spacing w:after="0" w:line="268" w:lineRule="exact"/>
        <w:rPr>
          <w:sz w:val="24"/>
        </w:rPr>
        <w:sectPr>
          <w:pgSz w:w="11910" w:h="16840"/>
          <w:pgMar w:header="0" w:footer="1189" w:top="1040" w:bottom="1420" w:left="940" w:right="380"/>
        </w:sectPr>
      </w:pPr>
    </w:p>
    <w:tbl>
      <w:tblPr>
        <w:tblW w:w="0" w:type="auto"/>
        <w:jc w:val="left"/>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15"/>
        <w:gridCol w:w="6582"/>
      </w:tblGrid>
      <w:tr>
        <w:trPr>
          <w:trHeight w:val="436" w:hRule="atLeast"/>
        </w:trPr>
        <w:tc>
          <w:tcPr>
            <w:tcW w:w="3615" w:type="dxa"/>
            <w:vMerge w:val="restart"/>
          </w:tcPr>
          <w:p>
            <w:pPr>
              <w:pStyle w:val="TableParagraph"/>
              <w:rPr>
                <w:sz w:val="24"/>
              </w:rPr>
            </w:pPr>
          </w:p>
        </w:tc>
        <w:tc>
          <w:tcPr>
            <w:tcW w:w="6582" w:type="dxa"/>
          </w:tcPr>
          <w:p>
            <w:pPr>
              <w:pStyle w:val="TableParagraph"/>
              <w:spacing w:line="270" w:lineRule="exact"/>
              <w:ind w:left="101"/>
              <w:rPr>
                <w:sz w:val="24"/>
              </w:rPr>
            </w:pPr>
            <w:r>
              <w:rPr>
                <w:sz w:val="24"/>
              </w:rPr>
              <w:t>Конфликты</w:t>
            </w:r>
            <w:r>
              <w:rPr>
                <w:spacing w:val="-6"/>
                <w:sz w:val="24"/>
              </w:rPr>
              <w:t> </w:t>
            </w:r>
            <w:r>
              <w:rPr>
                <w:sz w:val="24"/>
              </w:rPr>
              <w:t>и</w:t>
            </w:r>
            <w:r>
              <w:rPr>
                <w:spacing w:val="-2"/>
                <w:sz w:val="24"/>
              </w:rPr>
              <w:t> </w:t>
            </w:r>
            <w:r>
              <w:rPr>
                <w:sz w:val="24"/>
              </w:rPr>
              <w:t>стратегии</w:t>
            </w:r>
            <w:r>
              <w:rPr>
                <w:spacing w:val="-4"/>
                <w:sz w:val="24"/>
              </w:rPr>
              <w:t> </w:t>
            </w:r>
            <w:r>
              <w:rPr>
                <w:sz w:val="24"/>
              </w:rPr>
              <w:t>их</w:t>
            </w:r>
            <w:r>
              <w:rPr>
                <w:spacing w:val="-2"/>
                <w:sz w:val="24"/>
              </w:rPr>
              <w:t> преодоления</w:t>
            </w:r>
          </w:p>
        </w:tc>
      </w:tr>
      <w:tr>
        <w:trPr>
          <w:trHeight w:val="436" w:hRule="atLeast"/>
        </w:trPr>
        <w:tc>
          <w:tcPr>
            <w:tcW w:w="3615" w:type="dxa"/>
            <w:vMerge/>
            <w:tcBorders>
              <w:top w:val="nil"/>
            </w:tcBorders>
          </w:tcPr>
          <w:p>
            <w:pPr>
              <w:rPr>
                <w:sz w:val="2"/>
                <w:szCs w:val="2"/>
              </w:rPr>
            </w:pPr>
          </w:p>
        </w:tc>
        <w:tc>
          <w:tcPr>
            <w:tcW w:w="6582" w:type="dxa"/>
          </w:tcPr>
          <w:p>
            <w:pPr>
              <w:pStyle w:val="TableParagraph"/>
              <w:spacing w:line="268" w:lineRule="exact"/>
              <w:ind w:left="101"/>
              <w:rPr>
                <w:sz w:val="24"/>
              </w:rPr>
            </w:pPr>
            <w:r>
              <w:rPr>
                <w:sz w:val="24"/>
              </w:rPr>
              <w:t>Детское</w:t>
            </w:r>
            <w:r>
              <w:rPr>
                <w:spacing w:val="-6"/>
                <w:sz w:val="24"/>
              </w:rPr>
              <w:t> </w:t>
            </w:r>
            <w:r>
              <w:rPr>
                <w:sz w:val="24"/>
              </w:rPr>
              <w:t>непослушание.</w:t>
            </w:r>
            <w:r>
              <w:rPr>
                <w:spacing w:val="-4"/>
                <w:sz w:val="24"/>
              </w:rPr>
              <w:t> </w:t>
            </w:r>
            <w:r>
              <w:rPr>
                <w:sz w:val="24"/>
              </w:rPr>
              <w:t>Стратегии</w:t>
            </w:r>
            <w:r>
              <w:rPr>
                <w:spacing w:val="-1"/>
                <w:sz w:val="24"/>
              </w:rPr>
              <w:t> </w:t>
            </w:r>
            <w:r>
              <w:rPr>
                <w:sz w:val="24"/>
              </w:rPr>
              <w:t>решения</w:t>
            </w:r>
            <w:r>
              <w:rPr>
                <w:spacing w:val="-6"/>
                <w:sz w:val="24"/>
              </w:rPr>
              <w:t> </w:t>
            </w:r>
            <w:r>
              <w:rPr>
                <w:spacing w:val="-2"/>
                <w:sz w:val="24"/>
              </w:rPr>
              <w:t>проблем.</w:t>
            </w:r>
          </w:p>
        </w:tc>
      </w:tr>
      <w:tr>
        <w:trPr>
          <w:trHeight w:val="436" w:hRule="atLeast"/>
        </w:trPr>
        <w:tc>
          <w:tcPr>
            <w:tcW w:w="3615" w:type="dxa"/>
            <w:vMerge/>
            <w:tcBorders>
              <w:top w:val="nil"/>
            </w:tcBorders>
          </w:tcPr>
          <w:p>
            <w:pPr>
              <w:rPr>
                <w:sz w:val="2"/>
                <w:szCs w:val="2"/>
              </w:rPr>
            </w:pPr>
          </w:p>
        </w:tc>
        <w:tc>
          <w:tcPr>
            <w:tcW w:w="6582" w:type="dxa"/>
          </w:tcPr>
          <w:p>
            <w:pPr>
              <w:pStyle w:val="TableParagraph"/>
              <w:spacing w:line="268" w:lineRule="exact"/>
              <w:ind w:left="101"/>
              <w:rPr>
                <w:sz w:val="24"/>
              </w:rPr>
            </w:pPr>
            <w:r>
              <w:rPr>
                <w:sz w:val="24"/>
              </w:rPr>
              <w:t>Методы</w:t>
            </w:r>
            <w:r>
              <w:rPr>
                <w:spacing w:val="-5"/>
                <w:sz w:val="24"/>
              </w:rPr>
              <w:t> </w:t>
            </w:r>
            <w:r>
              <w:rPr>
                <w:sz w:val="24"/>
              </w:rPr>
              <w:t>конструктивного</w:t>
            </w:r>
            <w:r>
              <w:rPr>
                <w:spacing w:val="-5"/>
                <w:sz w:val="24"/>
              </w:rPr>
              <w:t> </w:t>
            </w:r>
            <w:r>
              <w:rPr>
                <w:spacing w:val="-2"/>
                <w:sz w:val="24"/>
              </w:rPr>
              <w:t>общения</w:t>
            </w:r>
          </w:p>
        </w:tc>
      </w:tr>
      <w:tr>
        <w:trPr>
          <w:trHeight w:val="1583" w:hRule="atLeast"/>
        </w:trPr>
        <w:tc>
          <w:tcPr>
            <w:tcW w:w="3615" w:type="dxa"/>
            <w:vMerge/>
            <w:tcBorders>
              <w:top w:val="nil"/>
            </w:tcBorders>
          </w:tcPr>
          <w:p>
            <w:pPr>
              <w:rPr>
                <w:sz w:val="2"/>
                <w:szCs w:val="2"/>
              </w:rPr>
            </w:pPr>
          </w:p>
        </w:tc>
        <w:tc>
          <w:tcPr>
            <w:tcW w:w="6582" w:type="dxa"/>
          </w:tcPr>
          <w:p>
            <w:pPr>
              <w:pStyle w:val="TableParagraph"/>
              <w:spacing w:line="268" w:lineRule="exact"/>
              <w:ind w:left="101"/>
              <w:rPr>
                <w:sz w:val="24"/>
              </w:rPr>
            </w:pPr>
            <w:r>
              <w:rPr>
                <w:sz w:val="24"/>
              </w:rPr>
              <w:t>Психологическое</w:t>
            </w:r>
            <w:r>
              <w:rPr>
                <w:spacing w:val="-7"/>
                <w:sz w:val="24"/>
              </w:rPr>
              <w:t> </w:t>
            </w:r>
            <w:r>
              <w:rPr>
                <w:spacing w:val="-2"/>
                <w:sz w:val="24"/>
              </w:rPr>
              <w:t>принятие.</w:t>
            </w:r>
          </w:p>
          <w:p>
            <w:pPr>
              <w:pStyle w:val="TableParagraph"/>
              <w:spacing w:before="161"/>
              <w:ind w:left="101"/>
              <w:rPr>
                <w:sz w:val="24"/>
              </w:rPr>
            </w:pPr>
            <w:r>
              <w:rPr>
                <w:sz w:val="24"/>
              </w:rPr>
              <w:t>Диаграммы</w:t>
            </w:r>
            <w:r>
              <w:rPr>
                <w:spacing w:val="-11"/>
                <w:sz w:val="24"/>
              </w:rPr>
              <w:t> </w:t>
            </w:r>
            <w:r>
              <w:rPr>
                <w:sz w:val="24"/>
              </w:rPr>
              <w:t>принятия</w:t>
            </w:r>
            <w:r>
              <w:rPr>
                <w:spacing w:val="-11"/>
                <w:sz w:val="24"/>
              </w:rPr>
              <w:t> </w:t>
            </w:r>
            <w:r>
              <w:rPr>
                <w:sz w:val="24"/>
              </w:rPr>
              <w:t>для</w:t>
            </w:r>
            <w:r>
              <w:rPr>
                <w:spacing w:val="-11"/>
                <w:sz w:val="24"/>
              </w:rPr>
              <w:t> </w:t>
            </w:r>
            <w:r>
              <w:rPr>
                <w:sz w:val="24"/>
              </w:rPr>
              <w:t>родителей</w:t>
            </w:r>
            <w:r>
              <w:rPr>
                <w:spacing w:val="-11"/>
                <w:sz w:val="24"/>
              </w:rPr>
              <w:t> </w:t>
            </w:r>
            <w:r>
              <w:rPr>
                <w:sz w:val="24"/>
              </w:rPr>
              <w:t>(законных </w:t>
            </w:r>
            <w:r>
              <w:rPr>
                <w:spacing w:val="-2"/>
                <w:sz w:val="24"/>
              </w:rPr>
              <w:t>представителей).</w:t>
            </w:r>
          </w:p>
          <w:p>
            <w:pPr>
              <w:pStyle w:val="TableParagraph"/>
              <w:spacing w:before="158"/>
              <w:ind w:left="101"/>
              <w:rPr>
                <w:sz w:val="24"/>
              </w:rPr>
            </w:pPr>
            <w:r>
              <w:rPr>
                <w:sz w:val="24"/>
              </w:rPr>
              <w:t>Язык </w:t>
            </w:r>
            <w:r>
              <w:rPr>
                <w:spacing w:val="-2"/>
                <w:sz w:val="24"/>
              </w:rPr>
              <w:t>принятия</w:t>
            </w:r>
          </w:p>
        </w:tc>
      </w:tr>
      <w:tr>
        <w:trPr>
          <w:trHeight w:val="712" w:hRule="atLeast"/>
        </w:trPr>
        <w:tc>
          <w:tcPr>
            <w:tcW w:w="3615" w:type="dxa"/>
            <w:vMerge/>
            <w:tcBorders>
              <w:top w:val="nil"/>
            </w:tcBorders>
          </w:tcPr>
          <w:p>
            <w:pPr>
              <w:rPr>
                <w:sz w:val="2"/>
                <w:szCs w:val="2"/>
              </w:rPr>
            </w:pPr>
          </w:p>
        </w:tc>
        <w:tc>
          <w:tcPr>
            <w:tcW w:w="6582" w:type="dxa"/>
          </w:tcPr>
          <w:p>
            <w:pPr>
              <w:pStyle w:val="TableParagraph"/>
              <w:ind w:left="101"/>
              <w:rPr>
                <w:sz w:val="24"/>
              </w:rPr>
            </w:pPr>
            <w:r>
              <w:rPr>
                <w:sz w:val="24"/>
              </w:rPr>
              <w:t>Особенности</w:t>
            </w:r>
            <w:r>
              <w:rPr>
                <w:spacing w:val="-8"/>
                <w:sz w:val="24"/>
              </w:rPr>
              <w:t> </w:t>
            </w:r>
            <w:r>
              <w:rPr>
                <w:sz w:val="24"/>
              </w:rPr>
              <w:t>возрастного</w:t>
            </w:r>
            <w:r>
              <w:rPr>
                <w:spacing w:val="-9"/>
                <w:sz w:val="24"/>
              </w:rPr>
              <w:t> </w:t>
            </w:r>
            <w:r>
              <w:rPr>
                <w:sz w:val="24"/>
              </w:rPr>
              <w:t>периода</w:t>
            </w:r>
            <w:r>
              <w:rPr>
                <w:spacing w:val="-10"/>
                <w:sz w:val="24"/>
              </w:rPr>
              <w:t> </w:t>
            </w:r>
            <w:r>
              <w:rPr>
                <w:sz w:val="24"/>
              </w:rPr>
              <w:t>и</w:t>
            </w:r>
            <w:r>
              <w:rPr>
                <w:spacing w:val="-9"/>
                <w:sz w:val="24"/>
              </w:rPr>
              <w:t> </w:t>
            </w:r>
            <w:r>
              <w:rPr>
                <w:sz w:val="24"/>
              </w:rPr>
              <w:t>специфика</w:t>
            </w:r>
            <w:r>
              <w:rPr>
                <w:spacing w:val="-7"/>
                <w:sz w:val="24"/>
              </w:rPr>
              <w:t> </w:t>
            </w:r>
            <w:r>
              <w:rPr>
                <w:sz w:val="24"/>
              </w:rPr>
              <w:t>выстраивания взаимодействия с детьми данного возраста</w:t>
            </w:r>
          </w:p>
        </w:tc>
      </w:tr>
      <w:tr>
        <w:trPr>
          <w:trHeight w:val="436" w:hRule="atLeast"/>
        </w:trPr>
        <w:tc>
          <w:tcPr>
            <w:tcW w:w="3615" w:type="dxa"/>
            <w:vMerge w:val="restart"/>
          </w:tcPr>
          <w:p>
            <w:pPr>
              <w:pStyle w:val="TableParagraph"/>
              <w:ind w:left="100" w:right="645"/>
              <w:rPr>
                <w:sz w:val="24"/>
              </w:rPr>
            </w:pPr>
            <w:r>
              <w:rPr>
                <w:sz w:val="24"/>
              </w:rPr>
              <w:t>Поддержание здорового и безопасного</w:t>
            </w:r>
            <w:r>
              <w:rPr>
                <w:spacing w:val="-15"/>
                <w:sz w:val="24"/>
              </w:rPr>
              <w:t> </w:t>
            </w:r>
            <w:r>
              <w:rPr>
                <w:sz w:val="24"/>
              </w:rPr>
              <w:t>образа</w:t>
            </w:r>
            <w:r>
              <w:rPr>
                <w:spacing w:val="-15"/>
                <w:sz w:val="24"/>
              </w:rPr>
              <w:t> </w:t>
            </w:r>
            <w:r>
              <w:rPr>
                <w:sz w:val="24"/>
              </w:rPr>
              <w:t>жизни.</w:t>
            </w:r>
          </w:p>
        </w:tc>
        <w:tc>
          <w:tcPr>
            <w:tcW w:w="6582" w:type="dxa"/>
          </w:tcPr>
          <w:p>
            <w:pPr>
              <w:pStyle w:val="TableParagraph"/>
              <w:spacing w:line="268" w:lineRule="exact"/>
              <w:ind w:left="101"/>
              <w:rPr>
                <w:sz w:val="24"/>
              </w:rPr>
            </w:pPr>
            <w:r>
              <w:rPr>
                <w:sz w:val="24"/>
              </w:rPr>
              <w:t>Для </w:t>
            </w:r>
            <w:r>
              <w:rPr>
                <w:spacing w:val="-2"/>
                <w:sz w:val="24"/>
              </w:rPr>
              <w:t>несовершеннолетних</w:t>
            </w:r>
          </w:p>
        </w:tc>
      </w:tr>
      <w:tr>
        <w:trPr>
          <w:trHeight w:val="437" w:hRule="atLeast"/>
        </w:trPr>
        <w:tc>
          <w:tcPr>
            <w:tcW w:w="3615" w:type="dxa"/>
            <w:vMerge/>
            <w:tcBorders>
              <w:top w:val="nil"/>
            </w:tcBorders>
          </w:tcPr>
          <w:p>
            <w:pPr>
              <w:rPr>
                <w:sz w:val="2"/>
                <w:szCs w:val="2"/>
              </w:rPr>
            </w:pPr>
          </w:p>
        </w:tc>
        <w:tc>
          <w:tcPr>
            <w:tcW w:w="6582" w:type="dxa"/>
          </w:tcPr>
          <w:p>
            <w:pPr>
              <w:pStyle w:val="TableParagraph"/>
              <w:spacing w:line="268" w:lineRule="exact"/>
              <w:ind w:left="101"/>
              <w:rPr>
                <w:sz w:val="24"/>
              </w:rPr>
            </w:pPr>
            <w:r>
              <w:rPr>
                <w:sz w:val="24"/>
              </w:rPr>
              <w:t>Мои</w:t>
            </w:r>
            <w:r>
              <w:rPr>
                <w:spacing w:val="-2"/>
                <w:sz w:val="24"/>
              </w:rPr>
              <w:t> </w:t>
            </w:r>
            <w:r>
              <w:rPr>
                <w:sz w:val="24"/>
              </w:rPr>
              <w:t>чувства</w:t>
            </w:r>
            <w:r>
              <w:rPr>
                <w:spacing w:val="-4"/>
                <w:sz w:val="24"/>
              </w:rPr>
              <w:t> </w:t>
            </w:r>
            <w:r>
              <w:rPr>
                <w:sz w:val="24"/>
              </w:rPr>
              <w:t>и</w:t>
            </w:r>
            <w:r>
              <w:rPr>
                <w:spacing w:val="-2"/>
                <w:sz w:val="24"/>
              </w:rPr>
              <w:t> </w:t>
            </w:r>
            <w:r>
              <w:rPr>
                <w:sz w:val="24"/>
              </w:rPr>
              <w:t>эмоции.</w:t>
            </w:r>
            <w:r>
              <w:rPr>
                <w:spacing w:val="-6"/>
                <w:sz w:val="24"/>
              </w:rPr>
              <w:t> </w:t>
            </w:r>
            <w:r>
              <w:rPr>
                <w:sz w:val="24"/>
              </w:rPr>
              <w:t>Навыки</w:t>
            </w:r>
            <w:r>
              <w:rPr>
                <w:spacing w:val="-2"/>
                <w:sz w:val="24"/>
              </w:rPr>
              <w:t> саморегуляции</w:t>
            </w:r>
          </w:p>
        </w:tc>
      </w:tr>
      <w:tr>
        <w:trPr>
          <w:trHeight w:val="710" w:hRule="atLeast"/>
        </w:trPr>
        <w:tc>
          <w:tcPr>
            <w:tcW w:w="3615" w:type="dxa"/>
            <w:vMerge/>
            <w:tcBorders>
              <w:top w:val="nil"/>
            </w:tcBorders>
          </w:tcPr>
          <w:p>
            <w:pPr>
              <w:rPr>
                <w:sz w:val="2"/>
                <w:szCs w:val="2"/>
              </w:rPr>
            </w:pPr>
          </w:p>
        </w:tc>
        <w:tc>
          <w:tcPr>
            <w:tcW w:w="6582" w:type="dxa"/>
          </w:tcPr>
          <w:p>
            <w:pPr>
              <w:pStyle w:val="TableParagraph"/>
              <w:ind w:left="101" w:right="96"/>
              <w:rPr>
                <w:sz w:val="24"/>
              </w:rPr>
            </w:pPr>
            <w:r>
              <w:rPr>
                <w:sz w:val="24"/>
              </w:rPr>
              <w:t>Ответственное отношение к жизни и здоровью (формирование</w:t>
            </w:r>
            <w:r>
              <w:rPr>
                <w:spacing w:val="-6"/>
                <w:sz w:val="24"/>
              </w:rPr>
              <w:t> </w:t>
            </w:r>
            <w:r>
              <w:rPr>
                <w:sz w:val="24"/>
              </w:rPr>
              <w:t>установок</w:t>
            </w:r>
            <w:r>
              <w:rPr>
                <w:spacing w:val="-7"/>
                <w:sz w:val="24"/>
              </w:rPr>
              <w:t> </w:t>
            </w:r>
            <w:r>
              <w:rPr>
                <w:sz w:val="24"/>
              </w:rPr>
              <w:t>на</w:t>
            </w:r>
            <w:r>
              <w:rPr>
                <w:spacing w:val="-8"/>
                <w:sz w:val="24"/>
              </w:rPr>
              <w:t> </w:t>
            </w:r>
            <w:r>
              <w:rPr>
                <w:sz w:val="24"/>
              </w:rPr>
              <w:t>здоровый</w:t>
            </w:r>
            <w:r>
              <w:rPr>
                <w:spacing w:val="-8"/>
                <w:sz w:val="24"/>
              </w:rPr>
              <w:t> </w:t>
            </w:r>
            <w:r>
              <w:rPr>
                <w:sz w:val="24"/>
              </w:rPr>
              <w:t>образ</w:t>
            </w:r>
            <w:r>
              <w:rPr>
                <w:spacing w:val="-7"/>
                <w:sz w:val="24"/>
              </w:rPr>
              <w:t> </w:t>
            </w:r>
            <w:r>
              <w:rPr>
                <w:sz w:val="24"/>
              </w:rPr>
              <w:t>жизни)</w:t>
            </w:r>
          </w:p>
        </w:tc>
      </w:tr>
      <w:tr>
        <w:trPr>
          <w:trHeight w:val="988" w:hRule="atLeast"/>
        </w:trPr>
        <w:tc>
          <w:tcPr>
            <w:tcW w:w="3615" w:type="dxa"/>
            <w:vMerge/>
            <w:tcBorders>
              <w:top w:val="nil"/>
            </w:tcBorders>
          </w:tcPr>
          <w:p>
            <w:pPr>
              <w:rPr>
                <w:sz w:val="2"/>
                <w:szCs w:val="2"/>
              </w:rPr>
            </w:pPr>
          </w:p>
        </w:tc>
        <w:tc>
          <w:tcPr>
            <w:tcW w:w="6582" w:type="dxa"/>
          </w:tcPr>
          <w:p>
            <w:pPr>
              <w:pStyle w:val="TableParagraph"/>
              <w:ind w:left="101"/>
              <w:rPr>
                <w:sz w:val="24"/>
              </w:rPr>
            </w:pPr>
            <w:r>
              <w:rPr>
                <w:sz w:val="24"/>
              </w:rPr>
              <w:t>Мои жизненные ценности (формирование представлений о нравственных</w:t>
            </w:r>
            <w:r>
              <w:rPr>
                <w:spacing w:val="-6"/>
                <w:sz w:val="24"/>
              </w:rPr>
              <w:t> </w:t>
            </w:r>
            <w:r>
              <w:rPr>
                <w:sz w:val="24"/>
              </w:rPr>
              <w:t>ценностях</w:t>
            </w:r>
            <w:r>
              <w:rPr>
                <w:spacing w:val="-6"/>
                <w:sz w:val="24"/>
              </w:rPr>
              <w:t> </w:t>
            </w:r>
            <w:r>
              <w:rPr>
                <w:sz w:val="24"/>
              </w:rPr>
              <w:t>и</w:t>
            </w:r>
            <w:r>
              <w:rPr>
                <w:spacing w:val="-7"/>
                <w:sz w:val="24"/>
              </w:rPr>
              <w:t> </w:t>
            </w:r>
            <w:r>
              <w:rPr>
                <w:sz w:val="24"/>
              </w:rPr>
              <w:t>ответственного</w:t>
            </w:r>
            <w:r>
              <w:rPr>
                <w:spacing w:val="-7"/>
                <w:sz w:val="24"/>
              </w:rPr>
              <w:t> </w:t>
            </w:r>
            <w:r>
              <w:rPr>
                <w:sz w:val="24"/>
              </w:rPr>
              <w:t>отношения</w:t>
            </w:r>
            <w:r>
              <w:rPr>
                <w:spacing w:val="-7"/>
                <w:sz w:val="24"/>
              </w:rPr>
              <w:t> </w:t>
            </w:r>
            <w:r>
              <w:rPr>
                <w:sz w:val="24"/>
              </w:rPr>
              <w:t>к</w:t>
            </w:r>
            <w:r>
              <w:rPr>
                <w:spacing w:val="-7"/>
                <w:sz w:val="24"/>
              </w:rPr>
              <w:t> </w:t>
            </w:r>
            <w:r>
              <w:rPr>
                <w:sz w:val="24"/>
              </w:rPr>
              <w:t>своей </w:t>
            </w:r>
            <w:r>
              <w:rPr>
                <w:spacing w:val="-2"/>
                <w:sz w:val="24"/>
              </w:rPr>
              <w:t>жизни)</w:t>
            </w:r>
          </w:p>
        </w:tc>
      </w:tr>
      <w:tr>
        <w:trPr>
          <w:trHeight w:val="712" w:hRule="atLeast"/>
        </w:trPr>
        <w:tc>
          <w:tcPr>
            <w:tcW w:w="3615" w:type="dxa"/>
            <w:vMerge/>
            <w:tcBorders>
              <w:top w:val="nil"/>
            </w:tcBorders>
          </w:tcPr>
          <w:p>
            <w:pPr>
              <w:rPr>
                <w:sz w:val="2"/>
                <w:szCs w:val="2"/>
              </w:rPr>
            </w:pPr>
          </w:p>
        </w:tc>
        <w:tc>
          <w:tcPr>
            <w:tcW w:w="6582" w:type="dxa"/>
          </w:tcPr>
          <w:p>
            <w:pPr>
              <w:pStyle w:val="TableParagraph"/>
              <w:ind w:left="161" w:right="2031" w:hanging="60"/>
              <w:rPr>
                <w:sz w:val="24"/>
              </w:rPr>
            </w:pPr>
            <w:r>
              <w:rPr>
                <w:sz w:val="24"/>
              </w:rPr>
              <w:t>Для</w:t>
            </w:r>
            <w:r>
              <w:rPr>
                <w:spacing w:val="-13"/>
                <w:sz w:val="24"/>
              </w:rPr>
              <w:t> </w:t>
            </w:r>
            <w:r>
              <w:rPr>
                <w:sz w:val="24"/>
              </w:rPr>
              <w:t>родителей</w:t>
            </w:r>
            <w:r>
              <w:rPr>
                <w:spacing w:val="-13"/>
                <w:sz w:val="24"/>
              </w:rPr>
              <w:t> </w:t>
            </w:r>
            <w:r>
              <w:rPr>
                <w:sz w:val="24"/>
              </w:rPr>
              <w:t>(законных</w:t>
            </w:r>
            <w:r>
              <w:rPr>
                <w:spacing w:val="-12"/>
                <w:sz w:val="24"/>
              </w:rPr>
              <w:t> </w:t>
            </w:r>
            <w:r>
              <w:rPr>
                <w:sz w:val="24"/>
              </w:rPr>
              <w:t>представителей) и специалистов</w:t>
            </w:r>
          </w:p>
        </w:tc>
      </w:tr>
      <w:tr>
        <w:trPr>
          <w:trHeight w:val="436" w:hRule="atLeast"/>
        </w:trPr>
        <w:tc>
          <w:tcPr>
            <w:tcW w:w="3615" w:type="dxa"/>
            <w:vMerge/>
            <w:tcBorders>
              <w:top w:val="nil"/>
            </w:tcBorders>
          </w:tcPr>
          <w:p>
            <w:pPr>
              <w:rPr>
                <w:sz w:val="2"/>
                <w:szCs w:val="2"/>
              </w:rPr>
            </w:pPr>
          </w:p>
        </w:tc>
        <w:tc>
          <w:tcPr>
            <w:tcW w:w="6582" w:type="dxa"/>
          </w:tcPr>
          <w:p>
            <w:pPr>
              <w:pStyle w:val="TableParagraph"/>
              <w:spacing w:line="268" w:lineRule="exact"/>
              <w:ind w:left="101"/>
              <w:rPr>
                <w:sz w:val="24"/>
              </w:rPr>
            </w:pPr>
            <w:r>
              <w:rPr>
                <w:sz w:val="24"/>
              </w:rPr>
              <w:t>Как</w:t>
            </w:r>
            <w:r>
              <w:rPr>
                <w:spacing w:val="-5"/>
                <w:sz w:val="24"/>
              </w:rPr>
              <w:t> </w:t>
            </w:r>
            <w:r>
              <w:rPr>
                <w:sz w:val="24"/>
              </w:rPr>
              <w:t>отличить</w:t>
            </w:r>
            <w:r>
              <w:rPr>
                <w:spacing w:val="-3"/>
                <w:sz w:val="24"/>
              </w:rPr>
              <w:t> </w:t>
            </w:r>
            <w:r>
              <w:rPr>
                <w:sz w:val="24"/>
              </w:rPr>
              <w:t>проявления</w:t>
            </w:r>
            <w:r>
              <w:rPr>
                <w:spacing w:val="-2"/>
                <w:sz w:val="24"/>
              </w:rPr>
              <w:t> </w:t>
            </w:r>
            <w:r>
              <w:rPr>
                <w:sz w:val="24"/>
              </w:rPr>
              <w:t>кризиса</w:t>
            </w:r>
            <w:r>
              <w:rPr>
                <w:spacing w:val="-4"/>
                <w:sz w:val="24"/>
              </w:rPr>
              <w:t> </w:t>
            </w:r>
            <w:r>
              <w:rPr>
                <w:sz w:val="24"/>
              </w:rPr>
              <w:t>от</w:t>
            </w:r>
            <w:r>
              <w:rPr>
                <w:spacing w:val="-2"/>
                <w:sz w:val="24"/>
              </w:rPr>
              <w:t> </w:t>
            </w:r>
            <w:r>
              <w:rPr>
                <w:sz w:val="24"/>
              </w:rPr>
              <w:t>проявлений</w:t>
            </w:r>
            <w:r>
              <w:rPr>
                <w:spacing w:val="-2"/>
                <w:sz w:val="24"/>
              </w:rPr>
              <w:t> девиации</w:t>
            </w:r>
          </w:p>
        </w:tc>
      </w:tr>
      <w:tr>
        <w:trPr>
          <w:trHeight w:val="712" w:hRule="atLeast"/>
        </w:trPr>
        <w:tc>
          <w:tcPr>
            <w:tcW w:w="3615" w:type="dxa"/>
            <w:vMerge/>
            <w:tcBorders>
              <w:top w:val="nil"/>
            </w:tcBorders>
          </w:tcPr>
          <w:p>
            <w:pPr>
              <w:rPr>
                <w:sz w:val="2"/>
                <w:szCs w:val="2"/>
              </w:rPr>
            </w:pPr>
          </w:p>
        </w:tc>
        <w:tc>
          <w:tcPr>
            <w:tcW w:w="6582" w:type="dxa"/>
          </w:tcPr>
          <w:p>
            <w:pPr>
              <w:pStyle w:val="TableParagraph"/>
              <w:ind w:left="101"/>
              <w:rPr>
                <w:sz w:val="24"/>
              </w:rPr>
            </w:pPr>
            <w:r>
              <w:rPr>
                <w:sz w:val="24"/>
              </w:rPr>
              <w:t>Что</w:t>
            </w:r>
            <w:r>
              <w:rPr>
                <w:spacing w:val="-5"/>
                <w:sz w:val="24"/>
              </w:rPr>
              <w:t> </w:t>
            </w:r>
            <w:r>
              <w:rPr>
                <w:sz w:val="24"/>
              </w:rPr>
              <w:t>делать,</w:t>
            </w:r>
            <w:r>
              <w:rPr>
                <w:spacing w:val="-5"/>
                <w:sz w:val="24"/>
              </w:rPr>
              <w:t> </w:t>
            </w:r>
            <w:r>
              <w:rPr>
                <w:sz w:val="24"/>
              </w:rPr>
              <w:t>если</w:t>
            </w:r>
            <w:r>
              <w:rPr>
                <w:spacing w:val="-4"/>
                <w:sz w:val="24"/>
              </w:rPr>
              <w:t> </w:t>
            </w:r>
            <w:r>
              <w:rPr>
                <w:sz w:val="24"/>
              </w:rPr>
              <w:t>я</w:t>
            </w:r>
            <w:r>
              <w:rPr>
                <w:spacing w:val="-5"/>
                <w:sz w:val="24"/>
              </w:rPr>
              <w:t> </w:t>
            </w:r>
            <w:r>
              <w:rPr>
                <w:sz w:val="24"/>
              </w:rPr>
              <w:t>обнаружил</w:t>
            </w:r>
            <w:r>
              <w:rPr>
                <w:spacing w:val="-1"/>
                <w:sz w:val="24"/>
              </w:rPr>
              <w:t> </w:t>
            </w:r>
            <w:r>
              <w:rPr>
                <w:sz w:val="24"/>
              </w:rPr>
              <w:t>у</w:t>
            </w:r>
            <w:r>
              <w:rPr>
                <w:spacing w:val="-10"/>
                <w:sz w:val="24"/>
              </w:rPr>
              <w:t> </w:t>
            </w:r>
            <w:r>
              <w:rPr>
                <w:sz w:val="24"/>
              </w:rPr>
              <w:t>своего</w:t>
            </w:r>
            <w:r>
              <w:rPr>
                <w:spacing w:val="-5"/>
                <w:sz w:val="24"/>
              </w:rPr>
              <w:t> </w:t>
            </w:r>
            <w:r>
              <w:rPr>
                <w:sz w:val="24"/>
              </w:rPr>
              <w:t>ребенка</w:t>
            </w:r>
            <w:r>
              <w:rPr>
                <w:spacing w:val="-4"/>
                <w:sz w:val="24"/>
              </w:rPr>
              <w:t> </w:t>
            </w:r>
            <w:r>
              <w:rPr>
                <w:sz w:val="24"/>
              </w:rPr>
              <w:t>признаки девиантного поведения?</w:t>
            </w:r>
          </w:p>
        </w:tc>
      </w:tr>
      <w:tr>
        <w:trPr>
          <w:trHeight w:val="434" w:hRule="atLeast"/>
        </w:trPr>
        <w:tc>
          <w:tcPr>
            <w:tcW w:w="3615" w:type="dxa"/>
            <w:vMerge/>
            <w:tcBorders>
              <w:top w:val="nil"/>
            </w:tcBorders>
          </w:tcPr>
          <w:p>
            <w:pPr>
              <w:rPr>
                <w:sz w:val="2"/>
                <w:szCs w:val="2"/>
              </w:rPr>
            </w:pPr>
          </w:p>
        </w:tc>
        <w:tc>
          <w:tcPr>
            <w:tcW w:w="6582" w:type="dxa"/>
          </w:tcPr>
          <w:p>
            <w:pPr>
              <w:pStyle w:val="TableParagraph"/>
              <w:spacing w:line="268" w:lineRule="exact"/>
              <w:ind w:left="101"/>
              <w:rPr>
                <w:sz w:val="24"/>
              </w:rPr>
            </w:pPr>
            <w:r>
              <w:rPr>
                <w:sz w:val="24"/>
              </w:rPr>
              <w:t>Особенности</w:t>
            </w:r>
            <w:r>
              <w:rPr>
                <w:spacing w:val="-7"/>
                <w:sz w:val="24"/>
              </w:rPr>
              <w:t> </w:t>
            </w:r>
            <w:r>
              <w:rPr>
                <w:sz w:val="24"/>
              </w:rPr>
              <w:t>здоровьесберегающих</w:t>
            </w:r>
            <w:r>
              <w:rPr>
                <w:spacing w:val="-6"/>
                <w:sz w:val="24"/>
              </w:rPr>
              <w:t> </w:t>
            </w:r>
            <w:r>
              <w:rPr>
                <w:spacing w:val="-2"/>
                <w:sz w:val="24"/>
              </w:rPr>
              <w:t>технологий</w:t>
            </w:r>
          </w:p>
        </w:tc>
      </w:tr>
      <w:tr>
        <w:trPr>
          <w:trHeight w:val="436" w:hRule="atLeast"/>
        </w:trPr>
        <w:tc>
          <w:tcPr>
            <w:tcW w:w="3615" w:type="dxa"/>
            <w:vMerge w:val="restart"/>
          </w:tcPr>
          <w:p>
            <w:pPr>
              <w:pStyle w:val="TableParagraph"/>
              <w:ind w:left="100"/>
              <w:rPr>
                <w:sz w:val="24"/>
              </w:rPr>
            </w:pPr>
            <w:r>
              <w:rPr>
                <w:sz w:val="24"/>
              </w:rPr>
              <w:t>Развитие</w:t>
            </w:r>
            <w:r>
              <w:rPr>
                <w:spacing w:val="-15"/>
                <w:sz w:val="24"/>
              </w:rPr>
              <w:t> </w:t>
            </w:r>
            <w:r>
              <w:rPr>
                <w:sz w:val="24"/>
              </w:rPr>
              <w:t>личностных</w:t>
            </w:r>
            <w:r>
              <w:rPr>
                <w:spacing w:val="-13"/>
                <w:sz w:val="24"/>
              </w:rPr>
              <w:t> </w:t>
            </w:r>
            <w:r>
              <w:rPr>
                <w:sz w:val="24"/>
              </w:rPr>
              <w:t>ресурсов</w:t>
            </w:r>
            <w:r>
              <w:rPr>
                <w:spacing w:val="-15"/>
                <w:sz w:val="24"/>
              </w:rPr>
              <w:t> </w:t>
            </w:r>
            <w:r>
              <w:rPr>
                <w:sz w:val="24"/>
              </w:rPr>
              <w:t>и повышение психологического благополучия и жизнестойкости</w:t>
            </w:r>
          </w:p>
        </w:tc>
        <w:tc>
          <w:tcPr>
            <w:tcW w:w="6582" w:type="dxa"/>
          </w:tcPr>
          <w:p>
            <w:pPr>
              <w:pStyle w:val="TableParagraph"/>
              <w:spacing w:line="270" w:lineRule="exact"/>
              <w:ind w:left="101"/>
              <w:rPr>
                <w:sz w:val="24"/>
              </w:rPr>
            </w:pPr>
            <w:r>
              <w:rPr>
                <w:sz w:val="24"/>
              </w:rPr>
              <w:t>Для </w:t>
            </w:r>
            <w:r>
              <w:rPr>
                <w:spacing w:val="-2"/>
                <w:sz w:val="24"/>
              </w:rPr>
              <w:t>несовершеннолетних</w:t>
            </w:r>
          </w:p>
        </w:tc>
      </w:tr>
      <w:tr>
        <w:trPr>
          <w:trHeight w:val="712" w:hRule="atLeast"/>
        </w:trPr>
        <w:tc>
          <w:tcPr>
            <w:tcW w:w="3615" w:type="dxa"/>
            <w:vMerge/>
            <w:tcBorders>
              <w:top w:val="nil"/>
            </w:tcBorders>
          </w:tcPr>
          <w:p>
            <w:pPr>
              <w:rPr>
                <w:sz w:val="2"/>
                <w:szCs w:val="2"/>
              </w:rPr>
            </w:pPr>
          </w:p>
        </w:tc>
        <w:tc>
          <w:tcPr>
            <w:tcW w:w="6582" w:type="dxa"/>
          </w:tcPr>
          <w:p>
            <w:pPr>
              <w:pStyle w:val="TableParagraph"/>
              <w:ind w:left="101" w:hanging="1"/>
              <w:rPr>
                <w:sz w:val="24"/>
              </w:rPr>
            </w:pPr>
            <w:r>
              <w:rPr>
                <w:sz w:val="24"/>
              </w:rPr>
              <w:t>Кто</w:t>
            </w:r>
            <w:r>
              <w:rPr>
                <w:spacing w:val="-4"/>
                <w:sz w:val="24"/>
              </w:rPr>
              <w:t> </w:t>
            </w:r>
            <w:r>
              <w:rPr>
                <w:sz w:val="24"/>
              </w:rPr>
              <w:t>Я?</w:t>
            </w:r>
            <w:r>
              <w:rPr>
                <w:spacing w:val="-2"/>
                <w:sz w:val="24"/>
              </w:rPr>
              <w:t> </w:t>
            </w:r>
            <w:r>
              <w:rPr>
                <w:sz w:val="24"/>
              </w:rPr>
              <w:t>Что</w:t>
            </w:r>
            <w:r>
              <w:rPr>
                <w:spacing w:val="-4"/>
                <w:sz w:val="24"/>
              </w:rPr>
              <w:t> </w:t>
            </w:r>
            <w:r>
              <w:rPr>
                <w:sz w:val="24"/>
              </w:rPr>
              <w:t>Я</w:t>
            </w:r>
            <w:r>
              <w:rPr>
                <w:spacing w:val="-6"/>
                <w:sz w:val="24"/>
              </w:rPr>
              <w:t> </w:t>
            </w:r>
            <w:r>
              <w:rPr>
                <w:sz w:val="24"/>
              </w:rPr>
              <w:t>знаю</w:t>
            </w:r>
            <w:r>
              <w:rPr>
                <w:spacing w:val="-4"/>
                <w:sz w:val="24"/>
              </w:rPr>
              <w:t> </w:t>
            </w:r>
            <w:r>
              <w:rPr>
                <w:sz w:val="24"/>
              </w:rPr>
              <w:t>о</w:t>
            </w:r>
            <w:r>
              <w:rPr>
                <w:spacing w:val="-4"/>
                <w:sz w:val="24"/>
              </w:rPr>
              <w:t> </w:t>
            </w:r>
            <w:r>
              <w:rPr>
                <w:sz w:val="24"/>
              </w:rPr>
              <w:t>себе?</w:t>
            </w:r>
            <w:r>
              <w:rPr>
                <w:spacing w:val="-2"/>
                <w:sz w:val="24"/>
              </w:rPr>
              <w:t> </w:t>
            </w:r>
            <w:r>
              <w:rPr>
                <w:sz w:val="24"/>
              </w:rPr>
              <w:t>(развитие</w:t>
            </w:r>
            <w:r>
              <w:rPr>
                <w:spacing w:val="-5"/>
                <w:sz w:val="24"/>
              </w:rPr>
              <w:t> </w:t>
            </w:r>
            <w:r>
              <w:rPr>
                <w:sz w:val="24"/>
              </w:rPr>
              <w:t>Я-концепции,</w:t>
            </w:r>
            <w:r>
              <w:rPr>
                <w:spacing w:val="-7"/>
                <w:sz w:val="24"/>
              </w:rPr>
              <w:t> </w:t>
            </w:r>
            <w:r>
              <w:rPr>
                <w:sz w:val="24"/>
              </w:rPr>
              <w:t>навыков </w:t>
            </w:r>
            <w:r>
              <w:rPr>
                <w:spacing w:val="-2"/>
                <w:sz w:val="24"/>
              </w:rPr>
              <w:t>самоанализа)</w:t>
            </w:r>
          </w:p>
        </w:tc>
      </w:tr>
      <w:tr>
        <w:trPr>
          <w:trHeight w:val="712" w:hRule="atLeast"/>
        </w:trPr>
        <w:tc>
          <w:tcPr>
            <w:tcW w:w="3615" w:type="dxa"/>
            <w:vMerge/>
            <w:tcBorders>
              <w:top w:val="nil"/>
            </w:tcBorders>
          </w:tcPr>
          <w:p>
            <w:pPr>
              <w:rPr>
                <w:sz w:val="2"/>
                <w:szCs w:val="2"/>
              </w:rPr>
            </w:pPr>
          </w:p>
        </w:tc>
        <w:tc>
          <w:tcPr>
            <w:tcW w:w="6582" w:type="dxa"/>
          </w:tcPr>
          <w:p>
            <w:pPr>
              <w:pStyle w:val="TableParagraph"/>
              <w:ind w:left="101"/>
              <w:rPr>
                <w:sz w:val="24"/>
              </w:rPr>
            </w:pPr>
            <w:r>
              <w:rPr>
                <w:sz w:val="24"/>
              </w:rPr>
              <w:t>Что</w:t>
            </w:r>
            <w:r>
              <w:rPr>
                <w:spacing w:val="-6"/>
                <w:sz w:val="24"/>
              </w:rPr>
              <w:t> </w:t>
            </w:r>
            <w:r>
              <w:rPr>
                <w:sz w:val="24"/>
              </w:rPr>
              <w:t>такое</w:t>
            </w:r>
            <w:r>
              <w:rPr>
                <w:spacing w:val="-6"/>
                <w:sz w:val="24"/>
              </w:rPr>
              <w:t> </w:t>
            </w:r>
            <w:r>
              <w:rPr>
                <w:sz w:val="24"/>
              </w:rPr>
              <w:t>трудная</w:t>
            </w:r>
            <w:r>
              <w:rPr>
                <w:spacing w:val="-6"/>
                <w:sz w:val="24"/>
              </w:rPr>
              <w:t> </w:t>
            </w:r>
            <w:r>
              <w:rPr>
                <w:sz w:val="24"/>
              </w:rPr>
              <w:t>жизненная</w:t>
            </w:r>
            <w:r>
              <w:rPr>
                <w:spacing w:val="-6"/>
                <w:sz w:val="24"/>
              </w:rPr>
              <w:t> </w:t>
            </w:r>
            <w:r>
              <w:rPr>
                <w:sz w:val="24"/>
              </w:rPr>
              <w:t>ситуация.</w:t>
            </w:r>
            <w:r>
              <w:rPr>
                <w:spacing w:val="-6"/>
                <w:sz w:val="24"/>
              </w:rPr>
              <w:t> </w:t>
            </w:r>
            <w:r>
              <w:rPr>
                <w:sz w:val="24"/>
              </w:rPr>
              <w:t>Как</w:t>
            </w:r>
            <w:r>
              <w:rPr>
                <w:spacing w:val="-6"/>
                <w:sz w:val="24"/>
              </w:rPr>
              <w:t> </w:t>
            </w:r>
            <w:r>
              <w:rPr>
                <w:sz w:val="24"/>
              </w:rPr>
              <w:t>помочь</w:t>
            </w:r>
            <w:r>
              <w:rPr>
                <w:spacing w:val="-6"/>
                <w:sz w:val="24"/>
              </w:rPr>
              <w:t> </w:t>
            </w:r>
            <w:r>
              <w:rPr>
                <w:sz w:val="24"/>
              </w:rPr>
              <w:t>себе</w:t>
            </w:r>
            <w:r>
              <w:rPr>
                <w:spacing w:val="-7"/>
                <w:sz w:val="24"/>
              </w:rPr>
              <w:t> </w:t>
            </w:r>
            <w:r>
              <w:rPr>
                <w:sz w:val="24"/>
              </w:rPr>
              <w:t>и </w:t>
            </w:r>
            <w:r>
              <w:rPr>
                <w:spacing w:val="-2"/>
                <w:sz w:val="24"/>
              </w:rPr>
              <w:t>другому?</w:t>
            </w:r>
          </w:p>
        </w:tc>
      </w:tr>
      <w:tr>
        <w:trPr>
          <w:trHeight w:val="436" w:hRule="atLeast"/>
        </w:trPr>
        <w:tc>
          <w:tcPr>
            <w:tcW w:w="3615" w:type="dxa"/>
            <w:vMerge/>
            <w:tcBorders>
              <w:top w:val="nil"/>
            </w:tcBorders>
          </w:tcPr>
          <w:p>
            <w:pPr>
              <w:rPr>
                <w:sz w:val="2"/>
                <w:szCs w:val="2"/>
              </w:rPr>
            </w:pPr>
          </w:p>
        </w:tc>
        <w:tc>
          <w:tcPr>
            <w:tcW w:w="6582" w:type="dxa"/>
          </w:tcPr>
          <w:p>
            <w:pPr>
              <w:pStyle w:val="TableParagraph"/>
              <w:spacing w:line="268" w:lineRule="exact"/>
              <w:ind w:left="101"/>
              <w:rPr>
                <w:sz w:val="24"/>
              </w:rPr>
            </w:pPr>
            <w:r>
              <w:rPr>
                <w:sz w:val="24"/>
              </w:rPr>
              <w:t>Мои</w:t>
            </w:r>
            <w:r>
              <w:rPr>
                <w:spacing w:val="-6"/>
                <w:sz w:val="24"/>
              </w:rPr>
              <w:t> </w:t>
            </w:r>
            <w:r>
              <w:rPr>
                <w:sz w:val="24"/>
              </w:rPr>
              <w:t>внутренние</w:t>
            </w:r>
            <w:r>
              <w:rPr>
                <w:spacing w:val="-6"/>
                <w:sz w:val="24"/>
              </w:rPr>
              <w:t> </w:t>
            </w:r>
            <w:r>
              <w:rPr>
                <w:spacing w:val="-2"/>
                <w:sz w:val="24"/>
              </w:rPr>
              <w:t>ресурсы</w:t>
            </w:r>
          </w:p>
        </w:tc>
      </w:tr>
      <w:tr>
        <w:trPr>
          <w:trHeight w:val="713" w:hRule="atLeast"/>
        </w:trPr>
        <w:tc>
          <w:tcPr>
            <w:tcW w:w="3615" w:type="dxa"/>
            <w:vMerge/>
            <w:tcBorders>
              <w:top w:val="nil"/>
            </w:tcBorders>
          </w:tcPr>
          <w:p>
            <w:pPr>
              <w:rPr>
                <w:sz w:val="2"/>
                <w:szCs w:val="2"/>
              </w:rPr>
            </w:pPr>
          </w:p>
        </w:tc>
        <w:tc>
          <w:tcPr>
            <w:tcW w:w="6582" w:type="dxa"/>
          </w:tcPr>
          <w:p>
            <w:pPr>
              <w:pStyle w:val="TableParagraph"/>
              <w:ind w:left="161" w:right="2031" w:hanging="60"/>
              <w:rPr>
                <w:sz w:val="24"/>
              </w:rPr>
            </w:pPr>
            <w:r>
              <w:rPr>
                <w:sz w:val="24"/>
              </w:rPr>
              <w:t>Для</w:t>
            </w:r>
            <w:r>
              <w:rPr>
                <w:spacing w:val="-13"/>
                <w:sz w:val="24"/>
              </w:rPr>
              <w:t> </w:t>
            </w:r>
            <w:r>
              <w:rPr>
                <w:sz w:val="24"/>
              </w:rPr>
              <w:t>родителей</w:t>
            </w:r>
            <w:r>
              <w:rPr>
                <w:spacing w:val="-13"/>
                <w:sz w:val="24"/>
              </w:rPr>
              <w:t> </w:t>
            </w:r>
            <w:r>
              <w:rPr>
                <w:sz w:val="24"/>
              </w:rPr>
              <w:t>(законных</w:t>
            </w:r>
            <w:r>
              <w:rPr>
                <w:spacing w:val="-12"/>
                <w:sz w:val="24"/>
              </w:rPr>
              <w:t> </w:t>
            </w:r>
            <w:r>
              <w:rPr>
                <w:sz w:val="24"/>
              </w:rPr>
              <w:t>представителей) и специалистов</w:t>
            </w:r>
          </w:p>
        </w:tc>
      </w:tr>
      <w:tr>
        <w:trPr>
          <w:trHeight w:val="710" w:hRule="atLeast"/>
        </w:trPr>
        <w:tc>
          <w:tcPr>
            <w:tcW w:w="3615" w:type="dxa"/>
            <w:vMerge/>
            <w:tcBorders>
              <w:top w:val="nil"/>
            </w:tcBorders>
          </w:tcPr>
          <w:p>
            <w:pPr>
              <w:rPr>
                <w:sz w:val="2"/>
                <w:szCs w:val="2"/>
              </w:rPr>
            </w:pPr>
          </w:p>
        </w:tc>
        <w:tc>
          <w:tcPr>
            <w:tcW w:w="6582" w:type="dxa"/>
          </w:tcPr>
          <w:p>
            <w:pPr>
              <w:pStyle w:val="TableParagraph"/>
              <w:ind w:left="101"/>
              <w:rPr>
                <w:sz w:val="24"/>
              </w:rPr>
            </w:pPr>
            <w:r>
              <w:rPr>
                <w:sz w:val="24"/>
              </w:rPr>
              <w:t>Психологическая</w:t>
            </w:r>
            <w:r>
              <w:rPr>
                <w:spacing w:val="-7"/>
                <w:sz w:val="24"/>
              </w:rPr>
              <w:t> </w:t>
            </w:r>
            <w:r>
              <w:rPr>
                <w:sz w:val="24"/>
              </w:rPr>
              <w:t>травма,</w:t>
            </w:r>
            <w:r>
              <w:rPr>
                <w:spacing w:val="-7"/>
                <w:sz w:val="24"/>
              </w:rPr>
              <w:t> </w:t>
            </w:r>
            <w:r>
              <w:rPr>
                <w:sz w:val="24"/>
              </w:rPr>
              <w:t>ее</w:t>
            </w:r>
            <w:r>
              <w:rPr>
                <w:spacing w:val="-8"/>
                <w:sz w:val="24"/>
              </w:rPr>
              <w:t> </w:t>
            </w:r>
            <w:r>
              <w:rPr>
                <w:sz w:val="24"/>
              </w:rPr>
              <w:t>проявления</w:t>
            </w:r>
            <w:r>
              <w:rPr>
                <w:spacing w:val="-7"/>
                <w:sz w:val="24"/>
              </w:rPr>
              <w:t> </w:t>
            </w:r>
            <w:r>
              <w:rPr>
                <w:sz w:val="24"/>
              </w:rPr>
              <w:t>и</w:t>
            </w:r>
            <w:r>
              <w:rPr>
                <w:spacing w:val="-7"/>
                <w:sz w:val="24"/>
              </w:rPr>
              <w:t> </w:t>
            </w:r>
            <w:r>
              <w:rPr>
                <w:sz w:val="24"/>
              </w:rPr>
              <w:t>последствия</w:t>
            </w:r>
            <w:r>
              <w:rPr>
                <w:spacing w:val="-7"/>
                <w:sz w:val="24"/>
              </w:rPr>
              <w:t> </w:t>
            </w:r>
            <w:r>
              <w:rPr>
                <w:sz w:val="24"/>
              </w:rPr>
              <w:t>для </w:t>
            </w:r>
            <w:r>
              <w:rPr>
                <w:spacing w:val="-2"/>
                <w:sz w:val="24"/>
              </w:rPr>
              <w:t>ребенка</w:t>
            </w:r>
          </w:p>
        </w:tc>
      </w:tr>
      <w:tr>
        <w:trPr>
          <w:trHeight w:val="436" w:hRule="atLeast"/>
        </w:trPr>
        <w:tc>
          <w:tcPr>
            <w:tcW w:w="3615" w:type="dxa"/>
            <w:vMerge/>
            <w:tcBorders>
              <w:top w:val="nil"/>
            </w:tcBorders>
          </w:tcPr>
          <w:p>
            <w:pPr>
              <w:rPr>
                <w:sz w:val="2"/>
                <w:szCs w:val="2"/>
              </w:rPr>
            </w:pPr>
          </w:p>
        </w:tc>
        <w:tc>
          <w:tcPr>
            <w:tcW w:w="6582" w:type="dxa"/>
          </w:tcPr>
          <w:p>
            <w:pPr>
              <w:pStyle w:val="TableParagraph"/>
              <w:spacing w:line="270" w:lineRule="exact"/>
              <w:ind w:left="101"/>
              <w:rPr>
                <w:sz w:val="24"/>
              </w:rPr>
            </w:pPr>
            <w:r>
              <w:rPr>
                <w:sz w:val="24"/>
              </w:rPr>
              <w:t>Основные</w:t>
            </w:r>
            <w:r>
              <w:rPr>
                <w:spacing w:val="-11"/>
                <w:sz w:val="24"/>
              </w:rPr>
              <w:t> </w:t>
            </w:r>
            <w:r>
              <w:rPr>
                <w:sz w:val="24"/>
              </w:rPr>
              <w:t>принципы</w:t>
            </w:r>
            <w:r>
              <w:rPr>
                <w:spacing w:val="-6"/>
                <w:sz w:val="24"/>
              </w:rPr>
              <w:t> </w:t>
            </w:r>
            <w:r>
              <w:rPr>
                <w:sz w:val="24"/>
              </w:rPr>
              <w:t>оказания</w:t>
            </w:r>
            <w:r>
              <w:rPr>
                <w:spacing w:val="-6"/>
                <w:sz w:val="24"/>
              </w:rPr>
              <w:t> </w:t>
            </w:r>
            <w:r>
              <w:rPr>
                <w:sz w:val="24"/>
              </w:rPr>
              <w:t>психологической</w:t>
            </w:r>
            <w:r>
              <w:rPr>
                <w:spacing w:val="-6"/>
                <w:sz w:val="24"/>
              </w:rPr>
              <w:t> </w:t>
            </w:r>
            <w:r>
              <w:rPr>
                <w:spacing w:val="-2"/>
                <w:sz w:val="24"/>
              </w:rPr>
              <w:t>поддержки</w:t>
            </w:r>
          </w:p>
        </w:tc>
      </w:tr>
      <w:tr>
        <w:trPr>
          <w:trHeight w:val="988" w:hRule="atLeast"/>
        </w:trPr>
        <w:tc>
          <w:tcPr>
            <w:tcW w:w="3615" w:type="dxa"/>
            <w:vMerge/>
            <w:tcBorders>
              <w:top w:val="nil"/>
            </w:tcBorders>
          </w:tcPr>
          <w:p>
            <w:pPr>
              <w:rPr>
                <w:sz w:val="2"/>
                <w:szCs w:val="2"/>
              </w:rPr>
            </w:pPr>
          </w:p>
        </w:tc>
        <w:tc>
          <w:tcPr>
            <w:tcW w:w="6582" w:type="dxa"/>
          </w:tcPr>
          <w:p>
            <w:pPr>
              <w:pStyle w:val="TableParagraph"/>
              <w:ind w:left="101" w:right="96"/>
              <w:rPr>
                <w:sz w:val="24"/>
              </w:rPr>
            </w:pPr>
            <w:r>
              <w:rPr>
                <w:sz w:val="24"/>
              </w:rPr>
              <w:t>Значимость</w:t>
            </w:r>
            <w:r>
              <w:rPr>
                <w:spacing w:val="-6"/>
                <w:sz w:val="24"/>
              </w:rPr>
              <w:t> </w:t>
            </w:r>
            <w:r>
              <w:rPr>
                <w:sz w:val="24"/>
              </w:rPr>
              <w:t>развития</w:t>
            </w:r>
            <w:r>
              <w:rPr>
                <w:spacing w:val="-7"/>
                <w:sz w:val="24"/>
              </w:rPr>
              <w:t> </w:t>
            </w:r>
            <w:r>
              <w:rPr>
                <w:sz w:val="24"/>
              </w:rPr>
              <w:t>ресурсов</w:t>
            </w:r>
            <w:r>
              <w:rPr>
                <w:spacing w:val="-4"/>
                <w:sz w:val="24"/>
              </w:rPr>
              <w:t> </w:t>
            </w:r>
            <w:r>
              <w:rPr>
                <w:sz w:val="24"/>
              </w:rPr>
              <w:t>у</w:t>
            </w:r>
            <w:r>
              <w:rPr>
                <w:spacing w:val="-12"/>
                <w:sz w:val="24"/>
              </w:rPr>
              <w:t> </w:t>
            </w:r>
            <w:r>
              <w:rPr>
                <w:sz w:val="24"/>
              </w:rPr>
              <w:t>ребенка</w:t>
            </w:r>
            <w:r>
              <w:rPr>
                <w:spacing w:val="-8"/>
                <w:sz w:val="24"/>
              </w:rPr>
              <w:t> </w:t>
            </w:r>
            <w:r>
              <w:rPr>
                <w:sz w:val="24"/>
              </w:rPr>
              <w:t>(основные</w:t>
            </w:r>
            <w:r>
              <w:rPr>
                <w:spacing w:val="-9"/>
                <w:sz w:val="24"/>
              </w:rPr>
              <w:t> </w:t>
            </w:r>
            <w:r>
              <w:rPr>
                <w:sz w:val="24"/>
              </w:rPr>
              <w:t>ресурсы для данного возраста: благополучные взаимоотношения внутри семьи сформированные просоциальные интересы)</w:t>
            </w:r>
          </w:p>
        </w:tc>
      </w:tr>
    </w:tbl>
    <w:p>
      <w:pPr>
        <w:spacing w:after="0"/>
        <w:rPr>
          <w:sz w:val="24"/>
        </w:rPr>
        <w:sectPr>
          <w:type w:val="continuous"/>
          <w:pgSz w:w="11910" w:h="16840"/>
          <w:pgMar w:header="0" w:footer="1189" w:top="1100" w:bottom="1420" w:left="940" w:right="380"/>
        </w:sectPr>
      </w:pPr>
    </w:p>
    <w:p>
      <w:pPr>
        <w:pStyle w:val="BodyText"/>
        <w:spacing w:line="360" w:lineRule="auto" w:before="67"/>
        <w:ind w:left="192" w:right="187"/>
      </w:pPr>
      <w:r>
        <w:rPr/>
        <w:t>Также специалист, осуществляющий мероприятия в рамках реализации психологического просвещения, может опираться на перечень рекомендуемых программ (Таблица 7). Перечень рекомендуемых программ в рамках реализации психологического просвещения доступен также по QR-коду.</w:t>
      </w:r>
    </w:p>
    <w:p>
      <w:pPr>
        <w:pStyle w:val="BodyText"/>
        <w:spacing w:before="77"/>
        <w:ind w:left="0" w:firstLine="0"/>
        <w:jc w:val="left"/>
        <w:rPr>
          <w:sz w:val="20"/>
        </w:rPr>
      </w:pPr>
      <w:r>
        <w:rPr/>
        <w:drawing>
          <wp:anchor distT="0" distB="0" distL="0" distR="0" allowOverlap="1" layoutInCell="1" locked="0" behindDoc="1" simplePos="0" relativeHeight="487596032">
            <wp:simplePos x="0" y="0"/>
            <wp:positionH relativeFrom="page">
              <wp:posOffset>3416808</wp:posOffset>
            </wp:positionH>
            <wp:positionV relativeFrom="paragraph">
              <wp:posOffset>210543</wp:posOffset>
            </wp:positionV>
            <wp:extent cx="1022041" cy="1080134"/>
            <wp:effectExtent l="0" t="0" r="0" b="0"/>
            <wp:wrapTopAndBottom/>
            <wp:docPr id="35" name="Image 35"/>
            <wp:cNvGraphicFramePr>
              <a:graphicFrameLocks/>
            </wp:cNvGraphicFramePr>
            <a:graphic>
              <a:graphicData uri="http://schemas.openxmlformats.org/drawingml/2006/picture">
                <pic:pic>
                  <pic:nvPicPr>
                    <pic:cNvPr id="35" name="Image 35"/>
                    <pic:cNvPicPr/>
                  </pic:nvPicPr>
                  <pic:blipFill>
                    <a:blip r:embed="rId20" cstate="print"/>
                    <a:stretch>
                      <a:fillRect/>
                    </a:stretch>
                  </pic:blipFill>
                  <pic:spPr>
                    <a:xfrm>
                      <a:off x="0" y="0"/>
                      <a:ext cx="1022041" cy="1080134"/>
                    </a:xfrm>
                    <a:prstGeom prst="rect">
                      <a:avLst/>
                    </a:prstGeom>
                  </pic:spPr>
                </pic:pic>
              </a:graphicData>
            </a:graphic>
          </wp:anchor>
        </w:drawing>
      </w:r>
    </w:p>
    <w:p>
      <w:pPr>
        <w:pStyle w:val="BodyText"/>
        <w:spacing w:before="121"/>
        <w:ind w:left="0" w:firstLine="0"/>
        <w:jc w:val="left"/>
      </w:pPr>
    </w:p>
    <w:p>
      <w:pPr>
        <w:pStyle w:val="BodyText"/>
        <w:tabs>
          <w:tab w:pos="1492" w:val="left" w:leader="none"/>
          <w:tab w:pos="1933" w:val="left" w:leader="none"/>
          <w:tab w:pos="2372" w:val="left" w:leader="none"/>
          <w:tab w:pos="3802" w:val="left" w:leader="none"/>
          <w:tab w:pos="6001" w:val="left" w:leader="none"/>
          <w:tab w:pos="7462" w:val="left" w:leader="none"/>
          <w:tab w:pos="7891" w:val="left" w:leader="none"/>
          <w:tab w:pos="9033" w:val="left" w:leader="none"/>
        </w:tabs>
        <w:spacing w:line="360" w:lineRule="auto"/>
        <w:ind w:left="192" w:right="189" w:firstLine="0"/>
        <w:jc w:val="left"/>
      </w:pPr>
      <w:r>
        <w:rPr>
          <w:spacing w:val="-2"/>
        </w:rPr>
        <w:t>Таблица</w:t>
      </w:r>
      <w:r>
        <w:rPr/>
        <w:tab/>
      </w:r>
      <w:r>
        <w:rPr>
          <w:spacing w:val="-10"/>
        </w:rPr>
        <w:t>7</w:t>
      </w:r>
      <w:r>
        <w:rPr/>
        <w:tab/>
      </w:r>
      <w:r>
        <w:rPr>
          <w:spacing w:val="-10"/>
        </w:rPr>
        <w:t>–</w:t>
      </w:r>
      <w:r>
        <w:rPr/>
        <w:tab/>
      </w:r>
      <w:r>
        <w:rPr>
          <w:spacing w:val="-2"/>
        </w:rPr>
        <w:t>Перечень</w:t>
      </w:r>
      <w:r>
        <w:rPr/>
        <w:tab/>
      </w:r>
      <w:r>
        <w:rPr>
          <w:spacing w:val="-2"/>
        </w:rPr>
        <w:t>рекомендуемых</w:t>
      </w:r>
      <w:r>
        <w:rPr/>
        <w:tab/>
      </w:r>
      <w:r>
        <w:rPr>
          <w:spacing w:val="-2"/>
        </w:rPr>
        <w:t>программ</w:t>
      </w:r>
      <w:r>
        <w:rPr/>
        <w:tab/>
      </w:r>
      <w:r>
        <w:rPr>
          <w:spacing w:val="-10"/>
        </w:rPr>
        <w:t>в</w:t>
      </w:r>
      <w:r>
        <w:rPr/>
        <w:tab/>
      </w:r>
      <w:r>
        <w:rPr>
          <w:spacing w:val="-2"/>
        </w:rPr>
        <w:t>рамках</w:t>
      </w:r>
      <w:r>
        <w:rPr/>
        <w:tab/>
      </w:r>
      <w:r>
        <w:rPr>
          <w:spacing w:val="-2"/>
        </w:rPr>
        <w:t>реализации </w:t>
      </w:r>
      <w:r>
        <w:rPr/>
        <w:t>психологического просвещения</w:t>
      </w:r>
    </w:p>
    <w:p>
      <w:pPr>
        <w:pStyle w:val="BodyText"/>
        <w:spacing w:before="2"/>
        <w:ind w:left="0" w:firstLine="0"/>
        <w:jc w:val="left"/>
        <w:rPr>
          <w:sz w:val="11"/>
        </w:rPr>
      </w:pPr>
    </w:p>
    <w:tbl>
      <w:tblPr>
        <w:tblW w:w="0" w:type="auto"/>
        <w:jc w:val="left"/>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27"/>
        <w:gridCol w:w="5970"/>
      </w:tblGrid>
      <w:tr>
        <w:trPr>
          <w:trHeight w:val="458" w:hRule="atLeast"/>
        </w:trPr>
        <w:tc>
          <w:tcPr>
            <w:tcW w:w="4227" w:type="dxa"/>
          </w:tcPr>
          <w:p>
            <w:pPr>
              <w:pStyle w:val="TableParagraph"/>
              <w:spacing w:line="273" w:lineRule="exact"/>
              <w:ind w:left="641"/>
              <w:rPr>
                <w:b/>
                <w:sz w:val="24"/>
              </w:rPr>
            </w:pPr>
            <w:r>
              <w:rPr>
                <w:b/>
                <w:sz w:val="24"/>
              </w:rPr>
              <w:t>Рекомендуемая</w:t>
            </w:r>
            <w:r>
              <w:rPr>
                <w:b/>
                <w:spacing w:val="-6"/>
                <w:sz w:val="24"/>
              </w:rPr>
              <w:t> </w:t>
            </w:r>
            <w:r>
              <w:rPr>
                <w:b/>
                <w:spacing w:val="-2"/>
                <w:sz w:val="24"/>
              </w:rPr>
              <w:t>программа</w:t>
            </w:r>
          </w:p>
        </w:tc>
        <w:tc>
          <w:tcPr>
            <w:tcW w:w="5970" w:type="dxa"/>
          </w:tcPr>
          <w:p>
            <w:pPr>
              <w:pStyle w:val="TableParagraph"/>
              <w:spacing w:line="273" w:lineRule="exact"/>
              <w:ind w:left="12"/>
              <w:jc w:val="center"/>
              <w:rPr>
                <w:b/>
                <w:sz w:val="24"/>
              </w:rPr>
            </w:pPr>
            <w:r>
              <w:rPr>
                <w:b/>
                <w:spacing w:val="-2"/>
                <w:sz w:val="24"/>
              </w:rPr>
              <w:t>Описание</w:t>
            </w:r>
          </w:p>
        </w:tc>
      </w:tr>
      <w:tr>
        <w:trPr>
          <w:trHeight w:val="755" w:hRule="atLeast"/>
        </w:trPr>
        <w:tc>
          <w:tcPr>
            <w:tcW w:w="10197" w:type="dxa"/>
            <w:gridSpan w:val="2"/>
          </w:tcPr>
          <w:p>
            <w:pPr>
              <w:pStyle w:val="TableParagraph"/>
              <w:spacing w:line="256" w:lineRule="auto"/>
              <w:ind w:left="3337" w:hanging="2799"/>
              <w:rPr>
                <w:b/>
                <w:sz w:val="24"/>
              </w:rPr>
            </w:pPr>
            <w:r>
              <w:rPr>
                <w:b/>
                <w:sz w:val="24"/>
              </w:rPr>
              <w:t>Программы</w:t>
            </w:r>
            <w:r>
              <w:rPr>
                <w:b/>
                <w:spacing w:val="-6"/>
                <w:sz w:val="24"/>
              </w:rPr>
              <w:t> </w:t>
            </w:r>
            <w:r>
              <w:rPr>
                <w:b/>
                <w:sz w:val="24"/>
              </w:rPr>
              <w:t>для</w:t>
            </w:r>
            <w:r>
              <w:rPr>
                <w:b/>
                <w:spacing w:val="-5"/>
                <w:sz w:val="24"/>
              </w:rPr>
              <w:t> </w:t>
            </w:r>
            <w:r>
              <w:rPr>
                <w:b/>
                <w:sz w:val="24"/>
              </w:rPr>
              <w:t>работы</w:t>
            </w:r>
            <w:r>
              <w:rPr>
                <w:b/>
                <w:spacing w:val="-5"/>
                <w:sz w:val="24"/>
              </w:rPr>
              <w:t> </w:t>
            </w:r>
            <w:r>
              <w:rPr>
                <w:b/>
                <w:sz w:val="24"/>
              </w:rPr>
              <w:t>в</w:t>
            </w:r>
            <w:r>
              <w:rPr>
                <w:b/>
                <w:spacing w:val="-5"/>
                <w:sz w:val="24"/>
              </w:rPr>
              <w:t> </w:t>
            </w:r>
            <w:r>
              <w:rPr>
                <w:b/>
                <w:sz w:val="24"/>
              </w:rPr>
              <w:t>дошкольных</w:t>
            </w:r>
            <w:r>
              <w:rPr>
                <w:b/>
                <w:spacing w:val="-5"/>
                <w:sz w:val="24"/>
              </w:rPr>
              <w:t> </w:t>
            </w:r>
            <w:r>
              <w:rPr>
                <w:b/>
                <w:sz w:val="24"/>
              </w:rPr>
              <w:t>образовательных</w:t>
            </w:r>
            <w:r>
              <w:rPr>
                <w:b/>
                <w:spacing w:val="-5"/>
                <w:sz w:val="24"/>
              </w:rPr>
              <w:t> </w:t>
            </w:r>
            <w:r>
              <w:rPr>
                <w:b/>
                <w:sz w:val="24"/>
              </w:rPr>
              <w:t>организациях</w:t>
            </w:r>
            <w:r>
              <w:rPr>
                <w:b/>
                <w:spacing w:val="-5"/>
                <w:sz w:val="24"/>
              </w:rPr>
              <w:t> </w:t>
            </w:r>
            <w:r>
              <w:rPr>
                <w:b/>
                <w:sz w:val="24"/>
              </w:rPr>
              <w:t>и</w:t>
            </w:r>
            <w:r>
              <w:rPr>
                <w:b/>
                <w:spacing w:val="-6"/>
                <w:sz w:val="24"/>
              </w:rPr>
              <w:t> </w:t>
            </w:r>
            <w:r>
              <w:rPr>
                <w:b/>
                <w:sz w:val="24"/>
              </w:rPr>
              <w:t>на</w:t>
            </w:r>
            <w:r>
              <w:rPr>
                <w:b/>
                <w:spacing w:val="-5"/>
                <w:sz w:val="24"/>
              </w:rPr>
              <w:t> </w:t>
            </w:r>
            <w:r>
              <w:rPr>
                <w:b/>
                <w:sz w:val="24"/>
              </w:rPr>
              <w:t>уровне начального общего образования</w:t>
            </w:r>
          </w:p>
        </w:tc>
      </w:tr>
      <w:tr>
        <w:trPr>
          <w:trHeight w:val="4954" w:hRule="atLeast"/>
        </w:trPr>
        <w:tc>
          <w:tcPr>
            <w:tcW w:w="4227" w:type="dxa"/>
          </w:tcPr>
          <w:p>
            <w:pPr>
              <w:pStyle w:val="TableParagraph"/>
              <w:spacing w:line="256" w:lineRule="auto"/>
              <w:ind w:left="100"/>
              <w:rPr>
                <w:sz w:val="24"/>
              </w:rPr>
            </w:pPr>
            <w:hyperlink r:id="rId21">
              <w:r>
                <w:rPr>
                  <w:sz w:val="24"/>
                  <w:u w:val="single"/>
                </w:rPr>
                <w:t>Программа</w:t>
              </w:r>
              <w:r>
                <w:rPr>
                  <w:spacing w:val="-15"/>
                  <w:sz w:val="24"/>
                  <w:u w:val="single"/>
                </w:rPr>
                <w:t> </w:t>
              </w:r>
              <w:r>
                <w:rPr>
                  <w:sz w:val="24"/>
                  <w:u w:val="single"/>
                </w:rPr>
                <w:t>«Воспитываем</w:t>
              </w:r>
              <w:r>
                <w:rPr>
                  <w:spacing w:val="-15"/>
                  <w:sz w:val="24"/>
                  <w:u w:val="single"/>
                </w:rPr>
                <w:t> </w:t>
              </w:r>
              <w:r>
                <w:rPr>
                  <w:sz w:val="24"/>
                  <w:u w:val="single"/>
                </w:rPr>
                <w:t>вместе:</w:t>
              </w:r>
            </w:hyperlink>
            <w:r>
              <w:rPr>
                <w:sz w:val="24"/>
              </w:rPr>
              <w:t> </w:t>
            </w:r>
            <w:hyperlink r:id="rId21">
              <w:r>
                <w:rPr>
                  <w:sz w:val="24"/>
                  <w:u w:val="single"/>
                </w:rPr>
                <w:t>проблемы, поиски решения»</w:t>
              </w:r>
            </w:hyperlink>
          </w:p>
          <w:p>
            <w:pPr>
              <w:pStyle w:val="TableParagraph"/>
              <w:rPr>
                <w:sz w:val="24"/>
              </w:rPr>
            </w:pPr>
          </w:p>
          <w:p>
            <w:pPr>
              <w:pStyle w:val="TableParagraph"/>
              <w:spacing w:before="61"/>
              <w:rPr>
                <w:sz w:val="24"/>
              </w:rPr>
            </w:pPr>
          </w:p>
          <w:p>
            <w:pPr>
              <w:pStyle w:val="TableParagraph"/>
              <w:ind w:left="100"/>
              <w:rPr>
                <w:sz w:val="24"/>
              </w:rPr>
            </w:pPr>
            <w:r>
              <w:rPr>
                <w:sz w:val="24"/>
              </w:rPr>
              <w:t>Автор:</w:t>
            </w:r>
            <w:r>
              <w:rPr>
                <w:spacing w:val="-2"/>
                <w:sz w:val="24"/>
              </w:rPr>
              <w:t> </w:t>
            </w:r>
            <w:r>
              <w:rPr>
                <w:sz w:val="24"/>
              </w:rPr>
              <w:t>Кошелева</w:t>
            </w:r>
            <w:r>
              <w:rPr>
                <w:spacing w:val="-3"/>
                <w:sz w:val="24"/>
              </w:rPr>
              <w:t> </w:t>
            </w:r>
            <w:r>
              <w:rPr>
                <w:spacing w:val="-4"/>
                <w:sz w:val="24"/>
              </w:rPr>
              <w:t>О.А.</w:t>
            </w:r>
          </w:p>
        </w:tc>
        <w:tc>
          <w:tcPr>
            <w:tcW w:w="5970" w:type="dxa"/>
          </w:tcPr>
          <w:p>
            <w:pPr>
              <w:pStyle w:val="TableParagraph"/>
              <w:spacing w:line="256" w:lineRule="auto"/>
              <w:ind w:left="101" w:right="113"/>
              <w:rPr>
                <w:sz w:val="24"/>
              </w:rPr>
            </w:pPr>
            <w:r>
              <w:rPr>
                <w:sz w:val="24"/>
              </w:rPr>
              <w:t>Направлена</w:t>
            </w:r>
            <w:r>
              <w:rPr>
                <w:spacing w:val="-8"/>
                <w:sz w:val="24"/>
              </w:rPr>
              <w:t> </w:t>
            </w:r>
            <w:r>
              <w:rPr>
                <w:sz w:val="24"/>
              </w:rPr>
              <w:t>на</w:t>
            </w:r>
            <w:r>
              <w:rPr>
                <w:spacing w:val="-8"/>
                <w:sz w:val="24"/>
              </w:rPr>
              <w:t> </w:t>
            </w:r>
            <w:r>
              <w:rPr>
                <w:sz w:val="24"/>
              </w:rPr>
              <w:t>создание</w:t>
            </w:r>
            <w:r>
              <w:rPr>
                <w:spacing w:val="-8"/>
                <w:sz w:val="24"/>
              </w:rPr>
              <w:t> </w:t>
            </w:r>
            <w:r>
              <w:rPr>
                <w:sz w:val="24"/>
              </w:rPr>
              <w:t>основы</w:t>
            </w:r>
            <w:r>
              <w:rPr>
                <w:spacing w:val="-8"/>
                <w:sz w:val="24"/>
              </w:rPr>
              <w:t> </w:t>
            </w:r>
            <w:r>
              <w:rPr>
                <w:sz w:val="24"/>
              </w:rPr>
              <w:t>для</w:t>
            </w:r>
            <w:r>
              <w:rPr>
                <w:spacing w:val="-7"/>
                <w:sz w:val="24"/>
              </w:rPr>
              <w:t> </w:t>
            </w:r>
            <w:r>
              <w:rPr>
                <w:sz w:val="24"/>
              </w:rPr>
              <w:t>гармоничного общения родителей (законных представителей) с детьми посредством:</w:t>
            </w:r>
          </w:p>
          <w:p>
            <w:pPr>
              <w:pStyle w:val="TableParagraph"/>
              <w:numPr>
                <w:ilvl w:val="0"/>
                <w:numId w:val="32"/>
              </w:numPr>
              <w:tabs>
                <w:tab w:pos="403" w:val="left" w:leader="none"/>
              </w:tabs>
              <w:spacing w:line="240" w:lineRule="auto" w:before="160" w:after="0"/>
              <w:ind w:left="101" w:right="183" w:firstLine="0"/>
              <w:jc w:val="left"/>
              <w:rPr>
                <w:sz w:val="24"/>
              </w:rPr>
            </w:pPr>
            <w:r>
              <w:rPr>
                <w:sz w:val="24"/>
              </w:rPr>
              <w:t>создания</w:t>
            </w:r>
            <w:r>
              <w:rPr>
                <w:spacing w:val="-7"/>
                <w:sz w:val="24"/>
              </w:rPr>
              <w:t> </w:t>
            </w:r>
            <w:r>
              <w:rPr>
                <w:sz w:val="24"/>
              </w:rPr>
              <w:t>условий</w:t>
            </w:r>
            <w:r>
              <w:rPr>
                <w:spacing w:val="-9"/>
                <w:sz w:val="24"/>
              </w:rPr>
              <w:t> </w:t>
            </w:r>
            <w:r>
              <w:rPr>
                <w:sz w:val="24"/>
              </w:rPr>
              <w:t>для</w:t>
            </w:r>
            <w:r>
              <w:rPr>
                <w:spacing w:val="-9"/>
                <w:sz w:val="24"/>
              </w:rPr>
              <w:t> </w:t>
            </w:r>
            <w:r>
              <w:rPr>
                <w:sz w:val="24"/>
              </w:rPr>
              <w:t>изучения</w:t>
            </w:r>
            <w:r>
              <w:rPr>
                <w:spacing w:val="-9"/>
                <w:sz w:val="24"/>
              </w:rPr>
              <w:t> </w:t>
            </w:r>
            <w:r>
              <w:rPr>
                <w:sz w:val="24"/>
              </w:rPr>
              <w:t>каждым</w:t>
            </w:r>
            <w:r>
              <w:rPr>
                <w:spacing w:val="-6"/>
                <w:sz w:val="24"/>
              </w:rPr>
              <w:t> </w:t>
            </w:r>
            <w:r>
              <w:rPr>
                <w:sz w:val="24"/>
              </w:rPr>
              <w:t>участником своих особенностей детско-родительских отношений;</w:t>
            </w:r>
          </w:p>
          <w:p>
            <w:pPr>
              <w:pStyle w:val="TableParagraph"/>
              <w:numPr>
                <w:ilvl w:val="0"/>
                <w:numId w:val="32"/>
              </w:numPr>
              <w:tabs>
                <w:tab w:pos="403" w:val="left" w:leader="none"/>
              </w:tabs>
              <w:spacing w:line="240" w:lineRule="auto" w:before="0" w:after="0"/>
              <w:ind w:left="101" w:right="271" w:firstLine="0"/>
              <w:jc w:val="left"/>
              <w:rPr>
                <w:sz w:val="24"/>
              </w:rPr>
            </w:pPr>
            <w:r>
              <w:rPr>
                <w:sz w:val="24"/>
              </w:rPr>
              <w:t>формирования у родителей (законных представителей)</w:t>
            </w:r>
            <w:r>
              <w:rPr>
                <w:spacing w:val="-10"/>
                <w:sz w:val="24"/>
              </w:rPr>
              <w:t> </w:t>
            </w:r>
            <w:r>
              <w:rPr>
                <w:sz w:val="24"/>
              </w:rPr>
              <w:t>адекватного</w:t>
            </w:r>
            <w:r>
              <w:rPr>
                <w:spacing w:val="-10"/>
                <w:sz w:val="24"/>
              </w:rPr>
              <w:t> </w:t>
            </w:r>
            <w:r>
              <w:rPr>
                <w:sz w:val="24"/>
              </w:rPr>
              <w:t>представление</w:t>
            </w:r>
            <w:r>
              <w:rPr>
                <w:spacing w:val="-11"/>
                <w:sz w:val="24"/>
              </w:rPr>
              <w:t> </w:t>
            </w:r>
            <w:r>
              <w:rPr>
                <w:sz w:val="24"/>
              </w:rPr>
              <w:t>о</w:t>
            </w:r>
            <w:r>
              <w:rPr>
                <w:spacing w:val="-13"/>
                <w:sz w:val="24"/>
              </w:rPr>
              <w:t> </w:t>
            </w:r>
            <w:r>
              <w:rPr>
                <w:sz w:val="24"/>
              </w:rPr>
              <w:t>детских возможностях и потребностях на каждом возрастном этапе дошкольного периода;</w:t>
            </w:r>
          </w:p>
          <w:p>
            <w:pPr>
              <w:pStyle w:val="TableParagraph"/>
              <w:spacing w:line="259" w:lineRule="auto" w:before="2"/>
              <w:ind w:left="101" w:right="113"/>
              <w:rPr>
                <w:sz w:val="24"/>
              </w:rPr>
            </w:pPr>
            <w:r>
              <w:rPr>
                <w:sz w:val="24"/>
              </w:rPr>
              <w:t>формирования у родителей (законных представителей) психологических знаний в области эмоционально- волевой и коммуникативной сферы обучающихся по программе дошкольного образования; совместного с родителями</w:t>
            </w:r>
            <w:r>
              <w:rPr>
                <w:spacing w:val="-13"/>
                <w:sz w:val="24"/>
              </w:rPr>
              <w:t> </w:t>
            </w:r>
            <w:r>
              <w:rPr>
                <w:sz w:val="24"/>
              </w:rPr>
              <w:t>(законными</w:t>
            </w:r>
            <w:r>
              <w:rPr>
                <w:spacing w:val="-13"/>
                <w:sz w:val="24"/>
              </w:rPr>
              <w:t> </w:t>
            </w:r>
            <w:r>
              <w:rPr>
                <w:sz w:val="24"/>
              </w:rPr>
              <w:t>представителями)</w:t>
            </w:r>
            <w:r>
              <w:rPr>
                <w:spacing w:val="-13"/>
                <w:sz w:val="24"/>
              </w:rPr>
              <w:t> </w:t>
            </w:r>
            <w:r>
              <w:rPr>
                <w:sz w:val="24"/>
              </w:rPr>
              <w:t>определения эффективных способов и средств межличностного взаимодействия взрослого с детьми</w:t>
            </w:r>
          </w:p>
        </w:tc>
      </w:tr>
      <w:tr>
        <w:trPr>
          <w:trHeight w:val="2106" w:hRule="atLeast"/>
        </w:trPr>
        <w:tc>
          <w:tcPr>
            <w:tcW w:w="4227" w:type="dxa"/>
          </w:tcPr>
          <w:p>
            <w:pPr>
              <w:pStyle w:val="TableParagraph"/>
              <w:spacing w:line="259" w:lineRule="auto"/>
              <w:ind w:left="100" w:right="467"/>
              <w:rPr>
                <w:sz w:val="24"/>
              </w:rPr>
            </w:pPr>
            <w:hyperlink r:id="rId22">
              <w:r>
                <w:rPr>
                  <w:sz w:val="24"/>
                  <w:u w:val="single"/>
                </w:rPr>
                <w:t>Программа психологического</w:t>
              </w:r>
            </w:hyperlink>
            <w:r>
              <w:rPr>
                <w:sz w:val="24"/>
              </w:rPr>
              <w:t> </w:t>
            </w:r>
            <w:hyperlink r:id="rId22">
              <w:r>
                <w:rPr>
                  <w:sz w:val="24"/>
                  <w:u w:val="single"/>
                </w:rPr>
                <w:t>просвещения родителей (законных</w:t>
              </w:r>
            </w:hyperlink>
            <w:r>
              <w:rPr>
                <w:sz w:val="24"/>
              </w:rPr>
              <w:t> </w:t>
            </w:r>
            <w:hyperlink r:id="rId22">
              <w:r>
                <w:rPr>
                  <w:sz w:val="24"/>
                  <w:u w:val="single"/>
                </w:rPr>
                <w:t>представителей) детей старшего</w:t>
              </w:r>
            </w:hyperlink>
            <w:r>
              <w:rPr>
                <w:sz w:val="24"/>
              </w:rPr>
              <w:t> </w:t>
            </w:r>
            <w:hyperlink r:id="rId22">
              <w:r>
                <w:rPr>
                  <w:sz w:val="24"/>
                  <w:u w:val="single"/>
                </w:rPr>
                <w:t>дошкольного</w:t>
              </w:r>
              <w:r>
                <w:rPr>
                  <w:spacing w:val="-15"/>
                  <w:sz w:val="24"/>
                  <w:u w:val="single"/>
                </w:rPr>
                <w:t> </w:t>
              </w:r>
              <w:r>
                <w:rPr>
                  <w:sz w:val="24"/>
                  <w:u w:val="single"/>
                </w:rPr>
                <w:t>возраста</w:t>
              </w:r>
              <w:r>
                <w:rPr>
                  <w:spacing w:val="-15"/>
                  <w:sz w:val="24"/>
                  <w:u w:val="single"/>
                </w:rPr>
                <w:t> </w:t>
              </w:r>
              <w:r>
                <w:rPr>
                  <w:sz w:val="24"/>
                  <w:u w:val="single"/>
                </w:rPr>
                <w:t>«Счастливая</w:t>
              </w:r>
            </w:hyperlink>
            <w:r>
              <w:rPr>
                <w:sz w:val="24"/>
              </w:rPr>
              <w:t> </w:t>
            </w:r>
            <w:hyperlink r:id="rId22">
              <w:r>
                <w:rPr>
                  <w:sz w:val="24"/>
                  <w:u w:val="single"/>
                </w:rPr>
                <w:t>семья-сильная страна»</w:t>
              </w:r>
            </w:hyperlink>
          </w:p>
        </w:tc>
        <w:tc>
          <w:tcPr>
            <w:tcW w:w="5970" w:type="dxa"/>
          </w:tcPr>
          <w:p>
            <w:pPr>
              <w:pStyle w:val="TableParagraph"/>
              <w:spacing w:line="259" w:lineRule="auto"/>
              <w:ind w:left="101"/>
              <w:rPr>
                <w:sz w:val="24"/>
              </w:rPr>
            </w:pPr>
            <w:r>
              <w:rPr>
                <w:sz w:val="24"/>
              </w:rPr>
              <w:t>Направлена на гармонизацию детско-родительских отношений, популяризацию семейных ценностей и традиций, актуализацию ресурсов семьи посредством оказания</w:t>
            </w:r>
            <w:r>
              <w:rPr>
                <w:spacing w:val="-15"/>
                <w:sz w:val="24"/>
              </w:rPr>
              <w:t> </w:t>
            </w:r>
            <w:r>
              <w:rPr>
                <w:sz w:val="24"/>
              </w:rPr>
              <w:t>психолого-педагогической</w:t>
            </w:r>
            <w:r>
              <w:rPr>
                <w:spacing w:val="-13"/>
                <w:sz w:val="24"/>
              </w:rPr>
              <w:t> </w:t>
            </w:r>
            <w:r>
              <w:rPr>
                <w:sz w:val="24"/>
              </w:rPr>
              <w:t>помощи</w:t>
            </w:r>
            <w:r>
              <w:rPr>
                <w:spacing w:val="-13"/>
                <w:sz w:val="24"/>
              </w:rPr>
              <w:t> </w:t>
            </w:r>
            <w:r>
              <w:rPr>
                <w:sz w:val="24"/>
              </w:rPr>
              <w:t>родителям (законным представителям) в вопросах воспитания и развития детей дошкольного возраста</w:t>
            </w:r>
          </w:p>
        </w:tc>
      </w:tr>
    </w:tbl>
    <w:p>
      <w:pPr>
        <w:spacing w:after="0" w:line="259" w:lineRule="auto"/>
        <w:rPr>
          <w:sz w:val="24"/>
        </w:rPr>
        <w:sectPr>
          <w:pgSz w:w="11910" w:h="16840"/>
          <w:pgMar w:header="0" w:footer="1189" w:top="1040" w:bottom="1420" w:left="940" w:right="380"/>
        </w:sectPr>
      </w:pPr>
    </w:p>
    <w:tbl>
      <w:tblPr>
        <w:tblW w:w="0" w:type="auto"/>
        <w:jc w:val="left"/>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27"/>
        <w:gridCol w:w="5970"/>
      </w:tblGrid>
      <w:tr>
        <w:trPr>
          <w:trHeight w:val="758" w:hRule="atLeast"/>
        </w:trPr>
        <w:tc>
          <w:tcPr>
            <w:tcW w:w="4227" w:type="dxa"/>
          </w:tcPr>
          <w:p>
            <w:pPr>
              <w:pStyle w:val="TableParagraph"/>
              <w:spacing w:line="256" w:lineRule="auto"/>
              <w:ind w:left="100" w:right="467"/>
              <w:rPr>
                <w:sz w:val="24"/>
              </w:rPr>
            </w:pPr>
            <w:r>
              <w:rPr>
                <w:sz w:val="24"/>
              </w:rPr>
              <w:t>Авторы:</w:t>
            </w:r>
            <w:r>
              <w:rPr>
                <w:spacing w:val="-12"/>
                <w:sz w:val="24"/>
              </w:rPr>
              <w:t> </w:t>
            </w:r>
            <w:r>
              <w:rPr>
                <w:sz w:val="24"/>
              </w:rPr>
              <w:t>Лимонцева</w:t>
            </w:r>
            <w:r>
              <w:rPr>
                <w:spacing w:val="-13"/>
                <w:sz w:val="24"/>
              </w:rPr>
              <w:t> </w:t>
            </w:r>
            <w:r>
              <w:rPr>
                <w:sz w:val="24"/>
              </w:rPr>
              <w:t>Г.В.,</w:t>
            </w:r>
            <w:r>
              <w:rPr>
                <w:spacing w:val="-12"/>
                <w:sz w:val="24"/>
              </w:rPr>
              <w:t> </w:t>
            </w:r>
            <w:r>
              <w:rPr>
                <w:sz w:val="24"/>
              </w:rPr>
              <w:t>Сонцова А.И., Шовадаева М.И.</w:t>
            </w:r>
          </w:p>
        </w:tc>
        <w:tc>
          <w:tcPr>
            <w:tcW w:w="5970" w:type="dxa"/>
          </w:tcPr>
          <w:p>
            <w:pPr>
              <w:pStyle w:val="TableParagraph"/>
              <w:rPr>
                <w:sz w:val="24"/>
              </w:rPr>
            </w:pPr>
          </w:p>
        </w:tc>
      </w:tr>
      <w:tr>
        <w:trPr>
          <w:trHeight w:val="3458" w:hRule="atLeast"/>
        </w:trPr>
        <w:tc>
          <w:tcPr>
            <w:tcW w:w="4227" w:type="dxa"/>
          </w:tcPr>
          <w:p>
            <w:pPr>
              <w:pStyle w:val="TableParagraph"/>
              <w:spacing w:line="256" w:lineRule="auto"/>
              <w:ind w:left="100"/>
              <w:rPr>
                <w:sz w:val="24"/>
              </w:rPr>
            </w:pPr>
            <w:hyperlink r:id="rId23">
              <w:r>
                <w:rPr>
                  <w:sz w:val="24"/>
                  <w:u w:val="single"/>
                </w:rPr>
                <w:t>Просветительская психолого-</w:t>
              </w:r>
            </w:hyperlink>
            <w:r>
              <w:rPr>
                <w:sz w:val="24"/>
              </w:rPr>
              <w:t> </w:t>
            </w:r>
            <w:hyperlink r:id="rId23">
              <w:r>
                <w:rPr>
                  <w:sz w:val="24"/>
                  <w:u w:val="single"/>
                </w:rPr>
                <w:t>педагогическая</w:t>
              </w:r>
              <w:r>
                <w:rPr>
                  <w:spacing w:val="-15"/>
                  <w:sz w:val="24"/>
                  <w:u w:val="single"/>
                </w:rPr>
                <w:t> </w:t>
              </w:r>
              <w:r>
                <w:rPr>
                  <w:sz w:val="24"/>
                  <w:u w:val="single"/>
                </w:rPr>
                <w:t>программа</w:t>
              </w:r>
            </w:hyperlink>
            <w:r>
              <w:rPr>
                <w:spacing w:val="-15"/>
                <w:sz w:val="24"/>
                <w:u w:val="single"/>
              </w:rPr>
              <w:t> </w:t>
            </w:r>
            <w:hyperlink r:id="rId22">
              <w:r>
                <w:rPr>
                  <w:sz w:val="24"/>
                  <w:u w:val="single"/>
                </w:rPr>
                <w:t>«</w:t>
              </w:r>
            </w:hyperlink>
            <w:hyperlink r:id="rId22">
              <w:r>
                <w:rPr>
                  <w:sz w:val="24"/>
                  <w:u w:val="single"/>
                </w:rPr>
                <w:t>Азбука</w:t>
              </w:r>
            </w:hyperlink>
            <w:r>
              <w:rPr>
                <w:sz w:val="24"/>
              </w:rPr>
              <w:t> </w:t>
            </w:r>
            <w:hyperlink r:id="rId23">
              <w:r>
                <w:rPr>
                  <w:spacing w:val="-2"/>
                  <w:sz w:val="24"/>
                  <w:u w:val="single"/>
                </w:rPr>
                <w:t>психологии</w:t>
              </w:r>
            </w:hyperlink>
            <w:hyperlink r:id="rId23">
              <w:r>
                <w:rPr>
                  <w:spacing w:val="-2"/>
                  <w:sz w:val="24"/>
                  <w:u w:val="single"/>
                </w:rPr>
                <w:t>»</w:t>
              </w:r>
            </w:hyperlink>
          </w:p>
          <w:p>
            <w:pPr>
              <w:pStyle w:val="TableParagraph"/>
              <w:rPr>
                <w:sz w:val="24"/>
              </w:rPr>
            </w:pPr>
          </w:p>
          <w:p>
            <w:pPr>
              <w:pStyle w:val="TableParagraph"/>
              <w:spacing w:before="63"/>
              <w:rPr>
                <w:sz w:val="24"/>
              </w:rPr>
            </w:pPr>
          </w:p>
          <w:p>
            <w:pPr>
              <w:pStyle w:val="TableParagraph"/>
              <w:ind w:left="100"/>
              <w:rPr>
                <w:sz w:val="24"/>
              </w:rPr>
            </w:pPr>
            <w:r>
              <w:rPr>
                <w:sz w:val="24"/>
              </w:rPr>
              <w:t>Автор:</w:t>
            </w:r>
            <w:r>
              <w:rPr>
                <w:spacing w:val="-3"/>
                <w:sz w:val="24"/>
              </w:rPr>
              <w:t> </w:t>
            </w:r>
            <w:r>
              <w:rPr>
                <w:sz w:val="24"/>
              </w:rPr>
              <w:t>Виденеева</w:t>
            </w:r>
            <w:r>
              <w:rPr>
                <w:spacing w:val="-5"/>
                <w:sz w:val="24"/>
              </w:rPr>
              <w:t> </w:t>
            </w:r>
            <w:r>
              <w:rPr>
                <w:spacing w:val="-4"/>
                <w:sz w:val="24"/>
              </w:rPr>
              <w:t>Е.Н.</w:t>
            </w:r>
          </w:p>
        </w:tc>
        <w:tc>
          <w:tcPr>
            <w:tcW w:w="5970" w:type="dxa"/>
          </w:tcPr>
          <w:p>
            <w:pPr>
              <w:pStyle w:val="TableParagraph"/>
              <w:spacing w:line="259" w:lineRule="auto"/>
              <w:ind w:left="101" w:right="142"/>
              <w:rPr>
                <w:sz w:val="24"/>
              </w:rPr>
            </w:pPr>
            <w:r>
              <w:rPr>
                <w:sz w:val="24"/>
              </w:rPr>
              <w:t>Направлена на познавательно-личностное развитие младших школьников, а также формирование психологической культуры для обеспечения эффективного и безопасного взаимодействия в социуме. Программа включает мероприятия по развитию</w:t>
            </w:r>
            <w:r>
              <w:rPr>
                <w:spacing w:val="-9"/>
                <w:sz w:val="24"/>
              </w:rPr>
              <w:t> </w:t>
            </w:r>
            <w:r>
              <w:rPr>
                <w:sz w:val="24"/>
              </w:rPr>
              <w:t>способности</w:t>
            </w:r>
            <w:r>
              <w:rPr>
                <w:spacing w:val="-10"/>
                <w:sz w:val="24"/>
              </w:rPr>
              <w:t> </w:t>
            </w:r>
            <w:r>
              <w:rPr>
                <w:sz w:val="24"/>
              </w:rPr>
              <w:t>к</w:t>
            </w:r>
            <w:r>
              <w:rPr>
                <w:spacing w:val="-9"/>
                <w:sz w:val="24"/>
              </w:rPr>
              <w:t> </w:t>
            </w:r>
            <w:r>
              <w:rPr>
                <w:sz w:val="24"/>
              </w:rPr>
              <w:t>рассуждению,</w:t>
            </w:r>
            <w:r>
              <w:rPr>
                <w:spacing w:val="-9"/>
                <w:sz w:val="24"/>
              </w:rPr>
              <w:t> </w:t>
            </w:r>
            <w:r>
              <w:rPr>
                <w:sz w:val="24"/>
              </w:rPr>
              <w:t>самоконтролю, стремлению отстаивать свое</w:t>
            </w:r>
            <w:r>
              <w:rPr>
                <w:spacing w:val="-1"/>
                <w:sz w:val="24"/>
              </w:rPr>
              <w:t> </w:t>
            </w:r>
            <w:r>
              <w:rPr>
                <w:sz w:val="24"/>
              </w:rPr>
              <w:t>мнение, доказывать свою точку зрения, а также по формированию позитивной самооценки, развитию коммуникативной компетентности и навыков рационального использования рабочего времени</w:t>
            </w:r>
          </w:p>
        </w:tc>
      </w:tr>
      <w:tr>
        <w:trPr>
          <w:trHeight w:val="4416" w:hRule="atLeast"/>
        </w:trPr>
        <w:tc>
          <w:tcPr>
            <w:tcW w:w="4227" w:type="dxa"/>
          </w:tcPr>
          <w:p>
            <w:pPr>
              <w:pStyle w:val="TableParagraph"/>
              <w:spacing w:line="270" w:lineRule="exact"/>
              <w:ind w:left="100"/>
              <w:rPr>
                <w:sz w:val="24"/>
              </w:rPr>
            </w:pPr>
            <w:hyperlink r:id="rId24">
              <w:r>
                <w:rPr>
                  <w:sz w:val="24"/>
                  <w:u w:val="single"/>
                </w:rPr>
                <w:t>Психолого-педагогическая</w:t>
              </w:r>
              <w:r>
                <w:rPr>
                  <w:spacing w:val="-11"/>
                  <w:sz w:val="24"/>
                  <w:u w:val="single"/>
                </w:rPr>
                <w:t> </w:t>
              </w:r>
              <w:r>
                <w:rPr>
                  <w:spacing w:val="-2"/>
                  <w:sz w:val="24"/>
                  <w:u w:val="single"/>
                </w:rPr>
                <w:t>программа:</w:t>
              </w:r>
            </w:hyperlink>
          </w:p>
          <w:p>
            <w:pPr>
              <w:pStyle w:val="TableParagraph"/>
              <w:spacing w:before="19"/>
              <w:ind w:left="100"/>
              <w:rPr>
                <w:sz w:val="24"/>
              </w:rPr>
            </w:pPr>
            <w:hyperlink r:id="rId24">
              <w:r>
                <w:rPr>
                  <w:sz w:val="24"/>
                  <w:u w:val="single"/>
                </w:rPr>
                <w:t>«Давайте</w:t>
              </w:r>
              <w:r>
                <w:rPr>
                  <w:spacing w:val="-2"/>
                  <w:sz w:val="24"/>
                  <w:u w:val="single"/>
                </w:rPr>
                <w:t> </w:t>
              </w:r>
              <w:r>
                <w:rPr>
                  <w:sz w:val="24"/>
                  <w:u w:val="single"/>
                </w:rPr>
                <w:t>жить</w:t>
              </w:r>
              <w:r>
                <w:rPr>
                  <w:spacing w:val="-2"/>
                  <w:sz w:val="24"/>
                  <w:u w:val="single"/>
                </w:rPr>
                <w:t> дружно!»</w:t>
              </w:r>
            </w:hyperlink>
          </w:p>
          <w:p>
            <w:pPr>
              <w:pStyle w:val="TableParagraph"/>
              <w:rPr>
                <w:sz w:val="24"/>
              </w:rPr>
            </w:pPr>
          </w:p>
          <w:p>
            <w:pPr>
              <w:pStyle w:val="TableParagraph"/>
              <w:spacing w:before="86"/>
              <w:rPr>
                <w:sz w:val="24"/>
              </w:rPr>
            </w:pPr>
          </w:p>
          <w:p>
            <w:pPr>
              <w:pStyle w:val="TableParagraph"/>
              <w:ind w:left="100"/>
              <w:rPr>
                <w:sz w:val="24"/>
              </w:rPr>
            </w:pPr>
            <w:r>
              <w:rPr>
                <w:sz w:val="24"/>
              </w:rPr>
              <w:t>Автор:</w:t>
            </w:r>
            <w:r>
              <w:rPr>
                <w:spacing w:val="-3"/>
                <w:sz w:val="24"/>
              </w:rPr>
              <w:t> </w:t>
            </w:r>
            <w:r>
              <w:rPr>
                <w:sz w:val="24"/>
              </w:rPr>
              <w:t>Малинова</w:t>
            </w:r>
            <w:r>
              <w:rPr>
                <w:spacing w:val="-3"/>
                <w:sz w:val="24"/>
              </w:rPr>
              <w:t> </w:t>
            </w:r>
            <w:r>
              <w:rPr>
                <w:spacing w:val="-4"/>
                <w:sz w:val="24"/>
              </w:rPr>
              <w:t>Т.В.</w:t>
            </w:r>
          </w:p>
        </w:tc>
        <w:tc>
          <w:tcPr>
            <w:tcW w:w="5970" w:type="dxa"/>
          </w:tcPr>
          <w:p>
            <w:pPr>
              <w:pStyle w:val="TableParagraph"/>
              <w:ind w:left="101" w:right="252"/>
              <w:jc w:val="both"/>
              <w:rPr>
                <w:sz w:val="24"/>
              </w:rPr>
            </w:pPr>
            <w:r>
              <w:rPr>
                <w:sz w:val="24"/>
              </w:rPr>
              <w:t>Направлена</w:t>
            </w:r>
            <w:r>
              <w:rPr>
                <w:spacing w:val="-8"/>
                <w:sz w:val="24"/>
              </w:rPr>
              <w:t> </w:t>
            </w:r>
            <w:r>
              <w:rPr>
                <w:sz w:val="24"/>
              </w:rPr>
              <w:t>на</w:t>
            </w:r>
            <w:r>
              <w:rPr>
                <w:spacing w:val="-8"/>
                <w:sz w:val="24"/>
              </w:rPr>
              <w:t> </w:t>
            </w:r>
            <w:r>
              <w:rPr>
                <w:sz w:val="24"/>
              </w:rPr>
              <w:t>обучение</w:t>
            </w:r>
            <w:r>
              <w:rPr>
                <w:spacing w:val="-7"/>
                <w:sz w:val="24"/>
              </w:rPr>
              <w:t> </w:t>
            </w:r>
            <w:r>
              <w:rPr>
                <w:sz w:val="24"/>
              </w:rPr>
              <w:t>детей</w:t>
            </w:r>
            <w:r>
              <w:rPr>
                <w:spacing w:val="-7"/>
                <w:sz w:val="24"/>
              </w:rPr>
              <w:t> </w:t>
            </w:r>
            <w:r>
              <w:rPr>
                <w:sz w:val="24"/>
              </w:rPr>
              <w:t>социальным</w:t>
            </w:r>
            <w:r>
              <w:rPr>
                <w:spacing w:val="-8"/>
                <w:sz w:val="24"/>
              </w:rPr>
              <w:t> </w:t>
            </w:r>
            <w:r>
              <w:rPr>
                <w:sz w:val="24"/>
              </w:rPr>
              <w:t>приемам</w:t>
            </w:r>
            <w:r>
              <w:rPr>
                <w:spacing w:val="-8"/>
                <w:sz w:val="24"/>
              </w:rPr>
              <w:t> </w:t>
            </w:r>
            <w:r>
              <w:rPr>
                <w:sz w:val="24"/>
              </w:rPr>
              <w:t>и способам снижения уровня агрессивности средствами совместной игровой и изобразительной деятельности. Основными задачами программы выступают:</w:t>
            </w:r>
          </w:p>
          <w:p>
            <w:pPr>
              <w:pStyle w:val="TableParagraph"/>
              <w:numPr>
                <w:ilvl w:val="0"/>
                <w:numId w:val="33"/>
              </w:numPr>
              <w:tabs>
                <w:tab w:pos="403" w:val="left" w:leader="none"/>
              </w:tabs>
              <w:spacing w:line="240" w:lineRule="auto" w:before="0" w:after="0"/>
              <w:ind w:left="101" w:right="747" w:firstLine="0"/>
              <w:jc w:val="both"/>
              <w:rPr>
                <w:sz w:val="24"/>
              </w:rPr>
            </w:pPr>
            <w:r>
              <w:rPr>
                <w:sz w:val="24"/>
              </w:rPr>
              <w:t>формирование психологических знаний о собственных эмоциях и чувствах других людей;</w:t>
            </w:r>
          </w:p>
          <w:p>
            <w:pPr>
              <w:pStyle w:val="TableParagraph"/>
              <w:numPr>
                <w:ilvl w:val="0"/>
                <w:numId w:val="33"/>
              </w:numPr>
              <w:tabs>
                <w:tab w:pos="403" w:val="left" w:leader="none"/>
              </w:tabs>
              <w:spacing w:line="240" w:lineRule="auto" w:before="0" w:after="0"/>
              <w:ind w:left="101" w:right="687" w:firstLine="0"/>
              <w:jc w:val="both"/>
              <w:rPr>
                <w:sz w:val="24"/>
              </w:rPr>
            </w:pPr>
            <w:r>
              <w:rPr>
                <w:sz w:val="24"/>
              </w:rPr>
              <w:t>повышение уровня психологической культуры обучающихся</w:t>
            </w:r>
            <w:r>
              <w:rPr>
                <w:spacing w:val="-8"/>
                <w:sz w:val="24"/>
              </w:rPr>
              <w:t> </w:t>
            </w:r>
            <w:r>
              <w:rPr>
                <w:sz w:val="24"/>
              </w:rPr>
              <w:t>путем</w:t>
            </w:r>
            <w:r>
              <w:rPr>
                <w:spacing w:val="-9"/>
                <w:sz w:val="24"/>
              </w:rPr>
              <w:t> </w:t>
            </w:r>
            <w:r>
              <w:rPr>
                <w:sz w:val="24"/>
              </w:rPr>
              <w:t>обучения</w:t>
            </w:r>
            <w:r>
              <w:rPr>
                <w:spacing w:val="-8"/>
                <w:sz w:val="24"/>
              </w:rPr>
              <w:t> </w:t>
            </w:r>
            <w:r>
              <w:rPr>
                <w:sz w:val="24"/>
              </w:rPr>
              <w:t>методам</w:t>
            </w:r>
            <w:r>
              <w:rPr>
                <w:spacing w:val="-9"/>
                <w:sz w:val="24"/>
              </w:rPr>
              <w:t> </w:t>
            </w:r>
            <w:r>
              <w:rPr>
                <w:sz w:val="24"/>
              </w:rPr>
              <w:t>и</w:t>
            </w:r>
            <w:r>
              <w:rPr>
                <w:spacing w:val="-8"/>
                <w:sz w:val="24"/>
              </w:rPr>
              <w:t> </w:t>
            </w:r>
            <w:r>
              <w:rPr>
                <w:sz w:val="24"/>
              </w:rPr>
              <w:t>приемам конструктивного общения и поведения;</w:t>
            </w:r>
          </w:p>
          <w:p>
            <w:pPr>
              <w:pStyle w:val="TableParagraph"/>
              <w:numPr>
                <w:ilvl w:val="0"/>
                <w:numId w:val="33"/>
              </w:numPr>
              <w:tabs>
                <w:tab w:pos="403" w:val="left" w:leader="none"/>
              </w:tabs>
              <w:spacing w:line="240" w:lineRule="auto" w:before="0" w:after="0"/>
              <w:ind w:left="101" w:right="306" w:firstLine="0"/>
              <w:jc w:val="left"/>
              <w:rPr>
                <w:sz w:val="24"/>
              </w:rPr>
            </w:pPr>
            <w:r>
              <w:rPr>
                <w:sz w:val="24"/>
              </w:rPr>
              <w:t>снижение</w:t>
            </w:r>
            <w:r>
              <w:rPr>
                <w:spacing w:val="-10"/>
                <w:sz w:val="24"/>
              </w:rPr>
              <w:t> </w:t>
            </w:r>
            <w:r>
              <w:rPr>
                <w:sz w:val="24"/>
              </w:rPr>
              <w:t>уровня</w:t>
            </w:r>
            <w:r>
              <w:rPr>
                <w:spacing w:val="-10"/>
                <w:sz w:val="24"/>
              </w:rPr>
              <w:t> </w:t>
            </w:r>
            <w:r>
              <w:rPr>
                <w:sz w:val="24"/>
              </w:rPr>
              <w:t>личностной</w:t>
            </w:r>
            <w:r>
              <w:rPr>
                <w:spacing w:val="-10"/>
                <w:sz w:val="24"/>
              </w:rPr>
              <w:t> </w:t>
            </w:r>
            <w:r>
              <w:rPr>
                <w:sz w:val="24"/>
              </w:rPr>
              <w:t>тревожности,</w:t>
            </w:r>
            <w:r>
              <w:rPr>
                <w:spacing w:val="-9"/>
                <w:sz w:val="24"/>
              </w:rPr>
              <w:t> </w:t>
            </w:r>
            <w:r>
              <w:rPr>
                <w:sz w:val="24"/>
              </w:rPr>
              <w:t>уровня </w:t>
            </w:r>
            <w:r>
              <w:rPr>
                <w:spacing w:val="-2"/>
                <w:sz w:val="24"/>
              </w:rPr>
              <w:t>агрессивности;</w:t>
            </w:r>
          </w:p>
          <w:p>
            <w:pPr>
              <w:pStyle w:val="TableParagraph"/>
              <w:numPr>
                <w:ilvl w:val="0"/>
                <w:numId w:val="33"/>
              </w:numPr>
              <w:tabs>
                <w:tab w:pos="403" w:val="left" w:leader="none"/>
              </w:tabs>
              <w:spacing w:line="240" w:lineRule="auto" w:before="0" w:after="0"/>
              <w:ind w:left="403" w:right="0" w:hanging="302"/>
              <w:jc w:val="left"/>
              <w:rPr>
                <w:sz w:val="24"/>
              </w:rPr>
            </w:pPr>
            <w:r>
              <w:rPr>
                <w:sz w:val="24"/>
              </w:rPr>
              <w:t>развитие</w:t>
            </w:r>
            <w:r>
              <w:rPr>
                <w:spacing w:val="-5"/>
                <w:sz w:val="24"/>
              </w:rPr>
              <w:t> </w:t>
            </w:r>
            <w:r>
              <w:rPr>
                <w:sz w:val="24"/>
              </w:rPr>
              <w:t>эмпатии</w:t>
            </w:r>
            <w:r>
              <w:rPr>
                <w:spacing w:val="-4"/>
                <w:sz w:val="24"/>
              </w:rPr>
              <w:t> </w:t>
            </w:r>
            <w:r>
              <w:rPr>
                <w:sz w:val="24"/>
              </w:rPr>
              <w:t>и</w:t>
            </w:r>
            <w:r>
              <w:rPr>
                <w:spacing w:val="-5"/>
                <w:sz w:val="24"/>
              </w:rPr>
              <w:t> </w:t>
            </w:r>
            <w:r>
              <w:rPr>
                <w:sz w:val="24"/>
              </w:rPr>
              <w:t>позитивной</w:t>
            </w:r>
            <w:r>
              <w:rPr>
                <w:spacing w:val="-3"/>
                <w:sz w:val="24"/>
              </w:rPr>
              <w:t> </w:t>
            </w:r>
            <w:r>
              <w:rPr>
                <w:spacing w:val="-2"/>
                <w:sz w:val="24"/>
              </w:rPr>
              <w:t>самооценки;</w:t>
            </w:r>
          </w:p>
          <w:p>
            <w:pPr>
              <w:pStyle w:val="TableParagraph"/>
              <w:numPr>
                <w:ilvl w:val="0"/>
                <w:numId w:val="33"/>
              </w:numPr>
              <w:tabs>
                <w:tab w:pos="403" w:val="left" w:leader="none"/>
              </w:tabs>
              <w:spacing w:line="240" w:lineRule="auto" w:before="0" w:after="0"/>
              <w:ind w:left="101" w:right="609" w:firstLine="0"/>
              <w:jc w:val="left"/>
              <w:rPr>
                <w:sz w:val="24"/>
              </w:rPr>
            </w:pPr>
            <w:r>
              <w:rPr>
                <w:sz w:val="24"/>
              </w:rPr>
              <w:t>обучение</w:t>
            </w:r>
            <w:r>
              <w:rPr>
                <w:spacing w:val="-10"/>
                <w:sz w:val="24"/>
              </w:rPr>
              <w:t> </w:t>
            </w:r>
            <w:r>
              <w:rPr>
                <w:sz w:val="24"/>
              </w:rPr>
              <w:t>выражению</w:t>
            </w:r>
            <w:r>
              <w:rPr>
                <w:spacing w:val="-10"/>
                <w:sz w:val="24"/>
              </w:rPr>
              <w:t> </w:t>
            </w:r>
            <w:r>
              <w:rPr>
                <w:sz w:val="24"/>
              </w:rPr>
              <w:t>своего</w:t>
            </w:r>
            <w:r>
              <w:rPr>
                <w:spacing w:val="-10"/>
                <w:sz w:val="24"/>
              </w:rPr>
              <w:t> </w:t>
            </w:r>
            <w:r>
              <w:rPr>
                <w:sz w:val="24"/>
              </w:rPr>
              <w:t>гнева</w:t>
            </w:r>
            <w:r>
              <w:rPr>
                <w:spacing w:val="-11"/>
                <w:sz w:val="24"/>
              </w:rPr>
              <w:t> </w:t>
            </w:r>
            <w:r>
              <w:rPr>
                <w:sz w:val="24"/>
              </w:rPr>
              <w:t>приемлемым </w:t>
            </w:r>
            <w:r>
              <w:rPr>
                <w:spacing w:val="-2"/>
                <w:sz w:val="24"/>
              </w:rPr>
              <w:t>способом;</w:t>
            </w:r>
          </w:p>
          <w:p>
            <w:pPr>
              <w:pStyle w:val="TableParagraph"/>
              <w:numPr>
                <w:ilvl w:val="0"/>
                <w:numId w:val="33"/>
              </w:numPr>
              <w:tabs>
                <w:tab w:pos="403" w:val="left" w:leader="none"/>
              </w:tabs>
              <w:spacing w:line="240" w:lineRule="auto" w:before="0" w:after="0"/>
              <w:ind w:left="403" w:right="0" w:hanging="302"/>
              <w:jc w:val="left"/>
              <w:rPr>
                <w:sz w:val="24"/>
              </w:rPr>
            </w:pPr>
            <w:r>
              <w:rPr>
                <w:sz w:val="24"/>
              </w:rPr>
              <w:t>обучение</w:t>
            </w:r>
            <w:r>
              <w:rPr>
                <w:spacing w:val="-5"/>
                <w:sz w:val="24"/>
              </w:rPr>
              <w:t> </w:t>
            </w:r>
            <w:r>
              <w:rPr>
                <w:sz w:val="24"/>
              </w:rPr>
              <w:t>методам</w:t>
            </w:r>
            <w:r>
              <w:rPr>
                <w:spacing w:val="-3"/>
                <w:sz w:val="24"/>
              </w:rPr>
              <w:t> </w:t>
            </w:r>
            <w:r>
              <w:rPr>
                <w:sz w:val="24"/>
              </w:rPr>
              <w:t>контроля</w:t>
            </w:r>
            <w:r>
              <w:rPr>
                <w:spacing w:val="-2"/>
                <w:sz w:val="24"/>
              </w:rPr>
              <w:t> </w:t>
            </w:r>
            <w:r>
              <w:rPr>
                <w:sz w:val="24"/>
              </w:rPr>
              <w:t>над</w:t>
            </w:r>
            <w:r>
              <w:rPr>
                <w:spacing w:val="-2"/>
                <w:sz w:val="24"/>
              </w:rPr>
              <w:t> эмоциями;</w:t>
            </w:r>
          </w:p>
          <w:p>
            <w:pPr>
              <w:pStyle w:val="TableParagraph"/>
              <w:numPr>
                <w:ilvl w:val="0"/>
                <w:numId w:val="33"/>
              </w:numPr>
              <w:tabs>
                <w:tab w:pos="403" w:val="left" w:leader="none"/>
              </w:tabs>
              <w:spacing w:line="264" w:lineRule="exact" w:before="0" w:after="0"/>
              <w:ind w:left="403" w:right="0" w:hanging="302"/>
              <w:jc w:val="left"/>
              <w:rPr>
                <w:sz w:val="24"/>
              </w:rPr>
            </w:pPr>
            <w:r>
              <w:rPr>
                <w:sz w:val="24"/>
              </w:rPr>
              <w:t>формирование</w:t>
            </w:r>
            <w:r>
              <w:rPr>
                <w:spacing w:val="-5"/>
                <w:sz w:val="24"/>
              </w:rPr>
              <w:t> </w:t>
            </w:r>
            <w:r>
              <w:rPr>
                <w:sz w:val="24"/>
              </w:rPr>
              <w:t>уровня</w:t>
            </w:r>
            <w:r>
              <w:rPr>
                <w:spacing w:val="-5"/>
                <w:sz w:val="24"/>
              </w:rPr>
              <w:t> </w:t>
            </w:r>
            <w:r>
              <w:rPr>
                <w:sz w:val="24"/>
              </w:rPr>
              <w:t>принятия</w:t>
            </w:r>
            <w:r>
              <w:rPr>
                <w:spacing w:val="-6"/>
                <w:sz w:val="24"/>
              </w:rPr>
              <w:t> </w:t>
            </w:r>
            <w:r>
              <w:rPr>
                <w:sz w:val="24"/>
              </w:rPr>
              <w:t>детей</w:t>
            </w:r>
            <w:r>
              <w:rPr>
                <w:spacing w:val="-5"/>
                <w:sz w:val="24"/>
              </w:rPr>
              <w:t> </w:t>
            </w:r>
            <w:r>
              <w:rPr>
                <w:sz w:val="24"/>
              </w:rPr>
              <w:t>друг</w:t>
            </w:r>
            <w:r>
              <w:rPr>
                <w:spacing w:val="-6"/>
                <w:sz w:val="24"/>
              </w:rPr>
              <w:t> </w:t>
            </w:r>
            <w:r>
              <w:rPr>
                <w:spacing w:val="-4"/>
                <w:sz w:val="24"/>
              </w:rPr>
              <w:t>друга</w:t>
            </w:r>
          </w:p>
        </w:tc>
      </w:tr>
      <w:tr>
        <w:trPr>
          <w:trHeight w:val="755" w:hRule="atLeast"/>
        </w:trPr>
        <w:tc>
          <w:tcPr>
            <w:tcW w:w="10197" w:type="dxa"/>
            <w:gridSpan w:val="2"/>
          </w:tcPr>
          <w:p>
            <w:pPr>
              <w:pStyle w:val="TableParagraph"/>
              <w:spacing w:line="256" w:lineRule="auto"/>
              <w:ind w:left="4417" w:hanging="3995"/>
              <w:rPr>
                <w:b/>
                <w:sz w:val="24"/>
              </w:rPr>
            </w:pPr>
            <w:r>
              <w:rPr>
                <w:b/>
                <w:sz w:val="24"/>
              </w:rPr>
              <w:t>Программы</w:t>
            </w:r>
            <w:r>
              <w:rPr>
                <w:b/>
                <w:spacing w:val="-5"/>
                <w:sz w:val="24"/>
              </w:rPr>
              <w:t> </w:t>
            </w:r>
            <w:r>
              <w:rPr>
                <w:b/>
                <w:sz w:val="24"/>
              </w:rPr>
              <w:t>для</w:t>
            </w:r>
            <w:r>
              <w:rPr>
                <w:b/>
                <w:spacing w:val="-4"/>
                <w:sz w:val="24"/>
              </w:rPr>
              <w:t> </w:t>
            </w:r>
            <w:r>
              <w:rPr>
                <w:b/>
                <w:sz w:val="24"/>
              </w:rPr>
              <w:t>работы</w:t>
            </w:r>
            <w:r>
              <w:rPr>
                <w:b/>
                <w:spacing w:val="-4"/>
                <w:sz w:val="24"/>
              </w:rPr>
              <w:t> </w:t>
            </w:r>
            <w:r>
              <w:rPr>
                <w:b/>
                <w:sz w:val="24"/>
              </w:rPr>
              <w:t>на</w:t>
            </w:r>
            <w:r>
              <w:rPr>
                <w:b/>
                <w:spacing w:val="-4"/>
                <w:sz w:val="24"/>
              </w:rPr>
              <w:t> </w:t>
            </w:r>
            <w:r>
              <w:rPr>
                <w:b/>
                <w:sz w:val="24"/>
              </w:rPr>
              <w:t>уровнях</w:t>
            </w:r>
            <w:r>
              <w:rPr>
                <w:b/>
                <w:spacing w:val="-4"/>
                <w:sz w:val="24"/>
              </w:rPr>
              <w:t> </w:t>
            </w:r>
            <w:r>
              <w:rPr>
                <w:b/>
                <w:sz w:val="24"/>
              </w:rPr>
              <w:t>основного</w:t>
            </w:r>
            <w:r>
              <w:rPr>
                <w:b/>
                <w:spacing w:val="-4"/>
                <w:sz w:val="24"/>
              </w:rPr>
              <w:t> </w:t>
            </w:r>
            <w:r>
              <w:rPr>
                <w:b/>
                <w:sz w:val="24"/>
              </w:rPr>
              <w:t>общего</w:t>
            </w:r>
            <w:r>
              <w:rPr>
                <w:b/>
                <w:spacing w:val="-4"/>
                <w:sz w:val="24"/>
              </w:rPr>
              <w:t> </w:t>
            </w:r>
            <w:r>
              <w:rPr>
                <w:b/>
                <w:sz w:val="24"/>
              </w:rPr>
              <w:t>образования</w:t>
            </w:r>
            <w:r>
              <w:rPr>
                <w:b/>
                <w:spacing w:val="-4"/>
                <w:sz w:val="24"/>
              </w:rPr>
              <w:t> </w:t>
            </w:r>
            <w:r>
              <w:rPr>
                <w:b/>
                <w:sz w:val="24"/>
              </w:rPr>
              <w:t>и</w:t>
            </w:r>
            <w:r>
              <w:rPr>
                <w:b/>
                <w:spacing w:val="-4"/>
                <w:sz w:val="24"/>
              </w:rPr>
              <w:t> </w:t>
            </w:r>
            <w:r>
              <w:rPr>
                <w:b/>
                <w:sz w:val="24"/>
              </w:rPr>
              <w:t>среднего</w:t>
            </w:r>
            <w:r>
              <w:rPr>
                <w:b/>
                <w:spacing w:val="-4"/>
                <w:sz w:val="24"/>
              </w:rPr>
              <w:t> </w:t>
            </w:r>
            <w:r>
              <w:rPr>
                <w:b/>
                <w:sz w:val="24"/>
              </w:rPr>
              <w:t>общего </w:t>
            </w:r>
            <w:r>
              <w:rPr>
                <w:b/>
                <w:spacing w:val="-2"/>
                <w:sz w:val="24"/>
              </w:rPr>
              <w:t>образования</w:t>
            </w:r>
          </w:p>
        </w:tc>
      </w:tr>
      <w:tr>
        <w:trPr>
          <w:trHeight w:val="3458" w:hRule="atLeast"/>
        </w:trPr>
        <w:tc>
          <w:tcPr>
            <w:tcW w:w="4227" w:type="dxa"/>
          </w:tcPr>
          <w:p>
            <w:pPr>
              <w:pStyle w:val="TableParagraph"/>
              <w:spacing w:line="259" w:lineRule="auto"/>
              <w:ind w:left="100" w:right="175"/>
              <w:rPr>
                <w:sz w:val="24"/>
              </w:rPr>
            </w:pPr>
            <w:hyperlink r:id="rId25">
              <w:r>
                <w:rPr>
                  <w:sz w:val="24"/>
                  <w:u w:val="single"/>
                </w:rPr>
                <w:t>Дополнительная общеразвивающая</w:t>
              </w:r>
            </w:hyperlink>
            <w:r>
              <w:rPr>
                <w:sz w:val="24"/>
              </w:rPr>
              <w:t> </w:t>
            </w:r>
            <w:hyperlink r:id="rId25">
              <w:r>
                <w:rPr>
                  <w:sz w:val="24"/>
                  <w:u w:val="single"/>
                </w:rPr>
                <w:t>программа по развитию</w:t>
              </w:r>
            </w:hyperlink>
            <w:r>
              <w:rPr>
                <w:sz w:val="24"/>
              </w:rPr>
              <w:t> </w:t>
            </w:r>
            <w:hyperlink r:id="rId25">
              <w:r>
                <w:rPr>
                  <w:sz w:val="24"/>
                  <w:u w:val="single"/>
                </w:rPr>
                <w:t>аутопсихологической</w:t>
              </w:r>
              <w:r>
                <w:rPr>
                  <w:spacing w:val="-15"/>
                  <w:sz w:val="24"/>
                  <w:u w:val="single"/>
                </w:rPr>
                <w:t> </w:t>
              </w:r>
              <w:r>
                <w:rPr>
                  <w:sz w:val="24"/>
                  <w:u w:val="single"/>
                </w:rPr>
                <w:t>компетентности</w:t>
              </w:r>
            </w:hyperlink>
            <w:r>
              <w:rPr>
                <w:sz w:val="24"/>
              </w:rPr>
              <w:t> </w:t>
            </w:r>
            <w:hyperlink r:id="rId25">
              <w:r>
                <w:rPr>
                  <w:sz w:val="24"/>
                  <w:u w:val="single"/>
                </w:rPr>
                <w:t>подростков "Дом моего Я"</w:t>
              </w:r>
              <w:r>
                <w:rPr>
                  <w:sz w:val="24"/>
                </w:rPr>
                <w:t> </w:t>
              </w:r>
              <w:r>
                <w:rPr>
                  <w:sz w:val="24"/>
                  <w:u w:val="single"/>
                </w:rPr>
                <w:t>|</w:t>
              </w:r>
            </w:hyperlink>
            <w:r>
              <w:rPr>
                <w:sz w:val="24"/>
              </w:rPr>
              <w:t> </w:t>
            </w:r>
            <w:hyperlink r:id="rId25">
              <w:r>
                <w:rPr>
                  <w:sz w:val="24"/>
                  <w:u w:val="single"/>
                </w:rPr>
                <w:t>Федерация психологов образования</w:t>
              </w:r>
            </w:hyperlink>
            <w:r>
              <w:rPr>
                <w:sz w:val="24"/>
              </w:rPr>
              <w:t> </w:t>
            </w:r>
            <w:hyperlink r:id="rId25">
              <w:r>
                <w:rPr>
                  <w:sz w:val="24"/>
                  <w:u w:val="single"/>
                </w:rPr>
                <w:t>России (rospsy.ru)</w:t>
              </w:r>
            </w:hyperlink>
          </w:p>
          <w:p>
            <w:pPr>
              <w:pStyle w:val="TableParagraph"/>
              <w:rPr>
                <w:sz w:val="24"/>
              </w:rPr>
            </w:pPr>
          </w:p>
          <w:p>
            <w:pPr>
              <w:pStyle w:val="TableParagraph"/>
              <w:spacing w:before="56"/>
              <w:rPr>
                <w:sz w:val="24"/>
              </w:rPr>
            </w:pPr>
          </w:p>
          <w:p>
            <w:pPr>
              <w:pStyle w:val="TableParagraph"/>
              <w:spacing w:before="1"/>
              <w:ind w:left="100"/>
              <w:rPr>
                <w:sz w:val="24"/>
              </w:rPr>
            </w:pPr>
            <w:r>
              <w:rPr>
                <w:sz w:val="24"/>
              </w:rPr>
              <w:t>Автор:</w:t>
            </w:r>
            <w:r>
              <w:rPr>
                <w:spacing w:val="-4"/>
                <w:sz w:val="24"/>
              </w:rPr>
              <w:t> </w:t>
            </w:r>
            <w:r>
              <w:rPr>
                <w:sz w:val="24"/>
              </w:rPr>
              <w:t>Грибоедова</w:t>
            </w:r>
            <w:r>
              <w:rPr>
                <w:spacing w:val="-3"/>
                <w:sz w:val="24"/>
              </w:rPr>
              <w:t> </w:t>
            </w:r>
            <w:r>
              <w:rPr>
                <w:spacing w:val="-4"/>
                <w:sz w:val="24"/>
              </w:rPr>
              <w:t>О.И.</w:t>
            </w:r>
          </w:p>
        </w:tc>
        <w:tc>
          <w:tcPr>
            <w:tcW w:w="5970" w:type="dxa"/>
          </w:tcPr>
          <w:p>
            <w:pPr>
              <w:pStyle w:val="TableParagraph"/>
              <w:spacing w:line="256" w:lineRule="auto"/>
              <w:ind w:left="101" w:right="113"/>
              <w:rPr>
                <w:sz w:val="24"/>
              </w:rPr>
            </w:pPr>
            <w:r>
              <w:rPr>
                <w:sz w:val="24"/>
              </w:rPr>
              <w:t>Направлена</w:t>
            </w:r>
            <w:r>
              <w:rPr>
                <w:spacing w:val="-14"/>
                <w:sz w:val="24"/>
              </w:rPr>
              <w:t> </w:t>
            </w:r>
            <w:r>
              <w:rPr>
                <w:sz w:val="24"/>
              </w:rPr>
              <w:t>на</w:t>
            </w:r>
            <w:r>
              <w:rPr>
                <w:spacing w:val="-14"/>
                <w:sz w:val="24"/>
              </w:rPr>
              <w:t> </w:t>
            </w:r>
            <w:r>
              <w:rPr>
                <w:sz w:val="24"/>
              </w:rPr>
              <w:t>развитие</w:t>
            </w:r>
            <w:r>
              <w:rPr>
                <w:spacing w:val="-14"/>
                <w:sz w:val="24"/>
              </w:rPr>
              <w:t> </w:t>
            </w:r>
            <w:r>
              <w:rPr>
                <w:sz w:val="24"/>
              </w:rPr>
              <w:t>психологической компетентности подростков:</w:t>
            </w:r>
          </w:p>
          <w:p>
            <w:pPr>
              <w:pStyle w:val="TableParagraph"/>
              <w:numPr>
                <w:ilvl w:val="0"/>
                <w:numId w:val="34"/>
              </w:numPr>
              <w:tabs>
                <w:tab w:pos="403" w:val="left" w:leader="none"/>
              </w:tabs>
              <w:spacing w:line="240" w:lineRule="auto" w:before="157" w:after="0"/>
              <w:ind w:left="101" w:right="497" w:firstLine="0"/>
              <w:jc w:val="left"/>
              <w:rPr>
                <w:sz w:val="24"/>
              </w:rPr>
            </w:pPr>
            <w:r>
              <w:rPr>
                <w:sz w:val="24"/>
              </w:rPr>
              <w:t>осознание</w:t>
            </w:r>
            <w:r>
              <w:rPr>
                <w:spacing w:val="-11"/>
                <w:sz w:val="24"/>
              </w:rPr>
              <w:t> </w:t>
            </w:r>
            <w:r>
              <w:rPr>
                <w:sz w:val="24"/>
              </w:rPr>
              <w:t>подростками</w:t>
            </w:r>
            <w:r>
              <w:rPr>
                <w:spacing w:val="-10"/>
                <w:sz w:val="24"/>
              </w:rPr>
              <w:t> </w:t>
            </w:r>
            <w:r>
              <w:rPr>
                <w:sz w:val="24"/>
              </w:rPr>
              <w:t>своих</w:t>
            </w:r>
            <w:r>
              <w:rPr>
                <w:spacing w:val="-9"/>
                <w:sz w:val="24"/>
              </w:rPr>
              <w:t> </w:t>
            </w:r>
            <w:r>
              <w:rPr>
                <w:sz w:val="24"/>
              </w:rPr>
              <w:t>индивидуальных</w:t>
            </w:r>
            <w:r>
              <w:rPr>
                <w:spacing w:val="-10"/>
                <w:sz w:val="24"/>
              </w:rPr>
              <w:t> </w:t>
            </w:r>
            <w:r>
              <w:rPr>
                <w:sz w:val="24"/>
              </w:rPr>
              <w:t>и личностных особенностей, возможностей и психических ресурсов;</w:t>
            </w:r>
          </w:p>
          <w:p>
            <w:pPr>
              <w:pStyle w:val="TableParagraph"/>
              <w:numPr>
                <w:ilvl w:val="0"/>
                <w:numId w:val="34"/>
              </w:numPr>
              <w:tabs>
                <w:tab w:pos="403" w:val="left" w:leader="none"/>
              </w:tabs>
              <w:spacing w:line="240" w:lineRule="auto" w:before="0" w:after="0"/>
              <w:ind w:left="101" w:right="187" w:firstLine="0"/>
              <w:jc w:val="left"/>
              <w:rPr>
                <w:sz w:val="24"/>
              </w:rPr>
            </w:pPr>
            <w:r>
              <w:rPr>
                <w:sz w:val="24"/>
              </w:rPr>
              <w:t>развитие мотивации подростков к самопознанию, саморазвитию, погружению во внутренний мир собственных</w:t>
            </w:r>
            <w:r>
              <w:rPr>
                <w:spacing w:val="-6"/>
                <w:sz w:val="24"/>
              </w:rPr>
              <w:t> </w:t>
            </w:r>
            <w:r>
              <w:rPr>
                <w:sz w:val="24"/>
              </w:rPr>
              <w:t>переживаний,</w:t>
            </w:r>
            <w:r>
              <w:rPr>
                <w:spacing w:val="-10"/>
                <w:sz w:val="24"/>
              </w:rPr>
              <w:t> </w:t>
            </w:r>
            <w:r>
              <w:rPr>
                <w:sz w:val="24"/>
              </w:rPr>
              <w:t>навыков</w:t>
            </w:r>
            <w:r>
              <w:rPr>
                <w:spacing w:val="-8"/>
                <w:sz w:val="24"/>
              </w:rPr>
              <w:t> </w:t>
            </w:r>
            <w:r>
              <w:rPr>
                <w:sz w:val="24"/>
              </w:rPr>
              <w:t>ориентации</w:t>
            </w:r>
            <w:r>
              <w:rPr>
                <w:spacing w:val="-7"/>
                <w:sz w:val="24"/>
              </w:rPr>
              <w:t> </w:t>
            </w:r>
            <w:r>
              <w:rPr>
                <w:sz w:val="24"/>
              </w:rPr>
              <w:t>в</w:t>
            </w:r>
            <w:r>
              <w:rPr>
                <w:spacing w:val="-5"/>
                <w:sz w:val="24"/>
              </w:rPr>
              <w:t> </w:t>
            </w:r>
            <w:r>
              <w:rPr>
                <w:sz w:val="24"/>
              </w:rPr>
              <w:t>нем;</w:t>
            </w:r>
          </w:p>
          <w:p>
            <w:pPr>
              <w:pStyle w:val="TableParagraph"/>
              <w:numPr>
                <w:ilvl w:val="0"/>
                <w:numId w:val="34"/>
              </w:numPr>
              <w:tabs>
                <w:tab w:pos="403" w:val="left" w:leader="none"/>
              </w:tabs>
              <w:spacing w:line="240" w:lineRule="auto" w:before="1" w:after="0"/>
              <w:ind w:left="101" w:right="575" w:firstLine="0"/>
              <w:jc w:val="left"/>
              <w:rPr>
                <w:sz w:val="24"/>
              </w:rPr>
            </w:pPr>
            <w:r>
              <w:rPr>
                <w:sz w:val="24"/>
              </w:rPr>
              <w:t>формирование навыков самодиагностики, саморегуляции</w:t>
            </w:r>
            <w:r>
              <w:rPr>
                <w:spacing w:val="-13"/>
                <w:sz w:val="24"/>
              </w:rPr>
              <w:t> </w:t>
            </w:r>
            <w:r>
              <w:rPr>
                <w:sz w:val="24"/>
              </w:rPr>
              <w:t>и</w:t>
            </w:r>
            <w:r>
              <w:rPr>
                <w:spacing w:val="-13"/>
                <w:sz w:val="24"/>
              </w:rPr>
              <w:t> </w:t>
            </w:r>
            <w:r>
              <w:rPr>
                <w:sz w:val="24"/>
              </w:rPr>
              <w:t>самокоррекции</w:t>
            </w:r>
            <w:r>
              <w:rPr>
                <w:spacing w:val="-14"/>
                <w:sz w:val="24"/>
              </w:rPr>
              <w:t> </w:t>
            </w:r>
            <w:r>
              <w:rPr>
                <w:sz w:val="24"/>
              </w:rPr>
              <w:t>психологического </w:t>
            </w:r>
            <w:r>
              <w:rPr>
                <w:spacing w:val="-2"/>
                <w:sz w:val="24"/>
              </w:rPr>
              <w:t>состояния</w:t>
            </w:r>
          </w:p>
        </w:tc>
      </w:tr>
    </w:tbl>
    <w:p>
      <w:pPr>
        <w:spacing w:after="0" w:line="240" w:lineRule="auto"/>
        <w:jc w:val="left"/>
        <w:rPr>
          <w:sz w:val="24"/>
        </w:rPr>
        <w:sectPr>
          <w:type w:val="continuous"/>
          <w:pgSz w:w="11910" w:h="16840"/>
          <w:pgMar w:header="0" w:footer="1189" w:top="1100" w:bottom="1420" w:left="940" w:right="380"/>
        </w:sectPr>
      </w:pPr>
    </w:p>
    <w:tbl>
      <w:tblPr>
        <w:tblW w:w="0" w:type="auto"/>
        <w:jc w:val="left"/>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27"/>
        <w:gridCol w:w="5970"/>
      </w:tblGrid>
      <w:tr>
        <w:trPr>
          <w:trHeight w:val="4594" w:hRule="atLeast"/>
        </w:trPr>
        <w:tc>
          <w:tcPr>
            <w:tcW w:w="4227" w:type="dxa"/>
          </w:tcPr>
          <w:p>
            <w:pPr>
              <w:pStyle w:val="TableParagraph"/>
              <w:spacing w:line="259" w:lineRule="auto"/>
              <w:ind w:left="100"/>
              <w:rPr>
                <w:sz w:val="24"/>
              </w:rPr>
            </w:pPr>
            <w:hyperlink r:id="rId26">
              <w:r>
                <w:rPr>
                  <w:sz w:val="24"/>
                  <w:u w:val="single"/>
                </w:rPr>
                <w:t>Профилактическая психолого-</w:t>
              </w:r>
            </w:hyperlink>
            <w:r>
              <w:rPr>
                <w:sz w:val="24"/>
              </w:rPr>
              <w:t> </w:t>
            </w:r>
            <w:hyperlink r:id="rId26">
              <w:r>
                <w:rPr>
                  <w:sz w:val="24"/>
                  <w:u w:val="single"/>
                </w:rPr>
                <w:t>педагогическая</w:t>
              </w:r>
              <w:r>
                <w:rPr>
                  <w:spacing w:val="-15"/>
                  <w:sz w:val="24"/>
                  <w:u w:val="single"/>
                </w:rPr>
                <w:t> </w:t>
              </w:r>
              <w:r>
                <w:rPr>
                  <w:sz w:val="24"/>
                  <w:u w:val="single"/>
                </w:rPr>
                <w:t>программа</w:t>
              </w:r>
              <w:r>
                <w:rPr>
                  <w:spacing w:val="-15"/>
                  <w:sz w:val="24"/>
                  <w:u w:val="single"/>
                </w:rPr>
                <w:t> </w:t>
              </w:r>
              <w:r>
                <w:rPr>
                  <w:sz w:val="24"/>
                  <w:u w:val="single"/>
                </w:rPr>
                <w:t>«Прокачай</w:t>
              </w:r>
            </w:hyperlink>
            <w:r>
              <w:rPr>
                <w:sz w:val="24"/>
              </w:rPr>
              <w:t> </w:t>
            </w:r>
            <w:hyperlink r:id="rId26">
              <w:r>
                <w:rPr>
                  <w:sz w:val="24"/>
                  <w:u w:val="single"/>
                </w:rPr>
                <w:t>свои ресурсы! Лайфхаки для</w:t>
              </w:r>
            </w:hyperlink>
            <w:r>
              <w:rPr>
                <w:sz w:val="24"/>
              </w:rPr>
              <w:t> </w:t>
            </w:r>
            <w:hyperlink r:id="rId26">
              <w:r>
                <w:rPr>
                  <w:spacing w:val="-2"/>
                  <w:sz w:val="24"/>
                  <w:u w:val="single"/>
                </w:rPr>
                <w:t>подростков!»</w:t>
              </w:r>
            </w:hyperlink>
          </w:p>
          <w:p>
            <w:pPr>
              <w:pStyle w:val="TableParagraph"/>
              <w:rPr>
                <w:sz w:val="24"/>
              </w:rPr>
            </w:pPr>
          </w:p>
          <w:p>
            <w:pPr>
              <w:pStyle w:val="TableParagraph"/>
              <w:spacing w:before="59"/>
              <w:rPr>
                <w:sz w:val="24"/>
              </w:rPr>
            </w:pPr>
          </w:p>
          <w:p>
            <w:pPr>
              <w:pStyle w:val="TableParagraph"/>
              <w:spacing w:line="259" w:lineRule="auto" w:before="1"/>
              <w:ind w:left="100" w:right="70"/>
              <w:rPr>
                <w:sz w:val="24"/>
              </w:rPr>
            </w:pPr>
            <w:r>
              <w:rPr>
                <w:sz w:val="24"/>
              </w:rPr>
              <w:t>Авторы: Соболева М.Е., Загоскина Т.В., Силинская Ю.П., Брейдак Т.А., Шибаева</w:t>
            </w:r>
            <w:r>
              <w:rPr>
                <w:spacing w:val="-12"/>
                <w:sz w:val="24"/>
              </w:rPr>
              <w:t> </w:t>
            </w:r>
            <w:r>
              <w:rPr>
                <w:sz w:val="24"/>
              </w:rPr>
              <w:t>Е.А.,</w:t>
            </w:r>
            <w:r>
              <w:rPr>
                <w:spacing w:val="-10"/>
                <w:sz w:val="24"/>
              </w:rPr>
              <w:t> </w:t>
            </w:r>
            <w:r>
              <w:rPr>
                <w:sz w:val="24"/>
              </w:rPr>
              <w:t>Галацан</w:t>
            </w:r>
            <w:r>
              <w:rPr>
                <w:spacing w:val="-7"/>
                <w:sz w:val="24"/>
              </w:rPr>
              <w:t> </w:t>
            </w:r>
            <w:r>
              <w:rPr>
                <w:sz w:val="24"/>
              </w:rPr>
              <w:t>Ю.В.,</w:t>
            </w:r>
            <w:r>
              <w:rPr>
                <w:spacing w:val="-10"/>
                <w:sz w:val="24"/>
              </w:rPr>
              <w:t> </w:t>
            </w:r>
            <w:r>
              <w:rPr>
                <w:sz w:val="24"/>
              </w:rPr>
              <w:t>Чиркова </w:t>
            </w:r>
            <w:r>
              <w:rPr>
                <w:spacing w:val="-4"/>
                <w:sz w:val="24"/>
              </w:rPr>
              <w:t>А.А.</w:t>
            </w:r>
          </w:p>
        </w:tc>
        <w:tc>
          <w:tcPr>
            <w:tcW w:w="5970" w:type="dxa"/>
          </w:tcPr>
          <w:p>
            <w:pPr>
              <w:pStyle w:val="TableParagraph"/>
              <w:ind w:left="101" w:right="314"/>
              <w:rPr>
                <w:sz w:val="24"/>
              </w:rPr>
            </w:pPr>
            <w:r>
              <w:rPr>
                <w:sz w:val="24"/>
              </w:rPr>
              <w:t>Направлена</w:t>
            </w:r>
            <w:r>
              <w:rPr>
                <w:spacing w:val="-10"/>
                <w:sz w:val="24"/>
              </w:rPr>
              <w:t> </w:t>
            </w:r>
            <w:r>
              <w:rPr>
                <w:sz w:val="24"/>
              </w:rPr>
              <w:t>на</w:t>
            </w:r>
            <w:r>
              <w:rPr>
                <w:spacing w:val="-10"/>
                <w:sz w:val="24"/>
              </w:rPr>
              <w:t> </w:t>
            </w:r>
            <w:r>
              <w:rPr>
                <w:sz w:val="24"/>
              </w:rPr>
              <w:t>первичную</w:t>
            </w:r>
            <w:r>
              <w:rPr>
                <w:spacing w:val="-8"/>
                <w:sz w:val="24"/>
              </w:rPr>
              <w:t> </w:t>
            </w:r>
            <w:r>
              <w:rPr>
                <w:sz w:val="24"/>
              </w:rPr>
              <w:t>позитивную</w:t>
            </w:r>
            <w:r>
              <w:rPr>
                <w:spacing w:val="-9"/>
                <w:sz w:val="24"/>
              </w:rPr>
              <w:t> </w:t>
            </w:r>
            <w:r>
              <w:rPr>
                <w:sz w:val="24"/>
              </w:rPr>
              <w:t>профилактику социально-негативных явлений среди </w:t>
            </w:r>
            <w:r>
              <w:rPr>
                <w:spacing w:val="-2"/>
                <w:sz w:val="24"/>
              </w:rPr>
              <w:t>несовершеннолетних:</w:t>
            </w:r>
          </w:p>
          <w:p>
            <w:pPr>
              <w:pStyle w:val="TableParagraph"/>
              <w:numPr>
                <w:ilvl w:val="0"/>
                <w:numId w:val="35"/>
              </w:numPr>
              <w:tabs>
                <w:tab w:pos="809" w:val="left" w:leader="none"/>
              </w:tabs>
              <w:spacing w:line="240" w:lineRule="auto" w:before="0" w:after="0"/>
              <w:ind w:left="101" w:right="422" w:firstLine="0"/>
              <w:jc w:val="left"/>
              <w:rPr>
                <w:sz w:val="24"/>
              </w:rPr>
            </w:pPr>
            <w:r>
              <w:rPr>
                <w:sz w:val="24"/>
              </w:rPr>
              <w:t>формирование</w:t>
            </w:r>
            <w:r>
              <w:rPr>
                <w:spacing w:val="-9"/>
                <w:sz w:val="24"/>
              </w:rPr>
              <w:t> </w:t>
            </w:r>
            <w:r>
              <w:rPr>
                <w:sz w:val="24"/>
              </w:rPr>
              <w:t>у</w:t>
            </w:r>
            <w:r>
              <w:rPr>
                <w:spacing w:val="-14"/>
                <w:sz w:val="24"/>
              </w:rPr>
              <w:t> </w:t>
            </w:r>
            <w:r>
              <w:rPr>
                <w:sz w:val="24"/>
              </w:rPr>
              <w:t>детей</w:t>
            </w:r>
            <w:r>
              <w:rPr>
                <w:spacing w:val="-8"/>
                <w:sz w:val="24"/>
              </w:rPr>
              <w:t> </w:t>
            </w:r>
            <w:r>
              <w:rPr>
                <w:sz w:val="24"/>
              </w:rPr>
              <w:t>позитивной</w:t>
            </w:r>
            <w:r>
              <w:rPr>
                <w:spacing w:val="-9"/>
                <w:sz w:val="24"/>
              </w:rPr>
              <w:t> </w:t>
            </w:r>
            <w:r>
              <w:rPr>
                <w:sz w:val="24"/>
              </w:rPr>
              <w:t>временной перспективы и позитивного мышления;</w:t>
            </w:r>
          </w:p>
          <w:p>
            <w:pPr>
              <w:pStyle w:val="TableParagraph"/>
              <w:numPr>
                <w:ilvl w:val="0"/>
                <w:numId w:val="35"/>
              </w:numPr>
              <w:tabs>
                <w:tab w:pos="809" w:val="left" w:leader="none"/>
              </w:tabs>
              <w:spacing w:line="240" w:lineRule="auto" w:before="0" w:after="0"/>
              <w:ind w:left="101" w:right="255" w:firstLine="0"/>
              <w:jc w:val="left"/>
              <w:rPr>
                <w:sz w:val="24"/>
              </w:rPr>
            </w:pPr>
            <w:r>
              <w:rPr>
                <w:sz w:val="24"/>
              </w:rPr>
              <w:t>обучение</w:t>
            </w:r>
            <w:r>
              <w:rPr>
                <w:spacing w:val="-11"/>
                <w:sz w:val="24"/>
              </w:rPr>
              <w:t> </w:t>
            </w:r>
            <w:r>
              <w:rPr>
                <w:sz w:val="24"/>
              </w:rPr>
              <w:t>детей</w:t>
            </w:r>
            <w:r>
              <w:rPr>
                <w:spacing w:val="-10"/>
                <w:sz w:val="24"/>
              </w:rPr>
              <w:t> </w:t>
            </w:r>
            <w:r>
              <w:rPr>
                <w:sz w:val="24"/>
              </w:rPr>
              <w:t>способам</w:t>
            </w:r>
            <w:r>
              <w:rPr>
                <w:spacing w:val="-11"/>
                <w:sz w:val="24"/>
              </w:rPr>
              <w:t> </w:t>
            </w:r>
            <w:r>
              <w:rPr>
                <w:sz w:val="24"/>
              </w:rPr>
              <w:t>принятия</w:t>
            </w:r>
            <w:r>
              <w:rPr>
                <w:spacing w:val="-10"/>
                <w:sz w:val="24"/>
              </w:rPr>
              <w:t> </w:t>
            </w:r>
            <w:r>
              <w:rPr>
                <w:sz w:val="24"/>
              </w:rPr>
              <w:t>осознанных и взвешенных решений;</w:t>
            </w:r>
          </w:p>
          <w:p>
            <w:pPr>
              <w:pStyle w:val="TableParagraph"/>
              <w:numPr>
                <w:ilvl w:val="0"/>
                <w:numId w:val="35"/>
              </w:numPr>
              <w:tabs>
                <w:tab w:pos="809" w:val="left" w:leader="none"/>
              </w:tabs>
              <w:spacing w:line="240" w:lineRule="auto" w:before="0" w:after="0"/>
              <w:ind w:left="101" w:right="293" w:firstLine="0"/>
              <w:jc w:val="left"/>
              <w:rPr>
                <w:sz w:val="24"/>
              </w:rPr>
            </w:pPr>
            <w:r>
              <w:rPr>
                <w:sz w:val="24"/>
              </w:rPr>
              <w:t>формирование</w:t>
            </w:r>
            <w:r>
              <w:rPr>
                <w:spacing w:val="-13"/>
                <w:sz w:val="24"/>
              </w:rPr>
              <w:t> </w:t>
            </w:r>
            <w:r>
              <w:rPr>
                <w:sz w:val="24"/>
              </w:rPr>
              <w:t>навыков</w:t>
            </w:r>
            <w:r>
              <w:rPr>
                <w:spacing w:val="-13"/>
                <w:sz w:val="24"/>
              </w:rPr>
              <w:t> </w:t>
            </w:r>
            <w:r>
              <w:rPr>
                <w:sz w:val="24"/>
              </w:rPr>
              <w:t>безопасного</w:t>
            </w:r>
            <w:r>
              <w:rPr>
                <w:spacing w:val="-12"/>
                <w:sz w:val="24"/>
              </w:rPr>
              <w:t> </w:t>
            </w:r>
            <w:r>
              <w:rPr>
                <w:sz w:val="24"/>
              </w:rPr>
              <w:t>поведения обучающихся в интернет-пространстве;</w:t>
            </w:r>
          </w:p>
          <w:p>
            <w:pPr>
              <w:pStyle w:val="TableParagraph"/>
              <w:numPr>
                <w:ilvl w:val="0"/>
                <w:numId w:val="35"/>
              </w:numPr>
              <w:tabs>
                <w:tab w:pos="809" w:val="left" w:leader="none"/>
              </w:tabs>
              <w:spacing w:line="240" w:lineRule="auto" w:before="0" w:after="0"/>
              <w:ind w:left="101" w:right="742" w:firstLine="0"/>
              <w:jc w:val="left"/>
              <w:rPr>
                <w:sz w:val="24"/>
              </w:rPr>
            </w:pPr>
            <w:r>
              <w:rPr>
                <w:sz w:val="24"/>
              </w:rPr>
              <w:t>обучение</w:t>
            </w:r>
            <w:r>
              <w:rPr>
                <w:spacing w:val="-14"/>
                <w:sz w:val="24"/>
              </w:rPr>
              <w:t> </w:t>
            </w:r>
            <w:r>
              <w:rPr>
                <w:sz w:val="24"/>
              </w:rPr>
              <w:t>детей</w:t>
            </w:r>
            <w:r>
              <w:rPr>
                <w:spacing w:val="-14"/>
                <w:sz w:val="24"/>
              </w:rPr>
              <w:t> </w:t>
            </w:r>
            <w:r>
              <w:rPr>
                <w:sz w:val="24"/>
              </w:rPr>
              <w:t>способам</w:t>
            </w:r>
            <w:r>
              <w:rPr>
                <w:spacing w:val="-14"/>
                <w:sz w:val="24"/>
              </w:rPr>
              <w:t> </w:t>
            </w:r>
            <w:r>
              <w:rPr>
                <w:sz w:val="24"/>
              </w:rPr>
              <w:t>конструктивного общения и взаимодействия;</w:t>
            </w:r>
          </w:p>
          <w:p>
            <w:pPr>
              <w:pStyle w:val="TableParagraph"/>
              <w:numPr>
                <w:ilvl w:val="0"/>
                <w:numId w:val="35"/>
              </w:numPr>
              <w:tabs>
                <w:tab w:pos="809" w:val="left" w:leader="none"/>
              </w:tabs>
              <w:spacing w:line="240" w:lineRule="auto" w:before="0" w:after="0"/>
              <w:ind w:left="101" w:right="245" w:firstLine="0"/>
              <w:jc w:val="left"/>
              <w:rPr>
                <w:sz w:val="24"/>
              </w:rPr>
            </w:pPr>
            <w:r>
              <w:rPr>
                <w:sz w:val="24"/>
              </w:rPr>
              <w:t>повышение психолого-педагогическую компетентность</w:t>
            </w:r>
            <w:r>
              <w:rPr>
                <w:spacing w:val="-13"/>
                <w:sz w:val="24"/>
              </w:rPr>
              <w:t> </w:t>
            </w:r>
            <w:r>
              <w:rPr>
                <w:sz w:val="24"/>
              </w:rPr>
              <w:t>родителей</w:t>
            </w:r>
            <w:r>
              <w:rPr>
                <w:spacing w:val="-13"/>
                <w:sz w:val="24"/>
              </w:rPr>
              <w:t> </w:t>
            </w:r>
            <w:r>
              <w:rPr>
                <w:sz w:val="24"/>
              </w:rPr>
              <w:t>(законных</w:t>
            </w:r>
            <w:r>
              <w:rPr>
                <w:spacing w:val="-14"/>
                <w:sz w:val="24"/>
              </w:rPr>
              <w:t> </w:t>
            </w:r>
            <w:r>
              <w:rPr>
                <w:sz w:val="24"/>
              </w:rPr>
              <w:t>представителей) по вопросам профилактики социально-негативных явлений среди несовершеннолетних</w:t>
            </w:r>
          </w:p>
        </w:tc>
      </w:tr>
      <w:tr>
        <w:trPr>
          <w:trHeight w:val="3458" w:hRule="atLeast"/>
        </w:trPr>
        <w:tc>
          <w:tcPr>
            <w:tcW w:w="4227" w:type="dxa"/>
          </w:tcPr>
          <w:p>
            <w:pPr>
              <w:pStyle w:val="TableParagraph"/>
              <w:spacing w:line="259" w:lineRule="auto"/>
              <w:ind w:left="100" w:right="175"/>
              <w:rPr>
                <w:sz w:val="24"/>
              </w:rPr>
            </w:pPr>
            <w:hyperlink r:id="rId27">
              <w:r>
                <w:rPr>
                  <w:sz w:val="24"/>
                  <w:u w:val="single"/>
                </w:rPr>
                <w:t>Мир вокруг меня (Влияние</w:t>
              </w:r>
            </w:hyperlink>
            <w:r>
              <w:rPr>
                <w:sz w:val="24"/>
              </w:rPr>
              <w:t> </w:t>
            </w:r>
            <w:hyperlink r:id="rId27">
              <w:r>
                <w:rPr>
                  <w:sz w:val="24"/>
                  <w:u w:val="single"/>
                </w:rPr>
                <w:t>формирования ценностных</w:t>
              </w:r>
            </w:hyperlink>
            <w:r>
              <w:rPr>
                <w:sz w:val="24"/>
              </w:rPr>
              <w:t> </w:t>
            </w:r>
            <w:hyperlink r:id="rId27">
              <w:r>
                <w:rPr>
                  <w:sz w:val="24"/>
                  <w:u w:val="single"/>
                </w:rPr>
                <w:t>ориентаций на личностное развитие</w:t>
              </w:r>
            </w:hyperlink>
            <w:r>
              <w:rPr>
                <w:sz w:val="24"/>
              </w:rPr>
              <w:t> </w:t>
            </w:r>
            <w:hyperlink r:id="rId27">
              <w:r>
                <w:rPr>
                  <w:sz w:val="24"/>
                  <w:u w:val="single"/>
                </w:rPr>
                <w:t>подростков)</w:t>
              </w:r>
              <w:r>
                <w:rPr>
                  <w:spacing w:val="-11"/>
                  <w:sz w:val="24"/>
                  <w:u w:val="single"/>
                </w:rPr>
                <w:t> </w:t>
              </w:r>
              <w:r>
                <w:rPr>
                  <w:sz w:val="24"/>
                  <w:u w:val="single"/>
                </w:rPr>
                <w:t>|</w:t>
              </w:r>
              <w:r>
                <w:rPr>
                  <w:spacing w:val="-15"/>
                  <w:sz w:val="24"/>
                  <w:u w:val="single"/>
                </w:rPr>
                <w:t> </w:t>
              </w:r>
              <w:r>
                <w:rPr>
                  <w:sz w:val="24"/>
                  <w:u w:val="single"/>
                </w:rPr>
                <w:t>Федерация</w:t>
              </w:r>
              <w:r>
                <w:rPr>
                  <w:spacing w:val="-11"/>
                  <w:sz w:val="24"/>
                  <w:u w:val="single"/>
                </w:rPr>
                <w:t> </w:t>
              </w:r>
              <w:r>
                <w:rPr>
                  <w:sz w:val="24"/>
                  <w:u w:val="single"/>
                </w:rPr>
                <w:t>психологов</w:t>
              </w:r>
            </w:hyperlink>
            <w:r>
              <w:rPr>
                <w:sz w:val="24"/>
              </w:rPr>
              <w:t> </w:t>
            </w:r>
            <w:hyperlink r:id="rId27">
              <w:r>
                <w:rPr>
                  <w:sz w:val="24"/>
                  <w:u w:val="single"/>
                </w:rPr>
                <w:t>образования России (rospsy.ru)</w:t>
              </w:r>
            </w:hyperlink>
          </w:p>
          <w:p>
            <w:pPr>
              <w:pStyle w:val="TableParagraph"/>
              <w:rPr>
                <w:sz w:val="24"/>
              </w:rPr>
            </w:pPr>
          </w:p>
          <w:p>
            <w:pPr>
              <w:pStyle w:val="TableParagraph"/>
              <w:spacing w:before="56"/>
              <w:rPr>
                <w:sz w:val="24"/>
              </w:rPr>
            </w:pPr>
          </w:p>
          <w:p>
            <w:pPr>
              <w:pStyle w:val="TableParagraph"/>
              <w:ind w:left="100"/>
              <w:rPr>
                <w:sz w:val="24"/>
              </w:rPr>
            </w:pPr>
            <w:r>
              <w:rPr>
                <w:sz w:val="24"/>
              </w:rPr>
              <w:t>Авторы:</w:t>
            </w:r>
            <w:r>
              <w:rPr>
                <w:spacing w:val="-3"/>
                <w:sz w:val="24"/>
              </w:rPr>
              <w:t> </w:t>
            </w:r>
            <w:r>
              <w:rPr>
                <w:sz w:val="24"/>
              </w:rPr>
              <w:t>Лилейкина</w:t>
            </w:r>
            <w:r>
              <w:rPr>
                <w:spacing w:val="-4"/>
                <w:sz w:val="24"/>
              </w:rPr>
              <w:t> </w:t>
            </w:r>
            <w:r>
              <w:rPr>
                <w:sz w:val="24"/>
              </w:rPr>
              <w:t>О.В.,</w:t>
            </w:r>
            <w:r>
              <w:rPr>
                <w:spacing w:val="-2"/>
                <w:sz w:val="24"/>
              </w:rPr>
              <w:t> </w:t>
            </w:r>
            <w:r>
              <w:rPr>
                <w:sz w:val="24"/>
              </w:rPr>
              <w:t>Попова</w:t>
            </w:r>
            <w:r>
              <w:rPr>
                <w:spacing w:val="-4"/>
                <w:sz w:val="24"/>
              </w:rPr>
              <w:t> Т.Н.</w:t>
            </w:r>
          </w:p>
        </w:tc>
        <w:tc>
          <w:tcPr>
            <w:tcW w:w="5970" w:type="dxa"/>
          </w:tcPr>
          <w:p>
            <w:pPr>
              <w:pStyle w:val="TableParagraph"/>
              <w:spacing w:line="259" w:lineRule="auto"/>
              <w:ind w:left="101" w:right="142"/>
              <w:rPr>
                <w:sz w:val="24"/>
              </w:rPr>
            </w:pPr>
            <w:r>
              <w:rPr>
                <w:sz w:val="24"/>
              </w:rPr>
              <w:t>Направлена</w:t>
            </w:r>
            <w:r>
              <w:rPr>
                <w:spacing w:val="-12"/>
                <w:sz w:val="24"/>
              </w:rPr>
              <w:t> </w:t>
            </w:r>
            <w:r>
              <w:rPr>
                <w:sz w:val="24"/>
              </w:rPr>
              <w:t>на</w:t>
            </w:r>
            <w:r>
              <w:rPr>
                <w:spacing w:val="-12"/>
                <w:sz w:val="24"/>
              </w:rPr>
              <w:t> </w:t>
            </w:r>
            <w:r>
              <w:rPr>
                <w:sz w:val="24"/>
              </w:rPr>
              <w:t>формирование</w:t>
            </w:r>
            <w:r>
              <w:rPr>
                <w:spacing w:val="-12"/>
                <w:sz w:val="24"/>
              </w:rPr>
              <w:t> </w:t>
            </w:r>
            <w:r>
              <w:rPr>
                <w:sz w:val="24"/>
              </w:rPr>
              <w:t>позитивных</w:t>
            </w:r>
            <w:r>
              <w:rPr>
                <w:spacing w:val="-9"/>
                <w:sz w:val="24"/>
              </w:rPr>
              <w:t> </w:t>
            </w:r>
            <w:r>
              <w:rPr>
                <w:sz w:val="24"/>
              </w:rPr>
              <w:t>жизненных ценностей и развитие личностных и поведенческих характеристик, снижающих риск формирования разного рода зависимостей, путем формирования системы ценностей, ориентированных на ведение здорового образа жизни, негативного отношения к различным видам зависимостей, а также за счет расширения теоретических и практических знаний об организации своего досуга через творческую деятельность и вовлечение детей в общественно полезную и социально значимую среду</w:t>
            </w:r>
          </w:p>
        </w:tc>
      </w:tr>
      <w:tr>
        <w:trPr>
          <w:trHeight w:val="458" w:hRule="atLeast"/>
        </w:trPr>
        <w:tc>
          <w:tcPr>
            <w:tcW w:w="10197" w:type="dxa"/>
            <w:gridSpan w:val="2"/>
          </w:tcPr>
          <w:p>
            <w:pPr>
              <w:pStyle w:val="TableParagraph"/>
              <w:spacing w:line="273" w:lineRule="exact"/>
              <w:ind w:left="8"/>
              <w:jc w:val="center"/>
              <w:rPr>
                <w:b/>
                <w:sz w:val="24"/>
              </w:rPr>
            </w:pPr>
            <w:r>
              <w:rPr>
                <w:b/>
                <w:sz w:val="24"/>
              </w:rPr>
              <w:t>Программы</w:t>
            </w:r>
            <w:r>
              <w:rPr>
                <w:b/>
                <w:spacing w:val="-7"/>
                <w:sz w:val="24"/>
              </w:rPr>
              <w:t> </w:t>
            </w:r>
            <w:r>
              <w:rPr>
                <w:b/>
                <w:sz w:val="24"/>
              </w:rPr>
              <w:t>работы</w:t>
            </w:r>
            <w:r>
              <w:rPr>
                <w:b/>
                <w:spacing w:val="-7"/>
                <w:sz w:val="24"/>
              </w:rPr>
              <w:t> </w:t>
            </w:r>
            <w:r>
              <w:rPr>
                <w:b/>
                <w:sz w:val="24"/>
              </w:rPr>
              <w:t>психолога</w:t>
            </w:r>
            <w:r>
              <w:rPr>
                <w:b/>
                <w:spacing w:val="-3"/>
                <w:sz w:val="24"/>
              </w:rPr>
              <w:t> </w:t>
            </w:r>
            <w:r>
              <w:rPr>
                <w:b/>
                <w:sz w:val="24"/>
              </w:rPr>
              <w:t>с</w:t>
            </w:r>
            <w:r>
              <w:rPr>
                <w:b/>
                <w:spacing w:val="-5"/>
                <w:sz w:val="24"/>
              </w:rPr>
              <w:t> </w:t>
            </w:r>
            <w:r>
              <w:rPr>
                <w:b/>
                <w:sz w:val="24"/>
              </w:rPr>
              <w:t>педагогическими</w:t>
            </w:r>
            <w:r>
              <w:rPr>
                <w:b/>
                <w:spacing w:val="-3"/>
                <w:sz w:val="24"/>
              </w:rPr>
              <w:t> </w:t>
            </w:r>
            <w:r>
              <w:rPr>
                <w:b/>
                <w:spacing w:val="-2"/>
                <w:sz w:val="24"/>
              </w:rPr>
              <w:t>работниками</w:t>
            </w:r>
          </w:p>
        </w:tc>
      </w:tr>
      <w:tr>
        <w:trPr>
          <w:trHeight w:val="5258" w:hRule="atLeast"/>
        </w:trPr>
        <w:tc>
          <w:tcPr>
            <w:tcW w:w="4227" w:type="dxa"/>
          </w:tcPr>
          <w:p>
            <w:pPr>
              <w:pStyle w:val="TableParagraph"/>
              <w:spacing w:line="256" w:lineRule="auto"/>
              <w:ind w:left="100"/>
              <w:rPr>
                <w:sz w:val="24"/>
              </w:rPr>
            </w:pPr>
            <w:r>
              <w:rPr>
                <w:sz w:val="24"/>
                <w:u w:val="single"/>
              </w:rPr>
              <w:t>Программа</w:t>
            </w:r>
            <w:r>
              <w:rPr>
                <w:spacing w:val="-10"/>
                <w:sz w:val="24"/>
                <w:u w:val="single"/>
              </w:rPr>
              <w:t> </w:t>
            </w:r>
            <w:r>
              <w:rPr>
                <w:sz w:val="24"/>
                <w:u w:val="single"/>
              </w:rPr>
              <w:t>«</w:t>
            </w:r>
            <w:hyperlink r:id="rId28">
              <w:r>
                <w:rPr>
                  <w:sz w:val="24"/>
                  <w:u w:val="single"/>
                </w:rPr>
                <w:t>Раннее</w:t>
              </w:r>
              <w:r>
                <w:rPr>
                  <w:spacing w:val="-14"/>
                  <w:sz w:val="24"/>
                  <w:u w:val="single"/>
                </w:rPr>
                <w:t> </w:t>
              </w:r>
              <w:r>
                <w:rPr>
                  <w:sz w:val="24"/>
                  <w:u w:val="single"/>
                </w:rPr>
                <w:t>выявление</w:t>
              </w:r>
              <w:r>
                <w:rPr>
                  <w:spacing w:val="-14"/>
                  <w:sz w:val="24"/>
                  <w:u w:val="single"/>
                </w:rPr>
                <w:t> </w:t>
              </w:r>
              <w:r>
                <w:rPr>
                  <w:sz w:val="24"/>
                  <w:u w:val="single"/>
                </w:rPr>
                <w:t>и</w:t>
              </w:r>
            </w:hyperlink>
            <w:r>
              <w:rPr>
                <w:sz w:val="24"/>
              </w:rPr>
              <w:t> </w:t>
            </w:r>
            <w:hyperlink r:id="rId28">
              <w:r>
                <w:rPr>
                  <w:sz w:val="24"/>
                  <w:u w:val="single"/>
                </w:rPr>
                <w:t>грамотное реагирование</w:t>
              </w:r>
            </w:hyperlink>
            <w:r>
              <w:rPr>
                <w:sz w:val="24"/>
                <w:u w:val="single"/>
              </w:rPr>
              <w:t>»</w:t>
            </w:r>
          </w:p>
          <w:p>
            <w:pPr>
              <w:pStyle w:val="TableParagraph"/>
              <w:rPr>
                <w:sz w:val="24"/>
              </w:rPr>
            </w:pPr>
          </w:p>
          <w:p>
            <w:pPr>
              <w:pStyle w:val="TableParagraph"/>
              <w:spacing w:before="66"/>
              <w:rPr>
                <w:sz w:val="24"/>
              </w:rPr>
            </w:pPr>
          </w:p>
          <w:p>
            <w:pPr>
              <w:pStyle w:val="TableParagraph"/>
              <w:spacing w:line="256" w:lineRule="auto"/>
              <w:ind w:left="100" w:right="175"/>
              <w:rPr>
                <w:sz w:val="24"/>
              </w:rPr>
            </w:pPr>
            <w:r>
              <w:rPr>
                <w:sz w:val="24"/>
              </w:rPr>
              <w:t>Авторы: Афанасьева Н.В., Шубина Е.В.,</w:t>
            </w:r>
            <w:r>
              <w:rPr>
                <w:spacing w:val="-11"/>
                <w:sz w:val="24"/>
              </w:rPr>
              <w:t> </w:t>
            </w:r>
            <w:r>
              <w:rPr>
                <w:sz w:val="24"/>
              </w:rPr>
              <w:t>Коптяева</w:t>
            </w:r>
            <w:r>
              <w:rPr>
                <w:spacing w:val="-12"/>
                <w:sz w:val="24"/>
              </w:rPr>
              <w:t> </w:t>
            </w:r>
            <w:r>
              <w:rPr>
                <w:sz w:val="24"/>
              </w:rPr>
              <w:t>О.Н,</w:t>
            </w:r>
            <w:r>
              <w:rPr>
                <w:spacing w:val="-11"/>
                <w:sz w:val="24"/>
              </w:rPr>
              <w:t> </w:t>
            </w:r>
            <w:r>
              <w:rPr>
                <w:sz w:val="24"/>
              </w:rPr>
              <w:t>Малухина</w:t>
            </w:r>
            <w:r>
              <w:rPr>
                <w:spacing w:val="-12"/>
                <w:sz w:val="24"/>
              </w:rPr>
              <w:t> </w:t>
            </w:r>
            <w:r>
              <w:rPr>
                <w:sz w:val="24"/>
              </w:rPr>
              <w:t>Н.В., Патракова В.Н.</w:t>
            </w:r>
          </w:p>
        </w:tc>
        <w:tc>
          <w:tcPr>
            <w:tcW w:w="5970" w:type="dxa"/>
          </w:tcPr>
          <w:p>
            <w:pPr>
              <w:pStyle w:val="TableParagraph"/>
              <w:spacing w:line="259" w:lineRule="auto"/>
              <w:ind w:left="101" w:right="113"/>
              <w:rPr>
                <w:sz w:val="24"/>
              </w:rPr>
            </w:pPr>
            <w:r>
              <w:rPr>
                <w:sz w:val="24"/>
              </w:rPr>
              <w:t>Направлена на совершенствование психолого- педагогических компетенций педагогических работников</w:t>
            </w:r>
            <w:r>
              <w:rPr>
                <w:spacing w:val="-9"/>
                <w:sz w:val="24"/>
              </w:rPr>
              <w:t> </w:t>
            </w:r>
            <w:r>
              <w:rPr>
                <w:sz w:val="24"/>
              </w:rPr>
              <w:t>в</w:t>
            </w:r>
            <w:r>
              <w:rPr>
                <w:spacing w:val="-9"/>
                <w:sz w:val="24"/>
              </w:rPr>
              <w:t> </w:t>
            </w:r>
            <w:r>
              <w:rPr>
                <w:sz w:val="24"/>
              </w:rPr>
              <w:t>использовании</w:t>
            </w:r>
            <w:r>
              <w:rPr>
                <w:spacing w:val="-8"/>
                <w:sz w:val="24"/>
              </w:rPr>
              <w:t> </w:t>
            </w:r>
            <w:r>
              <w:rPr>
                <w:sz w:val="24"/>
              </w:rPr>
              <w:t>технологий</w:t>
            </w:r>
            <w:r>
              <w:rPr>
                <w:spacing w:val="-8"/>
                <w:sz w:val="24"/>
              </w:rPr>
              <w:t> </w:t>
            </w:r>
            <w:r>
              <w:rPr>
                <w:sz w:val="24"/>
              </w:rPr>
              <w:t>выявления</w:t>
            </w:r>
            <w:r>
              <w:rPr>
                <w:spacing w:val="-8"/>
                <w:sz w:val="24"/>
              </w:rPr>
              <w:t> </w:t>
            </w:r>
            <w:r>
              <w:rPr>
                <w:sz w:val="24"/>
              </w:rPr>
              <w:t>и предупреждения действия рискогенных факторов, способных привести к нарушениям позитивной социализации обучающихся:</w:t>
            </w:r>
          </w:p>
          <w:p>
            <w:pPr>
              <w:pStyle w:val="TableParagraph"/>
              <w:numPr>
                <w:ilvl w:val="0"/>
                <w:numId w:val="36"/>
              </w:numPr>
              <w:tabs>
                <w:tab w:pos="403" w:val="left" w:leader="none"/>
              </w:tabs>
              <w:spacing w:line="240" w:lineRule="auto" w:before="150" w:after="0"/>
              <w:ind w:left="101" w:right="634" w:firstLine="0"/>
              <w:jc w:val="left"/>
              <w:rPr>
                <w:sz w:val="24"/>
              </w:rPr>
            </w:pPr>
            <w:r>
              <w:rPr>
                <w:sz w:val="24"/>
              </w:rPr>
              <w:t>раннее</w:t>
            </w:r>
            <w:r>
              <w:rPr>
                <w:spacing w:val="-11"/>
                <w:sz w:val="24"/>
              </w:rPr>
              <w:t> </w:t>
            </w:r>
            <w:r>
              <w:rPr>
                <w:sz w:val="24"/>
              </w:rPr>
              <w:t>выявление</w:t>
            </w:r>
            <w:r>
              <w:rPr>
                <w:spacing w:val="-11"/>
                <w:sz w:val="24"/>
              </w:rPr>
              <w:t> </w:t>
            </w:r>
            <w:r>
              <w:rPr>
                <w:sz w:val="24"/>
              </w:rPr>
              <w:t>отклоняющегося</w:t>
            </w:r>
            <w:r>
              <w:rPr>
                <w:spacing w:val="-10"/>
                <w:sz w:val="24"/>
              </w:rPr>
              <w:t> </w:t>
            </w:r>
            <w:r>
              <w:rPr>
                <w:sz w:val="24"/>
              </w:rPr>
              <w:t>и</w:t>
            </w:r>
            <w:r>
              <w:rPr>
                <w:spacing w:val="-10"/>
                <w:sz w:val="24"/>
              </w:rPr>
              <w:t> </w:t>
            </w:r>
            <w:r>
              <w:rPr>
                <w:sz w:val="24"/>
              </w:rPr>
              <w:t>рискового поведения по косвенным признакам;</w:t>
            </w:r>
          </w:p>
          <w:p>
            <w:pPr>
              <w:pStyle w:val="TableParagraph"/>
              <w:numPr>
                <w:ilvl w:val="0"/>
                <w:numId w:val="36"/>
              </w:numPr>
              <w:tabs>
                <w:tab w:pos="403" w:val="left" w:leader="none"/>
              </w:tabs>
              <w:spacing w:line="240" w:lineRule="auto" w:before="0" w:after="0"/>
              <w:ind w:left="101" w:right="163" w:firstLine="0"/>
              <w:jc w:val="left"/>
              <w:rPr>
                <w:sz w:val="24"/>
              </w:rPr>
            </w:pPr>
            <w:r>
              <w:rPr>
                <w:sz w:val="24"/>
              </w:rPr>
              <w:t>оперативное</w:t>
            </w:r>
            <w:r>
              <w:rPr>
                <w:spacing w:val="-10"/>
                <w:sz w:val="24"/>
              </w:rPr>
              <w:t> </w:t>
            </w:r>
            <w:r>
              <w:rPr>
                <w:sz w:val="24"/>
              </w:rPr>
              <w:t>реагирование</w:t>
            </w:r>
            <w:r>
              <w:rPr>
                <w:spacing w:val="-10"/>
                <w:sz w:val="24"/>
              </w:rPr>
              <w:t> </w:t>
            </w:r>
            <w:r>
              <w:rPr>
                <w:sz w:val="24"/>
              </w:rPr>
              <w:t>на</w:t>
            </w:r>
            <w:r>
              <w:rPr>
                <w:spacing w:val="-10"/>
                <w:sz w:val="24"/>
              </w:rPr>
              <w:t> </w:t>
            </w:r>
            <w:r>
              <w:rPr>
                <w:sz w:val="24"/>
              </w:rPr>
              <w:t>острое</w:t>
            </w:r>
            <w:r>
              <w:rPr>
                <w:spacing w:val="-9"/>
                <w:sz w:val="24"/>
              </w:rPr>
              <w:t> </w:t>
            </w:r>
            <w:r>
              <w:rPr>
                <w:sz w:val="24"/>
              </w:rPr>
              <w:t>эмоциональное состояние обучающегося;</w:t>
            </w:r>
          </w:p>
          <w:p>
            <w:pPr>
              <w:pStyle w:val="TableParagraph"/>
              <w:numPr>
                <w:ilvl w:val="0"/>
                <w:numId w:val="36"/>
              </w:numPr>
              <w:tabs>
                <w:tab w:pos="403" w:val="left" w:leader="none"/>
              </w:tabs>
              <w:spacing w:line="240" w:lineRule="auto" w:before="0" w:after="0"/>
              <w:ind w:left="101" w:right="452" w:firstLine="0"/>
              <w:jc w:val="left"/>
              <w:rPr>
                <w:sz w:val="24"/>
              </w:rPr>
            </w:pPr>
            <w:r>
              <w:rPr>
                <w:sz w:val="24"/>
              </w:rPr>
              <w:t>психолого-педагогической</w:t>
            </w:r>
            <w:r>
              <w:rPr>
                <w:spacing w:val="-12"/>
                <w:sz w:val="24"/>
              </w:rPr>
              <w:t> </w:t>
            </w:r>
            <w:r>
              <w:rPr>
                <w:sz w:val="24"/>
              </w:rPr>
              <w:t>поддержка</w:t>
            </w:r>
            <w:r>
              <w:rPr>
                <w:spacing w:val="-13"/>
                <w:sz w:val="24"/>
              </w:rPr>
              <w:t> </w:t>
            </w:r>
            <w:r>
              <w:rPr>
                <w:sz w:val="24"/>
              </w:rPr>
              <w:t>в</w:t>
            </w:r>
            <w:r>
              <w:rPr>
                <w:spacing w:val="-13"/>
                <w:sz w:val="24"/>
              </w:rPr>
              <w:t> </w:t>
            </w:r>
            <w:r>
              <w:rPr>
                <w:sz w:val="24"/>
              </w:rPr>
              <w:t>ситуации проблемного поведения;</w:t>
            </w:r>
          </w:p>
          <w:p>
            <w:pPr>
              <w:pStyle w:val="TableParagraph"/>
              <w:numPr>
                <w:ilvl w:val="0"/>
                <w:numId w:val="36"/>
              </w:numPr>
              <w:tabs>
                <w:tab w:pos="403" w:val="left" w:leader="none"/>
              </w:tabs>
              <w:spacing w:line="240" w:lineRule="auto" w:before="0" w:after="0"/>
              <w:ind w:left="101" w:right="1460" w:firstLine="0"/>
              <w:jc w:val="left"/>
              <w:rPr>
                <w:sz w:val="24"/>
              </w:rPr>
            </w:pPr>
            <w:r>
              <w:rPr>
                <w:sz w:val="24"/>
              </w:rPr>
              <w:t>профилактика</w:t>
            </w:r>
            <w:r>
              <w:rPr>
                <w:spacing w:val="-15"/>
                <w:sz w:val="24"/>
              </w:rPr>
              <w:t> </w:t>
            </w:r>
            <w:r>
              <w:rPr>
                <w:sz w:val="24"/>
              </w:rPr>
              <w:t>конфликтных</w:t>
            </w:r>
            <w:r>
              <w:rPr>
                <w:spacing w:val="-12"/>
                <w:sz w:val="24"/>
              </w:rPr>
              <w:t> </w:t>
            </w:r>
            <w:r>
              <w:rPr>
                <w:sz w:val="24"/>
              </w:rPr>
              <w:t>ситуаций</w:t>
            </w:r>
            <w:r>
              <w:rPr>
                <w:spacing w:val="-14"/>
                <w:sz w:val="24"/>
              </w:rPr>
              <w:t> </w:t>
            </w:r>
            <w:r>
              <w:rPr>
                <w:sz w:val="24"/>
              </w:rPr>
              <w:t>в классе/группе обучающихся;</w:t>
            </w:r>
          </w:p>
          <w:p>
            <w:pPr>
              <w:pStyle w:val="TableParagraph"/>
              <w:numPr>
                <w:ilvl w:val="0"/>
                <w:numId w:val="36"/>
              </w:numPr>
              <w:tabs>
                <w:tab w:pos="403" w:val="left" w:leader="none"/>
              </w:tabs>
              <w:spacing w:line="240" w:lineRule="auto" w:before="0" w:after="0"/>
              <w:ind w:left="403" w:right="0" w:hanging="302"/>
              <w:jc w:val="left"/>
              <w:rPr>
                <w:sz w:val="24"/>
              </w:rPr>
            </w:pPr>
            <w:r>
              <w:rPr>
                <w:sz w:val="24"/>
              </w:rPr>
              <w:t>профилактика</w:t>
            </w:r>
            <w:r>
              <w:rPr>
                <w:spacing w:val="-5"/>
                <w:sz w:val="24"/>
              </w:rPr>
              <w:t> </w:t>
            </w:r>
            <w:r>
              <w:rPr>
                <w:sz w:val="24"/>
              </w:rPr>
              <w:t>буллинга</w:t>
            </w:r>
            <w:r>
              <w:rPr>
                <w:spacing w:val="-5"/>
                <w:sz w:val="24"/>
              </w:rPr>
              <w:t> </w:t>
            </w:r>
            <w:r>
              <w:rPr>
                <w:sz w:val="24"/>
              </w:rPr>
              <w:t>и</w:t>
            </w:r>
            <w:r>
              <w:rPr>
                <w:spacing w:val="-4"/>
                <w:sz w:val="24"/>
              </w:rPr>
              <w:t> </w:t>
            </w:r>
            <w:r>
              <w:rPr>
                <w:spacing w:val="-2"/>
                <w:sz w:val="24"/>
              </w:rPr>
              <w:t>кибербуллинга;</w:t>
            </w:r>
          </w:p>
          <w:p>
            <w:pPr>
              <w:pStyle w:val="TableParagraph"/>
              <w:numPr>
                <w:ilvl w:val="0"/>
                <w:numId w:val="36"/>
              </w:numPr>
              <w:tabs>
                <w:tab w:pos="403" w:val="left" w:leader="none"/>
              </w:tabs>
              <w:spacing w:line="270" w:lineRule="atLeast" w:before="0" w:after="0"/>
              <w:ind w:left="101" w:right="638" w:firstLine="0"/>
              <w:jc w:val="left"/>
              <w:rPr>
                <w:sz w:val="22"/>
              </w:rPr>
            </w:pPr>
            <w:r>
              <w:rPr>
                <w:sz w:val="24"/>
              </w:rPr>
              <w:t>анализ и проектирование индивидуальной профилактической</w:t>
            </w:r>
            <w:r>
              <w:rPr>
                <w:spacing w:val="-9"/>
                <w:sz w:val="24"/>
              </w:rPr>
              <w:t> </w:t>
            </w:r>
            <w:r>
              <w:rPr>
                <w:sz w:val="24"/>
              </w:rPr>
              <w:t>работы</w:t>
            </w:r>
            <w:r>
              <w:rPr>
                <w:spacing w:val="-9"/>
                <w:sz w:val="24"/>
              </w:rPr>
              <w:t> </w:t>
            </w:r>
            <w:r>
              <w:rPr>
                <w:sz w:val="24"/>
              </w:rPr>
              <w:t>с</w:t>
            </w:r>
            <w:r>
              <w:rPr>
                <w:spacing w:val="-10"/>
                <w:sz w:val="24"/>
              </w:rPr>
              <w:t> </w:t>
            </w:r>
            <w:r>
              <w:rPr>
                <w:sz w:val="24"/>
              </w:rPr>
              <w:t>обучающимся</w:t>
            </w:r>
            <w:r>
              <w:rPr>
                <w:spacing w:val="-9"/>
                <w:sz w:val="24"/>
              </w:rPr>
              <w:t> </w:t>
            </w:r>
            <w:r>
              <w:rPr>
                <w:sz w:val="24"/>
              </w:rPr>
              <w:t>группы </w:t>
            </w:r>
            <w:r>
              <w:rPr>
                <w:spacing w:val="-4"/>
                <w:sz w:val="24"/>
              </w:rPr>
              <w:t>риска</w:t>
            </w:r>
          </w:p>
        </w:tc>
      </w:tr>
    </w:tbl>
    <w:p>
      <w:pPr>
        <w:spacing w:after="0" w:line="270" w:lineRule="atLeast"/>
        <w:jc w:val="left"/>
        <w:rPr>
          <w:sz w:val="22"/>
        </w:rPr>
        <w:sectPr>
          <w:type w:val="continuous"/>
          <w:pgSz w:w="11910" w:h="16840"/>
          <w:pgMar w:header="0" w:footer="1189" w:top="1100" w:bottom="1420" w:left="940" w:right="380"/>
        </w:sectPr>
      </w:pPr>
    </w:p>
    <w:p>
      <w:pPr>
        <w:pStyle w:val="Heading1"/>
        <w:spacing w:line="362" w:lineRule="auto" w:before="72"/>
        <w:ind w:left="192" w:right="191" w:firstLine="708"/>
      </w:pPr>
      <w:r>
        <w:rPr/>
        <w:t>Рекомендуемые информационные материалы для реализации психологического просвещения</w:t>
      </w:r>
    </w:p>
    <w:p>
      <w:pPr>
        <w:spacing w:line="317" w:lineRule="exact" w:before="0"/>
        <w:ind w:left="901" w:right="0" w:firstLine="0"/>
        <w:jc w:val="both"/>
        <w:rPr>
          <w:b/>
          <w:sz w:val="28"/>
        </w:rPr>
      </w:pPr>
      <w:r>
        <w:rPr>
          <w:b/>
          <w:sz w:val="28"/>
        </w:rPr>
        <w:t>Для</w:t>
      </w:r>
      <w:r>
        <w:rPr>
          <w:b/>
          <w:spacing w:val="-10"/>
          <w:sz w:val="28"/>
        </w:rPr>
        <w:t> </w:t>
      </w:r>
      <w:r>
        <w:rPr>
          <w:b/>
          <w:sz w:val="28"/>
        </w:rPr>
        <w:t>родителей</w:t>
      </w:r>
      <w:r>
        <w:rPr>
          <w:b/>
          <w:spacing w:val="-7"/>
          <w:sz w:val="28"/>
        </w:rPr>
        <w:t> </w:t>
      </w:r>
      <w:r>
        <w:rPr>
          <w:b/>
          <w:sz w:val="28"/>
        </w:rPr>
        <w:t>(законных</w:t>
      </w:r>
      <w:r>
        <w:rPr>
          <w:b/>
          <w:spacing w:val="-4"/>
          <w:sz w:val="28"/>
        </w:rPr>
        <w:t> </w:t>
      </w:r>
      <w:r>
        <w:rPr>
          <w:b/>
          <w:sz w:val="28"/>
        </w:rPr>
        <w:t>представителей)</w:t>
      </w:r>
      <w:r>
        <w:rPr>
          <w:b/>
          <w:spacing w:val="-7"/>
          <w:sz w:val="28"/>
        </w:rPr>
        <w:t> </w:t>
      </w:r>
      <w:r>
        <w:rPr>
          <w:b/>
          <w:sz w:val="28"/>
        </w:rPr>
        <w:t>и</w:t>
      </w:r>
      <w:r>
        <w:rPr>
          <w:b/>
          <w:spacing w:val="-6"/>
          <w:sz w:val="28"/>
        </w:rPr>
        <w:t> </w:t>
      </w:r>
      <w:r>
        <w:rPr>
          <w:b/>
          <w:spacing w:val="-2"/>
          <w:sz w:val="28"/>
        </w:rPr>
        <w:t>специалистов:</w:t>
      </w:r>
    </w:p>
    <w:p>
      <w:pPr>
        <w:pStyle w:val="ListParagraph"/>
        <w:numPr>
          <w:ilvl w:val="0"/>
          <w:numId w:val="37"/>
        </w:numPr>
        <w:tabs>
          <w:tab w:pos="1184" w:val="left" w:leader="none"/>
        </w:tabs>
        <w:spacing w:line="360" w:lineRule="auto" w:before="156" w:after="0"/>
        <w:ind w:left="192" w:right="186" w:firstLine="708"/>
        <w:jc w:val="both"/>
        <w:rPr>
          <w:sz w:val="28"/>
        </w:rPr>
      </w:pPr>
      <w:r>
        <w:rPr>
          <w:sz w:val="28"/>
        </w:rPr>
        <w:t>Памятка для родителей (законных представителей) по оказанию психологической помощи детям и подросткам в кризисном состоянии (Приложение </w:t>
      </w:r>
      <w:r>
        <w:rPr>
          <w:spacing w:val="-4"/>
          <w:sz w:val="28"/>
        </w:rPr>
        <w:t>10).</w:t>
      </w:r>
    </w:p>
    <w:p>
      <w:pPr>
        <w:pStyle w:val="ListParagraph"/>
        <w:numPr>
          <w:ilvl w:val="0"/>
          <w:numId w:val="37"/>
        </w:numPr>
        <w:tabs>
          <w:tab w:pos="1184" w:val="left" w:leader="none"/>
        </w:tabs>
        <w:spacing w:line="360" w:lineRule="auto" w:before="0" w:after="0"/>
        <w:ind w:left="192" w:right="192" w:firstLine="708"/>
        <w:jc w:val="both"/>
        <w:rPr>
          <w:sz w:val="28"/>
        </w:rPr>
      </w:pPr>
      <w:r>
        <w:rPr>
          <w:sz w:val="28"/>
        </w:rPr>
        <w:t>Памятка для педагогов по оказанию психологической помощи детям и подросткам, находящимся в кризисном состоянии (Приложение 11).</w:t>
      </w:r>
    </w:p>
    <w:p>
      <w:pPr>
        <w:pStyle w:val="ListParagraph"/>
        <w:numPr>
          <w:ilvl w:val="0"/>
          <w:numId w:val="37"/>
        </w:numPr>
        <w:tabs>
          <w:tab w:pos="1184" w:val="left" w:leader="none"/>
        </w:tabs>
        <w:spacing w:line="360" w:lineRule="auto" w:before="0" w:after="0"/>
        <w:ind w:left="192" w:right="188" w:firstLine="708"/>
        <w:jc w:val="both"/>
        <w:rPr>
          <w:sz w:val="28"/>
        </w:rPr>
      </w:pPr>
      <w:r>
        <w:rPr>
          <w:sz w:val="28"/>
        </w:rPr>
        <w:t>Памятка для родителей (законных представителей) по признакам отклоняющегося</w:t>
      </w:r>
      <w:r>
        <w:rPr>
          <w:spacing w:val="-6"/>
          <w:sz w:val="28"/>
        </w:rPr>
        <w:t> </w:t>
      </w:r>
      <w:r>
        <w:rPr>
          <w:sz w:val="28"/>
        </w:rPr>
        <w:t>поведения.</w:t>
      </w:r>
      <w:r>
        <w:rPr>
          <w:spacing w:val="-9"/>
          <w:sz w:val="28"/>
        </w:rPr>
        <w:t> </w:t>
      </w:r>
      <w:r>
        <w:rPr>
          <w:sz w:val="28"/>
        </w:rPr>
        <w:t>Данная</w:t>
      </w:r>
      <w:r>
        <w:rPr>
          <w:spacing w:val="-8"/>
          <w:sz w:val="28"/>
        </w:rPr>
        <w:t> </w:t>
      </w:r>
      <w:r>
        <w:rPr>
          <w:sz w:val="28"/>
        </w:rPr>
        <w:t>памятка</w:t>
      </w:r>
      <w:r>
        <w:rPr>
          <w:spacing w:val="-6"/>
          <w:sz w:val="28"/>
        </w:rPr>
        <w:t> </w:t>
      </w:r>
      <w:r>
        <w:rPr>
          <w:sz w:val="28"/>
        </w:rPr>
        <w:t>может</w:t>
      </w:r>
      <w:r>
        <w:rPr>
          <w:spacing w:val="-9"/>
          <w:sz w:val="28"/>
        </w:rPr>
        <w:t> </w:t>
      </w:r>
      <w:r>
        <w:rPr>
          <w:sz w:val="28"/>
        </w:rPr>
        <w:t>быть</w:t>
      </w:r>
      <w:r>
        <w:rPr>
          <w:spacing w:val="-10"/>
          <w:sz w:val="28"/>
        </w:rPr>
        <w:t> </w:t>
      </w:r>
      <w:r>
        <w:rPr>
          <w:sz w:val="28"/>
        </w:rPr>
        <w:t>предложена</w:t>
      </w:r>
      <w:r>
        <w:rPr>
          <w:spacing w:val="-6"/>
          <w:sz w:val="28"/>
        </w:rPr>
        <w:t> </w:t>
      </w:r>
      <w:r>
        <w:rPr>
          <w:sz w:val="28"/>
        </w:rPr>
        <w:t>специалистами образовательных организаций родителям (законным представителям) обучающихся в рамках просветительской работы (Приложение 12).</w:t>
      </w:r>
    </w:p>
    <w:p>
      <w:pPr>
        <w:pStyle w:val="ListParagraph"/>
        <w:numPr>
          <w:ilvl w:val="0"/>
          <w:numId w:val="37"/>
        </w:numPr>
        <w:tabs>
          <w:tab w:pos="1184" w:val="left" w:leader="none"/>
        </w:tabs>
        <w:spacing w:line="360" w:lineRule="auto" w:before="0" w:after="0"/>
        <w:ind w:left="192" w:right="189" w:firstLine="708"/>
        <w:jc w:val="both"/>
        <w:rPr>
          <w:sz w:val="28"/>
        </w:rPr>
      </w:pPr>
      <w:r>
        <w:rPr>
          <w:sz w:val="28"/>
        </w:rPr>
        <w:t>Рекомендации по предупреждению аддиктивного поведения могут быть предложены как специалистам образовательных организаций, так и родителям (законным представителям) детей дошкольного и младшего школьного возраста, подросткового и юношеского периодов (Приложение 13).</w:t>
      </w:r>
    </w:p>
    <w:p>
      <w:pPr>
        <w:pStyle w:val="ListParagraph"/>
        <w:numPr>
          <w:ilvl w:val="0"/>
          <w:numId w:val="37"/>
        </w:numPr>
        <w:tabs>
          <w:tab w:pos="1184" w:val="left" w:leader="none"/>
        </w:tabs>
        <w:spacing w:line="360" w:lineRule="auto" w:before="0" w:after="0"/>
        <w:ind w:left="192" w:right="183" w:firstLine="708"/>
        <w:jc w:val="both"/>
        <w:rPr>
          <w:sz w:val="28"/>
        </w:rPr>
      </w:pPr>
      <w:r>
        <w:rPr>
          <w:sz w:val="28"/>
        </w:rPr>
        <w:t>Памятка</w:t>
      </w:r>
      <w:r>
        <w:rPr>
          <w:spacing w:val="-7"/>
          <w:sz w:val="28"/>
        </w:rPr>
        <w:t> </w:t>
      </w:r>
      <w:r>
        <w:rPr>
          <w:sz w:val="28"/>
        </w:rPr>
        <w:t>для</w:t>
      </w:r>
      <w:r>
        <w:rPr>
          <w:spacing w:val="-7"/>
          <w:sz w:val="28"/>
        </w:rPr>
        <w:t> </w:t>
      </w:r>
      <w:r>
        <w:rPr>
          <w:sz w:val="28"/>
        </w:rPr>
        <w:t>педагогов:</w:t>
      </w:r>
      <w:r>
        <w:rPr>
          <w:spacing w:val="-5"/>
          <w:sz w:val="28"/>
        </w:rPr>
        <w:t> </w:t>
      </w:r>
      <w:r>
        <w:rPr>
          <w:sz w:val="28"/>
        </w:rPr>
        <w:t>«Что</w:t>
      </w:r>
      <w:r>
        <w:rPr>
          <w:spacing w:val="-7"/>
          <w:sz w:val="28"/>
        </w:rPr>
        <w:t> </w:t>
      </w:r>
      <w:r>
        <w:rPr>
          <w:sz w:val="28"/>
        </w:rPr>
        <w:t>делать,</w:t>
      </w:r>
      <w:r>
        <w:rPr>
          <w:spacing w:val="-6"/>
          <w:sz w:val="28"/>
        </w:rPr>
        <w:t> </w:t>
      </w:r>
      <w:r>
        <w:rPr>
          <w:sz w:val="28"/>
        </w:rPr>
        <w:t>если</w:t>
      </w:r>
      <w:r>
        <w:rPr>
          <w:spacing w:val="-5"/>
          <w:sz w:val="28"/>
        </w:rPr>
        <w:t> </w:t>
      </w:r>
      <w:r>
        <w:rPr>
          <w:sz w:val="28"/>
        </w:rPr>
        <w:t>в</w:t>
      </w:r>
      <w:r>
        <w:rPr>
          <w:spacing w:val="-6"/>
          <w:sz w:val="28"/>
        </w:rPr>
        <w:t> </w:t>
      </w:r>
      <w:r>
        <w:rPr>
          <w:sz w:val="28"/>
        </w:rPr>
        <w:t>классе</w:t>
      </w:r>
      <w:r>
        <w:rPr>
          <w:spacing w:val="-8"/>
          <w:sz w:val="28"/>
        </w:rPr>
        <w:t> </w:t>
      </w:r>
      <w:r>
        <w:rPr>
          <w:sz w:val="28"/>
        </w:rPr>
        <w:t>есть</w:t>
      </w:r>
      <w:r>
        <w:rPr>
          <w:spacing w:val="-8"/>
          <w:sz w:val="28"/>
        </w:rPr>
        <w:t> </w:t>
      </w:r>
      <w:r>
        <w:rPr>
          <w:sz w:val="28"/>
        </w:rPr>
        <w:t>ребенок,</w:t>
      </w:r>
      <w:r>
        <w:rPr>
          <w:spacing w:val="-6"/>
          <w:sz w:val="28"/>
        </w:rPr>
        <w:t> </w:t>
      </w:r>
      <w:r>
        <w:rPr>
          <w:sz w:val="28"/>
        </w:rPr>
        <w:t>потерявший родителя-военнослужащего» (Приложение 14).</w:t>
      </w:r>
    </w:p>
    <w:p>
      <w:pPr>
        <w:pStyle w:val="ListParagraph"/>
        <w:numPr>
          <w:ilvl w:val="0"/>
          <w:numId w:val="37"/>
        </w:numPr>
        <w:tabs>
          <w:tab w:pos="1184" w:val="left" w:leader="none"/>
        </w:tabs>
        <w:spacing w:line="360" w:lineRule="auto" w:before="2" w:after="0"/>
        <w:ind w:left="192" w:right="190" w:firstLine="708"/>
        <w:jc w:val="both"/>
        <w:rPr>
          <w:sz w:val="28"/>
        </w:rPr>
      </w:pPr>
      <w:r>
        <w:rPr>
          <w:sz w:val="28"/>
        </w:rPr>
        <w:t>Памятка для врачей по информированию близких о смерти родственника, произошедшей на территории медицинской организации (Приложение 15).</w:t>
      </w:r>
    </w:p>
    <w:p>
      <w:pPr>
        <w:pStyle w:val="ListParagraph"/>
        <w:numPr>
          <w:ilvl w:val="0"/>
          <w:numId w:val="37"/>
        </w:numPr>
        <w:tabs>
          <w:tab w:pos="1184" w:val="left" w:leader="none"/>
        </w:tabs>
        <w:spacing w:line="360" w:lineRule="auto" w:before="0" w:after="0"/>
        <w:ind w:left="192" w:right="183" w:firstLine="708"/>
        <w:jc w:val="both"/>
        <w:rPr>
          <w:sz w:val="28"/>
        </w:rPr>
      </w:pPr>
      <w:r>
        <w:rPr>
          <w:sz w:val="28"/>
        </w:rPr>
        <w:t>Памятка по психологическому сопровождению родственников при информировании их о смерти близкого, произошедшей на территории медицинской организации (Приложение 16).</w:t>
      </w:r>
    </w:p>
    <w:p>
      <w:pPr>
        <w:pStyle w:val="Heading1"/>
        <w:spacing w:before="5"/>
        <w:ind w:left="901"/>
      </w:pPr>
      <w:r>
        <w:rPr/>
        <w:t>Для</w:t>
      </w:r>
      <w:r>
        <w:rPr>
          <w:spacing w:val="-4"/>
        </w:rPr>
        <w:t> </w:t>
      </w:r>
      <w:r>
        <w:rPr>
          <w:spacing w:val="-2"/>
        </w:rPr>
        <w:t>несовершеннолетних:</w:t>
      </w:r>
    </w:p>
    <w:p>
      <w:pPr>
        <w:pStyle w:val="ListParagraph"/>
        <w:numPr>
          <w:ilvl w:val="0"/>
          <w:numId w:val="38"/>
        </w:numPr>
        <w:tabs>
          <w:tab w:pos="284" w:val="left" w:leader="none"/>
        </w:tabs>
        <w:spacing w:line="240" w:lineRule="auto" w:before="155" w:after="0"/>
        <w:ind w:left="284" w:right="181" w:hanging="284"/>
        <w:jc w:val="right"/>
        <w:rPr>
          <w:sz w:val="28"/>
        </w:rPr>
      </w:pPr>
      <w:r>
        <w:rPr>
          <w:spacing w:val="-2"/>
          <w:sz w:val="28"/>
        </w:rPr>
        <w:t>Памятка</w:t>
      </w:r>
      <w:r>
        <w:rPr>
          <w:spacing w:val="-11"/>
          <w:sz w:val="28"/>
        </w:rPr>
        <w:t> </w:t>
      </w:r>
      <w:r>
        <w:rPr>
          <w:spacing w:val="-2"/>
          <w:sz w:val="28"/>
        </w:rPr>
        <w:t>для</w:t>
      </w:r>
      <w:r>
        <w:rPr>
          <w:spacing w:val="-8"/>
          <w:sz w:val="28"/>
        </w:rPr>
        <w:t> </w:t>
      </w:r>
      <w:r>
        <w:rPr>
          <w:spacing w:val="-2"/>
          <w:sz w:val="28"/>
        </w:rPr>
        <w:t>детей</w:t>
      </w:r>
      <w:r>
        <w:rPr>
          <w:spacing w:val="-8"/>
          <w:sz w:val="28"/>
        </w:rPr>
        <w:t> </w:t>
      </w:r>
      <w:r>
        <w:rPr>
          <w:spacing w:val="-2"/>
          <w:sz w:val="28"/>
        </w:rPr>
        <w:t>и</w:t>
      </w:r>
      <w:r>
        <w:rPr>
          <w:spacing w:val="-12"/>
          <w:sz w:val="28"/>
        </w:rPr>
        <w:t> </w:t>
      </w:r>
      <w:r>
        <w:rPr>
          <w:spacing w:val="-2"/>
          <w:sz w:val="28"/>
        </w:rPr>
        <w:t>подростков</w:t>
      </w:r>
      <w:r>
        <w:rPr>
          <w:spacing w:val="-13"/>
          <w:sz w:val="28"/>
        </w:rPr>
        <w:t> </w:t>
      </w:r>
      <w:r>
        <w:rPr>
          <w:spacing w:val="-2"/>
          <w:sz w:val="28"/>
        </w:rPr>
        <w:t>при</w:t>
      </w:r>
      <w:r>
        <w:rPr>
          <w:spacing w:val="-8"/>
          <w:sz w:val="28"/>
        </w:rPr>
        <w:t> </w:t>
      </w:r>
      <w:r>
        <w:rPr>
          <w:spacing w:val="-2"/>
          <w:sz w:val="28"/>
        </w:rPr>
        <w:t>кризисных</w:t>
      </w:r>
      <w:r>
        <w:rPr>
          <w:spacing w:val="-8"/>
          <w:sz w:val="28"/>
        </w:rPr>
        <w:t> </w:t>
      </w:r>
      <w:r>
        <w:rPr>
          <w:spacing w:val="-2"/>
          <w:sz w:val="28"/>
        </w:rPr>
        <w:t>состояниях</w:t>
      </w:r>
      <w:r>
        <w:rPr>
          <w:spacing w:val="-9"/>
          <w:sz w:val="28"/>
        </w:rPr>
        <w:t> </w:t>
      </w:r>
      <w:r>
        <w:rPr>
          <w:spacing w:val="-2"/>
          <w:sz w:val="28"/>
        </w:rPr>
        <w:t>(Приложение</w:t>
      </w:r>
      <w:r>
        <w:rPr>
          <w:spacing w:val="-11"/>
          <w:sz w:val="28"/>
        </w:rPr>
        <w:t> </w:t>
      </w:r>
      <w:r>
        <w:rPr>
          <w:spacing w:val="-4"/>
          <w:sz w:val="28"/>
        </w:rPr>
        <w:t>17).</w:t>
      </w:r>
    </w:p>
    <w:p>
      <w:pPr>
        <w:pStyle w:val="ListParagraph"/>
        <w:numPr>
          <w:ilvl w:val="0"/>
          <w:numId w:val="38"/>
        </w:numPr>
        <w:tabs>
          <w:tab w:pos="284" w:val="left" w:leader="none"/>
        </w:tabs>
        <w:spacing w:line="240" w:lineRule="auto" w:before="161" w:after="0"/>
        <w:ind w:left="284" w:right="200" w:hanging="284"/>
        <w:jc w:val="right"/>
        <w:rPr>
          <w:sz w:val="28"/>
        </w:rPr>
      </w:pPr>
      <w:r>
        <w:rPr>
          <w:sz w:val="28"/>
        </w:rPr>
        <w:t>Памятка</w:t>
      </w:r>
      <w:r>
        <w:rPr>
          <w:spacing w:val="-7"/>
          <w:sz w:val="28"/>
        </w:rPr>
        <w:t> </w:t>
      </w:r>
      <w:r>
        <w:rPr>
          <w:sz w:val="28"/>
        </w:rPr>
        <w:t>по</w:t>
      </w:r>
      <w:r>
        <w:rPr>
          <w:spacing w:val="-5"/>
          <w:sz w:val="28"/>
        </w:rPr>
        <w:t> </w:t>
      </w:r>
      <w:r>
        <w:rPr>
          <w:sz w:val="28"/>
        </w:rPr>
        <w:t>предотвращению</w:t>
      </w:r>
      <w:r>
        <w:rPr>
          <w:spacing w:val="-7"/>
          <w:sz w:val="28"/>
        </w:rPr>
        <w:t> </w:t>
      </w:r>
      <w:r>
        <w:rPr>
          <w:sz w:val="28"/>
        </w:rPr>
        <w:t>экстремизма</w:t>
      </w:r>
      <w:r>
        <w:rPr>
          <w:spacing w:val="-6"/>
          <w:sz w:val="28"/>
        </w:rPr>
        <w:t> </w:t>
      </w:r>
      <w:r>
        <w:rPr>
          <w:sz w:val="28"/>
        </w:rPr>
        <w:t>для</w:t>
      </w:r>
      <w:r>
        <w:rPr>
          <w:spacing w:val="-6"/>
          <w:sz w:val="28"/>
        </w:rPr>
        <w:t> </w:t>
      </w:r>
      <w:r>
        <w:rPr>
          <w:sz w:val="28"/>
        </w:rPr>
        <w:t>подростков</w:t>
      </w:r>
      <w:r>
        <w:rPr>
          <w:spacing w:val="-7"/>
          <w:sz w:val="28"/>
        </w:rPr>
        <w:t> </w:t>
      </w:r>
      <w:r>
        <w:rPr>
          <w:sz w:val="28"/>
        </w:rPr>
        <w:t>(Приложение</w:t>
      </w:r>
      <w:r>
        <w:rPr>
          <w:spacing w:val="-7"/>
          <w:sz w:val="28"/>
        </w:rPr>
        <w:t> </w:t>
      </w:r>
      <w:r>
        <w:rPr>
          <w:spacing w:val="-4"/>
          <w:sz w:val="28"/>
        </w:rPr>
        <w:t>18).</w:t>
      </w:r>
    </w:p>
    <w:p>
      <w:pPr>
        <w:pStyle w:val="ListParagraph"/>
        <w:numPr>
          <w:ilvl w:val="0"/>
          <w:numId w:val="38"/>
        </w:numPr>
        <w:tabs>
          <w:tab w:pos="1184" w:val="left" w:leader="none"/>
          <w:tab w:pos="2578" w:val="left" w:leader="none"/>
          <w:tab w:pos="3365" w:val="left" w:leader="none"/>
          <w:tab w:pos="5188" w:val="left" w:leader="none"/>
          <w:tab w:pos="6272" w:val="left" w:leader="none"/>
          <w:tab w:pos="8673" w:val="left" w:leader="none"/>
        </w:tabs>
        <w:spacing w:line="360" w:lineRule="auto" w:before="163" w:after="0"/>
        <w:ind w:left="192" w:right="183" w:firstLine="708"/>
        <w:jc w:val="right"/>
        <w:rPr>
          <w:sz w:val="28"/>
        </w:rPr>
      </w:pPr>
      <w:r>
        <w:rPr>
          <w:spacing w:val="-2"/>
          <w:sz w:val="28"/>
        </w:rPr>
        <w:t>Памятка</w:t>
      </w:r>
      <w:r>
        <w:rPr>
          <w:sz w:val="28"/>
        </w:rPr>
        <w:tab/>
      </w:r>
      <w:r>
        <w:rPr>
          <w:spacing w:val="-4"/>
          <w:sz w:val="28"/>
        </w:rPr>
        <w:t>для</w:t>
      </w:r>
      <w:r>
        <w:rPr>
          <w:sz w:val="28"/>
        </w:rPr>
        <w:tab/>
      </w:r>
      <w:r>
        <w:rPr>
          <w:spacing w:val="-2"/>
          <w:sz w:val="28"/>
        </w:rPr>
        <w:t>подростков:</w:t>
      </w:r>
      <w:r>
        <w:rPr>
          <w:sz w:val="28"/>
        </w:rPr>
        <w:tab/>
      </w:r>
      <w:r>
        <w:rPr>
          <w:spacing w:val="-2"/>
          <w:sz w:val="28"/>
        </w:rPr>
        <w:t>«Твоя</w:t>
      </w:r>
      <w:r>
        <w:rPr>
          <w:sz w:val="28"/>
        </w:rPr>
        <w:tab/>
      </w:r>
      <w:r>
        <w:rPr>
          <w:spacing w:val="-2"/>
          <w:sz w:val="28"/>
        </w:rPr>
        <w:t>психологическая</w:t>
      </w:r>
      <w:r>
        <w:rPr>
          <w:sz w:val="28"/>
        </w:rPr>
        <w:tab/>
      </w:r>
      <w:r>
        <w:rPr>
          <w:spacing w:val="-2"/>
          <w:sz w:val="28"/>
        </w:rPr>
        <w:t>безопасность» </w:t>
      </w:r>
      <w:r>
        <w:rPr>
          <w:sz w:val="28"/>
        </w:rPr>
        <w:t>[Электронный</w:t>
      </w:r>
      <w:r>
        <w:rPr>
          <w:spacing w:val="35"/>
          <w:sz w:val="28"/>
        </w:rPr>
        <w:t> </w:t>
      </w:r>
      <w:r>
        <w:rPr>
          <w:sz w:val="28"/>
        </w:rPr>
        <w:t>ресурс]</w:t>
      </w:r>
      <w:r>
        <w:rPr>
          <w:spacing w:val="36"/>
          <w:sz w:val="28"/>
        </w:rPr>
        <w:t> </w:t>
      </w:r>
      <w:r>
        <w:rPr>
          <w:sz w:val="28"/>
        </w:rPr>
        <w:t>/</w:t>
      </w:r>
      <w:r>
        <w:rPr>
          <w:spacing w:val="39"/>
          <w:sz w:val="28"/>
        </w:rPr>
        <w:t> </w:t>
      </w:r>
      <w:r>
        <w:rPr>
          <w:sz w:val="28"/>
        </w:rPr>
        <w:t>ФГБНУ</w:t>
      </w:r>
      <w:r>
        <w:rPr>
          <w:spacing w:val="37"/>
          <w:sz w:val="28"/>
        </w:rPr>
        <w:t> </w:t>
      </w:r>
      <w:r>
        <w:rPr>
          <w:sz w:val="28"/>
        </w:rPr>
        <w:t>«Центр</w:t>
      </w:r>
      <w:r>
        <w:rPr>
          <w:spacing w:val="39"/>
          <w:sz w:val="28"/>
        </w:rPr>
        <w:t> </w:t>
      </w:r>
      <w:r>
        <w:rPr>
          <w:sz w:val="28"/>
        </w:rPr>
        <w:t>защиты</w:t>
      </w:r>
      <w:r>
        <w:rPr>
          <w:spacing w:val="36"/>
          <w:sz w:val="28"/>
        </w:rPr>
        <w:t> </w:t>
      </w:r>
      <w:r>
        <w:rPr>
          <w:sz w:val="28"/>
        </w:rPr>
        <w:t>прав</w:t>
      </w:r>
      <w:r>
        <w:rPr>
          <w:spacing w:val="34"/>
          <w:sz w:val="28"/>
        </w:rPr>
        <w:t> </w:t>
      </w:r>
      <w:r>
        <w:rPr>
          <w:sz w:val="28"/>
        </w:rPr>
        <w:t>и</w:t>
      </w:r>
      <w:r>
        <w:rPr>
          <w:spacing w:val="39"/>
          <w:sz w:val="28"/>
        </w:rPr>
        <w:t> </w:t>
      </w:r>
      <w:r>
        <w:rPr>
          <w:sz w:val="28"/>
        </w:rPr>
        <w:t>интересов</w:t>
      </w:r>
      <w:r>
        <w:rPr>
          <w:spacing w:val="38"/>
          <w:sz w:val="28"/>
        </w:rPr>
        <w:t> </w:t>
      </w:r>
      <w:r>
        <w:rPr>
          <w:sz w:val="28"/>
        </w:rPr>
        <w:t>детей».</w:t>
      </w:r>
      <w:r>
        <w:rPr>
          <w:spacing w:val="44"/>
          <w:sz w:val="28"/>
        </w:rPr>
        <w:t> </w:t>
      </w:r>
      <w:r>
        <w:rPr>
          <w:sz w:val="28"/>
        </w:rPr>
        <w:t>–</w:t>
      </w:r>
      <w:r>
        <w:rPr>
          <w:spacing w:val="38"/>
          <w:sz w:val="28"/>
        </w:rPr>
        <w:t> </w:t>
      </w:r>
      <w:r>
        <w:rPr>
          <w:spacing w:val="-4"/>
          <w:sz w:val="28"/>
        </w:rPr>
        <w:t>URL:</w:t>
      </w:r>
    </w:p>
    <w:p>
      <w:pPr>
        <w:spacing w:after="0" w:line="360" w:lineRule="auto"/>
        <w:jc w:val="right"/>
        <w:rPr>
          <w:sz w:val="28"/>
        </w:rPr>
        <w:sectPr>
          <w:pgSz w:w="11910" w:h="16840"/>
          <w:pgMar w:header="0" w:footer="1189" w:top="1040" w:bottom="1420" w:left="940" w:right="380"/>
        </w:sectPr>
      </w:pPr>
    </w:p>
    <w:p>
      <w:pPr>
        <w:pStyle w:val="BodyText"/>
        <w:spacing w:line="362" w:lineRule="auto" w:before="67"/>
        <w:ind w:left="192" w:right="249" w:firstLine="0"/>
        <w:jc w:val="left"/>
      </w:pPr>
      <w:hyperlink r:id="rId29">
        <w:r>
          <w:rPr>
            <w:spacing w:val="-2"/>
            <w:u w:val="single"/>
          </w:rPr>
          <w:t>https://fcprc.ru/media/media/mediacia/6.-Tvoya-psihologicheskaya-bezopasnost-pamyatk-</w:t>
        </w:r>
      </w:hyperlink>
      <w:r>
        <w:rPr>
          <w:spacing w:val="-2"/>
        </w:rPr>
        <w:t> </w:t>
      </w:r>
      <w:hyperlink r:id="rId29">
        <w:r>
          <w:rPr>
            <w:spacing w:val="-2"/>
            <w:u w:val="single"/>
          </w:rPr>
          <w:t>dlya-detej_Uosx5B2_KZMxRU3.pdf</w:t>
        </w:r>
      </w:hyperlink>
    </w:p>
    <w:p>
      <w:pPr>
        <w:pStyle w:val="ListParagraph"/>
        <w:numPr>
          <w:ilvl w:val="0"/>
          <w:numId w:val="38"/>
        </w:numPr>
        <w:tabs>
          <w:tab w:pos="1184" w:val="left" w:leader="none"/>
        </w:tabs>
        <w:spacing w:line="360" w:lineRule="auto" w:before="0" w:after="0"/>
        <w:ind w:left="192" w:right="180" w:firstLine="708"/>
        <w:jc w:val="both"/>
        <w:rPr>
          <w:sz w:val="28"/>
        </w:rPr>
      </w:pPr>
      <w:r>
        <w:rPr>
          <w:sz w:val="28"/>
        </w:rPr>
        <w:t>Памятка «Тревога и стресс: как подростку с ними справиться?» [Электронный</w:t>
      </w:r>
      <w:r>
        <w:rPr>
          <w:spacing w:val="-10"/>
          <w:sz w:val="28"/>
        </w:rPr>
        <w:t> </w:t>
      </w:r>
      <w:r>
        <w:rPr>
          <w:sz w:val="28"/>
        </w:rPr>
        <w:t>ресурс]</w:t>
      </w:r>
      <w:r>
        <w:rPr>
          <w:spacing w:val="-13"/>
          <w:sz w:val="28"/>
        </w:rPr>
        <w:t> </w:t>
      </w:r>
      <w:r>
        <w:rPr>
          <w:sz w:val="28"/>
        </w:rPr>
        <w:t>/</w:t>
      </w:r>
      <w:r>
        <w:rPr>
          <w:spacing w:val="-10"/>
          <w:sz w:val="28"/>
        </w:rPr>
        <w:t> </w:t>
      </w:r>
      <w:r>
        <w:rPr>
          <w:sz w:val="28"/>
        </w:rPr>
        <w:t>URL:</w:t>
      </w:r>
      <w:hyperlink r:id="rId30">
        <w:r>
          <w:rPr>
            <w:sz w:val="28"/>
            <w:u w:val="single"/>
          </w:rPr>
          <w:t>https://pomoschryadom.ru/news/pamyatka-trevoga-i-stress-</w:t>
        </w:r>
      </w:hyperlink>
      <w:r>
        <w:rPr>
          <w:sz w:val="28"/>
        </w:rPr>
        <w:t> </w:t>
      </w:r>
      <w:hyperlink r:id="rId30">
        <w:r>
          <w:rPr>
            <w:spacing w:val="-2"/>
            <w:sz w:val="28"/>
            <w:u w:val="single"/>
          </w:rPr>
          <w:t>kak-podrostku-s-nimi-spravitsya</w:t>
        </w:r>
      </w:hyperlink>
    </w:p>
    <w:p>
      <w:pPr>
        <w:pStyle w:val="Heading1"/>
        <w:spacing w:line="360" w:lineRule="auto" w:before="1"/>
        <w:ind w:left="901"/>
        <w:jc w:val="left"/>
      </w:pPr>
      <w:r>
        <w:rPr/>
        <w:t>Полезные</w:t>
      </w:r>
      <w:r>
        <w:rPr>
          <w:spacing w:val="-6"/>
        </w:rPr>
        <w:t> </w:t>
      </w:r>
      <w:r>
        <w:rPr/>
        <w:t>ресурсы</w:t>
      </w:r>
      <w:r>
        <w:rPr>
          <w:spacing w:val="-9"/>
        </w:rPr>
        <w:t> </w:t>
      </w:r>
      <w:r>
        <w:rPr/>
        <w:t>в</w:t>
      </w:r>
      <w:r>
        <w:rPr>
          <w:spacing w:val="-7"/>
        </w:rPr>
        <w:t> </w:t>
      </w:r>
      <w:r>
        <w:rPr/>
        <w:t>рамках</w:t>
      </w:r>
      <w:r>
        <w:rPr>
          <w:spacing w:val="-5"/>
        </w:rPr>
        <w:t> </w:t>
      </w:r>
      <w:r>
        <w:rPr/>
        <w:t>реализации</w:t>
      </w:r>
      <w:r>
        <w:rPr>
          <w:spacing w:val="-7"/>
        </w:rPr>
        <w:t> </w:t>
      </w:r>
      <w:r>
        <w:rPr/>
        <w:t>психологического</w:t>
      </w:r>
      <w:r>
        <w:rPr>
          <w:spacing w:val="-2"/>
        </w:rPr>
        <w:t> </w:t>
      </w:r>
      <w:r>
        <w:rPr/>
        <w:t>просвещения Для несовершеннолетних:</w:t>
      </w:r>
    </w:p>
    <w:p>
      <w:pPr>
        <w:pStyle w:val="ListParagraph"/>
        <w:numPr>
          <w:ilvl w:val="1"/>
          <w:numId w:val="38"/>
        </w:numPr>
        <w:tabs>
          <w:tab w:pos="1186" w:val="left" w:leader="none"/>
          <w:tab w:pos="2498" w:val="left" w:leader="none"/>
          <w:tab w:pos="3561" w:val="left" w:leader="none"/>
          <w:tab w:pos="4635" w:val="left" w:leader="none"/>
          <w:tab w:pos="6036" w:val="left" w:leader="none"/>
          <w:tab w:pos="8101" w:val="left" w:leader="none"/>
          <w:tab w:pos="9331" w:val="left" w:leader="none"/>
          <w:tab w:pos="9756" w:val="left" w:leader="none"/>
        </w:tabs>
        <w:spacing w:line="316" w:lineRule="exact" w:before="0" w:after="0"/>
        <w:ind w:left="1186" w:right="0" w:hanging="285"/>
        <w:jc w:val="left"/>
        <w:rPr>
          <w:sz w:val="28"/>
        </w:rPr>
      </w:pPr>
      <w:r>
        <w:rPr>
          <w:spacing w:val="-2"/>
          <w:sz w:val="28"/>
        </w:rPr>
        <w:t>Горячая</w:t>
      </w:r>
      <w:r>
        <w:rPr>
          <w:sz w:val="28"/>
        </w:rPr>
        <w:tab/>
      </w:r>
      <w:r>
        <w:rPr>
          <w:spacing w:val="-4"/>
          <w:sz w:val="28"/>
        </w:rPr>
        <w:t>линия</w:t>
      </w:r>
      <w:r>
        <w:rPr>
          <w:sz w:val="28"/>
        </w:rPr>
        <w:tab/>
      </w:r>
      <w:r>
        <w:rPr>
          <w:spacing w:val="-2"/>
          <w:sz w:val="28"/>
        </w:rPr>
        <w:t>«Дети</w:t>
      </w:r>
      <w:r>
        <w:rPr>
          <w:sz w:val="28"/>
        </w:rPr>
        <w:tab/>
      </w:r>
      <w:r>
        <w:rPr>
          <w:spacing w:val="-2"/>
          <w:sz w:val="28"/>
        </w:rPr>
        <w:t>Онлайн»</w:t>
      </w:r>
      <w:r>
        <w:rPr>
          <w:sz w:val="28"/>
        </w:rPr>
        <w:tab/>
      </w:r>
      <w:r>
        <w:rPr>
          <w:spacing w:val="-2"/>
          <w:sz w:val="28"/>
        </w:rPr>
        <w:t>[Электронный</w:t>
      </w:r>
      <w:r>
        <w:rPr>
          <w:sz w:val="28"/>
        </w:rPr>
        <w:tab/>
      </w:r>
      <w:r>
        <w:rPr>
          <w:spacing w:val="-2"/>
          <w:sz w:val="28"/>
        </w:rPr>
        <w:t>ресурс]</w:t>
      </w:r>
      <w:r>
        <w:rPr>
          <w:sz w:val="28"/>
        </w:rPr>
        <w:tab/>
      </w:r>
      <w:r>
        <w:rPr>
          <w:spacing w:val="-10"/>
          <w:sz w:val="28"/>
        </w:rPr>
        <w:t>/</w:t>
      </w:r>
      <w:r>
        <w:rPr>
          <w:sz w:val="28"/>
        </w:rPr>
        <w:tab/>
      </w:r>
      <w:r>
        <w:rPr>
          <w:spacing w:val="-4"/>
          <w:sz w:val="28"/>
        </w:rPr>
        <w:t>URL:</w:t>
      </w:r>
    </w:p>
    <w:p>
      <w:pPr>
        <w:pStyle w:val="BodyText"/>
        <w:spacing w:before="160"/>
        <w:ind w:left="192" w:firstLine="0"/>
        <w:jc w:val="left"/>
      </w:pPr>
      <w:hyperlink r:id="rId31">
        <w:r>
          <w:rPr>
            <w:spacing w:val="-2"/>
            <w:u w:val="single"/>
          </w:rPr>
          <w:t>http://detionline.com/helpline/about</w:t>
        </w:r>
      </w:hyperlink>
    </w:p>
    <w:p>
      <w:pPr>
        <w:pStyle w:val="ListParagraph"/>
        <w:numPr>
          <w:ilvl w:val="1"/>
          <w:numId w:val="38"/>
        </w:numPr>
        <w:tabs>
          <w:tab w:pos="1185" w:val="left" w:leader="none"/>
        </w:tabs>
        <w:spacing w:line="360" w:lineRule="auto" w:before="164" w:after="0"/>
        <w:ind w:left="192" w:right="184" w:firstLine="708"/>
        <w:jc w:val="both"/>
        <w:rPr>
          <w:sz w:val="28"/>
        </w:rPr>
      </w:pPr>
      <w:r>
        <w:rPr>
          <w:sz w:val="28"/>
        </w:rPr>
        <w:t>Информационная безопасность. Сопровождение детей и подростков в интернет-пространстве [Электронный ресурс] / ФГБНУ «Центр защиты прав и интересов детей». – URL: </w:t>
      </w:r>
      <w:hyperlink r:id="rId32">
        <w:r>
          <w:rPr>
            <w:sz w:val="28"/>
            <w:u w:val="single"/>
          </w:rPr>
          <w:t>http://fcprc.ru/projects/internet-safety/</w:t>
        </w:r>
      </w:hyperlink>
    </w:p>
    <w:p>
      <w:pPr>
        <w:pStyle w:val="ListParagraph"/>
        <w:numPr>
          <w:ilvl w:val="1"/>
          <w:numId w:val="38"/>
        </w:numPr>
        <w:tabs>
          <w:tab w:pos="1186" w:val="left" w:leader="none"/>
        </w:tabs>
        <w:spacing w:line="320" w:lineRule="exact" w:before="0" w:after="0"/>
        <w:ind w:left="1186" w:right="0" w:hanging="285"/>
        <w:jc w:val="both"/>
        <w:rPr>
          <w:sz w:val="28"/>
        </w:rPr>
      </w:pPr>
      <w:r>
        <w:rPr>
          <w:sz w:val="28"/>
        </w:rPr>
        <w:t>Сайт</w:t>
      </w:r>
      <w:r>
        <w:rPr>
          <w:spacing w:val="65"/>
          <w:sz w:val="28"/>
        </w:rPr>
        <w:t> </w:t>
      </w:r>
      <w:r>
        <w:rPr>
          <w:sz w:val="28"/>
        </w:rPr>
        <w:t>Детского</w:t>
      </w:r>
      <w:r>
        <w:rPr>
          <w:spacing w:val="68"/>
          <w:sz w:val="28"/>
        </w:rPr>
        <w:t> </w:t>
      </w:r>
      <w:r>
        <w:rPr>
          <w:sz w:val="28"/>
        </w:rPr>
        <w:t>телефона</w:t>
      </w:r>
      <w:r>
        <w:rPr>
          <w:spacing w:val="67"/>
          <w:sz w:val="28"/>
        </w:rPr>
        <w:t> </w:t>
      </w:r>
      <w:r>
        <w:rPr>
          <w:sz w:val="28"/>
        </w:rPr>
        <w:t>доверия</w:t>
      </w:r>
      <w:r>
        <w:rPr>
          <w:spacing w:val="66"/>
          <w:sz w:val="28"/>
        </w:rPr>
        <w:t> </w:t>
      </w:r>
      <w:r>
        <w:rPr>
          <w:sz w:val="28"/>
        </w:rPr>
        <w:t>МГППУ</w:t>
      </w:r>
      <w:r>
        <w:rPr>
          <w:spacing w:val="67"/>
          <w:sz w:val="28"/>
        </w:rPr>
        <w:t> </w:t>
      </w:r>
      <w:r>
        <w:rPr>
          <w:sz w:val="28"/>
        </w:rPr>
        <w:t>[Электронный</w:t>
      </w:r>
      <w:r>
        <w:rPr>
          <w:spacing w:val="67"/>
          <w:sz w:val="28"/>
        </w:rPr>
        <w:t> </w:t>
      </w:r>
      <w:r>
        <w:rPr>
          <w:sz w:val="28"/>
        </w:rPr>
        <w:t>ресурс]</w:t>
      </w:r>
      <w:r>
        <w:rPr>
          <w:spacing w:val="65"/>
          <w:sz w:val="28"/>
        </w:rPr>
        <w:t> </w:t>
      </w:r>
      <w:r>
        <w:rPr>
          <w:sz w:val="28"/>
        </w:rPr>
        <w:t>/</w:t>
      </w:r>
      <w:r>
        <w:rPr>
          <w:spacing w:val="68"/>
          <w:sz w:val="28"/>
        </w:rPr>
        <w:t> </w:t>
      </w:r>
      <w:r>
        <w:rPr>
          <w:spacing w:val="-4"/>
          <w:sz w:val="28"/>
        </w:rPr>
        <w:t>URL:</w:t>
      </w:r>
    </w:p>
    <w:p>
      <w:pPr>
        <w:pStyle w:val="BodyText"/>
        <w:spacing w:before="163"/>
        <w:ind w:left="192" w:firstLine="0"/>
        <w:jc w:val="left"/>
      </w:pPr>
      <w:hyperlink r:id="rId33">
        <w:r>
          <w:rPr>
            <w:spacing w:val="-2"/>
            <w:u w:val="single"/>
          </w:rPr>
          <w:t>http://childhelpline.ru/</w:t>
        </w:r>
      </w:hyperlink>
    </w:p>
    <w:p>
      <w:pPr>
        <w:pStyle w:val="ListParagraph"/>
        <w:numPr>
          <w:ilvl w:val="1"/>
          <w:numId w:val="38"/>
        </w:numPr>
        <w:tabs>
          <w:tab w:pos="1185" w:val="left" w:leader="none"/>
        </w:tabs>
        <w:spacing w:line="360" w:lineRule="auto" w:before="160" w:after="0"/>
        <w:ind w:left="192" w:right="186" w:firstLine="708"/>
        <w:jc w:val="both"/>
        <w:rPr>
          <w:sz w:val="28"/>
        </w:rPr>
      </w:pPr>
      <w:r>
        <w:rPr>
          <w:sz w:val="28"/>
        </w:rPr>
        <w:t>Портал</w:t>
      </w:r>
      <w:r>
        <w:rPr>
          <w:spacing w:val="-3"/>
          <w:sz w:val="28"/>
        </w:rPr>
        <w:t> </w:t>
      </w:r>
      <w:r>
        <w:rPr>
          <w:sz w:val="28"/>
        </w:rPr>
        <w:t>психологической</w:t>
      </w:r>
      <w:r>
        <w:rPr>
          <w:spacing w:val="-3"/>
          <w:sz w:val="28"/>
        </w:rPr>
        <w:t> </w:t>
      </w:r>
      <w:r>
        <w:rPr>
          <w:sz w:val="28"/>
        </w:rPr>
        <w:t>и</w:t>
      </w:r>
      <w:r>
        <w:rPr>
          <w:spacing w:val="-2"/>
          <w:sz w:val="28"/>
        </w:rPr>
        <w:t> </w:t>
      </w:r>
      <w:r>
        <w:rPr>
          <w:sz w:val="28"/>
        </w:rPr>
        <w:t>информационной</w:t>
      </w:r>
      <w:r>
        <w:rPr>
          <w:spacing w:val="-2"/>
          <w:sz w:val="28"/>
        </w:rPr>
        <w:t> </w:t>
      </w:r>
      <w:r>
        <w:rPr>
          <w:sz w:val="28"/>
        </w:rPr>
        <w:t>онлайн-помощи</w:t>
      </w:r>
      <w:r>
        <w:rPr>
          <w:spacing w:val="-2"/>
          <w:sz w:val="28"/>
        </w:rPr>
        <w:t> </w:t>
      </w:r>
      <w:r>
        <w:rPr>
          <w:sz w:val="28"/>
        </w:rPr>
        <w:t>подросткам</w:t>
      </w:r>
      <w:r>
        <w:rPr>
          <w:spacing w:val="-2"/>
          <w:sz w:val="28"/>
        </w:rPr>
        <w:t> </w:t>
      </w:r>
      <w:r>
        <w:rPr>
          <w:sz w:val="28"/>
        </w:rPr>
        <w:t>до 18 лет [Электронный ресурс] / URL: </w:t>
      </w:r>
      <w:hyperlink r:id="rId34">
        <w:r>
          <w:rPr>
            <w:sz w:val="28"/>
            <w:u w:val="single"/>
          </w:rPr>
          <w:t>https://pomoschryadom.ru/</w:t>
        </w:r>
      </w:hyperlink>
    </w:p>
    <w:p>
      <w:pPr>
        <w:pStyle w:val="Heading1"/>
        <w:spacing w:before="4"/>
        <w:ind w:left="901"/>
      </w:pPr>
      <w:r>
        <w:rPr/>
        <w:t>Для</w:t>
      </w:r>
      <w:r>
        <w:rPr>
          <w:spacing w:val="-10"/>
        </w:rPr>
        <w:t> </w:t>
      </w:r>
      <w:r>
        <w:rPr/>
        <w:t>родителей</w:t>
      </w:r>
      <w:r>
        <w:rPr>
          <w:spacing w:val="-7"/>
        </w:rPr>
        <w:t> </w:t>
      </w:r>
      <w:r>
        <w:rPr/>
        <w:t>(законных</w:t>
      </w:r>
      <w:r>
        <w:rPr>
          <w:spacing w:val="-4"/>
        </w:rPr>
        <w:t> </w:t>
      </w:r>
      <w:r>
        <w:rPr/>
        <w:t>представителей)</w:t>
      </w:r>
      <w:r>
        <w:rPr>
          <w:spacing w:val="-7"/>
        </w:rPr>
        <w:t> </w:t>
      </w:r>
      <w:r>
        <w:rPr/>
        <w:t>и</w:t>
      </w:r>
      <w:r>
        <w:rPr>
          <w:spacing w:val="-6"/>
        </w:rPr>
        <w:t> </w:t>
      </w:r>
      <w:r>
        <w:rPr>
          <w:spacing w:val="-2"/>
        </w:rPr>
        <w:t>специалистов:</w:t>
      </w:r>
    </w:p>
    <w:p>
      <w:pPr>
        <w:pStyle w:val="ListParagraph"/>
        <w:numPr>
          <w:ilvl w:val="1"/>
          <w:numId w:val="38"/>
        </w:numPr>
        <w:tabs>
          <w:tab w:pos="1185" w:val="left" w:leader="none"/>
          <w:tab w:pos="1639" w:val="left" w:leader="none"/>
          <w:tab w:pos="3141" w:val="left" w:leader="none"/>
          <w:tab w:pos="4731" w:val="left" w:leader="none"/>
          <w:tab w:pos="7231" w:val="left" w:leader="none"/>
          <w:tab w:pos="8898" w:val="left" w:leader="none"/>
          <w:tab w:pos="9759" w:val="left" w:leader="none"/>
        </w:tabs>
        <w:spacing w:line="360" w:lineRule="auto" w:before="156" w:after="0"/>
        <w:ind w:left="192" w:right="186" w:firstLine="708"/>
        <w:jc w:val="both"/>
        <w:rPr>
          <w:sz w:val="28"/>
        </w:rPr>
      </w:pPr>
      <w:r>
        <w:rPr>
          <w:sz w:val="28"/>
        </w:rPr>
        <w:t>Виртуальная школа</w:t>
      </w:r>
      <w:r>
        <w:rPr>
          <w:spacing w:val="-3"/>
          <w:sz w:val="28"/>
        </w:rPr>
        <w:t> </w:t>
      </w:r>
      <w:r>
        <w:rPr>
          <w:sz w:val="28"/>
        </w:rPr>
        <w:t>«Родительская</w:t>
      </w:r>
      <w:r>
        <w:rPr>
          <w:spacing w:val="-2"/>
          <w:sz w:val="28"/>
        </w:rPr>
        <w:t> </w:t>
      </w:r>
      <w:r>
        <w:rPr>
          <w:sz w:val="28"/>
        </w:rPr>
        <w:t>компетентность</w:t>
      </w:r>
      <w:r>
        <w:rPr>
          <w:spacing w:val="-1"/>
          <w:sz w:val="28"/>
        </w:rPr>
        <w:t> </w:t>
      </w:r>
      <w:r>
        <w:rPr>
          <w:sz w:val="28"/>
        </w:rPr>
        <w:t>в</w:t>
      </w:r>
      <w:r>
        <w:rPr>
          <w:spacing w:val="-1"/>
          <w:sz w:val="28"/>
        </w:rPr>
        <w:t> </w:t>
      </w:r>
      <w:r>
        <w:rPr>
          <w:sz w:val="28"/>
        </w:rPr>
        <w:t>семейных конфликтах: </w:t>
      </w:r>
      <w:r>
        <w:rPr>
          <w:spacing w:val="-2"/>
          <w:sz w:val="28"/>
        </w:rPr>
        <w:t>знаю,</w:t>
      </w:r>
      <w:r>
        <w:rPr>
          <w:sz w:val="28"/>
        </w:rPr>
        <w:tab/>
        <w:tab/>
      </w:r>
      <w:r>
        <w:rPr>
          <w:spacing w:val="-4"/>
          <w:sz w:val="28"/>
        </w:rPr>
        <w:t>умею,</w:t>
      </w:r>
      <w:r>
        <w:rPr>
          <w:sz w:val="28"/>
        </w:rPr>
        <w:tab/>
      </w:r>
      <w:r>
        <w:rPr>
          <w:spacing w:val="-2"/>
          <w:sz w:val="28"/>
        </w:rPr>
        <w:t>делаю.</w:t>
      </w:r>
      <w:r>
        <w:rPr>
          <w:sz w:val="28"/>
        </w:rPr>
        <w:tab/>
      </w:r>
      <w:r>
        <w:rPr>
          <w:spacing w:val="-2"/>
          <w:sz w:val="28"/>
        </w:rPr>
        <w:t>[Электронный</w:t>
      </w:r>
      <w:r>
        <w:rPr>
          <w:sz w:val="28"/>
        </w:rPr>
        <w:tab/>
      </w:r>
      <w:r>
        <w:rPr>
          <w:spacing w:val="-2"/>
          <w:sz w:val="28"/>
        </w:rPr>
        <w:t>ресурс]</w:t>
      </w:r>
      <w:r>
        <w:rPr>
          <w:sz w:val="28"/>
        </w:rPr>
        <w:tab/>
      </w:r>
      <w:r>
        <w:rPr>
          <w:spacing w:val="-10"/>
          <w:sz w:val="28"/>
        </w:rPr>
        <w:t>/</w:t>
      </w:r>
      <w:r>
        <w:rPr>
          <w:sz w:val="28"/>
        </w:rPr>
        <w:tab/>
      </w:r>
      <w:r>
        <w:rPr>
          <w:spacing w:val="-4"/>
          <w:sz w:val="28"/>
        </w:rPr>
        <w:t>URL: </w:t>
      </w:r>
      <w:hyperlink r:id="rId35">
        <w:r>
          <w:rPr>
            <w:spacing w:val="-2"/>
            <w:sz w:val="28"/>
            <w:u w:val="single"/>
          </w:rPr>
          <w:t>http://roditel45.ru/course/index.php?categoryid=9</w:t>
        </w:r>
      </w:hyperlink>
    </w:p>
    <w:p>
      <w:pPr>
        <w:pStyle w:val="ListParagraph"/>
        <w:numPr>
          <w:ilvl w:val="1"/>
          <w:numId w:val="38"/>
        </w:numPr>
        <w:tabs>
          <w:tab w:pos="1185" w:val="left" w:leader="none"/>
        </w:tabs>
        <w:spacing w:line="360" w:lineRule="auto" w:before="0" w:after="0"/>
        <w:ind w:left="192" w:right="187" w:firstLine="708"/>
        <w:jc w:val="both"/>
        <w:rPr>
          <w:sz w:val="28"/>
        </w:rPr>
      </w:pPr>
      <w:r>
        <w:rPr>
          <w:sz w:val="28"/>
        </w:rPr>
        <w:t>Онлайн центр информационной поддержки родителей (законных представителей) [Электронный ресурс] / URL: </w:t>
      </w:r>
      <w:hyperlink r:id="rId36">
        <w:r>
          <w:rPr>
            <w:sz w:val="28"/>
            <w:u w:val="single"/>
          </w:rPr>
          <w:t>http://ruroditel.ru/tsentry-i-programmy-</w:t>
        </w:r>
      </w:hyperlink>
      <w:r>
        <w:rPr>
          <w:sz w:val="28"/>
        </w:rPr>
        <w:t> </w:t>
      </w:r>
      <w:hyperlink r:id="rId36">
        <w:r>
          <w:rPr>
            <w:spacing w:val="-2"/>
            <w:sz w:val="28"/>
            <w:u w:val="single"/>
          </w:rPr>
          <w:t>roditelskogo-prosveshcheniya</w:t>
        </w:r>
      </w:hyperlink>
    </w:p>
    <w:p>
      <w:pPr>
        <w:pStyle w:val="ListParagraph"/>
        <w:numPr>
          <w:ilvl w:val="1"/>
          <w:numId w:val="38"/>
        </w:numPr>
        <w:tabs>
          <w:tab w:pos="1185" w:val="left" w:leader="none"/>
        </w:tabs>
        <w:spacing w:line="360" w:lineRule="auto" w:before="2" w:after="0"/>
        <w:ind w:left="192" w:right="190" w:firstLine="708"/>
        <w:jc w:val="right"/>
        <w:rPr>
          <w:sz w:val="28"/>
        </w:rPr>
      </w:pPr>
      <w:r>
        <w:rPr>
          <w:sz w:val="28"/>
        </w:rPr>
        <w:t>Раздел «Родительское просвещение» [Электронный ресурс] / Национальная </w:t>
      </w:r>
      <w:r>
        <w:rPr>
          <w:spacing w:val="-2"/>
          <w:sz w:val="28"/>
        </w:rPr>
        <w:t>родительская</w:t>
      </w:r>
      <w:r>
        <w:rPr>
          <w:spacing w:val="-5"/>
          <w:sz w:val="28"/>
        </w:rPr>
        <w:t> </w:t>
      </w:r>
      <w:r>
        <w:rPr>
          <w:spacing w:val="-2"/>
          <w:sz w:val="28"/>
        </w:rPr>
        <w:t>ассоциация.</w:t>
      </w:r>
      <w:r>
        <w:rPr>
          <w:sz w:val="28"/>
        </w:rPr>
        <w:t> </w:t>
      </w:r>
      <w:r>
        <w:rPr>
          <w:spacing w:val="-2"/>
          <w:sz w:val="28"/>
        </w:rPr>
        <w:t>– URL: </w:t>
      </w:r>
      <w:hyperlink r:id="rId37">
        <w:r>
          <w:rPr>
            <w:spacing w:val="-2"/>
            <w:sz w:val="28"/>
            <w:u w:val="single"/>
          </w:rPr>
          <w:t>http://nra-russia.ru/glavnaya/roditelskoeprosveshhenie/</w:t>
        </w:r>
      </w:hyperlink>
    </w:p>
    <w:p>
      <w:pPr>
        <w:pStyle w:val="ListParagraph"/>
        <w:numPr>
          <w:ilvl w:val="1"/>
          <w:numId w:val="38"/>
        </w:numPr>
        <w:tabs>
          <w:tab w:pos="1185" w:val="left" w:leader="none"/>
        </w:tabs>
        <w:spacing w:line="362" w:lineRule="auto" w:before="0" w:after="0"/>
        <w:ind w:left="192" w:right="190" w:firstLine="708"/>
        <w:jc w:val="both"/>
        <w:rPr>
          <w:sz w:val="28"/>
        </w:rPr>
      </w:pPr>
      <w:r>
        <w:rPr>
          <w:sz w:val="28"/>
        </w:rPr>
        <w:t>Сайт Детского телефона доверия Центра экстренной психологической помощи МГППУ [Электронный ресурс] / URL: </w:t>
      </w:r>
      <w:hyperlink r:id="rId33">
        <w:r>
          <w:rPr>
            <w:sz w:val="28"/>
            <w:u w:val="single"/>
          </w:rPr>
          <w:t>http://childhelpline.ru/</w:t>
        </w:r>
      </w:hyperlink>
    </w:p>
    <w:p>
      <w:pPr>
        <w:spacing w:after="0" w:line="362" w:lineRule="auto"/>
        <w:jc w:val="both"/>
        <w:rPr>
          <w:sz w:val="28"/>
        </w:rPr>
        <w:sectPr>
          <w:pgSz w:w="11910" w:h="16840"/>
          <w:pgMar w:header="0" w:footer="1189" w:top="1040" w:bottom="1420" w:left="940" w:right="380"/>
        </w:sectPr>
      </w:pPr>
    </w:p>
    <w:p>
      <w:pPr>
        <w:pStyle w:val="ListParagraph"/>
        <w:numPr>
          <w:ilvl w:val="1"/>
          <w:numId w:val="38"/>
        </w:numPr>
        <w:tabs>
          <w:tab w:pos="1185" w:val="left" w:leader="none"/>
        </w:tabs>
        <w:spacing w:line="360" w:lineRule="auto" w:before="67" w:after="0"/>
        <w:ind w:left="192" w:right="182" w:firstLine="708"/>
        <w:jc w:val="both"/>
        <w:rPr>
          <w:sz w:val="28"/>
        </w:rPr>
      </w:pPr>
      <w:r>
        <w:rPr>
          <w:sz w:val="28"/>
        </w:rPr>
        <w:t>Портал</w:t>
      </w:r>
      <w:r>
        <w:rPr>
          <w:spacing w:val="-15"/>
          <w:sz w:val="28"/>
        </w:rPr>
        <w:t> </w:t>
      </w:r>
      <w:r>
        <w:rPr>
          <w:sz w:val="28"/>
        </w:rPr>
        <w:t>информационной</w:t>
      </w:r>
      <w:r>
        <w:rPr>
          <w:spacing w:val="-15"/>
          <w:sz w:val="28"/>
        </w:rPr>
        <w:t> </w:t>
      </w:r>
      <w:r>
        <w:rPr>
          <w:sz w:val="28"/>
        </w:rPr>
        <w:t>поддержки</w:t>
      </w:r>
      <w:r>
        <w:rPr>
          <w:spacing w:val="-13"/>
          <w:sz w:val="28"/>
        </w:rPr>
        <w:t> </w:t>
      </w:r>
      <w:r>
        <w:rPr>
          <w:sz w:val="28"/>
        </w:rPr>
        <w:t>родителей</w:t>
      </w:r>
      <w:r>
        <w:rPr>
          <w:spacing w:val="-13"/>
          <w:sz w:val="28"/>
        </w:rPr>
        <w:t> </w:t>
      </w:r>
      <w:r>
        <w:rPr>
          <w:sz w:val="28"/>
        </w:rPr>
        <w:t>(законых</w:t>
      </w:r>
      <w:r>
        <w:rPr>
          <w:spacing w:val="-13"/>
          <w:sz w:val="28"/>
        </w:rPr>
        <w:t> </w:t>
      </w:r>
      <w:r>
        <w:rPr>
          <w:sz w:val="28"/>
        </w:rPr>
        <w:t>представителей)</w:t>
      </w:r>
      <w:r>
        <w:rPr>
          <w:spacing w:val="-16"/>
          <w:sz w:val="28"/>
        </w:rPr>
        <w:t> </w:t>
      </w:r>
      <w:r>
        <w:rPr>
          <w:sz w:val="28"/>
        </w:rPr>
        <w:t>по вопросам образования и воспитания детей [Электронный ресурс] / URL:</w:t>
      </w:r>
      <w:r>
        <w:rPr>
          <w:sz w:val="28"/>
          <w:u w:val="single"/>
        </w:rPr>
        <w:t>https://xn--</w:t>
      </w:r>
      <w:r>
        <w:rPr>
          <w:sz w:val="28"/>
        </w:rPr>
        <w:t> </w:t>
      </w:r>
      <w:r>
        <w:rPr>
          <w:spacing w:val="-2"/>
          <w:sz w:val="28"/>
          <w:u w:val="single"/>
        </w:rPr>
        <w:t>80aidamjr3akke.xn--p1ai/about</w:t>
      </w:r>
    </w:p>
    <w:p>
      <w:pPr>
        <w:pStyle w:val="ListParagraph"/>
        <w:numPr>
          <w:ilvl w:val="1"/>
          <w:numId w:val="38"/>
        </w:numPr>
        <w:tabs>
          <w:tab w:pos="1185" w:val="left" w:leader="none"/>
        </w:tabs>
        <w:spacing w:line="360" w:lineRule="auto" w:before="1" w:after="0"/>
        <w:ind w:left="192" w:right="189" w:firstLine="708"/>
        <w:jc w:val="both"/>
        <w:rPr>
          <w:sz w:val="28"/>
        </w:rPr>
      </w:pPr>
      <w:r>
        <w:rPr>
          <w:sz w:val="28"/>
        </w:rPr>
        <w:t>Сборник педагогических практик, методических рекомендаций, адресованные родителям (законным представителям)</w:t>
      </w:r>
      <w:r>
        <w:rPr>
          <w:spacing w:val="-1"/>
          <w:sz w:val="28"/>
        </w:rPr>
        <w:t> </w:t>
      </w:r>
      <w:r>
        <w:rPr>
          <w:sz w:val="28"/>
        </w:rPr>
        <w:t>для</w:t>
      </w:r>
      <w:r>
        <w:rPr>
          <w:spacing w:val="-1"/>
          <w:sz w:val="28"/>
        </w:rPr>
        <w:t> </w:t>
      </w:r>
      <w:r>
        <w:rPr>
          <w:sz w:val="28"/>
        </w:rPr>
        <w:t>использования в семейном воспитании и организаторам родительского просвещения. [Электронный ресурс] / URL: </w:t>
      </w:r>
      <w:hyperlink r:id="rId38">
        <w:r>
          <w:rPr>
            <w:sz w:val="28"/>
            <w:u w:val="single"/>
          </w:rPr>
          <w:t>https://nra-russia.ru/metodkopilka-nra</w:t>
        </w:r>
      </w:hyperlink>
    </w:p>
    <w:p>
      <w:pPr>
        <w:pStyle w:val="ListParagraph"/>
        <w:numPr>
          <w:ilvl w:val="1"/>
          <w:numId w:val="38"/>
        </w:numPr>
        <w:tabs>
          <w:tab w:pos="1185" w:val="left" w:leader="none"/>
        </w:tabs>
        <w:spacing w:line="360" w:lineRule="auto" w:before="0" w:after="0"/>
        <w:ind w:left="192" w:right="187" w:firstLine="708"/>
        <w:jc w:val="both"/>
        <w:rPr>
          <w:sz w:val="28"/>
        </w:rPr>
      </w:pPr>
      <w:r>
        <w:rPr>
          <w:sz w:val="28"/>
        </w:rPr>
        <w:t>Площадка свободного общения по вопросам профилактики девиантного поведения [Электронный ресурс] / ФГБНУ «Центр защиты прав и интересов детей». [Электронный ресурс] / URL: </w:t>
      </w:r>
      <w:hyperlink r:id="rId39">
        <w:r>
          <w:rPr>
            <w:sz w:val="28"/>
            <w:u w:val="single"/>
          </w:rPr>
          <w:t>http://fcprc.ru/community/forum-12.html</w:t>
        </w:r>
      </w:hyperlink>
    </w:p>
    <w:p>
      <w:pPr>
        <w:pStyle w:val="ListParagraph"/>
        <w:numPr>
          <w:ilvl w:val="1"/>
          <w:numId w:val="38"/>
        </w:numPr>
        <w:tabs>
          <w:tab w:pos="1186" w:val="left" w:leader="none"/>
        </w:tabs>
        <w:spacing w:line="240" w:lineRule="auto" w:before="2" w:after="0"/>
        <w:ind w:left="1186" w:right="0" w:hanging="285"/>
        <w:jc w:val="both"/>
        <w:rPr>
          <w:sz w:val="28"/>
        </w:rPr>
      </w:pPr>
      <w:r>
        <w:rPr>
          <w:sz w:val="28"/>
        </w:rPr>
        <w:t>Портал</w:t>
      </w:r>
      <w:r>
        <w:rPr>
          <w:spacing w:val="65"/>
          <w:sz w:val="28"/>
        </w:rPr>
        <w:t> </w:t>
      </w:r>
      <w:r>
        <w:rPr>
          <w:sz w:val="28"/>
        </w:rPr>
        <w:t>«Детская</w:t>
      </w:r>
      <w:r>
        <w:rPr>
          <w:spacing w:val="65"/>
          <w:sz w:val="28"/>
        </w:rPr>
        <w:t> </w:t>
      </w:r>
      <w:r>
        <w:rPr>
          <w:sz w:val="28"/>
        </w:rPr>
        <w:t>психология</w:t>
      </w:r>
      <w:r>
        <w:rPr>
          <w:spacing w:val="68"/>
          <w:sz w:val="28"/>
        </w:rPr>
        <w:t> </w:t>
      </w:r>
      <w:r>
        <w:rPr>
          <w:sz w:val="28"/>
        </w:rPr>
        <w:t>для</w:t>
      </w:r>
      <w:r>
        <w:rPr>
          <w:spacing w:val="68"/>
          <w:sz w:val="28"/>
        </w:rPr>
        <w:t> </w:t>
      </w:r>
      <w:r>
        <w:rPr>
          <w:sz w:val="28"/>
        </w:rPr>
        <w:t>специалистов»</w:t>
      </w:r>
      <w:r>
        <w:rPr>
          <w:spacing w:val="66"/>
          <w:sz w:val="28"/>
        </w:rPr>
        <w:t> </w:t>
      </w:r>
      <w:r>
        <w:rPr>
          <w:sz w:val="28"/>
        </w:rPr>
        <w:t>[Электронный</w:t>
      </w:r>
      <w:r>
        <w:rPr>
          <w:spacing w:val="68"/>
          <w:sz w:val="28"/>
        </w:rPr>
        <w:t> </w:t>
      </w:r>
      <w:r>
        <w:rPr>
          <w:sz w:val="28"/>
        </w:rPr>
        <w:t>ресурс]</w:t>
      </w:r>
      <w:r>
        <w:rPr>
          <w:spacing w:val="65"/>
          <w:sz w:val="28"/>
        </w:rPr>
        <w:t> </w:t>
      </w:r>
      <w:r>
        <w:rPr>
          <w:spacing w:val="-10"/>
          <w:sz w:val="28"/>
        </w:rPr>
        <w:t>/</w:t>
      </w:r>
    </w:p>
    <w:p>
      <w:pPr>
        <w:pStyle w:val="BodyText"/>
        <w:spacing w:before="160"/>
        <w:ind w:left="192" w:firstLine="0"/>
        <w:jc w:val="left"/>
      </w:pPr>
      <w:r>
        <w:rPr/>
        <w:t>URL:</w:t>
      </w:r>
      <w:r>
        <w:rPr>
          <w:spacing w:val="-3"/>
        </w:rPr>
        <w:t> </w:t>
      </w:r>
      <w:hyperlink r:id="rId40">
        <w:r>
          <w:rPr>
            <w:spacing w:val="-2"/>
            <w:u w:val="single"/>
          </w:rPr>
          <w:t>ChildPsy.ru</w:t>
        </w:r>
      </w:hyperlink>
    </w:p>
    <w:p>
      <w:pPr>
        <w:pStyle w:val="BodyText"/>
        <w:spacing w:before="42"/>
        <w:ind w:left="0" w:firstLine="0"/>
        <w:jc w:val="left"/>
      </w:pPr>
    </w:p>
    <w:p>
      <w:pPr>
        <w:pStyle w:val="Heading1"/>
        <w:numPr>
          <w:ilvl w:val="1"/>
          <w:numId w:val="26"/>
        </w:numPr>
        <w:tabs>
          <w:tab w:pos="683" w:val="left" w:leader="none"/>
        </w:tabs>
        <w:spacing w:line="240" w:lineRule="auto" w:before="1" w:after="0"/>
        <w:ind w:left="683" w:right="0" w:hanging="491"/>
        <w:jc w:val="both"/>
      </w:pPr>
      <w:bookmarkStart w:name="_bookmark10" w:id="13"/>
      <w:bookmarkEnd w:id="13"/>
      <w:r>
        <w:rPr>
          <w:b w:val="0"/>
        </w:rPr>
      </w:r>
      <w:r>
        <w:rPr/>
        <w:t>Программа</w:t>
      </w:r>
      <w:r>
        <w:rPr>
          <w:spacing w:val="-14"/>
        </w:rPr>
        <w:t> </w:t>
      </w:r>
      <w:r>
        <w:rPr/>
        <w:t>психологической</w:t>
      </w:r>
      <w:r>
        <w:rPr>
          <w:spacing w:val="-15"/>
        </w:rPr>
        <w:t> </w:t>
      </w:r>
      <w:r>
        <w:rPr>
          <w:spacing w:val="-2"/>
        </w:rPr>
        <w:t>профилактики</w:t>
      </w:r>
    </w:p>
    <w:p>
      <w:pPr>
        <w:pStyle w:val="BodyText"/>
        <w:spacing w:line="360" w:lineRule="auto" w:before="237"/>
        <w:ind w:left="192" w:right="180"/>
      </w:pPr>
      <w:r>
        <w:rPr/>
        <w:t>Психологическая профилактика является важным звеном психолого- педагогического</w:t>
      </w:r>
      <w:r>
        <w:rPr>
          <w:spacing w:val="-8"/>
        </w:rPr>
        <w:t> </w:t>
      </w:r>
      <w:r>
        <w:rPr/>
        <w:t>сопровождения</w:t>
      </w:r>
      <w:r>
        <w:rPr>
          <w:spacing w:val="-10"/>
        </w:rPr>
        <w:t> </w:t>
      </w:r>
      <w:r>
        <w:rPr/>
        <w:t>несовершеннолетних,</w:t>
      </w:r>
      <w:r>
        <w:rPr>
          <w:spacing w:val="-9"/>
        </w:rPr>
        <w:t> </w:t>
      </w:r>
      <w:r>
        <w:rPr/>
        <w:t>находящихся</w:t>
      </w:r>
      <w:r>
        <w:rPr>
          <w:spacing w:val="-10"/>
        </w:rPr>
        <w:t> </w:t>
      </w:r>
      <w:r>
        <w:rPr/>
        <w:t>на</w:t>
      </w:r>
      <w:r>
        <w:rPr>
          <w:spacing w:val="-8"/>
        </w:rPr>
        <w:t> </w:t>
      </w:r>
      <w:r>
        <w:rPr/>
        <w:t>территориях, вовлеченных в последствия боевых действий. Данное направление включает комплекс мероприятий, ориентированных на работу</w:t>
      </w:r>
      <w:r>
        <w:rPr>
          <w:spacing w:val="-1"/>
        </w:rPr>
        <w:t> </w:t>
      </w:r>
      <w:r>
        <w:rPr/>
        <w:t>с выявленными группами риска по предупреждению возможных проблем с адаптацией в ситуации воздействия большого количества стрессовых факторов.</w:t>
      </w:r>
    </w:p>
    <w:p>
      <w:pPr>
        <w:pStyle w:val="BodyText"/>
        <w:spacing w:line="321" w:lineRule="exact"/>
        <w:ind w:left="901" w:firstLine="0"/>
      </w:pPr>
      <w:r>
        <w:rPr/>
        <w:t>Психопрофилактическая</w:t>
      </w:r>
      <w:r>
        <w:rPr>
          <w:spacing w:val="-11"/>
        </w:rPr>
        <w:t> </w:t>
      </w:r>
      <w:r>
        <w:rPr/>
        <w:t>работа</w:t>
      </w:r>
      <w:r>
        <w:rPr>
          <w:spacing w:val="-6"/>
        </w:rPr>
        <w:t> </w:t>
      </w:r>
      <w:r>
        <w:rPr/>
        <w:t>строится</w:t>
      </w:r>
      <w:r>
        <w:rPr>
          <w:spacing w:val="-5"/>
        </w:rPr>
        <w:t> </w:t>
      </w:r>
      <w:r>
        <w:rPr/>
        <w:t>на</w:t>
      </w:r>
      <w:r>
        <w:rPr>
          <w:spacing w:val="-6"/>
        </w:rPr>
        <w:t> </w:t>
      </w:r>
      <w:r>
        <w:rPr/>
        <w:t>трех</w:t>
      </w:r>
      <w:r>
        <w:rPr>
          <w:spacing w:val="-4"/>
        </w:rPr>
        <w:t> </w:t>
      </w:r>
      <w:r>
        <w:rPr>
          <w:spacing w:val="-2"/>
        </w:rPr>
        <w:t>уровнях:</w:t>
      </w:r>
    </w:p>
    <w:p>
      <w:pPr>
        <w:pStyle w:val="ListParagraph"/>
        <w:numPr>
          <w:ilvl w:val="2"/>
          <w:numId w:val="26"/>
        </w:numPr>
        <w:tabs>
          <w:tab w:pos="1184" w:val="left" w:leader="none"/>
        </w:tabs>
        <w:spacing w:line="360" w:lineRule="auto" w:before="160" w:after="0"/>
        <w:ind w:left="192" w:right="187" w:firstLine="708"/>
        <w:jc w:val="both"/>
        <w:rPr>
          <w:sz w:val="28"/>
        </w:rPr>
      </w:pPr>
      <w:r>
        <w:rPr>
          <w:sz w:val="28"/>
        </w:rPr>
        <w:t>Первичный уровень профилактики направлен на работу с детьми, не имеющими</w:t>
      </w:r>
      <w:r>
        <w:rPr>
          <w:spacing w:val="-11"/>
          <w:sz w:val="28"/>
        </w:rPr>
        <w:t> </w:t>
      </w:r>
      <w:r>
        <w:rPr>
          <w:sz w:val="28"/>
        </w:rPr>
        <w:t>трудностей</w:t>
      </w:r>
      <w:r>
        <w:rPr>
          <w:spacing w:val="-11"/>
          <w:sz w:val="28"/>
        </w:rPr>
        <w:t> </w:t>
      </w:r>
      <w:r>
        <w:rPr>
          <w:sz w:val="28"/>
        </w:rPr>
        <w:t>адаптации,</w:t>
      </w:r>
      <w:r>
        <w:rPr>
          <w:spacing w:val="-12"/>
          <w:sz w:val="28"/>
        </w:rPr>
        <w:t> </w:t>
      </w:r>
      <w:r>
        <w:rPr>
          <w:sz w:val="28"/>
        </w:rPr>
        <w:t>либо</w:t>
      </w:r>
      <w:r>
        <w:rPr>
          <w:spacing w:val="-9"/>
          <w:sz w:val="28"/>
        </w:rPr>
        <w:t> </w:t>
      </w:r>
      <w:r>
        <w:rPr>
          <w:sz w:val="28"/>
        </w:rPr>
        <w:t>имеющими</w:t>
      </w:r>
      <w:r>
        <w:rPr>
          <w:spacing w:val="-13"/>
          <w:sz w:val="28"/>
        </w:rPr>
        <w:t> </w:t>
      </w:r>
      <w:r>
        <w:rPr>
          <w:sz w:val="28"/>
        </w:rPr>
        <w:t>незначительные</w:t>
      </w:r>
      <w:r>
        <w:rPr>
          <w:spacing w:val="-12"/>
          <w:sz w:val="28"/>
        </w:rPr>
        <w:t> </w:t>
      </w:r>
      <w:r>
        <w:rPr>
          <w:sz w:val="28"/>
        </w:rPr>
        <w:t>эмоциональные, поведенческие и учебные проблемы, с целью минимизации возможного риска возникновения более серьезных трудностей в будущем.</w:t>
      </w:r>
    </w:p>
    <w:p>
      <w:pPr>
        <w:pStyle w:val="ListParagraph"/>
        <w:numPr>
          <w:ilvl w:val="2"/>
          <w:numId w:val="26"/>
        </w:numPr>
        <w:tabs>
          <w:tab w:pos="1184" w:val="left" w:leader="none"/>
        </w:tabs>
        <w:spacing w:line="362" w:lineRule="auto" w:before="1" w:after="0"/>
        <w:ind w:left="192" w:right="192" w:firstLine="708"/>
        <w:jc w:val="both"/>
        <w:rPr>
          <w:sz w:val="28"/>
        </w:rPr>
      </w:pPr>
      <w:r>
        <w:rPr>
          <w:sz w:val="28"/>
        </w:rPr>
        <w:t>Вторичная профилактика направлена на поддержание лиц, находящихся в кризисной ситуации, имеющих определенные трудности в обучении и поведении.</w:t>
      </w:r>
    </w:p>
    <w:p>
      <w:pPr>
        <w:pStyle w:val="ListParagraph"/>
        <w:numPr>
          <w:ilvl w:val="2"/>
          <w:numId w:val="26"/>
        </w:numPr>
        <w:tabs>
          <w:tab w:pos="1184" w:val="left" w:leader="none"/>
        </w:tabs>
        <w:spacing w:line="360" w:lineRule="auto" w:before="0" w:after="0"/>
        <w:ind w:left="192" w:right="187" w:firstLine="708"/>
        <w:jc w:val="both"/>
        <w:rPr>
          <w:sz w:val="28"/>
        </w:rPr>
      </w:pPr>
      <w:r>
        <w:rPr>
          <w:sz w:val="28"/>
        </w:rPr>
        <w:t>Третичная</w:t>
      </w:r>
      <w:r>
        <w:rPr>
          <w:spacing w:val="-4"/>
          <w:sz w:val="28"/>
        </w:rPr>
        <w:t> </w:t>
      </w:r>
      <w:r>
        <w:rPr>
          <w:sz w:val="28"/>
        </w:rPr>
        <w:t>профилактика</w:t>
      </w:r>
      <w:r>
        <w:rPr>
          <w:spacing w:val="-4"/>
          <w:sz w:val="28"/>
        </w:rPr>
        <w:t> </w:t>
      </w:r>
      <w:r>
        <w:rPr>
          <w:sz w:val="28"/>
        </w:rPr>
        <w:t>необходима</w:t>
      </w:r>
      <w:r>
        <w:rPr>
          <w:spacing w:val="-4"/>
          <w:sz w:val="28"/>
        </w:rPr>
        <w:t> </w:t>
      </w:r>
      <w:r>
        <w:rPr>
          <w:sz w:val="28"/>
        </w:rPr>
        <w:t>для</w:t>
      </w:r>
      <w:r>
        <w:rPr>
          <w:spacing w:val="-4"/>
          <w:sz w:val="28"/>
        </w:rPr>
        <w:t> </w:t>
      </w:r>
      <w:r>
        <w:rPr>
          <w:sz w:val="28"/>
        </w:rPr>
        <w:t>работы</w:t>
      </w:r>
      <w:r>
        <w:rPr>
          <w:spacing w:val="-4"/>
          <w:sz w:val="28"/>
        </w:rPr>
        <w:t> </w:t>
      </w:r>
      <w:r>
        <w:rPr>
          <w:sz w:val="28"/>
        </w:rPr>
        <w:t>в</w:t>
      </w:r>
      <w:r>
        <w:rPr>
          <w:spacing w:val="-5"/>
          <w:sz w:val="28"/>
        </w:rPr>
        <w:t> </w:t>
      </w:r>
      <w:r>
        <w:rPr>
          <w:sz w:val="28"/>
        </w:rPr>
        <w:t>случае</w:t>
      </w:r>
      <w:r>
        <w:rPr>
          <w:spacing w:val="-2"/>
          <w:sz w:val="28"/>
        </w:rPr>
        <w:t> </w:t>
      </w:r>
      <w:r>
        <w:rPr>
          <w:sz w:val="28"/>
        </w:rPr>
        <w:t>ярко</w:t>
      </w:r>
      <w:r>
        <w:rPr>
          <w:spacing w:val="-3"/>
          <w:sz w:val="28"/>
        </w:rPr>
        <w:t> </w:t>
      </w:r>
      <w:r>
        <w:rPr>
          <w:sz w:val="28"/>
        </w:rPr>
        <w:t>выраженных психологических проблем. На этом уровне психопрофилактическая деятельность осуществляется параллельно с коррекционной.</w:t>
      </w:r>
    </w:p>
    <w:p>
      <w:pPr>
        <w:spacing w:after="0" w:line="360" w:lineRule="auto"/>
        <w:jc w:val="both"/>
        <w:rPr>
          <w:sz w:val="28"/>
        </w:rPr>
        <w:sectPr>
          <w:pgSz w:w="11910" w:h="16840"/>
          <w:pgMar w:header="0" w:footer="1189" w:top="1040" w:bottom="1420" w:left="940" w:right="380"/>
        </w:sectPr>
      </w:pPr>
    </w:p>
    <w:p>
      <w:pPr>
        <w:pStyle w:val="BodyText"/>
        <w:spacing w:line="362" w:lineRule="auto" w:before="67"/>
        <w:ind w:left="192" w:right="191"/>
      </w:pPr>
      <w:r>
        <w:rPr>
          <w:b/>
        </w:rPr>
        <w:t>Целевая аудитория: </w:t>
      </w:r>
      <w:r>
        <w:rPr/>
        <w:t>несовершеннолетние, преимущественно относящиеся к категориям легкой и средней степени дезадаптации.</w:t>
      </w:r>
    </w:p>
    <w:p>
      <w:pPr>
        <w:spacing w:line="360" w:lineRule="auto" w:before="0"/>
        <w:ind w:left="192" w:right="183" w:firstLine="708"/>
        <w:jc w:val="both"/>
        <w:rPr>
          <w:sz w:val="28"/>
        </w:rPr>
      </w:pPr>
      <w:r>
        <w:rPr>
          <w:b/>
          <w:sz w:val="28"/>
        </w:rPr>
        <w:t>Цель</w:t>
      </w:r>
      <w:r>
        <w:rPr>
          <w:b/>
          <w:spacing w:val="-18"/>
          <w:sz w:val="28"/>
        </w:rPr>
        <w:t> </w:t>
      </w:r>
      <w:r>
        <w:rPr>
          <w:b/>
          <w:sz w:val="28"/>
        </w:rPr>
        <w:t>психологической</w:t>
      </w:r>
      <w:r>
        <w:rPr>
          <w:b/>
          <w:spacing w:val="-15"/>
          <w:sz w:val="28"/>
        </w:rPr>
        <w:t> </w:t>
      </w:r>
      <w:r>
        <w:rPr>
          <w:b/>
          <w:sz w:val="28"/>
        </w:rPr>
        <w:t>профилактики</w:t>
      </w:r>
      <w:r>
        <w:rPr>
          <w:b/>
          <w:spacing w:val="-16"/>
          <w:sz w:val="28"/>
        </w:rPr>
        <w:t> </w:t>
      </w:r>
      <w:r>
        <w:rPr>
          <w:b/>
          <w:sz w:val="28"/>
        </w:rPr>
        <w:t>в</w:t>
      </w:r>
      <w:r>
        <w:rPr>
          <w:b/>
          <w:spacing w:val="-16"/>
          <w:sz w:val="28"/>
        </w:rPr>
        <w:t> </w:t>
      </w:r>
      <w:r>
        <w:rPr>
          <w:b/>
          <w:sz w:val="28"/>
        </w:rPr>
        <w:t>рамках</w:t>
      </w:r>
      <w:r>
        <w:rPr>
          <w:b/>
          <w:spacing w:val="-15"/>
          <w:sz w:val="28"/>
        </w:rPr>
        <w:t> </w:t>
      </w:r>
      <w:r>
        <w:rPr>
          <w:b/>
          <w:sz w:val="28"/>
        </w:rPr>
        <w:t>программы</w:t>
      </w:r>
      <w:r>
        <w:rPr>
          <w:sz w:val="28"/>
        </w:rPr>
        <w:t>:</w:t>
      </w:r>
      <w:r>
        <w:rPr>
          <w:spacing w:val="-17"/>
          <w:sz w:val="28"/>
        </w:rPr>
        <w:t> </w:t>
      </w:r>
      <w:r>
        <w:rPr>
          <w:sz w:val="28"/>
        </w:rPr>
        <w:t>своевременное определение и устранение факторов, ведущих к психологическим трудностям в социальной адаптации, а также предупреждение психологического неблагополучия </w:t>
      </w:r>
      <w:r>
        <w:rPr>
          <w:spacing w:val="-2"/>
          <w:sz w:val="28"/>
        </w:rPr>
        <w:t>обучающихся.</w:t>
      </w:r>
    </w:p>
    <w:p>
      <w:pPr>
        <w:pStyle w:val="Heading1"/>
        <w:ind w:left="901"/>
      </w:pPr>
      <w:r>
        <w:rPr/>
        <w:t>Основные</w:t>
      </w:r>
      <w:r>
        <w:rPr>
          <w:spacing w:val="-9"/>
        </w:rPr>
        <w:t> </w:t>
      </w:r>
      <w:r>
        <w:rPr>
          <w:spacing w:val="-2"/>
        </w:rPr>
        <w:t>задачи:</w:t>
      </w:r>
    </w:p>
    <w:p>
      <w:pPr>
        <w:pStyle w:val="ListParagraph"/>
        <w:numPr>
          <w:ilvl w:val="0"/>
          <w:numId w:val="39"/>
        </w:numPr>
        <w:tabs>
          <w:tab w:pos="1185" w:val="left" w:leader="none"/>
        </w:tabs>
        <w:spacing w:line="360" w:lineRule="auto" w:before="156" w:after="0"/>
        <w:ind w:left="192" w:right="187" w:firstLine="708"/>
        <w:jc w:val="both"/>
        <w:rPr>
          <w:sz w:val="28"/>
        </w:rPr>
      </w:pPr>
      <w:r>
        <w:rPr>
          <w:sz w:val="28"/>
        </w:rPr>
        <w:t>предупреждение отклонений в поведении субъектов образовательного процесса путем своевременного выявления (диагностики) проблем, ведущих к их </w:t>
      </w:r>
      <w:r>
        <w:rPr>
          <w:spacing w:val="-2"/>
          <w:sz w:val="28"/>
        </w:rPr>
        <w:t>развитию;</w:t>
      </w:r>
    </w:p>
    <w:p>
      <w:pPr>
        <w:pStyle w:val="ListParagraph"/>
        <w:numPr>
          <w:ilvl w:val="0"/>
          <w:numId w:val="39"/>
        </w:numPr>
        <w:tabs>
          <w:tab w:pos="1185" w:val="left" w:leader="none"/>
        </w:tabs>
        <w:spacing w:line="360" w:lineRule="auto" w:before="1" w:after="0"/>
        <w:ind w:left="192" w:right="185" w:firstLine="708"/>
        <w:jc w:val="both"/>
        <w:rPr>
          <w:sz w:val="28"/>
        </w:rPr>
      </w:pPr>
      <w:r>
        <w:rPr>
          <w:sz w:val="28"/>
        </w:rPr>
        <w:t>создание благоприятных условий для успешного формирования и развития личностных ресурсов, ценностно-смысловых установок у обучающихся, способствующих преодолению различных трудных жизненных ситуаций и влияющих на повышение устойчивости к негативным факторам;</w:t>
      </w:r>
    </w:p>
    <w:p>
      <w:pPr>
        <w:pStyle w:val="ListParagraph"/>
        <w:numPr>
          <w:ilvl w:val="0"/>
          <w:numId w:val="39"/>
        </w:numPr>
        <w:tabs>
          <w:tab w:pos="1186" w:val="left" w:leader="none"/>
        </w:tabs>
        <w:spacing w:line="360" w:lineRule="auto" w:before="0" w:after="0"/>
        <w:ind w:left="901" w:right="183" w:firstLine="0"/>
        <w:jc w:val="left"/>
        <w:rPr>
          <w:sz w:val="28"/>
        </w:rPr>
      </w:pPr>
      <w:r>
        <w:rPr>
          <w:sz w:val="28"/>
        </w:rPr>
        <w:t>проведение психологических мероприятий, предотвращающих рецидивы. </w:t>
      </w:r>
      <w:r>
        <w:rPr>
          <w:b/>
          <w:sz w:val="28"/>
        </w:rPr>
        <w:t>Общие</w:t>
      </w:r>
      <w:r>
        <w:rPr>
          <w:b/>
          <w:spacing w:val="-18"/>
          <w:sz w:val="28"/>
        </w:rPr>
        <w:t> </w:t>
      </w:r>
      <w:r>
        <w:rPr>
          <w:b/>
          <w:sz w:val="28"/>
        </w:rPr>
        <w:t>рекомендации</w:t>
      </w:r>
      <w:r>
        <w:rPr>
          <w:b/>
          <w:spacing w:val="-17"/>
          <w:sz w:val="28"/>
        </w:rPr>
        <w:t> </w:t>
      </w:r>
      <w:r>
        <w:rPr>
          <w:b/>
          <w:sz w:val="28"/>
        </w:rPr>
        <w:t>по</w:t>
      </w:r>
      <w:r>
        <w:rPr>
          <w:b/>
          <w:spacing w:val="-18"/>
          <w:sz w:val="28"/>
        </w:rPr>
        <w:t> </w:t>
      </w:r>
      <w:r>
        <w:rPr>
          <w:b/>
          <w:sz w:val="28"/>
        </w:rPr>
        <w:t>организации</w:t>
      </w:r>
      <w:r>
        <w:rPr>
          <w:b/>
          <w:spacing w:val="-19"/>
          <w:sz w:val="28"/>
        </w:rPr>
        <w:t> </w:t>
      </w:r>
      <w:r>
        <w:rPr>
          <w:b/>
          <w:sz w:val="28"/>
        </w:rPr>
        <w:t>коррекционно-развивающей</w:t>
      </w:r>
      <w:r>
        <w:rPr>
          <w:b/>
          <w:spacing w:val="-17"/>
          <w:sz w:val="28"/>
        </w:rPr>
        <w:t> </w:t>
      </w:r>
      <w:r>
        <w:rPr>
          <w:b/>
          <w:sz w:val="28"/>
        </w:rPr>
        <w:t>работы </w:t>
      </w:r>
      <w:r>
        <w:rPr>
          <w:sz w:val="28"/>
        </w:rPr>
        <w:t>Профилактическая деятельность строится из следующих этапов:</w:t>
      </w:r>
    </w:p>
    <w:p>
      <w:pPr>
        <w:pStyle w:val="ListParagraph"/>
        <w:numPr>
          <w:ilvl w:val="0"/>
          <w:numId w:val="40"/>
        </w:numPr>
        <w:tabs>
          <w:tab w:pos="1185" w:val="left" w:leader="none"/>
        </w:tabs>
        <w:spacing w:line="321" w:lineRule="exact" w:before="0" w:after="0"/>
        <w:ind w:left="1185" w:right="0" w:hanging="284"/>
        <w:jc w:val="left"/>
        <w:rPr>
          <w:sz w:val="28"/>
        </w:rPr>
      </w:pPr>
      <w:r>
        <w:rPr>
          <w:spacing w:val="-2"/>
          <w:sz w:val="28"/>
        </w:rPr>
        <w:t>Подготовительный</w:t>
      </w:r>
      <w:r>
        <w:rPr>
          <w:spacing w:val="13"/>
          <w:sz w:val="28"/>
        </w:rPr>
        <w:t> </w:t>
      </w:r>
      <w:r>
        <w:rPr>
          <w:spacing w:val="-2"/>
          <w:sz w:val="28"/>
        </w:rPr>
        <w:t>этап.</w:t>
      </w:r>
    </w:p>
    <w:p>
      <w:pPr>
        <w:pStyle w:val="BodyText"/>
        <w:spacing w:line="360" w:lineRule="auto" w:before="163"/>
        <w:ind w:left="192" w:right="184"/>
      </w:pPr>
      <w:r>
        <w:rPr/>
        <w:t>На подготовительном этапе проводится дифференциальная диагностика, с помощью которой психолог определяет актуальное состояние ребенка, сохранные и нарушенные</w:t>
      </w:r>
      <w:r>
        <w:rPr>
          <w:spacing w:val="-10"/>
        </w:rPr>
        <w:t> </w:t>
      </w:r>
      <w:r>
        <w:rPr/>
        <w:t>стороны</w:t>
      </w:r>
      <w:r>
        <w:rPr>
          <w:spacing w:val="-10"/>
        </w:rPr>
        <w:t> </w:t>
      </w:r>
      <w:r>
        <w:rPr/>
        <w:t>психической</w:t>
      </w:r>
      <w:r>
        <w:rPr>
          <w:spacing w:val="-10"/>
        </w:rPr>
        <w:t> </w:t>
      </w:r>
      <w:r>
        <w:rPr/>
        <w:t>деятельности</w:t>
      </w:r>
      <w:r>
        <w:rPr>
          <w:spacing w:val="-10"/>
        </w:rPr>
        <w:t> </w:t>
      </w:r>
      <w:r>
        <w:rPr/>
        <w:t>личности,</w:t>
      </w:r>
      <w:r>
        <w:rPr>
          <w:spacing w:val="-11"/>
        </w:rPr>
        <w:t> </w:t>
      </w:r>
      <w:r>
        <w:rPr/>
        <w:t>а</w:t>
      </w:r>
      <w:r>
        <w:rPr>
          <w:spacing w:val="-10"/>
        </w:rPr>
        <w:t> </w:t>
      </w:r>
      <w:r>
        <w:rPr/>
        <w:t>также</w:t>
      </w:r>
      <w:r>
        <w:rPr>
          <w:spacing w:val="-10"/>
        </w:rPr>
        <w:t> </w:t>
      </w:r>
      <w:r>
        <w:rPr/>
        <w:t>выстраивает</w:t>
      </w:r>
      <w:r>
        <w:rPr>
          <w:spacing w:val="-13"/>
        </w:rPr>
        <w:t> </w:t>
      </w:r>
      <w:r>
        <w:rPr/>
        <w:t>план психопрофилактической работы.</w:t>
      </w:r>
    </w:p>
    <w:p>
      <w:pPr>
        <w:pStyle w:val="ListParagraph"/>
        <w:numPr>
          <w:ilvl w:val="0"/>
          <w:numId w:val="40"/>
        </w:numPr>
        <w:tabs>
          <w:tab w:pos="1185" w:val="left" w:leader="none"/>
        </w:tabs>
        <w:spacing w:line="240" w:lineRule="auto" w:before="0" w:after="0"/>
        <w:ind w:left="1185" w:right="0" w:hanging="284"/>
        <w:jc w:val="both"/>
        <w:rPr>
          <w:sz w:val="28"/>
        </w:rPr>
      </w:pPr>
      <w:r>
        <w:rPr>
          <w:sz w:val="28"/>
        </w:rPr>
        <w:t>Основной</w:t>
      </w:r>
      <w:r>
        <w:rPr>
          <w:spacing w:val="-8"/>
          <w:sz w:val="28"/>
        </w:rPr>
        <w:t> </w:t>
      </w:r>
      <w:r>
        <w:rPr>
          <w:spacing w:val="-2"/>
          <w:sz w:val="28"/>
        </w:rPr>
        <w:t>этап.</w:t>
      </w:r>
    </w:p>
    <w:p>
      <w:pPr>
        <w:pStyle w:val="BodyText"/>
        <w:spacing w:line="360" w:lineRule="auto" w:before="161"/>
        <w:ind w:left="192" w:right="191"/>
      </w:pPr>
      <w:r>
        <w:rPr/>
        <w:t>После диагностических мероприятий и построения плана работы с проявлениями дезадаптации выделяются следующие направления психопрофилактической работы:</w:t>
      </w:r>
    </w:p>
    <w:p>
      <w:pPr>
        <w:pStyle w:val="ListParagraph"/>
        <w:numPr>
          <w:ilvl w:val="1"/>
          <w:numId w:val="40"/>
        </w:numPr>
        <w:tabs>
          <w:tab w:pos="1185" w:val="left" w:leader="none"/>
        </w:tabs>
        <w:spacing w:line="360" w:lineRule="auto" w:before="1" w:after="0"/>
        <w:ind w:left="192" w:right="189" w:firstLine="708"/>
        <w:jc w:val="both"/>
        <w:rPr>
          <w:sz w:val="28"/>
        </w:rPr>
      </w:pPr>
      <w:r>
        <w:rPr>
          <w:sz w:val="28"/>
        </w:rPr>
        <w:t>психологическое консультирование детей, родителей (законных представителей) и педагогических работников;</w:t>
      </w:r>
    </w:p>
    <w:p>
      <w:pPr>
        <w:spacing w:after="0" w:line="360" w:lineRule="auto"/>
        <w:jc w:val="both"/>
        <w:rPr>
          <w:sz w:val="28"/>
        </w:rPr>
        <w:sectPr>
          <w:pgSz w:w="11910" w:h="16840"/>
          <w:pgMar w:header="0" w:footer="1189" w:top="1040" w:bottom="1420" w:left="940" w:right="380"/>
        </w:sectPr>
      </w:pPr>
    </w:p>
    <w:p>
      <w:pPr>
        <w:pStyle w:val="ListParagraph"/>
        <w:numPr>
          <w:ilvl w:val="1"/>
          <w:numId w:val="40"/>
        </w:numPr>
        <w:tabs>
          <w:tab w:pos="1185" w:val="left" w:leader="none"/>
        </w:tabs>
        <w:spacing w:line="362" w:lineRule="auto" w:before="67" w:after="0"/>
        <w:ind w:left="192" w:right="184" w:firstLine="708"/>
        <w:jc w:val="both"/>
        <w:rPr>
          <w:sz w:val="28"/>
        </w:rPr>
      </w:pPr>
      <w:r>
        <w:rPr>
          <w:sz w:val="28"/>
        </w:rPr>
        <w:t>обучение несовершеннолетних социально-важным навыкам (реализуется в форме групповых тренингов);</w:t>
      </w:r>
    </w:p>
    <w:p>
      <w:pPr>
        <w:pStyle w:val="ListParagraph"/>
        <w:numPr>
          <w:ilvl w:val="1"/>
          <w:numId w:val="40"/>
        </w:numPr>
        <w:tabs>
          <w:tab w:pos="1186" w:val="left" w:leader="none"/>
        </w:tabs>
        <w:spacing w:line="317" w:lineRule="exact" w:before="0" w:after="0"/>
        <w:ind w:left="1186" w:right="0" w:hanging="285"/>
        <w:jc w:val="both"/>
        <w:rPr>
          <w:sz w:val="28"/>
        </w:rPr>
      </w:pPr>
      <w:r>
        <w:rPr>
          <w:sz w:val="28"/>
        </w:rPr>
        <w:t>информирование</w:t>
      </w:r>
      <w:r>
        <w:rPr>
          <w:spacing w:val="-10"/>
          <w:sz w:val="28"/>
        </w:rPr>
        <w:t> </w:t>
      </w:r>
      <w:r>
        <w:rPr>
          <w:sz w:val="28"/>
        </w:rPr>
        <w:t>по</w:t>
      </w:r>
      <w:r>
        <w:rPr>
          <w:spacing w:val="-6"/>
          <w:sz w:val="28"/>
        </w:rPr>
        <w:t> </w:t>
      </w:r>
      <w:r>
        <w:rPr>
          <w:sz w:val="28"/>
        </w:rPr>
        <w:t>проблемным</w:t>
      </w:r>
      <w:r>
        <w:rPr>
          <w:spacing w:val="-5"/>
          <w:sz w:val="28"/>
        </w:rPr>
        <w:t> </w:t>
      </w:r>
      <w:r>
        <w:rPr>
          <w:spacing w:val="-2"/>
          <w:sz w:val="28"/>
        </w:rPr>
        <w:t>темам;</w:t>
      </w:r>
    </w:p>
    <w:p>
      <w:pPr>
        <w:pStyle w:val="ListParagraph"/>
        <w:numPr>
          <w:ilvl w:val="1"/>
          <w:numId w:val="40"/>
        </w:numPr>
        <w:tabs>
          <w:tab w:pos="1185" w:val="left" w:leader="none"/>
        </w:tabs>
        <w:spacing w:line="360" w:lineRule="auto" w:before="161" w:after="0"/>
        <w:ind w:left="192" w:right="188" w:firstLine="708"/>
        <w:jc w:val="both"/>
        <w:rPr>
          <w:sz w:val="28"/>
        </w:rPr>
      </w:pPr>
      <w:r>
        <w:rPr>
          <w:sz w:val="28"/>
        </w:rPr>
        <w:t>организация деятельности альтернативной дезадаптивным / девиантным формам поведения;</w:t>
      </w:r>
    </w:p>
    <w:p>
      <w:pPr>
        <w:pStyle w:val="ListParagraph"/>
        <w:numPr>
          <w:ilvl w:val="1"/>
          <w:numId w:val="40"/>
        </w:numPr>
        <w:tabs>
          <w:tab w:pos="1185" w:val="left" w:leader="none"/>
        </w:tabs>
        <w:spacing w:line="360" w:lineRule="auto" w:before="1" w:after="0"/>
        <w:ind w:left="192" w:right="191" w:firstLine="708"/>
        <w:jc w:val="both"/>
        <w:rPr>
          <w:sz w:val="28"/>
        </w:rPr>
      </w:pPr>
      <w:r>
        <w:rPr>
          <w:sz w:val="28"/>
        </w:rPr>
        <w:t>организация здорового образа жизни и активизация личностных ресурсов (организация спортивных, творческих мероприятий, создание тематических групп общения для несовершеннолетних и т.д.).</w:t>
      </w:r>
    </w:p>
    <w:p>
      <w:pPr>
        <w:pStyle w:val="ListParagraph"/>
        <w:numPr>
          <w:ilvl w:val="0"/>
          <w:numId w:val="40"/>
        </w:numPr>
        <w:tabs>
          <w:tab w:pos="1185" w:val="left" w:leader="none"/>
        </w:tabs>
        <w:spacing w:line="320" w:lineRule="exact" w:before="0" w:after="0"/>
        <w:ind w:left="1185" w:right="0" w:hanging="284"/>
        <w:jc w:val="both"/>
        <w:rPr>
          <w:sz w:val="28"/>
        </w:rPr>
      </w:pPr>
      <w:r>
        <w:rPr>
          <w:sz w:val="28"/>
        </w:rPr>
        <w:t>Заключительный</w:t>
      </w:r>
      <w:r>
        <w:rPr>
          <w:spacing w:val="-12"/>
          <w:sz w:val="28"/>
        </w:rPr>
        <w:t> </w:t>
      </w:r>
      <w:r>
        <w:rPr>
          <w:spacing w:val="-2"/>
          <w:sz w:val="28"/>
        </w:rPr>
        <w:t>этап.</w:t>
      </w:r>
    </w:p>
    <w:p>
      <w:pPr>
        <w:pStyle w:val="BodyText"/>
        <w:spacing w:line="360" w:lineRule="auto" w:before="163"/>
        <w:ind w:left="192" w:right="191"/>
      </w:pPr>
      <w:r>
        <w:rPr/>
        <w:t>На заключительном этапе проводится итоговая диагностика для отслеживания динамики изменений, их устойчивости; консультации со специалистами по итогам проведения цикла работы и т.д.).</w:t>
      </w:r>
    </w:p>
    <w:p>
      <w:pPr>
        <w:pStyle w:val="BodyText"/>
        <w:spacing w:line="360" w:lineRule="auto"/>
        <w:ind w:left="192" w:right="189"/>
      </w:pPr>
      <w:r>
        <w:rPr/>
        <w:t>Также важно учитывать, что существуют формы организации деятельности психолога, которые позволяют сделать работу более эффективной. Например, мониторинг как специально организованное, систематическое наблюдение за состоянием</w:t>
      </w:r>
      <w:r>
        <w:rPr>
          <w:spacing w:val="-3"/>
        </w:rPr>
        <w:t> </w:t>
      </w:r>
      <w:r>
        <w:rPr/>
        <w:t>объектов,</w:t>
      </w:r>
      <w:r>
        <w:rPr>
          <w:spacing w:val="-3"/>
        </w:rPr>
        <w:t> </w:t>
      </w:r>
      <w:r>
        <w:rPr/>
        <w:t>явлений,</w:t>
      </w:r>
      <w:r>
        <w:rPr>
          <w:spacing w:val="-4"/>
        </w:rPr>
        <w:t> </w:t>
      </w:r>
      <w:r>
        <w:rPr/>
        <w:t>процессов</w:t>
      </w:r>
      <w:r>
        <w:rPr>
          <w:spacing w:val="-2"/>
        </w:rPr>
        <w:t> </w:t>
      </w:r>
      <w:r>
        <w:rPr/>
        <w:t>с</w:t>
      </w:r>
      <w:r>
        <w:rPr>
          <w:spacing w:val="-3"/>
        </w:rPr>
        <w:t> </w:t>
      </w:r>
      <w:r>
        <w:rPr/>
        <w:t>целью</w:t>
      </w:r>
      <w:r>
        <w:rPr>
          <w:spacing w:val="-3"/>
        </w:rPr>
        <w:t> </w:t>
      </w:r>
      <w:r>
        <w:rPr/>
        <w:t>их</w:t>
      </w:r>
      <w:r>
        <w:rPr>
          <w:spacing w:val="-2"/>
        </w:rPr>
        <w:t> </w:t>
      </w:r>
      <w:r>
        <w:rPr/>
        <w:t>оценки,</w:t>
      </w:r>
      <w:r>
        <w:rPr>
          <w:spacing w:val="-2"/>
        </w:rPr>
        <w:t> </w:t>
      </w:r>
      <w:r>
        <w:rPr/>
        <w:t>контроля</w:t>
      </w:r>
      <w:r>
        <w:rPr>
          <w:spacing w:val="-3"/>
        </w:rPr>
        <w:t> </w:t>
      </w:r>
      <w:r>
        <w:rPr/>
        <w:t>или</w:t>
      </w:r>
      <w:r>
        <w:rPr>
          <w:spacing w:val="-3"/>
        </w:rPr>
        <w:t> </w:t>
      </w:r>
      <w:r>
        <w:rPr/>
        <w:t>прогноза позволяет</w:t>
      </w:r>
      <w:r>
        <w:rPr>
          <w:spacing w:val="-6"/>
        </w:rPr>
        <w:t> </w:t>
      </w:r>
      <w:r>
        <w:rPr/>
        <w:t>принимать</w:t>
      </w:r>
      <w:r>
        <w:rPr>
          <w:spacing w:val="-7"/>
        </w:rPr>
        <w:t> </w:t>
      </w:r>
      <w:r>
        <w:rPr/>
        <w:t>решения</w:t>
      </w:r>
      <w:r>
        <w:rPr>
          <w:spacing w:val="-6"/>
        </w:rPr>
        <w:t> </w:t>
      </w:r>
      <w:r>
        <w:rPr/>
        <w:t>и</w:t>
      </w:r>
      <w:r>
        <w:rPr>
          <w:spacing w:val="-2"/>
        </w:rPr>
        <w:t> </w:t>
      </w:r>
      <w:r>
        <w:rPr/>
        <w:t>распределять</w:t>
      </w:r>
      <w:r>
        <w:rPr>
          <w:spacing w:val="-8"/>
        </w:rPr>
        <w:t> </w:t>
      </w:r>
      <w:r>
        <w:rPr/>
        <w:t>ресурсы,</w:t>
      </w:r>
      <w:r>
        <w:rPr>
          <w:spacing w:val="-7"/>
        </w:rPr>
        <w:t> </w:t>
      </w:r>
      <w:r>
        <w:rPr/>
        <w:t>основываясь</w:t>
      </w:r>
      <w:r>
        <w:rPr>
          <w:spacing w:val="-7"/>
        </w:rPr>
        <w:t> </w:t>
      </w:r>
      <w:r>
        <w:rPr/>
        <w:t>на</w:t>
      </w:r>
      <w:r>
        <w:rPr>
          <w:spacing w:val="-6"/>
        </w:rPr>
        <w:t> </w:t>
      </w:r>
      <w:r>
        <w:rPr/>
        <w:t>объективных </w:t>
      </w:r>
      <w:r>
        <w:rPr>
          <w:spacing w:val="-2"/>
        </w:rPr>
        <w:t>данных.</w:t>
      </w:r>
    </w:p>
    <w:p>
      <w:pPr>
        <w:pStyle w:val="BodyText"/>
        <w:spacing w:line="360" w:lineRule="auto" w:after="4"/>
        <w:ind w:left="192" w:right="193"/>
      </w:pPr>
      <w:r>
        <w:rPr/>
        <w:t>При подготовке материала для проведения мероприятий в рамках психопрофилактики специалисты могут опираться на перечень рекомендуемых программ, приведенных ниже (Таблица 8), а также доступных по QR-коду.</w:t>
      </w:r>
    </w:p>
    <w:p>
      <w:pPr>
        <w:pStyle w:val="BodyText"/>
        <w:ind w:left="4637" w:firstLine="0"/>
        <w:jc w:val="left"/>
        <w:rPr>
          <w:sz w:val="20"/>
        </w:rPr>
      </w:pPr>
      <w:r>
        <w:rPr>
          <w:sz w:val="20"/>
        </w:rPr>
        <w:drawing>
          <wp:inline distT="0" distB="0" distL="0" distR="0">
            <wp:extent cx="785829" cy="804100"/>
            <wp:effectExtent l="0" t="0" r="0" b="0"/>
            <wp:docPr id="36" name="Image 36"/>
            <wp:cNvGraphicFramePr>
              <a:graphicFrameLocks/>
            </wp:cNvGraphicFramePr>
            <a:graphic>
              <a:graphicData uri="http://schemas.openxmlformats.org/drawingml/2006/picture">
                <pic:pic>
                  <pic:nvPicPr>
                    <pic:cNvPr id="36" name="Image 36"/>
                    <pic:cNvPicPr/>
                  </pic:nvPicPr>
                  <pic:blipFill>
                    <a:blip r:embed="rId20" cstate="print"/>
                    <a:stretch>
                      <a:fillRect/>
                    </a:stretch>
                  </pic:blipFill>
                  <pic:spPr>
                    <a:xfrm>
                      <a:off x="0" y="0"/>
                      <a:ext cx="785829" cy="804100"/>
                    </a:xfrm>
                    <a:prstGeom prst="rect">
                      <a:avLst/>
                    </a:prstGeom>
                  </pic:spPr>
                </pic:pic>
              </a:graphicData>
            </a:graphic>
          </wp:inline>
        </w:drawing>
      </w:r>
      <w:r>
        <w:rPr>
          <w:sz w:val="20"/>
        </w:rPr>
      </w:r>
    </w:p>
    <w:p>
      <w:pPr>
        <w:pStyle w:val="BodyText"/>
        <w:spacing w:line="360" w:lineRule="auto" w:before="312" w:after="6"/>
        <w:ind w:left="192" w:right="600" w:firstLine="0"/>
        <w:jc w:val="left"/>
      </w:pPr>
      <w:r>
        <w:rPr/>
        <w:t>Таблица</w:t>
      </w:r>
      <w:r>
        <w:rPr>
          <w:spacing w:val="-4"/>
        </w:rPr>
        <w:t> </w:t>
      </w:r>
      <w:r>
        <w:rPr/>
        <w:t>8</w:t>
      </w:r>
      <w:r>
        <w:rPr>
          <w:spacing w:val="-6"/>
        </w:rPr>
        <w:t> </w:t>
      </w:r>
      <w:r>
        <w:rPr/>
        <w:t>–</w:t>
      </w:r>
      <w:r>
        <w:rPr>
          <w:spacing w:val="-4"/>
        </w:rPr>
        <w:t> </w:t>
      </w:r>
      <w:r>
        <w:rPr/>
        <w:t>Перечень</w:t>
      </w:r>
      <w:r>
        <w:rPr>
          <w:spacing w:val="-5"/>
        </w:rPr>
        <w:t> </w:t>
      </w:r>
      <w:r>
        <w:rPr/>
        <w:t>рекомендуемых</w:t>
      </w:r>
      <w:r>
        <w:rPr>
          <w:spacing w:val="-6"/>
        </w:rPr>
        <w:t> </w:t>
      </w:r>
      <w:r>
        <w:rPr/>
        <w:t>программ</w:t>
      </w:r>
      <w:r>
        <w:rPr>
          <w:spacing w:val="-4"/>
        </w:rPr>
        <w:t> </w:t>
      </w:r>
      <w:r>
        <w:rPr/>
        <w:t>в</w:t>
      </w:r>
      <w:r>
        <w:rPr>
          <w:spacing w:val="-6"/>
        </w:rPr>
        <w:t> </w:t>
      </w:r>
      <w:r>
        <w:rPr/>
        <w:t>рамках</w:t>
      </w:r>
      <w:r>
        <w:rPr>
          <w:spacing w:val="-6"/>
        </w:rPr>
        <w:t> </w:t>
      </w:r>
      <w:r>
        <w:rPr/>
        <w:t>реализации психологической профилактики</w:t>
      </w:r>
    </w:p>
    <w:tbl>
      <w:tblPr>
        <w:tblW w:w="0" w:type="auto"/>
        <w:jc w:val="left"/>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54"/>
        <w:gridCol w:w="6544"/>
      </w:tblGrid>
      <w:tr>
        <w:trPr>
          <w:trHeight w:val="275" w:hRule="atLeast"/>
        </w:trPr>
        <w:tc>
          <w:tcPr>
            <w:tcW w:w="3654" w:type="dxa"/>
          </w:tcPr>
          <w:p>
            <w:pPr>
              <w:pStyle w:val="TableParagraph"/>
              <w:spacing w:line="256" w:lineRule="exact"/>
              <w:ind w:left="358"/>
              <w:rPr>
                <w:b/>
                <w:sz w:val="24"/>
              </w:rPr>
            </w:pPr>
            <w:r>
              <w:rPr>
                <w:b/>
                <w:sz w:val="24"/>
              </w:rPr>
              <w:t>Рекомендуемая</w:t>
            </w:r>
            <w:r>
              <w:rPr>
                <w:b/>
                <w:spacing w:val="-6"/>
                <w:sz w:val="24"/>
              </w:rPr>
              <w:t> </w:t>
            </w:r>
            <w:r>
              <w:rPr>
                <w:b/>
                <w:spacing w:val="-2"/>
                <w:sz w:val="24"/>
              </w:rPr>
              <w:t>программа</w:t>
            </w:r>
          </w:p>
        </w:tc>
        <w:tc>
          <w:tcPr>
            <w:tcW w:w="6544" w:type="dxa"/>
          </w:tcPr>
          <w:p>
            <w:pPr>
              <w:pStyle w:val="TableParagraph"/>
              <w:spacing w:line="256" w:lineRule="exact"/>
              <w:ind w:left="5"/>
              <w:jc w:val="center"/>
              <w:rPr>
                <w:b/>
                <w:sz w:val="24"/>
              </w:rPr>
            </w:pPr>
            <w:r>
              <w:rPr>
                <w:b/>
                <w:sz w:val="24"/>
              </w:rPr>
              <w:t>Описание</w:t>
            </w:r>
            <w:r>
              <w:rPr>
                <w:b/>
                <w:spacing w:val="-5"/>
                <w:sz w:val="24"/>
              </w:rPr>
              <w:t> </w:t>
            </w:r>
            <w:r>
              <w:rPr>
                <w:b/>
                <w:spacing w:val="-2"/>
                <w:sz w:val="24"/>
              </w:rPr>
              <w:t>программы</w:t>
            </w:r>
          </w:p>
        </w:tc>
      </w:tr>
      <w:tr>
        <w:trPr>
          <w:trHeight w:val="275" w:hRule="atLeast"/>
        </w:trPr>
        <w:tc>
          <w:tcPr>
            <w:tcW w:w="10198" w:type="dxa"/>
            <w:gridSpan w:val="2"/>
          </w:tcPr>
          <w:p>
            <w:pPr>
              <w:pStyle w:val="TableParagraph"/>
              <w:spacing w:line="256" w:lineRule="exact"/>
              <w:ind w:left="718" w:right="705"/>
              <w:jc w:val="center"/>
              <w:rPr>
                <w:b/>
                <w:sz w:val="24"/>
              </w:rPr>
            </w:pPr>
            <w:r>
              <w:rPr>
                <w:b/>
                <w:sz w:val="24"/>
              </w:rPr>
              <w:t>1 </w:t>
            </w:r>
            <w:r>
              <w:rPr>
                <w:b/>
                <w:spacing w:val="-2"/>
                <w:sz w:val="24"/>
              </w:rPr>
              <w:t>категория</w:t>
            </w:r>
          </w:p>
        </w:tc>
      </w:tr>
      <w:tr>
        <w:trPr>
          <w:trHeight w:val="817" w:hRule="atLeast"/>
        </w:trPr>
        <w:tc>
          <w:tcPr>
            <w:tcW w:w="10198" w:type="dxa"/>
            <w:gridSpan w:val="2"/>
          </w:tcPr>
          <w:p>
            <w:pPr>
              <w:pStyle w:val="TableParagraph"/>
              <w:spacing w:before="131"/>
              <w:ind w:left="1596" w:hanging="1296"/>
              <w:rPr>
                <w:b/>
                <w:sz w:val="24"/>
              </w:rPr>
            </w:pPr>
            <w:r>
              <w:rPr>
                <w:b/>
                <w:sz w:val="24"/>
              </w:rPr>
              <w:t>Программы</w:t>
            </w:r>
            <w:r>
              <w:rPr>
                <w:b/>
                <w:spacing w:val="-6"/>
                <w:sz w:val="24"/>
              </w:rPr>
              <w:t> </w:t>
            </w:r>
            <w:r>
              <w:rPr>
                <w:b/>
                <w:sz w:val="24"/>
              </w:rPr>
              <w:t>для</w:t>
            </w:r>
            <w:r>
              <w:rPr>
                <w:b/>
                <w:spacing w:val="-5"/>
                <w:sz w:val="24"/>
              </w:rPr>
              <w:t> </w:t>
            </w:r>
            <w:r>
              <w:rPr>
                <w:b/>
                <w:sz w:val="24"/>
              </w:rPr>
              <w:t>работы</w:t>
            </w:r>
            <w:r>
              <w:rPr>
                <w:b/>
                <w:spacing w:val="-5"/>
                <w:sz w:val="24"/>
              </w:rPr>
              <w:t> </w:t>
            </w:r>
            <w:r>
              <w:rPr>
                <w:b/>
                <w:sz w:val="24"/>
              </w:rPr>
              <w:t>с</w:t>
            </w:r>
            <w:r>
              <w:rPr>
                <w:b/>
                <w:spacing w:val="-7"/>
                <w:sz w:val="24"/>
              </w:rPr>
              <w:t> </w:t>
            </w:r>
            <w:r>
              <w:rPr>
                <w:b/>
                <w:sz w:val="24"/>
              </w:rPr>
              <w:t>обучающимися</w:t>
            </w:r>
            <w:r>
              <w:rPr>
                <w:b/>
                <w:spacing w:val="-5"/>
                <w:sz w:val="24"/>
              </w:rPr>
              <w:t> </w:t>
            </w:r>
            <w:r>
              <w:rPr>
                <w:b/>
                <w:sz w:val="24"/>
              </w:rPr>
              <w:t>дошкольных</w:t>
            </w:r>
            <w:r>
              <w:rPr>
                <w:b/>
                <w:spacing w:val="-5"/>
                <w:sz w:val="24"/>
              </w:rPr>
              <w:t> </w:t>
            </w:r>
            <w:r>
              <w:rPr>
                <w:b/>
                <w:sz w:val="24"/>
              </w:rPr>
              <w:t>образовательных</w:t>
            </w:r>
            <w:r>
              <w:rPr>
                <w:b/>
                <w:spacing w:val="-5"/>
                <w:sz w:val="24"/>
              </w:rPr>
              <w:t> </w:t>
            </w:r>
            <w:r>
              <w:rPr>
                <w:b/>
                <w:sz w:val="24"/>
              </w:rPr>
              <w:t>организаций</w:t>
            </w:r>
            <w:r>
              <w:rPr>
                <w:b/>
                <w:spacing w:val="-5"/>
                <w:sz w:val="24"/>
              </w:rPr>
              <w:t> </w:t>
            </w:r>
            <w:r>
              <w:rPr>
                <w:b/>
                <w:sz w:val="24"/>
              </w:rPr>
              <w:t>и обучающимися по программам начального общего образования</w:t>
            </w:r>
          </w:p>
        </w:tc>
      </w:tr>
    </w:tbl>
    <w:p>
      <w:pPr>
        <w:spacing w:after="0"/>
        <w:rPr>
          <w:sz w:val="24"/>
        </w:rPr>
        <w:sectPr>
          <w:pgSz w:w="11910" w:h="16840"/>
          <w:pgMar w:header="0" w:footer="1189" w:top="1040" w:bottom="1420" w:left="940" w:right="380"/>
        </w:sectPr>
      </w:pPr>
    </w:p>
    <w:tbl>
      <w:tblPr>
        <w:tblW w:w="0" w:type="auto"/>
        <w:jc w:val="left"/>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54"/>
        <w:gridCol w:w="6544"/>
      </w:tblGrid>
      <w:tr>
        <w:trPr>
          <w:trHeight w:val="1382" w:hRule="atLeast"/>
        </w:trPr>
        <w:tc>
          <w:tcPr>
            <w:tcW w:w="3654" w:type="dxa"/>
          </w:tcPr>
          <w:p>
            <w:pPr>
              <w:pStyle w:val="TableParagraph"/>
              <w:spacing w:line="270" w:lineRule="exact"/>
              <w:ind w:left="110"/>
              <w:rPr>
                <w:sz w:val="24"/>
              </w:rPr>
            </w:pPr>
            <w:hyperlink r:id="rId41">
              <w:r>
                <w:rPr>
                  <w:sz w:val="24"/>
                  <w:u w:val="single"/>
                </w:rPr>
                <w:t>Профилактическая</w:t>
              </w:r>
              <w:r>
                <w:rPr>
                  <w:spacing w:val="-11"/>
                  <w:sz w:val="24"/>
                  <w:u w:val="single"/>
                </w:rPr>
                <w:t> </w:t>
              </w:r>
              <w:r>
                <w:rPr>
                  <w:spacing w:val="-2"/>
                  <w:sz w:val="24"/>
                  <w:u w:val="single"/>
                </w:rPr>
                <w:t>программа</w:t>
              </w:r>
            </w:hyperlink>
          </w:p>
          <w:p>
            <w:pPr>
              <w:pStyle w:val="TableParagraph"/>
              <w:ind w:left="110"/>
              <w:rPr>
                <w:sz w:val="24"/>
              </w:rPr>
            </w:pPr>
            <w:hyperlink r:id="rId41">
              <w:r>
                <w:rPr>
                  <w:sz w:val="24"/>
                  <w:u w:val="single"/>
                </w:rPr>
                <w:t>«Школа</w:t>
              </w:r>
              <w:r>
                <w:rPr>
                  <w:spacing w:val="-3"/>
                  <w:sz w:val="24"/>
                  <w:u w:val="single"/>
                </w:rPr>
                <w:t> </w:t>
              </w:r>
              <w:r>
                <w:rPr>
                  <w:spacing w:val="-2"/>
                  <w:sz w:val="24"/>
                  <w:u w:val="single"/>
                </w:rPr>
                <w:t>ждет»</w:t>
              </w:r>
            </w:hyperlink>
          </w:p>
          <w:p>
            <w:pPr>
              <w:pStyle w:val="TableParagraph"/>
              <w:ind w:left="110"/>
              <w:rPr>
                <w:sz w:val="24"/>
              </w:rPr>
            </w:pPr>
            <w:r>
              <w:rPr>
                <w:sz w:val="24"/>
              </w:rPr>
              <w:t>Автор:</w:t>
            </w:r>
            <w:r>
              <w:rPr>
                <w:spacing w:val="-5"/>
                <w:sz w:val="24"/>
              </w:rPr>
              <w:t> </w:t>
            </w:r>
            <w:r>
              <w:rPr>
                <w:sz w:val="24"/>
              </w:rPr>
              <w:t>Печатнова</w:t>
            </w:r>
            <w:r>
              <w:rPr>
                <w:spacing w:val="-4"/>
                <w:sz w:val="24"/>
              </w:rPr>
              <w:t> Н.Б.</w:t>
            </w:r>
          </w:p>
        </w:tc>
        <w:tc>
          <w:tcPr>
            <w:tcW w:w="6544" w:type="dxa"/>
          </w:tcPr>
          <w:p>
            <w:pPr>
              <w:pStyle w:val="TableParagraph"/>
              <w:ind w:left="107" w:right="176"/>
              <w:rPr>
                <w:sz w:val="24"/>
              </w:rPr>
            </w:pPr>
            <w:r>
              <w:rPr>
                <w:sz w:val="24"/>
              </w:rPr>
              <w:t>Направлена</w:t>
            </w:r>
            <w:r>
              <w:rPr>
                <w:spacing w:val="-11"/>
                <w:sz w:val="24"/>
              </w:rPr>
              <w:t> </w:t>
            </w:r>
            <w:r>
              <w:rPr>
                <w:sz w:val="24"/>
              </w:rPr>
              <w:t>на</w:t>
            </w:r>
            <w:r>
              <w:rPr>
                <w:spacing w:val="-11"/>
                <w:sz w:val="24"/>
              </w:rPr>
              <w:t> </w:t>
            </w:r>
            <w:r>
              <w:rPr>
                <w:sz w:val="24"/>
              </w:rPr>
              <w:t>формирование</w:t>
            </w:r>
            <w:r>
              <w:rPr>
                <w:spacing w:val="-11"/>
                <w:sz w:val="24"/>
              </w:rPr>
              <w:t> </w:t>
            </w:r>
            <w:r>
              <w:rPr>
                <w:sz w:val="24"/>
              </w:rPr>
              <w:t>интеллектуальной</w:t>
            </w:r>
            <w:r>
              <w:rPr>
                <w:spacing w:val="-10"/>
                <w:sz w:val="24"/>
              </w:rPr>
              <w:t> </w:t>
            </w:r>
            <w:r>
              <w:rPr>
                <w:sz w:val="24"/>
              </w:rPr>
              <w:t>готовности к обучению в школе, развитие познавательных процессов (восприятия, памяти, мышления, воображения, речи) с учетом возрастных особенностей детей, формирование их</w:t>
            </w:r>
          </w:p>
          <w:p>
            <w:pPr>
              <w:pStyle w:val="TableParagraph"/>
              <w:spacing w:line="264" w:lineRule="exact"/>
              <w:ind w:left="107"/>
              <w:rPr>
                <w:sz w:val="24"/>
              </w:rPr>
            </w:pPr>
            <w:r>
              <w:rPr>
                <w:sz w:val="24"/>
              </w:rPr>
              <w:t>интеллектуальных</w:t>
            </w:r>
            <w:r>
              <w:rPr>
                <w:spacing w:val="-6"/>
                <w:sz w:val="24"/>
              </w:rPr>
              <w:t> </w:t>
            </w:r>
            <w:r>
              <w:rPr>
                <w:spacing w:val="-2"/>
                <w:sz w:val="24"/>
              </w:rPr>
              <w:t>умений</w:t>
            </w:r>
          </w:p>
        </w:tc>
      </w:tr>
      <w:tr>
        <w:trPr>
          <w:trHeight w:val="275" w:hRule="atLeast"/>
        </w:trPr>
        <w:tc>
          <w:tcPr>
            <w:tcW w:w="10198" w:type="dxa"/>
            <w:gridSpan w:val="2"/>
          </w:tcPr>
          <w:p>
            <w:pPr>
              <w:pStyle w:val="TableParagraph"/>
              <w:spacing w:line="256" w:lineRule="exact"/>
              <w:ind w:left="718" w:right="705"/>
              <w:jc w:val="center"/>
              <w:rPr>
                <w:b/>
                <w:sz w:val="24"/>
              </w:rPr>
            </w:pPr>
            <w:r>
              <w:rPr>
                <w:b/>
                <w:sz w:val="24"/>
              </w:rPr>
              <w:t>2 </w:t>
            </w:r>
            <w:r>
              <w:rPr>
                <w:b/>
                <w:spacing w:val="-2"/>
                <w:sz w:val="24"/>
              </w:rPr>
              <w:t>категория</w:t>
            </w:r>
          </w:p>
        </w:tc>
      </w:tr>
      <w:tr>
        <w:trPr>
          <w:trHeight w:val="551" w:hRule="atLeast"/>
        </w:trPr>
        <w:tc>
          <w:tcPr>
            <w:tcW w:w="10198" w:type="dxa"/>
            <w:gridSpan w:val="2"/>
          </w:tcPr>
          <w:p>
            <w:pPr>
              <w:pStyle w:val="TableParagraph"/>
              <w:spacing w:line="276" w:lineRule="exact"/>
              <w:ind w:left="3497" w:hanging="3344"/>
              <w:rPr>
                <w:b/>
                <w:sz w:val="24"/>
              </w:rPr>
            </w:pPr>
            <w:r>
              <w:rPr>
                <w:b/>
                <w:sz w:val="24"/>
              </w:rPr>
              <w:t>Программы</w:t>
            </w:r>
            <w:r>
              <w:rPr>
                <w:b/>
                <w:spacing w:val="-5"/>
                <w:sz w:val="24"/>
              </w:rPr>
              <w:t> </w:t>
            </w:r>
            <w:r>
              <w:rPr>
                <w:b/>
                <w:sz w:val="24"/>
              </w:rPr>
              <w:t>для</w:t>
            </w:r>
            <w:r>
              <w:rPr>
                <w:b/>
                <w:spacing w:val="-4"/>
                <w:sz w:val="24"/>
              </w:rPr>
              <w:t> </w:t>
            </w:r>
            <w:r>
              <w:rPr>
                <w:b/>
                <w:sz w:val="24"/>
              </w:rPr>
              <w:t>работы</w:t>
            </w:r>
            <w:r>
              <w:rPr>
                <w:b/>
                <w:spacing w:val="-4"/>
                <w:sz w:val="24"/>
              </w:rPr>
              <w:t> </w:t>
            </w:r>
            <w:r>
              <w:rPr>
                <w:b/>
                <w:sz w:val="24"/>
              </w:rPr>
              <w:t>с</w:t>
            </w:r>
            <w:r>
              <w:rPr>
                <w:b/>
                <w:spacing w:val="-6"/>
                <w:sz w:val="24"/>
              </w:rPr>
              <w:t> </w:t>
            </w:r>
            <w:r>
              <w:rPr>
                <w:b/>
                <w:sz w:val="24"/>
              </w:rPr>
              <w:t>обучающимися</w:t>
            </w:r>
            <w:r>
              <w:rPr>
                <w:b/>
                <w:spacing w:val="-4"/>
                <w:sz w:val="24"/>
              </w:rPr>
              <w:t> </w:t>
            </w:r>
            <w:r>
              <w:rPr>
                <w:b/>
                <w:sz w:val="24"/>
              </w:rPr>
              <w:t>по</w:t>
            </w:r>
            <w:r>
              <w:rPr>
                <w:b/>
                <w:spacing w:val="-4"/>
                <w:sz w:val="24"/>
              </w:rPr>
              <w:t> </w:t>
            </w:r>
            <w:r>
              <w:rPr>
                <w:b/>
                <w:sz w:val="24"/>
              </w:rPr>
              <w:t>программам</w:t>
            </w:r>
            <w:r>
              <w:rPr>
                <w:b/>
                <w:spacing w:val="-5"/>
                <w:sz w:val="24"/>
              </w:rPr>
              <w:t> </w:t>
            </w:r>
            <w:r>
              <w:rPr>
                <w:b/>
                <w:sz w:val="24"/>
              </w:rPr>
              <w:t>основного</w:t>
            </w:r>
            <w:r>
              <w:rPr>
                <w:b/>
                <w:spacing w:val="-4"/>
                <w:sz w:val="24"/>
              </w:rPr>
              <w:t> </w:t>
            </w:r>
            <w:r>
              <w:rPr>
                <w:b/>
                <w:sz w:val="24"/>
              </w:rPr>
              <w:t>общего</w:t>
            </w:r>
            <w:r>
              <w:rPr>
                <w:b/>
                <w:spacing w:val="-4"/>
                <w:sz w:val="24"/>
              </w:rPr>
              <w:t> </w:t>
            </w:r>
            <w:r>
              <w:rPr>
                <w:b/>
                <w:sz w:val="24"/>
              </w:rPr>
              <w:t>образования</w:t>
            </w:r>
            <w:r>
              <w:rPr>
                <w:b/>
                <w:spacing w:val="-4"/>
                <w:sz w:val="24"/>
              </w:rPr>
              <w:t> </w:t>
            </w:r>
            <w:r>
              <w:rPr>
                <w:b/>
                <w:sz w:val="24"/>
              </w:rPr>
              <w:t>и среднего общего образования</w:t>
            </w:r>
          </w:p>
        </w:tc>
      </w:tr>
      <w:tr>
        <w:trPr>
          <w:trHeight w:val="2760" w:hRule="atLeast"/>
        </w:trPr>
        <w:tc>
          <w:tcPr>
            <w:tcW w:w="3654" w:type="dxa"/>
          </w:tcPr>
          <w:p>
            <w:pPr>
              <w:pStyle w:val="TableParagraph"/>
              <w:ind w:left="110"/>
              <w:rPr>
                <w:sz w:val="24"/>
              </w:rPr>
            </w:pPr>
            <w:hyperlink r:id="rId26">
              <w:r>
                <w:rPr>
                  <w:sz w:val="24"/>
                  <w:u w:val="single"/>
                </w:rPr>
                <w:t>Профилактическая</w:t>
              </w:r>
              <w:r>
                <w:rPr>
                  <w:spacing w:val="-15"/>
                  <w:sz w:val="24"/>
                  <w:u w:val="single"/>
                </w:rPr>
                <w:t> </w:t>
              </w:r>
              <w:r>
                <w:rPr>
                  <w:sz w:val="24"/>
                  <w:u w:val="single"/>
                </w:rPr>
                <w:t>психолого-</w:t>
              </w:r>
            </w:hyperlink>
            <w:r>
              <w:rPr>
                <w:sz w:val="24"/>
              </w:rPr>
              <w:t> </w:t>
            </w:r>
            <w:hyperlink r:id="rId26">
              <w:r>
                <w:rPr>
                  <w:sz w:val="24"/>
                  <w:u w:val="single"/>
                </w:rPr>
                <w:t>педагогическая программа</w:t>
              </w:r>
            </w:hyperlink>
          </w:p>
          <w:p>
            <w:pPr>
              <w:pStyle w:val="TableParagraph"/>
              <w:ind w:left="110" w:right="129"/>
              <w:rPr>
                <w:sz w:val="24"/>
              </w:rPr>
            </w:pPr>
            <w:hyperlink r:id="rId26">
              <w:r>
                <w:rPr>
                  <w:sz w:val="24"/>
                  <w:u w:val="single"/>
                </w:rPr>
                <w:t>«Прокачай свои ресурсы!</w:t>
              </w:r>
            </w:hyperlink>
            <w:r>
              <w:rPr>
                <w:sz w:val="24"/>
              </w:rPr>
              <w:t> </w:t>
            </w:r>
            <w:hyperlink r:id="rId26">
              <w:r>
                <w:rPr>
                  <w:sz w:val="24"/>
                  <w:u w:val="single"/>
                </w:rPr>
                <w:t>Лайфхаки для подростков!»</w:t>
              </w:r>
            </w:hyperlink>
            <w:r>
              <w:rPr>
                <w:sz w:val="24"/>
              </w:rPr>
              <w:t> Авторы: Соболева М.Е., Загоскина</w:t>
            </w:r>
            <w:r>
              <w:rPr>
                <w:spacing w:val="-14"/>
                <w:sz w:val="24"/>
              </w:rPr>
              <w:t> </w:t>
            </w:r>
            <w:r>
              <w:rPr>
                <w:sz w:val="24"/>
              </w:rPr>
              <w:t>Т.В.,</w:t>
            </w:r>
            <w:r>
              <w:rPr>
                <w:spacing w:val="-13"/>
                <w:sz w:val="24"/>
              </w:rPr>
              <w:t> </w:t>
            </w:r>
            <w:r>
              <w:rPr>
                <w:sz w:val="24"/>
              </w:rPr>
              <w:t>Силинская</w:t>
            </w:r>
            <w:r>
              <w:rPr>
                <w:spacing w:val="-13"/>
                <w:sz w:val="24"/>
              </w:rPr>
              <w:t> </w:t>
            </w:r>
            <w:r>
              <w:rPr>
                <w:sz w:val="24"/>
              </w:rPr>
              <w:t>Ю.П., Брейдак Т.А., Шибаева Е.А., Галацан Ю.В., Чиркова А.А.</w:t>
            </w:r>
          </w:p>
        </w:tc>
        <w:tc>
          <w:tcPr>
            <w:tcW w:w="6544" w:type="dxa"/>
          </w:tcPr>
          <w:p>
            <w:pPr>
              <w:pStyle w:val="TableParagraph"/>
              <w:ind w:left="107" w:right="176"/>
              <w:rPr>
                <w:sz w:val="24"/>
              </w:rPr>
            </w:pPr>
            <w:r>
              <w:rPr>
                <w:sz w:val="24"/>
              </w:rPr>
              <w:t>Направлена на: предупреждение психологических трудностей в социальной адаптации; профилактику психологического неблагополучия обучающихся, формирование и поддержание здорового и безопасного образа</w:t>
            </w:r>
            <w:r>
              <w:rPr>
                <w:spacing w:val="-10"/>
                <w:sz w:val="24"/>
              </w:rPr>
              <w:t> </w:t>
            </w:r>
            <w:r>
              <w:rPr>
                <w:sz w:val="24"/>
              </w:rPr>
              <w:t>жизни</w:t>
            </w:r>
            <w:r>
              <w:rPr>
                <w:spacing w:val="-9"/>
                <w:sz w:val="24"/>
              </w:rPr>
              <w:t> </w:t>
            </w:r>
            <w:r>
              <w:rPr>
                <w:sz w:val="24"/>
              </w:rPr>
              <w:t>обучающихся;</w:t>
            </w:r>
            <w:r>
              <w:rPr>
                <w:spacing w:val="-9"/>
                <w:sz w:val="24"/>
              </w:rPr>
              <w:t> </w:t>
            </w:r>
            <w:r>
              <w:rPr>
                <w:sz w:val="24"/>
              </w:rPr>
              <w:t>развитие</w:t>
            </w:r>
            <w:r>
              <w:rPr>
                <w:spacing w:val="-10"/>
                <w:sz w:val="24"/>
              </w:rPr>
              <w:t> </w:t>
            </w:r>
            <w:r>
              <w:rPr>
                <w:sz w:val="24"/>
              </w:rPr>
              <w:t>личностных</w:t>
            </w:r>
            <w:r>
              <w:rPr>
                <w:spacing w:val="-8"/>
                <w:sz w:val="24"/>
              </w:rPr>
              <w:t> </w:t>
            </w:r>
            <w:r>
              <w:rPr>
                <w:sz w:val="24"/>
              </w:rPr>
              <w:t>ресурсов, системы убеждений и ценностно-смысловых установок подростков; повышение психологической защищенности обучающихся. Также программа рассчитана на родителей</w:t>
            </w:r>
          </w:p>
          <w:p>
            <w:pPr>
              <w:pStyle w:val="TableParagraph"/>
              <w:spacing w:line="270" w:lineRule="atLeast"/>
              <w:ind w:left="107" w:right="176"/>
              <w:rPr>
                <w:sz w:val="24"/>
              </w:rPr>
            </w:pPr>
            <w:r>
              <w:rPr>
                <w:sz w:val="24"/>
              </w:rPr>
              <w:t>(законных представителей) по вопросам профилактики социально</w:t>
            </w:r>
            <w:r>
              <w:rPr>
                <w:spacing w:val="-13"/>
                <w:sz w:val="24"/>
              </w:rPr>
              <w:t> </w:t>
            </w:r>
            <w:r>
              <w:rPr>
                <w:sz w:val="24"/>
              </w:rPr>
              <w:t>негативных</w:t>
            </w:r>
            <w:r>
              <w:rPr>
                <w:spacing w:val="-11"/>
                <w:sz w:val="24"/>
              </w:rPr>
              <w:t> </w:t>
            </w:r>
            <w:r>
              <w:rPr>
                <w:sz w:val="24"/>
              </w:rPr>
              <w:t>явлений</w:t>
            </w:r>
            <w:r>
              <w:rPr>
                <w:spacing w:val="-10"/>
                <w:sz w:val="24"/>
              </w:rPr>
              <w:t> </w:t>
            </w:r>
            <w:r>
              <w:rPr>
                <w:sz w:val="24"/>
              </w:rPr>
              <w:t>среди</w:t>
            </w:r>
            <w:r>
              <w:rPr>
                <w:spacing w:val="-10"/>
                <w:sz w:val="24"/>
              </w:rPr>
              <w:t> </w:t>
            </w:r>
            <w:r>
              <w:rPr>
                <w:sz w:val="24"/>
              </w:rPr>
              <w:t>несовершеннолетних</w:t>
            </w:r>
          </w:p>
        </w:tc>
      </w:tr>
      <w:tr>
        <w:trPr>
          <w:trHeight w:val="1379" w:hRule="atLeast"/>
        </w:trPr>
        <w:tc>
          <w:tcPr>
            <w:tcW w:w="3654" w:type="dxa"/>
          </w:tcPr>
          <w:p>
            <w:pPr>
              <w:pStyle w:val="TableParagraph"/>
              <w:ind w:left="110" w:right="191"/>
              <w:rPr>
                <w:sz w:val="24"/>
              </w:rPr>
            </w:pPr>
            <w:hyperlink r:id="rId42">
              <w:r>
                <w:rPr>
                  <w:sz w:val="24"/>
                  <w:u w:val="single"/>
                </w:rPr>
                <w:t>Профилактическая психолого-</w:t>
              </w:r>
            </w:hyperlink>
            <w:r>
              <w:rPr>
                <w:sz w:val="24"/>
              </w:rPr>
              <w:t> </w:t>
            </w:r>
            <w:hyperlink r:id="rId42">
              <w:r>
                <w:rPr>
                  <w:sz w:val="24"/>
                  <w:u w:val="single"/>
                </w:rPr>
                <w:t>педагогическая</w:t>
              </w:r>
              <w:r>
                <w:rPr>
                  <w:spacing w:val="-15"/>
                  <w:sz w:val="24"/>
                  <w:u w:val="single"/>
                </w:rPr>
                <w:t> </w:t>
              </w:r>
              <w:r>
                <w:rPr>
                  <w:sz w:val="24"/>
                  <w:u w:val="single"/>
                </w:rPr>
                <w:t>программа</w:t>
              </w:r>
              <w:r>
                <w:rPr>
                  <w:spacing w:val="-15"/>
                  <w:sz w:val="24"/>
                  <w:u w:val="single"/>
                </w:rPr>
                <w:t> </w:t>
              </w:r>
              <w:r>
                <w:rPr>
                  <w:sz w:val="24"/>
                  <w:u w:val="single"/>
                </w:rPr>
                <w:t>“Все</w:t>
              </w:r>
            </w:hyperlink>
            <w:r>
              <w:rPr>
                <w:sz w:val="24"/>
              </w:rPr>
              <w:t> </w:t>
            </w:r>
            <w:hyperlink r:id="rId42">
              <w:r>
                <w:rPr>
                  <w:sz w:val="24"/>
                  <w:u w:val="single"/>
                </w:rPr>
                <w:t>в твоих руках”</w:t>
              </w:r>
            </w:hyperlink>
          </w:p>
          <w:p>
            <w:pPr>
              <w:pStyle w:val="TableParagraph"/>
              <w:spacing w:line="270" w:lineRule="atLeast"/>
              <w:ind w:left="110" w:right="129"/>
              <w:rPr>
                <w:sz w:val="24"/>
              </w:rPr>
            </w:pPr>
            <w:r>
              <w:rPr>
                <w:sz w:val="24"/>
              </w:rPr>
              <w:t>Авторы:</w:t>
            </w:r>
            <w:r>
              <w:rPr>
                <w:spacing w:val="-15"/>
                <w:sz w:val="24"/>
              </w:rPr>
              <w:t> </w:t>
            </w:r>
            <w:r>
              <w:rPr>
                <w:sz w:val="24"/>
              </w:rPr>
              <w:t>Серякина</w:t>
            </w:r>
            <w:r>
              <w:rPr>
                <w:spacing w:val="-15"/>
                <w:sz w:val="24"/>
              </w:rPr>
              <w:t> </w:t>
            </w:r>
            <w:r>
              <w:rPr>
                <w:sz w:val="24"/>
              </w:rPr>
              <w:t>А.В., Павленко В.Р.</w:t>
            </w:r>
          </w:p>
        </w:tc>
        <w:tc>
          <w:tcPr>
            <w:tcW w:w="6544" w:type="dxa"/>
          </w:tcPr>
          <w:p>
            <w:pPr>
              <w:pStyle w:val="TableParagraph"/>
              <w:ind w:left="107" w:right="176"/>
              <w:rPr>
                <w:sz w:val="24"/>
              </w:rPr>
            </w:pPr>
            <w:r>
              <w:rPr>
                <w:sz w:val="24"/>
              </w:rPr>
              <w:t>Направлена на профилактику рискованного поведения в молодежной</w:t>
            </w:r>
            <w:r>
              <w:rPr>
                <w:spacing w:val="-9"/>
                <w:sz w:val="24"/>
              </w:rPr>
              <w:t> </w:t>
            </w:r>
            <w:r>
              <w:rPr>
                <w:sz w:val="24"/>
              </w:rPr>
              <w:t>среде;</w:t>
            </w:r>
            <w:r>
              <w:rPr>
                <w:spacing w:val="-9"/>
                <w:sz w:val="24"/>
              </w:rPr>
              <w:t> </w:t>
            </w:r>
            <w:r>
              <w:rPr>
                <w:sz w:val="24"/>
              </w:rPr>
              <w:t>формирование</w:t>
            </w:r>
            <w:r>
              <w:rPr>
                <w:spacing w:val="-10"/>
                <w:sz w:val="24"/>
              </w:rPr>
              <w:t> </w:t>
            </w:r>
            <w:r>
              <w:rPr>
                <w:sz w:val="24"/>
              </w:rPr>
              <w:t>ценностного</w:t>
            </w:r>
            <w:r>
              <w:rPr>
                <w:spacing w:val="-12"/>
                <w:sz w:val="24"/>
              </w:rPr>
              <w:t> </w:t>
            </w:r>
            <w:r>
              <w:rPr>
                <w:sz w:val="24"/>
              </w:rPr>
              <w:t>отношения подростков к своему здоровью и здоровью окружающих,</w:t>
            </w:r>
          </w:p>
          <w:p>
            <w:pPr>
              <w:pStyle w:val="TableParagraph"/>
              <w:spacing w:line="270" w:lineRule="atLeast"/>
              <w:ind w:left="107" w:right="176"/>
              <w:rPr>
                <w:sz w:val="24"/>
              </w:rPr>
            </w:pPr>
            <w:r>
              <w:rPr>
                <w:sz w:val="24"/>
              </w:rPr>
              <w:t>формирование</w:t>
            </w:r>
            <w:r>
              <w:rPr>
                <w:spacing w:val="-8"/>
                <w:sz w:val="24"/>
              </w:rPr>
              <w:t> </w:t>
            </w:r>
            <w:r>
              <w:rPr>
                <w:sz w:val="24"/>
              </w:rPr>
              <w:t>толерантного</w:t>
            </w:r>
            <w:r>
              <w:rPr>
                <w:spacing w:val="-8"/>
                <w:sz w:val="24"/>
              </w:rPr>
              <w:t> </w:t>
            </w:r>
            <w:r>
              <w:rPr>
                <w:sz w:val="24"/>
              </w:rPr>
              <w:t>отношения</w:t>
            </w:r>
            <w:r>
              <w:rPr>
                <w:spacing w:val="-8"/>
                <w:sz w:val="24"/>
              </w:rPr>
              <w:t> </w:t>
            </w:r>
            <w:r>
              <w:rPr>
                <w:sz w:val="24"/>
              </w:rPr>
              <w:t>к</w:t>
            </w:r>
            <w:r>
              <w:rPr>
                <w:spacing w:val="-9"/>
                <w:sz w:val="24"/>
              </w:rPr>
              <w:t> </w:t>
            </w:r>
            <w:r>
              <w:rPr>
                <w:sz w:val="24"/>
              </w:rPr>
              <w:t>людям</w:t>
            </w:r>
            <w:r>
              <w:rPr>
                <w:spacing w:val="-8"/>
                <w:sz w:val="24"/>
              </w:rPr>
              <w:t> </w:t>
            </w:r>
            <w:r>
              <w:rPr>
                <w:sz w:val="24"/>
              </w:rPr>
              <w:t>с ограниченными возможностями здоровья</w:t>
            </w:r>
          </w:p>
        </w:tc>
      </w:tr>
      <w:tr>
        <w:trPr>
          <w:trHeight w:val="275" w:hRule="atLeast"/>
        </w:trPr>
        <w:tc>
          <w:tcPr>
            <w:tcW w:w="10198" w:type="dxa"/>
            <w:gridSpan w:val="2"/>
          </w:tcPr>
          <w:p>
            <w:pPr>
              <w:pStyle w:val="TableParagraph"/>
              <w:spacing w:line="255" w:lineRule="exact"/>
              <w:ind w:left="718" w:right="705"/>
              <w:jc w:val="center"/>
              <w:rPr>
                <w:b/>
                <w:sz w:val="24"/>
              </w:rPr>
            </w:pPr>
            <w:r>
              <w:rPr>
                <w:b/>
                <w:sz w:val="24"/>
              </w:rPr>
              <w:t>2 </w:t>
            </w:r>
            <w:r>
              <w:rPr>
                <w:b/>
                <w:spacing w:val="-2"/>
                <w:sz w:val="24"/>
              </w:rPr>
              <w:t>категория</w:t>
            </w:r>
          </w:p>
        </w:tc>
      </w:tr>
      <w:tr>
        <w:trPr>
          <w:trHeight w:val="551" w:hRule="atLeast"/>
        </w:trPr>
        <w:tc>
          <w:tcPr>
            <w:tcW w:w="10198" w:type="dxa"/>
            <w:gridSpan w:val="2"/>
          </w:tcPr>
          <w:p>
            <w:pPr>
              <w:pStyle w:val="TableParagraph"/>
              <w:spacing w:line="276" w:lineRule="exact"/>
              <w:ind w:left="1666" w:hanging="1366"/>
              <w:rPr>
                <w:b/>
                <w:sz w:val="24"/>
              </w:rPr>
            </w:pPr>
            <w:r>
              <w:rPr>
                <w:b/>
                <w:sz w:val="24"/>
              </w:rPr>
              <w:t>Программы</w:t>
            </w:r>
            <w:r>
              <w:rPr>
                <w:b/>
                <w:spacing w:val="-6"/>
                <w:sz w:val="24"/>
              </w:rPr>
              <w:t> </w:t>
            </w:r>
            <w:r>
              <w:rPr>
                <w:b/>
                <w:sz w:val="24"/>
              </w:rPr>
              <w:t>для</w:t>
            </w:r>
            <w:r>
              <w:rPr>
                <w:b/>
                <w:spacing w:val="-5"/>
                <w:sz w:val="24"/>
              </w:rPr>
              <w:t> </w:t>
            </w:r>
            <w:r>
              <w:rPr>
                <w:b/>
                <w:sz w:val="24"/>
              </w:rPr>
              <w:t>работы</w:t>
            </w:r>
            <w:r>
              <w:rPr>
                <w:b/>
                <w:spacing w:val="-5"/>
                <w:sz w:val="24"/>
              </w:rPr>
              <w:t> </w:t>
            </w:r>
            <w:r>
              <w:rPr>
                <w:b/>
                <w:sz w:val="24"/>
              </w:rPr>
              <w:t>с</w:t>
            </w:r>
            <w:r>
              <w:rPr>
                <w:b/>
                <w:spacing w:val="-7"/>
                <w:sz w:val="24"/>
              </w:rPr>
              <w:t> </w:t>
            </w:r>
            <w:r>
              <w:rPr>
                <w:b/>
                <w:sz w:val="24"/>
              </w:rPr>
              <w:t>обучающимися</w:t>
            </w:r>
            <w:r>
              <w:rPr>
                <w:b/>
                <w:spacing w:val="-5"/>
                <w:sz w:val="24"/>
              </w:rPr>
              <w:t> </w:t>
            </w:r>
            <w:r>
              <w:rPr>
                <w:b/>
                <w:sz w:val="24"/>
              </w:rPr>
              <w:t>дошкольных</w:t>
            </w:r>
            <w:r>
              <w:rPr>
                <w:b/>
                <w:spacing w:val="-5"/>
                <w:sz w:val="24"/>
              </w:rPr>
              <w:t> </w:t>
            </w:r>
            <w:r>
              <w:rPr>
                <w:b/>
                <w:sz w:val="24"/>
              </w:rPr>
              <w:t>образовательных</w:t>
            </w:r>
            <w:r>
              <w:rPr>
                <w:b/>
                <w:spacing w:val="-5"/>
                <w:sz w:val="24"/>
              </w:rPr>
              <w:t> </w:t>
            </w:r>
            <w:r>
              <w:rPr>
                <w:b/>
                <w:sz w:val="24"/>
              </w:rPr>
              <w:t>организаций</w:t>
            </w:r>
            <w:r>
              <w:rPr>
                <w:b/>
                <w:spacing w:val="-5"/>
                <w:sz w:val="24"/>
              </w:rPr>
              <w:t> </w:t>
            </w:r>
            <w:r>
              <w:rPr>
                <w:b/>
                <w:sz w:val="24"/>
              </w:rPr>
              <w:t>и обучающимся по программам начального общего образования</w:t>
            </w:r>
          </w:p>
        </w:tc>
      </w:tr>
      <w:tr>
        <w:trPr>
          <w:trHeight w:val="1382" w:hRule="atLeast"/>
        </w:trPr>
        <w:tc>
          <w:tcPr>
            <w:tcW w:w="3654" w:type="dxa"/>
          </w:tcPr>
          <w:p>
            <w:pPr>
              <w:pStyle w:val="TableParagraph"/>
              <w:ind w:left="110" w:right="129"/>
              <w:rPr>
                <w:sz w:val="24"/>
              </w:rPr>
            </w:pPr>
            <w:hyperlink r:id="rId43">
              <w:r>
                <w:rPr>
                  <w:sz w:val="24"/>
                  <w:u w:val="single"/>
                </w:rPr>
                <w:t>Профилактическая психолого-</w:t>
              </w:r>
            </w:hyperlink>
            <w:r>
              <w:rPr>
                <w:sz w:val="24"/>
              </w:rPr>
              <w:t> </w:t>
            </w:r>
            <w:hyperlink r:id="rId43">
              <w:r>
                <w:rPr>
                  <w:sz w:val="24"/>
                  <w:u w:val="single"/>
                </w:rPr>
                <w:t>педагогическая</w:t>
              </w:r>
              <w:r>
                <w:rPr>
                  <w:spacing w:val="-15"/>
                  <w:sz w:val="24"/>
                  <w:u w:val="single"/>
                </w:rPr>
                <w:t> </w:t>
              </w:r>
              <w:r>
                <w:rPr>
                  <w:sz w:val="24"/>
                  <w:u w:val="single"/>
                </w:rPr>
                <w:t>программа</w:t>
              </w:r>
              <w:r>
                <w:rPr>
                  <w:spacing w:val="-15"/>
                  <w:sz w:val="24"/>
                  <w:u w:val="single"/>
                </w:rPr>
                <w:t> </w:t>
              </w:r>
              <w:r>
                <w:rPr>
                  <w:sz w:val="24"/>
                  <w:u w:val="single"/>
                </w:rPr>
                <w:t>«Ура!</w:t>
              </w:r>
            </w:hyperlink>
            <w:r>
              <w:rPr>
                <w:sz w:val="24"/>
              </w:rPr>
              <w:t> </w:t>
            </w:r>
            <w:hyperlink r:id="rId43">
              <w:r>
                <w:rPr>
                  <w:sz w:val="24"/>
                  <w:u w:val="single"/>
                </w:rPr>
                <w:t>Я – первоклассник!»</w:t>
              </w:r>
            </w:hyperlink>
          </w:p>
          <w:p>
            <w:pPr>
              <w:pStyle w:val="TableParagraph"/>
              <w:spacing w:line="270" w:lineRule="atLeast"/>
              <w:ind w:left="110"/>
              <w:rPr>
                <w:sz w:val="24"/>
              </w:rPr>
            </w:pPr>
            <w:r>
              <w:rPr>
                <w:sz w:val="24"/>
              </w:rPr>
              <w:t>Авторы:</w:t>
            </w:r>
            <w:r>
              <w:rPr>
                <w:spacing w:val="-12"/>
                <w:sz w:val="24"/>
              </w:rPr>
              <w:t> </w:t>
            </w:r>
            <w:r>
              <w:rPr>
                <w:sz w:val="24"/>
              </w:rPr>
              <w:t>Панина</w:t>
            </w:r>
            <w:r>
              <w:rPr>
                <w:spacing w:val="-13"/>
                <w:sz w:val="24"/>
              </w:rPr>
              <w:t> </w:t>
            </w:r>
            <w:r>
              <w:rPr>
                <w:sz w:val="24"/>
              </w:rPr>
              <w:t>Е.В.,</w:t>
            </w:r>
            <w:r>
              <w:rPr>
                <w:spacing w:val="-12"/>
                <w:sz w:val="24"/>
              </w:rPr>
              <w:t> </w:t>
            </w:r>
            <w:r>
              <w:rPr>
                <w:sz w:val="24"/>
              </w:rPr>
              <w:t>Захарова И.Г., Зуева И.М.</w:t>
            </w:r>
          </w:p>
        </w:tc>
        <w:tc>
          <w:tcPr>
            <w:tcW w:w="6544" w:type="dxa"/>
          </w:tcPr>
          <w:p>
            <w:pPr>
              <w:pStyle w:val="TableParagraph"/>
              <w:ind w:left="107" w:right="55"/>
              <w:rPr>
                <w:sz w:val="24"/>
              </w:rPr>
            </w:pPr>
            <w:r>
              <w:rPr>
                <w:sz w:val="24"/>
              </w:rPr>
              <w:t>Направлена на предупреждение школьной дезадаптации у первоклассников,</w:t>
            </w:r>
            <w:r>
              <w:rPr>
                <w:spacing w:val="-12"/>
                <w:sz w:val="24"/>
              </w:rPr>
              <w:t> </w:t>
            </w:r>
            <w:r>
              <w:rPr>
                <w:sz w:val="24"/>
              </w:rPr>
              <w:t>формирование</w:t>
            </w:r>
            <w:r>
              <w:rPr>
                <w:spacing w:val="-13"/>
                <w:sz w:val="24"/>
              </w:rPr>
              <w:t> </w:t>
            </w:r>
            <w:r>
              <w:rPr>
                <w:sz w:val="24"/>
              </w:rPr>
              <w:t>положительного</w:t>
            </w:r>
            <w:r>
              <w:rPr>
                <w:spacing w:val="-12"/>
                <w:sz w:val="24"/>
              </w:rPr>
              <w:t> </w:t>
            </w:r>
            <w:r>
              <w:rPr>
                <w:sz w:val="24"/>
              </w:rPr>
              <w:t>отношения к школе, развитие у детей социальных и коммуникативных </w:t>
            </w:r>
            <w:r>
              <w:rPr>
                <w:spacing w:val="-2"/>
                <w:sz w:val="24"/>
              </w:rPr>
              <w:t>умений</w:t>
            </w:r>
          </w:p>
        </w:tc>
      </w:tr>
      <w:tr>
        <w:trPr>
          <w:trHeight w:val="551" w:hRule="atLeast"/>
        </w:trPr>
        <w:tc>
          <w:tcPr>
            <w:tcW w:w="10198" w:type="dxa"/>
            <w:gridSpan w:val="2"/>
          </w:tcPr>
          <w:p>
            <w:pPr>
              <w:pStyle w:val="TableParagraph"/>
              <w:spacing w:line="276" w:lineRule="exact"/>
              <w:ind w:left="3497" w:hanging="3344"/>
              <w:rPr>
                <w:b/>
                <w:sz w:val="24"/>
              </w:rPr>
            </w:pPr>
            <w:r>
              <w:rPr>
                <w:b/>
                <w:sz w:val="24"/>
              </w:rPr>
              <w:t>Программы</w:t>
            </w:r>
            <w:r>
              <w:rPr>
                <w:b/>
                <w:spacing w:val="-5"/>
                <w:sz w:val="24"/>
              </w:rPr>
              <w:t> </w:t>
            </w:r>
            <w:r>
              <w:rPr>
                <w:b/>
                <w:sz w:val="24"/>
              </w:rPr>
              <w:t>для</w:t>
            </w:r>
            <w:r>
              <w:rPr>
                <w:b/>
                <w:spacing w:val="-4"/>
                <w:sz w:val="24"/>
              </w:rPr>
              <w:t> </w:t>
            </w:r>
            <w:r>
              <w:rPr>
                <w:b/>
                <w:sz w:val="24"/>
              </w:rPr>
              <w:t>работы</w:t>
            </w:r>
            <w:r>
              <w:rPr>
                <w:b/>
                <w:spacing w:val="-4"/>
                <w:sz w:val="24"/>
              </w:rPr>
              <w:t> </w:t>
            </w:r>
            <w:r>
              <w:rPr>
                <w:b/>
                <w:sz w:val="24"/>
              </w:rPr>
              <w:t>с</w:t>
            </w:r>
            <w:r>
              <w:rPr>
                <w:b/>
                <w:spacing w:val="-6"/>
                <w:sz w:val="24"/>
              </w:rPr>
              <w:t> </w:t>
            </w:r>
            <w:r>
              <w:rPr>
                <w:b/>
                <w:sz w:val="24"/>
              </w:rPr>
              <w:t>обучающимися</w:t>
            </w:r>
            <w:r>
              <w:rPr>
                <w:b/>
                <w:spacing w:val="-4"/>
                <w:sz w:val="24"/>
              </w:rPr>
              <w:t> </w:t>
            </w:r>
            <w:r>
              <w:rPr>
                <w:b/>
                <w:sz w:val="24"/>
              </w:rPr>
              <w:t>по</w:t>
            </w:r>
            <w:r>
              <w:rPr>
                <w:b/>
                <w:spacing w:val="-4"/>
                <w:sz w:val="24"/>
              </w:rPr>
              <w:t> </w:t>
            </w:r>
            <w:r>
              <w:rPr>
                <w:b/>
                <w:sz w:val="24"/>
              </w:rPr>
              <w:t>программам</w:t>
            </w:r>
            <w:r>
              <w:rPr>
                <w:b/>
                <w:spacing w:val="-5"/>
                <w:sz w:val="24"/>
              </w:rPr>
              <w:t> </w:t>
            </w:r>
            <w:r>
              <w:rPr>
                <w:b/>
                <w:sz w:val="24"/>
              </w:rPr>
              <w:t>основного</w:t>
            </w:r>
            <w:r>
              <w:rPr>
                <w:b/>
                <w:spacing w:val="-4"/>
                <w:sz w:val="24"/>
              </w:rPr>
              <w:t> </w:t>
            </w:r>
            <w:r>
              <w:rPr>
                <w:b/>
                <w:sz w:val="24"/>
              </w:rPr>
              <w:t>общего</w:t>
            </w:r>
            <w:r>
              <w:rPr>
                <w:b/>
                <w:spacing w:val="-4"/>
                <w:sz w:val="24"/>
              </w:rPr>
              <w:t> </w:t>
            </w:r>
            <w:r>
              <w:rPr>
                <w:b/>
                <w:sz w:val="24"/>
              </w:rPr>
              <w:t>образования</w:t>
            </w:r>
            <w:r>
              <w:rPr>
                <w:b/>
                <w:spacing w:val="-4"/>
                <w:sz w:val="24"/>
              </w:rPr>
              <w:t> </w:t>
            </w:r>
            <w:r>
              <w:rPr>
                <w:b/>
                <w:sz w:val="24"/>
              </w:rPr>
              <w:t>и среднего общего образования</w:t>
            </w:r>
          </w:p>
        </w:tc>
      </w:tr>
      <w:tr>
        <w:trPr>
          <w:trHeight w:val="1931" w:hRule="atLeast"/>
        </w:trPr>
        <w:tc>
          <w:tcPr>
            <w:tcW w:w="3654" w:type="dxa"/>
          </w:tcPr>
          <w:p>
            <w:pPr>
              <w:pStyle w:val="TableParagraph"/>
              <w:ind w:left="110" w:right="169"/>
              <w:rPr>
                <w:sz w:val="24"/>
              </w:rPr>
            </w:pPr>
            <w:hyperlink r:id="rId44">
              <w:r>
                <w:rPr>
                  <w:spacing w:val="-2"/>
                  <w:sz w:val="24"/>
                  <w:u w:val="single"/>
                </w:rPr>
                <w:t>Психолого-педагогическая</w:t>
              </w:r>
            </w:hyperlink>
            <w:r>
              <w:rPr>
                <w:spacing w:val="-2"/>
                <w:sz w:val="24"/>
              </w:rPr>
              <w:t> </w:t>
            </w:r>
            <w:hyperlink r:id="rId44">
              <w:r>
                <w:rPr>
                  <w:sz w:val="24"/>
                  <w:u w:val="single"/>
                </w:rPr>
                <w:t>программа</w:t>
              </w:r>
              <w:r>
                <w:rPr>
                  <w:spacing w:val="-15"/>
                  <w:sz w:val="24"/>
                  <w:u w:val="single"/>
                </w:rPr>
                <w:t> </w:t>
              </w:r>
              <w:r>
                <w:rPr>
                  <w:sz w:val="24"/>
                  <w:u w:val="single"/>
                </w:rPr>
                <w:t>"Преодолеем</w:t>
              </w:r>
              <w:r>
                <w:rPr>
                  <w:spacing w:val="-15"/>
                  <w:sz w:val="24"/>
                  <w:u w:val="single"/>
                </w:rPr>
                <w:t> </w:t>
              </w:r>
              <w:r>
                <w:rPr>
                  <w:sz w:val="24"/>
                  <w:u w:val="single"/>
                </w:rPr>
                <w:t>вместе"</w:t>
              </w:r>
            </w:hyperlink>
            <w:r>
              <w:rPr>
                <w:sz w:val="24"/>
              </w:rPr>
              <w:t> Авторы: Чабуева Т.П., Гончарова Н.Г.</w:t>
            </w:r>
          </w:p>
        </w:tc>
        <w:tc>
          <w:tcPr>
            <w:tcW w:w="6544" w:type="dxa"/>
          </w:tcPr>
          <w:p>
            <w:pPr>
              <w:pStyle w:val="TableParagraph"/>
              <w:ind w:left="107" w:right="176"/>
              <w:rPr>
                <w:sz w:val="24"/>
              </w:rPr>
            </w:pPr>
            <w:r>
              <w:rPr>
                <w:sz w:val="24"/>
              </w:rPr>
              <w:t>Предназначена для психолого-педагогического сопровождения детей, находящихся в группе риска. Направлена</w:t>
            </w:r>
            <w:r>
              <w:rPr>
                <w:spacing w:val="-10"/>
                <w:sz w:val="24"/>
              </w:rPr>
              <w:t> </w:t>
            </w:r>
            <w:r>
              <w:rPr>
                <w:sz w:val="24"/>
              </w:rPr>
              <w:t>на</w:t>
            </w:r>
            <w:r>
              <w:rPr>
                <w:spacing w:val="-10"/>
                <w:sz w:val="24"/>
              </w:rPr>
              <w:t> </w:t>
            </w:r>
            <w:r>
              <w:rPr>
                <w:sz w:val="24"/>
              </w:rPr>
              <w:t>гармонизацию</w:t>
            </w:r>
            <w:r>
              <w:rPr>
                <w:spacing w:val="-9"/>
                <w:sz w:val="24"/>
              </w:rPr>
              <w:t> </w:t>
            </w:r>
            <w:r>
              <w:rPr>
                <w:sz w:val="24"/>
              </w:rPr>
              <w:t>эмоционально-волевой</w:t>
            </w:r>
            <w:r>
              <w:rPr>
                <w:spacing w:val="-9"/>
                <w:sz w:val="24"/>
              </w:rPr>
              <w:t> </w:t>
            </w:r>
            <w:r>
              <w:rPr>
                <w:sz w:val="24"/>
              </w:rPr>
              <w:t>сферы и профилактику отклоняющегося поведения обучающихся группы риска (подростков в период нахождения в трудной жизненной ситуации и подростков, склонных к</w:t>
            </w:r>
          </w:p>
          <w:p>
            <w:pPr>
              <w:pStyle w:val="TableParagraph"/>
              <w:spacing w:line="264" w:lineRule="exact"/>
              <w:ind w:left="107"/>
              <w:rPr>
                <w:sz w:val="24"/>
              </w:rPr>
            </w:pPr>
            <w:r>
              <w:rPr>
                <w:sz w:val="24"/>
              </w:rPr>
              <w:t>отклоняющемуся</w:t>
            </w:r>
            <w:r>
              <w:rPr>
                <w:spacing w:val="-7"/>
                <w:sz w:val="24"/>
              </w:rPr>
              <w:t> </w:t>
            </w:r>
            <w:r>
              <w:rPr>
                <w:spacing w:val="-2"/>
                <w:sz w:val="24"/>
              </w:rPr>
              <w:t>поведению)</w:t>
            </w:r>
          </w:p>
        </w:tc>
      </w:tr>
      <w:tr>
        <w:trPr>
          <w:trHeight w:val="1380" w:hRule="atLeast"/>
        </w:trPr>
        <w:tc>
          <w:tcPr>
            <w:tcW w:w="3654" w:type="dxa"/>
          </w:tcPr>
          <w:p>
            <w:pPr>
              <w:pStyle w:val="TableParagraph"/>
              <w:ind w:left="110"/>
              <w:rPr>
                <w:sz w:val="24"/>
              </w:rPr>
            </w:pPr>
            <w:hyperlink r:id="rId45">
              <w:r>
                <w:rPr>
                  <w:sz w:val="24"/>
                  <w:u w:val="single"/>
                </w:rPr>
                <w:t>Программа развития</w:t>
              </w:r>
            </w:hyperlink>
            <w:r>
              <w:rPr>
                <w:sz w:val="24"/>
              </w:rPr>
              <w:t> </w:t>
            </w:r>
            <w:hyperlink r:id="rId45">
              <w:r>
                <w:rPr>
                  <w:sz w:val="24"/>
                  <w:u w:val="single"/>
                </w:rPr>
                <w:t>жизнестойкости</w:t>
              </w:r>
              <w:r>
                <w:rPr>
                  <w:spacing w:val="-15"/>
                  <w:sz w:val="24"/>
                  <w:u w:val="single"/>
                </w:rPr>
                <w:t> </w:t>
              </w:r>
              <w:r>
                <w:rPr>
                  <w:sz w:val="24"/>
                  <w:u w:val="single"/>
                </w:rPr>
                <w:t>у</w:t>
              </w:r>
              <w:r>
                <w:rPr>
                  <w:spacing w:val="-15"/>
                  <w:sz w:val="24"/>
                  <w:u w:val="single"/>
                </w:rPr>
                <w:t> </w:t>
              </w:r>
              <w:r>
                <w:rPr>
                  <w:sz w:val="24"/>
                  <w:u w:val="single"/>
                </w:rPr>
                <w:t>подростков,</w:t>
              </w:r>
            </w:hyperlink>
            <w:r>
              <w:rPr>
                <w:sz w:val="24"/>
              </w:rPr>
              <w:t> </w:t>
            </w:r>
            <w:hyperlink r:id="rId45">
              <w:r>
                <w:rPr>
                  <w:sz w:val="24"/>
                  <w:u w:val="single"/>
                </w:rPr>
                <w:t>воспитывающихся в семьях</w:t>
              </w:r>
            </w:hyperlink>
            <w:r>
              <w:rPr>
                <w:sz w:val="24"/>
              </w:rPr>
              <w:t> </w:t>
            </w:r>
            <w:hyperlink r:id="rId45">
              <w:r>
                <w:rPr>
                  <w:sz w:val="24"/>
                  <w:u w:val="single"/>
                </w:rPr>
                <w:t>группы риска</w:t>
              </w:r>
            </w:hyperlink>
          </w:p>
          <w:p>
            <w:pPr>
              <w:pStyle w:val="TableParagraph"/>
              <w:spacing w:line="264" w:lineRule="exact"/>
              <w:ind w:left="110"/>
              <w:rPr>
                <w:sz w:val="24"/>
              </w:rPr>
            </w:pPr>
            <w:r>
              <w:rPr>
                <w:sz w:val="24"/>
              </w:rPr>
              <w:t>Автор:</w:t>
            </w:r>
            <w:r>
              <w:rPr>
                <w:spacing w:val="-4"/>
                <w:sz w:val="24"/>
              </w:rPr>
              <w:t> </w:t>
            </w:r>
            <w:r>
              <w:rPr>
                <w:sz w:val="24"/>
              </w:rPr>
              <w:t>Личман</w:t>
            </w:r>
            <w:r>
              <w:rPr>
                <w:spacing w:val="-2"/>
                <w:sz w:val="24"/>
              </w:rPr>
              <w:t> </w:t>
            </w:r>
            <w:r>
              <w:rPr>
                <w:spacing w:val="-4"/>
                <w:sz w:val="24"/>
              </w:rPr>
              <w:t>Д.С.</w:t>
            </w:r>
          </w:p>
        </w:tc>
        <w:tc>
          <w:tcPr>
            <w:tcW w:w="6544" w:type="dxa"/>
          </w:tcPr>
          <w:p>
            <w:pPr>
              <w:pStyle w:val="TableParagraph"/>
              <w:ind w:left="107" w:right="176"/>
              <w:rPr>
                <w:sz w:val="24"/>
              </w:rPr>
            </w:pPr>
            <w:r>
              <w:rPr>
                <w:sz w:val="24"/>
              </w:rPr>
              <w:t>Направлена на расширение сознания и самосознания индивида</w:t>
            </w:r>
            <w:r>
              <w:rPr>
                <w:spacing w:val="-9"/>
                <w:sz w:val="24"/>
              </w:rPr>
              <w:t> </w:t>
            </w:r>
            <w:r>
              <w:rPr>
                <w:sz w:val="24"/>
              </w:rPr>
              <w:t>в</w:t>
            </w:r>
            <w:r>
              <w:rPr>
                <w:spacing w:val="-9"/>
                <w:sz w:val="24"/>
              </w:rPr>
              <w:t> </w:t>
            </w:r>
            <w:r>
              <w:rPr>
                <w:sz w:val="24"/>
              </w:rPr>
              <w:t>когнитивной,</w:t>
            </w:r>
            <w:r>
              <w:rPr>
                <w:spacing w:val="-8"/>
                <w:sz w:val="24"/>
              </w:rPr>
              <w:t> </w:t>
            </w:r>
            <w:r>
              <w:rPr>
                <w:sz w:val="24"/>
              </w:rPr>
              <w:t>аффективной</w:t>
            </w:r>
            <w:r>
              <w:rPr>
                <w:spacing w:val="-10"/>
                <w:sz w:val="24"/>
              </w:rPr>
              <w:t> </w:t>
            </w:r>
            <w:r>
              <w:rPr>
                <w:sz w:val="24"/>
              </w:rPr>
              <w:t>и</w:t>
            </w:r>
            <w:r>
              <w:rPr>
                <w:spacing w:val="-8"/>
                <w:sz w:val="24"/>
              </w:rPr>
              <w:t> </w:t>
            </w:r>
            <w:r>
              <w:rPr>
                <w:sz w:val="24"/>
              </w:rPr>
              <w:t>поведенческой </w:t>
            </w:r>
            <w:r>
              <w:rPr>
                <w:spacing w:val="-2"/>
                <w:sz w:val="24"/>
              </w:rPr>
              <w:t>сферах</w:t>
            </w:r>
          </w:p>
        </w:tc>
      </w:tr>
      <w:tr>
        <w:trPr>
          <w:trHeight w:val="1379" w:hRule="atLeast"/>
        </w:trPr>
        <w:tc>
          <w:tcPr>
            <w:tcW w:w="3654" w:type="dxa"/>
          </w:tcPr>
          <w:p>
            <w:pPr>
              <w:pStyle w:val="TableParagraph"/>
              <w:ind w:left="110" w:right="191"/>
              <w:rPr>
                <w:sz w:val="24"/>
              </w:rPr>
            </w:pPr>
            <w:hyperlink r:id="rId42">
              <w:r>
                <w:rPr>
                  <w:sz w:val="24"/>
                  <w:u w:val="single"/>
                </w:rPr>
                <w:t>Профилактическая психолого-</w:t>
              </w:r>
            </w:hyperlink>
            <w:r>
              <w:rPr>
                <w:sz w:val="24"/>
              </w:rPr>
              <w:t> </w:t>
            </w:r>
            <w:hyperlink r:id="rId42">
              <w:r>
                <w:rPr>
                  <w:sz w:val="24"/>
                  <w:u w:val="single"/>
                </w:rPr>
                <w:t>педагогическая</w:t>
              </w:r>
              <w:r>
                <w:rPr>
                  <w:spacing w:val="-15"/>
                  <w:sz w:val="24"/>
                  <w:u w:val="single"/>
                </w:rPr>
                <w:t> </w:t>
              </w:r>
              <w:r>
                <w:rPr>
                  <w:sz w:val="24"/>
                  <w:u w:val="single"/>
                </w:rPr>
                <w:t>программа</w:t>
              </w:r>
              <w:r>
                <w:rPr>
                  <w:spacing w:val="-15"/>
                  <w:sz w:val="24"/>
                  <w:u w:val="single"/>
                </w:rPr>
                <w:t> </w:t>
              </w:r>
              <w:r>
                <w:rPr>
                  <w:sz w:val="24"/>
                  <w:u w:val="single"/>
                </w:rPr>
                <w:t>“Все</w:t>
              </w:r>
            </w:hyperlink>
            <w:r>
              <w:rPr>
                <w:sz w:val="24"/>
              </w:rPr>
              <w:t> </w:t>
            </w:r>
            <w:hyperlink r:id="rId42">
              <w:r>
                <w:rPr>
                  <w:sz w:val="24"/>
                  <w:u w:val="single"/>
                </w:rPr>
                <w:t>в твоих руках”</w:t>
              </w:r>
            </w:hyperlink>
          </w:p>
          <w:p>
            <w:pPr>
              <w:pStyle w:val="TableParagraph"/>
              <w:spacing w:line="270" w:lineRule="atLeast"/>
              <w:ind w:left="110" w:right="129"/>
              <w:rPr>
                <w:sz w:val="24"/>
              </w:rPr>
            </w:pPr>
            <w:r>
              <w:rPr>
                <w:sz w:val="24"/>
              </w:rPr>
              <w:t>Авторы:</w:t>
            </w:r>
            <w:r>
              <w:rPr>
                <w:spacing w:val="-15"/>
                <w:sz w:val="24"/>
              </w:rPr>
              <w:t> </w:t>
            </w:r>
            <w:r>
              <w:rPr>
                <w:sz w:val="24"/>
              </w:rPr>
              <w:t>Серякина</w:t>
            </w:r>
            <w:r>
              <w:rPr>
                <w:spacing w:val="-15"/>
                <w:sz w:val="24"/>
              </w:rPr>
              <w:t> </w:t>
            </w:r>
            <w:r>
              <w:rPr>
                <w:sz w:val="24"/>
              </w:rPr>
              <w:t>А.В., Павленко В.Р.</w:t>
            </w:r>
          </w:p>
        </w:tc>
        <w:tc>
          <w:tcPr>
            <w:tcW w:w="6544" w:type="dxa"/>
          </w:tcPr>
          <w:p>
            <w:pPr>
              <w:pStyle w:val="TableParagraph"/>
              <w:ind w:left="107" w:right="176"/>
              <w:rPr>
                <w:sz w:val="24"/>
              </w:rPr>
            </w:pPr>
            <w:r>
              <w:rPr>
                <w:sz w:val="24"/>
              </w:rPr>
              <w:t>Направлена на профилактику рискованного поведения в молодежной</w:t>
            </w:r>
            <w:r>
              <w:rPr>
                <w:spacing w:val="-9"/>
                <w:sz w:val="24"/>
              </w:rPr>
              <w:t> </w:t>
            </w:r>
            <w:r>
              <w:rPr>
                <w:sz w:val="24"/>
              </w:rPr>
              <w:t>среде;</w:t>
            </w:r>
            <w:r>
              <w:rPr>
                <w:spacing w:val="-9"/>
                <w:sz w:val="24"/>
              </w:rPr>
              <w:t> </w:t>
            </w:r>
            <w:r>
              <w:rPr>
                <w:sz w:val="24"/>
              </w:rPr>
              <w:t>формирование</w:t>
            </w:r>
            <w:r>
              <w:rPr>
                <w:spacing w:val="-10"/>
                <w:sz w:val="24"/>
              </w:rPr>
              <w:t> </w:t>
            </w:r>
            <w:r>
              <w:rPr>
                <w:sz w:val="24"/>
              </w:rPr>
              <w:t>ценностного</w:t>
            </w:r>
            <w:r>
              <w:rPr>
                <w:spacing w:val="-12"/>
                <w:sz w:val="24"/>
              </w:rPr>
              <w:t> </w:t>
            </w:r>
            <w:r>
              <w:rPr>
                <w:sz w:val="24"/>
              </w:rPr>
              <w:t>отношения подростков к своему здоровью и здоровью окружающих,</w:t>
            </w:r>
          </w:p>
          <w:p>
            <w:pPr>
              <w:pStyle w:val="TableParagraph"/>
              <w:spacing w:line="270" w:lineRule="atLeast"/>
              <w:ind w:left="107" w:right="176"/>
              <w:rPr>
                <w:sz w:val="24"/>
              </w:rPr>
            </w:pPr>
            <w:r>
              <w:rPr>
                <w:sz w:val="24"/>
              </w:rPr>
              <w:t>формирование</w:t>
            </w:r>
            <w:r>
              <w:rPr>
                <w:spacing w:val="-8"/>
                <w:sz w:val="24"/>
              </w:rPr>
              <w:t> </w:t>
            </w:r>
            <w:r>
              <w:rPr>
                <w:sz w:val="24"/>
              </w:rPr>
              <w:t>толерантного</w:t>
            </w:r>
            <w:r>
              <w:rPr>
                <w:spacing w:val="-8"/>
                <w:sz w:val="24"/>
              </w:rPr>
              <w:t> </w:t>
            </w:r>
            <w:r>
              <w:rPr>
                <w:sz w:val="24"/>
              </w:rPr>
              <w:t>отношения</w:t>
            </w:r>
            <w:r>
              <w:rPr>
                <w:spacing w:val="-8"/>
                <w:sz w:val="24"/>
              </w:rPr>
              <w:t> </w:t>
            </w:r>
            <w:r>
              <w:rPr>
                <w:sz w:val="24"/>
              </w:rPr>
              <w:t>к</w:t>
            </w:r>
            <w:r>
              <w:rPr>
                <w:spacing w:val="-9"/>
                <w:sz w:val="24"/>
              </w:rPr>
              <w:t> </w:t>
            </w:r>
            <w:r>
              <w:rPr>
                <w:sz w:val="24"/>
              </w:rPr>
              <w:t>людям</w:t>
            </w:r>
            <w:r>
              <w:rPr>
                <w:spacing w:val="-8"/>
                <w:sz w:val="24"/>
              </w:rPr>
              <w:t> </w:t>
            </w:r>
            <w:r>
              <w:rPr>
                <w:sz w:val="24"/>
              </w:rPr>
              <w:t>с ограниченными возможностями здоровья</w:t>
            </w:r>
          </w:p>
        </w:tc>
      </w:tr>
      <w:tr>
        <w:trPr>
          <w:trHeight w:val="275" w:hRule="atLeast"/>
        </w:trPr>
        <w:tc>
          <w:tcPr>
            <w:tcW w:w="10198" w:type="dxa"/>
            <w:gridSpan w:val="2"/>
          </w:tcPr>
          <w:p>
            <w:pPr>
              <w:pStyle w:val="TableParagraph"/>
              <w:spacing w:line="255" w:lineRule="exact"/>
              <w:ind w:left="718" w:right="705"/>
              <w:jc w:val="center"/>
              <w:rPr>
                <w:b/>
                <w:sz w:val="24"/>
              </w:rPr>
            </w:pPr>
            <w:r>
              <w:rPr>
                <w:b/>
                <w:sz w:val="24"/>
              </w:rPr>
              <w:t>3 </w:t>
            </w:r>
            <w:r>
              <w:rPr>
                <w:b/>
                <w:spacing w:val="-2"/>
                <w:sz w:val="24"/>
              </w:rPr>
              <w:t>категория</w:t>
            </w:r>
          </w:p>
        </w:tc>
      </w:tr>
    </w:tbl>
    <w:p>
      <w:pPr>
        <w:spacing w:after="0" w:line="255" w:lineRule="exact"/>
        <w:jc w:val="center"/>
        <w:rPr>
          <w:sz w:val="24"/>
        </w:rPr>
        <w:sectPr>
          <w:type w:val="continuous"/>
          <w:pgSz w:w="11910" w:h="16840"/>
          <w:pgMar w:header="0" w:footer="1189" w:top="1100" w:bottom="1400" w:left="940" w:right="380"/>
        </w:sectPr>
      </w:pPr>
    </w:p>
    <w:tbl>
      <w:tblPr>
        <w:tblW w:w="0" w:type="auto"/>
        <w:jc w:val="left"/>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54"/>
        <w:gridCol w:w="6544"/>
      </w:tblGrid>
      <w:tr>
        <w:trPr>
          <w:trHeight w:val="554" w:hRule="atLeast"/>
        </w:trPr>
        <w:tc>
          <w:tcPr>
            <w:tcW w:w="10198" w:type="dxa"/>
            <w:gridSpan w:val="2"/>
          </w:tcPr>
          <w:p>
            <w:pPr>
              <w:pStyle w:val="TableParagraph"/>
              <w:spacing w:line="276" w:lineRule="exact"/>
              <w:ind w:left="1596" w:hanging="1296"/>
              <w:rPr>
                <w:b/>
                <w:sz w:val="24"/>
              </w:rPr>
            </w:pPr>
            <w:r>
              <w:rPr>
                <w:b/>
                <w:sz w:val="24"/>
              </w:rPr>
              <w:t>Программы</w:t>
            </w:r>
            <w:r>
              <w:rPr>
                <w:b/>
                <w:spacing w:val="-6"/>
                <w:sz w:val="24"/>
              </w:rPr>
              <w:t> </w:t>
            </w:r>
            <w:r>
              <w:rPr>
                <w:b/>
                <w:sz w:val="24"/>
              </w:rPr>
              <w:t>для</w:t>
            </w:r>
            <w:r>
              <w:rPr>
                <w:b/>
                <w:spacing w:val="-5"/>
                <w:sz w:val="24"/>
              </w:rPr>
              <w:t> </w:t>
            </w:r>
            <w:r>
              <w:rPr>
                <w:b/>
                <w:sz w:val="24"/>
              </w:rPr>
              <w:t>работы</w:t>
            </w:r>
            <w:r>
              <w:rPr>
                <w:b/>
                <w:spacing w:val="-5"/>
                <w:sz w:val="24"/>
              </w:rPr>
              <w:t> </w:t>
            </w:r>
            <w:r>
              <w:rPr>
                <w:b/>
                <w:sz w:val="24"/>
              </w:rPr>
              <w:t>с</w:t>
            </w:r>
            <w:r>
              <w:rPr>
                <w:b/>
                <w:spacing w:val="-7"/>
                <w:sz w:val="24"/>
              </w:rPr>
              <w:t> </w:t>
            </w:r>
            <w:r>
              <w:rPr>
                <w:b/>
                <w:sz w:val="24"/>
              </w:rPr>
              <w:t>обучающимися</w:t>
            </w:r>
            <w:r>
              <w:rPr>
                <w:b/>
                <w:spacing w:val="-5"/>
                <w:sz w:val="24"/>
              </w:rPr>
              <w:t> </w:t>
            </w:r>
            <w:r>
              <w:rPr>
                <w:b/>
                <w:sz w:val="24"/>
              </w:rPr>
              <w:t>дошкольных</w:t>
            </w:r>
            <w:r>
              <w:rPr>
                <w:b/>
                <w:spacing w:val="-5"/>
                <w:sz w:val="24"/>
              </w:rPr>
              <w:t> </w:t>
            </w:r>
            <w:r>
              <w:rPr>
                <w:b/>
                <w:sz w:val="24"/>
              </w:rPr>
              <w:t>образовательных</w:t>
            </w:r>
            <w:r>
              <w:rPr>
                <w:b/>
                <w:spacing w:val="-5"/>
                <w:sz w:val="24"/>
              </w:rPr>
              <w:t> </w:t>
            </w:r>
            <w:r>
              <w:rPr>
                <w:b/>
                <w:sz w:val="24"/>
              </w:rPr>
              <w:t>организаций</w:t>
            </w:r>
            <w:r>
              <w:rPr>
                <w:b/>
                <w:spacing w:val="-5"/>
                <w:sz w:val="24"/>
              </w:rPr>
              <w:t> </w:t>
            </w:r>
            <w:r>
              <w:rPr>
                <w:b/>
                <w:sz w:val="24"/>
              </w:rPr>
              <w:t>и обучающимися по программам начального общего образования</w:t>
            </w:r>
          </w:p>
        </w:tc>
      </w:tr>
      <w:tr>
        <w:trPr>
          <w:trHeight w:val="2760" w:hRule="atLeast"/>
        </w:trPr>
        <w:tc>
          <w:tcPr>
            <w:tcW w:w="3654" w:type="dxa"/>
          </w:tcPr>
          <w:p>
            <w:pPr>
              <w:pStyle w:val="TableParagraph"/>
              <w:ind w:left="110" w:right="424"/>
              <w:rPr>
                <w:sz w:val="24"/>
              </w:rPr>
            </w:pPr>
            <w:hyperlink r:id="rId46">
              <w:r>
                <w:rPr>
                  <w:sz w:val="24"/>
                  <w:u w:val="single"/>
                </w:rPr>
                <w:t>Профилактическая</w:t>
              </w:r>
              <w:r>
                <w:rPr>
                  <w:spacing w:val="-15"/>
                  <w:sz w:val="24"/>
                  <w:u w:val="single"/>
                </w:rPr>
                <w:t> </w:t>
              </w:r>
              <w:r>
                <w:rPr>
                  <w:sz w:val="24"/>
                  <w:u w:val="single"/>
                </w:rPr>
                <w:t>программа</w:t>
              </w:r>
            </w:hyperlink>
            <w:r>
              <w:rPr>
                <w:sz w:val="24"/>
              </w:rPr>
              <w:t> </w:t>
            </w:r>
            <w:hyperlink r:id="rId46">
              <w:r>
                <w:rPr>
                  <w:sz w:val="24"/>
                  <w:u w:val="single"/>
                </w:rPr>
                <w:t>сопровождения</w:t>
              </w:r>
              <w:r>
                <w:rPr>
                  <w:spacing w:val="-4"/>
                  <w:sz w:val="24"/>
                  <w:u w:val="single"/>
                </w:rPr>
                <w:t> </w:t>
              </w:r>
              <w:r>
                <w:rPr>
                  <w:spacing w:val="-2"/>
                  <w:sz w:val="24"/>
                  <w:u w:val="single"/>
                </w:rPr>
                <w:t>обучающихся</w:t>
              </w:r>
            </w:hyperlink>
          </w:p>
          <w:p>
            <w:pPr>
              <w:pStyle w:val="TableParagraph"/>
              <w:ind w:left="110"/>
              <w:rPr>
                <w:sz w:val="24"/>
              </w:rPr>
            </w:pPr>
            <w:hyperlink r:id="rId46">
              <w:r>
                <w:rPr>
                  <w:sz w:val="24"/>
                  <w:u w:val="single"/>
                </w:rPr>
                <w:t>«Каменные</w:t>
              </w:r>
              <w:r>
                <w:rPr>
                  <w:spacing w:val="-6"/>
                  <w:sz w:val="24"/>
                  <w:u w:val="single"/>
                </w:rPr>
                <w:t> </w:t>
              </w:r>
              <w:r>
                <w:rPr>
                  <w:spacing w:val="-2"/>
                  <w:sz w:val="24"/>
                  <w:u w:val="single"/>
                </w:rPr>
                <w:t>сказки»</w:t>
              </w:r>
            </w:hyperlink>
          </w:p>
          <w:p>
            <w:pPr>
              <w:pStyle w:val="TableParagraph"/>
              <w:ind w:left="110"/>
              <w:rPr>
                <w:sz w:val="24"/>
              </w:rPr>
            </w:pPr>
            <w:r>
              <w:rPr>
                <w:sz w:val="24"/>
              </w:rPr>
              <w:t>Авторы:</w:t>
            </w:r>
            <w:r>
              <w:rPr>
                <w:spacing w:val="-13"/>
                <w:sz w:val="24"/>
              </w:rPr>
              <w:t> </w:t>
            </w:r>
            <w:r>
              <w:rPr>
                <w:sz w:val="24"/>
              </w:rPr>
              <w:t>Визгина</w:t>
            </w:r>
            <w:r>
              <w:rPr>
                <w:spacing w:val="-14"/>
                <w:sz w:val="24"/>
              </w:rPr>
              <w:t> </w:t>
            </w:r>
            <w:r>
              <w:rPr>
                <w:sz w:val="24"/>
              </w:rPr>
              <w:t>Е.Н.,</w:t>
            </w:r>
            <w:r>
              <w:rPr>
                <w:spacing w:val="-13"/>
                <w:sz w:val="24"/>
              </w:rPr>
              <w:t> </w:t>
            </w:r>
            <w:r>
              <w:rPr>
                <w:sz w:val="24"/>
              </w:rPr>
              <w:t>Дунаева Н.А., Ратманова С.А.</w:t>
            </w:r>
          </w:p>
        </w:tc>
        <w:tc>
          <w:tcPr>
            <w:tcW w:w="6544" w:type="dxa"/>
          </w:tcPr>
          <w:p>
            <w:pPr>
              <w:pStyle w:val="TableParagraph"/>
              <w:ind w:left="107" w:right="176"/>
              <w:rPr>
                <w:sz w:val="24"/>
              </w:rPr>
            </w:pPr>
            <w:r>
              <w:rPr>
                <w:sz w:val="24"/>
              </w:rPr>
              <w:t>Направлена</w:t>
            </w:r>
            <w:r>
              <w:rPr>
                <w:spacing w:val="-9"/>
                <w:sz w:val="24"/>
              </w:rPr>
              <w:t> </w:t>
            </w:r>
            <w:r>
              <w:rPr>
                <w:sz w:val="24"/>
              </w:rPr>
              <w:t>на</w:t>
            </w:r>
            <w:r>
              <w:rPr>
                <w:spacing w:val="-8"/>
                <w:sz w:val="24"/>
              </w:rPr>
              <w:t> </w:t>
            </w:r>
            <w:r>
              <w:rPr>
                <w:sz w:val="24"/>
              </w:rPr>
              <w:t>детей,</w:t>
            </w:r>
            <w:r>
              <w:rPr>
                <w:spacing w:val="-8"/>
                <w:sz w:val="24"/>
              </w:rPr>
              <w:t> </w:t>
            </w:r>
            <w:r>
              <w:rPr>
                <w:sz w:val="24"/>
              </w:rPr>
              <w:t>их</w:t>
            </w:r>
            <w:r>
              <w:rPr>
                <w:spacing w:val="-7"/>
                <w:sz w:val="24"/>
              </w:rPr>
              <w:t> </w:t>
            </w:r>
            <w:r>
              <w:rPr>
                <w:sz w:val="24"/>
              </w:rPr>
              <w:t>родителей</w:t>
            </w:r>
            <w:r>
              <w:rPr>
                <w:spacing w:val="-8"/>
                <w:sz w:val="24"/>
              </w:rPr>
              <w:t> </w:t>
            </w:r>
            <w:r>
              <w:rPr>
                <w:sz w:val="24"/>
              </w:rPr>
              <w:t>(законных представителей) и педагогов.</w:t>
            </w:r>
          </w:p>
          <w:p>
            <w:pPr>
              <w:pStyle w:val="TableParagraph"/>
              <w:ind w:left="107" w:right="176"/>
              <w:rPr>
                <w:sz w:val="24"/>
              </w:rPr>
            </w:pPr>
            <w:r>
              <w:rPr>
                <w:b/>
                <w:sz w:val="24"/>
              </w:rPr>
              <w:t>Цель:</w:t>
            </w:r>
            <w:r>
              <w:rPr>
                <w:b/>
                <w:spacing w:val="-8"/>
                <w:sz w:val="24"/>
              </w:rPr>
              <w:t> </w:t>
            </w:r>
            <w:r>
              <w:rPr>
                <w:sz w:val="24"/>
              </w:rPr>
              <w:t>развитие</w:t>
            </w:r>
            <w:r>
              <w:rPr>
                <w:spacing w:val="-8"/>
                <w:sz w:val="24"/>
              </w:rPr>
              <w:t> </w:t>
            </w:r>
            <w:r>
              <w:rPr>
                <w:sz w:val="24"/>
              </w:rPr>
              <w:t>эмоциональной</w:t>
            </w:r>
            <w:r>
              <w:rPr>
                <w:spacing w:val="-7"/>
                <w:sz w:val="24"/>
              </w:rPr>
              <w:t> </w:t>
            </w:r>
            <w:r>
              <w:rPr>
                <w:sz w:val="24"/>
              </w:rPr>
              <w:t>сферы</w:t>
            </w:r>
            <w:r>
              <w:rPr>
                <w:spacing w:val="-8"/>
                <w:sz w:val="24"/>
              </w:rPr>
              <w:t> </w:t>
            </w:r>
            <w:r>
              <w:rPr>
                <w:sz w:val="24"/>
              </w:rPr>
              <w:t>детей</w:t>
            </w:r>
            <w:r>
              <w:rPr>
                <w:spacing w:val="-7"/>
                <w:sz w:val="24"/>
              </w:rPr>
              <w:t> </w:t>
            </w:r>
            <w:r>
              <w:rPr>
                <w:sz w:val="24"/>
              </w:rPr>
              <w:t>дошкольного возраста, снижение уровня тревожности, агрессивности.</w:t>
            </w:r>
          </w:p>
          <w:p>
            <w:pPr>
              <w:pStyle w:val="TableParagraph"/>
              <w:spacing w:line="270" w:lineRule="atLeast"/>
              <w:ind w:left="107" w:right="125"/>
              <w:rPr>
                <w:sz w:val="24"/>
              </w:rPr>
            </w:pPr>
            <w:r>
              <w:rPr>
                <w:sz w:val="24"/>
              </w:rPr>
              <w:t>Результат программы: возможность психолого- педагогического сопровождения; актуализация направления развития</w:t>
            </w:r>
            <w:r>
              <w:rPr>
                <w:spacing w:val="-10"/>
                <w:sz w:val="24"/>
              </w:rPr>
              <w:t> </w:t>
            </w:r>
            <w:r>
              <w:rPr>
                <w:sz w:val="24"/>
              </w:rPr>
              <w:t>ребенка</w:t>
            </w:r>
            <w:r>
              <w:rPr>
                <w:spacing w:val="-11"/>
                <w:sz w:val="24"/>
              </w:rPr>
              <w:t> </w:t>
            </w:r>
            <w:r>
              <w:rPr>
                <w:sz w:val="24"/>
              </w:rPr>
              <w:t>(мини-консультации);</w:t>
            </w:r>
            <w:r>
              <w:rPr>
                <w:spacing w:val="-10"/>
                <w:sz w:val="24"/>
              </w:rPr>
              <w:t> </w:t>
            </w:r>
            <w:r>
              <w:rPr>
                <w:sz w:val="24"/>
              </w:rPr>
              <w:t>актуализация</w:t>
            </w:r>
            <w:r>
              <w:rPr>
                <w:spacing w:val="-10"/>
                <w:sz w:val="24"/>
              </w:rPr>
              <w:t> </w:t>
            </w:r>
            <w:r>
              <w:rPr>
                <w:sz w:val="24"/>
              </w:rPr>
              <w:t>навыка слышать своих детей и по-новому взаимодействовать с</w:t>
            </w:r>
            <w:r>
              <w:rPr>
                <w:spacing w:val="40"/>
                <w:sz w:val="24"/>
              </w:rPr>
              <w:t> </w:t>
            </w:r>
            <w:r>
              <w:rPr>
                <w:sz w:val="24"/>
              </w:rPr>
              <w:t>ними; навыки анализа ситуации и самоанализа; навык выстраивания новых моделей отношений с ребенком</w:t>
            </w:r>
          </w:p>
        </w:tc>
      </w:tr>
      <w:tr>
        <w:trPr>
          <w:trHeight w:val="551" w:hRule="atLeast"/>
        </w:trPr>
        <w:tc>
          <w:tcPr>
            <w:tcW w:w="10198" w:type="dxa"/>
            <w:gridSpan w:val="2"/>
          </w:tcPr>
          <w:p>
            <w:pPr>
              <w:pStyle w:val="TableParagraph"/>
              <w:spacing w:line="276" w:lineRule="exact"/>
              <w:ind w:left="3497" w:hanging="3344"/>
              <w:rPr>
                <w:b/>
                <w:sz w:val="24"/>
              </w:rPr>
            </w:pPr>
            <w:r>
              <w:rPr>
                <w:b/>
                <w:sz w:val="24"/>
              </w:rPr>
              <w:t>Программы</w:t>
            </w:r>
            <w:r>
              <w:rPr>
                <w:b/>
                <w:spacing w:val="-5"/>
                <w:sz w:val="24"/>
              </w:rPr>
              <w:t> </w:t>
            </w:r>
            <w:r>
              <w:rPr>
                <w:b/>
                <w:sz w:val="24"/>
              </w:rPr>
              <w:t>для</w:t>
            </w:r>
            <w:r>
              <w:rPr>
                <w:b/>
                <w:spacing w:val="-4"/>
                <w:sz w:val="24"/>
              </w:rPr>
              <w:t> </w:t>
            </w:r>
            <w:r>
              <w:rPr>
                <w:b/>
                <w:sz w:val="24"/>
              </w:rPr>
              <w:t>работы</w:t>
            </w:r>
            <w:r>
              <w:rPr>
                <w:b/>
                <w:spacing w:val="-4"/>
                <w:sz w:val="24"/>
              </w:rPr>
              <w:t> </w:t>
            </w:r>
            <w:r>
              <w:rPr>
                <w:b/>
                <w:sz w:val="24"/>
              </w:rPr>
              <w:t>с</w:t>
            </w:r>
            <w:r>
              <w:rPr>
                <w:b/>
                <w:spacing w:val="-6"/>
                <w:sz w:val="24"/>
              </w:rPr>
              <w:t> </w:t>
            </w:r>
            <w:r>
              <w:rPr>
                <w:b/>
                <w:sz w:val="24"/>
              </w:rPr>
              <w:t>обучающимися</w:t>
            </w:r>
            <w:r>
              <w:rPr>
                <w:b/>
                <w:spacing w:val="-4"/>
                <w:sz w:val="24"/>
              </w:rPr>
              <w:t> </w:t>
            </w:r>
            <w:r>
              <w:rPr>
                <w:b/>
                <w:sz w:val="24"/>
              </w:rPr>
              <w:t>по</w:t>
            </w:r>
            <w:r>
              <w:rPr>
                <w:b/>
                <w:spacing w:val="-4"/>
                <w:sz w:val="24"/>
              </w:rPr>
              <w:t> </w:t>
            </w:r>
            <w:r>
              <w:rPr>
                <w:b/>
                <w:sz w:val="24"/>
              </w:rPr>
              <w:t>программам</w:t>
            </w:r>
            <w:r>
              <w:rPr>
                <w:b/>
                <w:spacing w:val="-5"/>
                <w:sz w:val="24"/>
              </w:rPr>
              <w:t> </w:t>
            </w:r>
            <w:r>
              <w:rPr>
                <w:b/>
                <w:sz w:val="24"/>
              </w:rPr>
              <w:t>основного</w:t>
            </w:r>
            <w:r>
              <w:rPr>
                <w:b/>
                <w:spacing w:val="-4"/>
                <w:sz w:val="24"/>
              </w:rPr>
              <w:t> </w:t>
            </w:r>
            <w:r>
              <w:rPr>
                <w:b/>
                <w:sz w:val="24"/>
              </w:rPr>
              <w:t>общего</w:t>
            </w:r>
            <w:r>
              <w:rPr>
                <w:b/>
                <w:spacing w:val="-4"/>
                <w:sz w:val="24"/>
              </w:rPr>
              <w:t> </w:t>
            </w:r>
            <w:r>
              <w:rPr>
                <w:b/>
                <w:sz w:val="24"/>
              </w:rPr>
              <w:t>образования</w:t>
            </w:r>
            <w:r>
              <w:rPr>
                <w:b/>
                <w:spacing w:val="-4"/>
                <w:sz w:val="24"/>
              </w:rPr>
              <w:t> </w:t>
            </w:r>
            <w:r>
              <w:rPr>
                <w:b/>
                <w:sz w:val="24"/>
              </w:rPr>
              <w:t>и среднего общего образования</w:t>
            </w:r>
          </w:p>
        </w:tc>
      </w:tr>
      <w:tr>
        <w:trPr>
          <w:trHeight w:val="3588" w:hRule="atLeast"/>
        </w:trPr>
        <w:tc>
          <w:tcPr>
            <w:tcW w:w="3654" w:type="dxa"/>
          </w:tcPr>
          <w:p>
            <w:pPr>
              <w:pStyle w:val="TableParagraph"/>
              <w:ind w:left="110" w:right="129"/>
              <w:rPr>
                <w:sz w:val="24"/>
              </w:rPr>
            </w:pPr>
            <w:hyperlink r:id="rId47">
              <w:r>
                <w:rPr>
                  <w:sz w:val="24"/>
                  <w:u w:val="single"/>
                </w:rPr>
                <w:t>Программа профилактики</w:t>
              </w:r>
            </w:hyperlink>
            <w:r>
              <w:rPr>
                <w:sz w:val="24"/>
              </w:rPr>
              <w:t> </w:t>
            </w:r>
            <w:hyperlink r:id="rId47">
              <w:r>
                <w:rPr>
                  <w:sz w:val="24"/>
                  <w:u w:val="single"/>
                </w:rPr>
                <w:t>девиантного</w:t>
              </w:r>
              <w:r>
                <w:rPr>
                  <w:spacing w:val="-12"/>
                  <w:sz w:val="24"/>
                  <w:u w:val="single"/>
                </w:rPr>
                <w:t> </w:t>
              </w:r>
              <w:r>
                <w:rPr>
                  <w:sz w:val="24"/>
                  <w:u w:val="single"/>
                </w:rPr>
                <w:t>поведения</w:t>
              </w:r>
              <w:r>
                <w:rPr>
                  <w:spacing w:val="-15"/>
                  <w:sz w:val="24"/>
                  <w:u w:val="single"/>
                </w:rPr>
                <w:t> </w:t>
              </w:r>
              <w:r>
                <w:rPr>
                  <w:sz w:val="24"/>
                  <w:u w:val="single"/>
                </w:rPr>
                <w:t>детей</w:t>
              </w:r>
              <w:r>
                <w:rPr>
                  <w:spacing w:val="-12"/>
                  <w:sz w:val="24"/>
                  <w:u w:val="single"/>
                </w:rPr>
                <w:t> </w:t>
              </w:r>
              <w:r>
                <w:rPr>
                  <w:sz w:val="24"/>
                  <w:u w:val="single"/>
                </w:rPr>
                <w:t>и</w:t>
              </w:r>
            </w:hyperlink>
            <w:r>
              <w:rPr>
                <w:sz w:val="24"/>
              </w:rPr>
              <w:t> </w:t>
            </w:r>
            <w:hyperlink r:id="rId47">
              <w:r>
                <w:rPr>
                  <w:sz w:val="24"/>
                  <w:u w:val="single"/>
                </w:rPr>
                <w:t>подростков «Путь к себе»</w:t>
              </w:r>
            </w:hyperlink>
            <w:r>
              <w:rPr>
                <w:sz w:val="24"/>
              </w:rPr>
              <w:t> Авторы: Шагивалиева Г. К.</w:t>
            </w:r>
          </w:p>
        </w:tc>
        <w:tc>
          <w:tcPr>
            <w:tcW w:w="6544" w:type="dxa"/>
          </w:tcPr>
          <w:p>
            <w:pPr>
              <w:pStyle w:val="TableParagraph"/>
              <w:ind w:left="107" w:right="176"/>
              <w:rPr>
                <w:sz w:val="24"/>
              </w:rPr>
            </w:pPr>
            <w:r>
              <w:rPr>
                <w:sz w:val="24"/>
              </w:rPr>
              <w:t>Направлена на формирование позитивных стрессоустойчивых</w:t>
            </w:r>
            <w:r>
              <w:rPr>
                <w:spacing w:val="-8"/>
                <w:sz w:val="24"/>
              </w:rPr>
              <w:t> </w:t>
            </w:r>
            <w:r>
              <w:rPr>
                <w:sz w:val="24"/>
              </w:rPr>
              <w:t>форм</w:t>
            </w:r>
            <w:r>
              <w:rPr>
                <w:spacing w:val="-10"/>
                <w:sz w:val="24"/>
              </w:rPr>
              <w:t> </w:t>
            </w:r>
            <w:r>
              <w:rPr>
                <w:sz w:val="24"/>
              </w:rPr>
              <w:t>поведения</w:t>
            </w:r>
            <w:r>
              <w:rPr>
                <w:spacing w:val="-10"/>
                <w:sz w:val="24"/>
              </w:rPr>
              <w:t> </w:t>
            </w:r>
            <w:r>
              <w:rPr>
                <w:sz w:val="24"/>
              </w:rPr>
              <w:t>подростков</w:t>
            </w:r>
            <w:r>
              <w:rPr>
                <w:spacing w:val="-11"/>
                <w:sz w:val="24"/>
              </w:rPr>
              <w:t> </w:t>
            </w:r>
            <w:r>
              <w:rPr>
                <w:sz w:val="24"/>
              </w:rPr>
              <w:t>с одновременным изменением дезадаптивных, уже сформированных, нарушенных форм поведения.</w:t>
            </w:r>
          </w:p>
          <w:p>
            <w:pPr>
              <w:pStyle w:val="TableParagraph"/>
              <w:ind w:left="107" w:right="176"/>
              <w:rPr>
                <w:sz w:val="24"/>
              </w:rPr>
            </w:pPr>
            <w:r>
              <w:rPr>
                <w:b/>
                <w:sz w:val="24"/>
              </w:rPr>
              <w:t>Цель</w:t>
            </w:r>
            <w:r>
              <w:rPr>
                <w:b/>
                <w:spacing w:val="-7"/>
                <w:sz w:val="24"/>
              </w:rPr>
              <w:t> </w:t>
            </w:r>
            <w:r>
              <w:rPr>
                <w:b/>
                <w:sz w:val="24"/>
              </w:rPr>
              <w:t>программы:</w:t>
            </w:r>
            <w:r>
              <w:rPr>
                <w:b/>
                <w:spacing w:val="-7"/>
                <w:sz w:val="24"/>
              </w:rPr>
              <w:t> </w:t>
            </w:r>
            <w:r>
              <w:rPr>
                <w:sz w:val="24"/>
              </w:rPr>
              <w:t>профилактика</w:t>
            </w:r>
            <w:r>
              <w:rPr>
                <w:spacing w:val="-8"/>
                <w:sz w:val="24"/>
              </w:rPr>
              <w:t> </w:t>
            </w:r>
            <w:r>
              <w:rPr>
                <w:sz w:val="24"/>
              </w:rPr>
              <w:t>и</w:t>
            </w:r>
            <w:r>
              <w:rPr>
                <w:spacing w:val="-7"/>
                <w:sz w:val="24"/>
              </w:rPr>
              <w:t> </w:t>
            </w:r>
            <w:r>
              <w:rPr>
                <w:sz w:val="24"/>
              </w:rPr>
              <w:t>коррекция</w:t>
            </w:r>
            <w:r>
              <w:rPr>
                <w:spacing w:val="-9"/>
                <w:sz w:val="24"/>
              </w:rPr>
              <w:t> </w:t>
            </w:r>
            <w:r>
              <w:rPr>
                <w:sz w:val="24"/>
              </w:rPr>
              <w:t>девиантного поведения обучающихся, а именно помощь в осознании форм собственного поведения, развитие личностных ресурсов и стратегий с целью адаптации к требованиям среды и изменения дезадаптивных форм поведения на </w:t>
            </w:r>
            <w:r>
              <w:rPr>
                <w:spacing w:val="-2"/>
                <w:sz w:val="24"/>
              </w:rPr>
              <w:t>адаптивные.</w:t>
            </w:r>
          </w:p>
          <w:p>
            <w:pPr>
              <w:pStyle w:val="TableParagraph"/>
              <w:spacing w:line="270" w:lineRule="atLeast"/>
              <w:ind w:left="107" w:right="176"/>
              <w:rPr>
                <w:sz w:val="24"/>
              </w:rPr>
            </w:pPr>
            <w:r>
              <w:rPr>
                <w:b/>
                <w:sz w:val="24"/>
              </w:rPr>
              <w:t>Целевая аудитория: </w:t>
            </w:r>
            <w:r>
              <w:rPr>
                <w:sz w:val="24"/>
              </w:rPr>
              <w:t>социально и педагогически запущенные</w:t>
            </w:r>
            <w:r>
              <w:rPr>
                <w:spacing w:val="-8"/>
                <w:sz w:val="24"/>
              </w:rPr>
              <w:t> </w:t>
            </w:r>
            <w:r>
              <w:rPr>
                <w:sz w:val="24"/>
              </w:rPr>
              <w:t>дети,</w:t>
            </w:r>
            <w:r>
              <w:rPr>
                <w:spacing w:val="-6"/>
                <w:sz w:val="24"/>
              </w:rPr>
              <w:t> </w:t>
            </w:r>
            <w:r>
              <w:rPr>
                <w:sz w:val="24"/>
              </w:rPr>
              <w:t>подростки</w:t>
            </w:r>
            <w:r>
              <w:rPr>
                <w:spacing w:val="-6"/>
                <w:sz w:val="24"/>
              </w:rPr>
              <w:t> </w:t>
            </w:r>
            <w:r>
              <w:rPr>
                <w:sz w:val="24"/>
              </w:rPr>
              <w:t>с</w:t>
            </w:r>
            <w:r>
              <w:rPr>
                <w:spacing w:val="-7"/>
                <w:sz w:val="24"/>
              </w:rPr>
              <w:t> </w:t>
            </w:r>
            <w:r>
              <w:rPr>
                <w:sz w:val="24"/>
              </w:rPr>
              <w:t>девиантным</w:t>
            </w:r>
            <w:r>
              <w:rPr>
                <w:spacing w:val="-8"/>
                <w:sz w:val="24"/>
              </w:rPr>
              <w:t> </w:t>
            </w:r>
            <w:r>
              <w:rPr>
                <w:sz w:val="24"/>
              </w:rPr>
              <w:t>поведением,</w:t>
            </w:r>
            <w:r>
              <w:rPr>
                <w:spacing w:val="-6"/>
                <w:sz w:val="24"/>
              </w:rPr>
              <w:t> </w:t>
            </w:r>
            <w:r>
              <w:rPr>
                <w:sz w:val="24"/>
              </w:rPr>
              <w:t>а также работающие с ними педагоги</w:t>
            </w:r>
          </w:p>
        </w:tc>
      </w:tr>
      <w:tr>
        <w:trPr>
          <w:trHeight w:val="1932" w:hRule="atLeast"/>
        </w:trPr>
        <w:tc>
          <w:tcPr>
            <w:tcW w:w="3654" w:type="dxa"/>
          </w:tcPr>
          <w:p>
            <w:pPr>
              <w:pStyle w:val="TableParagraph"/>
              <w:ind w:left="110" w:right="169"/>
              <w:rPr>
                <w:sz w:val="24"/>
              </w:rPr>
            </w:pPr>
            <w:hyperlink r:id="rId48">
              <w:r>
                <w:rPr>
                  <w:spacing w:val="-2"/>
                  <w:sz w:val="24"/>
                  <w:u w:val="single"/>
                </w:rPr>
                <w:t>Психолого-педагогическая</w:t>
              </w:r>
            </w:hyperlink>
            <w:r>
              <w:rPr>
                <w:spacing w:val="-2"/>
                <w:sz w:val="24"/>
              </w:rPr>
              <w:t> </w:t>
            </w:r>
            <w:hyperlink r:id="rId48">
              <w:r>
                <w:rPr>
                  <w:sz w:val="24"/>
                  <w:u w:val="single"/>
                </w:rPr>
                <w:t>программа</w:t>
              </w:r>
              <w:r>
                <w:rPr>
                  <w:spacing w:val="-15"/>
                  <w:sz w:val="24"/>
                  <w:u w:val="single"/>
                </w:rPr>
                <w:t> </w:t>
              </w:r>
              <w:r>
                <w:rPr>
                  <w:sz w:val="24"/>
                  <w:u w:val="single"/>
                </w:rPr>
                <w:t>"Преодолеем</w:t>
              </w:r>
              <w:r>
                <w:rPr>
                  <w:spacing w:val="-15"/>
                  <w:sz w:val="24"/>
                  <w:u w:val="single"/>
                </w:rPr>
                <w:t> </w:t>
              </w:r>
              <w:r>
                <w:rPr>
                  <w:sz w:val="24"/>
                  <w:u w:val="single"/>
                </w:rPr>
                <w:t>вместе"</w:t>
              </w:r>
            </w:hyperlink>
            <w:r>
              <w:rPr>
                <w:sz w:val="24"/>
              </w:rPr>
              <w:t> Авторы: Чабуева Т.П., Гончарова Н.Г.</w:t>
            </w:r>
          </w:p>
        </w:tc>
        <w:tc>
          <w:tcPr>
            <w:tcW w:w="6544" w:type="dxa"/>
          </w:tcPr>
          <w:p>
            <w:pPr>
              <w:pStyle w:val="TableParagraph"/>
              <w:ind w:left="107" w:right="176"/>
              <w:rPr>
                <w:sz w:val="24"/>
              </w:rPr>
            </w:pPr>
            <w:r>
              <w:rPr>
                <w:sz w:val="24"/>
              </w:rPr>
              <w:t>Предназначена для психолого-педагогического сопровождения детей, находящихся в группе риска. Программа направлена на гармонизацию эмоционально- волевой</w:t>
            </w:r>
            <w:r>
              <w:rPr>
                <w:spacing w:val="-8"/>
                <w:sz w:val="24"/>
              </w:rPr>
              <w:t> </w:t>
            </w:r>
            <w:r>
              <w:rPr>
                <w:sz w:val="24"/>
              </w:rPr>
              <w:t>сферы</w:t>
            </w:r>
            <w:r>
              <w:rPr>
                <w:spacing w:val="-9"/>
                <w:sz w:val="24"/>
              </w:rPr>
              <w:t> </w:t>
            </w:r>
            <w:r>
              <w:rPr>
                <w:sz w:val="24"/>
              </w:rPr>
              <w:t>и</w:t>
            </w:r>
            <w:r>
              <w:rPr>
                <w:spacing w:val="-8"/>
                <w:sz w:val="24"/>
              </w:rPr>
              <w:t> </w:t>
            </w:r>
            <w:r>
              <w:rPr>
                <w:sz w:val="24"/>
              </w:rPr>
              <w:t>профилактика</w:t>
            </w:r>
            <w:r>
              <w:rPr>
                <w:spacing w:val="-9"/>
                <w:sz w:val="24"/>
              </w:rPr>
              <w:t> </w:t>
            </w:r>
            <w:r>
              <w:rPr>
                <w:sz w:val="24"/>
              </w:rPr>
              <w:t>отклоняющегося</w:t>
            </w:r>
            <w:r>
              <w:rPr>
                <w:spacing w:val="-8"/>
                <w:sz w:val="24"/>
              </w:rPr>
              <w:t> </w:t>
            </w:r>
            <w:r>
              <w:rPr>
                <w:sz w:val="24"/>
              </w:rPr>
              <w:t>поведения обучающихся группы риска (подростков в период</w:t>
            </w:r>
          </w:p>
          <w:p>
            <w:pPr>
              <w:pStyle w:val="TableParagraph"/>
              <w:spacing w:line="270" w:lineRule="atLeast"/>
              <w:ind w:left="107" w:right="176"/>
              <w:rPr>
                <w:sz w:val="24"/>
              </w:rPr>
            </w:pPr>
            <w:r>
              <w:rPr>
                <w:sz w:val="24"/>
              </w:rPr>
              <w:t>нахождения</w:t>
            </w:r>
            <w:r>
              <w:rPr>
                <w:spacing w:val="-6"/>
                <w:sz w:val="24"/>
              </w:rPr>
              <w:t> </w:t>
            </w:r>
            <w:r>
              <w:rPr>
                <w:sz w:val="24"/>
              </w:rPr>
              <w:t>в</w:t>
            </w:r>
            <w:r>
              <w:rPr>
                <w:spacing w:val="-7"/>
                <w:sz w:val="24"/>
              </w:rPr>
              <w:t> </w:t>
            </w:r>
            <w:r>
              <w:rPr>
                <w:sz w:val="24"/>
              </w:rPr>
              <w:t>трудной</w:t>
            </w:r>
            <w:r>
              <w:rPr>
                <w:spacing w:val="-6"/>
                <w:sz w:val="24"/>
              </w:rPr>
              <w:t> </w:t>
            </w:r>
            <w:r>
              <w:rPr>
                <w:sz w:val="24"/>
              </w:rPr>
              <w:t>жизненной</w:t>
            </w:r>
            <w:r>
              <w:rPr>
                <w:spacing w:val="-6"/>
                <w:sz w:val="24"/>
              </w:rPr>
              <w:t> </w:t>
            </w:r>
            <w:r>
              <w:rPr>
                <w:sz w:val="24"/>
              </w:rPr>
              <w:t>ситуации</w:t>
            </w:r>
            <w:r>
              <w:rPr>
                <w:spacing w:val="-6"/>
                <w:sz w:val="24"/>
              </w:rPr>
              <w:t> </w:t>
            </w:r>
            <w:r>
              <w:rPr>
                <w:sz w:val="24"/>
              </w:rPr>
              <w:t>и</w:t>
            </w:r>
            <w:r>
              <w:rPr>
                <w:spacing w:val="-8"/>
                <w:sz w:val="24"/>
              </w:rPr>
              <w:t> </w:t>
            </w:r>
            <w:r>
              <w:rPr>
                <w:sz w:val="24"/>
              </w:rPr>
              <w:t>подростков, склонных к отклоняющемуся поведению)</w:t>
            </w:r>
          </w:p>
        </w:tc>
      </w:tr>
      <w:tr>
        <w:trPr>
          <w:trHeight w:val="1932" w:hRule="atLeast"/>
        </w:trPr>
        <w:tc>
          <w:tcPr>
            <w:tcW w:w="3654" w:type="dxa"/>
          </w:tcPr>
          <w:p>
            <w:pPr>
              <w:pStyle w:val="TableParagraph"/>
              <w:ind w:left="110" w:right="465"/>
              <w:rPr>
                <w:sz w:val="24"/>
              </w:rPr>
            </w:pPr>
            <w:hyperlink r:id="rId49">
              <w:r>
                <w:rPr>
                  <w:sz w:val="24"/>
                  <w:u w:val="single"/>
                </w:rPr>
                <w:t>Программа профилактики</w:t>
              </w:r>
            </w:hyperlink>
            <w:r>
              <w:rPr>
                <w:sz w:val="24"/>
              </w:rPr>
              <w:t> </w:t>
            </w:r>
            <w:hyperlink r:id="rId49">
              <w:r>
                <w:rPr>
                  <w:sz w:val="24"/>
                  <w:u w:val="single"/>
                </w:rPr>
                <w:t>суицидального поведения,</w:t>
              </w:r>
            </w:hyperlink>
            <w:r>
              <w:rPr>
                <w:sz w:val="24"/>
              </w:rPr>
              <w:t> </w:t>
            </w:r>
            <w:hyperlink r:id="rId49">
              <w:r>
                <w:rPr>
                  <w:sz w:val="24"/>
                  <w:u w:val="single"/>
                </w:rPr>
                <w:t>антивитальных настроений</w:t>
              </w:r>
            </w:hyperlink>
            <w:r>
              <w:rPr>
                <w:sz w:val="24"/>
              </w:rPr>
              <w:t> </w:t>
            </w:r>
            <w:hyperlink r:id="rId49">
              <w:r>
                <w:rPr>
                  <w:sz w:val="24"/>
                  <w:u w:val="single"/>
                </w:rPr>
                <w:t>среди</w:t>
              </w:r>
              <w:r>
                <w:rPr>
                  <w:spacing w:val="-11"/>
                  <w:sz w:val="24"/>
                  <w:u w:val="single"/>
                </w:rPr>
                <w:t> </w:t>
              </w:r>
              <w:r>
                <w:rPr>
                  <w:sz w:val="24"/>
                  <w:u w:val="single"/>
                </w:rPr>
                <w:t>студентов</w:t>
              </w:r>
              <w:r>
                <w:rPr>
                  <w:spacing w:val="-9"/>
                  <w:sz w:val="24"/>
                  <w:u w:val="single"/>
                </w:rPr>
                <w:t> </w:t>
              </w:r>
              <w:r>
                <w:rPr>
                  <w:sz w:val="24"/>
                  <w:u w:val="single"/>
                </w:rPr>
                <w:t>«Я</w:t>
              </w:r>
              <w:r>
                <w:rPr>
                  <w:spacing w:val="-12"/>
                  <w:sz w:val="24"/>
                  <w:u w:val="single"/>
                </w:rPr>
                <w:t> </w:t>
              </w:r>
              <w:r>
                <w:rPr>
                  <w:sz w:val="24"/>
                  <w:u w:val="single"/>
                </w:rPr>
                <w:t>С</w:t>
              </w:r>
              <w:r>
                <w:rPr>
                  <w:spacing w:val="-12"/>
                  <w:sz w:val="24"/>
                  <w:u w:val="single"/>
                </w:rPr>
                <w:t> </w:t>
              </w:r>
              <w:r>
                <w:rPr>
                  <w:sz w:val="24"/>
                  <w:u w:val="single"/>
                </w:rPr>
                <w:t>ВАМИ,</w:t>
              </w:r>
            </w:hyperlink>
            <w:r>
              <w:rPr>
                <w:sz w:val="24"/>
              </w:rPr>
              <w:t> </w:t>
            </w:r>
            <w:hyperlink r:id="rId49">
              <w:r>
                <w:rPr>
                  <w:spacing w:val="-2"/>
                  <w:sz w:val="24"/>
                  <w:u w:val="single"/>
                </w:rPr>
                <w:t>Vita-лик»</w:t>
              </w:r>
            </w:hyperlink>
          </w:p>
          <w:p>
            <w:pPr>
              <w:pStyle w:val="TableParagraph"/>
              <w:ind w:left="110"/>
              <w:rPr>
                <w:sz w:val="24"/>
              </w:rPr>
            </w:pPr>
            <w:r>
              <w:rPr>
                <w:sz w:val="24"/>
              </w:rPr>
              <w:t>Автор:</w:t>
            </w:r>
            <w:r>
              <w:rPr>
                <w:spacing w:val="-3"/>
                <w:sz w:val="24"/>
              </w:rPr>
              <w:t> </w:t>
            </w:r>
            <w:r>
              <w:rPr>
                <w:sz w:val="24"/>
              </w:rPr>
              <w:t>Моисеенко</w:t>
            </w:r>
            <w:r>
              <w:rPr>
                <w:spacing w:val="-2"/>
                <w:sz w:val="24"/>
              </w:rPr>
              <w:t> </w:t>
            </w:r>
            <w:r>
              <w:rPr>
                <w:spacing w:val="-4"/>
                <w:sz w:val="24"/>
              </w:rPr>
              <w:t>Н.А.</w:t>
            </w:r>
          </w:p>
        </w:tc>
        <w:tc>
          <w:tcPr>
            <w:tcW w:w="6544" w:type="dxa"/>
          </w:tcPr>
          <w:p>
            <w:pPr>
              <w:pStyle w:val="TableParagraph"/>
              <w:ind w:left="107" w:right="176"/>
              <w:rPr>
                <w:sz w:val="24"/>
              </w:rPr>
            </w:pPr>
            <w:r>
              <w:rPr>
                <w:sz w:val="24"/>
              </w:rPr>
              <w:t>Программа направлена на профилактику суицидов и суицидальных попыток среди обучающихся, а также формирование</w:t>
            </w:r>
            <w:r>
              <w:rPr>
                <w:spacing w:val="-5"/>
                <w:sz w:val="24"/>
              </w:rPr>
              <w:t> </w:t>
            </w:r>
            <w:r>
              <w:rPr>
                <w:sz w:val="24"/>
              </w:rPr>
              <w:t>у</w:t>
            </w:r>
            <w:r>
              <w:rPr>
                <w:spacing w:val="-10"/>
                <w:sz w:val="24"/>
              </w:rPr>
              <w:t> </w:t>
            </w:r>
            <w:r>
              <w:rPr>
                <w:sz w:val="24"/>
              </w:rPr>
              <w:t>студентов</w:t>
            </w:r>
            <w:r>
              <w:rPr>
                <w:spacing w:val="-6"/>
                <w:sz w:val="24"/>
              </w:rPr>
              <w:t> </w:t>
            </w:r>
            <w:r>
              <w:rPr>
                <w:sz w:val="24"/>
              </w:rPr>
              <w:t>позитивного</w:t>
            </w:r>
            <w:r>
              <w:rPr>
                <w:spacing w:val="-5"/>
                <w:sz w:val="24"/>
              </w:rPr>
              <w:t> </w:t>
            </w:r>
            <w:r>
              <w:rPr>
                <w:sz w:val="24"/>
              </w:rPr>
              <w:t>отношения</w:t>
            </w:r>
            <w:r>
              <w:rPr>
                <w:spacing w:val="-5"/>
                <w:sz w:val="24"/>
              </w:rPr>
              <w:t> </w:t>
            </w:r>
            <w:r>
              <w:rPr>
                <w:sz w:val="24"/>
              </w:rPr>
              <w:t>к</w:t>
            </w:r>
            <w:r>
              <w:rPr>
                <w:spacing w:val="-5"/>
                <w:sz w:val="24"/>
              </w:rPr>
              <w:t> </w:t>
            </w:r>
            <w:r>
              <w:rPr>
                <w:sz w:val="24"/>
              </w:rPr>
              <w:t>жизни, сознательное построение обучающимися гармоничных отношений в обществе, стремление к достижению собственных социально-одобряемых целей, стремление к</w:t>
            </w:r>
          </w:p>
          <w:p>
            <w:pPr>
              <w:pStyle w:val="TableParagraph"/>
              <w:spacing w:line="264" w:lineRule="exact"/>
              <w:ind w:left="107"/>
              <w:rPr>
                <w:sz w:val="24"/>
              </w:rPr>
            </w:pPr>
            <w:r>
              <w:rPr>
                <w:spacing w:val="-2"/>
                <w:sz w:val="24"/>
              </w:rPr>
              <w:t>саморазвитию</w:t>
            </w:r>
          </w:p>
        </w:tc>
      </w:tr>
      <w:tr>
        <w:trPr>
          <w:trHeight w:val="275" w:hRule="atLeast"/>
        </w:trPr>
        <w:tc>
          <w:tcPr>
            <w:tcW w:w="10198" w:type="dxa"/>
            <w:gridSpan w:val="2"/>
          </w:tcPr>
          <w:p>
            <w:pPr>
              <w:pStyle w:val="TableParagraph"/>
              <w:spacing w:line="256" w:lineRule="exact"/>
              <w:ind w:left="718" w:right="705"/>
              <w:jc w:val="center"/>
              <w:rPr>
                <w:b/>
                <w:sz w:val="24"/>
              </w:rPr>
            </w:pPr>
            <w:r>
              <w:rPr>
                <w:b/>
                <w:sz w:val="24"/>
              </w:rPr>
              <w:t>4 </w:t>
            </w:r>
            <w:r>
              <w:rPr>
                <w:b/>
                <w:spacing w:val="-2"/>
                <w:sz w:val="24"/>
              </w:rPr>
              <w:t>категория</w:t>
            </w:r>
          </w:p>
        </w:tc>
      </w:tr>
      <w:tr>
        <w:trPr>
          <w:trHeight w:val="551" w:hRule="atLeast"/>
        </w:trPr>
        <w:tc>
          <w:tcPr>
            <w:tcW w:w="10198" w:type="dxa"/>
            <w:gridSpan w:val="2"/>
          </w:tcPr>
          <w:p>
            <w:pPr>
              <w:pStyle w:val="TableParagraph"/>
              <w:spacing w:line="276" w:lineRule="exact"/>
              <w:ind w:left="1596" w:hanging="1296"/>
              <w:rPr>
                <w:b/>
                <w:sz w:val="24"/>
              </w:rPr>
            </w:pPr>
            <w:r>
              <w:rPr>
                <w:b/>
                <w:sz w:val="24"/>
              </w:rPr>
              <w:t>Программы</w:t>
            </w:r>
            <w:r>
              <w:rPr>
                <w:b/>
                <w:spacing w:val="-6"/>
                <w:sz w:val="24"/>
              </w:rPr>
              <w:t> </w:t>
            </w:r>
            <w:r>
              <w:rPr>
                <w:b/>
                <w:sz w:val="24"/>
              </w:rPr>
              <w:t>для</w:t>
            </w:r>
            <w:r>
              <w:rPr>
                <w:b/>
                <w:spacing w:val="-5"/>
                <w:sz w:val="24"/>
              </w:rPr>
              <w:t> </w:t>
            </w:r>
            <w:r>
              <w:rPr>
                <w:b/>
                <w:sz w:val="24"/>
              </w:rPr>
              <w:t>работы</w:t>
            </w:r>
            <w:r>
              <w:rPr>
                <w:b/>
                <w:spacing w:val="-5"/>
                <w:sz w:val="24"/>
              </w:rPr>
              <w:t> </w:t>
            </w:r>
            <w:r>
              <w:rPr>
                <w:b/>
                <w:sz w:val="24"/>
              </w:rPr>
              <w:t>с</w:t>
            </w:r>
            <w:r>
              <w:rPr>
                <w:b/>
                <w:spacing w:val="-7"/>
                <w:sz w:val="24"/>
              </w:rPr>
              <w:t> </w:t>
            </w:r>
            <w:r>
              <w:rPr>
                <w:b/>
                <w:sz w:val="24"/>
              </w:rPr>
              <w:t>обучающимися</w:t>
            </w:r>
            <w:r>
              <w:rPr>
                <w:b/>
                <w:spacing w:val="-5"/>
                <w:sz w:val="24"/>
              </w:rPr>
              <w:t> </w:t>
            </w:r>
            <w:r>
              <w:rPr>
                <w:b/>
                <w:sz w:val="24"/>
              </w:rPr>
              <w:t>дошкольных</w:t>
            </w:r>
            <w:r>
              <w:rPr>
                <w:b/>
                <w:spacing w:val="-5"/>
                <w:sz w:val="24"/>
              </w:rPr>
              <w:t> </w:t>
            </w:r>
            <w:r>
              <w:rPr>
                <w:b/>
                <w:sz w:val="24"/>
              </w:rPr>
              <w:t>образовательных</w:t>
            </w:r>
            <w:r>
              <w:rPr>
                <w:b/>
                <w:spacing w:val="-5"/>
                <w:sz w:val="24"/>
              </w:rPr>
              <w:t> </w:t>
            </w:r>
            <w:r>
              <w:rPr>
                <w:b/>
                <w:sz w:val="24"/>
              </w:rPr>
              <w:t>организаций</w:t>
            </w:r>
            <w:r>
              <w:rPr>
                <w:b/>
                <w:spacing w:val="-5"/>
                <w:sz w:val="24"/>
              </w:rPr>
              <w:t> </w:t>
            </w:r>
            <w:r>
              <w:rPr>
                <w:b/>
                <w:sz w:val="24"/>
              </w:rPr>
              <w:t>и обучающимися по программам начального общего образования</w:t>
            </w:r>
          </w:p>
        </w:tc>
      </w:tr>
      <w:tr>
        <w:trPr>
          <w:trHeight w:val="1657" w:hRule="atLeast"/>
        </w:trPr>
        <w:tc>
          <w:tcPr>
            <w:tcW w:w="3654" w:type="dxa"/>
          </w:tcPr>
          <w:p>
            <w:pPr>
              <w:pStyle w:val="TableParagraph"/>
              <w:ind w:left="110" w:right="977"/>
              <w:rPr>
                <w:sz w:val="24"/>
              </w:rPr>
            </w:pPr>
            <w:hyperlink r:id="rId50">
              <w:r>
                <w:rPr>
                  <w:sz w:val="24"/>
                  <w:u w:val="single"/>
                </w:rPr>
                <w:t>Программа</w:t>
              </w:r>
              <w:r>
                <w:rPr>
                  <w:spacing w:val="-15"/>
                  <w:sz w:val="24"/>
                  <w:u w:val="single"/>
                </w:rPr>
                <w:t> </w:t>
              </w:r>
              <w:r>
                <w:rPr>
                  <w:sz w:val="24"/>
                  <w:u w:val="single"/>
                </w:rPr>
                <w:t>комплексной</w:t>
              </w:r>
            </w:hyperlink>
            <w:r>
              <w:rPr>
                <w:sz w:val="24"/>
              </w:rPr>
              <w:t> </w:t>
            </w:r>
            <w:hyperlink r:id="rId50">
              <w:r>
                <w:rPr>
                  <w:spacing w:val="-2"/>
                  <w:sz w:val="24"/>
                  <w:u w:val="single"/>
                </w:rPr>
                <w:t>помощи</w:t>
              </w:r>
            </w:hyperlink>
          </w:p>
          <w:p>
            <w:pPr>
              <w:pStyle w:val="TableParagraph"/>
              <w:spacing w:line="270" w:lineRule="atLeast"/>
              <w:ind w:left="110"/>
              <w:rPr>
                <w:sz w:val="24"/>
              </w:rPr>
            </w:pPr>
            <w:hyperlink r:id="rId50">
              <w:r>
                <w:rPr>
                  <w:sz w:val="24"/>
                  <w:u w:val="single"/>
                </w:rPr>
                <w:t>семьям,</w:t>
              </w:r>
              <w:r>
                <w:rPr>
                  <w:spacing w:val="-15"/>
                  <w:sz w:val="24"/>
                  <w:u w:val="single"/>
                </w:rPr>
                <w:t> </w:t>
              </w:r>
              <w:r>
                <w:rPr>
                  <w:sz w:val="24"/>
                  <w:u w:val="single"/>
                </w:rPr>
                <w:t>воспитывающим</w:t>
              </w:r>
              <w:r>
                <w:rPr>
                  <w:spacing w:val="-15"/>
                  <w:sz w:val="24"/>
                  <w:u w:val="single"/>
                </w:rPr>
                <w:t> </w:t>
              </w:r>
              <w:r>
                <w:rPr>
                  <w:sz w:val="24"/>
                  <w:u w:val="single"/>
                </w:rPr>
                <w:t>детей</w:t>
              </w:r>
            </w:hyperlink>
            <w:r>
              <w:rPr>
                <w:sz w:val="24"/>
              </w:rPr>
              <w:t> </w:t>
            </w:r>
            <w:hyperlink r:id="rId50">
              <w:r>
                <w:rPr>
                  <w:sz w:val="24"/>
                  <w:u w:val="single"/>
                </w:rPr>
                <w:t>раннего</w:t>
              </w:r>
              <w:r>
                <w:rPr>
                  <w:spacing w:val="-14"/>
                  <w:sz w:val="24"/>
                  <w:u w:val="single"/>
                </w:rPr>
                <w:t> </w:t>
              </w:r>
              <w:r>
                <w:rPr>
                  <w:sz w:val="24"/>
                  <w:u w:val="single"/>
                </w:rPr>
                <w:t>возраста</w:t>
              </w:r>
              <w:r>
                <w:rPr>
                  <w:spacing w:val="-14"/>
                  <w:sz w:val="24"/>
                  <w:u w:val="single"/>
                </w:rPr>
                <w:t> </w:t>
              </w:r>
              <w:r>
                <w:rPr>
                  <w:sz w:val="24"/>
                  <w:u w:val="single"/>
                </w:rPr>
                <w:t>с</w:t>
              </w:r>
              <w:r>
                <w:rPr>
                  <w:spacing w:val="-15"/>
                  <w:sz w:val="24"/>
                  <w:u w:val="single"/>
                </w:rPr>
                <w:t> </w:t>
              </w:r>
              <w:r>
                <w:rPr>
                  <w:sz w:val="24"/>
                  <w:u w:val="single"/>
                </w:rPr>
                <w:t>проблемами</w:t>
              </w:r>
            </w:hyperlink>
            <w:r>
              <w:rPr>
                <w:sz w:val="24"/>
              </w:rPr>
              <w:t> </w:t>
            </w:r>
            <w:hyperlink r:id="rId50">
              <w:r>
                <w:rPr>
                  <w:sz w:val="24"/>
                  <w:u w:val="single"/>
                </w:rPr>
                <w:t>развития «Тропинка детства»</w:t>
              </w:r>
            </w:hyperlink>
            <w:r>
              <w:rPr>
                <w:sz w:val="24"/>
              </w:rPr>
              <w:t> Авторы: Южакова С.А.</w:t>
            </w:r>
          </w:p>
        </w:tc>
        <w:tc>
          <w:tcPr>
            <w:tcW w:w="6544" w:type="dxa"/>
          </w:tcPr>
          <w:p>
            <w:pPr>
              <w:pStyle w:val="TableParagraph"/>
              <w:ind w:left="107" w:right="176"/>
              <w:rPr>
                <w:sz w:val="24"/>
              </w:rPr>
            </w:pPr>
            <w:r>
              <w:rPr>
                <w:sz w:val="24"/>
              </w:rPr>
              <w:t>Направлена на раннее выявление нарушений здоровья и ограничений</w:t>
            </w:r>
            <w:r>
              <w:rPr>
                <w:spacing w:val="-8"/>
                <w:sz w:val="24"/>
              </w:rPr>
              <w:t> </w:t>
            </w:r>
            <w:r>
              <w:rPr>
                <w:sz w:val="24"/>
              </w:rPr>
              <w:t>жизнедеятельности</w:t>
            </w:r>
            <w:r>
              <w:rPr>
                <w:spacing w:val="-8"/>
                <w:sz w:val="24"/>
              </w:rPr>
              <w:t> </w:t>
            </w:r>
            <w:r>
              <w:rPr>
                <w:sz w:val="24"/>
              </w:rPr>
              <w:t>ребенка,</w:t>
            </w:r>
            <w:r>
              <w:rPr>
                <w:spacing w:val="-8"/>
                <w:sz w:val="24"/>
              </w:rPr>
              <w:t> </w:t>
            </w:r>
            <w:r>
              <w:rPr>
                <w:sz w:val="24"/>
              </w:rPr>
              <w:t>адаптация</w:t>
            </w:r>
            <w:r>
              <w:rPr>
                <w:spacing w:val="-8"/>
                <w:sz w:val="24"/>
              </w:rPr>
              <w:t> </w:t>
            </w:r>
            <w:r>
              <w:rPr>
                <w:sz w:val="24"/>
              </w:rPr>
              <w:t>семьи</w:t>
            </w:r>
            <w:r>
              <w:rPr>
                <w:spacing w:val="-8"/>
                <w:sz w:val="24"/>
              </w:rPr>
              <w:t> </w:t>
            </w:r>
            <w:r>
              <w:rPr>
                <w:sz w:val="24"/>
              </w:rPr>
              <w:t>и ребенка в общество</w:t>
            </w:r>
          </w:p>
        </w:tc>
      </w:tr>
    </w:tbl>
    <w:p>
      <w:pPr>
        <w:spacing w:after="0"/>
        <w:rPr>
          <w:sz w:val="24"/>
        </w:rPr>
        <w:sectPr>
          <w:type w:val="continuous"/>
          <w:pgSz w:w="11910" w:h="16840"/>
          <w:pgMar w:header="0" w:footer="1189" w:top="1100" w:bottom="1420" w:left="940" w:right="380"/>
        </w:sectPr>
      </w:pPr>
    </w:p>
    <w:tbl>
      <w:tblPr>
        <w:tblW w:w="0" w:type="auto"/>
        <w:jc w:val="left"/>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54"/>
        <w:gridCol w:w="6544"/>
      </w:tblGrid>
      <w:tr>
        <w:trPr>
          <w:trHeight w:val="554" w:hRule="atLeast"/>
        </w:trPr>
        <w:tc>
          <w:tcPr>
            <w:tcW w:w="10198" w:type="dxa"/>
            <w:gridSpan w:val="2"/>
          </w:tcPr>
          <w:p>
            <w:pPr>
              <w:pStyle w:val="TableParagraph"/>
              <w:spacing w:line="276" w:lineRule="exact"/>
              <w:ind w:left="3497" w:hanging="3344"/>
              <w:rPr>
                <w:b/>
                <w:sz w:val="24"/>
              </w:rPr>
            </w:pPr>
            <w:r>
              <w:rPr>
                <w:b/>
                <w:sz w:val="24"/>
              </w:rPr>
              <w:t>Программы</w:t>
            </w:r>
            <w:r>
              <w:rPr>
                <w:b/>
                <w:spacing w:val="-5"/>
                <w:sz w:val="24"/>
              </w:rPr>
              <w:t> </w:t>
            </w:r>
            <w:r>
              <w:rPr>
                <w:b/>
                <w:sz w:val="24"/>
              </w:rPr>
              <w:t>для</w:t>
            </w:r>
            <w:r>
              <w:rPr>
                <w:b/>
                <w:spacing w:val="-4"/>
                <w:sz w:val="24"/>
              </w:rPr>
              <w:t> </w:t>
            </w:r>
            <w:r>
              <w:rPr>
                <w:b/>
                <w:sz w:val="24"/>
              </w:rPr>
              <w:t>работы</w:t>
            </w:r>
            <w:r>
              <w:rPr>
                <w:b/>
                <w:spacing w:val="-4"/>
                <w:sz w:val="24"/>
              </w:rPr>
              <w:t> </w:t>
            </w:r>
            <w:r>
              <w:rPr>
                <w:b/>
                <w:sz w:val="24"/>
              </w:rPr>
              <w:t>с</w:t>
            </w:r>
            <w:r>
              <w:rPr>
                <w:b/>
                <w:spacing w:val="-6"/>
                <w:sz w:val="24"/>
              </w:rPr>
              <w:t> </w:t>
            </w:r>
            <w:r>
              <w:rPr>
                <w:b/>
                <w:sz w:val="24"/>
              </w:rPr>
              <w:t>обучающимися</w:t>
            </w:r>
            <w:r>
              <w:rPr>
                <w:b/>
                <w:spacing w:val="-4"/>
                <w:sz w:val="24"/>
              </w:rPr>
              <w:t> </w:t>
            </w:r>
            <w:r>
              <w:rPr>
                <w:b/>
                <w:sz w:val="24"/>
              </w:rPr>
              <w:t>по</w:t>
            </w:r>
            <w:r>
              <w:rPr>
                <w:b/>
                <w:spacing w:val="-4"/>
                <w:sz w:val="24"/>
              </w:rPr>
              <w:t> </w:t>
            </w:r>
            <w:r>
              <w:rPr>
                <w:b/>
                <w:sz w:val="24"/>
              </w:rPr>
              <w:t>программам</w:t>
            </w:r>
            <w:r>
              <w:rPr>
                <w:b/>
                <w:spacing w:val="-5"/>
                <w:sz w:val="24"/>
              </w:rPr>
              <w:t> </w:t>
            </w:r>
            <w:r>
              <w:rPr>
                <w:b/>
                <w:sz w:val="24"/>
              </w:rPr>
              <w:t>основного</w:t>
            </w:r>
            <w:r>
              <w:rPr>
                <w:b/>
                <w:spacing w:val="-4"/>
                <w:sz w:val="24"/>
              </w:rPr>
              <w:t> </w:t>
            </w:r>
            <w:r>
              <w:rPr>
                <w:b/>
                <w:sz w:val="24"/>
              </w:rPr>
              <w:t>общего</w:t>
            </w:r>
            <w:r>
              <w:rPr>
                <w:b/>
                <w:spacing w:val="-4"/>
                <w:sz w:val="24"/>
              </w:rPr>
              <w:t> </w:t>
            </w:r>
            <w:r>
              <w:rPr>
                <w:b/>
                <w:sz w:val="24"/>
              </w:rPr>
              <w:t>образования</w:t>
            </w:r>
            <w:r>
              <w:rPr>
                <w:b/>
                <w:spacing w:val="-4"/>
                <w:sz w:val="24"/>
              </w:rPr>
              <w:t> </w:t>
            </w:r>
            <w:r>
              <w:rPr>
                <w:b/>
                <w:sz w:val="24"/>
              </w:rPr>
              <w:t>и среднего общего образования</w:t>
            </w:r>
          </w:p>
        </w:tc>
      </w:tr>
      <w:tr>
        <w:trPr>
          <w:trHeight w:val="2760" w:hRule="atLeast"/>
        </w:trPr>
        <w:tc>
          <w:tcPr>
            <w:tcW w:w="3654" w:type="dxa"/>
          </w:tcPr>
          <w:p>
            <w:pPr>
              <w:pStyle w:val="TableParagraph"/>
              <w:ind w:left="110" w:right="129"/>
              <w:rPr>
                <w:sz w:val="24"/>
              </w:rPr>
            </w:pPr>
            <w:hyperlink r:id="rId47">
              <w:r>
                <w:rPr>
                  <w:sz w:val="24"/>
                  <w:u w:val="single"/>
                </w:rPr>
                <w:t>Программа профилактики</w:t>
              </w:r>
            </w:hyperlink>
            <w:r>
              <w:rPr>
                <w:sz w:val="24"/>
              </w:rPr>
              <w:t> </w:t>
            </w:r>
            <w:hyperlink r:id="rId47">
              <w:r>
                <w:rPr>
                  <w:sz w:val="24"/>
                  <w:u w:val="single"/>
                </w:rPr>
                <w:t>девиантного</w:t>
              </w:r>
            </w:hyperlink>
            <w:r>
              <w:rPr>
                <w:spacing w:val="-11"/>
                <w:sz w:val="24"/>
                <w:u w:val="single"/>
              </w:rPr>
              <w:t> </w:t>
            </w:r>
            <w:hyperlink r:id="rId47">
              <w:r>
                <w:rPr>
                  <w:sz w:val="24"/>
                  <w:u w:val="single"/>
                </w:rPr>
                <w:t>поведения</w:t>
              </w:r>
              <w:r>
                <w:rPr>
                  <w:spacing w:val="-15"/>
                  <w:sz w:val="24"/>
                  <w:u w:val="single"/>
                </w:rPr>
                <w:t> </w:t>
              </w:r>
              <w:r>
                <w:rPr>
                  <w:sz w:val="24"/>
                  <w:u w:val="single"/>
                </w:rPr>
                <w:t>детей</w:t>
              </w:r>
              <w:r>
                <w:rPr>
                  <w:spacing w:val="-12"/>
                  <w:sz w:val="24"/>
                  <w:u w:val="single"/>
                </w:rPr>
                <w:t> </w:t>
              </w:r>
              <w:r>
                <w:rPr>
                  <w:sz w:val="24"/>
                  <w:u w:val="single"/>
                </w:rPr>
                <w:t>и</w:t>
              </w:r>
            </w:hyperlink>
            <w:r>
              <w:rPr>
                <w:sz w:val="24"/>
              </w:rPr>
              <w:t> </w:t>
            </w:r>
            <w:hyperlink r:id="rId47">
              <w:r>
                <w:rPr>
                  <w:sz w:val="24"/>
                  <w:u w:val="single"/>
                </w:rPr>
                <w:t>подростков «Путь к себе»</w:t>
              </w:r>
            </w:hyperlink>
            <w:r>
              <w:rPr>
                <w:sz w:val="24"/>
              </w:rPr>
              <w:t> Авторы: Шагивалиева Г. К.</w:t>
            </w:r>
          </w:p>
        </w:tc>
        <w:tc>
          <w:tcPr>
            <w:tcW w:w="6544" w:type="dxa"/>
          </w:tcPr>
          <w:p>
            <w:pPr>
              <w:pStyle w:val="TableParagraph"/>
              <w:ind w:left="107" w:right="176"/>
              <w:rPr>
                <w:sz w:val="24"/>
              </w:rPr>
            </w:pPr>
            <w:r>
              <w:rPr>
                <w:sz w:val="24"/>
              </w:rPr>
              <w:t>Направлена на формирование позитивных стрессоустойчивых</w:t>
            </w:r>
            <w:r>
              <w:rPr>
                <w:spacing w:val="-8"/>
                <w:sz w:val="24"/>
              </w:rPr>
              <w:t> </w:t>
            </w:r>
            <w:r>
              <w:rPr>
                <w:sz w:val="24"/>
              </w:rPr>
              <w:t>форм</w:t>
            </w:r>
            <w:r>
              <w:rPr>
                <w:spacing w:val="-10"/>
                <w:sz w:val="24"/>
              </w:rPr>
              <w:t> </w:t>
            </w:r>
            <w:r>
              <w:rPr>
                <w:sz w:val="24"/>
              </w:rPr>
              <w:t>поведения</w:t>
            </w:r>
            <w:r>
              <w:rPr>
                <w:spacing w:val="-10"/>
                <w:sz w:val="24"/>
              </w:rPr>
              <w:t> </w:t>
            </w:r>
            <w:r>
              <w:rPr>
                <w:sz w:val="24"/>
              </w:rPr>
              <w:t>подростков</w:t>
            </w:r>
            <w:r>
              <w:rPr>
                <w:spacing w:val="-11"/>
                <w:sz w:val="24"/>
              </w:rPr>
              <w:t> </w:t>
            </w:r>
            <w:r>
              <w:rPr>
                <w:sz w:val="24"/>
              </w:rPr>
              <w:t>с одновременным изменением дезадаптивных, уже сформированных, нарушенных форм поведения.</w:t>
            </w:r>
          </w:p>
          <w:p>
            <w:pPr>
              <w:pStyle w:val="TableParagraph"/>
              <w:spacing w:line="270" w:lineRule="atLeast"/>
              <w:ind w:left="107" w:right="176"/>
              <w:rPr>
                <w:sz w:val="24"/>
              </w:rPr>
            </w:pPr>
            <w:r>
              <w:rPr>
                <w:b/>
                <w:sz w:val="24"/>
              </w:rPr>
              <w:t>Цель</w:t>
            </w:r>
            <w:r>
              <w:rPr>
                <w:b/>
                <w:spacing w:val="-7"/>
                <w:sz w:val="24"/>
              </w:rPr>
              <w:t> </w:t>
            </w:r>
            <w:r>
              <w:rPr>
                <w:b/>
                <w:sz w:val="24"/>
              </w:rPr>
              <w:t>программы:</w:t>
            </w:r>
            <w:r>
              <w:rPr>
                <w:b/>
                <w:spacing w:val="-7"/>
                <w:sz w:val="24"/>
              </w:rPr>
              <w:t> </w:t>
            </w:r>
            <w:r>
              <w:rPr>
                <w:sz w:val="24"/>
              </w:rPr>
              <w:t>профилактика</w:t>
            </w:r>
            <w:r>
              <w:rPr>
                <w:spacing w:val="-8"/>
                <w:sz w:val="24"/>
              </w:rPr>
              <w:t> </w:t>
            </w:r>
            <w:r>
              <w:rPr>
                <w:sz w:val="24"/>
              </w:rPr>
              <w:t>и</w:t>
            </w:r>
            <w:r>
              <w:rPr>
                <w:spacing w:val="-7"/>
                <w:sz w:val="24"/>
              </w:rPr>
              <w:t> </w:t>
            </w:r>
            <w:r>
              <w:rPr>
                <w:sz w:val="24"/>
              </w:rPr>
              <w:t>коррекция</w:t>
            </w:r>
            <w:r>
              <w:rPr>
                <w:spacing w:val="-9"/>
                <w:sz w:val="24"/>
              </w:rPr>
              <w:t> </w:t>
            </w:r>
            <w:r>
              <w:rPr>
                <w:sz w:val="24"/>
              </w:rPr>
              <w:t>девиантного поведения обучающихся, а именно помощь в осознании форм собственного поведения, развитие личностных ресурсов и стратегий с целью адаптации к требованиям среды и изменения дезадаптивных форм поведения на </w:t>
            </w:r>
            <w:r>
              <w:rPr>
                <w:spacing w:val="-2"/>
                <w:sz w:val="24"/>
              </w:rPr>
              <w:t>адаптивные</w:t>
            </w:r>
          </w:p>
        </w:tc>
      </w:tr>
      <w:tr>
        <w:trPr>
          <w:trHeight w:val="1932" w:hRule="atLeast"/>
        </w:trPr>
        <w:tc>
          <w:tcPr>
            <w:tcW w:w="3654" w:type="dxa"/>
          </w:tcPr>
          <w:p>
            <w:pPr>
              <w:pStyle w:val="TableParagraph"/>
              <w:ind w:left="110" w:right="169"/>
              <w:rPr>
                <w:sz w:val="24"/>
              </w:rPr>
            </w:pPr>
            <w:hyperlink r:id="rId44">
              <w:r>
                <w:rPr>
                  <w:spacing w:val="-2"/>
                  <w:sz w:val="24"/>
                  <w:u w:val="single"/>
                </w:rPr>
                <w:t>Психолого-педагогическая</w:t>
              </w:r>
            </w:hyperlink>
            <w:r>
              <w:rPr>
                <w:spacing w:val="-2"/>
                <w:sz w:val="24"/>
              </w:rPr>
              <w:t> </w:t>
            </w:r>
            <w:hyperlink r:id="rId44">
              <w:r>
                <w:rPr>
                  <w:sz w:val="24"/>
                  <w:u w:val="single"/>
                </w:rPr>
                <w:t>программа</w:t>
              </w:r>
              <w:r>
                <w:rPr>
                  <w:spacing w:val="-15"/>
                  <w:sz w:val="24"/>
                  <w:u w:val="single"/>
                </w:rPr>
                <w:t> </w:t>
              </w:r>
              <w:r>
                <w:rPr>
                  <w:sz w:val="24"/>
                  <w:u w:val="single"/>
                </w:rPr>
                <w:t>"Преодолеем</w:t>
              </w:r>
              <w:r>
                <w:rPr>
                  <w:spacing w:val="-15"/>
                  <w:sz w:val="24"/>
                  <w:u w:val="single"/>
                </w:rPr>
                <w:t> </w:t>
              </w:r>
              <w:r>
                <w:rPr>
                  <w:sz w:val="24"/>
                  <w:u w:val="single"/>
                </w:rPr>
                <w:t>вместе"</w:t>
              </w:r>
            </w:hyperlink>
            <w:r>
              <w:rPr>
                <w:sz w:val="24"/>
              </w:rPr>
              <w:t> Авторы: Чабуева Т.П., Гончарова Н.Г.</w:t>
            </w:r>
          </w:p>
        </w:tc>
        <w:tc>
          <w:tcPr>
            <w:tcW w:w="6544" w:type="dxa"/>
          </w:tcPr>
          <w:p>
            <w:pPr>
              <w:pStyle w:val="TableParagraph"/>
              <w:ind w:left="107"/>
              <w:rPr>
                <w:sz w:val="24"/>
              </w:rPr>
            </w:pPr>
            <w:r>
              <w:rPr>
                <w:sz w:val="24"/>
              </w:rPr>
              <w:t>Предназначена для психолого-педагогического сопровождения детей, находящихся в группе риска. Направлена</w:t>
            </w:r>
            <w:r>
              <w:rPr>
                <w:spacing w:val="-8"/>
                <w:sz w:val="24"/>
              </w:rPr>
              <w:t> </w:t>
            </w:r>
            <w:r>
              <w:rPr>
                <w:sz w:val="24"/>
              </w:rPr>
              <w:t>на</w:t>
            </w:r>
            <w:r>
              <w:rPr>
                <w:spacing w:val="-8"/>
                <w:sz w:val="24"/>
              </w:rPr>
              <w:t> </w:t>
            </w:r>
            <w:r>
              <w:rPr>
                <w:sz w:val="24"/>
              </w:rPr>
              <w:t>гармонизация</w:t>
            </w:r>
            <w:r>
              <w:rPr>
                <w:spacing w:val="-7"/>
                <w:sz w:val="24"/>
              </w:rPr>
              <w:t> </w:t>
            </w:r>
            <w:r>
              <w:rPr>
                <w:sz w:val="24"/>
              </w:rPr>
              <w:t>эмоционально-волевой</w:t>
            </w:r>
            <w:r>
              <w:rPr>
                <w:spacing w:val="-7"/>
                <w:sz w:val="24"/>
              </w:rPr>
              <w:t> </w:t>
            </w:r>
            <w:r>
              <w:rPr>
                <w:sz w:val="24"/>
              </w:rPr>
              <w:t>сферы</w:t>
            </w:r>
            <w:r>
              <w:rPr>
                <w:spacing w:val="-8"/>
                <w:sz w:val="24"/>
              </w:rPr>
              <w:t> </w:t>
            </w:r>
            <w:r>
              <w:rPr>
                <w:sz w:val="24"/>
              </w:rPr>
              <w:t>и профилактика отклоняющегося поведения обучающихся группы риска (подростков в период нахождения в трудной жизненной ситуации и подростков, склонных к</w:t>
            </w:r>
          </w:p>
          <w:p>
            <w:pPr>
              <w:pStyle w:val="TableParagraph"/>
              <w:spacing w:line="264" w:lineRule="exact"/>
              <w:ind w:left="107"/>
              <w:rPr>
                <w:sz w:val="24"/>
              </w:rPr>
            </w:pPr>
            <w:r>
              <w:rPr>
                <w:sz w:val="24"/>
              </w:rPr>
              <w:t>отклоняющемуся</w:t>
            </w:r>
            <w:r>
              <w:rPr>
                <w:spacing w:val="-7"/>
                <w:sz w:val="24"/>
              </w:rPr>
              <w:t> </w:t>
            </w:r>
            <w:r>
              <w:rPr>
                <w:spacing w:val="-2"/>
                <w:sz w:val="24"/>
              </w:rPr>
              <w:t>поведению)</w:t>
            </w:r>
          </w:p>
        </w:tc>
      </w:tr>
    </w:tbl>
    <w:p>
      <w:pPr>
        <w:pStyle w:val="BodyText"/>
        <w:spacing w:before="131"/>
        <w:ind w:left="0" w:firstLine="0"/>
        <w:jc w:val="left"/>
      </w:pPr>
    </w:p>
    <w:p>
      <w:pPr>
        <w:pStyle w:val="Heading1"/>
        <w:numPr>
          <w:ilvl w:val="1"/>
          <w:numId w:val="41"/>
        </w:numPr>
        <w:tabs>
          <w:tab w:pos="3208" w:val="left" w:leader="none"/>
        </w:tabs>
        <w:spacing w:line="240" w:lineRule="auto" w:before="0" w:after="0"/>
        <w:ind w:left="3208" w:right="0" w:hanging="721"/>
        <w:jc w:val="left"/>
      </w:pPr>
      <w:bookmarkStart w:name="_bookmark11" w:id="14"/>
      <w:bookmarkEnd w:id="14"/>
      <w:r>
        <w:rPr>
          <w:b w:val="0"/>
        </w:rPr>
      </w:r>
      <w:r>
        <w:rPr>
          <w:spacing w:val="-2"/>
        </w:rPr>
        <w:t>Коррекционно-развивающие</w:t>
      </w:r>
      <w:r>
        <w:rPr>
          <w:spacing w:val="20"/>
        </w:rPr>
        <w:t> </w:t>
      </w:r>
      <w:r>
        <w:rPr>
          <w:spacing w:val="-2"/>
        </w:rPr>
        <w:t>программы</w:t>
      </w:r>
    </w:p>
    <w:p>
      <w:pPr>
        <w:pStyle w:val="BodyText"/>
        <w:spacing w:before="124"/>
        <w:ind w:left="0" w:firstLine="0"/>
        <w:jc w:val="left"/>
        <w:rPr>
          <w:b/>
        </w:rPr>
      </w:pPr>
    </w:p>
    <w:p>
      <w:pPr>
        <w:pStyle w:val="BodyText"/>
        <w:spacing w:line="360" w:lineRule="auto"/>
        <w:ind w:left="192" w:right="180"/>
      </w:pPr>
      <w:r>
        <w:rPr/>
        <w:t>Коррекционно-развивающая</w:t>
      </w:r>
      <w:r>
        <w:rPr>
          <w:spacing w:val="-10"/>
        </w:rPr>
        <w:t> </w:t>
      </w:r>
      <w:r>
        <w:rPr/>
        <w:t>работа</w:t>
      </w:r>
      <w:r>
        <w:rPr>
          <w:spacing w:val="-10"/>
        </w:rPr>
        <w:t> </w:t>
      </w:r>
      <w:r>
        <w:rPr/>
        <w:t>играет</w:t>
      </w:r>
      <w:r>
        <w:rPr>
          <w:spacing w:val="-8"/>
        </w:rPr>
        <w:t> </w:t>
      </w:r>
      <w:r>
        <w:rPr/>
        <w:t>важную</w:t>
      </w:r>
      <w:r>
        <w:rPr>
          <w:spacing w:val="-8"/>
        </w:rPr>
        <w:t> </w:t>
      </w:r>
      <w:r>
        <w:rPr/>
        <w:t>роль</w:t>
      </w:r>
      <w:r>
        <w:rPr>
          <w:spacing w:val="-8"/>
        </w:rPr>
        <w:t> </w:t>
      </w:r>
      <w:r>
        <w:rPr/>
        <w:t>в</w:t>
      </w:r>
      <w:r>
        <w:rPr>
          <w:spacing w:val="-8"/>
        </w:rPr>
        <w:t> </w:t>
      </w:r>
      <w:r>
        <w:rPr/>
        <w:t>процессе</w:t>
      </w:r>
      <w:r>
        <w:rPr>
          <w:spacing w:val="-7"/>
        </w:rPr>
        <w:t> </w:t>
      </w:r>
      <w:r>
        <w:rPr/>
        <w:t>психолого- педагогического сопровождения и реабилитации несовершеннолетних, поскольку позволяет преодолеть имеющиеся трудности в развитии когнитивной, эмоциональной, поведенческой и личностной сферы ребенка, таким образом, создавая благоприятную основу для позитивной социальной адаптации.</w:t>
      </w:r>
    </w:p>
    <w:p>
      <w:pPr>
        <w:pStyle w:val="BodyText"/>
        <w:spacing w:line="360" w:lineRule="auto"/>
        <w:ind w:left="192" w:right="185"/>
      </w:pPr>
      <w:r>
        <w:rPr>
          <w:i/>
        </w:rPr>
        <w:t>Коррекция </w:t>
      </w:r>
      <w:r>
        <w:rPr/>
        <w:t>– это вид деятельности специалиста, направленный на исправление имеющихся отклонений и на достижение нормативных показателей (возрастных и </w:t>
      </w:r>
      <w:r>
        <w:rPr>
          <w:spacing w:val="-2"/>
        </w:rPr>
        <w:t>т.д.)</w:t>
      </w:r>
    </w:p>
    <w:p>
      <w:pPr>
        <w:pStyle w:val="BodyText"/>
        <w:spacing w:line="360" w:lineRule="auto" w:before="1"/>
        <w:ind w:left="192" w:right="190"/>
      </w:pPr>
      <w:r>
        <w:rPr>
          <w:i/>
        </w:rPr>
        <w:t>Развивающая работа </w:t>
      </w:r>
      <w:r>
        <w:rPr/>
        <w:t>– деятельность, направленная на обучение навыкам, на развитие требуемых качеств, свойств и процессов, которые не заданы нормой, но которые способствуют лучшей адаптации ребенка.</w:t>
      </w:r>
    </w:p>
    <w:p>
      <w:pPr>
        <w:pStyle w:val="BodyText"/>
        <w:spacing w:line="362" w:lineRule="auto"/>
        <w:ind w:left="192" w:right="190"/>
      </w:pPr>
      <w:r>
        <w:rPr>
          <w:b/>
        </w:rPr>
        <w:t>Целевая аудитория: </w:t>
      </w:r>
      <w:r>
        <w:rPr/>
        <w:t>несовершеннолетние, преимущественно относящиеся к категориям средней и тяжелой степени дезадаптации.</w:t>
      </w:r>
    </w:p>
    <w:p>
      <w:pPr>
        <w:pStyle w:val="BodyText"/>
        <w:spacing w:line="360" w:lineRule="auto"/>
        <w:ind w:left="192" w:right="180"/>
      </w:pPr>
      <w:r>
        <w:rPr>
          <w:b/>
        </w:rPr>
        <w:t>Основная цель </w:t>
      </w:r>
      <w:r>
        <w:rPr/>
        <w:t>коррекционно-развивающей работы в рамках психолого- педагогического</w:t>
      </w:r>
      <w:r>
        <w:rPr>
          <w:spacing w:val="34"/>
        </w:rPr>
        <w:t> </w:t>
      </w:r>
      <w:r>
        <w:rPr/>
        <w:t>сопровождения:</w:t>
      </w:r>
      <w:r>
        <w:rPr>
          <w:spacing w:val="39"/>
        </w:rPr>
        <w:t> </w:t>
      </w:r>
      <w:r>
        <w:rPr/>
        <w:t>создание</w:t>
      </w:r>
      <w:r>
        <w:rPr>
          <w:spacing w:val="34"/>
        </w:rPr>
        <w:t> </w:t>
      </w:r>
      <w:r>
        <w:rPr/>
        <w:t>условий,</w:t>
      </w:r>
      <w:r>
        <w:rPr>
          <w:spacing w:val="33"/>
        </w:rPr>
        <w:t> </w:t>
      </w:r>
      <w:r>
        <w:rPr/>
        <w:t>способствующих</w:t>
      </w:r>
      <w:r>
        <w:rPr>
          <w:spacing w:val="35"/>
        </w:rPr>
        <w:t> </w:t>
      </w:r>
      <w:r>
        <w:rPr/>
        <w:t>максимально</w:t>
      </w:r>
    </w:p>
    <w:p>
      <w:pPr>
        <w:spacing w:after="0" w:line="360" w:lineRule="auto"/>
        <w:sectPr>
          <w:type w:val="continuous"/>
          <w:pgSz w:w="11910" w:h="16840"/>
          <w:pgMar w:header="0" w:footer="1189" w:top="1100" w:bottom="1420" w:left="940" w:right="380"/>
        </w:sectPr>
      </w:pPr>
    </w:p>
    <w:p>
      <w:pPr>
        <w:pStyle w:val="BodyText"/>
        <w:spacing w:line="362" w:lineRule="auto" w:before="67"/>
        <w:ind w:left="192" w:right="186" w:firstLine="0"/>
      </w:pPr>
      <w:r>
        <w:rPr/>
        <w:t>полному раскрытию потенциальных возможностей ребенка, а также преодолению имеющихся трудностей в адаптации.</w:t>
      </w:r>
    </w:p>
    <w:p>
      <w:pPr>
        <w:pStyle w:val="BodyText"/>
        <w:spacing w:line="317" w:lineRule="exact"/>
        <w:ind w:left="901" w:firstLine="0"/>
      </w:pPr>
      <w:r>
        <w:rPr>
          <w:b/>
        </w:rPr>
        <w:t>Задачи</w:t>
      </w:r>
      <w:r>
        <w:rPr>
          <w:b/>
          <w:spacing w:val="-15"/>
        </w:rPr>
        <w:t> </w:t>
      </w:r>
      <w:r>
        <w:rPr/>
        <w:t>коррекционно-развивающей</w:t>
      </w:r>
      <w:r>
        <w:rPr>
          <w:spacing w:val="-14"/>
        </w:rPr>
        <w:t> </w:t>
      </w:r>
      <w:r>
        <w:rPr>
          <w:spacing w:val="-2"/>
        </w:rPr>
        <w:t>работы:</w:t>
      </w:r>
    </w:p>
    <w:p>
      <w:pPr>
        <w:pStyle w:val="ListParagraph"/>
        <w:numPr>
          <w:ilvl w:val="0"/>
          <w:numId w:val="42"/>
        </w:numPr>
        <w:tabs>
          <w:tab w:pos="1184" w:val="left" w:leader="none"/>
        </w:tabs>
        <w:spacing w:line="360" w:lineRule="auto" w:before="161" w:after="0"/>
        <w:ind w:left="192" w:right="184" w:firstLine="708"/>
        <w:jc w:val="both"/>
        <w:rPr>
          <w:sz w:val="28"/>
        </w:rPr>
      </w:pPr>
      <w:r>
        <w:rPr>
          <w:sz w:val="28"/>
        </w:rPr>
        <w:t>Коррекция трудностей эмоционально-волевой сферы (устранение эмоциональных нарушений, таких, как повышенная тревожность, агрессия, страхи; повышение эмоциональной устойчивости и формирование способности к саморегуляции; коррекция уровня самооценки, самосознания; формирование способности к волевым усилиям, произвольной регуляции поведения; предупреждение и преодоление негативных черт личности и формирующегося </w:t>
      </w:r>
      <w:r>
        <w:rPr>
          <w:spacing w:val="-2"/>
          <w:sz w:val="28"/>
        </w:rPr>
        <w:t>характера).</w:t>
      </w:r>
    </w:p>
    <w:p>
      <w:pPr>
        <w:pStyle w:val="ListParagraph"/>
        <w:numPr>
          <w:ilvl w:val="0"/>
          <w:numId w:val="42"/>
        </w:numPr>
        <w:tabs>
          <w:tab w:pos="1184" w:val="left" w:leader="none"/>
        </w:tabs>
        <w:spacing w:line="360" w:lineRule="auto" w:before="1" w:after="0"/>
        <w:ind w:left="192" w:right="188" w:firstLine="708"/>
        <w:jc w:val="both"/>
        <w:rPr>
          <w:sz w:val="28"/>
        </w:rPr>
      </w:pPr>
      <w:r>
        <w:rPr>
          <w:sz w:val="28"/>
        </w:rPr>
        <w:t>Коррекция трудностей поведенческой сферы (устранение отклонений в поведении, выработка адаптивных форм поведения и межличностного взаимодействия, развитие способности гибко реагировать на различные ситуации).</w:t>
      </w:r>
    </w:p>
    <w:p>
      <w:pPr>
        <w:pStyle w:val="ListParagraph"/>
        <w:numPr>
          <w:ilvl w:val="0"/>
          <w:numId w:val="42"/>
        </w:numPr>
        <w:tabs>
          <w:tab w:pos="1184" w:val="left" w:leader="none"/>
        </w:tabs>
        <w:spacing w:line="360" w:lineRule="auto" w:before="1" w:after="0"/>
        <w:ind w:left="192" w:right="189" w:firstLine="708"/>
        <w:jc w:val="both"/>
        <w:rPr>
          <w:sz w:val="28"/>
        </w:rPr>
      </w:pPr>
      <w:r>
        <w:rPr>
          <w:sz w:val="28"/>
        </w:rPr>
        <w:t>Коррекция трудностей познавательной сферы и развитие когнитивных способностей (коррекция и развития процессов памяти, внимания, мышления, восприятия, пространственной ориентировки, повышение учебной мотивации).</w:t>
      </w:r>
    </w:p>
    <w:p>
      <w:pPr>
        <w:pStyle w:val="Heading1"/>
        <w:spacing w:before="3"/>
        <w:ind w:left="901"/>
      </w:pPr>
      <w:r>
        <w:rPr/>
        <w:t>Формы</w:t>
      </w:r>
      <w:r>
        <w:rPr>
          <w:spacing w:val="-11"/>
        </w:rPr>
        <w:t> </w:t>
      </w:r>
      <w:r>
        <w:rPr/>
        <w:t>и</w:t>
      </w:r>
      <w:r>
        <w:rPr>
          <w:spacing w:val="-9"/>
        </w:rPr>
        <w:t> </w:t>
      </w:r>
      <w:r>
        <w:rPr/>
        <w:t>методы</w:t>
      </w:r>
      <w:r>
        <w:rPr>
          <w:spacing w:val="-9"/>
        </w:rPr>
        <w:t> </w:t>
      </w:r>
      <w:r>
        <w:rPr/>
        <w:t>коррекционно-развивающей</w:t>
      </w:r>
      <w:r>
        <w:rPr>
          <w:spacing w:val="-9"/>
        </w:rPr>
        <w:t> </w:t>
      </w:r>
      <w:r>
        <w:rPr>
          <w:spacing w:val="-2"/>
        </w:rPr>
        <w:t>работы</w:t>
      </w:r>
    </w:p>
    <w:p>
      <w:pPr>
        <w:pStyle w:val="BodyText"/>
        <w:spacing w:before="156"/>
        <w:ind w:left="901" w:firstLine="0"/>
      </w:pPr>
      <w:r>
        <w:rPr/>
        <w:t>Мероприятия</w:t>
      </w:r>
      <w:r>
        <w:rPr>
          <w:spacing w:val="-11"/>
        </w:rPr>
        <w:t> </w:t>
      </w:r>
      <w:r>
        <w:rPr/>
        <w:t>могут</w:t>
      </w:r>
      <w:r>
        <w:rPr>
          <w:spacing w:val="-7"/>
        </w:rPr>
        <w:t> </w:t>
      </w:r>
      <w:r>
        <w:rPr/>
        <w:t>проводиться</w:t>
      </w:r>
      <w:r>
        <w:rPr>
          <w:spacing w:val="-9"/>
        </w:rPr>
        <w:t> </w:t>
      </w:r>
      <w:r>
        <w:rPr/>
        <w:t>в</w:t>
      </w:r>
      <w:r>
        <w:rPr>
          <w:spacing w:val="-9"/>
        </w:rPr>
        <w:t> </w:t>
      </w:r>
      <w:r>
        <w:rPr/>
        <w:t>двух</w:t>
      </w:r>
      <w:r>
        <w:rPr>
          <w:spacing w:val="-5"/>
        </w:rPr>
        <w:t> </w:t>
      </w:r>
      <w:r>
        <w:rPr/>
        <w:t>формах:</w:t>
      </w:r>
      <w:r>
        <w:rPr>
          <w:spacing w:val="-8"/>
        </w:rPr>
        <w:t> </w:t>
      </w:r>
      <w:r>
        <w:rPr/>
        <w:t>индивидуальной</w:t>
      </w:r>
      <w:r>
        <w:rPr>
          <w:spacing w:val="-9"/>
        </w:rPr>
        <w:t> </w:t>
      </w:r>
      <w:r>
        <w:rPr/>
        <w:t>и</w:t>
      </w:r>
      <w:r>
        <w:rPr>
          <w:spacing w:val="-8"/>
        </w:rPr>
        <w:t> </w:t>
      </w:r>
      <w:r>
        <w:rPr>
          <w:spacing w:val="-2"/>
        </w:rPr>
        <w:t>групповой.</w:t>
      </w:r>
    </w:p>
    <w:p>
      <w:pPr>
        <w:pStyle w:val="BodyText"/>
        <w:spacing w:line="360" w:lineRule="auto" w:before="163"/>
        <w:ind w:left="192"/>
        <w:jc w:val="left"/>
      </w:pPr>
      <w:r>
        <w:rPr/>
        <w:t>Индивидуальная</w:t>
      </w:r>
      <w:r>
        <w:rPr>
          <w:spacing w:val="40"/>
        </w:rPr>
        <w:t> </w:t>
      </w:r>
      <w:r>
        <w:rPr/>
        <w:t>форма</w:t>
      </w:r>
      <w:r>
        <w:rPr>
          <w:spacing w:val="40"/>
        </w:rPr>
        <w:t> </w:t>
      </w:r>
      <w:r>
        <w:rPr/>
        <w:t>работы</w:t>
      </w:r>
      <w:r>
        <w:rPr>
          <w:spacing w:val="40"/>
        </w:rPr>
        <w:t> </w:t>
      </w:r>
      <w:r>
        <w:rPr/>
        <w:t>позволяет</w:t>
      </w:r>
      <w:r>
        <w:rPr>
          <w:spacing w:val="40"/>
        </w:rPr>
        <w:t> </w:t>
      </w:r>
      <w:r>
        <w:rPr/>
        <w:t>максимально</w:t>
      </w:r>
      <w:r>
        <w:rPr>
          <w:spacing w:val="40"/>
        </w:rPr>
        <w:t> </w:t>
      </w:r>
      <w:r>
        <w:rPr/>
        <w:t>учесть</w:t>
      </w:r>
      <w:r>
        <w:rPr>
          <w:spacing w:val="40"/>
        </w:rPr>
        <w:t> </w:t>
      </w:r>
      <w:r>
        <w:rPr/>
        <w:t>особенности каждого конкретного ребенка при организации мероприятий.</w:t>
      </w:r>
    </w:p>
    <w:p>
      <w:pPr>
        <w:pStyle w:val="BodyText"/>
        <w:spacing w:line="360" w:lineRule="auto"/>
        <w:ind w:left="192"/>
        <w:jc w:val="left"/>
      </w:pPr>
      <w:r>
        <w:rPr/>
        <w:t>Специфика</w:t>
      </w:r>
      <w:r>
        <w:rPr>
          <w:spacing w:val="-12"/>
        </w:rPr>
        <w:t> </w:t>
      </w:r>
      <w:r>
        <w:rPr/>
        <w:t>групповой</w:t>
      </w:r>
      <w:r>
        <w:rPr>
          <w:spacing w:val="-14"/>
        </w:rPr>
        <w:t> </w:t>
      </w:r>
      <w:r>
        <w:rPr/>
        <w:t>работы</w:t>
      </w:r>
      <w:r>
        <w:rPr>
          <w:spacing w:val="-11"/>
        </w:rPr>
        <w:t> </w:t>
      </w:r>
      <w:r>
        <w:rPr/>
        <w:t>заключается</w:t>
      </w:r>
      <w:r>
        <w:rPr>
          <w:spacing w:val="-11"/>
        </w:rPr>
        <w:t> </w:t>
      </w:r>
      <w:r>
        <w:rPr/>
        <w:t>в</w:t>
      </w:r>
      <w:r>
        <w:rPr>
          <w:spacing w:val="-12"/>
        </w:rPr>
        <w:t> </w:t>
      </w:r>
      <w:r>
        <w:rPr/>
        <w:t>целенаправленном</w:t>
      </w:r>
      <w:r>
        <w:rPr>
          <w:spacing w:val="-14"/>
        </w:rPr>
        <w:t> </w:t>
      </w:r>
      <w:r>
        <w:rPr/>
        <w:t>использовании групповых процессов (системы взаимодействий) в коррекционных целях.</w:t>
      </w:r>
    </w:p>
    <w:p>
      <w:pPr>
        <w:pStyle w:val="Heading1"/>
        <w:spacing w:before="5"/>
        <w:ind w:left="901"/>
        <w:jc w:val="left"/>
      </w:pPr>
      <w:r>
        <w:rPr/>
        <w:t>Основные</w:t>
      </w:r>
      <w:r>
        <w:rPr>
          <w:spacing w:val="-15"/>
        </w:rPr>
        <w:t> </w:t>
      </w:r>
      <w:r>
        <w:rPr/>
        <w:t>методы</w:t>
      </w:r>
      <w:r>
        <w:rPr>
          <w:spacing w:val="-14"/>
        </w:rPr>
        <w:t> </w:t>
      </w:r>
      <w:r>
        <w:rPr/>
        <w:t>коррекционно-развивающей</w:t>
      </w:r>
      <w:r>
        <w:rPr>
          <w:spacing w:val="-13"/>
        </w:rPr>
        <w:t> </w:t>
      </w:r>
      <w:r>
        <w:rPr>
          <w:spacing w:val="-2"/>
        </w:rPr>
        <w:t>работы:</w:t>
      </w:r>
    </w:p>
    <w:p>
      <w:pPr>
        <w:pStyle w:val="ListParagraph"/>
        <w:numPr>
          <w:ilvl w:val="0"/>
          <w:numId w:val="43"/>
        </w:numPr>
        <w:tabs>
          <w:tab w:pos="1185" w:val="left" w:leader="none"/>
        </w:tabs>
        <w:spacing w:line="360" w:lineRule="auto" w:before="156" w:after="0"/>
        <w:ind w:left="192" w:right="192" w:firstLine="708"/>
        <w:jc w:val="left"/>
        <w:rPr>
          <w:sz w:val="28"/>
        </w:rPr>
      </w:pPr>
      <w:r>
        <w:rPr>
          <w:sz w:val="28"/>
        </w:rPr>
        <w:t>игровые</w:t>
      </w:r>
      <w:r>
        <w:rPr>
          <w:spacing w:val="80"/>
          <w:sz w:val="28"/>
        </w:rPr>
        <w:t> </w:t>
      </w:r>
      <w:r>
        <w:rPr>
          <w:sz w:val="28"/>
        </w:rPr>
        <w:t>методы</w:t>
      </w:r>
      <w:r>
        <w:rPr>
          <w:spacing w:val="80"/>
          <w:sz w:val="28"/>
        </w:rPr>
        <w:t> </w:t>
      </w:r>
      <w:r>
        <w:rPr>
          <w:sz w:val="28"/>
        </w:rPr>
        <w:t>(моделирование</w:t>
      </w:r>
      <w:r>
        <w:rPr>
          <w:spacing w:val="80"/>
          <w:sz w:val="28"/>
        </w:rPr>
        <w:t> </w:t>
      </w:r>
      <w:r>
        <w:rPr>
          <w:sz w:val="28"/>
        </w:rPr>
        <w:t>или</w:t>
      </w:r>
      <w:r>
        <w:rPr>
          <w:spacing w:val="80"/>
          <w:sz w:val="28"/>
        </w:rPr>
        <w:t> </w:t>
      </w:r>
      <w:r>
        <w:rPr>
          <w:sz w:val="28"/>
        </w:rPr>
        <w:t>игровое</w:t>
      </w:r>
      <w:r>
        <w:rPr>
          <w:spacing w:val="80"/>
          <w:sz w:val="28"/>
        </w:rPr>
        <w:t> </w:t>
      </w:r>
      <w:r>
        <w:rPr>
          <w:sz w:val="28"/>
        </w:rPr>
        <w:t>проигрывание</w:t>
      </w:r>
      <w:r>
        <w:rPr>
          <w:spacing w:val="80"/>
          <w:sz w:val="28"/>
        </w:rPr>
        <w:t> </w:t>
      </w:r>
      <w:r>
        <w:rPr>
          <w:sz w:val="28"/>
        </w:rPr>
        <w:t>ситуаций, обучающие игровые техники);</w:t>
      </w:r>
    </w:p>
    <w:p>
      <w:pPr>
        <w:pStyle w:val="ListParagraph"/>
        <w:numPr>
          <w:ilvl w:val="0"/>
          <w:numId w:val="43"/>
        </w:numPr>
        <w:tabs>
          <w:tab w:pos="1185" w:val="left" w:leader="none"/>
          <w:tab w:pos="3919" w:val="left" w:leader="none"/>
          <w:tab w:pos="5080" w:val="left" w:leader="none"/>
          <w:tab w:pos="6408" w:val="left" w:leader="none"/>
          <w:tab w:pos="8476" w:val="left" w:leader="none"/>
        </w:tabs>
        <w:spacing w:line="362" w:lineRule="auto" w:before="0" w:after="0"/>
        <w:ind w:left="192" w:right="184" w:firstLine="708"/>
        <w:jc w:val="left"/>
        <w:rPr>
          <w:sz w:val="28"/>
        </w:rPr>
      </w:pPr>
      <w:r>
        <w:rPr>
          <w:spacing w:val="-2"/>
          <w:sz w:val="28"/>
        </w:rPr>
        <w:t>арт-терапевтические</w:t>
      </w:r>
      <w:r>
        <w:rPr>
          <w:sz w:val="28"/>
        </w:rPr>
        <w:tab/>
      </w:r>
      <w:r>
        <w:rPr>
          <w:spacing w:val="-2"/>
          <w:sz w:val="28"/>
        </w:rPr>
        <w:t>методы</w:t>
      </w:r>
      <w:r>
        <w:rPr>
          <w:sz w:val="28"/>
        </w:rPr>
        <w:tab/>
      </w:r>
      <w:r>
        <w:rPr>
          <w:spacing w:val="-2"/>
          <w:sz w:val="28"/>
        </w:rPr>
        <w:t>(техники</w:t>
      </w:r>
      <w:r>
        <w:rPr>
          <w:sz w:val="28"/>
        </w:rPr>
        <w:tab/>
      </w:r>
      <w:r>
        <w:rPr>
          <w:spacing w:val="-2"/>
          <w:sz w:val="28"/>
        </w:rPr>
        <w:t>сказкотерапии,</w:t>
      </w:r>
      <w:r>
        <w:rPr>
          <w:sz w:val="28"/>
        </w:rPr>
        <w:tab/>
      </w:r>
      <w:r>
        <w:rPr>
          <w:spacing w:val="-2"/>
          <w:sz w:val="28"/>
        </w:rPr>
        <w:t>музыкотерапии, </w:t>
      </w:r>
      <w:r>
        <w:rPr>
          <w:sz w:val="28"/>
        </w:rPr>
        <w:t>танцевально-двигательной терапии и т.д.);</w:t>
      </w:r>
    </w:p>
    <w:p>
      <w:pPr>
        <w:pStyle w:val="ListParagraph"/>
        <w:numPr>
          <w:ilvl w:val="0"/>
          <w:numId w:val="43"/>
        </w:numPr>
        <w:tabs>
          <w:tab w:pos="1185" w:val="left" w:leader="none"/>
        </w:tabs>
        <w:spacing w:line="360" w:lineRule="auto" w:before="0" w:after="0"/>
        <w:ind w:left="192" w:right="190" w:firstLine="708"/>
        <w:jc w:val="left"/>
        <w:rPr>
          <w:sz w:val="28"/>
        </w:rPr>
      </w:pPr>
      <w:r>
        <w:rPr>
          <w:sz w:val="28"/>
        </w:rPr>
        <w:t>метод</w:t>
      </w:r>
      <w:r>
        <w:rPr>
          <w:spacing w:val="40"/>
          <w:sz w:val="28"/>
        </w:rPr>
        <w:t> </w:t>
      </w:r>
      <w:r>
        <w:rPr>
          <w:sz w:val="28"/>
        </w:rPr>
        <w:t>психогимнастики</w:t>
      </w:r>
      <w:r>
        <w:rPr>
          <w:spacing w:val="40"/>
          <w:sz w:val="28"/>
        </w:rPr>
        <w:t> </w:t>
      </w:r>
      <w:r>
        <w:rPr>
          <w:sz w:val="28"/>
        </w:rPr>
        <w:t>(курс</w:t>
      </w:r>
      <w:r>
        <w:rPr>
          <w:spacing w:val="40"/>
          <w:sz w:val="28"/>
        </w:rPr>
        <w:t> </w:t>
      </w:r>
      <w:r>
        <w:rPr>
          <w:sz w:val="28"/>
        </w:rPr>
        <w:t>специальных</w:t>
      </w:r>
      <w:r>
        <w:rPr>
          <w:spacing w:val="40"/>
          <w:sz w:val="28"/>
        </w:rPr>
        <w:t> </w:t>
      </w:r>
      <w:r>
        <w:rPr>
          <w:sz w:val="28"/>
        </w:rPr>
        <w:t>занятий,</w:t>
      </w:r>
      <w:r>
        <w:rPr>
          <w:spacing w:val="40"/>
          <w:sz w:val="28"/>
        </w:rPr>
        <w:t> </w:t>
      </w:r>
      <w:r>
        <w:rPr>
          <w:sz w:val="28"/>
        </w:rPr>
        <w:t>включающих</w:t>
      </w:r>
      <w:r>
        <w:rPr>
          <w:spacing w:val="40"/>
          <w:sz w:val="28"/>
        </w:rPr>
        <w:t> </w:t>
      </w:r>
      <w:r>
        <w:rPr>
          <w:sz w:val="28"/>
        </w:rPr>
        <w:t>этюды, игры,</w:t>
      </w:r>
      <w:r>
        <w:rPr>
          <w:spacing w:val="-18"/>
          <w:sz w:val="28"/>
        </w:rPr>
        <w:t> </w:t>
      </w:r>
      <w:r>
        <w:rPr>
          <w:sz w:val="28"/>
        </w:rPr>
        <w:t>упражнения,</w:t>
      </w:r>
      <w:r>
        <w:rPr>
          <w:spacing w:val="-17"/>
          <w:sz w:val="28"/>
        </w:rPr>
        <w:t> </w:t>
      </w:r>
      <w:r>
        <w:rPr>
          <w:sz w:val="28"/>
        </w:rPr>
        <w:t>в</w:t>
      </w:r>
      <w:r>
        <w:rPr>
          <w:spacing w:val="-18"/>
          <w:sz w:val="28"/>
        </w:rPr>
        <w:t> </w:t>
      </w:r>
      <w:r>
        <w:rPr>
          <w:sz w:val="28"/>
        </w:rPr>
        <w:t>основе</w:t>
      </w:r>
      <w:r>
        <w:rPr>
          <w:spacing w:val="-17"/>
          <w:sz w:val="28"/>
        </w:rPr>
        <w:t> </w:t>
      </w:r>
      <w:r>
        <w:rPr>
          <w:sz w:val="28"/>
        </w:rPr>
        <w:t>которых</w:t>
      </w:r>
      <w:r>
        <w:rPr>
          <w:spacing w:val="-18"/>
          <w:sz w:val="28"/>
        </w:rPr>
        <w:t> </w:t>
      </w:r>
      <w:r>
        <w:rPr>
          <w:sz w:val="28"/>
        </w:rPr>
        <w:t>лежит</w:t>
      </w:r>
      <w:r>
        <w:rPr>
          <w:spacing w:val="-17"/>
          <w:sz w:val="28"/>
        </w:rPr>
        <w:t> </w:t>
      </w:r>
      <w:r>
        <w:rPr>
          <w:sz w:val="28"/>
        </w:rPr>
        <w:t>использование</w:t>
      </w:r>
      <w:r>
        <w:rPr>
          <w:spacing w:val="-18"/>
          <w:sz w:val="28"/>
        </w:rPr>
        <w:t> </w:t>
      </w:r>
      <w:r>
        <w:rPr>
          <w:sz w:val="28"/>
        </w:rPr>
        <w:t>двигательной</w:t>
      </w:r>
      <w:r>
        <w:rPr>
          <w:spacing w:val="-17"/>
          <w:sz w:val="28"/>
        </w:rPr>
        <w:t> </w:t>
      </w:r>
      <w:r>
        <w:rPr>
          <w:sz w:val="28"/>
        </w:rPr>
        <w:t>экспрессии);</w:t>
      </w:r>
    </w:p>
    <w:p>
      <w:pPr>
        <w:spacing w:after="0" w:line="360" w:lineRule="auto"/>
        <w:jc w:val="left"/>
        <w:rPr>
          <w:sz w:val="28"/>
        </w:rPr>
        <w:sectPr>
          <w:pgSz w:w="11910" w:h="16840"/>
          <w:pgMar w:header="0" w:footer="1189" w:top="1040" w:bottom="1420" w:left="940" w:right="380"/>
        </w:sectPr>
      </w:pPr>
    </w:p>
    <w:p>
      <w:pPr>
        <w:pStyle w:val="ListParagraph"/>
        <w:numPr>
          <w:ilvl w:val="0"/>
          <w:numId w:val="43"/>
        </w:numPr>
        <w:tabs>
          <w:tab w:pos="1185" w:val="left" w:leader="none"/>
          <w:tab w:pos="3182" w:val="left" w:leader="none"/>
          <w:tab w:pos="4387" w:val="left" w:leader="none"/>
          <w:tab w:pos="6409" w:val="left" w:leader="none"/>
          <w:tab w:pos="7663" w:val="left" w:leader="none"/>
          <w:tab w:pos="8608" w:val="left" w:leader="none"/>
        </w:tabs>
        <w:spacing w:line="362" w:lineRule="auto" w:before="67" w:after="0"/>
        <w:ind w:left="192" w:right="185" w:firstLine="708"/>
        <w:jc w:val="left"/>
        <w:rPr>
          <w:sz w:val="28"/>
        </w:rPr>
      </w:pPr>
      <w:r>
        <w:rPr>
          <w:spacing w:val="-2"/>
          <w:sz w:val="28"/>
        </w:rPr>
        <w:t>поведенческие</w:t>
      </w:r>
      <w:r>
        <w:rPr>
          <w:sz w:val="28"/>
        </w:rPr>
        <w:tab/>
      </w:r>
      <w:r>
        <w:rPr>
          <w:spacing w:val="-2"/>
          <w:sz w:val="28"/>
        </w:rPr>
        <w:t>методы:</w:t>
      </w:r>
      <w:r>
        <w:rPr>
          <w:sz w:val="28"/>
        </w:rPr>
        <w:tab/>
      </w:r>
      <w:r>
        <w:rPr>
          <w:spacing w:val="-2"/>
          <w:sz w:val="28"/>
        </w:rPr>
        <w:t>поведенческий</w:t>
      </w:r>
      <w:r>
        <w:rPr>
          <w:sz w:val="28"/>
        </w:rPr>
        <w:tab/>
      </w:r>
      <w:r>
        <w:rPr>
          <w:spacing w:val="-2"/>
          <w:sz w:val="28"/>
        </w:rPr>
        <w:t>тренинг,</w:t>
      </w:r>
      <w:r>
        <w:rPr>
          <w:sz w:val="28"/>
        </w:rPr>
        <w:tab/>
      </w:r>
      <w:r>
        <w:rPr>
          <w:spacing w:val="-2"/>
          <w:sz w:val="28"/>
        </w:rPr>
        <w:t>метод</w:t>
      </w:r>
      <w:r>
        <w:rPr>
          <w:sz w:val="28"/>
        </w:rPr>
        <w:tab/>
      </w:r>
      <w:r>
        <w:rPr>
          <w:spacing w:val="-2"/>
          <w:sz w:val="28"/>
        </w:rPr>
        <w:t>биологической </w:t>
      </w:r>
      <w:r>
        <w:rPr>
          <w:sz w:val="28"/>
        </w:rPr>
        <w:t>обратной связи и др.).</w:t>
      </w:r>
    </w:p>
    <w:p>
      <w:pPr>
        <w:pStyle w:val="Heading1"/>
        <w:tabs>
          <w:tab w:pos="2081" w:val="left" w:leader="none"/>
          <w:tab w:pos="4204" w:val="left" w:leader="none"/>
          <w:tab w:pos="4806" w:val="left" w:leader="none"/>
          <w:tab w:pos="6730" w:val="left" w:leader="none"/>
        </w:tabs>
        <w:spacing w:line="360" w:lineRule="auto"/>
        <w:ind w:left="192" w:right="188" w:firstLine="708"/>
        <w:jc w:val="left"/>
      </w:pPr>
      <w:r>
        <w:rPr>
          <w:spacing w:val="-4"/>
        </w:rPr>
        <w:t>Общие</w:t>
      </w:r>
      <w:r>
        <w:rPr/>
        <w:tab/>
      </w:r>
      <w:r>
        <w:rPr>
          <w:spacing w:val="-2"/>
        </w:rPr>
        <w:t>рекомендации</w:t>
      </w:r>
      <w:r>
        <w:rPr/>
        <w:tab/>
      </w:r>
      <w:r>
        <w:rPr>
          <w:spacing w:val="-6"/>
        </w:rPr>
        <w:t>по</w:t>
      </w:r>
      <w:r>
        <w:rPr/>
        <w:tab/>
      </w:r>
      <w:r>
        <w:rPr>
          <w:spacing w:val="-2"/>
        </w:rPr>
        <w:t>организации</w:t>
      </w:r>
      <w:r>
        <w:rPr/>
        <w:tab/>
      </w:r>
      <w:r>
        <w:rPr>
          <w:spacing w:val="-2"/>
        </w:rPr>
        <w:t>коррекционно-развивающей работы:</w:t>
      </w:r>
    </w:p>
    <w:p>
      <w:pPr>
        <w:pStyle w:val="BodyText"/>
        <w:tabs>
          <w:tab w:pos="2441" w:val="left" w:leader="none"/>
          <w:tab w:pos="6218" w:val="left" w:leader="none"/>
          <w:tab w:pos="8146" w:val="left" w:leader="none"/>
          <w:tab w:pos="9264" w:val="left" w:leader="none"/>
        </w:tabs>
        <w:spacing w:line="362" w:lineRule="auto"/>
        <w:ind w:left="192" w:right="188"/>
        <w:jc w:val="left"/>
      </w:pPr>
      <w:r>
        <w:rPr>
          <w:spacing w:val="-2"/>
        </w:rPr>
        <w:t>Комплекс</w:t>
      </w:r>
      <w:r>
        <w:rPr/>
        <w:tab/>
      </w:r>
      <w:r>
        <w:rPr>
          <w:spacing w:val="-2"/>
        </w:rPr>
        <w:t>коррекционно-развивающих</w:t>
      </w:r>
      <w:r>
        <w:rPr/>
        <w:tab/>
      </w:r>
      <w:r>
        <w:rPr>
          <w:spacing w:val="-2"/>
        </w:rPr>
        <w:t>мероприятий</w:t>
      </w:r>
      <w:r>
        <w:rPr/>
        <w:tab/>
      </w:r>
      <w:r>
        <w:rPr>
          <w:spacing w:val="-2"/>
        </w:rPr>
        <w:t>может</w:t>
      </w:r>
      <w:r>
        <w:rPr/>
        <w:tab/>
      </w:r>
      <w:r>
        <w:rPr>
          <w:spacing w:val="-2"/>
        </w:rPr>
        <w:t>включать </w:t>
      </w:r>
      <w:r>
        <w:rPr/>
        <w:t>следующие этапы:</w:t>
      </w:r>
    </w:p>
    <w:p>
      <w:pPr>
        <w:pStyle w:val="ListParagraph"/>
        <w:numPr>
          <w:ilvl w:val="0"/>
          <w:numId w:val="44"/>
        </w:numPr>
        <w:tabs>
          <w:tab w:pos="1184" w:val="left" w:leader="none"/>
        </w:tabs>
        <w:spacing w:line="360" w:lineRule="auto" w:before="0" w:after="0"/>
        <w:ind w:left="192" w:right="184" w:firstLine="708"/>
        <w:jc w:val="both"/>
        <w:rPr>
          <w:sz w:val="28"/>
        </w:rPr>
      </w:pPr>
      <w:r>
        <w:rPr>
          <w:sz w:val="28"/>
        </w:rPr>
        <w:t>Подготовительный (определение плана коррекционно-развивающей программы подбор комплекса мероприятий с учетом состояния </w:t>
      </w:r>
      <w:r>
        <w:rPr>
          <w:spacing w:val="-2"/>
          <w:sz w:val="28"/>
        </w:rPr>
        <w:t>несовершеннолетнего).;</w:t>
      </w:r>
    </w:p>
    <w:p>
      <w:pPr>
        <w:pStyle w:val="ListParagraph"/>
        <w:numPr>
          <w:ilvl w:val="0"/>
          <w:numId w:val="44"/>
        </w:numPr>
        <w:tabs>
          <w:tab w:pos="1184" w:val="left" w:leader="none"/>
        </w:tabs>
        <w:spacing w:line="360" w:lineRule="auto" w:before="0" w:after="0"/>
        <w:ind w:left="192" w:right="193" w:firstLine="708"/>
        <w:jc w:val="both"/>
        <w:rPr>
          <w:sz w:val="28"/>
        </w:rPr>
      </w:pPr>
      <w:r>
        <w:rPr>
          <w:sz w:val="28"/>
        </w:rPr>
        <w:t>Коррекционный (проведение мероприятий, направленных на преодоление имеющихся трудностей адаптации);</w:t>
      </w:r>
    </w:p>
    <w:p>
      <w:pPr>
        <w:pStyle w:val="ListParagraph"/>
        <w:numPr>
          <w:ilvl w:val="0"/>
          <w:numId w:val="44"/>
        </w:numPr>
        <w:tabs>
          <w:tab w:pos="1184" w:val="left" w:leader="none"/>
        </w:tabs>
        <w:spacing w:line="360" w:lineRule="auto" w:before="0" w:after="0"/>
        <w:ind w:left="192" w:right="195" w:firstLine="708"/>
        <w:jc w:val="both"/>
        <w:rPr>
          <w:sz w:val="28"/>
        </w:rPr>
      </w:pPr>
      <w:r>
        <w:rPr>
          <w:sz w:val="28"/>
        </w:rPr>
        <w:t>Развивающий (проведение мероприятий, направленных на поддержание и совершенствование навыков, качеств, необходимых для успешной адаптации);</w:t>
      </w:r>
    </w:p>
    <w:p>
      <w:pPr>
        <w:pStyle w:val="ListParagraph"/>
        <w:numPr>
          <w:ilvl w:val="0"/>
          <w:numId w:val="44"/>
        </w:numPr>
        <w:tabs>
          <w:tab w:pos="1185" w:val="left" w:leader="none"/>
        </w:tabs>
        <w:spacing w:line="240" w:lineRule="auto" w:before="0" w:after="0"/>
        <w:ind w:left="1185" w:right="0" w:hanging="284"/>
        <w:jc w:val="both"/>
        <w:rPr>
          <w:sz w:val="28"/>
        </w:rPr>
      </w:pPr>
      <w:r>
        <w:rPr>
          <w:sz w:val="28"/>
        </w:rPr>
        <w:t>Заключительный</w:t>
      </w:r>
      <w:r>
        <w:rPr>
          <w:spacing w:val="-12"/>
          <w:sz w:val="28"/>
        </w:rPr>
        <w:t> </w:t>
      </w:r>
      <w:r>
        <w:rPr>
          <w:sz w:val="28"/>
        </w:rPr>
        <w:t>(проверка</w:t>
      </w:r>
      <w:r>
        <w:rPr>
          <w:spacing w:val="-10"/>
          <w:sz w:val="28"/>
        </w:rPr>
        <w:t> </w:t>
      </w:r>
      <w:r>
        <w:rPr>
          <w:sz w:val="28"/>
        </w:rPr>
        <w:t>динамики</w:t>
      </w:r>
      <w:r>
        <w:rPr>
          <w:spacing w:val="-10"/>
          <w:sz w:val="28"/>
        </w:rPr>
        <w:t> </w:t>
      </w:r>
      <w:r>
        <w:rPr>
          <w:sz w:val="28"/>
        </w:rPr>
        <w:t>состояния,</w:t>
      </w:r>
      <w:r>
        <w:rPr>
          <w:spacing w:val="-10"/>
          <w:sz w:val="28"/>
        </w:rPr>
        <w:t> </w:t>
      </w:r>
      <w:r>
        <w:rPr>
          <w:sz w:val="28"/>
        </w:rPr>
        <w:t>закрепление</w:t>
      </w:r>
      <w:r>
        <w:rPr>
          <w:spacing w:val="-9"/>
          <w:sz w:val="28"/>
        </w:rPr>
        <w:t> </w:t>
      </w:r>
      <w:r>
        <w:rPr>
          <w:spacing w:val="-2"/>
          <w:sz w:val="28"/>
        </w:rPr>
        <w:t>результатов).</w:t>
      </w:r>
    </w:p>
    <w:p>
      <w:pPr>
        <w:pStyle w:val="BodyText"/>
        <w:spacing w:line="360" w:lineRule="auto" w:before="151"/>
        <w:ind w:left="192" w:right="192"/>
      </w:pPr>
      <w:r>
        <w:rPr/>
        <w:t>Для</w:t>
      </w:r>
      <w:r>
        <w:rPr>
          <w:spacing w:val="-4"/>
        </w:rPr>
        <w:t> </w:t>
      </w:r>
      <w:r>
        <w:rPr/>
        <w:t>наибольшей</w:t>
      </w:r>
      <w:r>
        <w:rPr>
          <w:spacing w:val="-3"/>
        </w:rPr>
        <w:t> </w:t>
      </w:r>
      <w:r>
        <w:rPr/>
        <w:t>эффективности</w:t>
      </w:r>
      <w:r>
        <w:rPr>
          <w:spacing w:val="-5"/>
        </w:rPr>
        <w:t> </w:t>
      </w:r>
      <w:r>
        <w:rPr/>
        <w:t>психокоррекционных</w:t>
      </w:r>
      <w:r>
        <w:rPr>
          <w:spacing w:val="-3"/>
        </w:rPr>
        <w:t> </w:t>
      </w:r>
      <w:r>
        <w:rPr/>
        <w:t>и</w:t>
      </w:r>
      <w:r>
        <w:rPr>
          <w:spacing w:val="-3"/>
        </w:rPr>
        <w:t> </w:t>
      </w:r>
      <w:r>
        <w:rPr/>
        <w:t>развивающих</w:t>
      </w:r>
      <w:r>
        <w:rPr>
          <w:spacing w:val="-3"/>
        </w:rPr>
        <w:t> </w:t>
      </w:r>
      <w:r>
        <w:rPr/>
        <w:t>занятий следует соблюдать определенную структуру:</w:t>
      </w:r>
    </w:p>
    <w:p>
      <w:pPr>
        <w:pStyle w:val="ListParagraph"/>
        <w:numPr>
          <w:ilvl w:val="0"/>
          <w:numId w:val="45"/>
        </w:numPr>
        <w:tabs>
          <w:tab w:pos="1184" w:val="left" w:leader="none"/>
        </w:tabs>
        <w:spacing w:line="360" w:lineRule="auto" w:before="0" w:after="0"/>
        <w:ind w:left="192" w:right="190" w:firstLine="708"/>
        <w:jc w:val="left"/>
        <w:rPr>
          <w:sz w:val="28"/>
        </w:rPr>
      </w:pPr>
      <w:r>
        <w:rPr>
          <w:sz w:val="28"/>
        </w:rPr>
        <w:t>Вводная часть: приветствие,</w:t>
      </w:r>
      <w:r>
        <w:rPr>
          <w:spacing w:val="-1"/>
          <w:sz w:val="28"/>
        </w:rPr>
        <w:t> </w:t>
      </w:r>
      <w:r>
        <w:rPr>
          <w:sz w:val="28"/>
        </w:rPr>
        <w:t>разминка, создание эмоционального настроя на </w:t>
      </w:r>
      <w:r>
        <w:rPr>
          <w:spacing w:val="-2"/>
          <w:sz w:val="28"/>
        </w:rPr>
        <w:t>работу;</w:t>
      </w:r>
    </w:p>
    <w:p>
      <w:pPr>
        <w:pStyle w:val="ListParagraph"/>
        <w:numPr>
          <w:ilvl w:val="0"/>
          <w:numId w:val="45"/>
        </w:numPr>
        <w:tabs>
          <w:tab w:pos="1184" w:val="left" w:leader="none"/>
        </w:tabs>
        <w:spacing w:line="360" w:lineRule="auto" w:before="1" w:after="0"/>
        <w:ind w:left="192" w:right="193" w:firstLine="708"/>
        <w:jc w:val="left"/>
        <w:rPr>
          <w:sz w:val="28"/>
        </w:rPr>
      </w:pPr>
      <w:r>
        <w:rPr>
          <w:sz w:val="28"/>
        </w:rPr>
        <w:t>Основная</w:t>
      </w:r>
      <w:r>
        <w:rPr>
          <w:spacing w:val="40"/>
          <w:sz w:val="28"/>
        </w:rPr>
        <w:t> </w:t>
      </w:r>
      <w:r>
        <w:rPr>
          <w:sz w:val="28"/>
        </w:rPr>
        <w:t>часть:</w:t>
      </w:r>
      <w:r>
        <w:rPr>
          <w:spacing w:val="40"/>
          <w:sz w:val="28"/>
        </w:rPr>
        <w:t> </w:t>
      </w:r>
      <w:r>
        <w:rPr>
          <w:sz w:val="28"/>
        </w:rPr>
        <w:t>техники</w:t>
      </w:r>
      <w:r>
        <w:rPr>
          <w:spacing w:val="40"/>
          <w:sz w:val="28"/>
        </w:rPr>
        <w:t> </w:t>
      </w:r>
      <w:r>
        <w:rPr>
          <w:sz w:val="28"/>
        </w:rPr>
        <w:t>психокоррекционной</w:t>
      </w:r>
      <w:r>
        <w:rPr>
          <w:spacing w:val="40"/>
          <w:sz w:val="28"/>
        </w:rPr>
        <w:t> </w:t>
      </w:r>
      <w:r>
        <w:rPr>
          <w:sz w:val="28"/>
        </w:rPr>
        <w:t>и</w:t>
      </w:r>
      <w:r>
        <w:rPr>
          <w:spacing w:val="40"/>
          <w:sz w:val="28"/>
        </w:rPr>
        <w:t> </w:t>
      </w:r>
      <w:r>
        <w:rPr>
          <w:sz w:val="28"/>
        </w:rPr>
        <w:t>развивающей</w:t>
      </w:r>
      <w:r>
        <w:rPr>
          <w:spacing w:val="40"/>
          <w:sz w:val="28"/>
        </w:rPr>
        <w:t> </w:t>
      </w:r>
      <w:r>
        <w:rPr>
          <w:sz w:val="28"/>
        </w:rPr>
        <w:t>работы</w:t>
      </w:r>
      <w:r>
        <w:rPr>
          <w:spacing w:val="40"/>
          <w:sz w:val="28"/>
        </w:rPr>
        <w:t> </w:t>
      </w:r>
      <w:r>
        <w:rPr>
          <w:sz w:val="28"/>
        </w:rPr>
        <w:t>по определенной теме.</w:t>
      </w:r>
    </w:p>
    <w:p>
      <w:pPr>
        <w:pStyle w:val="ListParagraph"/>
        <w:numPr>
          <w:ilvl w:val="0"/>
          <w:numId w:val="45"/>
        </w:numPr>
        <w:tabs>
          <w:tab w:pos="1184" w:val="left" w:leader="none"/>
          <w:tab w:pos="3462" w:val="left" w:leader="none"/>
          <w:tab w:pos="4496" w:val="left" w:leader="none"/>
          <w:tab w:pos="6242" w:val="left" w:leader="none"/>
          <w:tab w:pos="6709" w:val="left" w:leader="none"/>
          <w:tab w:pos="8404" w:val="left" w:leader="none"/>
          <w:tab w:pos="9593" w:val="left" w:leader="none"/>
        </w:tabs>
        <w:spacing w:line="360" w:lineRule="auto" w:before="0" w:after="0"/>
        <w:ind w:left="192" w:right="191" w:firstLine="708"/>
        <w:jc w:val="left"/>
        <w:rPr>
          <w:sz w:val="28"/>
        </w:rPr>
      </w:pPr>
      <w:r>
        <w:rPr>
          <w:spacing w:val="-2"/>
          <w:sz w:val="28"/>
        </w:rPr>
        <w:t>Заключительная</w:t>
      </w:r>
      <w:r>
        <w:rPr>
          <w:sz w:val="28"/>
        </w:rPr>
        <w:tab/>
      </w:r>
      <w:r>
        <w:rPr>
          <w:spacing w:val="-2"/>
          <w:sz w:val="28"/>
        </w:rPr>
        <w:t>часть:</w:t>
      </w:r>
      <w:r>
        <w:rPr>
          <w:sz w:val="28"/>
        </w:rPr>
        <w:tab/>
      </w:r>
      <w:r>
        <w:rPr>
          <w:spacing w:val="-2"/>
          <w:sz w:val="28"/>
        </w:rPr>
        <w:t>обсуждение</w:t>
      </w:r>
      <w:r>
        <w:rPr>
          <w:sz w:val="28"/>
        </w:rPr>
        <w:tab/>
      </w:r>
      <w:r>
        <w:rPr>
          <w:spacing w:val="-10"/>
          <w:sz w:val="28"/>
        </w:rPr>
        <w:t>и</w:t>
      </w:r>
      <w:r>
        <w:rPr>
          <w:sz w:val="28"/>
        </w:rPr>
        <w:tab/>
      </w:r>
      <w:r>
        <w:rPr>
          <w:spacing w:val="-2"/>
          <w:sz w:val="28"/>
        </w:rPr>
        <w:t>подведение</w:t>
      </w:r>
      <w:r>
        <w:rPr>
          <w:sz w:val="28"/>
        </w:rPr>
        <w:tab/>
      </w:r>
      <w:r>
        <w:rPr>
          <w:spacing w:val="-2"/>
          <w:sz w:val="28"/>
        </w:rPr>
        <w:t>итогов,</w:t>
      </w:r>
      <w:r>
        <w:rPr>
          <w:sz w:val="28"/>
        </w:rPr>
        <w:tab/>
      </w:r>
      <w:r>
        <w:rPr>
          <w:spacing w:val="-2"/>
          <w:sz w:val="28"/>
        </w:rPr>
        <w:t>снятие </w:t>
      </w:r>
      <w:r>
        <w:rPr>
          <w:sz w:val="28"/>
        </w:rPr>
        <w:t>психоэмоционального напряжения, рефлексия.</w:t>
      </w:r>
    </w:p>
    <w:p>
      <w:pPr>
        <w:pStyle w:val="BodyText"/>
        <w:spacing w:line="360" w:lineRule="auto"/>
        <w:ind w:left="192" w:right="184"/>
      </w:pPr>
      <w:r>
        <w:rPr/>
        <w:t>При подготовке материалов в рамках реализации мероприятий по коррекционно-развивающей работе следует учитывать возрастные особенности участников, категорию травматизации. Специалист, осуществляющий данное направление работы, может опираться на перечень рекомендуемых программ (Таблица 9, QR-код).</w:t>
      </w:r>
    </w:p>
    <w:p>
      <w:pPr>
        <w:spacing w:after="0" w:line="360" w:lineRule="auto"/>
        <w:sectPr>
          <w:pgSz w:w="11910" w:h="16840"/>
          <w:pgMar w:header="0" w:footer="1189" w:top="1040" w:bottom="1420" w:left="940" w:right="380"/>
        </w:sectPr>
      </w:pPr>
    </w:p>
    <w:p>
      <w:pPr>
        <w:pStyle w:val="BodyText"/>
        <w:ind w:left="4440" w:firstLine="0"/>
        <w:jc w:val="left"/>
        <w:rPr>
          <w:sz w:val="20"/>
        </w:rPr>
      </w:pPr>
      <w:r>
        <w:rPr>
          <w:sz w:val="20"/>
        </w:rPr>
        <w:drawing>
          <wp:inline distT="0" distB="0" distL="0" distR="0">
            <wp:extent cx="1023969" cy="1080134"/>
            <wp:effectExtent l="0" t="0" r="0" b="0"/>
            <wp:docPr id="37" name="Image 37"/>
            <wp:cNvGraphicFramePr>
              <a:graphicFrameLocks/>
            </wp:cNvGraphicFramePr>
            <a:graphic>
              <a:graphicData uri="http://schemas.openxmlformats.org/drawingml/2006/picture">
                <pic:pic>
                  <pic:nvPicPr>
                    <pic:cNvPr id="37" name="Image 37"/>
                    <pic:cNvPicPr/>
                  </pic:nvPicPr>
                  <pic:blipFill>
                    <a:blip r:embed="rId20" cstate="print"/>
                    <a:stretch>
                      <a:fillRect/>
                    </a:stretch>
                  </pic:blipFill>
                  <pic:spPr>
                    <a:xfrm>
                      <a:off x="0" y="0"/>
                      <a:ext cx="1023969" cy="1080134"/>
                    </a:xfrm>
                    <a:prstGeom prst="rect">
                      <a:avLst/>
                    </a:prstGeom>
                  </pic:spPr>
                </pic:pic>
              </a:graphicData>
            </a:graphic>
          </wp:inline>
        </w:drawing>
      </w:r>
      <w:r>
        <w:rPr>
          <w:sz w:val="20"/>
        </w:rPr>
      </w:r>
    </w:p>
    <w:p>
      <w:pPr>
        <w:pStyle w:val="BodyText"/>
        <w:spacing w:line="360" w:lineRule="auto" w:before="118"/>
        <w:ind w:left="192" w:right="600" w:firstLine="0"/>
        <w:jc w:val="left"/>
      </w:pPr>
      <w:r>
        <w:rPr/>
        <w:t>Таблица</w:t>
      </w:r>
      <w:r>
        <w:rPr>
          <w:spacing w:val="-4"/>
        </w:rPr>
        <w:t> </w:t>
      </w:r>
      <w:r>
        <w:rPr/>
        <w:t>9</w:t>
      </w:r>
      <w:r>
        <w:rPr>
          <w:spacing w:val="-6"/>
        </w:rPr>
        <w:t> </w:t>
      </w:r>
      <w:r>
        <w:rPr/>
        <w:t>–</w:t>
      </w:r>
      <w:r>
        <w:rPr>
          <w:spacing w:val="-4"/>
        </w:rPr>
        <w:t> </w:t>
      </w:r>
      <w:r>
        <w:rPr/>
        <w:t>Перечень</w:t>
      </w:r>
      <w:r>
        <w:rPr>
          <w:spacing w:val="-5"/>
        </w:rPr>
        <w:t> </w:t>
      </w:r>
      <w:r>
        <w:rPr/>
        <w:t>рекомендуемых</w:t>
      </w:r>
      <w:r>
        <w:rPr>
          <w:spacing w:val="-6"/>
        </w:rPr>
        <w:t> </w:t>
      </w:r>
      <w:r>
        <w:rPr/>
        <w:t>программ</w:t>
      </w:r>
      <w:r>
        <w:rPr>
          <w:spacing w:val="-4"/>
        </w:rPr>
        <w:t> </w:t>
      </w:r>
      <w:r>
        <w:rPr/>
        <w:t>в</w:t>
      </w:r>
      <w:r>
        <w:rPr>
          <w:spacing w:val="-6"/>
        </w:rPr>
        <w:t> </w:t>
      </w:r>
      <w:r>
        <w:rPr/>
        <w:t>рамках</w:t>
      </w:r>
      <w:r>
        <w:rPr>
          <w:spacing w:val="-6"/>
        </w:rPr>
        <w:t> </w:t>
      </w:r>
      <w:r>
        <w:rPr/>
        <w:t>реализации психологической коррекции</w:t>
      </w:r>
    </w:p>
    <w:p>
      <w:pPr>
        <w:pStyle w:val="BodyText"/>
        <w:spacing w:before="10" w:after="1"/>
        <w:ind w:left="0" w:firstLine="0"/>
        <w:jc w:val="left"/>
        <w:rPr>
          <w:sz w:val="10"/>
        </w:rPr>
      </w:pPr>
    </w:p>
    <w:tbl>
      <w:tblPr>
        <w:tblW w:w="0" w:type="auto"/>
        <w:jc w:val="left"/>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70"/>
        <w:gridCol w:w="5428"/>
      </w:tblGrid>
      <w:tr>
        <w:trPr>
          <w:trHeight w:val="659" w:hRule="atLeast"/>
        </w:trPr>
        <w:tc>
          <w:tcPr>
            <w:tcW w:w="4770" w:type="dxa"/>
          </w:tcPr>
          <w:p>
            <w:pPr>
              <w:pStyle w:val="TableParagraph"/>
              <w:spacing w:before="97"/>
              <w:ind w:left="914"/>
              <w:rPr>
                <w:b/>
                <w:sz w:val="24"/>
              </w:rPr>
            </w:pPr>
            <w:r>
              <w:rPr>
                <w:b/>
                <w:sz w:val="24"/>
              </w:rPr>
              <w:t>Рекомендуемая</w:t>
            </w:r>
            <w:r>
              <w:rPr>
                <w:b/>
                <w:spacing w:val="-6"/>
                <w:sz w:val="24"/>
              </w:rPr>
              <w:t> </w:t>
            </w:r>
            <w:r>
              <w:rPr>
                <w:b/>
                <w:spacing w:val="-2"/>
                <w:sz w:val="24"/>
              </w:rPr>
              <w:t>программа</w:t>
            </w:r>
          </w:p>
        </w:tc>
        <w:tc>
          <w:tcPr>
            <w:tcW w:w="5428" w:type="dxa"/>
          </w:tcPr>
          <w:p>
            <w:pPr>
              <w:pStyle w:val="TableParagraph"/>
              <w:spacing w:before="97"/>
              <w:ind w:left="1512"/>
              <w:rPr>
                <w:b/>
                <w:sz w:val="24"/>
              </w:rPr>
            </w:pPr>
            <w:r>
              <w:rPr>
                <w:b/>
                <w:sz w:val="24"/>
              </w:rPr>
              <w:t>Описание</w:t>
            </w:r>
            <w:r>
              <w:rPr>
                <w:b/>
                <w:spacing w:val="-5"/>
                <w:sz w:val="24"/>
              </w:rPr>
              <w:t> </w:t>
            </w:r>
            <w:r>
              <w:rPr>
                <w:b/>
                <w:spacing w:val="-2"/>
                <w:sz w:val="24"/>
              </w:rPr>
              <w:t>программы</w:t>
            </w:r>
          </w:p>
        </w:tc>
      </w:tr>
      <w:tr>
        <w:trPr>
          <w:trHeight w:val="657" w:hRule="atLeast"/>
        </w:trPr>
        <w:tc>
          <w:tcPr>
            <w:tcW w:w="10198" w:type="dxa"/>
            <w:gridSpan w:val="2"/>
          </w:tcPr>
          <w:p>
            <w:pPr>
              <w:pStyle w:val="TableParagraph"/>
              <w:spacing w:before="97"/>
              <w:ind w:left="718" w:right="705"/>
              <w:jc w:val="center"/>
              <w:rPr>
                <w:b/>
                <w:sz w:val="24"/>
              </w:rPr>
            </w:pPr>
            <w:r>
              <w:rPr>
                <w:b/>
                <w:sz w:val="24"/>
              </w:rPr>
              <w:t>2 </w:t>
            </w:r>
            <w:r>
              <w:rPr>
                <w:b/>
                <w:spacing w:val="-2"/>
                <w:sz w:val="24"/>
              </w:rPr>
              <w:t>категория</w:t>
            </w:r>
          </w:p>
        </w:tc>
      </w:tr>
      <w:tr>
        <w:trPr>
          <w:trHeight w:val="954" w:hRule="atLeast"/>
        </w:trPr>
        <w:tc>
          <w:tcPr>
            <w:tcW w:w="10198" w:type="dxa"/>
            <w:gridSpan w:val="2"/>
          </w:tcPr>
          <w:p>
            <w:pPr>
              <w:pStyle w:val="TableParagraph"/>
              <w:spacing w:line="256" w:lineRule="auto" w:before="99"/>
              <w:ind w:left="1596" w:hanging="1378"/>
              <w:rPr>
                <w:b/>
                <w:sz w:val="24"/>
              </w:rPr>
            </w:pPr>
            <w:r>
              <w:rPr>
                <w:b/>
                <w:sz w:val="24"/>
              </w:rPr>
              <w:t>Программы</w:t>
            </w:r>
            <w:r>
              <w:rPr>
                <w:b/>
                <w:spacing w:val="-5"/>
                <w:sz w:val="24"/>
              </w:rPr>
              <w:t> </w:t>
            </w:r>
            <w:r>
              <w:rPr>
                <w:b/>
                <w:sz w:val="24"/>
              </w:rPr>
              <w:t>для</w:t>
            </w:r>
            <w:r>
              <w:rPr>
                <w:b/>
                <w:spacing w:val="-4"/>
                <w:sz w:val="24"/>
              </w:rPr>
              <w:t> </w:t>
            </w:r>
            <w:r>
              <w:rPr>
                <w:b/>
                <w:sz w:val="24"/>
              </w:rPr>
              <w:t>работы</w:t>
            </w:r>
            <w:r>
              <w:rPr>
                <w:b/>
                <w:spacing w:val="-4"/>
                <w:sz w:val="24"/>
              </w:rPr>
              <w:t> </w:t>
            </w:r>
            <w:r>
              <w:rPr>
                <w:b/>
                <w:sz w:val="24"/>
              </w:rPr>
              <w:t>с</w:t>
            </w:r>
            <w:r>
              <w:rPr>
                <w:b/>
                <w:spacing w:val="-6"/>
                <w:sz w:val="24"/>
              </w:rPr>
              <w:t> </w:t>
            </w:r>
            <w:r>
              <w:rPr>
                <w:b/>
                <w:sz w:val="24"/>
              </w:rPr>
              <w:t>обучающимися</w:t>
            </w:r>
            <w:r>
              <w:rPr>
                <w:b/>
                <w:spacing w:val="-4"/>
                <w:sz w:val="24"/>
              </w:rPr>
              <w:t> </w:t>
            </w:r>
            <w:r>
              <w:rPr>
                <w:b/>
                <w:sz w:val="24"/>
              </w:rPr>
              <w:t>дошкольных</w:t>
            </w:r>
            <w:r>
              <w:rPr>
                <w:b/>
                <w:spacing w:val="-4"/>
                <w:sz w:val="24"/>
              </w:rPr>
              <w:t> </w:t>
            </w:r>
            <w:r>
              <w:rPr>
                <w:b/>
                <w:sz w:val="24"/>
              </w:rPr>
              <w:t>образовательных</w:t>
            </w:r>
            <w:r>
              <w:rPr>
                <w:b/>
                <w:spacing w:val="-4"/>
                <w:sz w:val="24"/>
              </w:rPr>
              <w:t> </w:t>
            </w:r>
            <w:r>
              <w:rPr>
                <w:b/>
                <w:sz w:val="24"/>
              </w:rPr>
              <w:t>организаций</w:t>
            </w:r>
            <w:r>
              <w:rPr>
                <w:b/>
                <w:spacing w:val="-4"/>
                <w:sz w:val="24"/>
              </w:rPr>
              <w:t> </w:t>
            </w:r>
            <w:r>
              <w:rPr>
                <w:b/>
                <w:sz w:val="24"/>
              </w:rPr>
              <w:t>и</w:t>
            </w:r>
            <w:r>
              <w:rPr>
                <w:b/>
                <w:spacing w:val="-6"/>
                <w:sz w:val="24"/>
              </w:rPr>
              <w:t> </w:t>
            </w:r>
            <w:r>
              <w:rPr>
                <w:b/>
                <w:sz w:val="24"/>
              </w:rPr>
              <w:t>с обучающимися по программам начального общего образования</w:t>
            </w:r>
          </w:p>
        </w:tc>
      </w:tr>
      <w:tr>
        <w:trPr>
          <w:trHeight w:val="2743" w:hRule="atLeast"/>
        </w:trPr>
        <w:tc>
          <w:tcPr>
            <w:tcW w:w="4770" w:type="dxa"/>
          </w:tcPr>
          <w:p>
            <w:pPr>
              <w:pStyle w:val="TableParagraph"/>
              <w:spacing w:line="398" w:lineRule="auto" w:before="92"/>
              <w:ind w:left="100"/>
              <w:rPr>
                <w:sz w:val="24"/>
              </w:rPr>
            </w:pPr>
            <w:hyperlink r:id="rId51">
              <w:r>
                <w:rPr>
                  <w:sz w:val="24"/>
                  <w:u w:val="single"/>
                </w:rPr>
                <w:t>Программа</w:t>
              </w:r>
              <w:r>
                <w:rPr>
                  <w:spacing w:val="-5"/>
                  <w:sz w:val="24"/>
                  <w:u w:val="single"/>
                </w:rPr>
                <w:t> </w:t>
              </w:r>
              <w:r>
                <w:rPr>
                  <w:sz w:val="24"/>
                  <w:u w:val="single"/>
                </w:rPr>
                <w:t>«Я</w:t>
              </w:r>
              <w:r>
                <w:rPr>
                  <w:spacing w:val="-8"/>
                  <w:sz w:val="24"/>
                  <w:u w:val="single"/>
                </w:rPr>
                <w:t> </w:t>
              </w:r>
              <w:r>
                <w:rPr>
                  <w:sz w:val="24"/>
                  <w:u w:val="single"/>
                </w:rPr>
                <w:t>говорю</w:t>
              </w:r>
              <w:r>
                <w:rPr>
                  <w:spacing w:val="-9"/>
                  <w:sz w:val="24"/>
                  <w:u w:val="single"/>
                </w:rPr>
                <w:t> </w:t>
              </w:r>
              <w:r>
                <w:rPr>
                  <w:sz w:val="24"/>
                  <w:u w:val="single"/>
                </w:rPr>
                <w:t>о</w:t>
              </w:r>
              <w:r>
                <w:rPr>
                  <w:spacing w:val="-8"/>
                  <w:sz w:val="24"/>
                  <w:u w:val="single"/>
                </w:rPr>
                <w:t> </w:t>
              </w:r>
              <w:r>
                <w:rPr>
                  <w:sz w:val="24"/>
                  <w:u w:val="single"/>
                </w:rPr>
                <w:t>своих</w:t>
              </w:r>
              <w:r>
                <w:rPr>
                  <w:spacing w:val="-6"/>
                  <w:sz w:val="24"/>
                  <w:u w:val="single"/>
                </w:rPr>
                <w:t> </w:t>
              </w:r>
              <w:r>
                <w:rPr>
                  <w:sz w:val="24"/>
                  <w:u w:val="single"/>
                </w:rPr>
                <w:t>чувствах»</w:t>
              </w:r>
            </w:hyperlink>
            <w:r>
              <w:rPr>
                <w:sz w:val="24"/>
              </w:rPr>
              <w:t> Автор: Кудреватых А.Ю.</w:t>
            </w:r>
          </w:p>
        </w:tc>
        <w:tc>
          <w:tcPr>
            <w:tcW w:w="5428" w:type="dxa"/>
          </w:tcPr>
          <w:p>
            <w:pPr>
              <w:pStyle w:val="TableParagraph"/>
              <w:spacing w:line="259" w:lineRule="auto" w:before="95"/>
              <w:ind w:left="100" w:right="87"/>
              <w:jc w:val="both"/>
              <w:rPr>
                <w:sz w:val="24"/>
              </w:rPr>
            </w:pPr>
            <w:r>
              <w:rPr>
                <w:sz w:val="24"/>
              </w:rPr>
              <w:t>Направлена</w:t>
            </w:r>
            <w:r>
              <w:rPr>
                <w:spacing w:val="-15"/>
                <w:sz w:val="24"/>
              </w:rPr>
              <w:t> </w:t>
            </w:r>
            <w:r>
              <w:rPr>
                <w:sz w:val="24"/>
              </w:rPr>
              <w:t>на</w:t>
            </w:r>
            <w:r>
              <w:rPr>
                <w:spacing w:val="-15"/>
                <w:sz w:val="24"/>
              </w:rPr>
              <w:t> </w:t>
            </w:r>
            <w:r>
              <w:rPr>
                <w:sz w:val="24"/>
              </w:rPr>
              <w:t>развитие</w:t>
            </w:r>
            <w:r>
              <w:rPr>
                <w:spacing w:val="-15"/>
                <w:sz w:val="24"/>
              </w:rPr>
              <w:t> </w:t>
            </w:r>
            <w:r>
              <w:rPr>
                <w:sz w:val="24"/>
              </w:rPr>
              <w:t>представлений</w:t>
            </w:r>
            <w:r>
              <w:rPr>
                <w:spacing w:val="-15"/>
                <w:sz w:val="24"/>
              </w:rPr>
              <w:t> </w:t>
            </w:r>
            <w:r>
              <w:rPr>
                <w:sz w:val="24"/>
              </w:rPr>
              <w:t>об</w:t>
            </w:r>
            <w:r>
              <w:rPr>
                <w:spacing w:val="-15"/>
                <w:sz w:val="24"/>
              </w:rPr>
              <w:t> </w:t>
            </w:r>
            <w:r>
              <w:rPr>
                <w:sz w:val="24"/>
              </w:rPr>
              <w:t>эмоциях у</w:t>
            </w:r>
            <w:r>
              <w:rPr>
                <w:spacing w:val="-1"/>
                <w:sz w:val="24"/>
              </w:rPr>
              <w:t> </w:t>
            </w:r>
            <w:r>
              <w:rPr>
                <w:sz w:val="24"/>
              </w:rPr>
              <w:t>детей, через расширение и обогащение способов и средств эмоционального взаимодействия с окружающей действительностью. Занятия по данной программе могут быть рекомендованы детям с</w:t>
            </w:r>
            <w:r>
              <w:rPr>
                <w:spacing w:val="-1"/>
                <w:sz w:val="24"/>
              </w:rPr>
              <w:t> </w:t>
            </w:r>
            <w:r>
              <w:rPr>
                <w:sz w:val="24"/>
              </w:rPr>
              <w:t>незрелой</w:t>
            </w:r>
            <w:r>
              <w:rPr>
                <w:spacing w:val="-2"/>
                <w:sz w:val="24"/>
              </w:rPr>
              <w:t> </w:t>
            </w:r>
            <w:r>
              <w:rPr>
                <w:sz w:val="24"/>
              </w:rPr>
              <w:t>эмоционально – волевой</w:t>
            </w:r>
            <w:r>
              <w:rPr>
                <w:spacing w:val="-2"/>
                <w:sz w:val="24"/>
              </w:rPr>
              <w:t> </w:t>
            </w:r>
            <w:r>
              <w:rPr>
                <w:sz w:val="24"/>
              </w:rPr>
              <w:t>сферой, трудностями в общении со сверстниками и </w:t>
            </w:r>
            <w:r>
              <w:rPr>
                <w:spacing w:val="-2"/>
                <w:sz w:val="24"/>
              </w:rPr>
              <w:t>взрослыми</w:t>
            </w:r>
          </w:p>
        </w:tc>
      </w:tr>
      <w:tr>
        <w:trPr>
          <w:trHeight w:val="957" w:hRule="atLeast"/>
        </w:trPr>
        <w:tc>
          <w:tcPr>
            <w:tcW w:w="10198" w:type="dxa"/>
            <w:gridSpan w:val="2"/>
          </w:tcPr>
          <w:p>
            <w:pPr>
              <w:pStyle w:val="TableParagraph"/>
              <w:spacing w:line="256" w:lineRule="auto" w:before="99"/>
              <w:ind w:left="3497" w:hanging="3347"/>
              <w:rPr>
                <w:b/>
                <w:sz w:val="24"/>
              </w:rPr>
            </w:pPr>
            <w:r>
              <w:rPr>
                <w:b/>
                <w:sz w:val="24"/>
              </w:rPr>
              <w:t>Программы</w:t>
            </w:r>
            <w:r>
              <w:rPr>
                <w:b/>
                <w:spacing w:val="-5"/>
                <w:sz w:val="24"/>
              </w:rPr>
              <w:t> </w:t>
            </w:r>
            <w:r>
              <w:rPr>
                <w:b/>
                <w:sz w:val="24"/>
              </w:rPr>
              <w:t>для</w:t>
            </w:r>
            <w:r>
              <w:rPr>
                <w:b/>
                <w:spacing w:val="-4"/>
                <w:sz w:val="24"/>
              </w:rPr>
              <w:t> </w:t>
            </w:r>
            <w:r>
              <w:rPr>
                <w:b/>
                <w:sz w:val="24"/>
              </w:rPr>
              <w:t>работы</w:t>
            </w:r>
            <w:r>
              <w:rPr>
                <w:b/>
                <w:spacing w:val="-4"/>
                <w:sz w:val="24"/>
              </w:rPr>
              <w:t> </w:t>
            </w:r>
            <w:r>
              <w:rPr>
                <w:b/>
                <w:sz w:val="24"/>
              </w:rPr>
              <w:t>с</w:t>
            </w:r>
            <w:r>
              <w:rPr>
                <w:b/>
                <w:spacing w:val="-6"/>
                <w:sz w:val="24"/>
              </w:rPr>
              <w:t> </w:t>
            </w:r>
            <w:r>
              <w:rPr>
                <w:b/>
                <w:sz w:val="24"/>
              </w:rPr>
              <w:t>обучающимися</w:t>
            </w:r>
            <w:r>
              <w:rPr>
                <w:b/>
                <w:spacing w:val="-4"/>
                <w:sz w:val="24"/>
              </w:rPr>
              <w:t> </w:t>
            </w:r>
            <w:r>
              <w:rPr>
                <w:b/>
                <w:sz w:val="24"/>
              </w:rPr>
              <w:t>по</w:t>
            </w:r>
            <w:r>
              <w:rPr>
                <w:b/>
                <w:spacing w:val="-4"/>
                <w:sz w:val="24"/>
              </w:rPr>
              <w:t> </w:t>
            </w:r>
            <w:r>
              <w:rPr>
                <w:b/>
                <w:sz w:val="24"/>
              </w:rPr>
              <w:t>программам</w:t>
            </w:r>
            <w:r>
              <w:rPr>
                <w:b/>
                <w:spacing w:val="-5"/>
                <w:sz w:val="24"/>
              </w:rPr>
              <w:t> </w:t>
            </w:r>
            <w:r>
              <w:rPr>
                <w:b/>
                <w:sz w:val="24"/>
              </w:rPr>
              <w:t>основного</w:t>
            </w:r>
            <w:r>
              <w:rPr>
                <w:b/>
                <w:spacing w:val="-4"/>
                <w:sz w:val="24"/>
              </w:rPr>
              <w:t> </w:t>
            </w:r>
            <w:r>
              <w:rPr>
                <w:b/>
                <w:sz w:val="24"/>
              </w:rPr>
              <w:t>общего</w:t>
            </w:r>
            <w:r>
              <w:rPr>
                <w:b/>
                <w:spacing w:val="-4"/>
                <w:sz w:val="24"/>
              </w:rPr>
              <w:t> </w:t>
            </w:r>
            <w:r>
              <w:rPr>
                <w:b/>
                <w:sz w:val="24"/>
              </w:rPr>
              <w:t>образования</w:t>
            </w:r>
            <w:r>
              <w:rPr>
                <w:b/>
                <w:spacing w:val="-4"/>
                <w:sz w:val="24"/>
              </w:rPr>
              <w:t> </w:t>
            </w:r>
            <w:r>
              <w:rPr>
                <w:b/>
                <w:sz w:val="24"/>
              </w:rPr>
              <w:t>и среднего общего образования</w:t>
            </w:r>
          </w:p>
        </w:tc>
      </w:tr>
      <w:tr>
        <w:trPr>
          <w:trHeight w:val="2743" w:hRule="atLeast"/>
        </w:trPr>
        <w:tc>
          <w:tcPr>
            <w:tcW w:w="4770" w:type="dxa"/>
          </w:tcPr>
          <w:p>
            <w:pPr>
              <w:pStyle w:val="TableParagraph"/>
              <w:spacing w:line="259" w:lineRule="auto" w:before="92"/>
              <w:ind w:left="100" w:right="87"/>
              <w:jc w:val="both"/>
              <w:rPr>
                <w:sz w:val="24"/>
              </w:rPr>
            </w:pPr>
            <w:hyperlink r:id="rId52">
              <w:r>
                <w:rPr>
                  <w:sz w:val="24"/>
                  <w:u w:val="single"/>
                </w:rPr>
                <w:t>Программа по раскрытию внутренних</w:t>
              </w:r>
            </w:hyperlink>
            <w:r>
              <w:rPr>
                <w:sz w:val="24"/>
              </w:rPr>
              <w:t> </w:t>
            </w:r>
            <w:hyperlink r:id="rId52">
              <w:r>
                <w:rPr>
                  <w:sz w:val="24"/>
                  <w:u w:val="single"/>
                </w:rPr>
                <w:t>ресурсов подростков 11-13 лет,</w:t>
              </w:r>
            </w:hyperlink>
            <w:r>
              <w:rPr>
                <w:sz w:val="24"/>
              </w:rPr>
              <w:t> </w:t>
            </w:r>
            <w:hyperlink r:id="rId52">
              <w:r>
                <w:rPr>
                  <w:sz w:val="24"/>
                  <w:u w:val="single"/>
                </w:rPr>
                <w:t>воспитывающихся в условиях детского</w:t>
              </w:r>
            </w:hyperlink>
            <w:r>
              <w:rPr>
                <w:sz w:val="24"/>
              </w:rPr>
              <w:t> </w:t>
            </w:r>
            <w:hyperlink r:id="rId52">
              <w:r>
                <w:rPr>
                  <w:sz w:val="24"/>
                  <w:u w:val="single"/>
                </w:rPr>
                <w:t>дома, «Путешествие во взрослую жизнь»</w:t>
              </w:r>
            </w:hyperlink>
          </w:p>
          <w:p>
            <w:pPr>
              <w:pStyle w:val="TableParagraph"/>
              <w:spacing w:before="159"/>
              <w:ind w:left="100"/>
              <w:jc w:val="both"/>
              <w:rPr>
                <w:sz w:val="24"/>
              </w:rPr>
            </w:pPr>
            <w:r>
              <w:rPr>
                <w:sz w:val="24"/>
              </w:rPr>
              <w:t>Авторы:</w:t>
            </w:r>
            <w:r>
              <w:rPr>
                <w:spacing w:val="-2"/>
                <w:sz w:val="24"/>
              </w:rPr>
              <w:t> </w:t>
            </w:r>
            <w:r>
              <w:rPr>
                <w:sz w:val="24"/>
              </w:rPr>
              <w:t>Чеботарева</w:t>
            </w:r>
            <w:r>
              <w:rPr>
                <w:spacing w:val="-1"/>
                <w:sz w:val="24"/>
              </w:rPr>
              <w:t> </w:t>
            </w:r>
            <w:r>
              <w:rPr>
                <w:sz w:val="24"/>
              </w:rPr>
              <w:t>Н.А.,</w:t>
            </w:r>
            <w:r>
              <w:rPr>
                <w:spacing w:val="-1"/>
                <w:sz w:val="24"/>
              </w:rPr>
              <w:t> </w:t>
            </w:r>
            <w:r>
              <w:rPr>
                <w:sz w:val="24"/>
              </w:rPr>
              <w:t>Кольцова</w:t>
            </w:r>
            <w:r>
              <w:rPr>
                <w:spacing w:val="-3"/>
                <w:sz w:val="24"/>
              </w:rPr>
              <w:t> </w:t>
            </w:r>
            <w:r>
              <w:rPr>
                <w:spacing w:val="-4"/>
                <w:sz w:val="24"/>
              </w:rPr>
              <w:t>А.Г.</w:t>
            </w:r>
          </w:p>
        </w:tc>
        <w:tc>
          <w:tcPr>
            <w:tcW w:w="5428" w:type="dxa"/>
          </w:tcPr>
          <w:p>
            <w:pPr>
              <w:pStyle w:val="TableParagraph"/>
              <w:tabs>
                <w:tab w:pos="2297" w:val="left" w:leader="none"/>
                <w:tab w:pos="2743" w:val="left" w:leader="none"/>
                <w:tab w:pos="4410" w:val="left" w:leader="none"/>
              </w:tabs>
              <w:spacing w:line="259" w:lineRule="auto" w:before="92"/>
              <w:ind w:left="100" w:right="88"/>
              <w:jc w:val="both"/>
              <w:rPr>
                <w:sz w:val="24"/>
              </w:rPr>
            </w:pPr>
            <w:r>
              <w:rPr>
                <w:sz w:val="24"/>
              </w:rPr>
              <w:t>Направлена на помощь воспитанникам, испытывающим трудности в развитии и </w:t>
            </w:r>
            <w:r>
              <w:rPr>
                <w:spacing w:val="-2"/>
                <w:sz w:val="24"/>
              </w:rPr>
              <w:t>социальной</w:t>
            </w:r>
            <w:r>
              <w:rPr>
                <w:sz w:val="24"/>
              </w:rPr>
              <w:tab/>
            </w:r>
            <w:r>
              <w:rPr>
                <w:spacing w:val="-2"/>
                <w:sz w:val="24"/>
              </w:rPr>
              <w:t>адаптации;</w:t>
            </w:r>
            <w:r>
              <w:rPr>
                <w:sz w:val="24"/>
              </w:rPr>
              <w:tab/>
            </w:r>
            <w:r>
              <w:rPr>
                <w:spacing w:val="-17"/>
                <w:sz w:val="24"/>
              </w:rPr>
              <w:t> </w:t>
            </w:r>
            <w:r>
              <w:rPr>
                <w:spacing w:val="-6"/>
                <w:sz w:val="24"/>
              </w:rPr>
              <w:t>развитие </w:t>
            </w:r>
            <w:r>
              <w:rPr>
                <w:spacing w:val="-2"/>
                <w:sz w:val="24"/>
              </w:rPr>
              <w:t>коммуникативных</w:t>
            </w:r>
            <w:r>
              <w:rPr>
                <w:sz w:val="24"/>
              </w:rPr>
              <w:tab/>
              <w:tab/>
            </w:r>
            <w:r>
              <w:rPr>
                <w:spacing w:val="-2"/>
                <w:sz w:val="24"/>
              </w:rPr>
              <w:t>навыков,</w:t>
            </w:r>
            <w:r>
              <w:rPr>
                <w:sz w:val="24"/>
              </w:rPr>
              <w:tab/>
            </w:r>
            <w:r>
              <w:rPr>
                <w:spacing w:val="-2"/>
                <w:sz w:val="24"/>
              </w:rPr>
              <w:t>эмпатии, </w:t>
            </w:r>
            <w:r>
              <w:rPr>
                <w:sz w:val="24"/>
              </w:rPr>
              <w:t>формирование новых жизненных установок и системы ценностных ориентаций; коррекцию и развитие эмоциональной сферы личности, обучение новым способам взаимодействия</w:t>
            </w:r>
          </w:p>
        </w:tc>
      </w:tr>
      <w:tr>
        <w:trPr>
          <w:trHeight w:val="1847" w:hRule="atLeast"/>
        </w:trPr>
        <w:tc>
          <w:tcPr>
            <w:tcW w:w="4770" w:type="dxa"/>
          </w:tcPr>
          <w:p>
            <w:pPr>
              <w:pStyle w:val="TableParagraph"/>
              <w:tabs>
                <w:tab w:pos="1229" w:val="left" w:leader="none"/>
                <w:tab w:pos="3105" w:val="left" w:leader="none"/>
                <w:tab w:pos="3433" w:val="left" w:leader="none"/>
              </w:tabs>
              <w:spacing w:line="256" w:lineRule="auto" w:before="92"/>
              <w:ind w:left="100" w:right="90"/>
              <w:rPr>
                <w:sz w:val="24"/>
              </w:rPr>
            </w:pPr>
            <w:hyperlink r:id="rId53">
              <w:r>
                <w:rPr>
                  <w:spacing w:val="-2"/>
                  <w:sz w:val="24"/>
                  <w:u w:val="single"/>
                </w:rPr>
                <w:t>Развитие</w:t>
              </w:r>
              <w:r>
                <w:rPr>
                  <w:sz w:val="24"/>
                  <w:u w:val="single"/>
                </w:rPr>
                <w:tab/>
              </w:r>
              <w:r>
                <w:rPr>
                  <w:spacing w:val="-2"/>
                  <w:sz w:val="24"/>
                  <w:u w:val="single"/>
                </w:rPr>
                <w:t>жизнестойкости</w:t>
              </w:r>
              <w:r>
                <w:rPr>
                  <w:sz w:val="24"/>
                  <w:u w:val="single"/>
                </w:rPr>
                <w:tab/>
              </w:r>
              <w:r>
                <w:rPr>
                  <w:spacing w:val="-10"/>
                  <w:sz w:val="24"/>
                  <w:u w:val="single"/>
                </w:rPr>
                <w:t>у</w:t>
              </w:r>
              <w:r>
                <w:rPr>
                  <w:sz w:val="24"/>
                  <w:u w:val="single"/>
                </w:rPr>
                <w:tab/>
              </w:r>
              <w:r>
                <w:rPr>
                  <w:spacing w:val="-2"/>
                  <w:sz w:val="24"/>
                  <w:u w:val="single"/>
                </w:rPr>
                <w:t>подростков,</w:t>
              </w:r>
            </w:hyperlink>
            <w:r>
              <w:rPr>
                <w:spacing w:val="-2"/>
                <w:sz w:val="24"/>
              </w:rPr>
              <w:t> </w:t>
            </w:r>
            <w:hyperlink r:id="rId53">
              <w:r>
                <w:rPr>
                  <w:sz w:val="24"/>
                  <w:u w:val="single"/>
                </w:rPr>
                <w:t>воспитывающихся в семьях группы риска</w:t>
              </w:r>
            </w:hyperlink>
          </w:p>
          <w:p>
            <w:pPr>
              <w:pStyle w:val="TableParagraph"/>
              <w:spacing w:before="163"/>
              <w:ind w:left="100"/>
              <w:rPr>
                <w:sz w:val="24"/>
              </w:rPr>
            </w:pPr>
            <w:r>
              <w:rPr>
                <w:sz w:val="24"/>
              </w:rPr>
              <w:t>Автор:</w:t>
            </w:r>
            <w:r>
              <w:rPr>
                <w:spacing w:val="-4"/>
                <w:sz w:val="24"/>
              </w:rPr>
              <w:t> </w:t>
            </w:r>
            <w:r>
              <w:rPr>
                <w:sz w:val="24"/>
              </w:rPr>
              <w:t>Личман</w:t>
            </w:r>
            <w:r>
              <w:rPr>
                <w:spacing w:val="-2"/>
                <w:sz w:val="24"/>
              </w:rPr>
              <w:t> </w:t>
            </w:r>
            <w:r>
              <w:rPr>
                <w:spacing w:val="-4"/>
                <w:sz w:val="24"/>
              </w:rPr>
              <w:t>Д.С.</w:t>
            </w:r>
          </w:p>
        </w:tc>
        <w:tc>
          <w:tcPr>
            <w:tcW w:w="5428" w:type="dxa"/>
          </w:tcPr>
          <w:p>
            <w:pPr>
              <w:pStyle w:val="TableParagraph"/>
              <w:spacing w:line="259" w:lineRule="auto" w:before="92"/>
              <w:ind w:left="100" w:right="88"/>
              <w:jc w:val="both"/>
              <w:rPr>
                <w:sz w:val="24"/>
              </w:rPr>
            </w:pPr>
            <w:r>
              <w:rPr>
                <w:sz w:val="24"/>
              </w:rPr>
              <w:t>Направлена на развитие жизнестойкости у подростков, воспитывающихся в семьях «группы риска», активизацию процессов самоанализа, самопознания,</w:t>
            </w:r>
            <w:r>
              <w:rPr>
                <w:spacing w:val="-11"/>
                <w:sz w:val="24"/>
              </w:rPr>
              <w:t> </w:t>
            </w:r>
            <w:r>
              <w:rPr>
                <w:sz w:val="24"/>
              </w:rPr>
              <w:t>раскрытия</w:t>
            </w:r>
            <w:r>
              <w:rPr>
                <w:spacing w:val="-11"/>
                <w:sz w:val="24"/>
              </w:rPr>
              <w:t> </w:t>
            </w:r>
            <w:r>
              <w:rPr>
                <w:sz w:val="24"/>
              </w:rPr>
              <w:t>ресурсов,</w:t>
            </w:r>
            <w:r>
              <w:rPr>
                <w:spacing w:val="-11"/>
                <w:sz w:val="24"/>
              </w:rPr>
              <w:t> </w:t>
            </w:r>
            <w:r>
              <w:rPr>
                <w:sz w:val="24"/>
              </w:rPr>
              <w:t>формирования чувства уважения к себе, адекватной самооценки</w:t>
            </w:r>
          </w:p>
        </w:tc>
      </w:tr>
      <w:tr>
        <w:trPr>
          <w:trHeight w:val="659" w:hRule="atLeast"/>
        </w:trPr>
        <w:tc>
          <w:tcPr>
            <w:tcW w:w="10198" w:type="dxa"/>
            <w:gridSpan w:val="2"/>
          </w:tcPr>
          <w:p>
            <w:pPr>
              <w:pStyle w:val="TableParagraph"/>
              <w:spacing w:before="97"/>
              <w:ind w:left="718"/>
              <w:jc w:val="center"/>
              <w:rPr>
                <w:b/>
                <w:sz w:val="24"/>
              </w:rPr>
            </w:pPr>
            <w:r>
              <w:rPr>
                <w:b/>
                <w:sz w:val="24"/>
              </w:rPr>
              <w:t>3 </w:t>
            </w:r>
            <w:r>
              <w:rPr>
                <w:b/>
                <w:spacing w:val="-2"/>
                <w:sz w:val="24"/>
              </w:rPr>
              <w:t>категория</w:t>
            </w:r>
          </w:p>
        </w:tc>
      </w:tr>
    </w:tbl>
    <w:p>
      <w:pPr>
        <w:spacing w:after="0"/>
        <w:jc w:val="center"/>
        <w:rPr>
          <w:sz w:val="24"/>
        </w:rPr>
        <w:sectPr>
          <w:pgSz w:w="11910" w:h="16840"/>
          <w:pgMar w:header="0" w:footer="1189" w:top="1120" w:bottom="1400" w:left="940" w:right="380"/>
        </w:sectPr>
      </w:pPr>
    </w:p>
    <w:tbl>
      <w:tblPr>
        <w:tblW w:w="0" w:type="auto"/>
        <w:jc w:val="left"/>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76"/>
        <w:gridCol w:w="5521"/>
      </w:tblGrid>
      <w:tr>
        <w:trPr>
          <w:trHeight w:val="957" w:hRule="atLeast"/>
        </w:trPr>
        <w:tc>
          <w:tcPr>
            <w:tcW w:w="10197" w:type="dxa"/>
            <w:gridSpan w:val="2"/>
          </w:tcPr>
          <w:p>
            <w:pPr>
              <w:pStyle w:val="TableParagraph"/>
              <w:spacing w:line="256" w:lineRule="auto" w:before="99"/>
              <w:ind w:left="770" w:firstLine="707"/>
              <w:rPr>
                <w:b/>
                <w:sz w:val="24"/>
              </w:rPr>
            </w:pPr>
            <w:r>
              <w:rPr>
                <w:b/>
                <w:sz w:val="24"/>
              </w:rPr>
              <w:t>Программы</w:t>
            </w:r>
            <w:r>
              <w:rPr>
                <w:b/>
                <w:spacing w:val="-7"/>
                <w:sz w:val="24"/>
              </w:rPr>
              <w:t> </w:t>
            </w:r>
            <w:r>
              <w:rPr>
                <w:b/>
                <w:sz w:val="24"/>
              </w:rPr>
              <w:t>для</w:t>
            </w:r>
            <w:r>
              <w:rPr>
                <w:b/>
                <w:spacing w:val="-6"/>
                <w:sz w:val="24"/>
              </w:rPr>
              <w:t> </w:t>
            </w:r>
            <w:r>
              <w:rPr>
                <w:b/>
                <w:sz w:val="24"/>
              </w:rPr>
              <w:t>работы</w:t>
            </w:r>
            <w:r>
              <w:rPr>
                <w:b/>
                <w:spacing w:val="-6"/>
                <w:sz w:val="24"/>
              </w:rPr>
              <w:t> </w:t>
            </w:r>
            <w:r>
              <w:rPr>
                <w:b/>
                <w:sz w:val="24"/>
              </w:rPr>
              <w:t>с</w:t>
            </w:r>
            <w:r>
              <w:rPr>
                <w:b/>
                <w:spacing w:val="-8"/>
                <w:sz w:val="24"/>
              </w:rPr>
              <w:t> </w:t>
            </w:r>
            <w:r>
              <w:rPr>
                <w:b/>
                <w:sz w:val="24"/>
              </w:rPr>
              <w:t>обучающимися</w:t>
            </w:r>
            <w:r>
              <w:rPr>
                <w:b/>
                <w:spacing w:val="-6"/>
                <w:sz w:val="24"/>
              </w:rPr>
              <w:t> </w:t>
            </w:r>
            <w:r>
              <w:rPr>
                <w:b/>
                <w:sz w:val="24"/>
              </w:rPr>
              <w:t>дошкольных</w:t>
            </w:r>
            <w:r>
              <w:rPr>
                <w:b/>
                <w:spacing w:val="-6"/>
                <w:sz w:val="24"/>
              </w:rPr>
              <w:t> </w:t>
            </w:r>
            <w:r>
              <w:rPr>
                <w:b/>
                <w:sz w:val="24"/>
              </w:rPr>
              <w:t>образовательных организаций</w:t>
            </w:r>
            <w:r>
              <w:rPr>
                <w:b/>
                <w:spacing w:val="-7"/>
                <w:sz w:val="24"/>
              </w:rPr>
              <w:t> </w:t>
            </w:r>
            <w:r>
              <w:rPr>
                <w:b/>
                <w:sz w:val="24"/>
              </w:rPr>
              <w:t>и</w:t>
            </w:r>
            <w:r>
              <w:rPr>
                <w:b/>
                <w:spacing w:val="-5"/>
                <w:sz w:val="24"/>
              </w:rPr>
              <w:t> </w:t>
            </w:r>
            <w:r>
              <w:rPr>
                <w:b/>
                <w:sz w:val="24"/>
              </w:rPr>
              <w:t>обучающимися</w:t>
            </w:r>
            <w:r>
              <w:rPr>
                <w:b/>
                <w:spacing w:val="-4"/>
                <w:sz w:val="24"/>
              </w:rPr>
              <w:t> </w:t>
            </w:r>
            <w:r>
              <w:rPr>
                <w:b/>
                <w:sz w:val="24"/>
              </w:rPr>
              <w:t>по</w:t>
            </w:r>
            <w:r>
              <w:rPr>
                <w:b/>
                <w:spacing w:val="-5"/>
                <w:sz w:val="24"/>
              </w:rPr>
              <w:t> </w:t>
            </w:r>
            <w:r>
              <w:rPr>
                <w:b/>
                <w:sz w:val="24"/>
              </w:rPr>
              <w:t>программам</w:t>
            </w:r>
            <w:r>
              <w:rPr>
                <w:b/>
                <w:spacing w:val="-5"/>
                <w:sz w:val="24"/>
              </w:rPr>
              <w:t> </w:t>
            </w:r>
            <w:r>
              <w:rPr>
                <w:b/>
                <w:sz w:val="24"/>
              </w:rPr>
              <w:t>начального</w:t>
            </w:r>
            <w:r>
              <w:rPr>
                <w:b/>
                <w:spacing w:val="-5"/>
                <w:sz w:val="24"/>
              </w:rPr>
              <w:t> </w:t>
            </w:r>
            <w:r>
              <w:rPr>
                <w:b/>
                <w:sz w:val="24"/>
              </w:rPr>
              <w:t>общего</w:t>
            </w:r>
            <w:r>
              <w:rPr>
                <w:b/>
                <w:spacing w:val="-2"/>
                <w:sz w:val="24"/>
              </w:rPr>
              <w:t> образования</w:t>
            </w:r>
          </w:p>
        </w:tc>
      </w:tr>
      <w:tr>
        <w:trPr>
          <w:trHeight w:val="1830" w:hRule="atLeast"/>
        </w:trPr>
        <w:tc>
          <w:tcPr>
            <w:tcW w:w="4676" w:type="dxa"/>
          </w:tcPr>
          <w:p>
            <w:pPr>
              <w:pStyle w:val="TableParagraph"/>
              <w:spacing w:line="256" w:lineRule="auto" w:before="95"/>
              <w:ind w:left="100" w:right="87"/>
              <w:jc w:val="both"/>
              <w:rPr>
                <w:sz w:val="24"/>
              </w:rPr>
            </w:pPr>
            <w:hyperlink r:id="rId54">
              <w:r>
                <w:rPr>
                  <w:sz w:val="24"/>
                  <w:u w:val="single"/>
                </w:rPr>
                <w:t>Программа по коррекции детских страхов</w:t>
              </w:r>
            </w:hyperlink>
            <w:r>
              <w:rPr>
                <w:sz w:val="24"/>
              </w:rPr>
              <w:t> </w:t>
            </w:r>
            <w:hyperlink r:id="rId54">
              <w:r>
                <w:rPr>
                  <w:sz w:val="24"/>
                  <w:u w:val="single"/>
                </w:rPr>
                <w:t>для детей дошкольного и младшего</w:t>
              </w:r>
            </w:hyperlink>
            <w:r>
              <w:rPr>
                <w:sz w:val="24"/>
              </w:rPr>
              <w:t> </w:t>
            </w:r>
            <w:hyperlink r:id="rId54">
              <w:r>
                <w:rPr>
                  <w:sz w:val="24"/>
                  <w:u w:val="single"/>
                </w:rPr>
                <w:t>школьного возраста «Не так все страшно!»</w:t>
              </w:r>
            </w:hyperlink>
          </w:p>
          <w:p>
            <w:pPr>
              <w:pStyle w:val="TableParagraph"/>
              <w:spacing w:before="165"/>
              <w:ind w:left="100"/>
              <w:jc w:val="both"/>
              <w:rPr>
                <w:sz w:val="24"/>
              </w:rPr>
            </w:pPr>
            <w:r>
              <w:rPr>
                <w:sz w:val="24"/>
              </w:rPr>
              <w:t>Автор:</w:t>
            </w:r>
            <w:r>
              <w:rPr>
                <w:spacing w:val="-3"/>
                <w:sz w:val="24"/>
              </w:rPr>
              <w:t> </w:t>
            </w:r>
            <w:r>
              <w:rPr>
                <w:sz w:val="24"/>
              </w:rPr>
              <w:t>Комаревцева</w:t>
            </w:r>
            <w:r>
              <w:rPr>
                <w:spacing w:val="-5"/>
                <w:sz w:val="24"/>
              </w:rPr>
              <w:t> </w:t>
            </w:r>
            <w:r>
              <w:rPr>
                <w:spacing w:val="-4"/>
                <w:sz w:val="24"/>
              </w:rPr>
              <w:t>М.А.</w:t>
            </w:r>
          </w:p>
        </w:tc>
        <w:tc>
          <w:tcPr>
            <w:tcW w:w="5521" w:type="dxa"/>
          </w:tcPr>
          <w:p>
            <w:pPr>
              <w:pStyle w:val="TableParagraph"/>
              <w:spacing w:line="259" w:lineRule="auto" w:before="95"/>
              <w:ind w:left="101" w:right="85"/>
              <w:jc w:val="both"/>
              <w:rPr>
                <w:sz w:val="24"/>
              </w:rPr>
            </w:pPr>
            <w:r>
              <w:rPr>
                <w:sz w:val="24"/>
              </w:rPr>
              <w:t>Направлена на развитие эмоционально-личностной сферы, коррекцию детских страхов и снижение тревожности у детей дошкольного и младшего школьного возраста</w:t>
            </w:r>
          </w:p>
        </w:tc>
      </w:tr>
      <w:tr>
        <w:trPr>
          <w:trHeight w:val="1831" w:hRule="atLeast"/>
        </w:trPr>
        <w:tc>
          <w:tcPr>
            <w:tcW w:w="4676" w:type="dxa"/>
          </w:tcPr>
          <w:p>
            <w:pPr>
              <w:pStyle w:val="TableParagraph"/>
              <w:spacing w:line="256" w:lineRule="auto" w:before="95"/>
              <w:ind w:left="100" w:right="88"/>
              <w:jc w:val="both"/>
              <w:rPr>
                <w:sz w:val="24"/>
              </w:rPr>
            </w:pPr>
            <w:hyperlink r:id="rId55">
              <w:r>
                <w:rPr>
                  <w:sz w:val="24"/>
                  <w:u w:val="single"/>
                </w:rPr>
                <w:t>Программа психологической коррекции</w:t>
              </w:r>
            </w:hyperlink>
            <w:r>
              <w:rPr>
                <w:sz w:val="24"/>
              </w:rPr>
              <w:t> </w:t>
            </w:r>
            <w:hyperlink r:id="rId55">
              <w:r>
                <w:rPr>
                  <w:sz w:val="24"/>
                  <w:u w:val="single"/>
                </w:rPr>
                <w:t>агрессивного поведения детей старшего</w:t>
              </w:r>
            </w:hyperlink>
            <w:r>
              <w:rPr>
                <w:sz w:val="24"/>
              </w:rPr>
              <w:t> </w:t>
            </w:r>
            <w:hyperlink r:id="rId55">
              <w:r>
                <w:rPr>
                  <w:sz w:val="24"/>
                  <w:u w:val="single"/>
                </w:rPr>
                <w:t>дошкольного возраста «Песочная сказка».</w:t>
              </w:r>
            </w:hyperlink>
          </w:p>
          <w:p>
            <w:pPr>
              <w:pStyle w:val="TableParagraph"/>
              <w:spacing w:before="165"/>
              <w:ind w:left="100"/>
              <w:jc w:val="both"/>
              <w:rPr>
                <w:sz w:val="24"/>
              </w:rPr>
            </w:pPr>
            <w:r>
              <w:rPr>
                <w:sz w:val="24"/>
              </w:rPr>
              <w:t>Автор:</w:t>
            </w:r>
            <w:r>
              <w:rPr>
                <w:spacing w:val="-4"/>
                <w:sz w:val="24"/>
              </w:rPr>
              <w:t> </w:t>
            </w:r>
            <w:r>
              <w:rPr>
                <w:sz w:val="24"/>
              </w:rPr>
              <w:t>Букалова</w:t>
            </w:r>
            <w:r>
              <w:rPr>
                <w:spacing w:val="-4"/>
                <w:sz w:val="24"/>
              </w:rPr>
              <w:t> И.А.</w:t>
            </w:r>
          </w:p>
        </w:tc>
        <w:tc>
          <w:tcPr>
            <w:tcW w:w="5521" w:type="dxa"/>
          </w:tcPr>
          <w:p>
            <w:pPr>
              <w:pStyle w:val="TableParagraph"/>
              <w:spacing w:line="259" w:lineRule="auto" w:before="95"/>
              <w:ind w:left="101" w:right="88"/>
              <w:jc w:val="both"/>
              <w:rPr>
                <w:sz w:val="24"/>
              </w:rPr>
            </w:pPr>
            <w:r>
              <w:rPr>
                <w:sz w:val="24"/>
              </w:rPr>
              <w:t>Направлена</w:t>
            </w:r>
            <w:r>
              <w:rPr>
                <w:spacing w:val="-6"/>
                <w:sz w:val="24"/>
              </w:rPr>
              <w:t> </w:t>
            </w:r>
            <w:r>
              <w:rPr>
                <w:sz w:val="24"/>
              </w:rPr>
              <w:t>на</w:t>
            </w:r>
            <w:r>
              <w:rPr>
                <w:spacing w:val="-4"/>
                <w:sz w:val="24"/>
              </w:rPr>
              <w:t> </w:t>
            </w:r>
            <w:r>
              <w:rPr>
                <w:sz w:val="24"/>
              </w:rPr>
              <w:t>коррекцию</w:t>
            </w:r>
            <w:r>
              <w:rPr>
                <w:spacing w:val="-4"/>
                <w:sz w:val="24"/>
              </w:rPr>
              <w:t> </w:t>
            </w:r>
            <w:r>
              <w:rPr>
                <w:sz w:val="24"/>
              </w:rPr>
              <w:t>агрессивного</w:t>
            </w:r>
            <w:r>
              <w:rPr>
                <w:spacing w:val="-5"/>
                <w:sz w:val="24"/>
              </w:rPr>
              <w:t> </w:t>
            </w:r>
            <w:r>
              <w:rPr>
                <w:sz w:val="24"/>
              </w:rPr>
              <w:t>поведения, снятие психоэмоционального напряжения, агрессивных импульсов, тревоги, а также формирование навыков конструктивного общения</w:t>
            </w:r>
          </w:p>
        </w:tc>
      </w:tr>
      <w:tr>
        <w:trPr>
          <w:trHeight w:val="3796" w:hRule="atLeast"/>
        </w:trPr>
        <w:tc>
          <w:tcPr>
            <w:tcW w:w="4676" w:type="dxa"/>
          </w:tcPr>
          <w:p>
            <w:pPr>
              <w:pStyle w:val="TableParagraph"/>
              <w:spacing w:line="256" w:lineRule="auto" w:before="95"/>
              <w:ind w:left="100"/>
              <w:rPr>
                <w:sz w:val="24"/>
              </w:rPr>
            </w:pPr>
            <w:hyperlink r:id="rId56">
              <w:r>
                <w:rPr>
                  <w:sz w:val="24"/>
                  <w:u w:val="single"/>
                </w:rPr>
                <w:t>Коррекция</w:t>
              </w:r>
              <w:r>
                <w:rPr>
                  <w:spacing w:val="31"/>
                  <w:sz w:val="24"/>
                  <w:u w:val="single"/>
                </w:rPr>
                <w:t> </w:t>
              </w:r>
              <w:r>
                <w:rPr>
                  <w:sz w:val="24"/>
                  <w:u w:val="single"/>
                </w:rPr>
                <w:t>тревожности</w:t>
              </w:r>
              <w:r>
                <w:rPr>
                  <w:spacing w:val="36"/>
                  <w:sz w:val="24"/>
                  <w:u w:val="single"/>
                </w:rPr>
                <w:t> </w:t>
              </w:r>
              <w:r>
                <w:rPr>
                  <w:sz w:val="24"/>
                  <w:u w:val="single"/>
                </w:rPr>
                <w:t>у</w:t>
              </w:r>
              <w:r>
                <w:rPr>
                  <w:spacing w:val="26"/>
                  <w:sz w:val="24"/>
                  <w:u w:val="single"/>
                </w:rPr>
                <w:t> </w:t>
              </w:r>
              <w:r>
                <w:rPr>
                  <w:sz w:val="24"/>
                  <w:u w:val="single"/>
                </w:rPr>
                <w:t>детей</w:t>
              </w:r>
              <w:r>
                <w:rPr>
                  <w:spacing w:val="33"/>
                  <w:sz w:val="24"/>
                  <w:u w:val="single"/>
                </w:rPr>
                <w:t> </w:t>
              </w:r>
              <w:r>
                <w:rPr>
                  <w:sz w:val="24"/>
                  <w:u w:val="single"/>
                </w:rPr>
                <w:t>старшего</w:t>
              </w:r>
            </w:hyperlink>
            <w:r>
              <w:rPr>
                <w:sz w:val="24"/>
              </w:rPr>
              <w:t> </w:t>
            </w:r>
            <w:hyperlink r:id="rId56">
              <w:r>
                <w:rPr>
                  <w:sz w:val="24"/>
                  <w:u w:val="single"/>
                </w:rPr>
                <w:t>дошкольного возраста</w:t>
              </w:r>
            </w:hyperlink>
          </w:p>
          <w:p>
            <w:pPr>
              <w:pStyle w:val="TableParagraph"/>
              <w:spacing w:before="163"/>
              <w:ind w:left="100"/>
              <w:rPr>
                <w:sz w:val="24"/>
              </w:rPr>
            </w:pPr>
            <w:r>
              <w:rPr>
                <w:sz w:val="24"/>
              </w:rPr>
              <w:t>Автор:</w:t>
            </w:r>
            <w:r>
              <w:rPr>
                <w:spacing w:val="-4"/>
                <w:sz w:val="24"/>
              </w:rPr>
              <w:t> </w:t>
            </w:r>
            <w:r>
              <w:rPr>
                <w:sz w:val="24"/>
              </w:rPr>
              <w:t>Истратова</w:t>
            </w:r>
            <w:r>
              <w:rPr>
                <w:spacing w:val="-2"/>
                <w:sz w:val="24"/>
              </w:rPr>
              <w:t> </w:t>
            </w:r>
            <w:r>
              <w:rPr>
                <w:spacing w:val="-4"/>
                <w:sz w:val="24"/>
              </w:rPr>
              <w:t>О.Н.</w:t>
            </w:r>
          </w:p>
        </w:tc>
        <w:tc>
          <w:tcPr>
            <w:tcW w:w="5521" w:type="dxa"/>
          </w:tcPr>
          <w:p>
            <w:pPr>
              <w:pStyle w:val="TableParagraph"/>
              <w:spacing w:line="256" w:lineRule="auto" w:before="95"/>
              <w:ind w:left="101" w:right="89"/>
              <w:jc w:val="both"/>
              <w:rPr>
                <w:sz w:val="24"/>
              </w:rPr>
            </w:pPr>
            <w:r>
              <w:rPr>
                <w:sz w:val="24"/>
              </w:rPr>
              <w:t>Направлена на снижение уровня тревожности у детей старшего дошкольного возраста.</w:t>
            </w:r>
          </w:p>
          <w:p>
            <w:pPr>
              <w:pStyle w:val="TableParagraph"/>
              <w:spacing w:line="259" w:lineRule="auto" w:before="165"/>
              <w:ind w:left="101" w:right="87"/>
              <w:jc w:val="both"/>
              <w:rPr>
                <w:sz w:val="24"/>
              </w:rPr>
            </w:pPr>
            <w:r>
              <w:rPr>
                <w:sz w:val="24"/>
              </w:rPr>
              <w:t>Для успешной психолого-педагогической работы необходимо</w:t>
            </w:r>
            <w:r>
              <w:rPr>
                <w:spacing w:val="-4"/>
                <w:sz w:val="24"/>
              </w:rPr>
              <w:t> </w:t>
            </w:r>
            <w:r>
              <w:rPr>
                <w:sz w:val="24"/>
              </w:rPr>
              <w:t>привлечение</w:t>
            </w:r>
            <w:r>
              <w:rPr>
                <w:spacing w:val="-5"/>
                <w:sz w:val="24"/>
              </w:rPr>
              <w:t> </w:t>
            </w:r>
            <w:r>
              <w:rPr>
                <w:sz w:val="24"/>
              </w:rPr>
              <w:t>ближайшего</w:t>
            </w:r>
            <w:r>
              <w:rPr>
                <w:spacing w:val="-4"/>
                <w:sz w:val="24"/>
              </w:rPr>
              <w:t> </w:t>
            </w:r>
            <w:r>
              <w:rPr>
                <w:sz w:val="24"/>
              </w:rPr>
              <w:t>социального окружения ребенка – родителей (законных представителей), воспитателей, педагогов. Комплексная работа педагогов и родителей (законных</w:t>
            </w:r>
            <w:r>
              <w:rPr>
                <w:spacing w:val="-8"/>
                <w:sz w:val="24"/>
              </w:rPr>
              <w:t> </w:t>
            </w:r>
            <w:r>
              <w:rPr>
                <w:sz w:val="24"/>
              </w:rPr>
              <w:t>представителей)</w:t>
            </w:r>
            <w:r>
              <w:rPr>
                <w:spacing w:val="-8"/>
                <w:sz w:val="24"/>
              </w:rPr>
              <w:t> </w:t>
            </w:r>
            <w:r>
              <w:rPr>
                <w:sz w:val="24"/>
              </w:rPr>
              <w:t>способствует</w:t>
            </w:r>
            <w:r>
              <w:rPr>
                <w:spacing w:val="-4"/>
                <w:sz w:val="24"/>
              </w:rPr>
              <w:t> </w:t>
            </w:r>
            <w:r>
              <w:rPr>
                <w:sz w:val="24"/>
              </w:rPr>
              <w:t>успешной коррекции эмоциональных и поведенческих проблем, а также развитию личности ребенка, повышению его социальной компетентности</w:t>
            </w:r>
          </w:p>
        </w:tc>
      </w:tr>
      <w:tr>
        <w:trPr>
          <w:trHeight w:val="957" w:hRule="atLeast"/>
        </w:trPr>
        <w:tc>
          <w:tcPr>
            <w:tcW w:w="10197" w:type="dxa"/>
            <w:gridSpan w:val="2"/>
          </w:tcPr>
          <w:p>
            <w:pPr>
              <w:pStyle w:val="TableParagraph"/>
              <w:spacing w:line="256" w:lineRule="auto" w:before="99"/>
              <w:ind w:left="2684" w:right="601" w:hanging="1364"/>
              <w:rPr>
                <w:b/>
                <w:sz w:val="24"/>
              </w:rPr>
            </w:pPr>
            <w:r>
              <w:rPr>
                <w:b/>
                <w:sz w:val="24"/>
              </w:rPr>
              <w:t>Программы</w:t>
            </w:r>
            <w:r>
              <w:rPr>
                <w:b/>
                <w:spacing w:val="-6"/>
                <w:sz w:val="24"/>
              </w:rPr>
              <w:t> </w:t>
            </w:r>
            <w:r>
              <w:rPr>
                <w:b/>
                <w:sz w:val="24"/>
              </w:rPr>
              <w:t>для</w:t>
            </w:r>
            <w:r>
              <w:rPr>
                <w:b/>
                <w:spacing w:val="-6"/>
                <w:sz w:val="24"/>
              </w:rPr>
              <w:t> </w:t>
            </w:r>
            <w:r>
              <w:rPr>
                <w:b/>
                <w:sz w:val="24"/>
              </w:rPr>
              <w:t>работы</w:t>
            </w:r>
            <w:r>
              <w:rPr>
                <w:b/>
                <w:spacing w:val="-6"/>
                <w:sz w:val="24"/>
              </w:rPr>
              <w:t> </w:t>
            </w:r>
            <w:r>
              <w:rPr>
                <w:b/>
                <w:sz w:val="24"/>
              </w:rPr>
              <w:t>с</w:t>
            </w:r>
            <w:r>
              <w:rPr>
                <w:b/>
                <w:spacing w:val="-6"/>
                <w:sz w:val="24"/>
              </w:rPr>
              <w:t> </w:t>
            </w:r>
            <w:r>
              <w:rPr>
                <w:b/>
                <w:sz w:val="24"/>
              </w:rPr>
              <w:t>обучающимися</w:t>
            </w:r>
            <w:r>
              <w:rPr>
                <w:b/>
                <w:spacing w:val="-6"/>
                <w:sz w:val="24"/>
              </w:rPr>
              <w:t> </w:t>
            </w:r>
            <w:r>
              <w:rPr>
                <w:b/>
                <w:sz w:val="24"/>
              </w:rPr>
              <w:t>по</w:t>
            </w:r>
            <w:r>
              <w:rPr>
                <w:b/>
                <w:spacing w:val="-6"/>
                <w:sz w:val="24"/>
              </w:rPr>
              <w:t> </w:t>
            </w:r>
            <w:r>
              <w:rPr>
                <w:b/>
                <w:sz w:val="24"/>
              </w:rPr>
              <w:t>программам</w:t>
            </w:r>
            <w:r>
              <w:rPr>
                <w:b/>
                <w:spacing w:val="-6"/>
                <w:sz w:val="24"/>
              </w:rPr>
              <w:t> </w:t>
            </w:r>
            <w:r>
              <w:rPr>
                <w:b/>
                <w:sz w:val="24"/>
              </w:rPr>
              <w:t>основного</w:t>
            </w:r>
            <w:r>
              <w:rPr>
                <w:b/>
                <w:spacing w:val="-6"/>
                <w:sz w:val="24"/>
              </w:rPr>
              <w:t> </w:t>
            </w:r>
            <w:r>
              <w:rPr>
                <w:b/>
                <w:sz w:val="24"/>
              </w:rPr>
              <w:t>общего образования и среднего общего образования</w:t>
            </w:r>
          </w:p>
        </w:tc>
      </w:tr>
      <w:tr>
        <w:trPr>
          <w:trHeight w:val="2227" w:hRule="atLeast"/>
        </w:trPr>
        <w:tc>
          <w:tcPr>
            <w:tcW w:w="4676" w:type="dxa"/>
          </w:tcPr>
          <w:p>
            <w:pPr>
              <w:pStyle w:val="TableParagraph"/>
              <w:spacing w:line="259" w:lineRule="auto" w:before="92"/>
              <w:ind w:left="100" w:right="85"/>
              <w:jc w:val="both"/>
              <w:rPr>
                <w:sz w:val="24"/>
              </w:rPr>
            </w:pPr>
            <w:hyperlink r:id="rId57">
              <w:r>
                <w:rPr>
                  <w:sz w:val="24"/>
                  <w:u w:val="single"/>
                </w:rPr>
                <w:t>Психокоррекционная программа по</w:t>
              </w:r>
            </w:hyperlink>
            <w:r>
              <w:rPr>
                <w:sz w:val="24"/>
              </w:rPr>
              <w:t> </w:t>
            </w:r>
            <w:hyperlink r:id="rId57">
              <w:r>
                <w:rPr>
                  <w:sz w:val="24"/>
                  <w:u w:val="single"/>
                </w:rPr>
                <w:t>профилактике тревожности и страхов у</w:t>
              </w:r>
            </w:hyperlink>
            <w:r>
              <w:rPr>
                <w:sz w:val="24"/>
              </w:rPr>
              <w:t> </w:t>
            </w:r>
            <w:hyperlink r:id="rId57">
              <w:r>
                <w:rPr>
                  <w:spacing w:val="-2"/>
                  <w:sz w:val="24"/>
                  <w:u w:val="single"/>
                </w:rPr>
                <w:t>старших</w:t>
              </w:r>
              <w:r>
                <w:rPr>
                  <w:spacing w:val="5"/>
                  <w:sz w:val="24"/>
                  <w:u w:val="single"/>
                </w:rPr>
                <w:t> </w:t>
              </w:r>
              <w:r>
                <w:rPr>
                  <w:spacing w:val="-2"/>
                  <w:sz w:val="24"/>
                  <w:u w:val="single"/>
                </w:rPr>
                <w:t>подростков</w:t>
              </w:r>
              <w:r>
                <w:rPr>
                  <w:spacing w:val="2"/>
                  <w:sz w:val="24"/>
                  <w:u w:val="single"/>
                </w:rPr>
                <w:t> </w:t>
              </w:r>
              <w:r>
                <w:rPr>
                  <w:spacing w:val="-2"/>
                  <w:sz w:val="24"/>
                  <w:u w:val="single"/>
                </w:rPr>
                <w:t>методами</w:t>
              </w:r>
              <w:r>
                <w:rPr>
                  <w:spacing w:val="4"/>
                  <w:sz w:val="24"/>
                  <w:u w:val="single"/>
                </w:rPr>
                <w:t> </w:t>
              </w:r>
              <w:r>
                <w:rPr>
                  <w:spacing w:val="-2"/>
                  <w:sz w:val="24"/>
                  <w:u w:val="single"/>
                </w:rPr>
                <w:t>арт-терапии</w:t>
              </w:r>
            </w:hyperlink>
            <w:r>
              <w:rPr>
                <w:spacing w:val="-2"/>
                <w:sz w:val="24"/>
              </w:rPr>
              <w:t>.</w:t>
            </w:r>
          </w:p>
          <w:p>
            <w:pPr>
              <w:pStyle w:val="TableParagraph"/>
              <w:spacing w:before="157"/>
              <w:ind w:left="100"/>
              <w:jc w:val="both"/>
              <w:rPr>
                <w:sz w:val="24"/>
              </w:rPr>
            </w:pPr>
            <w:r>
              <w:rPr>
                <w:sz w:val="24"/>
              </w:rPr>
              <w:t>Автор:</w:t>
            </w:r>
            <w:r>
              <w:rPr>
                <w:spacing w:val="-3"/>
                <w:sz w:val="24"/>
              </w:rPr>
              <w:t> </w:t>
            </w:r>
            <w:r>
              <w:rPr>
                <w:sz w:val="24"/>
              </w:rPr>
              <w:t>Красильникова</w:t>
            </w:r>
            <w:r>
              <w:rPr>
                <w:spacing w:val="-5"/>
                <w:sz w:val="24"/>
              </w:rPr>
              <w:t> </w:t>
            </w:r>
            <w:r>
              <w:rPr>
                <w:spacing w:val="-4"/>
                <w:sz w:val="24"/>
              </w:rPr>
              <w:t>Ю.Д.</w:t>
            </w:r>
          </w:p>
        </w:tc>
        <w:tc>
          <w:tcPr>
            <w:tcW w:w="5521" w:type="dxa"/>
          </w:tcPr>
          <w:p>
            <w:pPr>
              <w:pStyle w:val="TableParagraph"/>
              <w:spacing w:line="259" w:lineRule="auto" w:before="92"/>
              <w:ind w:left="101" w:right="87"/>
              <w:jc w:val="both"/>
              <w:rPr>
                <w:sz w:val="24"/>
              </w:rPr>
            </w:pPr>
            <w:r>
              <w:rPr>
                <w:sz w:val="24"/>
              </w:rPr>
              <w:t>Направлена на нивелирование состояний тревоги и страха у старших подростков, включает работу по снижению личной и ситуативной (реактивную) тревожности подростков; обучение подростков техникам и способам саморегуляции, конструктивным поведенческим реакциям</w:t>
            </w:r>
          </w:p>
        </w:tc>
      </w:tr>
      <w:tr>
        <w:trPr>
          <w:trHeight w:val="1929" w:hRule="atLeast"/>
        </w:trPr>
        <w:tc>
          <w:tcPr>
            <w:tcW w:w="4676" w:type="dxa"/>
          </w:tcPr>
          <w:p>
            <w:pPr>
              <w:pStyle w:val="TableParagraph"/>
              <w:spacing w:line="259" w:lineRule="auto" w:before="92"/>
              <w:ind w:left="100"/>
              <w:rPr>
                <w:sz w:val="24"/>
              </w:rPr>
            </w:pPr>
            <w:hyperlink r:id="rId53">
              <w:r>
                <w:rPr>
                  <w:sz w:val="24"/>
                  <w:u w:val="single"/>
                </w:rPr>
                <w:t>Развитие</w:t>
              </w:r>
              <w:r>
                <w:rPr>
                  <w:spacing w:val="80"/>
                  <w:sz w:val="24"/>
                  <w:u w:val="single"/>
                </w:rPr>
                <w:t> </w:t>
              </w:r>
              <w:r>
                <w:rPr>
                  <w:sz w:val="24"/>
                  <w:u w:val="single"/>
                </w:rPr>
                <w:t>жизнестойкости</w:t>
              </w:r>
              <w:r>
                <w:rPr>
                  <w:spacing w:val="80"/>
                  <w:sz w:val="24"/>
                  <w:u w:val="single"/>
                </w:rPr>
                <w:t> </w:t>
              </w:r>
              <w:r>
                <w:rPr>
                  <w:sz w:val="24"/>
                  <w:u w:val="single"/>
                </w:rPr>
                <w:t>у</w:t>
              </w:r>
              <w:r>
                <w:rPr>
                  <w:spacing w:val="80"/>
                  <w:sz w:val="24"/>
                  <w:u w:val="single"/>
                </w:rPr>
                <w:t> </w:t>
              </w:r>
              <w:r>
                <w:rPr>
                  <w:sz w:val="24"/>
                  <w:u w:val="single"/>
                </w:rPr>
                <w:t>подростков,</w:t>
              </w:r>
            </w:hyperlink>
            <w:r>
              <w:rPr>
                <w:sz w:val="24"/>
              </w:rPr>
              <w:t> </w:t>
            </w:r>
            <w:hyperlink r:id="rId53">
              <w:r>
                <w:rPr>
                  <w:sz w:val="24"/>
                  <w:u w:val="single"/>
                </w:rPr>
                <w:t>воспитывающихся в семьях группы риска</w:t>
              </w:r>
            </w:hyperlink>
          </w:p>
          <w:p>
            <w:pPr>
              <w:pStyle w:val="TableParagraph"/>
              <w:spacing w:before="158"/>
              <w:ind w:left="100"/>
              <w:rPr>
                <w:sz w:val="24"/>
              </w:rPr>
            </w:pPr>
            <w:r>
              <w:rPr>
                <w:sz w:val="24"/>
              </w:rPr>
              <w:t>Автор:</w:t>
            </w:r>
            <w:r>
              <w:rPr>
                <w:spacing w:val="-4"/>
                <w:sz w:val="24"/>
              </w:rPr>
              <w:t> </w:t>
            </w:r>
            <w:r>
              <w:rPr>
                <w:sz w:val="24"/>
              </w:rPr>
              <w:t>Личман</w:t>
            </w:r>
            <w:r>
              <w:rPr>
                <w:spacing w:val="-2"/>
                <w:sz w:val="24"/>
              </w:rPr>
              <w:t> </w:t>
            </w:r>
            <w:r>
              <w:rPr>
                <w:spacing w:val="-4"/>
                <w:sz w:val="24"/>
              </w:rPr>
              <w:t>Д.С.</w:t>
            </w:r>
          </w:p>
        </w:tc>
        <w:tc>
          <w:tcPr>
            <w:tcW w:w="5521" w:type="dxa"/>
          </w:tcPr>
          <w:p>
            <w:pPr>
              <w:pStyle w:val="TableParagraph"/>
              <w:spacing w:line="259" w:lineRule="auto" w:before="92"/>
              <w:ind w:left="101" w:right="87"/>
              <w:jc w:val="both"/>
              <w:rPr>
                <w:sz w:val="24"/>
              </w:rPr>
            </w:pPr>
            <w:r>
              <w:rPr>
                <w:sz w:val="24"/>
              </w:rPr>
              <w:t>Направлена на развитие жизнестойкости у подростков, воспитывающихся в семьях «группы риска», активизацию процессов самоанализа, самопознания, раскрытия ресурсов, формирования чувства уважения к себе, адекватной самооценки</w:t>
            </w:r>
          </w:p>
        </w:tc>
      </w:tr>
    </w:tbl>
    <w:p>
      <w:pPr>
        <w:spacing w:after="0" w:line="259" w:lineRule="auto"/>
        <w:jc w:val="both"/>
        <w:rPr>
          <w:sz w:val="24"/>
        </w:rPr>
        <w:sectPr>
          <w:type w:val="continuous"/>
          <w:pgSz w:w="11910" w:h="16840"/>
          <w:pgMar w:header="0" w:footer="1189" w:top="1100" w:bottom="1802" w:left="940" w:right="380"/>
        </w:sectPr>
      </w:pPr>
    </w:p>
    <w:tbl>
      <w:tblPr>
        <w:tblW w:w="0" w:type="auto"/>
        <w:jc w:val="left"/>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47"/>
        <w:gridCol w:w="5651"/>
      </w:tblGrid>
      <w:tr>
        <w:trPr>
          <w:trHeight w:val="660" w:hRule="atLeast"/>
        </w:trPr>
        <w:tc>
          <w:tcPr>
            <w:tcW w:w="10198" w:type="dxa"/>
            <w:gridSpan w:val="2"/>
          </w:tcPr>
          <w:p>
            <w:pPr>
              <w:pStyle w:val="TableParagraph"/>
              <w:spacing w:before="97"/>
              <w:ind w:left="718" w:right="705"/>
              <w:jc w:val="center"/>
              <w:rPr>
                <w:b/>
                <w:sz w:val="24"/>
              </w:rPr>
            </w:pPr>
            <w:r>
              <w:rPr>
                <w:b/>
                <w:sz w:val="24"/>
              </w:rPr>
              <w:t>4 </w:t>
            </w:r>
            <w:r>
              <w:rPr>
                <w:b/>
                <w:spacing w:val="-2"/>
                <w:sz w:val="24"/>
              </w:rPr>
              <w:t>категория</w:t>
            </w:r>
          </w:p>
        </w:tc>
      </w:tr>
      <w:tr>
        <w:trPr>
          <w:trHeight w:val="954" w:hRule="atLeast"/>
        </w:trPr>
        <w:tc>
          <w:tcPr>
            <w:tcW w:w="10198" w:type="dxa"/>
            <w:gridSpan w:val="2"/>
          </w:tcPr>
          <w:p>
            <w:pPr>
              <w:pStyle w:val="TableParagraph"/>
              <w:spacing w:line="256" w:lineRule="auto" w:before="99"/>
              <w:ind w:left="770" w:firstLine="707"/>
              <w:rPr>
                <w:b/>
                <w:sz w:val="24"/>
              </w:rPr>
            </w:pPr>
            <w:r>
              <w:rPr>
                <w:b/>
                <w:sz w:val="24"/>
              </w:rPr>
              <w:t>Программы</w:t>
            </w:r>
            <w:r>
              <w:rPr>
                <w:b/>
                <w:spacing w:val="-7"/>
                <w:sz w:val="24"/>
              </w:rPr>
              <w:t> </w:t>
            </w:r>
            <w:r>
              <w:rPr>
                <w:b/>
                <w:sz w:val="24"/>
              </w:rPr>
              <w:t>для</w:t>
            </w:r>
            <w:r>
              <w:rPr>
                <w:b/>
                <w:spacing w:val="-6"/>
                <w:sz w:val="24"/>
              </w:rPr>
              <w:t> </w:t>
            </w:r>
            <w:r>
              <w:rPr>
                <w:b/>
                <w:sz w:val="24"/>
              </w:rPr>
              <w:t>работы</w:t>
            </w:r>
            <w:r>
              <w:rPr>
                <w:b/>
                <w:spacing w:val="-6"/>
                <w:sz w:val="24"/>
              </w:rPr>
              <w:t> </w:t>
            </w:r>
            <w:r>
              <w:rPr>
                <w:b/>
                <w:sz w:val="24"/>
              </w:rPr>
              <w:t>с</w:t>
            </w:r>
            <w:r>
              <w:rPr>
                <w:b/>
                <w:spacing w:val="-8"/>
                <w:sz w:val="24"/>
              </w:rPr>
              <w:t> </w:t>
            </w:r>
            <w:r>
              <w:rPr>
                <w:b/>
                <w:sz w:val="24"/>
              </w:rPr>
              <w:t>обучающимися</w:t>
            </w:r>
            <w:r>
              <w:rPr>
                <w:b/>
                <w:spacing w:val="-6"/>
                <w:sz w:val="24"/>
              </w:rPr>
              <w:t> </w:t>
            </w:r>
            <w:r>
              <w:rPr>
                <w:b/>
                <w:sz w:val="24"/>
              </w:rPr>
              <w:t>дошкольных</w:t>
            </w:r>
            <w:r>
              <w:rPr>
                <w:b/>
                <w:spacing w:val="-6"/>
                <w:sz w:val="24"/>
              </w:rPr>
              <w:t> </w:t>
            </w:r>
            <w:r>
              <w:rPr>
                <w:b/>
                <w:sz w:val="24"/>
              </w:rPr>
              <w:t>образовательных организаций</w:t>
            </w:r>
            <w:r>
              <w:rPr>
                <w:b/>
                <w:spacing w:val="-7"/>
                <w:sz w:val="24"/>
              </w:rPr>
              <w:t> </w:t>
            </w:r>
            <w:r>
              <w:rPr>
                <w:b/>
                <w:sz w:val="24"/>
              </w:rPr>
              <w:t>и</w:t>
            </w:r>
            <w:r>
              <w:rPr>
                <w:b/>
                <w:spacing w:val="-5"/>
                <w:sz w:val="24"/>
              </w:rPr>
              <w:t> </w:t>
            </w:r>
            <w:r>
              <w:rPr>
                <w:b/>
                <w:sz w:val="24"/>
              </w:rPr>
              <w:t>обучающимися</w:t>
            </w:r>
            <w:r>
              <w:rPr>
                <w:b/>
                <w:spacing w:val="-4"/>
                <w:sz w:val="24"/>
              </w:rPr>
              <w:t> </w:t>
            </w:r>
            <w:r>
              <w:rPr>
                <w:b/>
                <w:sz w:val="24"/>
              </w:rPr>
              <w:t>по</w:t>
            </w:r>
            <w:r>
              <w:rPr>
                <w:b/>
                <w:spacing w:val="-5"/>
                <w:sz w:val="24"/>
              </w:rPr>
              <w:t> </w:t>
            </w:r>
            <w:r>
              <w:rPr>
                <w:b/>
                <w:sz w:val="24"/>
              </w:rPr>
              <w:t>программам</w:t>
            </w:r>
            <w:r>
              <w:rPr>
                <w:b/>
                <w:spacing w:val="-5"/>
                <w:sz w:val="24"/>
              </w:rPr>
              <w:t> </w:t>
            </w:r>
            <w:r>
              <w:rPr>
                <w:b/>
                <w:sz w:val="24"/>
              </w:rPr>
              <w:t>начального</w:t>
            </w:r>
            <w:r>
              <w:rPr>
                <w:b/>
                <w:spacing w:val="-5"/>
                <w:sz w:val="24"/>
              </w:rPr>
              <w:t> </w:t>
            </w:r>
            <w:r>
              <w:rPr>
                <w:b/>
                <w:sz w:val="24"/>
              </w:rPr>
              <w:t>общего</w:t>
            </w:r>
            <w:r>
              <w:rPr>
                <w:b/>
                <w:spacing w:val="-2"/>
                <w:sz w:val="24"/>
              </w:rPr>
              <w:t> образования</w:t>
            </w:r>
          </w:p>
        </w:tc>
      </w:tr>
      <w:tr>
        <w:trPr>
          <w:trHeight w:val="1830" w:hRule="atLeast"/>
        </w:trPr>
        <w:tc>
          <w:tcPr>
            <w:tcW w:w="4547" w:type="dxa"/>
          </w:tcPr>
          <w:p>
            <w:pPr>
              <w:pStyle w:val="TableParagraph"/>
              <w:spacing w:line="256" w:lineRule="auto" w:before="95"/>
              <w:ind w:left="100" w:right="91"/>
              <w:jc w:val="both"/>
              <w:rPr>
                <w:sz w:val="24"/>
              </w:rPr>
            </w:pPr>
            <w:hyperlink r:id="rId58">
              <w:r>
                <w:rPr>
                  <w:sz w:val="24"/>
                  <w:u w:val="single"/>
                </w:rPr>
                <w:t>Комплексная</w:t>
              </w:r>
              <w:r>
                <w:rPr>
                  <w:spacing w:val="-15"/>
                  <w:sz w:val="24"/>
                  <w:u w:val="single"/>
                </w:rPr>
                <w:t> </w:t>
              </w:r>
              <w:r>
                <w:rPr>
                  <w:sz w:val="24"/>
                  <w:u w:val="single"/>
                </w:rPr>
                <w:t>программа</w:t>
              </w:r>
              <w:r>
                <w:rPr>
                  <w:spacing w:val="-15"/>
                  <w:sz w:val="24"/>
                  <w:u w:val="single"/>
                </w:rPr>
                <w:t> </w:t>
              </w:r>
              <w:r>
                <w:rPr>
                  <w:sz w:val="24"/>
                  <w:u w:val="single"/>
                </w:rPr>
                <w:t>психологической</w:t>
              </w:r>
            </w:hyperlink>
            <w:r>
              <w:rPr>
                <w:sz w:val="24"/>
              </w:rPr>
              <w:t> </w:t>
            </w:r>
            <w:hyperlink r:id="rId58">
              <w:r>
                <w:rPr>
                  <w:sz w:val="24"/>
                  <w:u w:val="single"/>
                </w:rPr>
                <w:t>реабилитации несовершеннолетних «У</w:t>
              </w:r>
            </w:hyperlink>
            <w:r>
              <w:rPr>
                <w:sz w:val="24"/>
              </w:rPr>
              <w:t> </w:t>
            </w:r>
            <w:hyperlink r:id="rId58">
              <w:r>
                <w:rPr>
                  <w:sz w:val="24"/>
                  <w:u w:val="single"/>
                </w:rPr>
                <w:t>страха глаза велики».</w:t>
              </w:r>
            </w:hyperlink>
          </w:p>
          <w:p>
            <w:pPr>
              <w:pStyle w:val="TableParagraph"/>
              <w:spacing w:before="165"/>
              <w:ind w:left="100"/>
              <w:jc w:val="both"/>
              <w:rPr>
                <w:sz w:val="24"/>
              </w:rPr>
            </w:pPr>
            <w:r>
              <w:rPr>
                <w:sz w:val="24"/>
              </w:rPr>
              <w:t>Автор:</w:t>
            </w:r>
            <w:r>
              <w:rPr>
                <w:spacing w:val="-6"/>
                <w:sz w:val="24"/>
              </w:rPr>
              <w:t> </w:t>
            </w:r>
            <w:r>
              <w:rPr>
                <w:sz w:val="24"/>
              </w:rPr>
              <w:t>Васильева</w:t>
            </w:r>
            <w:r>
              <w:rPr>
                <w:spacing w:val="-5"/>
                <w:sz w:val="24"/>
              </w:rPr>
              <w:t> </w:t>
            </w:r>
            <w:r>
              <w:rPr>
                <w:spacing w:val="-4"/>
                <w:sz w:val="24"/>
              </w:rPr>
              <w:t>Г.В.</w:t>
            </w:r>
          </w:p>
        </w:tc>
        <w:tc>
          <w:tcPr>
            <w:tcW w:w="5651" w:type="dxa"/>
          </w:tcPr>
          <w:p>
            <w:pPr>
              <w:pStyle w:val="TableParagraph"/>
              <w:spacing w:line="259" w:lineRule="auto" w:before="95"/>
              <w:ind w:left="100" w:right="91"/>
              <w:jc w:val="both"/>
              <w:rPr>
                <w:sz w:val="24"/>
              </w:rPr>
            </w:pPr>
            <w:r>
              <w:rPr>
                <w:sz w:val="24"/>
              </w:rPr>
              <w:t>Направлена на снижение уровня тревожности детей путем снятия эмоционального и телесного напряжения у детей с высоким и средним уровнем </w:t>
            </w:r>
            <w:r>
              <w:rPr>
                <w:spacing w:val="-2"/>
                <w:sz w:val="24"/>
              </w:rPr>
              <w:t>тревожности</w:t>
            </w:r>
          </w:p>
        </w:tc>
      </w:tr>
      <w:tr>
        <w:trPr>
          <w:trHeight w:val="2229" w:hRule="atLeast"/>
        </w:trPr>
        <w:tc>
          <w:tcPr>
            <w:tcW w:w="4547" w:type="dxa"/>
          </w:tcPr>
          <w:p>
            <w:pPr>
              <w:pStyle w:val="TableParagraph"/>
              <w:tabs>
                <w:tab w:pos="3340" w:val="left" w:leader="none"/>
              </w:tabs>
              <w:spacing w:before="95"/>
              <w:ind w:left="100"/>
              <w:rPr>
                <w:sz w:val="24"/>
              </w:rPr>
            </w:pPr>
            <w:hyperlink r:id="rId59">
              <w:r>
                <w:rPr>
                  <w:spacing w:val="-2"/>
                  <w:sz w:val="24"/>
                  <w:u w:val="single"/>
                </w:rPr>
                <w:t>Коррекционно-развивающая</w:t>
              </w:r>
              <w:r>
                <w:rPr>
                  <w:sz w:val="24"/>
                  <w:u w:val="single"/>
                </w:rPr>
                <w:tab/>
              </w:r>
              <w:r>
                <w:rPr>
                  <w:spacing w:val="-2"/>
                  <w:sz w:val="24"/>
                  <w:u w:val="single"/>
                </w:rPr>
                <w:t>программа</w:t>
              </w:r>
            </w:hyperlink>
          </w:p>
          <w:p>
            <w:pPr>
              <w:pStyle w:val="TableParagraph"/>
              <w:spacing w:before="19"/>
              <w:ind w:left="100"/>
              <w:rPr>
                <w:sz w:val="24"/>
              </w:rPr>
            </w:pPr>
            <w:hyperlink r:id="rId59">
              <w:r>
                <w:rPr>
                  <w:spacing w:val="-2"/>
                  <w:sz w:val="24"/>
                  <w:u w:val="single"/>
                </w:rPr>
                <w:t>«НейроУм»</w:t>
              </w:r>
            </w:hyperlink>
          </w:p>
          <w:p>
            <w:pPr>
              <w:pStyle w:val="TableParagraph"/>
              <w:spacing w:before="183"/>
              <w:ind w:left="100"/>
              <w:rPr>
                <w:sz w:val="24"/>
              </w:rPr>
            </w:pPr>
            <w:r>
              <w:rPr>
                <w:sz w:val="24"/>
              </w:rPr>
              <w:t>Автор:</w:t>
            </w:r>
            <w:r>
              <w:rPr>
                <w:spacing w:val="-3"/>
                <w:sz w:val="24"/>
              </w:rPr>
              <w:t> </w:t>
            </w:r>
            <w:r>
              <w:rPr>
                <w:sz w:val="24"/>
              </w:rPr>
              <w:t>Лучникова</w:t>
            </w:r>
            <w:r>
              <w:rPr>
                <w:spacing w:val="-4"/>
                <w:sz w:val="24"/>
              </w:rPr>
              <w:t> В.Е.</w:t>
            </w:r>
          </w:p>
        </w:tc>
        <w:tc>
          <w:tcPr>
            <w:tcW w:w="5651" w:type="dxa"/>
          </w:tcPr>
          <w:p>
            <w:pPr>
              <w:pStyle w:val="TableParagraph"/>
              <w:spacing w:line="259" w:lineRule="auto" w:before="95"/>
              <w:ind w:left="100" w:right="89"/>
              <w:jc w:val="both"/>
              <w:rPr>
                <w:sz w:val="24"/>
              </w:rPr>
            </w:pPr>
            <w:r>
              <w:rPr>
                <w:sz w:val="24"/>
              </w:rPr>
              <w:t>Направлена на развитие психических процессов у детей дошкольного возраста (4-7 лет) с тяжелыми нарушениями речи с применением прогрессивных и эффективных нейропсихологических методик, и </w:t>
            </w:r>
            <w:r>
              <w:rPr>
                <w:spacing w:val="-2"/>
                <w:sz w:val="24"/>
              </w:rPr>
              <w:t>технологий</w:t>
            </w:r>
          </w:p>
        </w:tc>
      </w:tr>
      <w:tr>
        <w:trPr>
          <w:trHeight w:val="954" w:hRule="atLeast"/>
        </w:trPr>
        <w:tc>
          <w:tcPr>
            <w:tcW w:w="10198" w:type="dxa"/>
            <w:gridSpan w:val="2"/>
          </w:tcPr>
          <w:p>
            <w:pPr>
              <w:pStyle w:val="TableParagraph"/>
              <w:spacing w:line="256" w:lineRule="auto" w:before="99"/>
              <w:ind w:left="2684" w:hanging="1364"/>
              <w:rPr>
                <w:b/>
                <w:sz w:val="24"/>
              </w:rPr>
            </w:pPr>
            <w:r>
              <w:rPr>
                <w:b/>
                <w:sz w:val="24"/>
              </w:rPr>
              <w:t>Программы</w:t>
            </w:r>
            <w:r>
              <w:rPr>
                <w:b/>
                <w:spacing w:val="-6"/>
                <w:sz w:val="24"/>
              </w:rPr>
              <w:t> </w:t>
            </w:r>
            <w:r>
              <w:rPr>
                <w:b/>
                <w:sz w:val="24"/>
              </w:rPr>
              <w:t>для</w:t>
            </w:r>
            <w:r>
              <w:rPr>
                <w:b/>
                <w:spacing w:val="-6"/>
                <w:sz w:val="24"/>
              </w:rPr>
              <w:t> </w:t>
            </w:r>
            <w:r>
              <w:rPr>
                <w:b/>
                <w:sz w:val="24"/>
              </w:rPr>
              <w:t>работы</w:t>
            </w:r>
            <w:r>
              <w:rPr>
                <w:b/>
                <w:spacing w:val="-6"/>
                <w:sz w:val="24"/>
              </w:rPr>
              <w:t> </w:t>
            </w:r>
            <w:r>
              <w:rPr>
                <w:b/>
                <w:sz w:val="24"/>
              </w:rPr>
              <w:t>с</w:t>
            </w:r>
            <w:r>
              <w:rPr>
                <w:b/>
                <w:spacing w:val="-7"/>
                <w:sz w:val="24"/>
              </w:rPr>
              <w:t> </w:t>
            </w:r>
            <w:r>
              <w:rPr>
                <w:b/>
                <w:sz w:val="24"/>
              </w:rPr>
              <w:t>обучающимися</w:t>
            </w:r>
            <w:r>
              <w:rPr>
                <w:b/>
                <w:spacing w:val="-6"/>
                <w:sz w:val="24"/>
              </w:rPr>
              <w:t> </w:t>
            </w:r>
            <w:r>
              <w:rPr>
                <w:b/>
                <w:sz w:val="24"/>
              </w:rPr>
              <w:t>по</w:t>
            </w:r>
            <w:r>
              <w:rPr>
                <w:b/>
                <w:spacing w:val="-6"/>
                <w:sz w:val="24"/>
              </w:rPr>
              <w:t> </w:t>
            </w:r>
            <w:r>
              <w:rPr>
                <w:b/>
                <w:sz w:val="24"/>
              </w:rPr>
              <w:t>программам</w:t>
            </w:r>
            <w:r>
              <w:rPr>
                <w:b/>
                <w:spacing w:val="-6"/>
                <w:sz w:val="24"/>
              </w:rPr>
              <w:t> </w:t>
            </w:r>
            <w:r>
              <w:rPr>
                <w:b/>
                <w:sz w:val="24"/>
              </w:rPr>
              <w:t>основного</w:t>
            </w:r>
            <w:r>
              <w:rPr>
                <w:b/>
                <w:spacing w:val="-6"/>
                <w:sz w:val="24"/>
              </w:rPr>
              <w:t> </w:t>
            </w:r>
            <w:r>
              <w:rPr>
                <w:b/>
                <w:sz w:val="24"/>
              </w:rPr>
              <w:t>общего образования и среднего общего образования</w:t>
            </w:r>
          </w:p>
        </w:tc>
      </w:tr>
      <w:tr>
        <w:trPr>
          <w:trHeight w:val="2148" w:hRule="atLeast"/>
        </w:trPr>
        <w:tc>
          <w:tcPr>
            <w:tcW w:w="4547" w:type="dxa"/>
          </w:tcPr>
          <w:p>
            <w:pPr>
              <w:pStyle w:val="TableParagraph"/>
              <w:spacing w:line="259" w:lineRule="auto" w:before="95"/>
              <w:ind w:left="100" w:right="85"/>
              <w:jc w:val="both"/>
              <w:rPr>
                <w:sz w:val="24"/>
              </w:rPr>
            </w:pPr>
            <w:hyperlink r:id="rId57">
              <w:r>
                <w:rPr>
                  <w:sz w:val="24"/>
                  <w:u w:val="single"/>
                </w:rPr>
                <w:t>Психокоррекционная программа по</w:t>
              </w:r>
            </w:hyperlink>
            <w:r>
              <w:rPr>
                <w:sz w:val="24"/>
              </w:rPr>
              <w:t> </w:t>
            </w:r>
            <w:hyperlink r:id="rId57">
              <w:r>
                <w:rPr>
                  <w:sz w:val="24"/>
                  <w:u w:val="single"/>
                </w:rPr>
                <w:t>профилактике тревожности и страхов у</w:t>
              </w:r>
            </w:hyperlink>
            <w:r>
              <w:rPr>
                <w:sz w:val="24"/>
              </w:rPr>
              <w:t> </w:t>
            </w:r>
            <w:hyperlink r:id="rId57">
              <w:r>
                <w:rPr>
                  <w:sz w:val="24"/>
                  <w:u w:val="single"/>
                </w:rPr>
                <w:t>старших подростков методами арт-</w:t>
              </w:r>
            </w:hyperlink>
            <w:r>
              <w:rPr>
                <w:sz w:val="24"/>
              </w:rPr>
              <w:t> </w:t>
            </w:r>
            <w:hyperlink r:id="rId57">
              <w:r>
                <w:rPr>
                  <w:spacing w:val="-2"/>
                  <w:sz w:val="24"/>
                  <w:u w:val="single"/>
                </w:rPr>
                <w:t>терапии</w:t>
              </w:r>
            </w:hyperlink>
            <w:r>
              <w:rPr>
                <w:spacing w:val="-2"/>
                <w:sz w:val="24"/>
              </w:rPr>
              <w:t>.</w:t>
            </w:r>
          </w:p>
          <w:p>
            <w:pPr>
              <w:pStyle w:val="TableParagraph"/>
              <w:spacing w:before="157"/>
              <w:ind w:left="100"/>
              <w:jc w:val="both"/>
              <w:rPr>
                <w:sz w:val="24"/>
              </w:rPr>
            </w:pPr>
            <w:r>
              <w:rPr>
                <w:sz w:val="24"/>
              </w:rPr>
              <w:t>Автор:</w:t>
            </w:r>
            <w:r>
              <w:rPr>
                <w:spacing w:val="-3"/>
                <w:sz w:val="24"/>
              </w:rPr>
              <w:t> </w:t>
            </w:r>
            <w:r>
              <w:rPr>
                <w:sz w:val="24"/>
              </w:rPr>
              <w:t>Красильникова</w:t>
            </w:r>
            <w:r>
              <w:rPr>
                <w:spacing w:val="-5"/>
                <w:sz w:val="24"/>
              </w:rPr>
              <w:t> </w:t>
            </w:r>
            <w:r>
              <w:rPr>
                <w:spacing w:val="-4"/>
                <w:sz w:val="24"/>
              </w:rPr>
              <w:t>Ю.Д.</w:t>
            </w:r>
          </w:p>
        </w:tc>
        <w:tc>
          <w:tcPr>
            <w:tcW w:w="5651" w:type="dxa"/>
          </w:tcPr>
          <w:p>
            <w:pPr>
              <w:pStyle w:val="TableParagraph"/>
              <w:spacing w:line="259" w:lineRule="auto" w:before="95"/>
              <w:ind w:left="100" w:right="88"/>
              <w:jc w:val="both"/>
              <w:rPr>
                <w:sz w:val="24"/>
              </w:rPr>
            </w:pPr>
            <w:r>
              <w:rPr>
                <w:sz w:val="24"/>
              </w:rPr>
              <w:t>Направлена на нивелирование состояний тревоги и страха у старших подростков, включает работу по снижению личной и ситуативной (реактивную) тревожности подростков; обучение подростков техникам и способам саморегуляции, конструктивным поведенческим реакциям</w:t>
            </w:r>
          </w:p>
        </w:tc>
      </w:tr>
    </w:tbl>
    <w:p>
      <w:pPr>
        <w:pStyle w:val="Heading1"/>
        <w:numPr>
          <w:ilvl w:val="1"/>
          <w:numId w:val="41"/>
        </w:numPr>
        <w:tabs>
          <w:tab w:pos="1081" w:val="left" w:leader="none"/>
        </w:tabs>
        <w:spacing w:line="240" w:lineRule="auto" w:before="283" w:after="0"/>
        <w:ind w:left="1081" w:right="0" w:hanging="720"/>
        <w:jc w:val="center"/>
      </w:pPr>
      <w:bookmarkStart w:name="_bookmark12" w:id="15"/>
      <w:bookmarkEnd w:id="15"/>
      <w:r>
        <w:rPr>
          <w:b w:val="0"/>
        </w:rPr>
      </w:r>
      <w:r>
        <w:rPr/>
        <w:t>Рекомендации</w:t>
      </w:r>
      <w:r>
        <w:rPr>
          <w:spacing w:val="-12"/>
        </w:rPr>
        <w:t> </w:t>
      </w:r>
      <w:r>
        <w:rPr/>
        <w:t>по</w:t>
      </w:r>
      <w:r>
        <w:rPr>
          <w:spacing w:val="-8"/>
        </w:rPr>
        <w:t> </w:t>
      </w:r>
      <w:r>
        <w:rPr/>
        <w:t>психологической</w:t>
      </w:r>
      <w:r>
        <w:rPr>
          <w:spacing w:val="-9"/>
        </w:rPr>
        <w:t> </w:t>
      </w:r>
      <w:r>
        <w:rPr>
          <w:spacing w:val="-2"/>
        </w:rPr>
        <w:t>реабилитации</w:t>
      </w:r>
    </w:p>
    <w:p>
      <w:pPr>
        <w:pStyle w:val="BodyText"/>
        <w:spacing w:before="124"/>
        <w:ind w:left="0" w:firstLine="0"/>
        <w:jc w:val="left"/>
        <w:rPr>
          <w:b/>
        </w:rPr>
      </w:pPr>
    </w:p>
    <w:p>
      <w:pPr>
        <w:pStyle w:val="BodyText"/>
        <w:spacing w:line="360" w:lineRule="auto" w:before="1"/>
        <w:ind w:left="192" w:right="190"/>
      </w:pPr>
      <w:r>
        <w:rPr/>
        <w:t>Психологическая реабилитация несовершеннолетних в современной психологической практике рассматривается как одно из важнейших направлений деятельности,</w:t>
      </w:r>
      <w:r>
        <w:rPr>
          <w:spacing w:val="-13"/>
        </w:rPr>
        <w:t> </w:t>
      </w:r>
      <w:r>
        <w:rPr/>
        <w:t>без</w:t>
      </w:r>
      <w:r>
        <w:rPr>
          <w:spacing w:val="-12"/>
        </w:rPr>
        <w:t> </w:t>
      </w:r>
      <w:r>
        <w:rPr/>
        <w:t>которого</w:t>
      </w:r>
      <w:r>
        <w:rPr>
          <w:spacing w:val="-12"/>
        </w:rPr>
        <w:t> </w:t>
      </w:r>
      <w:r>
        <w:rPr/>
        <w:t>невозможно</w:t>
      </w:r>
      <w:r>
        <w:rPr>
          <w:spacing w:val="-14"/>
        </w:rPr>
        <w:t> </w:t>
      </w:r>
      <w:r>
        <w:rPr/>
        <w:t>достижение</w:t>
      </w:r>
      <w:r>
        <w:rPr>
          <w:spacing w:val="-12"/>
        </w:rPr>
        <w:t> </w:t>
      </w:r>
      <w:r>
        <w:rPr/>
        <w:t>положительных</w:t>
      </w:r>
      <w:r>
        <w:rPr>
          <w:spacing w:val="-12"/>
        </w:rPr>
        <w:t> </w:t>
      </w:r>
      <w:r>
        <w:rPr/>
        <w:t>результатов</w:t>
      </w:r>
      <w:r>
        <w:rPr>
          <w:spacing w:val="-12"/>
        </w:rPr>
        <w:t> </w:t>
      </w:r>
      <w:r>
        <w:rPr/>
        <w:t>при работе с детьми из категорий средней и тяжелой степени травматизации.</w:t>
      </w:r>
    </w:p>
    <w:p>
      <w:pPr>
        <w:pStyle w:val="BodyText"/>
        <w:spacing w:line="360" w:lineRule="auto"/>
        <w:ind w:left="192" w:right="184"/>
      </w:pPr>
      <w:r>
        <w:rPr/>
        <w:t>Психологическая реабилитация подразумевает под собой систему мер, направленных на восстановление вследствие психотравмирующих факторов психических и личностных процессов. Нарушения физического и психического здоровья человека ведут к нарушениям его функционирования в социуме и ограничивают</w:t>
      </w:r>
      <w:r>
        <w:rPr>
          <w:spacing w:val="79"/>
        </w:rPr>
        <w:t>  </w:t>
      </w:r>
      <w:r>
        <w:rPr/>
        <w:t>возможности</w:t>
      </w:r>
      <w:r>
        <w:rPr>
          <w:spacing w:val="79"/>
        </w:rPr>
        <w:t>  </w:t>
      </w:r>
      <w:r>
        <w:rPr/>
        <w:t>личностного</w:t>
      </w:r>
      <w:r>
        <w:rPr>
          <w:spacing w:val="79"/>
        </w:rPr>
        <w:t>  </w:t>
      </w:r>
      <w:r>
        <w:rPr/>
        <w:t>развития.</w:t>
      </w:r>
      <w:r>
        <w:rPr>
          <w:spacing w:val="79"/>
        </w:rPr>
        <w:t>  </w:t>
      </w:r>
      <w:r>
        <w:rPr/>
        <w:t>С</w:t>
      </w:r>
      <w:r>
        <w:rPr>
          <w:spacing w:val="79"/>
        </w:rPr>
        <w:t>  </w:t>
      </w:r>
      <w:r>
        <w:rPr/>
        <w:t>помощью</w:t>
      </w:r>
      <w:r>
        <w:rPr>
          <w:spacing w:val="79"/>
        </w:rPr>
        <w:t>  </w:t>
      </w:r>
      <w:r>
        <w:rPr>
          <w:spacing w:val="-2"/>
        </w:rPr>
        <w:t>грамотно</w:t>
      </w:r>
    </w:p>
    <w:p>
      <w:pPr>
        <w:spacing w:after="0" w:line="360" w:lineRule="auto"/>
        <w:sectPr>
          <w:type w:val="continuous"/>
          <w:pgSz w:w="11910" w:h="16840"/>
          <w:pgMar w:header="0" w:footer="1189" w:top="1100" w:bottom="1420" w:left="940" w:right="380"/>
        </w:sectPr>
      </w:pPr>
    </w:p>
    <w:p>
      <w:pPr>
        <w:pStyle w:val="BodyText"/>
        <w:spacing w:line="362" w:lineRule="auto" w:before="67"/>
        <w:ind w:left="192" w:right="192" w:firstLine="0"/>
      </w:pPr>
      <w:r>
        <w:rPr/>
        <w:t>проведенных</w:t>
      </w:r>
      <w:r>
        <w:rPr>
          <w:spacing w:val="-4"/>
        </w:rPr>
        <w:t> </w:t>
      </w:r>
      <w:r>
        <w:rPr/>
        <w:t>реабилитационных</w:t>
      </w:r>
      <w:r>
        <w:rPr>
          <w:spacing w:val="-3"/>
        </w:rPr>
        <w:t> </w:t>
      </w:r>
      <w:r>
        <w:rPr/>
        <w:t>мероприятий</w:t>
      </w:r>
      <w:r>
        <w:rPr>
          <w:spacing w:val="-3"/>
        </w:rPr>
        <w:t> </w:t>
      </w:r>
      <w:r>
        <w:rPr/>
        <w:t>можно</w:t>
      </w:r>
      <w:r>
        <w:rPr>
          <w:spacing w:val="-3"/>
        </w:rPr>
        <w:t> </w:t>
      </w:r>
      <w:r>
        <w:rPr/>
        <w:t>в</w:t>
      </w:r>
      <w:r>
        <w:rPr>
          <w:spacing w:val="-4"/>
        </w:rPr>
        <w:t> </w:t>
      </w:r>
      <w:r>
        <w:rPr/>
        <w:t>значительной</w:t>
      </w:r>
      <w:r>
        <w:rPr>
          <w:spacing w:val="-5"/>
        </w:rPr>
        <w:t> </w:t>
      </w:r>
      <w:r>
        <w:rPr/>
        <w:t>мере</w:t>
      </w:r>
      <w:r>
        <w:rPr>
          <w:spacing w:val="-4"/>
        </w:rPr>
        <w:t> </w:t>
      </w:r>
      <w:r>
        <w:rPr/>
        <w:t>повысить качество жизни человека во всех сферах.</w:t>
      </w:r>
    </w:p>
    <w:p>
      <w:pPr>
        <w:pStyle w:val="BodyText"/>
        <w:spacing w:line="360" w:lineRule="auto"/>
        <w:ind w:left="192" w:right="189"/>
      </w:pPr>
      <w:r>
        <w:rPr>
          <w:b/>
        </w:rPr>
        <w:t>Целевая аудитория</w:t>
      </w:r>
      <w:r>
        <w:rPr/>
        <w:t>: несовершеннолетние, преимущественно относящиеся к категориям средней и тяжелой степени дезадаптации.</w:t>
      </w:r>
    </w:p>
    <w:p>
      <w:pPr>
        <w:pStyle w:val="BodyText"/>
        <w:spacing w:line="360" w:lineRule="auto"/>
        <w:ind w:left="192" w:right="182"/>
      </w:pPr>
      <w:r>
        <w:rPr>
          <w:b/>
        </w:rPr>
        <w:t>Основная цель </w:t>
      </w:r>
      <w:r>
        <w:rPr/>
        <w:t>психологической реабилитации в рамках психолого- педагогического</w:t>
      </w:r>
      <w:r>
        <w:rPr>
          <w:spacing w:val="-1"/>
        </w:rPr>
        <w:t> </w:t>
      </w:r>
      <w:r>
        <w:rPr/>
        <w:t>сопровождения:</w:t>
      </w:r>
      <w:r>
        <w:rPr>
          <w:spacing w:val="-1"/>
        </w:rPr>
        <w:t> </w:t>
      </w:r>
      <w:r>
        <w:rPr/>
        <w:t>восстановление</w:t>
      </w:r>
      <w:r>
        <w:rPr>
          <w:spacing w:val="-2"/>
        </w:rPr>
        <w:t> </w:t>
      </w:r>
      <w:r>
        <w:rPr/>
        <w:t>психофизиологического</w:t>
      </w:r>
      <w:r>
        <w:rPr>
          <w:spacing w:val="-1"/>
        </w:rPr>
        <w:t> </w:t>
      </w:r>
      <w:r>
        <w:rPr/>
        <w:t>состояния человека; снижение влияния стрессоров на организм; снятие напряжения, тревожности и иных деструктивных состояний.</w:t>
      </w:r>
    </w:p>
    <w:p>
      <w:pPr>
        <w:pStyle w:val="BodyText"/>
        <w:ind w:left="901" w:firstLine="0"/>
      </w:pPr>
      <w:r>
        <w:rPr>
          <w:b/>
        </w:rPr>
        <w:t>Задачи</w:t>
      </w:r>
      <w:r>
        <w:rPr>
          <w:b/>
          <w:spacing w:val="-12"/>
        </w:rPr>
        <w:t> </w:t>
      </w:r>
      <w:r>
        <w:rPr/>
        <w:t>психологической</w:t>
      </w:r>
      <w:r>
        <w:rPr>
          <w:spacing w:val="-10"/>
        </w:rPr>
        <w:t> </w:t>
      </w:r>
      <w:r>
        <w:rPr>
          <w:spacing w:val="-2"/>
        </w:rPr>
        <w:t>реабилитации:</w:t>
      </w:r>
    </w:p>
    <w:p>
      <w:pPr>
        <w:pStyle w:val="ListParagraph"/>
        <w:numPr>
          <w:ilvl w:val="0"/>
          <w:numId w:val="46"/>
        </w:numPr>
        <w:tabs>
          <w:tab w:pos="1184" w:val="left" w:leader="none"/>
        </w:tabs>
        <w:spacing w:line="360" w:lineRule="auto" w:before="158" w:after="0"/>
        <w:ind w:left="192" w:right="190" w:firstLine="708"/>
        <w:jc w:val="both"/>
        <w:rPr>
          <w:sz w:val="28"/>
        </w:rPr>
      </w:pPr>
      <w:r>
        <w:rPr>
          <w:sz w:val="28"/>
        </w:rPr>
        <w:t>Восстановление психического здоровья психотравмированного человека, поддержание достигнутых результатов;</w:t>
      </w:r>
    </w:p>
    <w:p>
      <w:pPr>
        <w:pStyle w:val="ListParagraph"/>
        <w:numPr>
          <w:ilvl w:val="0"/>
          <w:numId w:val="46"/>
        </w:numPr>
        <w:tabs>
          <w:tab w:pos="1185" w:val="left" w:leader="none"/>
        </w:tabs>
        <w:spacing w:line="321" w:lineRule="exact" w:before="0" w:after="0"/>
        <w:ind w:left="1185" w:right="0" w:hanging="284"/>
        <w:jc w:val="both"/>
        <w:rPr>
          <w:sz w:val="28"/>
        </w:rPr>
      </w:pPr>
      <w:r>
        <w:rPr>
          <w:sz w:val="28"/>
        </w:rPr>
        <w:t>Предупреждение</w:t>
      </w:r>
      <w:r>
        <w:rPr>
          <w:spacing w:val="-16"/>
          <w:sz w:val="28"/>
        </w:rPr>
        <w:t> </w:t>
      </w:r>
      <w:r>
        <w:rPr>
          <w:sz w:val="28"/>
        </w:rPr>
        <w:t>последствий</w:t>
      </w:r>
      <w:r>
        <w:rPr>
          <w:spacing w:val="-14"/>
          <w:sz w:val="28"/>
        </w:rPr>
        <w:t> </w:t>
      </w:r>
      <w:r>
        <w:rPr>
          <w:sz w:val="28"/>
        </w:rPr>
        <w:t>психологического</w:t>
      </w:r>
      <w:r>
        <w:rPr>
          <w:spacing w:val="-12"/>
          <w:sz w:val="28"/>
        </w:rPr>
        <w:t> </w:t>
      </w:r>
      <w:r>
        <w:rPr>
          <w:spacing w:val="-2"/>
          <w:sz w:val="28"/>
        </w:rPr>
        <w:t>стресса;</w:t>
      </w:r>
    </w:p>
    <w:p>
      <w:pPr>
        <w:pStyle w:val="ListParagraph"/>
        <w:numPr>
          <w:ilvl w:val="0"/>
          <w:numId w:val="46"/>
        </w:numPr>
        <w:tabs>
          <w:tab w:pos="1184" w:val="left" w:leader="none"/>
        </w:tabs>
        <w:spacing w:line="362" w:lineRule="auto" w:before="160" w:after="0"/>
        <w:ind w:left="192" w:right="189" w:firstLine="708"/>
        <w:jc w:val="both"/>
        <w:rPr>
          <w:sz w:val="28"/>
        </w:rPr>
      </w:pPr>
      <w:r>
        <w:rPr>
          <w:sz w:val="28"/>
        </w:rPr>
        <w:t>Оптимальное разрешение травмирующей ситуации, повышение адаптивности человека;</w:t>
      </w:r>
    </w:p>
    <w:p>
      <w:pPr>
        <w:pStyle w:val="ListParagraph"/>
        <w:numPr>
          <w:ilvl w:val="0"/>
          <w:numId w:val="46"/>
        </w:numPr>
        <w:tabs>
          <w:tab w:pos="1185" w:val="left" w:leader="none"/>
        </w:tabs>
        <w:spacing w:line="317" w:lineRule="exact" w:before="0" w:after="0"/>
        <w:ind w:left="1185" w:right="0" w:hanging="284"/>
        <w:jc w:val="both"/>
        <w:rPr>
          <w:sz w:val="28"/>
        </w:rPr>
      </w:pPr>
      <w:r>
        <w:rPr>
          <w:sz w:val="28"/>
        </w:rPr>
        <w:t>Восстановление</w:t>
      </w:r>
      <w:r>
        <w:rPr>
          <w:spacing w:val="-12"/>
          <w:sz w:val="28"/>
        </w:rPr>
        <w:t> </w:t>
      </w:r>
      <w:r>
        <w:rPr>
          <w:sz w:val="28"/>
        </w:rPr>
        <w:t>активной</w:t>
      </w:r>
      <w:r>
        <w:rPr>
          <w:spacing w:val="-9"/>
          <w:sz w:val="28"/>
        </w:rPr>
        <w:t> </w:t>
      </w:r>
      <w:r>
        <w:rPr>
          <w:sz w:val="28"/>
        </w:rPr>
        <w:t>социальной</w:t>
      </w:r>
      <w:r>
        <w:rPr>
          <w:spacing w:val="-10"/>
          <w:sz w:val="28"/>
        </w:rPr>
        <w:t> </w:t>
      </w:r>
      <w:r>
        <w:rPr>
          <w:sz w:val="28"/>
        </w:rPr>
        <w:t>жизненной</w:t>
      </w:r>
      <w:r>
        <w:rPr>
          <w:spacing w:val="-9"/>
          <w:sz w:val="28"/>
        </w:rPr>
        <w:t> </w:t>
      </w:r>
      <w:r>
        <w:rPr>
          <w:spacing w:val="-2"/>
          <w:sz w:val="28"/>
        </w:rPr>
        <w:t>позиции;</w:t>
      </w:r>
    </w:p>
    <w:p>
      <w:pPr>
        <w:pStyle w:val="ListParagraph"/>
        <w:numPr>
          <w:ilvl w:val="0"/>
          <w:numId w:val="46"/>
        </w:numPr>
        <w:tabs>
          <w:tab w:pos="1184" w:val="left" w:leader="none"/>
        </w:tabs>
        <w:spacing w:line="360" w:lineRule="auto" w:before="161" w:after="0"/>
        <w:ind w:left="192" w:right="191" w:firstLine="708"/>
        <w:jc w:val="both"/>
        <w:rPr>
          <w:sz w:val="28"/>
        </w:rPr>
      </w:pPr>
      <w:r>
        <w:rPr>
          <w:sz w:val="28"/>
        </w:rPr>
        <w:t>Повышение</w:t>
      </w:r>
      <w:r>
        <w:rPr>
          <w:spacing w:val="-11"/>
          <w:sz w:val="28"/>
        </w:rPr>
        <w:t> </w:t>
      </w:r>
      <w:r>
        <w:rPr>
          <w:sz w:val="28"/>
        </w:rPr>
        <w:t>осознанности</w:t>
      </w:r>
      <w:r>
        <w:rPr>
          <w:spacing w:val="-10"/>
          <w:sz w:val="28"/>
        </w:rPr>
        <w:t> </w:t>
      </w:r>
      <w:r>
        <w:rPr>
          <w:sz w:val="28"/>
        </w:rPr>
        <w:t>человека</w:t>
      </w:r>
      <w:r>
        <w:rPr>
          <w:spacing w:val="-11"/>
          <w:sz w:val="28"/>
        </w:rPr>
        <w:t> </w:t>
      </w:r>
      <w:r>
        <w:rPr>
          <w:sz w:val="28"/>
        </w:rPr>
        <w:t>в</w:t>
      </w:r>
      <w:r>
        <w:rPr>
          <w:spacing w:val="-11"/>
          <w:sz w:val="28"/>
        </w:rPr>
        <w:t> </w:t>
      </w:r>
      <w:r>
        <w:rPr>
          <w:sz w:val="28"/>
        </w:rPr>
        <w:t>отношении</w:t>
      </w:r>
      <w:r>
        <w:rPr>
          <w:spacing w:val="-10"/>
          <w:sz w:val="28"/>
        </w:rPr>
        <w:t> </w:t>
      </w:r>
      <w:r>
        <w:rPr>
          <w:sz w:val="28"/>
        </w:rPr>
        <w:t>своего</w:t>
      </w:r>
      <w:r>
        <w:rPr>
          <w:spacing w:val="-10"/>
          <w:sz w:val="28"/>
        </w:rPr>
        <w:t> </w:t>
      </w:r>
      <w:r>
        <w:rPr>
          <w:sz w:val="28"/>
        </w:rPr>
        <w:t>состояния,</w:t>
      </w:r>
      <w:r>
        <w:rPr>
          <w:spacing w:val="-13"/>
          <w:sz w:val="28"/>
        </w:rPr>
        <w:t> </w:t>
      </w:r>
      <w:r>
        <w:rPr>
          <w:sz w:val="28"/>
        </w:rPr>
        <w:t>факторов риска и формирование ответственного отношения к реабилитационным </w:t>
      </w:r>
      <w:r>
        <w:rPr>
          <w:spacing w:val="-2"/>
          <w:sz w:val="28"/>
        </w:rPr>
        <w:t>мероприятиям.</w:t>
      </w:r>
    </w:p>
    <w:p>
      <w:pPr>
        <w:pStyle w:val="Heading1"/>
        <w:spacing w:before="6"/>
        <w:ind w:left="901"/>
        <w:jc w:val="left"/>
      </w:pPr>
      <w:r>
        <w:rPr/>
        <w:t>Основные</w:t>
      </w:r>
      <w:r>
        <w:rPr>
          <w:spacing w:val="-11"/>
        </w:rPr>
        <w:t> </w:t>
      </w:r>
      <w:r>
        <w:rPr/>
        <w:t>принципы</w:t>
      </w:r>
      <w:r>
        <w:rPr>
          <w:spacing w:val="-10"/>
        </w:rPr>
        <w:t> </w:t>
      </w:r>
      <w:r>
        <w:rPr/>
        <w:t>проведения</w:t>
      </w:r>
      <w:r>
        <w:rPr>
          <w:spacing w:val="-11"/>
        </w:rPr>
        <w:t> </w:t>
      </w:r>
      <w:r>
        <w:rPr/>
        <w:t>реабилитационных</w:t>
      </w:r>
      <w:r>
        <w:rPr>
          <w:spacing w:val="-11"/>
        </w:rPr>
        <w:t> </w:t>
      </w:r>
      <w:r>
        <w:rPr>
          <w:spacing w:val="-2"/>
        </w:rPr>
        <w:t>мероприятий:</w:t>
      </w:r>
    </w:p>
    <w:p>
      <w:pPr>
        <w:pStyle w:val="BodyText"/>
        <w:spacing w:before="155"/>
        <w:ind w:left="901" w:firstLine="0"/>
        <w:jc w:val="left"/>
      </w:pPr>
      <w:r>
        <w:rPr/>
        <w:t>К</w:t>
      </w:r>
      <w:r>
        <w:rPr>
          <w:spacing w:val="-16"/>
        </w:rPr>
        <w:t> </w:t>
      </w:r>
      <w:r>
        <w:rPr/>
        <w:t>основным</w:t>
      </w:r>
      <w:r>
        <w:rPr>
          <w:spacing w:val="-14"/>
        </w:rPr>
        <w:t> </w:t>
      </w:r>
      <w:r>
        <w:rPr/>
        <w:t>принципам</w:t>
      </w:r>
      <w:r>
        <w:rPr>
          <w:spacing w:val="-14"/>
        </w:rPr>
        <w:t> </w:t>
      </w:r>
      <w:r>
        <w:rPr/>
        <w:t>проведения</w:t>
      </w:r>
      <w:r>
        <w:rPr>
          <w:spacing w:val="-13"/>
        </w:rPr>
        <w:t> </w:t>
      </w:r>
      <w:r>
        <w:rPr/>
        <w:t>психологической</w:t>
      </w:r>
      <w:r>
        <w:rPr>
          <w:spacing w:val="-13"/>
        </w:rPr>
        <w:t> </w:t>
      </w:r>
      <w:r>
        <w:rPr/>
        <w:t>реабилитации</w:t>
      </w:r>
      <w:r>
        <w:rPr>
          <w:spacing w:val="-12"/>
        </w:rPr>
        <w:t> </w:t>
      </w:r>
      <w:r>
        <w:rPr>
          <w:spacing w:val="-2"/>
        </w:rPr>
        <w:t>относятся:</w:t>
      </w:r>
    </w:p>
    <w:p>
      <w:pPr>
        <w:pStyle w:val="ListParagraph"/>
        <w:numPr>
          <w:ilvl w:val="1"/>
          <w:numId w:val="46"/>
        </w:numPr>
        <w:tabs>
          <w:tab w:pos="1186" w:val="left" w:leader="none"/>
        </w:tabs>
        <w:spacing w:line="240" w:lineRule="auto" w:before="161" w:after="0"/>
        <w:ind w:left="1186" w:right="0" w:hanging="285"/>
        <w:jc w:val="left"/>
        <w:rPr>
          <w:sz w:val="28"/>
        </w:rPr>
      </w:pPr>
      <w:r>
        <w:rPr>
          <w:sz w:val="28"/>
        </w:rPr>
        <w:t>оперативность</w:t>
      </w:r>
      <w:r>
        <w:rPr>
          <w:spacing w:val="-17"/>
          <w:sz w:val="28"/>
        </w:rPr>
        <w:t> </w:t>
      </w:r>
      <w:r>
        <w:rPr>
          <w:sz w:val="28"/>
        </w:rPr>
        <w:t>оказания</w:t>
      </w:r>
      <w:r>
        <w:rPr>
          <w:spacing w:val="-12"/>
          <w:sz w:val="28"/>
        </w:rPr>
        <w:t> </w:t>
      </w:r>
      <w:r>
        <w:rPr>
          <w:sz w:val="28"/>
        </w:rPr>
        <w:t>психологической</w:t>
      </w:r>
      <w:r>
        <w:rPr>
          <w:spacing w:val="-10"/>
          <w:sz w:val="28"/>
        </w:rPr>
        <w:t> </w:t>
      </w:r>
      <w:r>
        <w:rPr>
          <w:spacing w:val="-2"/>
          <w:sz w:val="28"/>
        </w:rPr>
        <w:t>помощи;</w:t>
      </w:r>
    </w:p>
    <w:p>
      <w:pPr>
        <w:pStyle w:val="ListParagraph"/>
        <w:numPr>
          <w:ilvl w:val="1"/>
          <w:numId w:val="46"/>
        </w:numPr>
        <w:tabs>
          <w:tab w:pos="1186" w:val="left" w:leader="none"/>
        </w:tabs>
        <w:spacing w:line="240" w:lineRule="auto" w:before="160" w:after="0"/>
        <w:ind w:left="1186" w:right="0" w:hanging="285"/>
        <w:jc w:val="left"/>
        <w:rPr>
          <w:sz w:val="28"/>
        </w:rPr>
      </w:pPr>
      <w:r>
        <w:rPr>
          <w:sz w:val="28"/>
        </w:rPr>
        <w:t>системный</w:t>
      </w:r>
      <w:r>
        <w:rPr>
          <w:spacing w:val="-6"/>
          <w:sz w:val="28"/>
        </w:rPr>
        <w:t> </w:t>
      </w:r>
      <w:r>
        <w:rPr>
          <w:spacing w:val="-2"/>
          <w:sz w:val="28"/>
        </w:rPr>
        <w:t>подход;</w:t>
      </w:r>
    </w:p>
    <w:p>
      <w:pPr>
        <w:pStyle w:val="ListParagraph"/>
        <w:numPr>
          <w:ilvl w:val="1"/>
          <w:numId w:val="46"/>
        </w:numPr>
        <w:tabs>
          <w:tab w:pos="1186" w:val="left" w:leader="none"/>
        </w:tabs>
        <w:spacing w:line="240" w:lineRule="auto" w:before="163" w:after="0"/>
        <w:ind w:left="1186" w:right="0" w:hanging="285"/>
        <w:jc w:val="left"/>
        <w:rPr>
          <w:sz w:val="28"/>
        </w:rPr>
      </w:pPr>
      <w:r>
        <w:rPr>
          <w:sz w:val="28"/>
        </w:rPr>
        <w:t>непрерывность</w:t>
      </w:r>
      <w:r>
        <w:rPr>
          <w:spacing w:val="-15"/>
          <w:sz w:val="28"/>
        </w:rPr>
        <w:t> </w:t>
      </w:r>
      <w:r>
        <w:rPr>
          <w:sz w:val="28"/>
        </w:rPr>
        <w:t>реабилитационного</w:t>
      </w:r>
      <w:r>
        <w:rPr>
          <w:spacing w:val="-15"/>
          <w:sz w:val="28"/>
        </w:rPr>
        <w:t> </w:t>
      </w:r>
      <w:r>
        <w:rPr>
          <w:spacing w:val="-2"/>
          <w:sz w:val="28"/>
        </w:rPr>
        <w:t>процесса;</w:t>
      </w:r>
    </w:p>
    <w:p>
      <w:pPr>
        <w:pStyle w:val="ListParagraph"/>
        <w:numPr>
          <w:ilvl w:val="1"/>
          <w:numId w:val="46"/>
        </w:numPr>
        <w:tabs>
          <w:tab w:pos="1186" w:val="left" w:leader="none"/>
        </w:tabs>
        <w:spacing w:line="240" w:lineRule="auto" w:before="161" w:after="0"/>
        <w:ind w:left="1186" w:right="0" w:hanging="285"/>
        <w:jc w:val="left"/>
        <w:rPr>
          <w:sz w:val="28"/>
        </w:rPr>
      </w:pPr>
      <w:r>
        <w:rPr>
          <w:sz w:val="28"/>
        </w:rPr>
        <w:t>гибкость</w:t>
      </w:r>
      <w:r>
        <w:rPr>
          <w:spacing w:val="-9"/>
          <w:sz w:val="28"/>
        </w:rPr>
        <w:t> </w:t>
      </w:r>
      <w:r>
        <w:rPr>
          <w:sz w:val="28"/>
        </w:rPr>
        <w:t>в</w:t>
      </w:r>
      <w:r>
        <w:rPr>
          <w:spacing w:val="-6"/>
          <w:sz w:val="28"/>
        </w:rPr>
        <w:t> </w:t>
      </w:r>
      <w:r>
        <w:rPr>
          <w:sz w:val="28"/>
        </w:rPr>
        <w:t>разработке</w:t>
      </w:r>
      <w:r>
        <w:rPr>
          <w:spacing w:val="-5"/>
          <w:sz w:val="28"/>
        </w:rPr>
        <w:t> </w:t>
      </w:r>
      <w:r>
        <w:rPr>
          <w:sz w:val="28"/>
        </w:rPr>
        <w:t>программы</w:t>
      </w:r>
      <w:r>
        <w:rPr>
          <w:spacing w:val="-8"/>
          <w:sz w:val="28"/>
        </w:rPr>
        <w:t> </w:t>
      </w:r>
      <w:r>
        <w:rPr>
          <w:spacing w:val="-2"/>
          <w:sz w:val="28"/>
        </w:rPr>
        <w:t>реабилитации;</w:t>
      </w:r>
    </w:p>
    <w:p>
      <w:pPr>
        <w:pStyle w:val="ListParagraph"/>
        <w:numPr>
          <w:ilvl w:val="1"/>
          <w:numId w:val="46"/>
        </w:numPr>
        <w:tabs>
          <w:tab w:pos="1186" w:val="left" w:leader="none"/>
        </w:tabs>
        <w:spacing w:line="240" w:lineRule="auto" w:before="160" w:after="0"/>
        <w:ind w:left="1186" w:right="0" w:hanging="285"/>
        <w:jc w:val="left"/>
        <w:rPr>
          <w:sz w:val="28"/>
        </w:rPr>
      </w:pPr>
      <w:r>
        <w:rPr>
          <w:spacing w:val="-2"/>
          <w:sz w:val="28"/>
        </w:rPr>
        <w:t>многоступенчатость;</w:t>
      </w:r>
    </w:p>
    <w:p>
      <w:pPr>
        <w:pStyle w:val="ListParagraph"/>
        <w:numPr>
          <w:ilvl w:val="1"/>
          <w:numId w:val="46"/>
        </w:numPr>
        <w:tabs>
          <w:tab w:pos="1185" w:val="left" w:leader="none"/>
        </w:tabs>
        <w:spacing w:line="362" w:lineRule="auto" w:before="161" w:after="0"/>
        <w:ind w:left="192" w:right="192" w:firstLine="708"/>
        <w:jc w:val="left"/>
        <w:rPr>
          <w:sz w:val="28"/>
        </w:rPr>
      </w:pPr>
      <w:r>
        <w:rPr>
          <w:sz w:val="28"/>
        </w:rPr>
        <w:t>индивидуальный подход и учет особенностей каждого отдельного ребенка при разработке программы реабилитации.</w:t>
      </w:r>
    </w:p>
    <w:p>
      <w:pPr>
        <w:pStyle w:val="Heading1"/>
        <w:spacing w:line="322" w:lineRule="exact"/>
        <w:ind w:left="901"/>
        <w:jc w:val="left"/>
      </w:pPr>
      <w:r>
        <w:rPr/>
        <w:t>Методы</w:t>
      </w:r>
      <w:r>
        <w:rPr>
          <w:spacing w:val="-13"/>
        </w:rPr>
        <w:t> </w:t>
      </w:r>
      <w:r>
        <w:rPr/>
        <w:t>психологической</w:t>
      </w:r>
      <w:r>
        <w:rPr>
          <w:spacing w:val="-11"/>
        </w:rPr>
        <w:t> </w:t>
      </w:r>
      <w:r>
        <w:rPr>
          <w:spacing w:val="-2"/>
        </w:rPr>
        <w:t>реабилитации:</w:t>
      </w:r>
    </w:p>
    <w:p>
      <w:pPr>
        <w:spacing w:after="0" w:line="322" w:lineRule="exact"/>
        <w:jc w:val="left"/>
        <w:sectPr>
          <w:pgSz w:w="11910" w:h="16840"/>
          <w:pgMar w:header="0" w:footer="1189" w:top="1040" w:bottom="1420" w:left="940" w:right="380"/>
        </w:sectPr>
      </w:pPr>
    </w:p>
    <w:p>
      <w:pPr>
        <w:pStyle w:val="BodyText"/>
        <w:spacing w:line="360" w:lineRule="auto" w:before="67"/>
        <w:ind w:left="192" w:right="186"/>
      </w:pPr>
      <w:r>
        <w:rPr/>
        <w:t>К основным методам психологической реабилитации относятся психологическая консультация, тренинг, психологическая коррекция и психотерапевтические методики.</w:t>
      </w:r>
    </w:p>
    <w:p>
      <w:pPr>
        <w:pStyle w:val="ListParagraph"/>
        <w:numPr>
          <w:ilvl w:val="0"/>
          <w:numId w:val="47"/>
        </w:numPr>
        <w:tabs>
          <w:tab w:pos="1184" w:val="left" w:leader="none"/>
        </w:tabs>
        <w:spacing w:line="360" w:lineRule="auto" w:before="1" w:after="0"/>
        <w:ind w:left="192" w:right="183" w:firstLine="708"/>
        <w:jc w:val="both"/>
        <w:rPr>
          <w:sz w:val="28"/>
        </w:rPr>
      </w:pPr>
      <w:r>
        <w:rPr>
          <w:sz w:val="28"/>
        </w:rPr>
        <w:t>Психологическая консультация. Психологическую консультацию может провести психолог, педагог-психолог или клинический психолог. Психологическая консультация подходит для детей, способных на осмысленный диалог. В контексте работы с детьми психологические консультации должны проводиться с их родителями (законными представителями) или иными лицами, принимающими участие в содержании и воспитании.</w:t>
      </w:r>
    </w:p>
    <w:p>
      <w:pPr>
        <w:pStyle w:val="BodyText"/>
        <w:spacing w:line="360" w:lineRule="auto" w:before="2"/>
        <w:ind w:left="192" w:right="194"/>
      </w:pPr>
      <w:r>
        <w:rPr/>
        <w:t>Консультации могут проводиться не только для несовершеннолетних и их родителей (законных представителей), также можно их проводить для педагогического состава, работающего с несовершеннолетним.</w:t>
      </w:r>
    </w:p>
    <w:p>
      <w:pPr>
        <w:pStyle w:val="ListParagraph"/>
        <w:numPr>
          <w:ilvl w:val="0"/>
          <w:numId w:val="47"/>
        </w:numPr>
        <w:tabs>
          <w:tab w:pos="1184" w:val="left" w:leader="none"/>
        </w:tabs>
        <w:spacing w:line="360" w:lineRule="auto" w:before="0" w:after="0"/>
        <w:ind w:left="192" w:right="183" w:firstLine="708"/>
        <w:jc w:val="both"/>
        <w:rPr>
          <w:sz w:val="28"/>
        </w:rPr>
      </w:pPr>
      <w:r>
        <w:rPr>
          <w:sz w:val="28"/>
        </w:rPr>
        <w:t>Психологический тренинг. Тренинг в основном подразумевает групповую работу, предполагает под собой активное обучение навыкам поведения в смоделированной специалистом ситуации. Психологический тренинг может провести психолог, педагог-психолог или клинический психолог.</w:t>
      </w:r>
    </w:p>
    <w:p>
      <w:pPr>
        <w:pStyle w:val="BodyText"/>
        <w:spacing w:line="360" w:lineRule="auto"/>
        <w:ind w:left="192" w:right="190"/>
        <w:jc w:val="right"/>
      </w:pPr>
      <w:r>
        <w:rPr/>
        <w:t>Особенностью психологического тренинга является решение локальных задач и</w:t>
      </w:r>
      <w:r>
        <w:rPr>
          <w:spacing w:val="-1"/>
        </w:rPr>
        <w:t> </w:t>
      </w:r>
      <w:r>
        <w:rPr/>
        <w:t>возможность</w:t>
      </w:r>
      <w:r>
        <w:rPr>
          <w:spacing w:val="-2"/>
        </w:rPr>
        <w:t> </w:t>
      </w:r>
      <w:r>
        <w:rPr/>
        <w:t>проведения</w:t>
      </w:r>
      <w:r>
        <w:rPr>
          <w:spacing w:val="-1"/>
        </w:rPr>
        <w:t> </w:t>
      </w:r>
      <w:r>
        <w:rPr/>
        <w:t>тренинговых</w:t>
      </w:r>
      <w:r>
        <w:rPr>
          <w:spacing w:val="-2"/>
        </w:rPr>
        <w:t> </w:t>
      </w:r>
      <w:r>
        <w:rPr/>
        <w:t>мероприятий</w:t>
      </w:r>
      <w:r>
        <w:rPr>
          <w:spacing w:val="-1"/>
        </w:rPr>
        <w:t> </w:t>
      </w:r>
      <w:r>
        <w:rPr/>
        <w:t>для</w:t>
      </w:r>
      <w:r>
        <w:rPr>
          <w:spacing w:val="-4"/>
        </w:rPr>
        <w:t> </w:t>
      </w:r>
      <w:r>
        <w:rPr/>
        <w:t>большинства</w:t>
      </w:r>
      <w:r>
        <w:rPr>
          <w:spacing w:val="-2"/>
        </w:rPr>
        <w:t> </w:t>
      </w:r>
      <w:r>
        <w:rPr/>
        <w:t>групп</w:t>
      </w:r>
      <w:r>
        <w:rPr>
          <w:spacing w:val="-4"/>
        </w:rPr>
        <w:t> </w:t>
      </w:r>
      <w:r>
        <w:rPr/>
        <w:t>детей. Наиболее</w:t>
      </w:r>
      <w:r>
        <w:rPr>
          <w:spacing w:val="40"/>
        </w:rPr>
        <w:t> </w:t>
      </w:r>
      <w:r>
        <w:rPr/>
        <w:t>актуальны</w:t>
      </w:r>
      <w:r>
        <w:rPr>
          <w:spacing w:val="40"/>
        </w:rPr>
        <w:t> </w:t>
      </w:r>
      <w:r>
        <w:rPr/>
        <w:t>для</w:t>
      </w:r>
      <w:r>
        <w:rPr>
          <w:spacing w:val="40"/>
        </w:rPr>
        <w:t> </w:t>
      </w:r>
      <w:r>
        <w:rPr/>
        <w:t>проведения</w:t>
      </w:r>
      <w:r>
        <w:rPr>
          <w:spacing w:val="40"/>
        </w:rPr>
        <w:t> </w:t>
      </w:r>
      <w:r>
        <w:rPr/>
        <w:t>с</w:t>
      </w:r>
      <w:r>
        <w:rPr>
          <w:spacing w:val="40"/>
        </w:rPr>
        <w:t> </w:t>
      </w:r>
      <w:r>
        <w:rPr/>
        <w:t>детьми</w:t>
      </w:r>
      <w:r>
        <w:rPr>
          <w:spacing w:val="40"/>
        </w:rPr>
        <w:t> </w:t>
      </w:r>
      <w:r>
        <w:rPr/>
        <w:t>средней</w:t>
      </w:r>
      <w:r>
        <w:rPr>
          <w:spacing w:val="40"/>
        </w:rPr>
        <w:t> </w:t>
      </w:r>
      <w:r>
        <w:rPr/>
        <w:t>и</w:t>
      </w:r>
      <w:r>
        <w:rPr>
          <w:spacing w:val="40"/>
        </w:rPr>
        <w:t> </w:t>
      </w:r>
      <w:r>
        <w:rPr/>
        <w:t>тяжелой</w:t>
      </w:r>
      <w:r>
        <w:rPr>
          <w:spacing w:val="40"/>
        </w:rPr>
        <w:t> </w:t>
      </w:r>
      <w:r>
        <w:rPr/>
        <w:t>степеней </w:t>
      </w:r>
      <w:r>
        <w:rPr>
          <w:spacing w:val="-2"/>
        </w:rPr>
        <w:t>травматизации</w:t>
      </w:r>
      <w:r>
        <w:rPr>
          <w:spacing w:val="-7"/>
        </w:rPr>
        <w:t> </w:t>
      </w:r>
      <w:r>
        <w:rPr>
          <w:spacing w:val="-2"/>
        </w:rPr>
        <w:t>тренинги</w:t>
      </w:r>
      <w:r>
        <w:rPr>
          <w:spacing w:val="-6"/>
        </w:rPr>
        <w:t> </w:t>
      </w:r>
      <w:r>
        <w:rPr>
          <w:spacing w:val="-2"/>
        </w:rPr>
        <w:t>на</w:t>
      </w:r>
      <w:r>
        <w:rPr>
          <w:spacing w:val="-9"/>
        </w:rPr>
        <w:t> </w:t>
      </w:r>
      <w:r>
        <w:rPr>
          <w:spacing w:val="-2"/>
        </w:rPr>
        <w:t>развитие</w:t>
      </w:r>
      <w:r>
        <w:rPr>
          <w:spacing w:val="-8"/>
        </w:rPr>
        <w:t> </w:t>
      </w:r>
      <w:r>
        <w:rPr>
          <w:spacing w:val="-2"/>
        </w:rPr>
        <w:t>навыков</w:t>
      </w:r>
      <w:r>
        <w:rPr>
          <w:spacing w:val="-8"/>
        </w:rPr>
        <w:t> </w:t>
      </w:r>
      <w:r>
        <w:rPr>
          <w:spacing w:val="-2"/>
        </w:rPr>
        <w:t>саморегуляции</w:t>
      </w:r>
      <w:r>
        <w:rPr>
          <w:spacing w:val="-6"/>
        </w:rPr>
        <w:t> </w:t>
      </w:r>
      <w:r>
        <w:rPr>
          <w:spacing w:val="-2"/>
        </w:rPr>
        <w:t>(для</w:t>
      </w:r>
      <w:r>
        <w:rPr>
          <w:spacing w:val="-8"/>
        </w:rPr>
        <w:t> </w:t>
      </w:r>
      <w:r>
        <w:rPr>
          <w:spacing w:val="-2"/>
        </w:rPr>
        <w:t>детей</w:t>
      </w:r>
      <w:r>
        <w:rPr>
          <w:spacing w:val="-6"/>
        </w:rPr>
        <w:t> </w:t>
      </w:r>
      <w:r>
        <w:rPr>
          <w:spacing w:val="-2"/>
        </w:rPr>
        <w:t>старше</w:t>
      </w:r>
      <w:r>
        <w:rPr>
          <w:spacing w:val="-10"/>
        </w:rPr>
        <w:t> </w:t>
      </w:r>
      <w:r>
        <w:rPr>
          <w:spacing w:val="-2"/>
        </w:rPr>
        <w:t>7</w:t>
      </w:r>
      <w:r>
        <w:rPr>
          <w:spacing w:val="-4"/>
        </w:rPr>
        <w:t> лет)</w:t>
      </w:r>
    </w:p>
    <w:p>
      <w:pPr>
        <w:pStyle w:val="BodyText"/>
        <w:ind w:left="192" w:firstLine="0"/>
      </w:pPr>
      <w:r>
        <w:rPr/>
        <w:t>и</w:t>
      </w:r>
      <w:r>
        <w:rPr>
          <w:spacing w:val="-8"/>
        </w:rPr>
        <w:t> </w:t>
      </w:r>
      <w:r>
        <w:rPr/>
        <w:t>арт-терапевтические</w:t>
      </w:r>
      <w:r>
        <w:rPr>
          <w:spacing w:val="-7"/>
        </w:rPr>
        <w:t> </w:t>
      </w:r>
      <w:r>
        <w:rPr/>
        <w:t>тренинги,</w:t>
      </w:r>
      <w:r>
        <w:rPr>
          <w:spacing w:val="-9"/>
        </w:rPr>
        <w:t> </w:t>
      </w:r>
      <w:r>
        <w:rPr/>
        <w:t>ориентированные</w:t>
      </w:r>
      <w:r>
        <w:rPr>
          <w:spacing w:val="-7"/>
        </w:rPr>
        <w:t> </w:t>
      </w:r>
      <w:r>
        <w:rPr/>
        <w:t>на</w:t>
      </w:r>
      <w:r>
        <w:rPr>
          <w:spacing w:val="-7"/>
        </w:rPr>
        <w:t> </w:t>
      </w:r>
      <w:r>
        <w:rPr/>
        <w:t>эмоциональную</w:t>
      </w:r>
      <w:r>
        <w:rPr>
          <w:spacing w:val="-9"/>
        </w:rPr>
        <w:t> </w:t>
      </w:r>
      <w:r>
        <w:rPr/>
        <w:t>сферу</w:t>
      </w:r>
      <w:r>
        <w:rPr>
          <w:spacing w:val="-10"/>
        </w:rPr>
        <w:t> </w:t>
      </w:r>
      <w:r>
        <w:rPr>
          <w:spacing w:val="-2"/>
        </w:rPr>
        <w:t>детей.</w:t>
      </w:r>
    </w:p>
    <w:p>
      <w:pPr>
        <w:pStyle w:val="ListParagraph"/>
        <w:numPr>
          <w:ilvl w:val="0"/>
          <w:numId w:val="47"/>
        </w:numPr>
        <w:tabs>
          <w:tab w:pos="1184" w:val="left" w:leader="none"/>
        </w:tabs>
        <w:spacing w:line="360" w:lineRule="auto" w:before="160" w:after="0"/>
        <w:ind w:left="192" w:right="188" w:firstLine="708"/>
        <w:jc w:val="both"/>
        <w:rPr>
          <w:sz w:val="28"/>
        </w:rPr>
      </w:pPr>
      <w:r>
        <w:rPr>
          <w:sz w:val="28"/>
        </w:rPr>
        <w:t>Психологическая коррекция – мероприятия по восстановлению утерянных или</w:t>
      </w:r>
      <w:r>
        <w:rPr>
          <w:spacing w:val="-18"/>
          <w:sz w:val="28"/>
        </w:rPr>
        <w:t> </w:t>
      </w:r>
      <w:r>
        <w:rPr>
          <w:sz w:val="28"/>
        </w:rPr>
        <w:t>деформированных</w:t>
      </w:r>
      <w:r>
        <w:rPr>
          <w:spacing w:val="-17"/>
          <w:sz w:val="28"/>
        </w:rPr>
        <w:t> </w:t>
      </w:r>
      <w:r>
        <w:rPr>
          <w:sz w:val="28"/>
        </w:rPr>
        <w:t>личностных</w:t>
      </w:r>
      <w:r>
        <w:rPr>
          <w:spacing w:val="-18"/>
          <w:sz w:val="28"/>
        </w:rPr>
        <w:t> </w:t>
      </w:r>
      <w:r>
        <w:rPr>
          <w:sz w:val="28"/>
        </w:rPr>
        <w:t>качеств</w:t>
      </w:r>
      <w:r>
        <w:rPr>
          <w:spacing w:val="-17"/>
          <w:sz w:val="28"/>
        </w:rPr>
        <w:t> </w:t>
      </w:r>
      <w:r>
        <w:rPr>
          <w:sz w:val="28"/>
        </w:rPr>
        <w:t>с</w:t>
      </w:r>
      <w:r>
        <w:rPr>
          <w:spacing w:val="-18"/>
          <w:sz w:val="28"/>
        </w:rPr>
        <w:t> </w:t>
      </w:r>
      <w:r>
        <w:rPr>
          <w:sz w:val="28"/>
        </w:rPr>
        <w:t>помощью</w:t>
      </w:r>
      <w:r>
        <w:rPr>
          <w:spacing w:val="-17"/>
          <w:sz w:val="28"/>
        </w:rPr>
        <w:t> </w:t>
      </w:r>
      <w:r>
        <w:rPr>
          <w:sz w:val="28"/>
        </w:rPr>
        <w:t>системного</w:t>
      </w:r>
      <w:r>
        <w:rPr>
          <w:spacing w:val="-18"/>
          <w:sz w:val="28"/>
        </w:rPr>
        <w:t> </w:t>
      </w:r>
      <w:r>
        <w:rPr>
          <w:sz w:val="28"/>
        </w:rPr>
        <w:t>психологического вмешательства в структуру личности. Психокоррекционные мероприятия может провести психолог, педагог-психолог или клинический психолог.</w:t>
      </w:r>
    </w:p>
    <w:p>
      <w:pPr>
        <w:spacing w:line="360" w:lineRule="auto" w:before="1"/>
        <w:ind w:left="192" w:right="182" w:firstLine="708"/>
        <w:jc w:val="both"/>
        <w:rPr>
          <w:i/>
          <w:sz w:val="28"/>
        </w:rPr>
      </w:pPr>
      <w:r>
        <w:rPr>
          <w:i/>
          <w:sz w:val="28"/>
        </w:rPr>
        <w:t>Основные принципы и программы психологической коррекции для использования в работе педагогом-психологом описаны в разделе «Коррекционно- развивающие программы» данных методических рекомендаций.</w:t>
      </w:r>
    </w:p>
    <w:p>
      <w:pPr>
        <w:spacing w:after="0" w:line="360" w:lineRule="auto"/>
        <w:jc w:val="both"/>
        <w:rPr>
          <w:sz w:val="28"/>
        </w:rPr>
        <w:sectPr>
          <w:pgSz w:w="11910" w:h="16840"/>
          <w:pgMar w:header="0" w:footer="1189" w:top="1040" w:bottom="1420" w:left="940" w:right="380"/>
        </w:sectPr>
      </w:pPr>
    </w:p>
    <w:p>
      <w:pPr>
        <w:pStyle w:val="ListParagraph"/>
        <w:numPr>
          <w:ilvl w:val="0"/>
          <w:numId w:val="47"/>
        </w:numPr>
        <w:tabs>
          <w:tab w:pos="1184" w:val="left" w:leader="none"/>
        </w:tabs>
        <w:spacing w:line="360" w:lineRule="auto" w:before="67" w:after="0"/>
        <w:ind w:left="192" w:right="188" w:firstLine="708"/>
        <w:jc w:val="both"/>
        <w:rPr>
          <w:sz w:val="28"/>
        </w:rPr>
      </w:pPr>
      <w:r>
        <w:rPr>
          <w:sz w:val="28"/>
        </w:rPr>
        <w:t>Психотерапия имеет мишенью воздействие на психику, а через воздействие на психику идет воздействие на весь организм и поведение ребенка, подвергшегося влиянию травмирующих событий.</w:t>
      </w:r>
    </w:p>
    <w:p>
      <w:pPr>
        <w:pStyle w:val="BodyText"/>
        <w:spacing w:line="360" w:lineRule="auto" w:before="1"/>
        <w:ind w:left="192" w:right="185"/>
      </w:pPr>
      <w:r>
        <w:rPr/>
        <w:t>Отдельно стоит выделить семейную форму психотерапии, которая рассматривается как форма группового взаимодействия и устраняющая эмоциональные нарушения в семейной системе.</w:t>
      </w:r>
    </w:p>
    <w:p>
      <w:pPr>
        <w:spacing w:before="1"/>
        <w:ind w:left="901" w:right="0" w:firstLine="0"/>
        <w:jc w:val="both"/>
        <w:rPr>
          <w:i/>
          <w:sz w:val="28"/>
        </w:rPr>
      </w:pPr>
      <w:r>
        <w:rPr>
          <w:i/>
          <w:sz w:val="28"/>
        </w:rPr>
        <w:t>Проводит</w:t>
      </w:r>
      <w:r>
        <w:rPr>
          <w:i/>
          <w:spacing w:val="-15"/>
          <w:sz w:val="28"/>
        </w:rPr>
        <w:t> </w:t>
      </w:r>
      <w:r>
        <w:rPr>
          <w:i/>
          <w:sz w:val="28"/>
        </w:rPr>
        <w:t>психотерапевтические</w:t>
      </w:r>
      <w:r>
        <w:rPr>
          <w:i/>
          <w:spacing w:val="-15"/>
          <w:sz w:val="28"/>
        </w:rPr>
        <w:t> </w:t>
      </w:r>
      <w:r>
        <w:rPr>
          <w:i/>
          <w:sz w:val="28"/>
        </w:rPr>
        <w:t>мероприятия</w:t>
      </w:r>
      <w:r>
        <w:rPr>
          <w:i/>
          <w:spacing w:val="-12"/>
          <w:sz w:val="28"/>
        </w:rPr>
        <w:t> </w:t>
      </w:r>
      <w:r>
        <w:rPr>
          <w:i/>
          <w:sz w:val="28"/>
        </w:rPr>
        <w:t>врач-</w:t>
      </w:r>
      <w:r>
        <w:rPr>
          <w:i/>
          <w:spacing w:val="-2"/>
          <w:sz w:val="28"/>
        </w:rPr>
        <w:t>психотерапевт.</w:t>
      </w:r>
    </w:p>
    <w:p>
      <w:pPr>
        <w:pStyle w:val="BodyText"/>
        <w:spacing w:line="360" w:lineRule="auto" w:before="160"/>
        <w:ind w:left="192" w:right="186"/>
      </w:pPr>
      <w:r>
        <w:rPr/>
        <w:t>После проведения психологической реабилитации несовершеннолетний возвращается в привычную для себя обстановку, имея ресурсы для полноценного функционирования и приспособления к ситуации. Для поддержания достигнутых положительных результатов среда, в которую возвращается ребенок, должна быть комфортной. Именно поэтому в рамках реабилитации должна проводиться комплексная работа с ближайшим окружением несовершеннолетнего.</w:t>
      </w:r>
    </w:p>
    <w:p>
      <w:pPr>
        <w:pStyle w:val="Heading1"/>
        <w:spacing w:before="7"/>
        <w:ind w:left="901"/>
      </w:pPr>
      <w:r>
        <w:rPr/>
        <w:t>Этапы</w:t>
      </w:r>
      <w:r>
        <w:rPr>
          <w:spacing w:val="-12"/>
        </w:rPr>
        <w:t> </w:t>
      </w:r>
      <w:r>
        <w:rPr/>
        <w:t>проведения</w:t>
      </w:r>
      <w:r>
        <w:rPr>
          <w:spacing w:val="-10"/>
        </w:rPr>
        <w:t> </w:t>
      </w:r>
      <w:r>
        <w:rPr/>
        <w:t>реабилитационных</w:t>
      </w:r>
      <w:r>
        <w:rPr>
          <w:spacing w:val="-7"/>
        </w:rPr>
        <w:t> </w:t>
      </w:r>
      <w:r>
        <w:rPr>
          <w:spacing w:val="-2"/>
        </w:rPr>
        <w:t>мероприятий:</w:t>
      </w:r>
    </w:p>
    <w:p>
      <w:pPr>
        <w:pStyle w:val="ListParagraph"/>
        <w:numPr>
          <w:ilvl w:val="0"/>
          <w:numId w:val="48"/>
        </w:numPr>
        <w:tabs>
          <w:tab w:pos="1184" w:val="left" w:leader="none"/>
        </w:tabs>
        <w:spacing w:line="360" w:lineRule="auto" w:before="156" w:after="0"/>
        <w:ind w:left="192" w:right="186" w:firstLine="708"/>
        <w:jc w:val="both"/>
        <w:rPr>
          <w:sz w:val="28"/>
        </w:rPr>
      </w:pPr>
      <w:r>
        <w:rPr>
          <w:sz w:val="28"/>
        </w:rPr>
        <w:t>Диагностический</w:t>
      </w:r>
      <w:r>
        <w:rPr>
          <w:b/>
          <w:sz w:val="28"/>
        </w:rPr>
        <w:t>. </w:t>
      </w:r>
      <w:r>
        <w:rPr>
          <w:sz w:val="28"/>
        </w:rPr>
        <w:t>На этом этапе проводится скрининг, после чего, при получении результата скрининга, предполагающего включение ребенка в категорию средней или тяжелой степени травматизации, проводится дифференциальная диагностика для изучения особенности полученной ребенком психологической травмы, определения, насколько данная травма влияет на жизнедеятельность. По результатам</w:t>
      </w:r>
      <w:r>
        <w:rPr>
          <w:spacing w:val="-18"/>
          <w:sz w:val="28"/>
        </w:rPr>
        <w:t> </w:t>
      </w:r>
      <w:r>
        <w:rPr>
          <w:sz w:val="28"/>
        </w:rPr>
        <w:t>дифференциальной</w:t>
      </w:r>
      <w:r>
        <w:rPr>
          <w:spacing w:val="-17"/>
          <w:sz w:val="28"/>
        </w:rPr>
        <w:t> </w:t>
      </w:r>
      <w:r>
        <w:rPr>
          <w:sz w:val="28"/>
        </w:rPr>
        <w:t>диагностики</w:t>
      </w:r>
      <w:r>
        <w:rPr>
          <w:spacing w:val="-18"/>
          <w:sz w:val="28"/>
        </w:rPr>
        <w:t> </w:t>
      </w:r>
      <w:r>
        <w:rPr>
          <w:sz w:val="28"/>
        </w:rPr>
        <w:t>составляется</w:t>
      </w:r>
      <w:r>
        <w:rPr>
          <w:spacing w:val="-17"/>
          <w:sz w:val="28"/>
        </w:rPr>
        <w:t> </w:t>
      </w:r>
      <w:r>
        <w:rPr>
          <w:sz w:val="28"/>
        </w:rPr>
        <w:t>индивидуальный</w:t>
      </w:r>
      <w:r>
        <w:rPr>
          <w:spacing w:val="-18"/>
          <w:sz w:val="28"/>
        </w:rPr>
        <w:t> </w:t>
      </w:r>
      <w:r>
        <w:rPr>
          <w:sz w:val="28"/>
        </w:rPr>
        <w:t>маршрут медицинской и социально-психологической реабилитации несовершеннолетнего.</w:t>
      </w:r>
    </w:p>
    <w:p>
      <w:pPr>
        <w:pStyle w:val="ListParagraph"/>
        <w:numPr>
          <w:ilvl w:val="0"/>
          <w:numId w:val="48"/>
        </w:numPr>
        <w:tabs>
          <w:tab w:pos="1184" w:val="left" w:leader="none"/>
          <w:tab w:pos="3260" w:val="left" w:leader="none"/>
          <w:tab w:pos="6006" w:val="left" w:leader="none"/>
          <w:tab w:pos="8360" w:val="left" w:leader="none"/>
        </w:tabs>
        <w:spacing w:line="360" w:lineRule="auto" w:before="0" w:after="0"/>
        <w:ind w:left="192" w:right="182" w:firstLine="708"/>
        <w:jc w:val="both"/>
        <w:rPr>
          <w:sz w:val="28"/>
        </w:rPr>
      </w:pPr>
      <w:r>
        <w:rPr>
          <w:sz w:val="28"/>
        </w:rPr>
        <w:t>Психологический</w:t>
      </w:r>
      <w:r>
        <w:rPr>
          <w:spacing w:val="-18"/>
          <w:sz w:val="28"/>
        </w:rPr>
        <w:t> </w:t>
      </w:r>
      <w:r>
        <w:rPr>
          <w:sz w:val="28"/>
        </w:rPr>
        <w:t>этап.</w:t>
      </w:r>
      <w:r>
        <w:rPr>
          <w:spacing w:val="-17"/>
          <w:sz w:val="28"/>
        </w:rPr>
        <w:t> </w:t>
      </w:r>
      <w:r>
        <w:rPr>
          <w:sz w:val="28"/>
        </w:rPr>
        <w:t>На</w:t>
      </w:r>
      <w:r>
        <w:rPr>
          <w:spacing w:val="-18"/>
          <w:sz w:val="28"/>
        </w:rPr>
        <w:t> </w:t>
      </w:r>
      <w:r>
        <w:rPr>
          <w:sz w:val="28"/>
        </w:rPr>
        <w:t>этом</w:t>
      </w:r>
      <w:r>
        <w:rPr>
          <w:spacing w:val="-17"/>
          <w:sz w:val="28"/>
        </w:rPr>
        <w:t> </w:t>
      </w:r>
      <w:r>
        <w:rPr>
          <w:sz w:val="28"/>
        </w:rPr>
        <w:t>этапе</w:t>
      </w:r>
      <w:r>
        <w:rPr>
          <w:spacing w:val="-17"/>
          <w:sz w:val="28"/>
        </w:rPr>
        <w:t> </w:t>
      </w:r>
      <w:r>
        <w:rPr>
          <w:sz w:val="28"/>
        </w:rPr>
        <w:t>проводится</w:t>
      </w:r>
      <w:r>
        <w:rPr>
          <w:spacing w:val="-18"/>
          <w:sz w:val="28"/>
        </w:rPr>
        <w:t> </w:t>
      </w:r>
      <w:r>
        <w:rPr>
          <w:sz w:val="28"/>
        </w:rPr>
        <w:t>реализация</w:t>
      </w:r>
      <w:r>
        <w:rPr>
          <w:spacing w:val="-16"/>
          <w:sz w:val="28"/>
        </w:rPr>
        <w:t> </w:t>
      </w:r>
      <w:r>
        <w:rPr>
          <w:sz w:val="28"/>
        </w:rPr>
        <w:t>разработанного на диагностическом этапе индивидуального маршрута медицинской и социально- </w:t>
      </w:r>
      <w:r>
        <w:rPr>
          <w:spacing w:val="-2"/>
          <w:sz w:val="28"/>
        </w:rPr>
        <w:t>психологической</w:t>
      </w:r>
      <w:r>
        <w:rPr>
          <w:sz w:val="28"/>
        </w:rPr>
        <w:tab/>
      </w:r>
      <w:r>
        <w:rPr>
          <w:spacing w:val="-2"/>
          <w:sz w:val="28"/>
        </w:rPr>
        <w:t>реабилитации,</w:t>
      </w:r>
      <w:r>
        <w:rPr>
          <w:sz w:val="28"/>
        </w:rPr>
        <w:tab/>
      </w:r>
      <w:r>
        <w:rPr>
          <w:spacing w:val="-2"/>
          <w:sz w:val="28"/>
        </w:rPr>
        <w:t>проводятся</w:t>
      </w:r>
      <w:r>
        <w:rPr>
          <w:sz w:val="28"/>
        </w:rPr>
        <w:tab/>
      </w:r>
      <w:r>
        <w:rPr>
          <w:spacing w:val="-2"/>
          <w:sz w:val="28"/>
        </w:rPr>
        <w:t>непосредственно </w:t>
      </w:r>
      <w:r>
        <w:rPr>
          <w:sz w:val="28"/>
        </w:rPr>
        <w:t>психореабилитационные мероприятия, воздействующие на психику реабилитируемого. В рамках реабилитационной программы данные мероприятия проводятся комплексно.</w:t>
      </w:r>
    </w:p>
    <w:p>
      <w:pPr>
        <w:pStyle w:val="ListParagraph"/>
        <w:numPr>
          <w:ilvl w:val="0"/>
          <w:numId w:val="48"/>
        </w:numPr>
        <w:tabs>
          <w:tab w:pos="1184" w:val="left" w:leader="none"/>
        </w:tabs>
        <w:spacing w:line="360" w:lineRule="auto" w:before="1" w:after="0"/>
        <w:ind w:left="192" w:right="181" w:firstLine="708"/>
        <w:jc w:val="both"/>
        <w:rPr>
          <w:sz w:val="28"/>
        </w:rPr>
      </w:pPr>
      <w:r>
        <w:rPr>
          <w:sz w:val="28"/>
        </w:rPr>
        <w:t>Реадаптационный этап. Этап, на котором дети адаптируются с помощью проведенных</w:t>
      </w:r>
      <w:r>
        <w:rPr>
          <w:spacing w:val="80"/>
          <w:w w:val="150"/>
          <w:sz w:val="28"/>
        </w:rPr>
        <w:t> </w:t>
      </w:r>
      <w:r>
        <w:rPr>
          <w:sz w:val="28"/>
        </w:rPr>
        <w:t>реабилитационных</w:t>
      </w:r>
      <w:r>
        <w:rPr>
          <w:spacing w:val="80"/>
          <w:w w:val="150"/>
          <w:sz w:val="28"/>
        </w:rPr>
        <w:t> </w:t>
      </w:r>
      <w:r>
        <w:rPr>
          <w:sz w:val="28"/>
        </w:rPr>
        <w:t>мероприятий</w:t>
      </w:r>
      <w:r>
        <w:rPr>
          <w:spacing w:val="80"/>
          <w:w w:val="150"/>
          <w:sz w:val="28"/>
        </w:rPr>
        <w:t> </w:t>
      </w:r>
      <w:r>
        <w:rPr>
          <w:sz w:val="28"/>
        </w:rPr>
        <w:t>к</w:t>
      </w:r>
      <w:r>
        <w:rPr>
          <w:spacing w:val="80"/>
          <w:w w:val="150"/>
          <w:sz w:val="28"/>
        </w:rPr>
        <w:t> </w:t>
      </w:r>
      <w:r>
        <w:rPr>
          <w:sz w:val="28"/>
        </w:rPr>
        <w:t>новым</w:t>
      </w:r>
      <w:r>
        <w:rPr>
          <w:spacing w:val="80"/>
          <w:w w:val="150"/>
          <w:sz w:val="28"/>
        </w:rPr>
        <w:t> </w:t>
      </w:r>
      <w:r>
        <w:rPr>
          <w:sz w:val="28"/>
        </w:rPr>
        <w:t>условиям,</w:t>
      </w:r>
      <w:r>
        <w:rPr>
          <w:spacing w:val="80"/>
          <w:w w:val="150"/>
          <w:sz w:val="28"/>
        </w:rPr>
        <w:t> </w:t>
      </w:r>
      <w:r>
        <w:rPr>
          <w:sz w:val="28"/>
        </w:rPr>
        <w:t>в</w:t>
      </w:r>
      <w:r>
        <w:rPr>
          <w:spacing w:val="80"/>
          <w:w w:val="150"/>
          <w:sz w:val="28"/>
        </w:rPr>
        <w:t> </w:t>
      </w:r>
      <w:r>
        <w:rPr>
          <w:sz w:val="28"/>
        </w:rPr>
        <w:t>которых</w:t>
      </w:r>
    </w:p>
    <w:p>
      <w:pPr>
        <w:spacing w:after="0" w:line="360" w:lineRule="auto"/>
        <w:jc w:val="both"/>
        <w:rPr>
          <w:sz w:val="28"/>
        </w:rPr>
        <w:sectPr>
          <w:pgSz w:w="11910" w:h="16840"/>
          <w:pgMar w:header="0" w:footer="1189" w:top="1040" w:bottom="1420" w:left="940" w:right="380"/>
        </w:sectPr>
      </w:pPr>
    </w:p>
    <w:p>
      <w:pPr>
        <w:pStyle w:val="BodyText"/>
        <w:spacing w:line="360" w:lineRule="auto" w:before="67"/>
        <w:ind w:left="192" w:right="192" w:firstLine="0"/>
      </w:pPr>
      <w:r>
        <w:rPr/>
        <w:t>оказались. На этом этапе также целесообразно проводить мониторинг с целью определения, достигнуты ли результаты реабилитации и отслеживать стабильность достигнутых результатов.</w:t>
      </w:r>
    </w:p>
    <w:p>
      <w:pPr>
        <w:pStyle w:val="ListParagraph"/>
        <w:numPr>
          <w:ilvl w:val="0"/>
          <w:numId w:val="48"/>
        </w:numPr>
        <w:tabs>
          <w:tab w:pos="1184" w:val="left" w:leader="none"/>
        </w:tabs>
        <w:spacing w:line="360" w:lineRule="auto" w:before="1" w:after="0"/>
        <w:ind w:left="192" w:right="188" w:firstLine="708"/>
        <w:jc w:val="both"/>
        <w:rPr>
          <w:sz w:val="28"/>
        </w:rPr>
      </w:pPr>
      <w:r>
        <w:rPr>
          <w:sz w:val="28"/>
        </w:rPr>
        <w:t>Этап</w:t>
      </w:r>
      <w:r>
        <w:rPr>
          <w:spacing w:val="-18"/>
          <w:sz w:val="28"/>
        </w:rPr>
        <w:t> </w:t>
      </w:r>
      <w:r>
        <w:rPr>
          <w:sz w:val="28"/>
        </w:rPr>
        <w:t>постсопровождения</w:t>
      </w:r>
      <w:r>
        <w:rPr>
          <w:spacing w:val="-17"/>
          <w:sz w:val="28"/>
        </w:rPr>
        <w:t> </w:t>
      </w:r>
      <w:r>
        <w:rPr>
          <w:sz w:val="28"/>
        </w:rPr>
        <w:t>–</w:t>
      </w:r>
      <w:r>
        <w:rPr>
          <w:spacing w:val="-18"/>
          <w:sz w:val="28"/>
        </w:rPr>
        <w:t> </w:t>
      </w:r>
      <w:r>
        <w:rPr>
          <w:sz w:val="28"/>
        </w:rPr>
        <w:t>наблюдение</w:t>
      </w:r>
      <w:r>
        <w:rPr>
          <w:spacing w:val="-17"/>
          <w:sz w:val="28"/>
        </w:rPr>
        <w:t> </w:t>
      </w:r>
      <w:r>
        <w:rPr>
          <w:sz w:val="28"/>
        </w:rPr>
        <w:t>за</w:t>
      </w:r>
      <w:r>
        <w:rPr>
          <w:spacing w:val="-18"/>
          <w:sz w:val="28"/>
        </w:rPr>
        <w:t> </w:t>
      </w:r>
      <w:r>
        <w:rPr>
          <w:sz w:val="28"/>
        </w:rPr>
        <w:t>детьми,</w:t>
      </w:r>
      <w:r>
        <w:rPr>
          <w:spacing w:val="-17"/>
          <w:sz w:val="28"/>
        </w:rPr>
        <w:t> </w:t>
      </w:r>
      <w:r>
        <w:rPr>
          <w:sz w:val="28"/>
        </w:rPr>
        <w:t>поддержание</w:t>
      </w:r>
      <w:r>
        <w:rPr>
          <w:spacing w:val="-18"/>
          <w:sz w:val="28"/>
        </w:rPr>
        <w:t> </w:t>
      </w:r>
      <w:r>
        <w:rPr>
          <w:sz w:val="28"/>
        </w:rPr>
        <w:t>достигнутых результатов с помощью локально направленных психологических мероприятий, в случае необходимости оказание психологической помощи.</w:t>
      </w:r>
    </w:p>
    <w:p>
      <w:pPr>
        <w:pStyle w:val="Heading1"/>
        <w:spacing w:line="360" w:lineRule="auto" w:before="6"/>
        <w:ind w:left="192" w:right="187" w:firstLine="708"/>
      </w:pPr>
      <w:r>
        <w:rPr/>
        <w:t>Задействованные в проведении реабилитационных мероприятий </w:t>
      </w:r>
      <w:r>
        <w:rPr>
          <w:spacing w:val="-2"/>
        </w:rPr>
        <w:t>специалисты:</w:t>
      </w:r>
    </w:p>
    <w:p>
      <w:pPr>
        <w:pStyle w:val="ListParagraph"/>
        <w:numPr>
          <w:ilvl w:val="1"/>
          <w:numId w:val="48"/>
        </w:numPr>
        <w:tabs>
          <w:tab w:pos="1186" w:val="left" w:leader="none"/>
        </w:tabs>
        <w:spacing w:line="316" w:lineRule="exact" w:before="0" w:after="0"/>
        <w:ind w:left="1186" w:right="0" w:hanging="285"/>
        <w:jc w:val="both"/>
        <w:rPr>
          <w:sz w:val="28"/>
        </w:rPr>
      </w:pPr>
      <w:r>
        <w:rPr>
          <w:sz w:val="28"/>
        </w:rPr>
        <w:t>клинический</w:t>
      </w:r>
      <w:r>
        <w:rPr>
          <w:spacing w:val="-10"/>
          <w:sz w:val="28"/>
        </w:rPr>
        <w:t> </w:t>
      </w:r>
      <w:r>
        <w:rPr>
          <w:spacing w:val="-2"/>
          <w:sz w:val="28"/>
        </w:rPr>
        <w:t>психолог;</w:t>
      </w:r>
    </w:p>
    <w:p>
      <w:pPr>
        <w:pStyle w:val="ListParagraph"/>
        <w:numPr>
          <w:ilvl w:val="1"/>
          <w:numId w:val="48"/>
        </w:numPr>
        <w:tabs>
          <w:tab w:pos="1186" w:val="left" w:leader="none"/>
        </w:tabs>
        <w:spacing w:line="240" w:lineRule="auto" w:before="163" w:after="0"/>
        <w:ind w:left="1186" w:right="0" w:hanging="285"/>
        <w:jc w:val="both"/>
        <w:rPr>
          <w:sz w:val="28"/>
        </w:rPr>
      </w:pPr>
      <w:r>
        <w:rPr>
          <w:sz w:val="28"/>
        </w:rPr>
        <w:t>врач-психиатр</w:t>
      </w:r>
      <w:r>
        <w:rPr>
          <w:spacing w:val="-9"/>
          <w:sz w:val="28"/>
        </w:rPr>
        <w:t> </w:t>
      </w:r>
      <w:r>
        <w:rPr>
          <w:spacing w:val="-2"/>
          <w:sz w:val="28"/>
        </w:rPr>
        <w:t>детский;</w:t>
      </w:r>
    </w:p>
    <w:p>
      <w:pPr>
        <w:pStyle w:val="ListParagraph"/>
        <w:numPr>
          <w:ilvl w:val="1"/>
          <w:numId w:val="48"/>
        </w:numPr>
        <w:tabs>
          <w:tab w:pos="1186" w:val="left" w:leader="none"/>
        </w:tabs>
        <w:spacing w:line="240" w:lineRule="auto" w:before="161" w:after="0"/>
        <w:ind w:left="1186" w:right="0" w:hanging="285"/>
        <w:jc w:val="both"/>
        <w:rPr>
          <w:sz w:val="28"/>
        </w:rPr>
      </w:pPr>
      <w:r>
        <w:rPr>
          <w:sz w:val="28"/>
        </w:rPr>
        <w:t>врач-психотерапевт</w:t>
      </w:r>
      <w:r>
        <w:rPr>
          <w:spacing w:val="-17"/>
          <w:sz w:val="28"/>
        </w:rPr>
        <w:t> </w:t>
      </w:r>
      <w:r>
        <w:rPr>
          <w:spacing w:val="-2"/>
          <w:sz w:val="28"/>
        </w:rPr>
        <w:t>детский;</w:t>
      </w:r>
    </w:p>
    <w:p>
      <w:pPr>
        <w:pStyle w:val="ListParagraph"/>
        <w:numPr>
          <w:ilvl w:val="1"/>
          <w:numId w:val="48"/>
        </w:numPr>
        <w:tabs>
          <w:tab w:pos="1185" w:val="left" w:leader="none"/>
        </w:tabs>
        <w:spacing w:line="360" w:lineRule="auto" w:before="160" w:after="0"/>
        <w:ind w:left="192" w:right="191" w:firstLine="708"/>
        <w:jc w:val="both"/>
        <w:rPr>
          <w:sz w:val="28"/>
        </w:rPr>
      </w:pPr>
      <w:r>
        <w:rPr>
          <w:sz w:val="28"/>
        </w:rPr>
        <w:t>по необходимости в процесс реабилитации включаются профильные медицинские работники, дефектолог, логопед.</w:t>
      </w:r>
    </w:p>
    <w:p>
      <w:pPr>
        <w:pStyle w:val="BodyText"/>
        <w:spacing w:line="360" w:lineRule="auto" w:before="1"/>
        <w:ind w:left="192" w:right="183"/>
      </w:pPr>
      <w:r>
        <w:rPr/>
        <w:t>Помимо психологической реабилитации детей категорий средней и тяжелой степени травматизации, по необходимости можно подключать медицинскую реабилитацию, реализуемую работниками сферы здравоохранения. Медицинская реабилитация имеет следующие направления:</w:t>
      </w:r>
    </w:p>
    <w:p>
      <w:pPr>
        <w:pStyle w:val="ListParagraph"/>
        <w:numPr>
          <w:ilvl w:val="0"/>
          <w:numId w:val="49"/>
        </w:numPr>
        <w:tabs>
          <w:tab w:pos="1184" w:val="left" w:leader="none"/>
        </w:tabs>
        <w:spacing w:line="362" w:lineRule="auto" w:before="0" w:after="0"/>
        <w:ind w:left="192" w:right="182" w:firstLine="708"/>
        <w:jc w:val="both"/>
        <w:rPr>
          <w:sz w:val="28"/>
        </w:rPr>
      </w:pPr>
      <w:r>
        <w:rPr>
          <w:sz w:val="28"/>
        </w:rPr>
        <w:t>психофармакологическая терапия, которая осуществляется врачом- </w:t>
      </w:r>
      <w:r>
        <w:rPr>
          <w:spacing w:val="-2"/>
          <w:sz w:val="28"/>
        </w:rPr>
        <w:t>психиатром;</w:t>
      </w:r>
    </w:p>
    <w:p>
      <w:pPr>
        <w:pStyle w:val="ListParagraph"/>
        <w:numPr>
          <w:ilvl w:val="0"/>
          <w:numId w:val="49"/>
        </w:numPr>
        <w:tabs>
          <w:tab w:pos="1184" w:val="left" w:leader="none"/>
        </w:tabs>
        <w:spacing w:line="360" w:lineRule="auto" w:before="0" w:after="0"/>
        <w:ind w:left="192" w:right="180" w:firstLine="708"/>
        <w:jc w:val="both"/>
        <w:rPr>
          <w:sz w:val="28"/>
        </w:rPr>
      </w:pPr>
      <w:r>
        <w:rPr>
          <w:sz w:val="28"/>
        </w:rPr>
        <w:t>психотерапевтическая помощь, которая осуществляется врачом- </w:t>
      </w:r>
      <w:r>
        <w:rPr>
          <w:spacing w:val="-2"/>
          <w:sz w:val="28"/>
        </w:rPr>
        <w:t>психотерапевтом;</w:t>
      </w:r>
    </w:p>
    <w:p>
      <w:pPr>
        <w:pStyle w:val="ListParagraph"/>
        <w:numPr>
          <w:ilvl w:val="0"/>
          <w:numId w:val="49"/>
        </w:numPr>
        <w:tabs>
          <w:tab w:pos="1184" w:val="left" w:leader="none"/>
        </w:tabs>
        <w:spacing w:line="360" w:lineRule="auto" w:before="0" w:after="0"/>
        <w:ind w:left="192" w:right="183" w:firstLine="708"/>
        <w:jc w:val="both"/>
        <w:rPr>
          <w:sz w:val="28"/>
        </w:rPr>
      </w:pPr>
      <w:r>
        <w:rPr>
          <w:sz w:val="28"/>
        </w:rPr>
        <w:t>психокоррекционная психолого-педагогическая работа, осуществляемая клиническим психологом, коррекционным педагогом, педагогом-дефектологом, </w:t>
      </w:r>
      <w:r>
        <w:rPr>
          <w:spacing w:val="-2"/>
          <w:sz w:val="28"/>
        </w:rPr>
        <w:t>логопедом.</w:t>
      </w:r>
    </w:p>
    <w:p>
      <w:pPr>
        <w:spacing w:line="360" w:lineRule="auto" w:before="0"/>
        <w:ind w:left="192" w:right="190" w:firstLine="708"/>
        <w:jc w:val="both"/>
        <w:rPr>
          <w:sz w:val="28"/>
        </w:rPr>
      </w:pPr>
      <w:r>
        <w:rPr>
          <w:b/>
          <w:sz w:val="28"/>
        </w:rPr>
        <w:t>Положительную динамику </w:t>
      </w:r>
      <w:r>
        <w:rPr>
          <w:sz w:val="28"/>
        </w:rPr>
        <w:t>в процессе проведения психологической реабилитации можно отследить в следующих показателях:</w:t>
      </w:r>
    </w:p>
    <w:p>
      <w:pPr>
        <w:pStyle w:val="ListParagraph"/>
        <w:numPr>
          <w:ilvl w:val="0"/>
          <w:numId w:val="50"/>
        </w:numPr>
        <w:tabs>
          <w:tab w:pos="1185" w:val="left" w:leader="none"/>
        </w:tabs>
        <w:spacing w:line="240" w:lineRule="auto" w:before="0" w:after="0"/>
        <w:ind w:left="1185" w:right="0" w:hanging="284"/>
        <w:jc w:val="both"/>
        <w:rPr>
          <w:sz w:val="28"/>
        </w:rPr>
      </w:pPr>
      <w:r>
        <w:rPr>
          <w:sz w:val="28"/>
        </w:rPr>
        <w:t>улучшение</w:t>
      </w:r>
      <w:r>
        <w:rPr>
          <w:spacing w:val="-9"/>
          <w:sz w:val="28"/>
        </w:rPr>
        <w:t> </w:t>
      </w:r>
      <w:r>
        <w:rPr>
          <w:sz w:val="28"/>
        </w:rPr>
        <w:t>на</w:t>
      </w:r>
      <w:r>
        <w:rPr>
          <w:spacing w:val="-7"/>
          <w:sz w:val="28"/>
        </w:rPr>
        <w:t> </w:t>
      </w:r>
      <w:r>
        <w:rPr>
          <w:sz w:val="28"/>
        </w:rPr>
        <w:t>симптоматическом</w:t>
      </w:r>
      <w:r>
        <w:rPr>
          <w:spacing w:val="-6"/>
          <w:sz w:val="28"/>
        </w:rPr>
        <w:t> </w:t>
      </w:r>
      <w:r>
        <w:rPr>
          <w:spacing w:val="-2"/>
          <w:sz w:val="28"/>
        </w:rPr>
        <w:t>уровне;</w:t>
      </w:r>
    </w:p>
    <w:p>
      <w:pPr>
        <w:spacing w:after="0" w:line="240" w:lineRule="auto"/>
        <w:jc w:val="both"/>
        <w:rPr>
          <w:sz w:val="28"/>
        </w:rPr>
        <w:sectPr>
          <w:pgSz w:w="11910" w:h="16840"/>
          <w:pgMar w:header="0" w:footer="1189" w:top="1040" w:bottom="1420" w:left="940" w:right="380"/>
        </w:sectPr>
      </w:pPr>
    </w:p>
    <w:p>
      <w:pPr>
        <w:pStyle w:val="ListParagraph"/>
        <w:numPr>
          <w:ilvl w:val="0"/>
          <w:numId w:val="50"/>
        </w:numPr>
        <w:tabs>
          <w:tab w:pos="1184" w:val="left" w:leader="none"/>
        </w:tabs>
        <w:spacing w:line="360" w:lineRule="auto" w:before="67" w:after="0"/>
        <w:ind w:left="192" w:right="184" w:firstLine="708"/>
        <w:jc w:val="both"/>
        <w:rPr>
          <w:sz w:val="28"/>
        </w:rPr>
      </w:pPr>
      <w:r>
        <w:rPr>
          <w:sz w:val="28"/>
        </w:rPr>
        <w:t>улучшение когнитивного функционирования, произвольности поведения (повышение навыка саморегуляции, снижение уровня тревожности, управление агрессивным поведением);</w:t>
      </w:r>
    </w:p>
    <w:p>
      <w:pPr>
        <w:pStyle w:val="ListParagraph"/>
        <w:numPr>
          <w:ilvl w:val="0"/>
          <w:numId w:val="50"/>
        </w:numPr>
        <w:tabs>
          <w:tab w:pos="1184" w:val="left" w:leader="none"/>
        </w:tabs>
        <w:spacing w:line="360" w:lineRule="auto" w:before="1" w:after="0"/>
        <w:ind w:left="192" w:right="190" w:firstLine="708"/>
        <w:jc w:val="both"/>
        <w:rPr>
          <w:sz w:val="28"/>
        </w:rPr>
      </w:pPr>
      <w:r>
        <w:rPr>
          <w:sz w:val="28"/>
        </w:rPr>
        <w:t>улучшение приспособления к окружающему миру, повышение качества социального функционирования.</w:t>
      </w:r>
    </w:p>
    <w:p>
      <w:pPr>
        <w:pStyle w:val="BodyText"/>
        <w:spacing w:before="167"/>
        <w:ind w:left="0" w:firstLine="0"/>
        <w:jc w:val="left"/>
      </w:pPr>
    </w:p>
    <w:p>
      <w:pPr>
        <w:pStyle w:val="Heading1"/>
        <w:numPr>
          <w:ilvl w:val="1"/>
          <w:numId w:val="41"/>
        </w:numPr>
        <w:tabs>
          <w:tab w:pos="1383" w:val="left" w:leader="none"/>
          <w:tab w:pos="2199" w:val="left" w:leader="none"/>
        </w:tabs>
        <w:spacing w:line="240" w:lineRule="auto" w:before="0" w:after="0"/>
        <w:ind w:left="2199" w:right="303" w:hanging="1536"/>
        <w:jc w:val="left"/>
      </w:pPr>
      <w:bookmarkStart w:name="_bookmark13" w:id="16"/>
      <w:bookmarkEnd w:id="16"/>
      <w:r>
        <w:rPr>
          <w:b w:val="0"/>
        </w:rPr>
      </w:r>
      <w:r>
        <w:rPr/>
        <w:t>Дистанционная</w:t>
      </w:r>
      <w:r>
        <w:rPr>
          <w:spacing w:val="-9"/>
        </w:rPr>
        <w:t> </w:t>
      </w:r>
      <w:r>
        <w:rPr/>
        <w:t>психологическая</w:t>
      </w:r>
      <w:r>
        <w:rPr>
          <w:spacing w:val="-7"/>
        </w:rPr>
        <w:t> </w:t>
      </w:r>
      <w:r>
        <w:rPr/>
        <w:t>помощь</w:t>
      </w:r>
      <w:r>
        <w:rPr>
          <w:spacing w:val="-7"/>
        </w:rPr>
        <w:t> </w:t>
      </w:r>
      <w:r>
        <w:rPr/>
        <w:t>в</w:t>
      </w:r>
      <w:r>
        <w:rPr>
          <w:spacing w:val="-9"/>
        </w:rPr>
        <w:t> </w:t>
      </w:r>
      <w:r>
        <w:rPr/>
        <w:t>рамках</w:t>
      </w:r>
      <w:r>
        <w:rPr>
          <w:spacing w:val="-6"/>
        </w:rPr>
        <w:t> </w:t>
      </w:r>
      <w:r>
        <w:rPr/>
        <w:t>психологического сопровождения участников образовательных отношений</w:t>
      </w:r>
    </w:p>
    <w:p>
      <w:pPr>
        <w:pStyle w:val="BodyText"/>
        <w:spacing w:before="124"/>
        <w:ind w:left="0" w:firstLine="0"/>
        <w:jc w:val="left"/>
        <w:rPr>
          <w:b/>
        </w:rPr>
      </w:pPr>
    </w:p>
    <w:p>
      <w:pPr>
        <w:pStyle w:val="BodyText"/>
        <w:spacing w:line="360" w:lineRule="auto"/>
        <w:ind w:left="192" w:right="182"/>
      </w:pPr>
      <w:r>
        <w:rPr/>
        <w:t>Одним из направлений деятельности в рамках психологического сопровождения является оказание дистанционной психологической помощи посредством</w:t>
      </w:r>
      <w:r>
        <w:rPr>
          <w:spacing w:val="-11"/>
        </w:rPr>
        <w:t> </w:t>
      </w:r>
      <w:r>
        <w:rPr/>
        <w:t>телефонного</w:t>
      </w:r>
      <w:r>
        <w:rPr>
          <w:spacing w:val="-10"/>
        </w:rPr>
        <w:t> </w:t>
      </w:r>
      <w:r>
        <w:rPr/>
        <w:t>или</w:t>
      </w:r>
      <w:r>
        <w:rPr>
          <w:spacing w:val="-12"/>
        </w:rPr>
        <w:t> </w:t>
      </w:r>
      <w:r>
        <w:rPr/>
        <w:t>письменного</w:t>
      </w:r>
      <w:r>
        <w:rPr>
          <w:spacing w:val="-12"/>
        </w:rPr>
        <w:t> </w:t>
      </w:r>
      <w:r>
        <w:rPr/>
        <w:t>(через</w:t>
      </w:r>
      <w:r>
        <w:rPr>
          <w:spacing w:val="-12"/>
        </w:rPr>
        <w:t> </w:t>
      </w:r>
      <w:r>
        <w:rPr/>
        <w:t>сеть</w:t>
      </w:r>
      <w:r>
        <w:rPr>
          <w:spacing w:val="-6"/>
        </w:rPr>
        <w:t> </w:t>
      </w:r>
      <w:r>
        <w:rPr/>
        <w:t>Интернет)</w:t>
      </w:r>
      <w:r>
        <w:rPr>
          <w:spacing w:val="-11"/>
        </w:rPr>
        <w:t> </w:t>
      </w:r>
      <w:r>
        <w:rPr/>
        <w:t>консультирования, осуществляемого специалистами антикризисного подразделения (на базе ППМС- центров, ресурсных центров психологического сопровождения в системе образования субъектов Российской Федерации). Дистанционная психологическая помощь может быть ориентирована на широкий спектр психологических проблем, среди которых приоритетное место занимают обращения по поводу острых кризисных состояний и ситуаций. На телефон доверия может обратиться любой человек в трудной жизненной ситуации.</w:t>
      </w:r>
    </w:p>
    <w:p>
      <w:pPr>
        <w:pStyle w:val="BodyText"/>
        <w:spacing w:line="360" w:lineRule="auto"/>
        <w:ind w:left="192" w:right="189"/>
      </w:pPr>
      <w:r>
        <w:rPr>
          <w:b/>
        </w:rPr>
        <w:t>Целью</w:t>
      </w:r>
      <w:r>
        <w:rPr>
          <w:b/>
          <w:spacing w:val="-18"/>
        </w:rPr>
        <w:t> </w:t>
      </w:r>
      <w:r>
        <w:rPr/>
        <w:t>деятельности</w:t>
      </w:r>
      <w:r>
        <w:rPr>
          <w:spacing w:val="-17"/>
        </w:rPr>
        <w:t> </w:t>
      </w:r>
      <w:r>
        <w:rPr/>
        <w:t>телефона</w:t>
      </w:r>
      <w:r>
        <w:rPr>
          <w:spacing w:val="-18"/>
        </w:rPr>
        <w:t> </w:t>
      </w:r>
      <w:r>
        <w:rPr/>
        <w:t>доверия</w:t>
      </w:r>
      <w:r>
        <w:rPr>
          <w:spacing w:val="-17"/>
        </w:rPr>
        <w:t> </w:t>
      </w:r>
      <w:r>
        <w:rPr/>
        <w:t>(горячей</w:t>
      </w:r>
      <w:r>
        <w:rPr>
          <w:spacing w:val="-18"/>
        </w:rPr>
        <w:t> </w:t>
      </w:r>
      <w:r>
        <w:rPr/>
        <w:t>линии)</w:t>
      </w:r>
      <w:r>
        <w:rPr>
          <w:spacing w:val="-17"/>
        </w:rPr>
        <w:t> </w:t>
      </w:r>
      <w:r>
        <w:rPr/>
        <w:t>на</w:t>
      </w:r>
      <w:r>
        <w:rPr>
          <w:spacing w:val="-18"/>
        </w:rPr>
        <w:t> </w:t>
      </w:r>
      <w:r>
        <w:rPr/>
        <w:t>базе</w:t>
      </w:r>
      <w:r>
        <w:rPr>
          <w:spacing w:val="-17"/>
        </w:rPr>
        <w:t> </w:t>
      </w:r>
      <w:r>
        <w:rPr/>
        <w:t>антикризисного подразделения является оказание квалифицированной психологической помощи гражданам различных категорий в ежедневном круглосуточном режиме на условиях </w:t>
      </w:r>
      <w:r>
        <w:rPr>
          <w:spacing w:val="-2"/>
        </w:rPr>
        <w:t>анонимности.</w:t>
      </w:r>
    </w:p>
    <w:p>
      <w:pPr>
        <w:pStyle w:val="BodyText"/>
        <w:ind w:left="901" w:firstLine="0"/>
      </w:pPr>
      <w:r>
        <w:rPr>
          <w:b/>
        </w:rPr>
        <w:t>Задачи</w:t>
      </w:r>
      <w:r>
        <w:rPr>
          <w:b/>
          <w:spacing w:val="-9"/>
        </w:rPr>
        <w:t> </w:t>
      </w:r>
      <w:r>
        <w:rPr/>
        <w:t>деятельности</w:t>
      </w:r>
      <w:r>
        <w:rPr>
          <w:spacing w:val="-7"/>
        </w:rPr>
        <w:t> </w:t>
      </w:r>
      <w:r>
        <w:rPr/>
        <w:t>телефона</w:t>
      </w:r>
      <w:r>
        <w:rPr>
          <w:spacing w:val="-9"/>
        </w:rPr>
        <w:t> </w:t>
      </w:r>
      <w:r>
        <w:rPr>
          <w:spacing w:val="-2"/>
        </w:rPr>
        <w:t>доверия:</w:t>
      </w:r>
    </w:p>
    <w:p>
      <w:pPr>
        <w:pStyle w:val="ListParagraph"/>
        <w:numPr>
          <w:ilvl w:val="2"/>
          <w:numId w:val="41"/>
        </w:numPr>
        <w:tabs>
          <w:tab w:pos="1185" w:val="left" w:leader="none"/>
        </w:tabs>
        <w:spacing w:line="240" w:lineRule="auto" w:before="161" w:after="0"/>
        <w:ind w:left="1185" w:right="0" w:hanging="284"/>
        <w:jc w:val="both"/>
        <w:rPr>
          <w:sz w:val="28"/>
        </w:rPr>
      </w:pPr>
      <w:r>
        <w:rPr>
          <w:sz w:val="28"/>
        </w:rPr>
        <w:t>осуществление</w:t>
      </w:r>
      <w:r>
        <w:rPr>
          <w:spacing w:val="-15"/>
          <w:sz w:val="28"/>
        </w:rPr>
        <w:t> </w:t>
      </w:r>
      <w:r>
        <w:rPr>
          <w:sz w:val="28"/>
        </w:rPr>
        <w:t>психологического</w:t>
      </w:r>
      <w:r>
        <w:rPr>
          <w:spacing w:val="-11"/>
          <w:sz w:val="28"/>
        </w:rPr>
        <w:t> </w:t>
      </w:r>
      <w:r>
        <w:rPr>
          <w:sz w:val="28"/>
        </w:rPr>
        <w:t>консультирования</w:t>
      </w:r>
      <w:r>
        <w:rPr>
          <w:spacing w:val="-12"/>
          <w:sz w:val="28"/>
        </w:rPr>
        <w:t> </w:t>
      </w:r>
      <w:r>
        <w:rPr>
          <w:spacing w:val="-2"/>
          <w:sz w:val="28"/>
        </w:rPr>
        <w:t>населения;</w:t>
      </w:r>
    </w:p>
    <w:p>
      <w:pPr>
        <w:pStyle w:val="ListParagraph"/>
        <w:numPr>
          <w:ilvl w:val="2"/>
          <w:numId w:val="41"/>
        </w:numPr>
        <w:tabs>
          <w:tab w:pos="1184" w:val="left" w:leader="none"/>
        </w:tabs>
        <w:spacing w:line="360" w:lineRule="auto" w:before="160" w:after="0"/>
        <w:ind w:left="192" w:right="182" w:firstLine="708"/>
        <w:jc w:val="both"/>
        <w:rPr>
          <w:sz w:val="28"/>
        </w:rPr>
      </w:pPr>
      <w:r>
        <w:rPr>
          <w:sz w:val="28"/>
        </w:rPr>
        <w:t>повышение психологической грамотности населения посредством информационной работы, ориентированной на решение проблем психолого- социального характера;</w:t>
      </w:r>
    </w:p>
    <w:p>
      <w:pPr>
        <w:spacing w:after="0" w:line="360" w:lineRule="auto"/>
        <w:jc w:val="both"/>
        <w:rPr>
          <w:sz w:val="28"/>
        </w:rPr>
        <w:sectPr>
          <w:pgSz w:w="11910" w:h="16840"/>
          <w:pgMar w:header="0" w:footer="1189" w:top="1040" w:bottom="1420" w:left="940" w:right="380"/>
        </w:sectPr>
      </w:pPr>
    </w:p>
    <w:p>
      <w:pPr>
        <w:pStyle w:val="ListParagraph"/>
        <w:numPr>
          <w:ilvl w:val="2"/>
          <w:numId w:val="41"/>
        </w:numPr>
        <w:tabs>
          <w:tab w:pos="1184" w:val="left" w:leader="none"/>
        </w:tabs>
        <w:spacing w:line="360" w:lineRule="auto" w:before="67" w:after="0"/>
        <w:ind w:left="192" w:right="180" w:firstLine="708"/>
        <w:jc w:val="both"/>
        <w:rPr>
          <w:sz w:val="28"/>
        </w:rPr>
      </w:pPr>
      <w:r>
        <w:rPr>
          <w:sz w:val="28"/>
        </w:rPr>
        <w:t>сотрудничество с организациями, осуществляющими психолого-медико- социальную помощь детям, подросткам и молодежи, для обеспечения возможности переадресации общения;</w:t>
      </w:r>
    </w:p>
    <w:p>
      <w:pPr>
        <w:pStyle w:val="ListParagraph"/>
        <w:numPr>
          <w:ilvl w:val="2"/>
          <w:numId w:val="41"/>
        </w:numPr>
        <w:tabs>
          <w:tab w:pos="1184" w:val="left" w:leader="none"/>
        </w:tabs>
        <w:spacing w:line="360" w:lineRule="auto" w:before="1" w:after="0"/>
        <w:ind w:left="192" w:right="191" w:firstLine="708"/>
        <w:jc w:val="both"/>
        <w:rPr>
          <w:sz w:val="28"/>
        </w:rPr>
      </w:pPr>
      <w:r>
        <w:rPr>
          <w:spacing w:val="-2"/>
          <w:sz w:val="28"/>
        </w:rPr>
        <w:t>просвещение населения</w:t>
      </w:r>
      <w:r>
        <w:rPr>
          <w:spacing w:val="-5"/>
          <w:sz w:val="28"/>
        </w:rPr>
        <w:t> </w:t>
      </w:r>
      <w:r>
        <w:rPr>
          <w:spacing w:val="-2"/>
          <w:sz w:val="28"/>
        </w:rPr>
        <w:t>по вопросам возможности</w:t>
      </w:r>
      <w:r>
        <w:rPr>
          <w:spacing w:val="-4"/>
          <w:sz w:val="28"/>
        </w:rPr>
        <w:t> </w:t>
      </w:r>
      <w:r>
        <w:rPr>
          <w:spacing w:val="-2"/>
          <w:sz w:val="28"/>
        </w:rPr>
        <w:t>получения дистанционной </w:t>
      </w:r>
      <w:r>
        <w:rPr>
          <w:sz w:val="28"/>
        </w:rPr>
        <w:t>психологической помощи, с целью повышения мотивации на обращения;</w:t>
      </w:r>
    </w:p>
    <w:p>
      <w:pPr>
        <w:pStyle w:val="ListParagraph"/>
        <w:numPr>
          <w:ilvl w:val="2"/>
          <w:numId w:val="41"/>
        </w:numPr>
        <w:tabs>
          <w:tab w:pos="1184" w:val="left" w:leader="none"/>
        </w:tabs>
        <w:spacing w:line="360" w:lineRule="auto" w:before="1" w:after="0"/>
        <w:ind w:left="192" w:right="188" w:firstLine="708"/>
        <w:jc w:val="both"/>
        <w:rPr>
          <w:sz w:val="28"/>
        </w:rPr>
      </w:pPr>
      <w:r>
        <w:rPr>
          <w:sz w:val="28"/>
        </w:rPr>
        <w:t>организация</w:t>
      </w:r>
      <w:r>
        <w:rPr>
          <w:spacing w:val="-14"/>
          <w:sz w:val="28"/>
        </w:rPr>
        <w:t> </w:t>
      </w:r>
      <w:r>
        <w:rPr>
          <w:sz w:val="28"/>
        </w:rPr>
        <w:t>помощи,</w:t>
      </w:r>
      <w:r>
        <w:rPr>
          <w:spacing w:val="-13"/>
          <w:sz w:val="28"/>
        </w:rPr>
        <w:t> </w:t>
      </w:r>
      <w:r>
        <w:rPr>
          <w:sz w:val="28"/>
        </w:rPr>
        <w:t>выходящей</w:t>
      </w:r>
      <w:r>
        <w:rPr>
          <w:spacing w:val="-12"/>
          <w:sz w:val="28"/>
        </w:rPr>
        <w:t> </w:t>
      </w:r>
      <w:r>
        <w:rPr>
          <w:sz w:val="28"/>
        </w:rPr>
        <w:t>за</w:t>
      </w:r>
      <w:r>
        <w:rPr>
          <w:spacing w:val="-12"/>
          <w:sz w:val="28"/>
        </w:rPr>
        <w:t> </w:t>
      </w:r>
      <w:r>
        <w:rPr>
          <w:sz w:val="28"/>
        </w:rPr>
        <w:t>рамки</w:t>
      </w:r>
      <w:r>
        <w:rPr>
          <w:spacing w:val="-11"/>
          <w:sz w:val="28"/>
        </w:rPr>
        <w:t> </w:t>
      </w:r>
      <w:r>
        <w:rPr>
          <w:sz w:val="28"/>
        </w:rPr>
        <w:t>телефонного</w:t>
      </w:r>
      <w:r>
        <w:rPr>
          <w:spacing w:val="-11"/>
          <w:sz w:val="28"/>
        </w:rPr>
        <w:t> </w:t>
      </w:r>
      <w:r>
        <w:rPr>
          <w:sz w:val="28"/>
        </w:rPr>
        <w:t>консультирования,</w:t>
      </w:r>
      <w:r>
        <w:rPr>
          <w:spacing w:val="-12"/>
          <w:sz w:val="28"/>
        </w:rPr>
        <w:t> </w:t>
      </w:r>
      <w:r>
        <w:rPr>
          <w:sz w:val="28"/>
        </w:rPr>
        <w:t>в том числе с привлечением специалистов антикризисного подразделения, осуществляющими экстренное реагирование;</w:t>
      </w:r>
    </w:p>
    <w:p>
      <w:pPr>
        <w:pStyle w:val="ListParagraph"/>
        <w:numPr>
          <w:ilvl w:val="2"/>
          <w:numId w:val="41"/>
        </w:numPr>
        <w:tabs>
          <w:tab w:pos="1184" w:val="left" w:leader="none"/>
        </w:tabs>
        <w:spacing w:line="362" w:lineRule="auto" w:before="0" w:after="0"/>
        <w:ind w:left="192" w:right="191" w:firstLine="708"/>
        <w:jc w:val="both"/>
        <w:rPr>
          <w:sz w:val="28"/>
        </w:rPr>
      </w:pPr>
      <w:r>
        <w:rPr>
          <w:sz w:val="28"/>
        </w:rPr>
        <w:t>реализация обучения и методической поддержки с целью повышения эффективности работы специалистов телефона доверия.</w:t>
      </w:r>
    </w:p>
    <w:p>
      <w:pPr>
        <w:pStyle w:val="BodyText"/>
        <w:spacing w:line="360" w:lineRule="auto"/>
        <w:ind w:left="192" w:right="187"/>
      </w:pPr>
      <w:r>
        <w:rPr/>
        <w:t>При оказании дистанционной психологической помощи специалист также осуществляет сбор необходимых данных, фиксируя возраст, пол, категорию обратившегося за помощью, а также причину обращения. Это позволяет в целомотслеживать</w:t>
      </w:r>
      <w:r>
        <w:rPr>
          <w:spacing w:val="-4"/>
        </w:rPr>
        <w:t> </w:t>
      </w:r>
      <w:r>
        <w:rPr/>
        <w:t>обстановку в части психологического состояния населения,</w:t>
      </w:r>
      <w:r>
        <w:rPr>
          <w:spacing w:val="-2"/>
        </w:rPr>
        <w:t> </w:t>
      </w:r>
      <w:r>
        <w:rPr/>
        <w:t>в том числе среди участников образовательных отношений (с типовой формой сбора данных можно ознакомиться в Приложении 19).</w:t>
      </w:r>
    </w:p>
    <w:p>
      <w:pPr>
        <w:pStyle w:val="BodyText"/>
        <w:spacing w:line="360" w:lineRule="auto"/>
        <w:ind w:left="192" w:right="188"/>
      </w:pPr>
      <w:r>
        <w:rPr/>
        <w:t>При организации психолого-педагогического сопровождения необходимо осуществлять информирование участников образовательных отношений о возможности получения дистанционной психологической помощи с указанием контактных данных.</w:t>
      </w:r>
    </w:p>
    <w:p>
      <w:pPr>
        <w:pStyle w:val="BodyText"/>
        <w:spacing w:line="360" w:lineRule="auto"/>
        <w:ind w:left="192" w:right="185"/>
      </w:pPr>
      <w:r>
        <w:rPr/>
        <w:t>На базе ФКЦ МГППУ функционирует сектор дистанционного консультирования «Детский телефон доверия» (далее – ДТД). Цель деятельности сектора – оказание экстренной психологической помощи средствами телефонного консультирования детям, родителям (законным представителям), а также специалистам, деятельность которых связана с обучением и воспитанием несовершеннолетних. При обращении на ДТД человек может получить как квалифицированную психологическую помощь, так и консультацию юридического специалиста. «Детский телефон доверия» функционирует круглосуточно.</w:t>
      </w:r>
    </w:p>
    <w:p>
      <w:pPr>
        <w:spacing w:after="0" w:line="360" w:lineRule="auto"/>
        <w:sectPr>
          <w:pgSz w:w="11910" w:h="16840"/>
          <w:pgMar w:header="0" w:footer="1189" w:top="1040" w:bottom="1420" w:left="940" w:right="380"/>
        </w:sectPr>
      </w:pPr>
    </w:p>
    <w:p>
      <w:pPr>
        <w:pStyle w:val="BodyText"/>
        <w:spacing w:line="360" w:lineRule="auto" w:before="67"/>
        <w:ind w:left="192" w:right="181"/>
      </w:pPr>
      <w:r>
        <w:rPr/>
        <w:t>На сайте ДТД предоставляется полезная информация и рекомендации для участников образовательных отношений по наиболее актуальным темам в сфере психологии, а также есть возможность задать анонимный вопрос психологу или юристу. Таким образом, деятельность сектора ДТД позволяет реализовывать оперативную адресную психологическую помощь детям, родителям (законным представителям) и специалистам сферы образования.</w:t>
      </w:r>
    </w:p>
    <w:p>
      <w:pPr>
        <w:pStyle w:val="Heading1"/>
        <w:spacing w:before="7"/>
        <w:ind w:left="901"/>
      </w:pPr>
      <w:r>
        <w:rPr/>
        <w:t>Полезные</w:t>
      </w:r>
      <w:r>
        <w:rPr>
          <w:spacing w:val="-6"/>
        </w:rPr>
        <w:t> </w:t>
      </w:r>
      <w:r>
        <w:rPr>
          <w:spacing w:val="-2"/>
        </w:rPr>
        <w:t>ресурсы:</w:t>
      </w:r>
    </w:p>
    <w:p>
      <w:pPr>
        <w:pStyle w:val="ListParagraph"/>
        <w:numPr>
          <w:ilvl w:val="0"/>
          <w:numId w:val="51"/>
        </w:numPr>
        <w:tabs>
          <w:tab w:pos="1185" w:val="left" w:leader="none"/>
        </w:tabs>
        <w:spacing w:line="360" w:lineRule="auto" w:before="155" w:after="0"/>
        <w:ind w:left="192" w:right="190" w:firstLine="708"/>
        <w:jc w:val="both"/>
        <w:rPr>
          <w:sz w:val="28"/>
        </w:rPr>
      </w:pPr>
      <w:r>
        <w:rPr>
          <w:sz w:val="28"/>
        </w:rPr>
        <w:t>Сайт Детского телефона доверия Центра экстренной психологической помощи МГППУ [Электронный ресурс] / URL:</w:t>
      </w:r>
      <w:hyperlink r:id="rId33">
        <w:r>
          <w:rPr>
            <w:sz w:val="28"/>
            <w:u w:val="single"/>
          </w:rPr>
          <w:t> </w:t>
        </w:r>
      </w:hyperlink>
      <w:hyperlink r:id="rId33">
        <w:r>
          <w:rPr>
            <w:sz w:val="28"/>
            <w:u w:val="single"/>
          </w:rPr>
          <w:t>http://childhelpline.ru/</w:t>
        </w:r>
      </w:hyperlink>
    </w:p>
    <w:p>
      <w:pPr>
        <w:pStyle w:val="ListParagraph"/>
        <w:numPr>
          <w:ilvl w:val="0"/>
          <w:numId w:val="51"/>
        </w:numPr>
        <w:tabs>
          <w:tab w:pos="1185" w:val="left" w:leader="none"/>
        </w:tabs>
        <w:spacing w:line="360" w:lineRule="auto" w:before="2" w:after="0"/>
        <w:ind w:left="192" w:right="183" w:firstLine="708"/>
        <w:jc w:val="both"/>
        <w:rPr>
          <w:sz w:val="28"/>
        </w:rPr>
      </w:pPr>
      <w:r>
        <w:rPr>
          <w:sz w:val="28"/>
        </w:rPr>
        <w:t>«Детский телефон доверия»: 8(800)2000-122, 8(495)624-60-01 (бесплатно, анонимно, круглосуточно).</w:t>
      </w:r>
    </w:p>
    <w:p>
      <w:pPr>
        <w:spacing w:after="0" w:line="360" w:lineRule="auto"/>
        <w:jc w:val="both"/>
        <w:rPr>
          <w:sz w:val="28"/>
        </w:rPr>
        <w:sectPr>
          <w:pgSz w:w="11910" w:h="16840"/>
          <w:pgMar w:header="0" w:footer="1189" w:top="1040" w:bottom="1420" w:left="940" w:right="380"/>
        </w:sectPr>
      </w:pPr>
    </w:p>
    <w:p>
      <w:pPr>
        <w:pStyle w:val="Heading1"/>
        <w:numPr>
          <w:ilvl w:val="0"/>
          <w:numId w:val="50"/>
        </w:numPr>
        <w:tabs>
          <w:tab w:pos="1267" w:val="left" w:leader="none"/>
        </w:tabs>
        <w:spacing w:line="240" w:lineRule="auto" w:before="72" w:after="0"/>
        <w:ind w:left="1267" w:right="0" w:hanging="280"/>
        <w:jc w:val="both"/>
      </w:pPr>
      <w:bookmarkStart w:name="_bookmark14" w:id="17"/>
      <w:bookmarkEnd w:id="17"/>
      <w:r>
        <w:rPr>
          <w:b w:val="0"/>
        </w:rPr>
      </w:r>
      <w:r>
        <w:rPr/>
        <w:t>Программы</w:t>
      </w:r>
      <w:r>
        <w:rPr>
          <w:spacing w:val="-16"/>
        </w:rPr>
        <w:t> </w:t>
      </w:r>
      <w:r>
        <w:rPr/>
        <w:t>дополнительного</w:t>
      </w:r>
      <w:r>
        <w:rPr>
          <w:spacing w:val="-12"/>
        </w:rPr>
        <w:t> </w:t>
      </w:r>
      <w:r>
        <w:rPr/>
        <w:t>профессионального</w:t>
      </w:r>
      <w:r>
        <w:rPr>
          <w:spacing w:val="-11"/>
        </w:rPr>
        <w:t> </w:t>
      </w:r>
      <w:r>
        <w:rPr>
          <w:spacing w:val="-2"/>
        </w:rPr>
        <w:t>образования</w:t>
      </w:r>
    </w:p>
    <w:p>
      <w:pPr>
        <w:pStyle w:val="BodyText"/>
        <w:spacing w:line="360" w:lineRule="auto" w:before="158"/>
        <w:ind w:left="192" w:right="190"/>
      </w:pPr>
      <w:r>
        <w:rPr/>
        <w:t>В рамках разработки комплексной программы сопровождения и реабилитации несовершеннолетних, находящихся на территориях, вовлеченных в последствия боевых действий, разработаны следующие программы повышения квалификации.</w:t>
      </w:r>
    </w:p>
    <w:p>
      <w:pPr>
        <w:pStyle w:val="ListParagraph"/>
        <w:numPr>
          <w:ilvl w:val="0"/>
          <w:numId w:val="52"/>
        </w:numPr>
        <w:tabs>
          <w:tab w:pos="1618" w:val="left" w:leader="none"/>
        </w:tabs>
        <w:spacing w:line="320" w:lineRule="exact" w:before="0" w:after="0"/>
        <w:ind w:left="1618" w:right="0" w:hanging="717"/>
        <w:jc w:val="both"/>
        <w:rPr>
          <w:sz w:val="28"/>
        </w:rPr>
      </w:pPr>
      <w:r>
        <w:rPr>
          <w:sz w:val="28"/>
        </w:rPr>
        <w:t>Программа</w:t>
      </w:r>
      <w:r>
        <w:rPr>
          <w:spacing w:val="57"/>
          <w:w w:val="150"/>
          <w:sz w:val="28"/>
        </w:rPr>
        <w:t>   </w:t>
      </w:r>
      <w:r>
        <w:rPr>
          <w:sz w:val="28"/>
        </w:rPr>
        <w:t>дополнительного</w:t>
      </w:r>
      <w:r>
        <w:rPr>
          <w:spacing w:val="60"/>
          <w:w w:val="150"/>
          <w:sz w:val="28"/>
        </w:rPr>
        <w:t>   </w:t>
      </w:r>
      <w:r>
        <w:rPr>
          <w:sz w:val="28"/>
        </w:rPr>
        <w:t>профессионального</w:t>
      </w:r>
      <w:r>
        <w:rPr>
          <w:spacing w:val="59"/>
          <w:w w:val="150"/>
          <w:sz w:val="28"/>
        </w:rPr>
        <w:t>   </w:t>
      </w:r>
      <w:r>
        <w:rPr>
          <w:spacing w:val="-2"/>
          <w:sz w:val="28"/>
        </w:rPr>
        <w:t>образования</w:t>
      </w:r>
    </w:p>
    <w:p>
      <w:pPr>
        <w:pStyle w:val="BodyText"/>
        <w:spacing w:line="360" w:lineRule="auto" w:before="163"/>
        <w:ind w:left="192" w:right="192" w:firstLine="0"/>
      </w:pPr>
      <w:r>
        <w:rPr/>
        <w:t>«Психологическое сопровождение несовершеннолетних, переживающих травматический опыт».</w:t>
      </w:r>
    </w:p>
    <w:p>
      <w:pPr>
        <w:pStyle w:val="BodyText"/>
        <w:spacing w:line="360" w:lineRule="auto"/>
        <w:ind w:left="192" w:right="191"/>
      </w:pPr>
      <w:r>
        <w:rPr/>
        <w:t>Программа повышения квалификации разработана для специалистов, работающих в системе образования, социальной защиты населения, в сфере психологического консультирования более года и/или проходивших ранее обучение по тематике психологического консультирования.</w:t>
      </w:r>
    </w:p>
    <w:p>
      <w:pPr>
        <w:pStyle w:val="BodyText"/>
        <w:spacing w:line="360" w:lineRule="auto"/>
        <w:ind w:left="192" w:right="191"/>
      </w:pPr>
      <w:r>
        <w:rPr/>
        <w:t>Слушатели знакомятся как с базовыми, так и с более глубокими аспектами психологии травмы, отрабатывают на практике техники и способы оказания психологической поддержки, сопровождения и реабилитации, а также методы оказания психокоррекционной помощи, техники работы с кризисными и острыми травматическими состояниями. Программа рассчитана 72 часа.</w:t>
      </w:r>
    </w:p>
    <w:p>
      <w:pPr>
        <w:pStyle w:val="BodyText"/>
        <w:spacing w:line="360" w:lineRule="auto"/>
        <w:ind w:left="192" w:right="186"/>
      </w:pPr>
      <w:r>
        <w:rPr/>
        <w:t>Цель реализации программы – совершенствование профессиональных компетенций, обучение навыкам психолого-педагогического сопровождения несовершеннолетних, переживающих травматический опыт.</w:t>
      </w:r>
    </w:p>
    <w:p>
      <w:pPr>
        <w:pStyle w:val="BodyText"/>
        <w:spacing w:line="360" w:lineRule="auto"/>
        <w:ind w:left="192" w:right="191"/>
      </w:pPr>
      <w:r>
        <w:rPr/>
        <w:t>Программа дополнительного профессионального образования предполагает модульный формат обучения, который включает дистанционных 3 модуля:</w:t>
      </w:r>
    </w:p>
    <w:p>
      <w:pPr>
        <w:pStyle w:val="BodyText"/>
        <w:spacing w:line="362" w:lineRule="auto"/>
        <w:ind w:left="192" w:right="191"/>
      </w:pPr>
      <w:r>
        <w:rPr/>
        <w:t>Модуль 1. Теоретические основы оказания кризисной психологической помощи несовершеннолетним с различными типами психологических травм.</w:t>
      </w:r>
    </w:p>
    <w:p>
      <w:pPr>
        <w:pStyle w:val="BodyText"/>
        <w:spacing w:line="360" w:lineRule="auto"/>
        <w:ind w:left="192" w:right="195"/>
      </w:pPr>
      <w:r>
        <w:rPr/>
        <w:t>Модуль 2. Психологическая коррекция в структуре психологической помощи: работа с психологическими травмами.</w:t>
      </w:r>
    </w:p>
    <w:p>
      <w:pPr>
        <w:pStyle w:val="BodyText"/>
        <w:spacing w:line="362" w:lineRule="auto"/>
        <w:ind w:left="192" w:right="193"/>
      </w:pPr>
      <w:r>
        <w:rPr/>
        <w:t>Модуль</w:t>
      </w:r>
      <w:r>
        <w:rPr>
          <w:spacing w:val="-18"/>
        </w:rPr>
        <w:t> </w:t>
      </w:r>
      <w:r>
        <w:rPr/>
        <w:t>3.</w:t>
      </w:r>
      <w:r>
        <w:rPr>
          <w:spacing w:val="-17"/>
        </w:rPr>
        <w:t> </w:t>
      </w:r>
      <w:r>
        <w:rPr/>
        <w:t>Техники</w:t>
      </w:r>
      <w:r>
        <w:rPr>
          <w:spacing w:val="-18"/>
        </w:rPr>
        <w:t> </w:t>
      </w:r>
      <w:r>
        <w:rPr/>
        <w:t>и</w:t>
      </w:r>
      <w:r>
        <w:rPr>
          <w:spacing w:val="-17"/>
        </w:rPr>
        <w:t> </w:t>
      </w:r>
      <w:r>
        <w:rPr/>
        <w:t>методы</w:t>
      </w:r>
      <w:r>
        <w:rPr>
          <w:spacing w:val="-18"/>
        </w:rPr>
        <w:t> </w:t>
      </w:r>
      <w:r>
        <w:rPr/>
        <w:t>оказания</w:t>
      </w:r>
      <w:r>
        <w:rPr>
          <w:spacing w:val="-17"/>
        </w:rPr>
        <w:t> </w:t>
      </w:r>
      <w:r>
        <w:rPr/>
        <w:t>кризисной</w:t>
      </w:r>
      <w:r>
        <w:rPr>
          <w:spacing w:val="-18"/>
        </w:rPr>
        <w:t> </w:t>
      </w:r>
      <w:r>
        <w:rPr/>
        <w:t>психологической</w:t>
      </w:r>
      <w:r>
        <w:rPr>
          <w:spacing w:val="-17"/>
        </w:rPr>
        <w:t> </w:t>
      </w:r>
      <w:r>
        <w:rPr/>
        <w:t>помощи</w:t>
      </w:r>
      <w:r>
        <w:rPr>
          <w:spacing w:val="-18"/>
        </w:rPr>
        <w:t> </w:t>
      </w:r>
      <w:r>
        <w:rPr/>
        <w:t>при работе с травмой.</w:t>
      </w:r>
    </w:p>
    <w:p>
      <w:pPr>
        <w:spacing w:after="0" w:line="362" w:lineRule="auto"/>
        <w:sectPr>
          <w:pgSz w:w="11910" w:h="16840"/>
          <w:pgMar w:header="0" w:footer="1189" w:top="1040" w:bottom="1420" w:left="940" w:right="380"/>
        </w:sectPr>
      </w:pPr>
    </w:p>
    <w:p>
      <w:pPr>
        <w:pStyle w:val="ListParagraph"/>
        <w:numPr>
          <w:ilvl w:val="0"/>
          <w:numId w:val="52"/>
        </w:numPr>
        <w:tabs>
          <w:tab w:pos="1620" w:val="left" w:leader="none"/>
        </w:tabs>
        <w:spacing w:line="240" w:lineRule="auto" w:before="67" w:after="0"/>
        <w:ind w:left="1620" w:right="0" w:hanging="719"/>
        <w:jc w:val="both"/>
        <w:rPr>
          <w:sz w:val="28"/>
        </w:rPr>
      </w:pPr>
      <w:r>
        <w:rPr>
          <w:sz w:val="28"/>
        </w:rPr>
        <w:t>Программа</w:t>
      </w:r>
      <w:r>
        <w:rPr>
          <w:spacing w:val="57"/>
          <w:w w:val="150"/>
          <w:sz w:val="28"/>
        </w:rPr>
        <w:t>   </w:t>
      </w:r>
      <w:r>
        <w:rPr>
          <w:sz w:val="28"/>
        </w:rPr>
        <w:t>дополнительного</w:t>
      </w:r>
      <w:r>
        <w:rPr>
          <w:spacing w:val="60"/>
          <w:w w:val="150"/>
          <w:sz w:val="28"/>
        </w:rPr>
        <w:t>   </w:t>
      </w:r>
      <w:r>
        <w:rPr>
          <w:sz w:val="28"/>
        </w:rPr>
        <w:t>профессионального</w:t>
      </w:r>
      <w:r>
        <w:rPr>
          <w:spacing w:val="59"/>
          <w:w w:val="150"/>
          <w:sz w:val="28"/>
        </w:rPr>
        <w:t>   </w:t>
      </w:r>
      <w:r>
        <w:rPr>
          <w:spacing w:val="-2"/>
          <w:sz w:val="28"/>
        </w:rPr>
        <w:t>образования</w:t>
      </w:r>
    </w:p>
    <w:p>
      <w:pPr>
        <w:pStyle w:val="BodyText"/>
        <w:spacing w:line="360" w:lineRule="auto" w:before="163"/>
        <w:ind w:left="192" w:right="194" w:firstLine="0"/>
      </w:pPr>
      <w:r>
        <w:rPr/>
        <w:t>«Педагогическое сопровождение и поддержка несовершеннолетних, вовлеченных в последствия боевых действий».</w:t>
      </w:r>
    </w:p>
    <w:p>
      <w:pPr>
        <w:pStyle w:val="BodyText"/>
        <w:spacing w:line="360" w:lineRule="auto"/>
        <w:ind w:left="192" w:right="186"/>
      </w:pPr>
      <w:r>
        <w:rPr/>
        <w:t>Программа повышения квалификации разработана для педагогов, которые в рамках профессиональной деятельности сталкиваются с несовершеннолетним, вовлеченными в последствия боевых действий.</w:t>
      </w:r>
    </w:p>
    <w:p>
      <w:pPr>
        <w:pStyle w:val="BodyText"/>
        <w:spacing w:line="360" w:lineRule="auto"/>
        <w:ind w:left="192" w:right="188"/>
      </w:pPr>
      <w:r>
        <w:rPr/>
        <w:t>Цель реализации программы – приобретение слушателями системных теоретических знаний в сфере кризисной психологической помощи и поддержки, усвоении практических навыков оказания помощи несовершеннолетним, подвергшимся влиянию травматических событий, связанным с последствиями боевых действий.</w:t>
      </w:r>
    </w:p>
    <w:p>
      <w:pPr>
        <w:pStyle w:val="BodyText"/>
        <w:spacing w:line="360" w:lineRule="auto"/>
        <w:ind w:left="192" w:right="192"/>
      </w:pPr>
      <w:r>
        <w:rPr/>
        <w:t>В ходе реализации программы слушатели знакомятся с основами педагогического сопровождения и поддержки в рамках образовательных организаций, а также с базовыми аспектами экстренной и кризисной психологической помощи, ее формами и содержанием, отрабатывают на практике техники и способы оказания поддержки, сопровождения несовершеннолетних при различных типах кризисных ситуаций. Программа рассчитана на 36 часов.</w:t>
      </w:r>
    </w:p>
    <w:p>
      <w:pPr>
        <w:pStyle w:val="BodyText"/>
        <w:spacing w:line="362" w:lineRule="auto"/>
        <w:ind w:left="192" w:right="191"/>
      </w:pPr>
      <w:r>
        <w:rPr/>
        <w:t>Программа дополнительного профессионального образования предполагает модульный формат обучения, который включает дистанционных 2 модуля:</w:t>
      </w:r>
    </w:p>
    <w:p>
      <w:pPr>
        <w:pStyle w:val="BodyText"/>
        <w:spacing w:line="360" w:lineRule="auto"/>
        <w:ind w:left="192" w:right="189"/>
      </w:pPr>
      <w:r>
        <w:rPr/>
        <w:t>Модуль 1. Основы педагогического сопровождения и поддержки в рамках образовательных организаций несовершеннолетних, вовлеченных в последствия боевых действий.</w:t>
      </w:r>
    </w:p>
    <w:p>
      <w:pPr>
        <w:pStyle w:val="BodyText"/>
        <w:spacing w:line="360" w:lineRule="auto"/>
        <w:ind w:left="192" w:right="195"/>
      </w:pPr>
      <w:r>
        <w:rPr/>
        <w:t>Модуль 2. Виды и формы оказания психологической помощи и поддержки обучающимся при различных типах кризисных ситуаций.</w:t>
      </w:r>
    </w:p>
    <w:p>
      <w:pPr>
        <w:pStyle w:val="BodyText"/>
        <w:spacing w:line="360" w:lineRule="auto"/>
        <w:ind w:left="192" w:right="185"/>
      </w:pPr>
      <w:r>
        <w:rPr/>
        <w:t>Слушатели в групповом и индивидуальном режиме осваивают содержание разделов программы, включая презентации, видеолекции, видео-кейсы. В рамках дистанционной части обучения все слушатели получают обратную связь, а также поддержку преподавателя с применением дистанционных технологий.</w:t>
      </w:r>
    </w:p>
    <w:p>
      <w:pPr>
        <w:spacing w:after="0" w:line="360" w:lineRule="auto"/>
        <w:sectPr>
          <w:pgSz w:w="11910" w:h="16840"/>
          <w:pgMar w:header="0" w:footer="1189" w:top="1040" w:bottom="1420" w:left="940" w:right="380"/>
        </w:sectPr>
      </w:pPr>
    </w:p>
    <w:p>
      <w:pPr>
        <w:pStyle w:val="Heading1"/>
        <w:spacing w:line="321" w:lineRule="exact" w:before="72"/>
        <w:ind w:left="177" w:right="172"/>
        <w:jc w:val="center"/>
      </w:pPr>
      <w:bookmarkStart w:name="_bookmark15" w:id="18"/>
      <w:bookmarkEnd w:id="18"/>
      <w:r>
        <w:rPr>
          <w:b w:val="0"/>
        </w:rPr>
      </w:r>
      <w:r>
        <w:rPr>
          <w:spacing w:val="-2"/>
        </w:rPr>
        <w:t>Заключение</w:t>
      </w:r>
    </w:p>
    <w:p>
      <w:pPr>
        <w:pStyle w:val="BodyText"/>
        <w:spacing w:line="360" w:lineRule="auto"/>
        <w:ind w:left="192" w:right="183"/>
      </w:pPr>
      <w:r>
        <w:rPr/>
        <w:t>Предлагаемая программа сопровождения и реабилитации детей, находящихся на территориях, вовлеченных в последствия боевых действий, опирается на накопленный за последние десятилетия отечественный и международный опыт оказания помощи несовершеннолетним, учитывает такие ключевые характеристики процесса психологического сопровождения, как использование проверенных психодиагностических инструментов, внимание к работе с родителями (законными представителями), семьей и образовательными организациями, многоуровневый характер оказания помощи, а также использование ресурсов межведомственного </w:t>
      </w:r>
      <w:r>
        <w:rPr>
          <w:spacing w:val="-2"/>
        </w:rPr>
        <w:t>взаимодействия.</w:t>
      </w:r>
    </w:p>
    <w:p>
      <w:pPr>
        <w:pStyle w:val="BodyText"/>
        <w:spacing w:line="360" w:lineRule="auto"/>
        <w:ind w:left="192" w:right="184"/>
      </w:pPr>
      <w:r>
        <w:rPr/>
        <w:t>Программа определяет содержание комплексного психолого-педагогического сопровождения несовершеннолетних,</w:t>
      </w:r>
      <w:r>
        <w:rPr>
          <w:spacing w:val="-1"/>
        </w:rPr>
        <w:t> </w:t>
      </w:r>
      <w:r>
        <w:rPr/>
        <w:t>находящихся</w:t>
      </w:r>
      <w:r>
        <w:rPr>
          <w:spacing w:val="-2"/>
        </w:rPr>
        <w:t> </w:t>
      </w:r>
      <w:r>
        <w:rPr/>
        <w:t>на приграничных по отношению к проведению боевых действий территориях. С учетом ведущего влияния среды на процессы адаптации, при возникновении трудной жизненной ситуации, предложена маршрутизация детей и подростков, относящихся к различным категориям дезадаптации. Алгоритмы маршрутизации разработаны с опорой на целостный, междисциплинарный подход сопровождения, а также с учетом основных нормативно-правовых и методических документов федерального уровня.</w:t>
      </w:r>
    </w:p>
    <w:p>
      <w:pPr>
        <w:pStyle w:val="BodyText"/>
        <w:spacing w:line="360" w:lineRule="auto"/>
        <w:ind w:left="192" w:right="185"/>
      </w:pPr>
      <w:r>
        <w:rPr/>
        <w:t>Специализированная</w:t>
      </w:r>
      <w:r>
        <w:rPr>
          <w:spacing w:val="-6"/>
        </w:rPr>
        <w:t> </w:t>
      </w:r>
      <w:r>
        <w:rPr/>
        <w:t>психологическая</w:t>
      </w:r>
      <w:r>
        <w:rPr>
          <w:spacing w:val="-6"/>
        </w:rPr>
        <w:t> </w:t>
      </w:r>
      <w:r>
        <w:rPr/>
        <w:t>помощь</w:t>
      </w:r>
      <w:r>
        <w:rPr>
          <w:spacing w:val="-7"/>
        </w:rPr>
        <w:t> </w:t>
      </w:r>
      <w:r>
        <w:rPr/>
        <w:t>несовершеннолетним</w:t>
      </w:r>
      <w:r>
        <w:rPr>
          <w:spacing w:val="-6"/>
        </w:rPr>
        <w:t> </w:t>
      </w:r>
      <w:r>
        <w:rPr/>
        <w:t>включает вариативный инструментарий, направленный на минимизацию негативных проявлений психологической травматизации, вызванной последствиями боевых действий,</w:t>
      </w:r>
      <w:r>
        <w:rPr>
          <w:spacing w:val="-18"/>
        </w:rPr>
        <w:t> </w:t>
      </w:r>
      <w:r>
        <w:rPr/>
        <w:t>увеличение</w:t>
      </w:r>
      <w:r>
        <w:rPr>
          <w:spacing w:val="-17"/>
        </w:rPr>
        <w:t> </w:t>
      </w:r>
      <w:r>
        <w:rPr/>
        <w:t>адаптационного</w:t>
      </w:r>
      <w:r>
        <w:rPr>
          <w:spacing w:val="-18"/>
        </w:rPr>
        <w:t> </w:t>
      </w:r>
      <w:r>
        <w:rPr/>
        <w:t>потенциала</w:t>
      </w:r>
      <w:r>
        <w:rPr>
          <w:spacing w:val="-17"/>
        </w:rPr>
        <w:t> </w:t>
      </w:r>
      <w:r>
        <w:rPr/>
        <w:t>детей</w:t>
      </w:r>
      <w:r>
        <w:rPr>
          <w:spacing w:val="-18"/>
        </w:rPr>
        <w:t> </w:t>
      </w:r>
      <w:r>
        <w:rPr/>
        <w:t>и</w:t>
      </w:r>
      <w:r>
        <w:rPr>
          <w:spacing w:val="-17"/>
        </w:rPr>
        <w:t> </w:t>
      </w:r>
      <w:r>
        <w:rPr/>
        <w:t>подростков,</w:t>
      </w:r>
      <w:r>
        <w:rPr>
          <w:spacing w:val="-18"/>
        </w:rPr>
        <w:t> </w:t>
      </w:r>
      <w:r>
        <w:rPr/>
        <w:t>формирование у них позитивных жизненных установок, навыков совладания со стрессом. Программа также включает цели и формы работы с родителями (законными представителями) и педагогическими работниками, позволяющие создать для обучающихся поддерживающее социокультурное окружение, а также безопасную среду для осуществления учебной деятельности и развития учебной мотивации.</w:t>
      </w:r>
    </w:p>
    <w:p>
      <w:pPr>
        <w:pStyle w:val="BodyText"/>
        <w:spacing w:line="360" w:lineRule="auto"/>
        <w:ind w:left="192" w:right="192"/>
      </w:pPr>
      <w:r>
        <w:rPr/>
        <w:t>Представленная программа носит рекомендательный характер, допускает вариативность</w:t>
      </w:r>
      <w:r>
        <w:rPr>
          <w:spacing w:val="40"/>
        </w:rPr>
        <w:t> </w:t>
      </w:r>
      <w:r>
        <w:rPr/>
        <w:t>использования</w:t>
      </w:r>
      <w:r>
        <w:rPr>
          <w:spacing w:val="40"/>
        </w:rPr>
        <w:t> </w:t>
      </w:r>
      <w:r>
        <w:rPr/>
        <w:t>предложенных</w:t>
      </w:r>
      <w:r>
        <w:rPr>
          <w:spacing w:val="40"/>
        </w:rPr>
        <w:t> </w:t>
      </w:r>
      <w:r>
        <w:rPr/>
        <w:t>в</w:t>
      </w:r>
      <w:r>
        <w:rPr>
          <w:spacing w:val="40"/>
        </w:rPr>
        <w:t> </w:t>
      </w:r>
      <w:r>
        <w:rPr/>
        <w:t>ней</w:t>
      </w:r>
      <w:r>
        <w:rPr>
          <w:spacing w:val="40"/>
        </w:rPr>
        <w:t> </w:t>
      </w:r>
      <w:r>
        <w:rPr/>
        <w:t>психотехнологий</w:t>
      </w:r>
      <w:r>
        <w:rPr>
          <w:spacing w:val="40"/>
        </w:rPr>
        <w:t> </w:t>
      </w:r>
      <w:r>
        <w:rPr/>
        <w:t>и</w:t>
      </w:r>
      <w:r>
        <w:rPr>
          <w:spacing w:val="40"/>
        </w:rPr>
        <w:t> </w:t>
      </w:r>
      <w:r>
        <w:rPr/>
        <w:t>методов</w:t>
      </w:r>
      <w:r>
        <w:rPr>
          <w:spacing w:val="40"/>
        </w:rPr>
        <w:t> </w:t>
      </w:r>
      <w:r>
        <w:rPr/>
        <w:t>с</w:t>
      </w:r>
    </w:p>
    <w:p>
      <w:pPr>
        <w:spacing w:after="0" w:line="360" w:lineRule="auto"/>
        <w:sectPr>
          <w:pgSz w:w="11910" w:h="16840"/>
          <w:pgMar w:header="0" w:footer="1189" w:top="1040" w:bottom="1420" w:left="940" w:right="380"/>
        </w:sectPr>
      </w:pPr>
    </w:p>
    <w:p>
      <w:pPr>
        <w:pStyle w:val="BodyText"/>
        <w:spacing w:line="362" w:lineRule="auto" w:before="67"/>
        <w:ind w:left="192" w:firstLine="0"/>
        <w:jc w:val="left"/>
      </w:pPr>
      <w:r>
        <w:rPr/>
        <w:t>учетом</w:t>
      </w:r>
      <w:r>
        <w:rPr>
          <w:spacing w:val="-16"/>
        </w:rPr>
        <w:t> </w:t>
      </w:r>
      <w:r>
        <w:rPr/>
        <w:t>особенностей</w:t>
      </w:r>
      <w:r>
        <w:rPr>
          <w:spacing w:val="-15"/>
        </w:rPr>
        <w:t> </w:t>
      </w:r>
      <w:r>
        <w:rPr/>
        <w:t>образовательной</w:t>
      </w:r>
      <w:r>
        <w:rPr>
          <w:spacing w:val="-17"/>
        </w:rPr>
        <w:t> </w:t>
      </w:r>
      <w:r>
        <w:rPr/>
        <w:t>организации,</w:t>
      </w:r>
      <w:r>
        <w:rPr>
          <w:spacing w:val="-18"/>
        </w:rPr>
        <w:t> </w:t>
      </w:r>
      <w:r>
        <w:rPr/>
        <w:t>ресурсного</w:t>
      </w:r>
      <w:r>
        <w:rPr>
          <w:spacing w:val="-16"/>
        </w:rPr>
        <w:t> </w:t>
      </w:r>
      <w:r>
        <w:rPr/>
        <w:t>обеспечения,</w:t>
      </w:r>
      <w:r>
        <w:rPr>
          <w:spacing w:val="-16"/>
        </w:rPr>
        <w:t> </w:t>
      </w:r>
      <w:r>
        <w:rPr/>
        <w:t>а</w:t>
      </w:r>
      <w:r>
        <w:rPr>
          <w:spacing w:val="-18"/>
        </w:rPr>
        <w:t> </w:t>
      </w:r>
      <w:r>
        <w:rPr/>
        <w:t>также индивидуальных потребностей несовершеннолетних.</w:t>
      </w:r>
    </w:p>
    <w:p>
      <w:pPr>
        <w:spacing w:after="0" w:line="362" w:lineRule="auto"/>
        <w:jc w:val="left"/>
        <w:sectPr>
          <w:pgSz w:w="11910" w:h="16840"/>
          <w:pgMar w:header="0" w:footer="1189" w:top="1040" w:bottom="1420" w:left="940" w:right="380"/>
        </w:sectPr>
      </w:pPr>
    </w:p>
    <w:p>
      <w:pPr>
        <w:pStyle w:val="Heading1"/>
        <w:spacing w:line="321" w:lineRule="exact" w:before="72"/>
        <w:ind w:left="4021"/>
      </w:pPr>
      <w:bookmarkStart w:name="_bookmark16" w:id="19"/>
      <w:bookmarkEnd w:id="19"/>
      <w:r>
        <w:rPr>
          <w:b w:val="0"/>
        </w:rPr>
      </w:r>
      <w:r>
        <w:rPr/>
        <w:t>Список</w:t>
      </w:r>
      <w:r>
        <w:rPr>
          <w:spacing w:val="-4"/>
        </w:rPr>
        <w:t> </w:t>
      </w:r>
      <w:r>
        <w:rPr>
          <w:spacing w:val="-2"/>
        </w:rPr>
        <w:t>литературы</w:t>
      </w:r>
    </w:p>
    <w:p>
      <w:pPr>
        <w:pStyle w:val="ListParagraph"/>
        <w:numPr>
          <w:ilvl w:val="0"/>
          <w:numId w:val="53"/>
        </w:numPr>
        <w:tabs>
          <w:tab w:pos="1607" w:val="left" w:leader="none"/>
        </w:tabs>
        <w:spacing w:line="360" w:lineRule="auto" w:before="0" w:after="0"/>
        <w:ind w:left="192" w:right="182" w:firstLine="708"/>
        <w:jc w:val="both"/>
        <w:rPr>
          <w:sz w:val="28"/>
        </w:rPr>
      </w:pPr>
      <w:r>
        <w:rPr>
          <w:sz w:val="28"/>
        </w:rPr>
        <w:t>Алёхин</w:t>
      </w:r>
      <w:r>
        <w:rPr>
          <w:spacing w:val="-1"/>
          <w:sz w:val="28"/>
        </w:rPr>
        <w:t> </w:t>
      </w:r>
      <w:r>
        <w:rPr>
          <w:sz w:val="28"/>
        </w:rPr>
        <w:t>А.Н.,</w:t>
      </w:r>
      <w:r>
        <w:rPr>
          <w:spacing w:val="-3"/>
          <w:sz w:val="28"/>
        </w:rPr>
        <w:t> </w:t>
      </w:r>
      <w:r>
        <w:rPr>
          <w:sz w:val="28"/>
        </w:rPr>
        <w:t>Кулаков</w:t>
      </w:r>
      <w:r>
        <w:rPr>
          <w:spacing w:val="-2"/>
          <w:sz w:val="28"/>
        </w:rPr>
        <w:t> </w:t>
      </w:r>
      <w:r>
        <w:rPr>
          <w:sz w:val="28"/>
        </w:rPr>
        <w:t>С.А.,</w:t>
      </w:r>
      <w:r>
        <w:rPr>
          <w:spacing w:val="-3"/>
          <w:sz w:val="28"/>
        </w:rPr>
        <w:t> </w:t>
      </w:r>
      <w:r>
        <w:rPr>
          <w:sz w:val="28"/>
        </w:rPr>
        <w:t>Будников</w:t>
      </w:r>
      <w:r>
        <w:rPr>
          <w:spacing w:val="-4"/>
          <w:sz w:val="28"/>
        </w:rPr>
        <w:t> </w:t>
      </w:r>
      <w:r>
        <w:rPr>
          <w:sz w:val="28"/>
        </w:rPr>
        <w:t>М.Ю.</w:t>
      </w:r>
      <w:r>
        <w:rPr>
          <w:spacing w:val="-2"/>
          <w:sz w:val="28"/>
        </w:rPr>
        <w:t> </w:t>
      </w:r>
      <w:r>
        <w:rPr>
          <w:sz w:val="28"/>
        </w:rPr>
        <w:t>Использование</w:t>
      </w:r>
      <w:r>
        <w:rPr>
          <w:spacing w:val="-2"/>
          <w:sz w:val="28"/>
        </w:rPr>
        <w:t> </w:t>
      </w:r>
      <w:r>
        <w:rPr>
          <w:sz w:val="28"/>
        </w:rPr>
        <w:t>графической модификации методики психодиагностики самоотношения (на примере здоровых и аддиктов) // Вестник Волгоградского государственного медицинского университета.</w:t>
      </w:r>
    </w:p>
    <w:p>
      <w:pPr>
        <w:pStyle w:val="BodyText"/>
        <w:spacing w:line="321" w:lineRule="exact"/>
        <w:ind w:left="192" w:firstLine="0"/>
      </w:pPr>
      <w:r>
        <w:rPr/>
        <w:t>—</w:t>
      </w:r>
      <w:r>
        <w:rPr>
          <w:spacing w:val="-3"/>
        </w:rPr>
        <w:t> </w:t>
      </w:r>
      <w:r>
        <w:rPr/>
        <w:t>2014.</w:t>
      </w:r>
      <w:r>
        <w:rPr>
          <w:spacing w:val="-3"/>
        </w:rPr>
        <w:t> </w:t>
      </w:r>
      <w:r>
        <w:rPr/>
        <w:t>—</w:t>
      </w:r>
      <w:r>
        <w:rPr>
          <w:spacing w:val="-3"/>
        </w:rPr>
        <w:t> </w:t>
      </w:r>
      <w:r>
        <w:rPr/>
        <w:t>№4(52).</w:t>
      </w:r>
      <w:r>
        <w:rPr>
          <w:spacing w:val="-2"/>
        </w:rPr>
        <w:t> </w:t>
      </w:r>
      <w:r>
        <w:rPr/>
        <w:t>—</w:t>
      </w:r>
      <w:r>
        <w:rPr>
          <w:spacing w:val="-3"/>
        </w:rPr>
        <w:t> </w:t>
      </w:r>
      <w:r>
        <w:rPr/>
        <w:t>С.</w:t>
      </w:r>
      <w:r>
        <w:rPr>
          <w:spacing w:val="-3"/>
        </w:rPr>
        <w:t> </w:t>
      </w:r>
      <w:r>
        <w:rPr/>
        <w:t>38—</w:t>
      </w:r>
      <w:r>
        <w:rPr>
          <w:spacing w:val="-5"/>
        </w:rPr>
        <w:t>41.</w:t>
      </w:r>
    </w:p>
    <w:p>
      <w:pPr>
        <w:pStyle w:val="ListParagraph"/>
        <w:numPr>
          <w:ilvl w:val="0"/>
          <w:numId w:val="53"/>
        </w:numPr>
        <w:tabs>
          <w:tab w:pos="1607" w:val="left" w:leader="none"/>
        </w:tabs>
        <w:spacing w:line="360" w:lineRule="auto" w:before="161" w:after="0"/>
        <w:ind w:left="192" w:right="183" w:firstLine="708"/>
        <w:jc w:val="both"/>
        <w:rPr>
          <w:sz w:val="28"/>
        </w:rPr>
      </w:pPr>
      <w:r>
        <w:rPr>
          <w:sz w:val="28"/>
        </w:rPr>
        <w:t>Ахмедова Х. Эрготерапия детей – беженцев с посттравматическими стрессовыми расстройствами [Электронный ресурс] // Московский психотерапевтический журнал. — 2001. — № 1. — С. 196—205. — URL: https://psychlib.ru/inc/absid.php?absid=57394 (дата обращения 01.08.2023).</w:t>
      </w:r>
    </w:p>
    <w:p>
      <w:pPr>
        <w:pStyle w:val="ListParagraph"/>
        <w:numPr>
          <w:ilvl w:val="0"/>
          <w:numId w:val="53"/>
        </w:numPr>
        <w:tabs>
          <w:tab w:pos="1607" w:val="left" w:leader="none"/>
        </w:tabs>
        <w:spacing w:line="360" w:lineRule="auto" w:before="1" w:after="0"/>
        <w:ind w:left="192" w:right="182" w:firstLine="708"/>
        <w:jc w:val="both"/>
        <w:rPr>
          <w:sz w:val="28"/>
        </w:rPr>
      </w:pPr>
      <w:r>
        <w:rPr>
          <w:sz w:val="28"/>
        </w:rPr>
        <w:t>Банников Г.С. Особенности оказания медико-психологической помощи несовершеннолетним,</w:t>
      </w:r>
      <w:r>
        <w:rPr>
          <w:spacing w:val="-13"/>
          <w:sz w:val="28"/>
        </w:rPr>
        <w:t> </w:t>
      </w:r>
      <w:r>
        <w:rPr>
          <w:sz w:val="28"/>
        </w:rPr>
        <w:t>пережившим</w:t>
      </w:r>
      <w:r>
        <w:rPr>
          <w:spacing w:val="-12"/>
          <w:sz w:val="28"/>
        </w:rPr>
        <w:t> </w:t>
      </w:r>
      <w:r>
        <w:rPr>
          <w:sz w:val="28"/>
        </w:rPr>
        <w:t>травматическое</w:t>
      </w:r>
      <w:r>
        <w:rPr>
          <w:spacing w:val="-12"/>
          <w:sz w:val="28"/>
        </w:rPr>
        <w:t> </w:t>
      </w:r>
      <w:r>
        <w:rPr>
          <w:sz w:val="28"/>
        </w:rPr>
        <w:t>событие</w:t>
      </w:r>
      <w:r>
        <w:rPr>
          <w:spacing w:val="-14"/>
          <w:sz w:val="28"/>
        </w:rPr>
        <w:t> </w:t>
      </w:r>
      <w:r>
        <w:rPr>
          <w:sz w:val="28"/>
        </w:rPr>
        <w:t>//</w:t>
      </w:r>
      <w:r>
        <w:rPr>
          <w:spacing w:val="-11"/>
          <w:sz w:val="28"/>
        </w:rPr>
        <w:t> </w:t>
      </w:r>
      <w:r>
        <w:rPr>
          <w:sz w:val="28"/>
        </w:rPr>
        <w:t>Известия</w:t>
      </w:r>
      <w:r>
        <w:rPr>
          <w:spacing w:val="-12"/>
          <w:sz w:val="28"/>
        </w:rPr>
        <w:t> </w:t>
      </w:r>
      <w:r>
        <w:rPr>
          <w:sz w:val="28"/>
        </w:rPr>
        <w:t>Российского государственного</w:t>
      </w:r>
      <w:r>
        <w:rPr>
          <w:spacing w:val="-16"/>
          <w:sz w:val="28"/>
        </w:rPr>
        <w:t> </w:t>
      </w:r>
      <w:r>
        <w:rPr>
          <w:sz w:val="28"/>
        </w:rPr>
        <w:t>педагогического</w:t>
      </w:r>
      <w:r>
        <w:rPr>
          <w:spacing w:val="-16"/>
          <w:sz w:val="28"/>
        </w:rPr>
        <w:t> </w:t>
      </w:r>
      <w:r>
        <w:rPr>
          <w:sz w:val="28"/>
        </w:rPr>
        <w:t>университета</w:t>
      </w:r>
      <w:r>
        <w:rPr>
          <w:spacing w:val="-18"/>
          <w:sz w:val="28"/>
        </w:rPr>
        <w:t> </w:t>
      </w:r>
      <w:r>
        <w:rPr>
          <w:sz w:val="28"/>
        </w:rPr>
        <w:t>им.</w:t>
      </w:r>
      <w:r>
        <w:rPr>
          <w:spacing w:val="-17"/>
          <w:sz w:val="28"/>
        </w:rPr>
        <w:t> </w:t>
      </w:r>
      <w:r>
        <w:rPr>
          <w:sz w:val="28"/>
        </w:rPr>
        <w:t>А.И.</w:t>
      </w:r>
      <w:r>
        <w:rPr>
          <w:spacing w:val="-18"/>
          <w:sz w:val="28"/>
        </w:rPr>
        <w:t> </w:t>
      </w:r>
      <w:r>
        <w:rPr>
          <w:sz w:val="28"/>
        </w:rPr>
        <w:t>Герцена.</w:t>
      </w:r>
      <w:r>
        <w:rPr>
          <w:spacing w:val="-17"/>
          <w:sz w:val="28"/>
        </w:rPr>
        <w:t> </w:t>
      </w:r>
      <w:r>
        <w:rPr>
          <w:sz w:val="28"/>
        </w:rPr>
        <w:t>—</w:t>
      </w:r>
      <w:r>
        <w:rPr>
          <w:spacing w:val="-17"/>
          <w:sz w:val="28"/>
        </w:rPr>
        <w:t> </w:t>
      </w:r>
      <w:r>
        <w:rPr>
          <w:sz w:val="28"/>
        </w:rPr>
        <w:t>2015.</w:t>
      </w:r>
      <w:r>
        <w:rPr>
          <w:spacing w:val="-17"/>
          <w:sz w:val="28"/>
        </w:rPr>
        <w:t> </w:t>
      </w:r>
      <w:r>
        <w:rPr>
          <w:sz w:val="28"/>
        </w:rPr>
        <w:t>—</w:t>
      </w:r>
      <w:r>
        <w:rPr>
          <w:spacing w:val="-17"/>
          <w:sz w:val="28"/>
        </w:rPr>
        <w:t> </w:t>
      </w:r>
      <w:r>
        <w:rPr>
          <w:sz w:val="28"/>
        </w:rPr>
        <w:t>№</w:t>
      </w:r>
      <w:r>
        <w:rPr>
          <w:spacing w:val="-18"/>
          <w:sz w:val="28"/>
        </w:rPr>
        <w:t> </w:t>
      </w:r>
      <w:r>
        <w:rPr>
          <w:sz w:val="28"/>
        </w:rPr>
        <w:t>174.</w:t>
      </w:r>
    </w:p>
    <w:p>
      <w:pPr>
        <w:pStyle w:val="BodyText"/>
        <w:spacing w:line="320" w:lineRule="exact"/>
        <w:ind w:left="192" w:firstLine="0"/>
      </w:pPr>
      <w:r>
        <w:rPr/>
        <w:t>—</w:t>
      </w:r>
      <w:r>
        <w:rPr>
          <w:spacing w:val="-5"/>
        </w:rPr>
        <w:t> </w:t>
      </w:r>
      <w:r>
        <w:rPr/>
        <w:t>С.</w:t>
      </w:r>
      <w:r>
        <w:rPr>
          <w:spacing w:val="-3"/>
        </w:rPr>
        <w:t> </w:t>
      </w:r>
      <w:r>
        <w:rPr/>
        <w:t>116—</w:t>
      </w:r>
      <w:r>
        <w:rPr>
          <w:spacing w:val="-4"/>
        </w:rPr>
        <w:t>122.</w:t>
      </w:r>
    </w:p>
    <w:p>
      <w:pPr>
        <w:pStyle w:val="ListParagraph"/>
        <w:numPr>
          <w:ilvl w:val="0"/>
          <w:numId w:val="53"/>
        </w:numPr>
        <w:tabs>
          <w:tab w:pos="1607" w:val="left" w:leader="none"/>
        </w:tabs>
        <w:spacing w:line="360" w:lineRule="auto" w:before="161" w:after="0"/>
        <w:ind w:left="192" w:right="182" w:firstLine="708"/>
        <w:jc w:val="both"/>
        <w:rPr>
          <w:sz w:val="28"/>
        </w:rPr>
      </w:pPr>
      <w:r>
        <w:rPr>
          <w:sz w:val="28"/>
        </w:rPr>
        <w:t>Барышева А.В., Алмазова О.В. Место и роль работы специального психолога</w:t>
      </w:r>
      <w:r>
        <w:rPr>
          <w:spacing w:val="-11"/>
          <w:sz w:val="28"/>
        </w:rPr>
        <w:t> </w:t>
      </w:r>
      <w:r>
        <w:rPr>
          <w:sz w:val="28"/>
        </w:rPr>
        <w:t>в</w:t>
      </w:r>
      <w:r>
        <w:rPr>
          <w:spacing w:val="-10"/>
          <w:sz w:val="28"/>
        </w:rPr>
        <w:t> </w:t>
      </w:r>
      <w:r>
        <w:rPr>
          <w:sz w:val="28"/>
        </w:rPr>
        <w:t>комплексном</w:t>
      </w:r>
      <w:r>
        <w:rPr>
          <w:spacing w:val="-10"/>
          <w:sz w:val="28"/>
        </w:rPr>
        <w:t> </w:t>
      </w:r>
      <w:r>
        <w:rPr>
          <w:sz w:val="28"/>
        </w:rPr>
        <w:t>сопровождении</w:t>
      </w:r>
      <w:r>
        <w:rPr>
          <w:spacing w:val="-9"/>
          <w:sz w:val="28"/>
        </w:rPr>
        <w:t> </w:t>
      </w:r>
      <w:r>
        <w:rPr>
          <w:sz w:val="28"/>
        </w:rPr>
        <w:t>лиц</w:t>
      </w:r>
      <w:r>
        <w:rPr>
          <w:spacing w:val="-11"/>
          <w:sz w:val="28"/>
        </w:rPr>
        <w:t> </w:t>
      </w:r>
      <w:r>
        <w:rPr>
          <w:sz w:val="28"/>
        </w:rPr>
        <w:t>подросткового</w:t>
      </w:r>
      <w:r>
        <w:rPr>
          <w:spacing w:val="-8"/>
          <w:sz w:val="28"/>
        </w:rPr>
        <w:t> </w:t>
      </w:r>
      <w:r>
        <w:rPr>
          <w:sz w:val="28"/>
        </w:rPr>
        <w:t>и</w:t>
      </w:r>
      <w:r>
        <w:rPr>
          <w:spacing w:val="-10"/>
          <w:sz w:val="28"/>
        </w:rPr>
        <w:t> </w:t>
      </w:r>
      <w:r>
        <w:rPr>
          <w:sz w:val="28"/>
        </w:rPr>
        <w:t>юношеского</w:t>
      </w:r>
      <w:r>
        <w:rPr>
          <w:spacing w:val="-9"/>
          <w:sz w:val="28"/>
        </w:rPr>
        <w:t> </w:t>
      </w:r>
      <w:r>
        <w:rPr>
          <w:sz w:val="28"/>
        </w:rPr>
        <w:t>возраста с посттравматическим стрессовым расстройством // Аспекты психолого- педагогического сопровождения лиц с ограниченными возможностями здоровья: коллективная монография. В 2-х частях. / Под общей редакцией О.В. Алмазовой. Екатеринбург. — 2016. — С. 56—100.</w:t>
      </w:r>
    </w:p>
    <w:p>
      <w:pPr>
        <w:pStyle w:val="ListParagraph"/>
        <w:numPr>
          <w:ilvl w:val="0"/>
          <w:numId w:val="53"/>
        </w:numPr>
        <w:tabs>
          <w:tab w:pos="1607" w:val="left" w:leader="none"/>
        </w:tabs>
        <w:spacing w:line="360" w:lineRule="auto" w:before="1" w:after="0"/>
        <w:ind w:left="192" w:right="188" w:firstLine="708"/>
        <w:jc w:val="both"/>
        <w:rPr>
          <w:sz w:val="28"/>
        </w:rPr>
      </w:pPr>
      <w:r>
        <w:rPr>
          <w:sz w:val="28"/>
        </w:rPr>
        <w:t>Беберашвили</w:t>
      </w:r>
      <w:r>
        <w:rPr>
          <w:spacing w:val="-8"/>
          <w:sz w:val="28"/>
        </w:rPr>
        <w:t> </w:t>
      </w:r>
      <w:r>
        <w:rPr>
          <w:sz w:val="28"/>
        </w:rPr>
        <w:t>З.,</w:t>
      </w:r>
      <w:r>
        <w:rPr>
          <w:spacing w:val="-10"/>
          <w:sz w:val="28"/>
        </w:rPr>
        <w:t> </w:t>
      </w:r>
      <w:r>
        <w:rPr>
          <w:sz w:val="28"/>
        </w:rPr>
        <w:t>Джавахишвили</w:t>
      </w:r>
      <w:r>
        <w:rPr>
          <w:spacing w:val="-8"/>
          <w:sz w:val="28"/>
        </w:rPr>
        <w:t> </w:t>
      </w:r>
      <w:r>
        <w:rPr>
          <w:sz w:val="28"/>
        </w:rPr>
        <w:t>Д.,</w:t>
      </w:r>
      <w:r>
        <w:rPr>
          <w:spacing w:val="-9"/>
          <w:sz w:val="28"/>
        </w:rPr>
        <w:t> </w:t>
      </w:r>
      <w:r>
        <w:rPr>
          <w:sz w:val="28"/>
        </w:rPr>
        <w:t>Табагуа</w:t>
      </w:r>
      <w:r>
        <w:rPr>
          <w:spacing w:val="-9"/>
          <w:sz w:val="28"/>
        </w:rPr>
        <w:t> </w:t>
      </w:r>
      <w:r>
        <w:rPr>
          <w:sz w:val="28"/>
        </w:rPr>
        <w:t>С.</w:t>
      </w:r>
      <w:r>
        <w:rPr>
          <w:spacing w:val="-9"/>
          <w:sz w:val="28"/>
        </w:rPr>
        <w:t> </w:t>
      </w:r>
      <w:r>
        <w:rPr>
          <w:sz w:val="28"/>
        </w:rPr>
        <w:t>Травма,</w:t>
      </w:r>
      <w:r>
        <w:rPr>
          <w:spacing w:val="-10"/>
          <w:sz w:val="28"/>
        </w:rPr>
        <w:t> </w:t>
      </w:r>
      <w:r>
        <w:rPr>
          <w:sz w:val="28"/>
        </w:rPr>
        <w:t>её</w:t>
      </w:r>
      <w:r>
        <w:rPr>
          <w:spacing w:val="-8"/>
          <w:sz w:val="28"/>
        </w:rPr>
        <w:t> </w:t>
      </w:r>
      <w:r>
        <w:rPr>
          <w:sz w:val="28"/>
        </w:rPr>
        <w:t>природа</w:t>
      </w:r>
      <w:r>
        <w:rPr>
          <w:spacing w:val="-11"/>
          <w:sz w:val="28"/>
        </w:rPr>
        <w:t> </w:t>
      </w:r>
      <w:r>
        <w:rPr>
          <w:sz w:val="28"/>
        </w:rPr>
        <w:t>и</w:t>
      </w:r>
      <w:r>
        <w:rPr>
          <w:spacing w:val="-8"/>
          <w:sz w:val="28"/>
        </w:rPr>
        <w:t> </w:t>
      </w:r>
      <w:r>
        <w:rPr>
          <w:sz w:val="28"/>
        </w:rPr>
        <w:t>пути исцеления. — Тбилиси, 2011. — 204 с.</w:t>
      </w:r>
    </w:p>
    <w:p>
      <w:pPr>
        <w:pStyle w:val="ListParagraph"/>
        <w:numPr>
          <w:ilvl w:val="0"/>
          <w:numId w:val="53"/>
        </w:numPr>
        <w:tabs>
          <w:tab w:pos="1607" w:val="left" w:leader="none"/>
        </w:tabs>
        <w:spacing w:line="362" w:lineRule="auto" w:before="0" w:after="0"/>
        <w:ind w:left="192" w:right="189" w:firstLine="708"/>
        <w:jc w:val="both"/>
        <w:rPr>
          <w:sz w:val="28"/>
        </w:rPr>
      </w:pPr>
      <w:r>
        <w:rPr>
          <w:sz w:val="28"/>
        </w:rPr>
        <w:t>Брофман В.В., Мастеров Б.М., Текоева З.С. Место страха в картине детской</w:t>
      </w:r>
      <w:r>
        <w:rPr>
          <w:spacing w:val="67"/>
          <w:sz w:val="28"/>
        </w:rPr>
        <w:t>  </w:t>
      </w:r>
      <w:r>
        <w:rPr>
          <w:sz w:val="28"/>
        </w:rPr>
        <w:t>психотравмы:</w:t>
      </w:r>
      <w:r>
        <w:rPr>
          <w:spacing w:val="66"/>
          <w:sz w:val="28"/>
        </w:rPr>
        <w:t>  </w:t>
      </w:r>
      <w:r>
        <w:rPr>
          <w:sz w:val="28"/>
        </w:rPr>
        <w:t>особенности</w:t>
      </w:r>
      <w:r>
        <w:rPr>
          <w:spacing w:val="66"/>
          <w:sz w:val="28"/>
        </w:rPr>
        <w:t>  </w:t>
      </w:r>
      <w:r>
        <w:rPr>
          <w:sz w:val="28"/>
        </w:rPr>
        <w:t>выражения</w:t>
      </w:r>
      <w:r>
        <w:rPr>
          <w:spacing w:val="66"/>
          <w:sz w:val="28"/>
        </w:rPr>
        <w:t>  </w:t>
      </w:r>
      <w:r>
        <w:rPr>
          <w:sz w:val="28"/>
        </w:rPr>
        <w:t>страха</w:t>
      </w:r>
      <w:r>
        <w:rPr>
          <w:spacing w:val="67"/>
          <w:sz w:val="28"/>
        </w:rPr>
        <w:t>  </w:t>
      </w:r>
      <w:r>
        <w:rPr>
          <w:sz w:val="28"/>
        </w:rPr>
        <w:t>«угрозы»</w:t>
      </w:r>
      <w:r>
        <w:rPr>
          <w:spacing w:val="66"/>
          <w:sz w:val="28"/>
        </w:rPr>
        <w:t>  </w:t>
      </w:r>
      <w:r>
        <w:rPr>
          <w:sz w:val="28"/>
        </w:rPr>
        <w:t>и</w:t>
      </w:r>
      <w:r>
        <w:rPr>
          <w:spacing w:val="65"/>
          <w:sz w:val="28"/>
        </w:rPr>
        <w:t>  </w:t>
      </w:r>
      <w:r>
        <w:rPr>
          <w:sz w:val="28"/>
        </w:rPr>
        <w:t>страха</w:t>
      </w:r>
    </w:p>
    <w:p>
      <w:pPr>
        <w:pStyle w:val="BodyText"/>
        <w:spacing w:line="360" w:lineRule="auto"/>
        <w:ind w:left="192" w:right="182" w:firstLine="0"/>
      </w:pPr>
      <w:r>
        <w:rPr/>
        <w:t>«последствий» в рисунках детей, переживших теракт (лонгитюдное исследование последствий</w:t>
      </w:r>
      <w:r>
        <w:rPr>
          <w:spacing w:val="-8"/>
        </w:rPr>
        <w:t> </w:t>
      </w:r>
      <w:r>
        <w:rPr/>
        <w:t>бесланской</w:t>
      </w:r>
      <w:r>
        <w:rPr>
          <w:spacing w:val="-6"/>
        </w:rPr>
        <w:t> </w:t>
      </w:r>
      <w:r>
        <w:rPr/>
        <w:t>трагедии)</w:t>
      </w:r>
      <w:r>
        <w:rPr>
          <w:spacing w:val="-9"/>
        </w:rPr>
        <w:t> </w:t>
      </w:r>
      <w:r>
        <w:rPr/>
        <w:t>//</w:t>
      </w:r>
      <w:r>
        <w:rPr>
          <w:spacing w:val="-5"/>
        </w:rPr>
        <w:t> </w:t>
      </w:r>
      <w:r>
        <w:rPr/>
        <w:t>Современное</w:t>
      </w:r>
      <w:r>
        <w:rPr>
          <w:spacing w:val="-9"/>
        </w:rPr>
        <w:t> </w:t>
      </w:r>
      <w:r>
        <w:rPr/>
        <w:t>дошкольное</w:t>
      </w:r>
      <w:r>
        <w:rPr>
          <w:spacing w:val="-9"/>
        </w:rPr>
        <w:t> </w:t>
      </w:r>
      <w:r>
        <w:rPr/>
        <w:t>образование.</w:t>
      </w:r>
      <w:r>
        <w:rPr>
          <w:spacing w:val="-2"/>
        </w:rPr>
        <w:t> </w:t>
      </w:r>
      <w:r>
        <w:rPr/>
        <w:t>—</w:t>
      </w:r>
      <w:r>
        <w:rPr>
          <w:spacing w:val="-11"/>
        </w:rPr>
        <w:t> </w:t>
      </w:r>
      <w:r>
        <w:rPr/>
        <w:t>2018.</w:t>
      </w:r>
    </w:p>
    <w:p>
      <w:pPr>
        <w:pStyle w:val="BodyText"/>
        <w:spacing w:line="321" w:lineRule="exact"/>
        <w:ind w:left="192" w:firstLine="0"/>
      </w:pPr>
      <w:r>
        <w:rPr/>
        <w:t>—</w:t>
      </w:r>
      <w:r>
        <w:rPr>
          <w:spacing w:val="-1"/>
        </w:rPr>
        <w:t> </w:t>
      </w:r>
      <w:r>
        <w:rPr/>
        <w:t>№ 5.</w:t>
      </w:r>
      <w:r>
        <w:rPr>
          <w:spacing w:val="-1"/>
        </w:rPr>
        <w:t> </w:t>
      </w:r>
      <w:r>
        <w:rPr/>
        <w:t>—</w:t>
      </w:r>
      <w:r>
        <w:rPr>
          <w:spacing w:val="-1"/>
        </w:rPr>
        <w:t> </w:t>
      </w:r>
      <w:r>
        <w:rPr/>
        <w:t>С.</w:t>
      </w:r>
      <w:r>
        <w:rPr>
          <w:spacing w:val="-4"/>
        </w:rPr>
        <w:t> </w:t>
      </w:r>
      <w:r>
        <w:rPr/>
        <w:t>29—</w:t>
      </w:r>
      <w:r>
        <w:rPr>
          <w:spacing w:val="-5"/>
        </w:rPr>
        <w:t>35.</w:t>
      </w:r>
    </w:p>
    <w:p>
      <w:pPr>
        <w:pStyle w:val="ListParagraph"/>
        <w:numPr>
          <w:ilvl w:val="0"/>
          <w:numId w:val="53"/>
        </w:numPr>
        <w:tabs>
          <w:tab w:pos="1607" w:val="left" w:leader="none"/>
          <w:tab w:pos="5315" w:val="left" w:leader="none"/>
          <w:tab w:pos="9763" w:val="left" w:leader="none"/>
        </w:tabs>
        <w:spacing w:line="360" w:lineRule="auto" w:before="155" w:after="0"/>
        <w:ind w:left="192" w:right="183" w:firstLine="708"/>
        <w:jc w:val="both"/>
        <w:rPr>
          <w:sz w:val="28"/>
        </w:rPr>
      </w:pPr>
      <w:r>
        <w:rPr>
          <w:sz w:val="28"/>
        </w:rPr>
        <w:t>Букалова И.А. Программа психологической коррекции агрессивного поведения детей старшего дошкольного возраста «Песочная сказка» [Электронный </w:t>
      </w:r>
      <w:r>
        <w:rPr>
          <w:spacing w:val="-2"/>
          <w:sz w:val="28"/>
        </w:rPr>
        <w:t>ресурс].</w:t>
      </w:r>
      <w:r>
        <w:rPr>
          <w:sz w:val="28"/>
        </w:rPr>
        <w:tab/>
        <w:tab/>
      </w:r>
      <w:r>
        <w:rPr>
          <w:spacing w:val="-10"/>
          <w:sz w:val="28"/>
        </w:rPr>
        <w:t>—</w:t>
      </w:r>
      <w:r>
        <w:rPr>
          <w:sz w:val="28"/>
        </w:rPr>
        <w:tab/>
      </w:r>
      <w:r>
        <w:rPr>
          <w:spacing w:val="-4"/>
          <w:sz w:val="28"/>
        </w:rPr>
        <w:t>URL:</w:t>
      </w:r>
    </w:p>
    <w:p>
      <w:pPr>
        <w:spacing w:after="0" w:line="360" w:lineRule="auto"/>
        <w:jc w:val="both"/>
        <w:rPr>
          <w:sz w:val="28"/>
        </w:rPr>
        <w:sectPr>
          <w:pgSz w:w="11910" w:h="16840"/>
          <w:pgMar w:header="0" w:footer="1189" w:top="1040" w:bottom="1420" w:left="940" w:right="380"/>
        </w:sectPr>
      </w:pPr>
    </w:p>
    <w:p>
      <w:pPr>
        <w:pStyle w:val="BodyText"/>
        <w:spacing w:line="362" w:lineRule="auto" w:before="67"/>
        <w:ind w:left="192" w:right="310" w:firstLine="0"/>
      </w:pPr>
      <w:r>
        <w:rPr>
          <w:spacing w:val="-2"/>
        </w:rPr>
        <w:t>https://</w:t>
      </w:r>
      <w:hyperlink r:id="rId60">
        <w:r>
          <w:rPr>
            <w:spacing w:val="-2"/>
          </w:rPr>
          <w:t>www.rospsy.ru/sites/default/files/KP_files/Программа%20Песочная%20сказка.p</w:t>
        </w:r>
      </w:hyperlink>
      <w:r>
        <w:rPr>
          <w:spacing w:val="-2"/>
        </w:rPr>
        <w:t> </w:t>
      </w:r>
      <w:r>
        <w:rPr/>
        <w:t>df (дата обращения: 28.02.2024).</w:t>
      </w:r>
    </w:p>
    <w:p>
      <w:pPr>
        <w:pStyle w:val="ListParagraph"/>
        <w:numPr>
          <w:ilvl w:val="0"/>
          <w:numId w:val="53"/>
        </w:numPr>
        <w:tabs>
          <w:tab w:pos="1607" w:val="left" w:leader="none"/>
        </w:tabs>
        <w:spacing w:line="360" w:lineRule="auto" w:before="0" w:after="0"/>
        <w:ind w:left="192" w:right="185" w:firstLine="708"/>
        <w:jc w:val="both"/>
        <w:rPr>
          <w:sz w:val="28"/>
        </w:rPr>
      </w:pPr>
      <w:r>
        <w:rPr>
          <w:sz w:val="28"/>
        </w:rPr>
        <w:t>Васильева Г.В. Комплексная программа психологической реабилитации несовершеннолетних «У страха глаза велики» [Электронный ресурс]. — URL: https://</w:t>
      </w:r>
      <w:hyperlink r:id="rId61">
        <w:r>
          <w:rPr>
            <w:sz w:val="28"/>
          </w:rPr>
          <w:t>www.rospsy.ru/node/1935</w:t>
        </w:r>
      </w:hyperlink>
      <w:r>
        <w:rPr>
          <w:sz w:val="28"/>
        </w:rPr>
        <w:t> (дата обращения: 28.02.2024).</w:t>
      </w:r>
    </w:p>
    <w:p>
      <w:pPr>
        <w:pStyle w:val="ListParagraph"/>
        <w:numPr>
          <w:ilvl w:val="0"/>
          <w:numId w:val="53"/>
        </w:numPr>
        <w:tabs>
          <w:tab w:pos="1607" w:val="left" w:leader="none"/>
        </w:tabs>
        <w:spacing w:line="360" w:lineRule="auto" w:before="0" w:after="0"/>
        <w:ind w:left="192" w:right="182" w:firstLine="708"/>
        <w:jc w:val="both"/>
        <w:rPr>
          <w:sz w:val="28"/>
        </w:rPr>
      </w:pPr>
      <w:r>
        <w:rPr>
          <w:sz w:val="28"/>
        </w:rPr>
        <w:t>Венгер А.Л., Морозова Е.И., Морозов В.А. Психологическая помощь детям и подросткам в чрезвычайных ситуациях (на опыте работы с жертвами террористического акта в Беслане. // Московский психотерапевтический журнал. — 2016. — № 1. — С. 131—159.</w:t>
      </w:r>
    </w:p>
    <w:p>
      <w:pPr>
        <w:pStyle w:val="ListParagraph"/>
        <w:numPr>
          <w:ilvl w:val="0"/>
          <w:numId w:val="53"/>
        </w:numPr>
        <w:tabs>
          <w:tab w:pos="1608" w:val="left" w:leader="none"/>
        </w:tabs>
        <w:spacing w:line="240" w:lineRule="auto" w:before="0" w:after="0"/>
        <w:ind w:left="1608" w:right="0" w:hanging="707"/>
        <w:jc w:val="both"/>
        <w:rPr>
          <w:sz w:val="28"/>
        </w:rPr>
      </w:pPr>
      <w:r>
        <w:rPr>
          <w:sz w:val="28"/>
        </w:rPr>
        <w:t>Виденеева</w:t>
      </w:r>
      <w:r>
        <w:rPr>
          <w:spacing w:val="14"/>
          <w:sz w:val="28"/>
        </w:rPr>
        <w:t> </w:t>
      </w:r>
      <w:r>
        <w:rPr>
          <w:sz w:val="28"/>
        </w:rPr>
        <w:t>Е.Н.</w:t>
      </w:r>
      <w:r>
        <w:rPr>
          <w:spacing w:val="17"/>
          <w:sz w:val="28"/>
        </w:rPr>
        <w:t> </w:t>
      </w:r>
      <w:r>
        <w:rPr>
          <w:sz w:val="28"/>
        </w:rPr>
        <w:t>Просветительская</w:t>
      </w:r>
      <w:r>
        <w:rPr>
          <w:spacing w:val="17"/>
          <w:sz w:val="28"/>
        </w:rPr>
        <w:t> </w:t>
      </w:r>
      <w:r>
        <w:rPr>
          <w:sz w:val="28"/>
        </w:rPr>
        <w:t>психолого-педагогическая</w:t>
      </w:r>
      <w:r>
        <w:rPr>
          <w:spacing w:val="18"/>
          <w:sz w:val="28"/>
        </w:rPr>
        <w:t> </w:t>
      </w:r>
      <w:r>
        <w:rPr>
          <w:spacing w:val="-2"/>
          <w:sz w:val="28"/>
        </w:rPr>
        <w:t>программа</w:t>
      </w:r>
    </w:p>
    <w:p>
      <w:pPr>
        <w:pStyle w:val="BodyText"/>
        <w:spacing w:line="360" w:lineRule="auto" w:before="157"/>
        <w:ind w:left="192" w:right="185" w:firstLine="0"/>
      </w:pPr>
      <w:r>
        <w:rPr/>
        <w:t>«Азбука психологии» [Электронный ресурс]. — URL: https://rospsy.ru/node/295 (дата обращения: 26.02.2024).</w:t>
      </w:r>
    </w:p>
    <w:p>
      <w:pPr>
        <w:pStyle w:val="ListParagraph"/>
        <w:numPr>
          <w:ilvl w:val="0"/>
          <w:numId w:val="53"/>
        </w:numPr>
        <w:tabs>
          <w:tab w:pos="1607" w:val="left" w:leader="none"/>
        </w:tabs>
        <w:spacing w:line="362" w:lineRule="auto" w:before="0" w:after="0"/>
        <w:ind w:left="192" w:right="189" w:firstLine="708"/>
        <w:jc w:val="both"/>
        <w:rPr>
          <w:sz w:val="28"/>
        </w:rPr>
      </w:pPr>
      <w:r>
        <w:rPr>
          <w:sz w:val="28"/>
        </w:rPr>
        <w:t>Визгина Е.Н., Дунаева Н.А., Ратманова С.А. Профилактическая программа</w:t>
      </w:r>
      <w:r>
        <w:rPr>
          <w:spacing w:val="-4"/>
          <w:sz w:val="28"/>
        </w:rPr>
        <w:t> </w:t>
      </w:r>
      <w:r>
        <w:rPr>
          <w:sz w:val="28"/>
        </w:rPr>
        <w:t>сопровождения</w:t>
      </w:r>
      <w:r>
        <w:rPr>
          <w:spacing w:val="-1"/>
          <w:sz w:val="28"/>
        </w:rPr>
        <w:t> </w:t>
      </w:r>
      <w:r>
        <w:rPr>
          <w:sz w:val="28"/>
        </w:rPr>
        <w:t>обучающихся</w:t>
      </w:r>
      <w:r>
        <w:rPr>
          <w:spacing w:val="-1"/>
          <w:sz w:val="28"/>
        </w:rPr>
        <w:t> </w:t>
      </w:r>
      <w:r>
        <w:rPr>
          <w:sz w:val="28"/>
        </w:rPr>
        <w:t>«Каменные</w:t>
      </w:r>
      <w:r>
        <w:rPr>
          <w:spacing w:val="-1"/>
          <w:sz w:val="28"/>
        </w:rPr>
        <w:t> </w:t>
      </w:r>
      <w:r>
        <w:rPr>
          <w:sz w:val="28"/>
        </w:rPr>
        <w:t>сказки»</w:t>
      </w:r>
      <w:r>
        <w:rPr>
          <w:spacing w:val="-2"/>
          <w:sz w:val="28"/>
        </w:rPr>
        <w:t> </w:t>
      </w:r>
      <w:r>
        <w:rPr>
          <w:sz w:val="28"/>
        </w:rPr>
        <w:t>[Электронный</w:t>
      </w:r>
      <w:r>
        <w:rPr>
          <w:spacing w:val="-3"/>
          <w:sz w:val="28"/>
        </w:rPr>
        <w:t> </w:t>
      </w:r>
      <w:r>
        <w:rPr>
          <w:sz w:val="28"/>
        </w:rPr>
        <w:t>ресурс].</w:t>
      </w:r>
    </w:p>
    <w:p>
      <w:pPr>
        <w:spacing w:line="317" w:lineRule="exact" w:before="0"/>
        <w:ind w:left="192" w:right="0" w:firstLine="0"/>
        <w:jc w:val="left"/>
        <w:rPr>
          <w:sz w:val="28"/>
        </w:rPr>
      </w:pPr>
      <w:r>
        <w:rPr>
          <w:spacing w:val="-10"/>
          <w:sz w:val="28"/>
        </w:rPr>
        <w:t>—</w:t>
      </w:r>
    </w:p>
    <w:p>
      <w:pPr>
        <w:pStyle w:val="BodyText"/>
        <w:spacing w:line="360" w:lineRule="auto" w:before="160"/>
        <w:ind w:left="192" w:firstLine="0"/>
        <w:jc w:val="left"/>
      </w:pPr>
      <w:r>
        <w:rPr>
          <w:spacing w:val="-2"/>
        </w:rPr>
        <w:t>URL:https://mgppu.ru/resources/files/programmscorrect/profil%20psihped%20prog/Каме нные%20сказки/5_12%20от%202606.2023.%20Визгина%20Е.Н.%2C%20%20Дунаева</w:t>
      </w:r>
    </w:p>
    <w:p>
      <w:pPr>
        <w:pStyle w:val="BodyText"/>
        <w:spacing w:line="321" w:lineRule="exact"/>
        <w:ind w:left="192" w:firstLine="0"/>
        <w:jc w:val="left"/>
      </w:pPr>
      <w:r>
        <w:rPr/>
        <w:t>%20Н.А.%2C%20Ратманова%20С.А.docx.pdf</w:t>
      </w:r>
      <w:r>
        <w:rPr>
          <w:spacing w:val="-15"/>
        </w:rPr>
        <w:t> </w:t>
      </w:r>
      <w:r>
        <w:rPr/>
        <w:t>(дата</w:t>
      </w:r>
      <w:r>
        <w:rPr>
          <w:spacing w:val="-17"/>
        </w:rPr>
        <w:t> </w:t>
      </w:r>
      <w:r>
        <w:rPr/>
        <w:t>обращения:</w:t>
      </w:r>
      <w:r>
        <w:rPr>
          <w:spacing w:val="-16"/>
        </w:rPr>
        <w:t> </w:t>
      </w:r>
      <w:r>
        <w:rPr>
          <w:spacing w:val="-2"/>
        </w:rPr>
        <w:t>26.02.2024).</w:t>
      </w:r>
    </w:p>
    <w:p>
      <w:pPr>
        <w:pStyle w:val="ListParagraph"/>
        <w:numPr>
          <w:ilvl w:val="0"/>
          <w:numId w:val="53"/>
        </w:numPr>
        <w:tabs>
          <w:tab w:pos="1607" w:val="left" w:leader="none"/>
        </w:tabs>
        <w:spacing w:line="360" w:lineRule="auto" w:before="162" w:after="0"/>
        <w:ind w:left="192" w:right="180" w:firstLine="708"/>
        <w:jc w:val="both"/>
        <w:rPr>
          <w:sz w:val="28"/>
        </w:rPr>
      </w:pPr>
      <w:r>
        <w:rPr>
          <w:sz w:val="28"/>
        </w:rPr>
        <w:t>Гостевская Е.Г. Опыт оказания экстренной психологической помощи несовершеннолетним, пострадавшим в экстремальных ситуациях (на примере ликвидации</w:t>
      </w:r>
      <w:r>
        <w:rPr>
          <w:spacing w:val="-2"/>
          <w:sz w:val="28"/>
        </w:rPr>
        <w:t> </w:t>
      </w:r>
      <w:r>
        <w:rPr>
          <w:sz w:val="28"/>
        </w:rPr>
        <w:t>последствий</w:t>
      </w:r>
      <w:r>
        <w:rPr>
          <w:spacing w:val="-5"/>
          <w:sz w:val="28"/>
        </w:rPr>
        <w:t> </w:t>
      </w:r>
      <w:r>
        <w:rPr>
          <w:sz w:val="28"/>
        </w:rPr>
        <w:t>наводнения</w:t>
      </w:r>
      <w:r>
        <w:rPr>
          <w:spacing w:val="-5"/>
          <w:sz w:val="28"/>
        </w:rPr>
        <w:t> </w:t>
      </w:r>
      <w:r>
        <w:rPr>
          <w:sz w:val="28"/>
        </w:rPr>
        <w:t>на</w:t>
      </w:r>
      <w:r>
        <w:rPr>
          <w:spacing w:val="-5"/>
          <w:sz w:val="28"/>
        </w:rPr>
        <w:t> </w:t>
      </w:r>
      <w:r>
        <w:rPr>
          <w:sz w:val="28"/>
        </w:rPr>
        <w:t>Дальнем</w:t>
      </w:r>
      <w:r>
        <w:rPr>
          <w:spacing w:val="-2"/>
          <w:sz w:val="28"/>
        </w:rPr>
        <w:t> </w:t>
      </w:r>
      <w:r>
        <w:rPr>
          <w:sz w:val="28"/>
        </w:rPr>
        <w:t>Востоке</w:t>
      </w:r>
      <w:r>
        <w:rPr>
          <w:spacing w:val="-5"/>
          <w:sz w:val="28"/>
        </w:rPr>
        <w:t> </w:t>
      </w:r>
      <w:r>
        <w:rPr>
          <w:sz w:val="28"/>
        </w:rPr>
        <w:t>/</w:t>
      </w:r>
      <w:r>
        <w:rPr>
          <w:spacing w:val="-4"/>
          <w:sz w:val="28"/>
        </w:rPr>
        <w:t> </w:t>
      </w:r>
      <w:r>
        <w:rPr>
          <w:sz w:val="28"/>
        </w:rPr>
        <w:t>Экстремальные</w:t>
      </w:r>
      <w:r>
        <w:rPr>
          <w:spacing w:val="-2"/>
          <w:sz w:val="28"/>
        </w:rPr>
        <w:t> </w:t>
      </w:r>
      <w:r>
        <w:rPr>
          <w:sz w:val="28"/>
        </w:rPr>
        <w:t>ситуации природного характера: проблемы, факторы, последствия: сборник материалов Международной научно-практической интернет-конференции. — 2016. — С. 101— </w:t>
      </w:r>
      <w:r>
        <w:rPr>
          <w:spacing w:val="-4"/>
          <w:sz w:val="28"/>
        </w:rPr>
        <w:t>114.</w:t>
      </w:r>
    </w:p>
    <w:p>
      <w:pPr>
        <w:pStyle w:val="ListParagraph"/>
        <w:numPr>
          <w:ilvl w:val="0"/>
          <w:numId w:val="53"/>
        </w:numPr>
        <w:tabs>
          <w:tab w:pos="1607" w:val="left" w:leader="none"/>
        </w:tabs>
        <w:spacing w:line="360" w:lineRule="auto" w:before="0" w:after="0"/>
        <w:ind w:left="192" w:right="184" w:firstLine="708"/>
        <w:jc w:val="both"/>
        <w:rPr>
          <w:sz w:val="28"/>
        </w:rPr>
      </w:pPr>
      <w:r>
        <w:rPr>
          <w:sz w:val="28"/>
        </w:rPr>
        <w:t>Грибоедова О.И. Дополнительная общеразвивающая программа по развитию аутопсихологической компетентности подростков «Дом моего Я» [Электронный ресурс]. — URL:https://rospsy.ru/node/301 (дата обращения: </w:t>
      </w:r>
      <w:r>
        <w:rPr>
          <w:spacing w:val="-2"/>
          <w:sz w:val="28"/>
        </w:rPr>
        <w:t>27.02.2024).</w:t>
      </w:r>
    </w:p>
    <w:p>
      <w:pPr>
        <w:spacing w:after="0" w:line="360" w:lineRule="auto"/>
        <w:jc w:val="both"/>
        <w:rPr>
          <w:sz w:val="28"/>
        </w:rPr>
        <w:sectPr>
          <w:pgSz w:w="11910" w:h="16840"/>
          <w:pgMar w:header="0" w:footer="1189" w:top="1040" w:bottom="1420" w:left="940" w:right="380"/>
        </w:sectPr>
      </w:pPr>
    </w:p>
    <w:p>
      <w:pPr>
        <w:pStyle w:val="ListParagraph"/>
        <w:numPr>
          <w:ilvl w:val="0"/>
          <w:numId w:val="53"/>
        </w:numPr>
        <w:tabs>
          <w:tab w:pos="1607" w:val="left" w:leader="none"/>
        </w:tabs>
        <w:spacing w:line="360" w:lineRule="auto" w:before="67" w:after="0"/>
        <w:ind w:left="192" w:right="182" w:firstLine="708"/>
        <w:jc w:val="both"/>
        <w:rPr>
          <w:sz w:val="28"/>
        </w:rPr>
      </w:pPr>
      <w:r>
        <w:rPr>
          <w:sz w:val="28"/>
        </w:rPr>
        <w:t>Гулина М.Н., Гулин Ф. Травма военного детства (Блокада, эвакуация, оккупация).</w:t>
      </w:r>
      <w:r>
        <w:rPr>
          <w:spacing w:val="-16"/>
          <w:sz w:val="28"/>
        </w:rPr>
        <w:t> </w:t>
      </w:r>
      <w:r>
        <w:rPr>
          <w:sz w:val="28"/>
        </w:rPr>
        <w:t>Историко-</w:t>
      </w:r>
      <w:r>
        <w:rPr>
          <w:spacing w:val="-15"/>
          <w:sz w:val="28"/>
        </w:rPr>
        <w:t> </w:t>
      </w:r>
      <w:r>
        <w:rPr>
          <w:sz w:val="28"/>
        </w:rPr>
        <w:t>психологическое</w:t>
      </w:r>
      <w:r>
        <w:rPr>
          <w:spacing w:val="-16"/>
          <w:sz w:val="28"/>
        </w:rPr>
        <w:t> </w:t>
      </w:r>
      <w:r>
        <w:rPr>
          <w:sz w:val="28"/>
        </w:rPr>
        <w:t>исследование.</w:t>
      </w:r>
      <w:r>
        <w:rPr>
          <w:spacing w:val="-13"/>
          <w:sz w:val="28"/>
        </w:rPr>
        <w:t> </w:t>
      </w:r>
      <w:r>
        <w:rPr>
          <w:sz w:val="28"/>
        </w:rPr>
        <w:t>—</w:t>
      </w:r>
      <w:r>
        <w:rPr>
          <w:spacing w:val="-16"/>
          <w:sz w:val="28"/>
        </w:rPr>
        <w:t> </w:t>
      </w:r>
      <w:r>
        <w:rPr>
          <w:sz w:val="28"/>
        </w:rPr>
        <w:t>Европейский</w:t>
      </w:r>
      <w:r>
        <w:rPr>
          <w:spacing w:val="-15"/>
          <w:sz w:val="28"/>
        </w:rPr>
        <w:t> </w:t>
      </w:r>
      <w:r>
        <w:rPr>
          <w:sz w:val="28"/>
        </w:rPr>
        <w:t>Дом,</w:t>
      </w:r>
      <w:r>
        <w:rPr>
          <w:spacing w:val="-17"/>
          <w:sz w:val="28"/>
        </w:rPr>
        <w:t> </w:t>
      </w:r>
      <w:r>
        <w:rPr>
          <w:sz w:val="28"/>
        </w:rPr>
        <w:t>2016.</w:t>
      </w:r>
      <w:r>
        <w:rPr>
          <w:spacing w:val="-13"/>
          <w:sz w:val="28"/>
        </w:rPr>
        <w:t> </w:t>
      </w:r>
      <w:r>
        <w:rPr>
          <w:sz w:val="28"/>
        </w:rPr>
        <w:t>— 336 с.</w:t>
      </w:r>
    </w:p>
    <w:p>
      <w:pPr>
        <w:pStyle w:val="ListParagraph"/>
        <w:numPr>
          <w:ilvl w:val="0"/>
          <w:numId w:val="53"/>
        </w:numPr>
        <w:tabs>
          <w:tab w:pos="1607" w:val="left" w:leader="none"/>
        </w:tabs>
        <w:spacing w:line="360" w:lineRule="auto" w:before="1" w:after="0"/>
        <w:ind w:left="192" w:right="182" w:firstLine="708"/>
        <w:jc w:val="both"/>
        <w:rPr>
          <w:sz w:val="28"/>
        </w:rPr>
      </w:pPr>
      <w:r>
        <w:rPr>
          <w:sz w:val="28"/>
        </w:rPr>
        <w:t>Дамадаева А.С. Принципы и методы психологической реабилитации детей из зон боевых действий. Методические рекомендации. — Махачкала, 2019. — 31 с.</w:t>
      </w:r>
    </w:p>
    <w:p>
      <w:pPr>
        <w:pStyle w:val="ListParagraph"/>
        <w:numPr>
          <w:ilvl w:val="0"/>
          <w:numId w:val="53"/>
        </w:numPr>
        <w:tabs>
          <w:tab w:pos="1607" w:val="left" w:leader="none"/>
        </w:tabs>
        <w:spacing w:line="360" w:lineRule="auto" w:before="1" w:after="0"/>
        <w:ind w:left="192" w:right="183" w:firstLine="708"/>
        <w:jc w:val="both"/>
        <w:rPr>
          <w:sz w:val="28"/>
        </w:rPr>
      </w:pPr>
      <w:r>
        <w:rPr>
          <w:sz w:val="28"/>
        </w:rPr>
        <w:t>Ермолаева</w:t>
      </w:r>
      <w:r>
        <w:rPr>
          <w:spacing w:val="-16"/>
          <w:sz w:val="28"/>
        </w:rPr>
        <w:t> </w:t>
      </w:r>
      <w:r>
        <w:rPr>
          <w:sz w:val="28"/>
        </w:rPr>
        <w:t>А.В.</w:t>
      </w:r>
      <w:r>
        <w:rPr>
          <w:spacing w:val="-17"/>
          <w:sz w:val="28"/>
        </w:rPr>
        <w:t> </w:t>
      </w:r>
      <w:r>
        <w:rPr>
          <w:sz w:val="28"/>
        </w:rPr>
        <w:t>Особенности</w:t>
      </w:r>
      <w:r>
        <w:rPr>
          <w:spacing w:val="-18"/>
          <w:sz w:val="28"/>
        </w:rPr>
        <w:t> </w:t>
      </w:r>
      <w:r>
        <w:rPr>
          <w:sz w:val="28"/>
        </w:rPr>
        <w:t>психологической</w:t>
      </w:r>
      <w:r>
        <w:rPr>
          <w:spacing w:val="-15"/>
          <w:sz w:val="28"/>
        </w:rPr>
        <w:t> </w:t>
      </w:r>
      <w:r>
        <w:rPr>
          <w:sz w:val="28"/>
        </w:rPr>
        <w:t>помощи</w:t>
      </w:r>
      <w:r>
        <w:rPr>
          <w:spacing w:val="-15"/>
          <w:sz w:val="28"/>
        </w:rPr>
        <w:t> </w:t>
      </w:r>
      <w:r>
        <w:rPr>
          <w:sz w:val="28"/>
        </w:rPr>
        <w:t>детям</w:t>
      </w:r>
      <w:r>
        <w:rPr>
          <w:spacing w:val="-16"/>
          <w:sz w:val="28"/>
        </w:rPr>
        <w:t> </w:t>
      </w:r>
      <w:r>
        <w:rPr>
          <w:sz w:val="28"/>
        </w:rPr>
        <w:t>и</w:t>
      </w:r>
      <w:r>
        <w:rPr>
          <w:spacing w:val="-15"/>
          <w:sz w:val="28"/>
        </w:rPr>
        <w:t> </w:t>
      </w:r>
      <w:r>
        <w:rPr>
          <w:sz w:val="28"/>
        </w:rPr>
        <w:t>младшим подросткам на стадиях переживания шока и острого горя после воздействия чрезвычайной ситуации техногенного и социального характера. — М.: «Детский телефон доверия» ЦЭПП МГППУ, 2022. — С. 1—7.</w:t>
      </w:r>
    </w:p>
    <w:p>
      <w:pPr>
        <w:pStyle w:val="ListParagraph"/>
        <w:numPr>
          <w:ilvl w:val="0"/>
          <w:numId w:val="53"/>
        </w:numPr>
        <w:tabs>
          <w:tab w:pos="1607" w:val="left" w:leader="none"/>
        </w:tabs>
        <w:spacing w:line="360" w:lineRule="auto" w:before="1" w:after="0"/>
        <w:ind w:left="192" w:right="187" w:firstLine="708"/>
        <w:jc w:val="both"/>
        <w:rPr>
          <w:sz w:val="28"/>
        </w:rPr>
      </w:pPr>
      <w:r>
        <w:rPr>
          <w:sz w:val="28"/>
        </w:rPr>
        <w:t>Жуков С.В., Королюк Е.Г</w:t>
      </w:r>
      <w:r>
        <w:rPr>
          <w:i/>
          <w:sz w:val="28"/>
        </w:rPr>
        <w:t>. </w:t>
      </w:r>
      <w:r>
        <w:rPr>
          <w:sz w:val="28"/>
        </w:rPr>
        <w:t>Патогенетическая модель формирования уровня здоровья подростков-вынужденных переселенцев, находящихся в условиях хронического социального стресса // Вестник новых медицинских Захарова Н.М., Пережогин Л.О., Милёхина А.В. Комплексная психотерапия посттравматических расстройств у детей, возвращаемых из зон боевых действий // Российский психиатрический журнал. — 2022. — № 4. — С. 57—63.</w:t>
      </w:r>
    </w:p>
    <w:p>
      <w:pPr>
        <w:pStyle w:val="ListParagraph"/>
        <w:numPr>
          <w:ilvl w:val="0"/>
          <w:numId w:val="53"/>
        </w:numPr>
        <w:tabs>
          <w:tab w:pos="1607" w:val="left" w:leader="none"/>
        </w:tabs>
        <w:spacing w:line="360" w:lineRule="auto" w:before="0" w:after="0"/>
        <w:ind w:left="192" w:right="182" w:firstLine="708"/>
        <w:jc w:val="both"/>
        <w:rPr>
          <w:sz w:val="28"/>
        </w:rPr>
      </w:pPr>
      <w:r>
        <w:rPr>
          <w:sz w:val="28"/>
        </w:rPr>
        <w:t>Замбржицкий О.Н. Психогигиена и психопрофилактика: учебно- методическое пособие. — Минск: БГМУ. 2021. — 56 с.</w:t>
      </w:r>
    </w:p>
    <w:p>
      <w:pPr>
        <w:pStyle w:val="ListParagraph"/>
        <w:numPr>
          <w:ilvl w:val="0"/>
          <w:numId w:val="53"/>
        </w:numPr>
        <w:tabs>
          <w:tab w:pos="1607" w:val="left" w:leader="none"/>
        </w:tabs>
        <w:spacing w:line="360" w:lineRule="auto" w:before="0" w:after="0"/>
        <w:ind w:left="192" w:right="182" w:firstLine="708"/>
        <w:jc w:val="both"/>
        <w:rPr>
          <w:sz w:val="28"/>
        </w:rPr>
      </w:pPr>
      <w:r>
        <w:rPr>
          <w:sz w:val="28"/>
        </w:rPr>
        <w:t>Захарова Н.М., Милехина А.В. Комплекс реабилитационных мероприятий в отношении несовершеннолетних, возвращенных в Россию из зон боевых</w:t>
      </w:r>
      <w:r>
        <w:rPr>
          <w:spacing w:val="-1"/>
          <w:sz w:val="28"/>
        </w:rPr>
        <w:t> </w:t>
      </w:r>
      <w:r>
        <w:rPr>
          <w:sz w:val="28"/>
        </w:rPr>
        <w:t>действий</w:t>
      </w:r>
      <w:r>
        <w:rPr>
          <w:spacing w:val="-2"/>
          <w:sz w:val="28"/>
        </w:rPr>
        <w:t> </w:t>
      </w:r>
      <w:r>
        <w:rPr>
          <w:sz w:val="28"/>
        </w:rPr>
        <w:t>//</w:t>
      </w:r>
      <w:r>
        <w:rPr>
          <w:spacing w:val="-4"/>
          <w:sz w:val="28"/>
        </w:rPr>
        <w:t> </w:t>
      </w:r>
      <w:r>
        <w:rPr>
          <w:sz w:val="28"/>
        </w:rPr>
        <w:t>Евразийский</w:t>
      </w:r>
      <w:r>
        <w:rPr>
          <w:spacing w:val="-2"/>
          <w:sz w:val="28"/>
        </w:rPr>
        <w:t> </w:t>
      </w:r>
      <w:r>
        <w:rPr>
          <w:sz w:val="28"/>
        </w:rPr>
        <w:t>Союз</w:t>
      </w:r>
      <w:r>
        <w:rPr>
          <w:spacing w:val="-3"/>
          <w:sz w:val="28"/>
        </w:rPr>
        <w:t> </w:t>
      </w:r>
      <w:r>
        <w:rPr>
          <w:sz w:val="28"/>
        </w:rPr>
        <w:t>Ученых. —</w:t>
      </w:r>
      <w:r>
        <w:rPr>
          <w:spacing w:val="-3"/>
          <w:sz w:val="28"/>
        </w:rPr>
        <w:t> </w:t>
      </w:r>
      <w:r>
        <w:rPr>
          <w:sz w:val="28"/>
        </w:rPr>
        <w:t>2020.</w:t>
      </w:r>
      <w:r>
        <w:rPr>
          <w:spacing w:val="-3"/>
          <w:sz w:val="28"/>
        </w:rPr>
        <w:t> </w:t>
      </w:r>
      <w:r>
        <w:rPr>
          <w:sz w:val="28"/>
        </w:rPr>
        <w:t>—</w:t>
      </w:r>
      <w:r>
        <w:rPr>
          <w:spacing w:val="-5"/>
          <w:sz w:val="28"/>
        </w:rPr>
        <w:t> </w:t>
      </w:r>
      <w:r>
        <w:rPr>
          <w:sz w:val="28"/>
        </w:rPr>
        <w:t>№</w:t>
      </w:r>
      <w:r>
        <w:rPr>
          <w:spacing w:val="-2"/>
          <w:sz w:val="28"/>
        </w:rPr>
        <w:t> </w:t>
      </w:r>
      <w:r>
        <w:rPr>
          <w:sz w:val="28"/>
        </w:rPr>
        <w:t>11-2</w:t>
      </w:r>
      <w:r>
        <w:rPr>
          <w:spacing w:val="-1"/>
          <w:sz w:val="28"/>
        </w:rPr>
        <w:t> </w:t>
      </w:r>
      <w:r>
        <w:rPr>
          <w:sz w:val="28"/>
        </w:rPr>
        <w:t>(80).</w:t>
      </w:r>
      <w:r>
        <w:rPr>
          <w:spacing w:val="-3"/>
          <w:sz w:val="28"/>
        </w:rPr>
        <w:t> </w:t>
      </w:r>
      <w:r>
        <w:rPr>
          <w:sz w:val="28"/>
        </w:rPr>
        <w:t>—</w:t>
      </w:r>
      <w:r>
        <w:rPr>
          <w:spacing w:val="-3"/>
          <w:sz w:val="28"/>
        </w:rPr>
        <w:t> </w:t>
      </w:r>
      <w:r>
        <w:rPr>
          <w:sz w:val="28"/>
        </w:rPr>
        <w:t>С.</w:t>
      </w:r>
      <w:r>
        <w:rPr>
          <w:spacing w:val="-4"/>
          <w:sz w:val="28"/>
        </w:rPr>
        <w:t> </w:t>
      </w:r>
      <w:r>
        <w:rPr>
          <w:sz w:val="28"/>
        </w:rPr>
        <w:t>13–-18.</w:t>
      </w:r>
    </w:p>
    <w:p>
      <w:pPr>
        <w:pStyle w:val="BodyText"/>
        <w:spacing w:line="320" w:lineRule="exact"/>
        <w:ind w:left="192" w:firstLine="0"/>
      </w:pPr>
      <w:r>
        <w:rPr>
          <w:spacing w:val="-2"/>
        </w:rPr>
        <w:t>—</w:t>
      </w:r>
      <w:r>
        <w:rPr>
          <w:spacing w:val="27"/>
        </w:rPr>
        <w:t> </w:t>
      </w:r>
      <w:r>
        <w:rPr>
          <w:spacing w:val="-2"/>
        </w:rPr>
        <w:t>DOI:10.31618/ESU.2413-9335.2020.2.80.1101</w:t>
      </w:r>
    </w:p>
    <w:p>
      <w:pPr>
        <w:pStyle w:val="ListParagraph"/>
        <w:numPr>
          <w:ilvl w:val="0"/>
          <w:numId w:val="53"/>
        </w:numPr>
        <w:tabs>
          <w:tab w:pos="1607" w:val="left" w:leader="none"/>
        </w:tabs>
        <w:spacing w:line="360" w:lineRule="auto" w:before="163" w:after="0"/>
        <w:ind w:left="192" w:right="182" w:firstLine="708"/>
        <w:jc w:val="both"/>
        <w:rPr>
          <w:sz w:val="28"/>
        </w:rPr>
      </w:pPr>
      <w:r>
        <w:rPr>
          <w:sz w:val="28"/>
        </w:rPr>
        <w:t>Захарова Н.М., Милехина А.В. Особенности психических и поведенческих нарушений у детей, освобожденных из иракской тюрьмы // Психология и право. — 2019. — Том 9. — № 4. — С. 225–235. — </w:t>
      </w:r>
      <w:r>
        <w:rPr>
          <w:spacing w:val="-2"/>
          <w:sz w:val="28"/>
        </w:rPr>
        <w:t>DOI:10.17759/psylaw.2019090416</w:t>
      </w:r>
    </w:p>
    <w:p>
      <w:pPr>
        <w:pStyle w:val="ListParagraph"/>
        <w:numPr>
          <w:ilvl w:val="0"/>
          <w:numId w:val="53"/>
        </w:numPr>
        <w:tabs>
          <w:tab w:pos="1607" w:val="left" w:leader="none"/>
        </w:tabs>
        <w:spacing w:line="360" w:lineRule="auto" w:before="1" w:after="0"/>
        <w:ind w:left="192" w:right="184" w:firstLine="708"/>
        <w:jc w:val="both"/>
        <w:rPr>
          <w:sz w:val="28"/>
        </w:rPr>
      </w:pPr>
      <w:r>
        <w:rPr>
          <w:sz w:val="28"/>
        </w:rPr>
        <w:t>Захарова Н.М., Цветкова М.Г. Психические и поведенческие нарушения у мирного населения региона, подвергшегося локальным военным действиям [Электронный</w:t>
      </w:r>
      <w:r>
        <w:rPr>
          <w:spacing w:val="-5"/>
          <w:sz w:val="28"/>
        </w:rPr>
        <w:t> </w:t>
      </w:r>
      <w:r>
        <w:rPr>
          <w:sz w:val="28"/>
        </w:rPr>
        <w:t>ресурс]</w:t>
      </w:r>
      <w:r>
        <w:rPr>
          <w:spacing w:val="-8"/>
          <w:sz w:val="28"/>
        </w:rPr>
        <w:t> </w:t>
      </w:r>
      <w:r>
        <w:rPr>
          <w:sz w:val="28"/>
        </w:rPr>
        <w:t>//</w:t>
      </w:r>
      <w:r>
        <w:rPr>
          <w:spacing w:val="-4"/>
          <w:sz w:val="28"/>
        </w:rPr>
        <w:t> </w:t>
      </w:r>
      <w:r>
        <w:rPr>
          <w:sz w:val="28"/>
        </w:rPr>
        <w:t>Психология</w:t>
      </w:r>
      <w:r>
        <w:rPr>
          <w:spacing w:val="-5"/>
          <w:sz w:val="28"/>
        </w:rPr>
        <w:t> </w:t>
      </w:r>
      <w:r>
        <w:rPr>
          <w:sz w:val="28"/>
        </w:rPr>
        <w:t>и</w:t>
      </w:r>
      <w:r>
        <w:rPr>
          <w:spacing w:val="-7"/>
          <w:sz w:val="28"/>
        </w:rPr>
        <w:t> </w:t>
      </w:r>
      <w:r>
        <w:rPr>
          <w:sz w:val="28"/>
        </w:rPr>
        <w:t>право.</w:t>
      </w:r>
      <w:r>
        <w:rPr>
          <w:spacing w:val="-1"/>
          <w:sz w:val="28"/>
        </w:rPr>
        <w:t> </w:t>
      </w:r>
      <w:r>
        <w:rPr>
          <w:sz w:val="28"/>
        </w:rPr>
        <w:t>—</w:t>
      </w:r>
      <w:r>
        <w:rPr>
          <w:spacing w:val="-7"/>
          <w:sz w:val="28"/>
        </w:rPr>
        <w:t> </w:t>
      </w:r>
      <w:r>
        <w:rPr>
          <w:sz w:val="28"/>
        </w:rPr>
        <w:t>2020.</w:t>
      </w:r>
      <w:r>
        <w:rPr>
          <w:spacing w:val="-5"/>
          <w:sz w:val="28"/>
        </w:rPr>
        <w:t> </w:t>
      </w:r>
      <w:r>
        <w:rPr>
          <w:sz w:val="28"/>
        </w:rPr>
        <w:t>—</w:t>
      </w:r>
      <w:r>
        <w:rPr>
          <w:spacing w:val="-5"/>
          <w:sz w:val="28"/>
        </w:rPr>
        <w:t> </w:t>
      </w:r>
      <w:r>
        <w:rPr>
          <w:sz w:val="28"/>
        </w:rPr>
        <w:t>Том</w:t>
      </w:r>
      <w:r>
        <w:rPr>
          <w:spacing w:val="-5"/>
          <w:sz w:val="28"/>
        </w:rPr>
        <w:t> </w:t>
      </w:r>
      <w:r>
        <w:rPr>
          <w:sz w:val="28"/>
        </w:rPr>
        <w:t>10.</w:t>
      </w:r>
      <w:r>
        <w:rPr>
          <w:spacing w:val="-5"/>
          <w:sz w:val="28"/>
        </w:rPr>
        <w:t> </w:t>
      </w:r>
      <w:r>
        <w:rPr>
          <w:sz w:val="28"/>
        </w:rPr>
        <w:t>—</w:t>
      </w:r>
      <w:r>
        <w:rPr>
          <w:spacing w:val="-5"/>
          <w:sz w:val="28"/>
        </w:rPr>
        <w:t> </w:t>
      </w:r>
      <w:r>
        <w:rPr>
          <w:sz w:val="28"/>
        </w:rPr>
        <w:t>№</w:t>
      </w:r>
      <w:r>
        <w:rPr>
          <w:spacing w:val="-6"/>
          <w:sz w:val="28"/>
        </w:rPr>
        <w:t> </w:t>
      </w:r>
      <w:r>
        <w:rPr>
          <w:sz w:val="28"/>
        </w:rPr>
        <w:t>4.</w:t>
      </w:r>
      <w:r>
        <w:rPr>
          <w:spacing w:val="-6"/>
          <w:sz w:val="28"/>
        </w:rPr>
        <w:t> </w:t>
      </w:r>
      <w:r>
        <w:rPr>
          <w:sz w:val="28"/>
        </w:rPr>
        <w:t>—</w:t>
      </w:r>
      <w:r>
        <w:rPr>
          <w:spacing w:val="-5"/>
          <w:sz w:val="28"/>
        </w:rPr>
        <w:t> </w:t>
      </w:r>
      <w:r>
        <w:rPr>
          <w:sz w:val="28"/>
        </w:rPr>
        <w:t>C.</w:t>
      </w:r>
      <w:r>
        <w:rPr>
          <w:spacing w:val="-5"/>
          <w:sz w:val="28"/>
        </w:rPr>
        <w:t> </w:t>
      </w:r>
      <w:r>
        <w:rPr>
          <w:spacing w:val="-4"/>
          <w:sz w:val="28"/>
        </w:rPr>
        <w:t>185—</w:t>
      </w:r>
    </w:p>
    <w:p>
      <w:pPr>
        <w:spacing w:after="0" w:line="360" w:lineRule="auto"/>
        <w:jc w:val="both"/>
        <w:rPr>
          <w:sz w:val="28"/>
        </w:rPr>
        <w:sectPr>
          <w:pgSz w:w="11910" w:h="16840"/>
          <w:pgMar w:header="0" w:footer="1189" w:top="1040" w:bottom="1420" w:left="940" w:right="380"/>
        </w:sectPr>
      </w:pPr>
    </w:p>
    <w:p>
      <w:pPr>
        <w:pStyle w:val="BodyText"/>
        <w:tabs>
          <w:tab w:pos="1808" w:val="left" w:leader="none"/>
          <w:tab w:pos="3210" w:val="left" w:leader="none"/>
          <w:tab w:pos="4971" w:val="left" w:leader="none"/>
          <w:tab w:pos="9523" w:val="left" w:leader="none"/>
        </w:tabs>
        <w:spacing w:line="360" w:lineRule="auto" w:before="67"/>
        <w:ind w:left="192" w:right="189" w:firstLine="0"/>
      </w:pPr>
      <w:r>
        <w:rPr>
          <w:spacing w:val="-4"/>
        </w:rPr>
        <w:t>197.</w:t>
      </w:r>
      <w:r>
        <w:rPr/>
        <w:tab/>
      </w:r>
      <w:r>
        <w:rPr>
          <w:spacing w:val="-10"/>
        </w:rPr>
        <w:t>—</w:t>
      </w:r>
      <w:r>
        <w:rPr/>
        <w:tab/>
      </w:r>
      <w:r>
        <w:rPr>
          <w:spacing w:val="-4"/>
        </w:rPr>
        <w:t>URL:</w:t>
      </w:r>
      <w:r>
        <w:rPr/>
        <w:tab/>
      </w:r>
      <w:r>
        <w:rPr>
          <w:spacing w:val="-2"/>
        </w:rPr>
        <w:t>https://psyjournals.ru/journals/</w:t>
      </w:r>
      <w:r>
        <w:rPr/>
        <w:tab/>
      </w:r>
      <w:r>
        <w:rPr>
          <w:spacing w:val="-2"/>
        </w:rPr>
        <w:t>psylaw</w:t>
      </w:r>
      <w:r>
        <w:rPr>
          <w:spacing w:val="-2"/>
        </w:rPr>
        <w:t>/</w:t>
      </w:r>
      <w:r>
        <w:rPr>
          <w:spacing w:val="-2"/>
        </w:rPr>
        <w:t> </w:t>
      </w:r>
      <w:r>
        <w:rPr/>
        <w:t>archive/2020_n4/Zakharova_Tsvetkova?ysclid=lpselhoif3101460745 (дата обращения </w:t>
      </w:r>
      <w:r>
        <w:rPr>
          <w:spacing w:val="-2"/>
        </w:rPr>
        <w:t>01.08.2023).</w:t>
      </w:r>
    </w:p>
    <w:p>
      <w:pPr>
        <w:pStyle w:val="ListParagraph"/>
        <w:numPr>
          <w:ilvl w:val="0"/>
          <w:numId w:val="53"/>
        </w:numPr>
        <w:tabs>
          <w:tab w:pos="1607" w:val="left" w:leader="none"/>
        </w:tabs>
        <w:spacing w:line="360" w:lineRule="auto" w:before="1" w:after="0"/>
        <w:ind w:left="192" w:right="187" w:firstLine="708"/>
        <w:jc w:val="both"/>
        <w:rPr>
          <w:sz w:val="28"/>
        </w:rPr>
      </w:pPr>
      <w:r>
        <w:rPr>
          <w:sz w:val="28"/>
        </w:rPr>
        <w:t>Истратова О.Н. Коррекция тревожности у детей старшего дошкольного возраста [Электронный ресурс]. — URL: https://rospsy.ru/node/333 (дата обращения: </w:t>
      </w:r>
      <w:r>
        <w:rPr>
          <w:spacing w:val="-2"/>
          <w:sz w:val="28"/>
        </w:rPr>
        <w:t>27.02.2024).</w:t>
      </w:r>
    </w:p>
    <w:p>
      <w:pPr>
        <w:pStyle w:val="ListParagraph"/>
        <w:numPr>
          <w:ilvl w:val="0"/>
          <w:numId w:val="53"/>
        </w:numPr>
        <w:tabs>
          <w:tab w:pos="1607" w:val="left" w:leader="none"/>
        </w:tabs>
        <w:spacing w:line="360" w:lineRule="auto" w:before="1" w:after="0"/>
        <w:ind w:left="192" w:right="183" w:firstLine="708"/>
        <w:jc w:val="both"/>
        <w:rPr>
          <w:sz w:val="28"/>
        </w:rPr>
      </w:pPr>
      <w:r>
        <w:rPr>
          <w:sz w:val="28"/>
        </w:rPr>
        <w:t>Кадыров Р.В. Посттравматическое стрессовое расстройство (PTSD): состояние проблемы, психодиагностика и психологическая помощь. — СПб.: Речь, 2020. — 448 с.</w:t>
      </w:r>
    </w:p>
    <w:p>
      <w:pPr>
        <w:pStyle w:val="ListParagraph"/>
        <w:numPr>
          <w:ilvl w:val="0"/>
          <w:numId w:val="53"/>
        </w:numPr>
        <w:tabs>
          <w:tab w:pos="1607" w:val="left" w:leader="none"/>
        </w:tabs>
        <w:spacing w:line="360" w:lineRule="auto" w:before="1" w:after="0"/>
        <w:ind w:left="192" w:right="188" w:firstLine="708"/>
        <w:jc w:val="both"/>
        <w:rPr>
          <w:sz w:val="28"/>
        </w:rPr>
      </w:pPr>
      <w:r>
        <w:rPr>
          <w:sz w:val="28"/>
        </w:rPr>
        <w:t>Калинина С.Б. Психологическая помощь беженцам Донбасса / Личность в экстремальных условиях и кризисных ситуациях жизнедеятельности: сборник научных статей XI Международной научно-практической конференции / Под редакцией Р.В. Кадырова. — Ульяновск, 2022. — С. 121—126.</w:t>
      </w:r>
    </w:p>
    <w:p>
      <w:pPr>
        <w:pStyle w:val="ListParagraph"/>
        <w:numPr>
          <w:ilvl w:val="0"/>
          <w:numId w:val="53"/>
        </w:numPr>
        <w:tabs>
          <w:tab w:pos="1607" w:val="left" w:leader="none"/>
        </w:tabs>
        <w:spacing w:line="360" w:lineRule="auto" w:before="0" w:after="0"/>
        <w:ind w:left="192" w:right="182" w:firstLine="708"/>
        <w:jc w:val="both"/>
        <w:rPr>
          <w:sz w:val="28"/>
        </w:rPr>
      </w:pPr>
      <w:r>
        <w:rPr>
          <w:sz w:val="28"/>
        </w:rPr>
        <w:t>Качимская А.Ю. Основные направления психокоррекции: Учебно- методическое пособие. — Иркутск: ВСГАО, 2013. — 114 с.</w:t>
      </w:r>
    </w:p>
    <w:p>
      <w:pPr>
        <w:pStyle w:val="ListParagraph"/>
        <w:numPr>
          <w:ilvl w:val="0"/>
          <w:numId w:val="53"/>
        </w:numPr>
        <w:tabs>
          <w:tab w:pos="1607" w:val="left" w:leader="none"/>
          <w:tab w:pos="8426" w:val="left" w:leader="none"/>
        </w:tabs>
        <w:spacing w:line="360" w:lineRule="auto" w:before="0" w:after="0"/>
        <w:ind w:left="192" w:right="182" w:firstLine="708"/>
        <w:jc w:val="both"/>
        <w:rPr>
          <w:sz w:val="28"/>
        </w:rPr>
      </w:pPr>
      <w:r>
        <w:rPr>
          <w:sz w:val="28"/>
        </w:rPr>
        <w:t>Ковалевская А.П. Влияние экстремальной ситуации военного конфликта на эмоциональное состояние детей дошкольного возраста [Электронный ресурс] // Вестник ВятГУ. — 2020. — №2. — URL: https:// cyberleninka.ru/article/n/vliyanie- </w:t>
      </w:r>
      <w:r>
        <w:rPr>
          <w:spacing w:val="-2"/>
          <w:sz w:val="28"/>
        </w:rPr>
        <w:t>ekstremalnoy-situatsii-voennogo-konflikta-na-emotsionalnoe-</w:t>
      </w:r>
      <w:r>
        <w:rPr>
          <w:sz w:val="28"/>
        </w:rPr>
        <w:tab/>
      </w:r>
      <w:r>
        <w:rPr>
          <w:spacing w:val="-2"/>
          <w:sz w:val="28"/>
        </w:rPr>
        <w:t>sostoyanie-detey- </w:t>
      </w:r>
      <w:r>
        <w:rPr>
          <w:sz w:val="28"/>
        </w:rPr>
        <w:t>doshkolnogo-vozrasta (дата обращения 01.08.2023).</w:t>
      </w:r>
    </w:p>
    <w:p>
      <w:pPr>
        <w:pStyle w:val="ListParagraph"/>
        <w:numPr>
          <w:ilvl w:val="0"/>
          <w:numId w:val="53"/>
        </w:numPr>
        <w:tabs>
          <w:tab w:pos="1609" w:val="left" w:leader="none"/>
          <w:tab w:pos="5315" w:val="left" w:leader="none"/>
          <w:tab w:pos="9763" w:val="left" w:leader="none"/>
        </w:tabs>
        <w:spacing w:line="360" w:lineRule="auto" w:before="0" w:after="0"/>
        <w:ind w:left="192" w:right="183" w:firstLine="708"/>
        <w:jc w:val="left"/>
        <w:rPr>
          <w:sz w:val="28"/>
        </w:rPr>
      </w:pPr>
      <w:r>
        <w:rPr>
          <w:sz w:val="28"/>
        </w:rPr>
        <w:t>Комаревцева М.А. Программа по коррекции детских страхов для детей дошкольного и младшего школьного возраста «Не так все страшно!» [Электронный </w:t>
      </w:r>
      <w:r>
        <w:rPr>
          <w:spacing w:val="-2"/>
          <w:sz w:val="28"/>
        </w:rPr>
        <w:t>ресурс].</w:t>
      </w:r>
      <w:r>
        <w:rPr>
          <w:sz w:val="28"/>
        </w:rPr>
        <w:tab/>
        <w:tab/>
      </w:r>
      <w:r>
        <w:rPr>
          <w:spacing w:val="-10"/>
          <w:sz w:val="28"/>
        </w:rPr>
        <w:t>—</w:t>
      </w:r>
      <w:r>
        <w:rPr>
          <w:sz w:val="28"/>
        </w:rPr>
        <w:tab/>
      </w:r>
      <w:r>
        <w:rPr>
          <w:spacing w:val="-4"/>
          <w:sz w:val="28"/>
        </w:rPr>
        <w:t>URL: </w:t>
      </w:r>
      <w:r>
        <w:rPr>
          <w:spacing w:val="-2"/>
          <w:sz w:val="28"/>
        </w:rPr>
        <w:t>https://mgppu.ru/resources/education/text%20prog/Программа_Не%20так%20все%20ст </w:t>
      </w:r>
      <w:r>
        <w:rPr>
          <w:sz w:val="28"/>
        </w:rPr>
        <w:t>рашно.pdf (дата обращения: 21.02.2024).</w:t>
      </w:r>
    </w:p>
    <w:p>
      <w:pPr>
        <w:pStyle w:val="ListParagraph"/>
        <w:numPr>
          <w:ilvl w:val="0"/>
          <w:numId w:val="53"/>
        </w:numPr>
        <w:tabs>
          <w:tab w:pos="1607" w:val="left" w:leader="none"/>
        </w:tabs>
        <w:spacing w:line="360" w:lineRule="auto" w:before="0" w:after="0"/>
        <w:ind w:left="192" w:right="180" w:firstLine="708"/>
        <w:jc w:val="both"/>
        <w:rPr>
          <w:sz w:val="28"/>
        </w:rPr>
      </w:pPr>
      <w:r>
        <w:rPr>
          <w:sz w:val="28"/>
        </w:rPr>
        <w:t>Комплексная программа психолого-педагогической и медико- реабилитационной</w:t>
      </w:r>
      <w:r>
        <w:rPr>
          <w:spacing w:val="-15"/>
          <w:sz w:val="28"/>
        </w:rPr>
        <w:t> </w:t>
      </w:r>
      <w:r>
        <w:rPr>
          <w:sz w:val="28"/>
        </w:rPr>
        <w:t>помощи</w:t>
      </w:r>
      <w:r>
        <w:rPr>
          <w:spacing w:val="-17"/>
          <w:sz w:val="28"/>
        </w:rPr>
        <w:t> </w:t>
      </w:r>
      <w:r>
        <w:rPr>
          <w:sz w:val="28"/>
        </w:rPr>
        <w:t>детям,</w:t>
      </w:r>
      <w:r>
        <w:rPr>
          <w:spacing w:val="-15"/>
          <w:sz w:val="28"/>
        </w:rPr>
        <w:t> </w:t>
      </w:r>
      <w:r>
        <w:rPr>
          <w:sz w:val="28"/>
        </w:rPr>
        <w:t>пострадавшим</w:t>
      </w:r>
      <w:r>
        <w:rPr>
          <w:spacing w:val="-15"/>
          <w:sz w:val="28"/>
        </w:rPr>
        <w:t> </w:t>
      </w:r>
      <w:r>
        <w:rPr>
          <w:sz w:val="28"/>
        </w:rPr>
        <w:t>от</w:t>
      </w:r>
      <w:r>
        <w:rPr>
          <w:spacing w:val="-18"/>
          <w:sz w:val="28"/>
        </w:rPr>
        <w:t> </w:t>
      </w:r>
      <w:r>
        <w:rPr>
          <w:sz w:val="28"/>
        </w:rPr>
        <w:t>боевых</w:t>
      </w:r>
      <w:r>
        <w:rPr>
          <w:spacing w:val="-14"/>
          <w:sz w:val="28"/>
        </w:rPr>
        <w:t> </w:t>
      </w:r>
      <w:r>
        <w:rPr>
          <w:sz w:val="28"/>
        </w:rPr>
        <w:t>действий</w:t>
      </w:r>
      <w:r>
        <w:rPr>
          <w:spacing w:val="-14"/>
          <w:sz w:val="28"/>
        </w:rPr>
        <w:t> </w:t>
      </w:r>
      <w:r>
        <w:rPr>
          <w:sz w:val="28"/>
        </w:rPr>
        <w:t>и</w:t>
      </w:r>
      <w:r>
        <w:rPr>
          <w:spacing w:val="-14"/>
          <w:sz w:val="28"/>
        </w:rPr>
        <w:t> </w:t>
      </w:r>
      <w:r>
        <w:rPr>
          <w:sz w:val="28"/>
        </w:rPr>
        <w:t>вооруженных конфликтов «Андрюшка» / С.Н. Сюрин [и др.] // Вестник практической психологии</w:t>
      </w:r>
    </w:p>
    <w:p>
      <w:pPr>
        <w:spacing w:after="0" w:line="360" w:lineRule="auto"/>
        <w:jc w:val="both"/>
        <w:rPr>
          <w:sz w:val="28"/>
        </w:rPr>
        <w:sectPr>
          <w:pgSz w:w="11910" w:h="16840"/>
          <w:pgMar w:header="0" w:footer="1189" w:top="1040" w:bottom="1420" w:left="940" w:right="380"/>
        </w:sectPr>
      </w:pPr>
    </w:p>
    <w:p>
      <w:pPr>
        <w:pStyle w:val="BodyText"/>
        <w:tabs>
          <w:tab w:pos="2110" w:val="left" w:leader="none"/>
          <w:tab w:pos="2751" w:val="left" w:leader="none"/>
          <w:tab w:pos="3748" w:val="left" w:leader="none"/>
          <w:tab w:pos="4391" w:val="left" w:leader="none"/>
          <w:tab w:pos="5240" w:val="left" w:leader="none"/>
          <w:tab w:pos="5956" w:val="left" w:leader="none"/>
          <w:tab w:pos="6599" w:val="left" w:leader="none"/>
          <w:tab w:pos="7439" w:val="left" w:leader="none"/>
          <w:tab w:pos="8083" w:val="left" w:leader="none"/>
          <w:tab w:pos="8702" w:val="left" w:leader="none"/>
          <w:tab w:pos="10121" w:val="left" w:leader="none"/>
        </w:tabs>
        <w:spacing w:before="67"/>
        <w:ind w:left="192" w:firstLine="0"/>
        <w:jc w:val="left"/>
      </w:pPr>
      <w:r>
        <w:rPr>
          <w:spacing w:val="-2"/>
        </w:rPr>
        <w:t>образования.</w:t>
      </w:r>
      <w:r>
        <w:rPr/>
        <w:tab/>
      </w:r>
      <w:r>
        <w:rPr>
          <w:spacing w:val="-10"/>
        </w:rPr>
        <w:t>—</w:t>
      </w:r>
      <w:r>
        <w:rPr/>
        <w:tab/>
      </w:r>
      <w:r>
        <w:rPr>
          <w:spacing w:val="-4"/>
        </w:rPr>
        <w:t>2020.</w:t>
      </w:r>
      <w:r>
        <w:rPr/>
        <w:tab/>
      </w:r>
      <w:r>
        <w:rPr>
          <w:spacing w:val="-10"/>
        </w:rPr>
        <w:t>—</w:t>
      </w:r>
      <w:r>
        <w:rPr/>
        <w:tab/>
      </w:r>
      <w:r>
        <w:rPr>
          <w:spacing w:val="-5"/>
        </w:rPr>
        <w:t>Том</w:t>
      </w:r>
      <w:r>
        <w:rPr/>
        <w:tab/>
      </w:r>
      <w:r>
        <w:rPr>
          <w:spacing w:val="-5"/>
        </w:rPr>
        <w:t>17.</w:t>
      </w:r>
      <w:r>
        <w:rPr/>
        <w:tab/>
      </w:r>
      <w:r>
        <w:rPr>
          <w:spacing w:val="-10"/>
        </w:rPr>
        <w:t>—</w:t>
      </w:r>
      <w:r>
        <w:rPr/>
        <w:tab/>
      </w:r>
      <w:r>
        <w:rPr>
          <w:spacing w:val="-5"/>
        </w:rPr>
        <w:t>№4.</w:t>
      </w:r>
      <w:r>
        <w:rPr/>
        <w:tab/>
      </w:r>
      <w:r>
        <w:rPr>
          <w:spacing w:val="-10"/>
        </w:rPr>
        <w:t>—</w:t>
      </w:r>
      <w:r>
        <w:rPr/>
        <w:tab/>
      </w:r>
      <w:r>
        <w:rPr>
          <w:spacing w:val="-5"/>
        </w:rPr>
        <w:t>C.</w:t>
      </w:r>
      <w:r>
        <w:rPr/>
        <w:tab/>
        <w:t>88—</w:t>
      </w:r>
      <w:r>
        <w:rPr>
          <w:spacing w:val="-4"/>
        </w:rPr>
        <w:t>104.</w:t>
      </w:r>
      <w:r>
        <w:rPr/>
        <w:tab/>
      </w:r>
      <w:r>
        <w:rPr>
          <w:spacing w:val="-10"/>
        </w:rPr>
        <w:t>—</w:t>
      </w:r>
    </w:p>
    <w:p>
      <w:pPr>
        <w:pStyle w:val="BodyText"/>
        <w:spacing w:before="163"/>
        <w:ind w:left="192" w:firstLine="0"/>
        <w:jc w:val="left"/>
      </w:pPr>
      <w:r>
        <w:rPr>
          <w:spacing w:val="-2"/>
        </w:rPr>
        <w:t>DOI:10.17759/bppe.2020170409</w:t>
      </w:r>
    </w:p>
    <w:p>
      <w:pPr>
        <w:pStyle w:val="ListParagraph"/>
        <w:numPr>
          <w:ilvl w:val="0"/>
          <w:numId w:val="53"/>
        </w:numPr>
        <w:tabs>
          <w:tab w:pos="1607" w:val="left" w:leader="none"/>
        </w:tabs>
        <w:spacing w:line="360" w:lineRule="auto" w:before="161" w:after="0"/>
        <w:ind w:left="192" w:right="188" w:firstLine="708"/>
        <w:jc w:val="both"/>
        <w:rPr>
          <w:sz w:val="28"/>
        </w:rPr>
      </w:pPr>
      <w:r>
        <w:rPr>
          <w:sz w:val="28"/>
        </w:rPr>
        <w:t>Кошелева О.А. Программа «Воспитываем вместе: проблемы, поиски решения»</w:t>
      </w:r>
      <w:r>
        <w:rPr>
          <w:spacing w:val="-4"/>
          <w:sz w:val="28"/>
        </w:rPr>
        <w:t> </w:t>
      </w:r>
      <w:r>
        <w:rPr>
          <w:sz w:val="28"/>
        </w:rPr>
        <w:t>[Электронный</w:t>
      </w:r>
      <w:r>
        <w:rPr>
          <w:spacing w:val="-5"/>
          <w:sz w:val="28"/>
        </w:rPr>
        <w:t> </w:t>
      </w:r>
      <w:r>
        <w:rPr>
          <w:sz w:val="28"/>
        </w:rPr>
        <w:t>ресурс]. —</w:t>
      </w:r>
      <w:r>
        <w:rPr>
          <w:spacing w:val="-3"/>
          <w:sz w:val="28"/>
        </w:rPr>
        <w:t> </w:t>
      </w:r>
      <w:r>
        <w:rPr>
          <w:sz w:val="28"/>
        </w:rPr>
        <w:t>URL:</w:t>
      </w:r>
      <w:r>
        <w:rPr>
          <w:spacing w:val="-3"/>
          <w:sz w:val="28"/>
        </w:rPr>
        <w:t> </w:t>
      </w:r>
      <w:r>
        <w:rPr>
          <w:sz w:val="28"/>
        </w:rPr>
        <w:t>https://rospsy.ru/node/333</w:t>
      </w:r>
      <w:r>
        <w:rPr>
          <w:spacing w:val="-3"/>
          <w:sz w:val="28"/>
        </w:rPr>
        <w:t> </w:t>
      </w:r>
      <w:r>
        <w:rPr>
          <w:sz w:val="28"/>
        </w:rPr>
        <w:t>(дата</w:t>
      </w:r>
      <w:r>
        <w:rPr>
          <w:spacing w:val="-4"/>
          <w:sz w:val="28"/>
        </w:rPr>
        <w:t> </w:t>
      </w:r>
      <w:r>
        <w:rPr>
          <w:sz w:val="28"/>
        </w:rPr>
        <w:t>обращения: </w:t>
      </w:r>
      <w:r>
        <w:rPr>
          <w:spacing w:val="-2"/>
          <w:sz w:val="28"/>
        </w:rPr>
        <w:t>26.02.2024).</w:t>
      </w:r>
    </w:p>
    <w:p>
      <w:pPr>
        <w:pStyle w:val="ListParagraph"/>
        <w:numPr>
          <w:ilvl w:val="0"/>
          <w:numId w:val="53"/>
        </w:numPr>
        <w:tabs>
          <w:tab w:pos="1609" w:val="left" w:leader="none"/>
          <w:tab w:pos="5315" w:val="left" w:leader="none"/>
          <w:tab w:pos="9763" w:val="left" w:leader="none"/>
        </w:tabs>
        <w:spacing w:line="360" w:lineRule="auto" w:before="0" w:after="0"/>
        <w:ind w:left="192" w:right="183" w:firstLine="708"/>
        <w:jc w:val="left"/>
        <w:rPr>
          <w:sz w:val="28"/>
        </w:rPr>
      </w:pPr>
      <w:r>
        <w:rPr>
          <w:sz w:val="28"/>
        </w:rPr>
        <w:t>Красильникова Ю.Д. Психокоррекционная программа по профилактике тревожности и страхов у старших подростков методами арт-терапии [Электронный </w:t>
      </w:r>
      <w:r>
        <w:rPr>
          <w:spacing w:val="-2"/>
          <w:sz w:val="28"/>
        </w:rPr>
        <w:t>ресурс].</w:t>
      </w:r>
      <w:r>
        <w:rPr>
          <w:sz w:val="28"/>
        </w:rPr>
        <w:tab/>
        <w:tab/>
      </w:r>
      <w:r>
        <w:rPr>
          <w:spacing w:val="-10"/>
          <w:sz w:val="28"/>
        </w:rPr>
        <w:t>—</w:t>
      </w:r>
      <w:r>
        <w:rPr>
          <w:sz w:val="28"/>
        </w:rPr>
        <w:tab/>
      </w:r>
      <w:r>
        <w:rPr>
          <w:spacing w:val="-4"/>
          <w:sz w:val="28"/>
        </w:rPr>
        <w:t>URL: </w:t>
      </w:r>
      <w:r>
        <w:rPr>
          <w:spacing w:val="-2"/>
          <w:sz w:val="28"/>
        </w:rPr>
        <w:t>https://mgppu.ru/resources/education/text%20prog/Программа_Психокоррекционная%2 0программа%20по%20профилактике%20тревожности%20и%20страхов%20у%20ста </w:t>
      </w:r>
      <w:r>
        <w:rPr>
          <w:sz w:val="28"/>
        </w:rPr>
        <w:t>рших%20подростков%20методами%20арт-терапии.pdf</w:t>
      </w:r>
      <w:r>
        <w:rPr>
          <w:spacing w:val="-18"/>
          <w:sz w:val="28"/>
        </w:rPr>
        <w:t> </w:t>
      </w:r>
      <w:r>
        <w:rPr>
          <w:sz w:val="28"/>
        </w:rPr>
        <w:t>(дата</w:t>
      </w:r>
      <w:r>
        <w:rPr>
          <w:spacing w:val="-17"/>
          <w:sz w:val="28"/>
        </w:rPr>
        <w:t> </w:t>
      </w:r>
      <w:r>
        <w:rPr>
          <w:sz w:val="28"/>
        </w:rPr>
        <w:t>обращения:</w:t>
      </w:r>
      <w:r>
        <w:rPr>
          <w:spacing w:val="-17"/>
          <w:sz w:val="28"/>
        </w:rPr>
        <w:t> </w:t>
      </w:r>
      <w:r>
        <w:rPr>
          <w:sz w:val="28"/>
        </w:rPr>
        <w:t>21.02.2024).</w:t>
      </w:r>
    </w:p>
    <w:p>
      <w:pPr>
        <w:pStyle w:val="ListParagraph"/>
        <w:numPr>
          <w:ilvl w:val="0"/>
          <w:numId w:val="53"/>
        </w:numPr>
        <w:tabs>
          <w:tab w:pos="1609" w:val="left" w:leader="none"/>
        </w:tabs>
        <w:spacing w:line="360" w:lineRule="auto" w:before="0" w:after="0"/>
        <w:ind w:left="192" w:right="189" w:firstLine="708"/>
        <w:jc w:val="left"/>
        <w:rPr>
          <w:sz w:val="28"/>
        </w:rPr>
      </w:pPr>
      <w:r>
        <w:rPr>
          <w:sz w:val="28"/>
        </w:rPr>
        <w:t>Кудреватых</w:t>
      </w:r>
      <w:r>
        <w:rPr>
          <w:spacing w:val="-18"/>
          <w:sz w:val="28"/>
        </w:rPr>
        <w:t> </w:t>
      </w:r>
      <w:r>
        <w:rPr>
          <w:sz w:val="28"/>
        </w:rPr>
        <w:t>А.Ю.</w:t>
      </w:r>
      <w:r>
        <w:rPr>
          <w:spacing w:val="-18"/>
          <w:sz w:val="28"/>
        </w:rPr>
        <w:t> </w:t>
      </w:r>
      <w:r>
        <w:rPr>
          <w:sz w:val="28"/>
        </w:rPr>
        <w:t>Программа</w:t>
      </w:r>
      <w:r>
        <w:rPr>
          <w:spacing w:val="-18"/>
          <w:sz w:val="28"/>
        </w:rPr>
        <w:t> </w:t>
      </w:r>
      <w:r>
        <w:rPr>
          <w:sz w:val="28"/>
        </w:rPr>
        <w:t>«Я</w:t>
      </w:r>
      <w:r>
        <w:rPr>
          <w:spacing w:val="-18"/>
          <w:sz w:val="28"/>
        </w:rPr>
        <w:t> </w:t>
      </w:r>
      <w:r>
        <w:rPr>
          <w:sz w:val="28"/>
        </w:rPr>
        <w:t>говорю</w:t>
      </w:r>
      <w:r>
        <w:rPr>
          <w:spacing w:val="-21"/>
          <w:sz w:val="28"/>
        </w:rPr>
        <w:t> </w:t>
      </w:r>
      <w:r>
        <w:rPr>
          <w:sz w:val="28"/>
        </w:rPr>
        <w:t>о</w:t>
      </w:r>
      <w:r>
        <w:rPr>
          <w:spacing w:val="-17"/>
          <w:sz w:val="28"/>
        </w:rPr>
        <w:t> </w:t>
      </w:r>
      <w:r>
        <w:rPr>
          <w:sz w:val="28"/>
        </w:rPr>
        <w:t>своих</w:t>
      </w:r>
      <w:r>
        <w:rPr>
          <w:spacing w:val="-18"/>
          <w:sz w:val="28"/>
        </w:rPr>
        <w:t> </w:t>
      </w:r>
      <w:r>
        <w:rPr>
          <w:sz w:val="28"/>
        </w:rPr>
        <w:t>чувствах»</w:t>
      </w:r>
      <w:r>
        <w:rPr>
          <w:spacing w:val="-19"/>
          <w:sz w:val="28"/>
        </w:rPr>
        <w:t> </w:t>
      </w:r>
      <w:r>
        <w:rPr>
          <w:sz w:val="28"/>
        </w:rPr>
        <w:t>[Электронный ресурс]. — URL: https://rospsy.ru/node/107 (дата обращения: 21.02.2024).</w:t>
      </w:r>
    </w:p>
    <w:p>
      <w:pPr>
        <w:pStyle w:val="ListParagraph"/>
        <w:numPr>
          <w:ilvl w:val="0"/>
          <w:numId w:val="53"/>
        </w:numPr>
        <w:tabs>
          <w:tab w:pos="1609" w:val="left" w:leader="none"/>
          <w:tab w:pos="2926" w:val="left" w:leader="none"/>
          <w:tab w:pos="3679" w:val="left" w:leader="none"/>
          <w:tab w:pos="5356" w:val="left" w:leader="none"/>
          <w:tab w:pos="6658" w:val="left" w:leader="none"/>
          <w:tab w:pos="8551" w:val="left" w:leader="none"/>
          <w:tab w:pos="9412" w:val="left" w:leader="none"/>
        </w:tabs>
        <w:spacing w:line="360" w:lineRule="auto" w:before="1" w:after="0"/>
        <w:ind w:left="192" w:right="185" w:firstLine="708"/>
        <w:jc w:val="left"/>
        <w:rPr>
          <w:sz w:val="28"/>
        </w:rPr>
      </w:pPr>
      <w:r>
        <w:rPr>
          <w:spacing w:val="-2"/>
          <w:sz w:val="28"/>
        </w:rPr>
        <w:t>Кутузова</w:t>
      </w:r>
      <w:r>
        <w:rPr>
          <w:sz w:val="28"/>
        </w:rPr>
        <w:tab/>
      </w:r>
      <w:r>
        <w:rPr>
          <w:spacing w:val="-4"/>
          <w:sz w:val="28"/>
        </w:rPr>
        <w:t>Д.А.</w:t>
      </w:r>
      <w:r>
        <w:rPr>
          <w:sz w:val="28"/>
        </w:rPr>
        <w:tab/>
      </w:r>
      <w:r>
        <w:rPr>
          <w:spacing w:val="-2"/>
          <w:sz w:val="28"/>
        </w:rPr>
        <w:t>Письменная</w:t>
      </w:r>
      <w:r>
        <w:rPr>
          <w:sz w:val="28"/>
        </w:rPr>
        <w:tab/>
      </w:r>
      <w:r>
        <w:rPr>
          <w:spacing w:val="-2"/>
          <w:sz w:val="28"/>
        </w:rPr>
        <w:t>практика</w:t>
      </w:r>
      <w:r>
        <w:rPr>
          <w:sz w:val="28"/>
        </w:rPr>
        <w:tab/>
      </w:r>
      <w:r>
        <w:rPr>
          <w:spacing w:val="-2"/>
          <w:sz w:val="28"/>
        </w:rPr>
        <w:t>«шестнадцать</w:t>
      </w:r>
      <w:r>
        <w:rPr>
          <w:sz w:val="28"/>
        </w:rPr>
        <w:tab/>
      </w:r>
      <w:r>
        <w:rPr>
          <w:spacing w:val="-2"/>
          <w:sz w:val="28"/>
        </w:rPr>
        <w:t>тем»:</w:t>
      </w:r>
      <w:r>
        <w:rPr>
          <w:sz w:val="28"/>
        </w:rPr>
        <w:tab/>
      </w:r>
      <w:r>
        <w:rPr>
          <w:spacing w:val="-2"/>
          <w:sz w:val="28"/>
        </w:rPr>
        <w:t>ясность, </w:t>
      </w:r>
      <w:r>
        <w:rPr>
          <w:sz w:val="28"/>
        </w:rPr>
        <w:t>энергия, жизненный баланс. — М.: Издатель И.Б. Белый, 2016. — 182 с.</w:t>
      </w:r>
    </w:p>
    <w:p>
      <w:pPr>
        <w:pStyle w:val="ListParagraph"/>
        <w:numPr>
          <w:ilvl w:val="0"/>
          <w:numId w:val="53"/>
        </w:numPr>
        <w:tabs>
          <w:tab w:pos="1609" w:val="left" w:leader="none"/>
        </w:tabs>
        <w:spacing w:line="360" w:lineRule="auto" w:before="0" w:after="0"/>
        <w:ind w:left="192" w:right="191" w:firstLine="708"/>
        <w:jc w:val="left"/>
        <w:rPr>
          <w:sz w:val="28"/>
        </w:rPr>
      </w:pPr>
      <w:r>
        <w:rPr>
          <w:sz w:val="28"/>
        </w:rPr>
        <w:t>Лилейкина О.В., Попова Т.Н. Мир вокруг меня (Влияние формирования ценностных</w:t>
      </w:r>
      <w:r>
        <w:rPr>
          <w:spacing w:val="-1"/>
          <w:sz w:val="28"/>
        </w:rPr>
        <w:t> </w:t>
      </w:r>
      <w:r>
        <w:rPr>
          <w:sz w:val="28"/>
        </w:rPr>
        <w:t>ориентаций</w:t>
      </w:r>
      <w:r>
        <w:rPr>
          <w:spacing w:val="-1"/>
          <w:sz w:val="28"/>
        </w:rPr>
        <w:t> </w:t>
      </w:r>
      <w:r>
        <w:rPr>
          <w:sz w:val="28"/>
        </w:rPr>
        <w:t>на</w:t>
      </w:r>
      <w:r>
        <w:rPr>
          <w:spacing w:val="-1"/>
          <w:sz w:val="28"/>
        </w:rPr>
        <w:t> </w:t>
      </w:r>
      <w:r>
        <w:rPr>
          <w:sz w:val="28"/>
        </w:rPr>
        <w:t>личностное</w:t>
      </w:r>
      <w:r>
        <w:rPr>
          <w:spacing w:val="-3"/>
          <w:sz w:val="28"/>
        </w:rPr>
        <w:t> </w:t>
      </w:r>
      <w:r>
        <w:rPr>
          <w:sz w:val="28"/>
        </w:rPr>
        <w:t>развитие</w:t>
      </w:r>
      <w:r>
        <w:rPr>
          <w:spacing w:val="-1"/>
          <w:sz w:val="28"/>
        </w:rPr>
        <w:t> </w:t>
      </w:r>
      <w:r>
        <w:rPr>
          <w:sz w:val="28"/>
        </w:rPr>
        <w:t>подростков)</w:t>
      </w:r>
      <w:r>
        <w:rPr>
          <w:spacing w:val="-2"/>
          <w:sz w:val="28"/>
        </w:rPr>
        <w:t> </w:t>
      </w:r>
      <w:r>
        <w:rPr>
          <w:sz w:val="28"/>
        </w:rPr>
        <w:t>[Электронный</w:t>
      </w:r>
      <w:r>
        <w:rPr>
          <w:spacing w:val="-1"/>
          <w:sz w:val="28"/>
        </w:rPr>
        <w:t> </w:t>
      </w:r>
      <w:r>
        <w:rPr>
          <w:sz w:val="28"/>
        </w:rPr>
        <w:t>ресурс].</w:t>
      </w:r>
    </w:p>
    <w:p>
      <w:pPr>
        <w:pStyle w:val="ListParagraph"/>
        <w:numPr>
          <w:ilvl w:val="0"/>
          <w:numId w:val="54"/>
        </w:numPr>
        <w:tabs>
          <w:tab w:pos="542" w:val="left" w:leader="none"/>
        </w:tabs>
        <w:spacing w:line="321" w:lineRule="exact" w:before="0" w:after="0"/>
        <w:ind w:left="542" w:right="0" w:hanging="350"/>
        <w:jc w:val="left"/>
        <w:rPr>
          <w:sz w:val="28"/>
        </w:rPr>
      </w:pPr>
      <w:r>
        <w:rPr>
          <w:sz w:val="28"/>
        </w:rPr>
        <w:t>URL:https://rospsy.ru/node/347</w:t>
      </w:r>
      <w:r>
        <w:rPr>
          <w:spacing w:val="-16"/>
          <w:sz w:val="28"/>
        </w:rPr>
        <w:t> </w:t>
      </w:r>
      <w:r>
        <w:rPr>
          <w:sz w:val="28"/>
        </w:rPr>
        <w:t>(дата</w:t>
      </w:r>
      <w:r>
        <w:rPr>
          <w:spacing w:val="-14"/>
          <w:sz w:val="28"/>
        </w:rPr>
        <w:t> </w:t>
      </w:r>
      <w:r>
        <w:rPr>
          <w:sz w:val="28"/>
        </w:rPr>
        <w:t>обращения:</w:t>
      </w:r>
      <w:r>
        <w:rPr>
          <w:spacing w:val="-13"/>
          <w:sz w:val="28"/>
        </w:rPr>
        <w:t> </w:t>
      </w:r>
      <w:r>
        <w:rPr>
          <w:spacing w:val="-2"/>
          <w:sz w:val="28"/>
        </w:rPr>
        <w:t>27.02.2024).</w:t>
      </w:r>
    </w:p>
    <w:p>
      <w:pPr>
        <w:pStyle w:val="ListParagraph"/>
        <w:numPr>
          <w:ilvl w:val="0"/>
          <w:numId w:val="53"/>
        </w:numPr>
        <w:tabs>
          <w:tab w:pos="1607" w:val="left" w:leader="none"/>
          <w:tab w:pos="10118" w:val="left" w:leader="none"/>
        </w:tabs>
        <w:spacing w:line="360" w:lineRule="auto" w:before="162" w:after="0"/>
        <w:ind w:left="192" w:right="184" w:firstLine="708"/>
        <w:jc w:val="both"/>
        <w:rPr>
          <w:sz w:val="28"/>
        </w:rPr>
      </w:pPr>
      <w:r>
        <w:rPr>
          <w:sz w:val="28"/>
        </w:rPr>
        <w:t>Лимонцева Г.В., Сонцова А.И., Шовадаева М.И. Программа психологического просвещения родителей (законных представителей) детей старшего дошкольного возраста «Счастливая семья-сильная страна» [Электронный </w:t>
      </w:r>
      <w:r>
        <w:rPr>
          <w:spacing w:val="-2"/>
          <w:sz w:val="28"/>
        </w:rPr>
        <w:t>ресурс].</w:t>
      </w:r>
      <w:r>
        <w:rPr>
          <w:sz w:val="28"/>
        </w:rPr>
        <w:tab/>
      </w:r>
      <w:r>
        <w:rPr>
          <w:sz w:val="28"/>
        </w:rPr>
        <w:tab/>
      </w:r>
      <w:r>
        <w:rPr>
          <w:spacing w:val="-10"/>
          <w:sz w:val="28"/>
        </w:rPr>
        <w:t>—</w:t>
      </w:r>
    </w:p>
    <w:p>
      <w:pPr>
        <w:pStyle w:val="BodyText"/>
        <w:spacing w:line="360" w:lineRule="auto"/>
        <w:ind w:left="192" w:right="201" w:firstLine="0"/>
      </w:pPr>
      <w:r>
        <w:rPr>
          <w:spacing w:val="-2"/>
        </w:rPr>
        <w:t>URL:https://mgppu.ru/resources/education/text%20prog/Программа_Счастливая%20сем </w:t>
      </w:r>
      <w:r>
        <w:rPr/>
        <w:t>ья-%20сильная%20страна.pdf (дата обращения: 25.02.2024).</w:t>
      </w:r>
    </w:p>
    <w:p>
      <w:pPr>
        <w:pStyle w:val="ListParagraph"/>
        <w:numPr>
          <w:ilvl w:val="0"/>
          <w:numId w:val="53"/>
        </w:numPr>
        <w:tabs>
          <w:tab w:pos="1607" w:val="left" w:leader="none"/>
        </w:tabs>
        <w:spacing w:line="360" w:lineRule="auto" w:before="0" w:after="0"/>
        <w:ind w:left="192" w:right="185" w:firstLine="708"/>
        <w:jc w:val="both"/>
        <w:rPr>
          <w:sz w:val="28"/>
        </w:rPr>
      </w:pPr>
      <w:r>
        <w:rPr>
          <w:sz w:val="28"/>
        </w:rPr>
        <w:t>Личман Д.С. Развитие жизнестойкости у подростков, воспитывающихся в семьях группы риска [Электронный ресурс]. — URL: https://mgppu.ru/resources/files/17.pdf (дата обращения: 25.02.2024).</w:t>
      </w:r>
    </w:p>
    <w:p>
      <w:pPr>
        <w:pStyle w:val="ListParagraph"/>
        <w:numPr>
          <w:ilvl w:val="0"/>
          <w:numId w:val="53"/>
        </w:numPr>
        <w:tabs>
          <w:tab w:pos="1607" w:val="left" w:leader="none"/>
          <w:tab w:pos="4113" w:val="left" w:leader="none"/>
          <w:tab w:pos="7278" w:val="left" w:leader="none"/>
          <w:tab w:pos="9763" w:val="left" w:leader="none"/>
        </w:tabs>
        <w:spacing w:line="360" w:lineRule="auto" w:before="0" w:after="0"/>
        <w:ind w:left="192" w:right="181" w:firstLine="708"/>
        <w:jc w:val="both"/>
        <w:rPr>
          <w:sz w:val="28"/>
        </w:rPr>
      </w:pPr>
      <w:r>
        <w:rPr>
          <w:sz w:val="28"/>
        </w:rPr>
        <w:t>Лучникова В.Е. Коррекционно-развивающая программа «НейроУм» </w:t>
      </w:r>
      <w:r>
        <w:rPr>
          <w:spacing w:val="-2"/>
          <w:sz w:val="28"/>
        </w:rPr>
        <w:t>[Электронный</w:t>
      </w:r>
      <w:r>
        <w:rPr>
          <w:sz w:val="28"/>
        </w:rPr>
        <w:tab/>
      </w:r>
      <w:r>
        <w:rPr>
          <w:spacing w:val="-2"/>
          <w:sz w:val="28"/>
        </w:rPr>
        <w:t>ресурс].</w:t>
      </w:r>
      <w:r>
        <w:rPr>
          <w:sz w:val="28"/>
        </w:rPr>
        <w:tab/>
      </w:r>
      <w:r>
        <w:rPr>
          <w:spacing w:val="-10"/>
          <w:sz w:val="28"/>
        </w:rPr>
        <w:t>—</w:t>
      </w:r>
      <w:r>
        <w:rPr>
          <w:sz w:val="28"/>
        </w:rPr>
        <w:tab/>
      </w:r>
      <w:r>
        <w:rPr>
          <w:spacing w:val="-4"/>
          <w:sz w:val="28"/>
        </w:rPr>
        <w:t>URL:</w:t>
      </w:r>
    </w:p>
    <w:p>
      <w:pPr>
        <w:spacing w:after="0" w:line="360" w:lineRule="auto"/>
        <w:jc w:val="both"/>
        <w:rPr>
          <w:sz w:val="28"/>
        </w:rPr>
        <w:sectPr>
          <w:pgSz w:w="11910" w:h="16840"/>
          <w:pgMar w:header="0" w:footer="1189" w:top="1040" w:bottom="1420" w:left="940" w:right="380"/>
        </w:sectPr>
      </w:pPr>
    </w:p>
    <w:p>
      <w:pPr>
        <w:pStyle w:val="BodyText"/>
        <w:tabs>
          <w:tab w:pos="9793" w:val="left" w:leader="none"/>
        </w:tabs>
        <w:spacing w:line="362" w:lineRule="auto" w:before="67"/>
        <w:ind w:left="192" w:right="183" w:firstLine="0"/>
      </w:pPr>
      <w:r>
        <w:rPr>
          <w:spacing w:val="-2"/>
        </w:rPr>
        <w:t>https://mgppu.ru/resources/education/text%20prog/Программа_НейроУм.pdf</w:t>
      </w:r>
      <w:r>
        <w:rPr/>
        <w:tab/>
      </w:r>
      <w:r>
        <w:rPr>
          <w:spacing w:val="-2"/>
        </w:rPr>
        <w:t>(дата </w:t>
      </w:r>
      <w:r>
        <w:rPr/>
        <w:t>обращения: 25.02.2024).</w:t>
      </w:r>
    </w:p>
    <w:p>
      <w:pPr>
        <w:pStyle w:val="ListParagraph"/>
        <w:numPr>
          <w:ilvl w:val="0"/>
          <w:numId w:val="53"/>
        </w:numPr>
        <w:tabs>
          <w:tab w:pos="1607" w:val="left" w:leader="none"/>
        </w:tabs>
        <w:spacing w:line="360" w:lineRule="auto" w:before="0" w:after="0"/>
        <w:ind w:left="192" w:right="188" w:firstLine="708"/>
        <w:jc w:val="both"/>
        <w:rPr>
          <w:sz w:val="28"/>
        </w:rPr>
      </w:pPr>
      <w:r>
        <w:rPr>
          <w:sz w:val="28"/>
        </w:rPr>
        <w:t>Магомедов М.Г. Психолого-педагогическое сопровождение детей с посттравматическими стрессовыми расстройствами // Сибирский педагогический журнал. — 2007. — № 14. — С. 399—405.</w:t>
      </w:r>
    </w:p>
    <w:p>
      <w:pPr>
        <w:pStyle w:val="ListParagraph"/>
        <w:numPr>
          <w:ilvl w:val="0"/>
          <w:numId w:val="53"/>
        </w:numPr>
        <w:tabs>
          <w:tab w:pos="1607" w:val="left" w:leader="none"/>
        </w:tabs>
        <w:spacing w:line="360" w:lineRule="auto" w:before="0" w:after="0"/>
        <w:ind w:left="192" w:right="182" w:firstLine="708"/>
        <w:jc w:val="both"/>
        <w:rPr>
          <w:sz w:val="28"/>
        </w:rPr>
      </w:pPr>
      <w:r>
        <w:rPr>
          <w:sz w:val="28"/>
        </w:rPr>
        <w:t>Маклаков А.Г. Человек в экстремальных условиях деятельности // Вестник</w:t>
      </w:r>
      <w:r>
        <w:rPr>
          <w:spacing w:val="-9"/>
          <w:sz w:val="28"/>
        </w:rPr>
        <w:t> </w:t>
      </w:r>
      <w:r>
        <w:rPr>
          <w:sz w:val="28"/>
        </w:rPr>
        <w:t>Ленинградского</w:t>
      </w:r>
      <w:r>
        <w:rPr>
          <w:spacing w:val="-9"/>
          <w:sz w:val="28"/>
        </w:rPr>
        <w:t> </w:t>
      </w:r>
      <w:r>
        <w:rPr>
          <w:sz w:val="28"/>
        </w:rPr>
        <w:t>государственного</w:t>
      </w:r>
      <w:r>
        <w:rPr>
          <w:spacing w:val="-8"/>
          <w:sz w:val="28"/>
        </w:rPr>
        <w:t> </w:t>
      </w:r>
      <w:r>
        <w:rPr>
          <w:sz w:val="28"/>
        </w:rPr>
        <w:t>университета</w:t>
      </w:r>
      <w:r>
        <w:rPr>
          <w:spacing w:val="-12"/>
          <w:sz w:val="28"/>
        </w:rPr>
        <w:t> </w:t>
      </w:r>
      <w:r>
        <w:rPr>
          <w:sz w:val="28"/>
        </w:rPr>
        <w:t>им.</w:t>
      </w:r>
      <w:r>
        <w:rPr>
          <w:spacing w:val="-10"/>
          <w:sz w:val="28"/>
        </w:rPr>
        <w:t> </w:t>
      </w:r>
      <w:r>
        <w:rPr>
          <w:sz w:val="28"/>
        </w:rPr>
        <w:t>А.С.</w:t>
      </w:r>
      <w:r>
        <w:rPr>
          <w:spacing w:val="-11"/>
          <w:sz w:val="28"/>
        </w:rPr>
        <w:t> </w:t>
      </w:r>
      <w:r>
        <w:rPr>
          <w:sz w:val="28"/>
        </w:rPr>
        <w:t>Пушкина.</w:t>
      </w:r>
      <w:r>
        <w:rPr>
          <w:spacing w:val="-5"/>
          <w:sz w:val="28"/>
        </w:rPr>
        <w:t> </w:t>
      </w:r>
      <w:r>
        <w:rPr>
          <w:sz w:val="28"/>
        </w:rPr>
        <w:t>—</w:t>
      </w:r>
      <w:r>
        <w:rPr>
          <w:spacing w:val="-10"/>
          <w:sz w:val="28"/>
        </w:rPr>
        <w:t> </w:t>
      </w:r>
      <w:r>
        <w:rPr>
          <w:sz w:val="28"/>
        </w:rPr>
        <w:t>2020.</w:t>
      </w:r>
    </w:p>
    <w:p>
      <w:pPr>
        <w:pStyle w:val="ListParagraph"/>
        <w:numPr>
          <w:ilvl w:val="0"/>
          <w:numId w:val="54"/>
        </w:numPr>
        <w:tabs>
          <w:tab w:pos="542" w:val="left" w:leader="none"/>
        </w:tabs>
        <w:spacing w:line="321" w:lineRule="exact" w:before="0" w:after="0"/>
        <w:ind w:left="542" w:right="0" w:hanging="350"/>
        <w:jc w:val="both"/>
        <w:rPr>
          <w:sz w:val="28"/>
        </w:rPr>
      </w:pPr>
      <w:r>
        <w:rPr>
          <w:sz w:val="28"/>
        </w:rPr>
        <w:t>№</w:t>
      </w:r>
      <w:r>
        <w:rPr>
          <w:spacing w:val="-4"/>
          <w:sz w:val="28"/>
        </w:rPr>
        <w:t> </w:t>
      </w:r>
      <w:r>
        <w:rPr>
          <w:sz w:val="28"/>
        </w:rPr>
        <w:t>4.</w:t>
      </w:r>
      <w:r>
        <w:rPr>
          <w:spacing w:val="-2"/>
          <w:sz w:val="28"/>
        </w:rPr>
        <w:t> </w:t>
      </w:r>
      <w:r>
        <w:rPr>
          <w:sz w:val="28"/>
        </w:rPr>
        <w:t>—</w:t>
      </w:r>
      <w:r>
        <w:rPr>
          <w:spacing w:val="-2"/>
          <w:sz w:val="28"/>
        </w:rPr>
        <w:t> </w:t>
      </w:r>
      <w:r>
        <w:rPr>
          <w:sz w:val="28"/>
        </w:rPr>
        <w:t>С.</w:t>
      </w:r>
      <w:r>
        <w:rPr>
          <w:spacing w:val="-4"/>
          <w:sz w:val="28"/>
        </w:rPr>
        <w:t> </w:t>
      </w:r>
      <w:r>
        <w:rPr>
          <w:sz w:val="28"/>
        </w:rPr>
        <w:t>165—</w:t>
      </w:r>
      <w:r>
        <w:rPr>
          <w:spacing w:val="-4"/>
          <w:sz w:val="28"/>
        </w:rPr>
        <w:t>180.</w:t>
      </w:r>
    </w:p>
    <w:p>
      <w:pPr>
        <w:pStyle w:val="ListParagraph"/>
        <w:numPr>
          <w:ilvl w:val="0"/>
          <w:numId w:val="53"/>
        </w:numPr>
        <w:tabs>
          <w:tab w:pos="1607" w:val="left" w:leader="none"/>
        </w:tabs>
        <w:spacing w:line="360" w:lineRule="auto" w:before="156" w:after="0"/>
        <w:ind w:left="192" w:right="186" w:firstLine="708"/>
        <w:jc w:val="both"/>
        <w:rPr>
          <w:sz w:val="28"/>
        </w:rPr>
      </w:pPr>
      <w:r>
        <w:rPr>
          <w:sz w:val="28"/>
        </w:rPr>
        <w:t>Малаев</w:t>
      </w:r>
      <w:r>
        <w:rPr>
          <w:spacing w:val="-11"/>
          <w:sz w:val="28"/>
        </w:rPr>
        <w:t> </w:t>
      </w:r>
      <w:r>
        <w:rPr>
          <w:sz w:val="28"/>
        </w:rPr>
        <w:t>Д.М.,</w:t>
      </w:r>
      <w:r>
        <w:rPr>
          <w:spacing w:val="-11"/>
          <w:sz w:val="28"/>
        </w:rPr>
        <w:t> </w:t>
      </w:r>
      <w:r>
        <w:rPr>
          <w:sz w:val="28"/>
        </w:rPr>
        <w:t>Магомедов</w:t>
      </w:r>
      <w:r>
        <w:rPr>
          <w:spacing w:val="-10"/>
          <w:sz w:val="28"/>
        </w:rPr>
        <w:t> </w:t>
      </w:r>
      <w:r>
        <w:rPr>
          <w:sz w:val="28"/>
        </w:rPr>
        <w:t>М.Г.</w:t>
      </w:r>
      <w:r>
        <w:rPr>
          <w:spacing w:val="-10"/>
          <w:sz w:val="28"/>
        </w:rPr>
        <w:t> </w:t>
      </w:r>
      <w:r>
        <w:rPr>
          <w:sz w:val="28"/>
        </w:rPr>
        <w:t>Диагностика</w:t>
      </w:r>
      <w:r>
        <w:rPr>
          <w:spacing w:val="-12"/>
          <w:sz w:val="28"/>
        </w:rPr>
        <w:t> </w:t>
      </w:r>
      <w:r>
        <w:rPr>
          <w:sz w:val="28"/>
        </w:rPr>
        <w:t>посттравматического</w:t>
      </w:r>
      <w:r>
        <w:rPr>
          <w:spacing w:val="-9"/>
          <w:sz w:val="28"/>
        </w:rPr>
        <w:t> </w:t>
      </w:r>
      <w:r>
        <w:rPr>
          <w:sz w:val="28"/>
        </w:rPr>
        <w:t>стресса у детей // Известия Дагестанского государственного педагогического университета. Психолого-педагогические науки. — 2008. — №1. — С. 30-37.</w:t>
      </w:r>
    </w:p>
    <w:p>
      <w:pPr>
        <w:pStyle w:val="ListParagraph"/>
        <w:numPr>
          <w:ilvl w:val="0"/>
          <w:numId w:val="53"/>
        </w:numPr>
        <w:tabs>
          <w:tab w:pos="1607" w:val="left" w:leader="none"/>
        </w:tabs>
        <w:spacing w:line="360" w:lineRule="auto" w:before="2" w:after="0"/>
        <w:ind w:left="192" w:right="186" w:firstLine="708"/>
        <w:jc w:val="both"/>
        <w:rPr>
          <w:sz w:val="28"/>
        </w:rPr>
      </w:pPr>
      <w:r>
        <w:rPr>
          <w:sz w:val="28"/>
        </w:rPr>
        <w:t>Малинова Т.В. Психолого-педагогическая программа: «Давайте жить дружно!»</w:t>
      </w:r>
      <w:r>
        <w:rPr>
          <w:spacing w:val="-18"/>
          <w:sz w:val="28"/>
        </w:rPr>
        <w:t> </w:t>
      </w:r>
      <w:r>
        <w:rPr>
          <w:sz w:val="28"/>
        </w:rPr>
        <w:t>[Электронный</w:t>
      </w:r>
      <w:r>
        <w:rPr>
          <w:spacing w:val="-17"/>
          <w:sz w:val="28"/>
        </w:rPr>
        <w:t> </w:t>
      </w:r>
      <w:r>
        <w:rPr>
          <w:sz w:val="28"/>
        </w:rPr>
        <w:t>ресурс].</w:t>
      </w:r>
      <w:r>
        <w:rPr>
          <w:spacing w:val="-18"/>
          <w:sz w:val="28"/>
        </w:rPr>
        <w:t> </w:t>
      </w:r>
      <w:r>
        <w:rPr>
          <w:sz w:val="28"/>
        </w:rPr>
        <w:t>—</w:t>
      </w:r>
      <w:r>
        <w:rPr>
          <w:spacing w:val="-17"/>
          <w:sz w:val="28"/>
        </w:rPr>
        <w:t> </w:t>
      </w:r>
      <w:r>
        <w:rPr>
          <w:sz w:val="28"/>
        </w:rPr>
        <w:t>URL:</w:t>
      </w:r>
      <w:r>
        <w:rPr>
          <w:spacing w:val="-18"/>
          <w:sz w:val="28"/>
        </w:rPr>
        <w:t> </w:t>
      </w:r>
      <w:hyperlink r:id="rId62">
        <w:r>
          <w:rPr>
            <w:sz w:val="28"/>
            <w:u w:val="single"/>
          </w:rPr>
          <w:t>https://rospsy.ru/node/1846</w:t>
        </w:r>
      </w:hyperlink>
      <w:r>
        <w:rPr>
          <w:spacing w:val="-16"/>
          <w:sz w:val="28"/>
        </w:rPr>
        <w:t> </w:t>
      </w:r>
      <w:r>
        <w:rPr>
          <w:sz w:val="28"/>
        </w:rPr>
        <w:t>(дата</w:t>
      </w:r>
      <w:r>
        <w:rPr>
          <w:spacing w:val="-17"/>
          <w:sz w:val="28"/>
        </w:rPr>
        <w:t> </w:t>
      </w:r>
      <w:r>
        <w:rPr>
          <w:sz w:val="28"/>
        </w:rPr>
        <w:t>обращения: </w:t>
      </w:r>
      <w:r>
        <w:rPr>
          <w:spacing w:val="-2"/>
          <w:sz w:val="28"/>
        </w:rPr>
        <w:t>25.02.2024).</w:t>
      </w:r>
    </w:p>
    <w:p>
      <w:pPr>
        <w:pStyle w:val="ListParagraph"/>
        <w:numPr>
          <w:ilvl w:val="0"/>
          <w:numId w:val="53"/>
        </w:numPr>
        <w:tabs>
          <w:tab w:pos="1608" w:val="left" w:leader="none"/>
        </w:tabs>
        <w:spacing w:line="240" w:lineRule="auto" w:before="1" w:after="0"/>
        <w:ind w:left="1608" w:right="0" w:hanging="707"/>
        <w:jc w:val="both"/>
        <w:rPr>
          <w:sz w:val="28"/>
        </w:rPr>
      </w:pPr>
      <w:r>
        <w:rPr>
          <w:sz w:val="28"/>
        </w:rPr>
        <w:t>Малкина-Пых</w:t>
      </w:r>
      <w:r>
        <w:rPr>
          <w:spacing w:val="-2"/>
          <w:sz w:val="28"/>
        </w:rPr>
        <w:t> </w:t>
      </w:r>
      <w:r>
        <w:rPr>
          <w:sz w:val="28"/>
        </w:rPr>
        <w:t>И.Г.</w:t>
      </w:r>
      <w:r>
        <w:rPr>
          <w:spacing w:val="-3"/>
          <w:sz w:val="28"/>
        </w:rPr>
        <w:t> </w:t>
      </w:r>
      <w:r>
        <w:rPr>
          <w:sz w:val="28"/>
        </w:rPr>
        <w:t>Экстремальные</w:t>
      </w:r>
      <w:r>
        <w:rPr>
          <w:spacing w:val="-3"/>
          <w:sz w:val="28"/>
        </w:rPr>
        <w:t> </w:t>
      </w:r>
      <w:r>
        <w:rPr>
          <w:sz w:val="28"/>
        </w:rPr>
        <w:t>ситуации. —</w:t>
      </w:r>
      <w:r>
        <w:rPr>
          <w:spacing w:val="-2"/>
          <w:sz w:val="28"/>
        </w:rPr>
        <w:t> </w:t>
      </w:r>
      <w:r>
        <w:rPr>
          <w:sz w:val="28"/>
        </w:rPr>
        <w:t>М.:</w:t>
      </w:r>
      <w:r>
        <w:rPr>
          <w:spacing w:val="-2"/>
          <w:sz w:val="28"/>
        </w:rPr>
        <w:t> </w:t>
      </w:r>
      <w:r>
        <w:rPr>
          <w:sz w:val="28"/>
        </w:rPr>
        <w:t>Изд-во</w:t>
      </w:r>
      <w:r>
        <w:rPr>
          <w:spacing w:val="-2"/>
          <w:sz w:val="28"/>
        </w:rPr>
        <w:t> </w:t>
      </w:r>
      <w:r>
        <w:rPr>
          <w:sz w:val="28"/>
        </w:rPr>
        <w:t>Эксмо,</w:t>
      </w:r>
      <w:r>
        <w:rPr>
          <w:spacing w:val="-2"/>
          <w:sz w:val="28"/>
        </w:rPr>
        <w:t> 2005.</w:t>
      </w:r>
    </w:p>
    <w:p>
      <w:pPr>
        <w:pStyle w:val="ListParagraph"/>
        <w:numPr>
          <w:ilvl w:val="0"/>
          <w:numId w:val="54"/>
        </w:numPr>
        <w:tabs>
          <w:tab w:pos="542" w:val="left" w:leader="none"/>
        </w:tabs>
        <w:spacing w:line="240" w:lineRule="auto" w:before="160" w:after="0"/>
        <w:ind w:left="542" w:right="0" w:hanging="350"/>
        <w:jc w:val="both"/>
        <w:rPr>
          <w:sz w:val="28"/>
        </w:rPr>
      </w:pPr>
      <w:r>
        <w:rPr>
          <w:sz w:val="28"/>
        </w:rPr>
        <w:t>960</w:t>
      </w:r>
      <w:r>
        <w:rPr>
          <w:spacing w:val="-1"/>
          <w:sz w:val="28"/>
        </w:rPr>
        <w:t> </w:t>
      </w:r>
      <w:r>
        <w:rPr>
          <w:spacing w:val="-5"/>
          <w:sz w:val="28"/>
        </w:rPr>
        <w:t>с.</w:t>
      </w:r>
    </w:p>
    <w:p>
      <w:pPr>
        <w:pStyle w:val="ListParagraph"/>
        <w:numPr>
          <w:ilvl w:val="0"/>
          <w:numId w:val="53"/>
        </w:numPr>
        <w:tabs>
          <w:tab w:pos="1607" w:val="left" w:leader="none"/>
        </w:tabs>
        <w:spacing w:line="360" w:lineRule="auto" w:before="161" w:after="0"/>
        <w:ind w:left="192" w:right="181" w:firstLine="708"/>
        <w:jc w:val="both"/>
        <w:rPr>
          <w:sz w:val="28"/>
        </w:rPr>
      </w:pPr>
      <w:r>
        <w:rPr>
          <w:sz w:val="28"/>
        </w:rPr>
        <w:t>Методические материалы по признакам девиаций, действиям специалистов системы образования в ситуациях социальных рисков и профилактике девиантного поведения обучающихся [Электронный ресурс] / Н.В. Богданович, О.В. Вихристюк,</w:t>
      </w:r>
      <w:r>
        <w:rPr>
          <w:spacing w:val="-18"/>
          <w:sz w:val="28"/>
        </w:rPr>
        <w:t> </w:t>
      </w:r>
      <w:r>
        <w:rPr>
          <w:sz w:val="28"/>
        </w:rPr>
        <w:t>Н.В.,</w:t>
      </w:r>
      <w:r>
        <w:rPr>
          <w:spacing w:val="-17"/>
          <w:sz w:val="28"/>
        </w:rPr>
        <w:t> </w:t>
      </w:r>
      <w:r>
        <w:rPr>
          <w:sz w:val="28"/>
        </w:rPr>
        <w:t>М.Г.</w:t>
      </w:r>
      <w:r>
        <w:rPr>
          <w:spacing w:val="-18"/>
          <w:sz w:val="28"/>
        </w:rPr>
        <w:t> </w:t>
      </w:r>
      <w:r>
        <w:rPr>
          <w:sz w:val="28"/>
        </w:rPr>
        <w:t>Дворянчиков,</w:t>
      </w:r>
      <w:r>
        <w:rPr>
          <w:spacing w:val="-17"/>
          <w:sz w:val="28"/>
        </w:rPr>
        <w:t> </w:t>
      </w:r>
      <w:r>
        <w:rPr>
          <w:sz w:val="28"/>
        </w:rPr>
        <w:t>В.В.</w:t>
      </w:r>
      <w:r>
        <w:rPr>
          <w:spacing w:val="-18"/>
          <w:sz w:val="28"/>
        </w:rPr>
        <w:t> </w:t>
      </w:r>
      <w:r>
        <w:rPr>
          <w:sz w:val="28"/>
        </w:rPr>
        <w:t>Делибалт,</w:t>
      </w:r>
      <w:r>
        <w:rPr>
          <w:spacing w:val="-17"/>
          <w:sz w:val="28"/>
        </w:rPr>
        <w:t> </w:t>
      </w:r>
      <w:r>
        <w:rPr>
          <w:sz w:val="28"/>
        </w:rPr>
        <w:t>Е.Г.</w:t>
      </w:r>
      <w:r>
        <w:rPr>
          <w:spacing w:val="-18"/>
          <w:sz w:val="28"/>
        </w:rPr>
        <w:t> </w:t>
      </w:r>
      <w:r>
        <w:rPr>
          <w:sz w:val="28"/>
        </w:rPr>
        <w:t>Дозорцева.</w:t>
      </w:r>
      <w:r>
        <w:rPr>
          <w:spacing w:val="-17"/>
          <w:sz w:val="28"/>
        </w:rPr>
        <w:t> </w:t>
      </w:r>
      <w:r>
        <w:rPr>
          <w:sz w:val="28"/>
        </w:rPr>
        <w:t>—</w:t>
      </w:r>
      <w:r>
        <w:rPr>
          <w:spacing w:val="-18"/>
          <w:sz w:val="28"/>
        </w:rPr>
        <w:t> </w:t>
      </w:r>
      <w:r>
        <w:rPr>
          <w:sz w:val="28"/>
        </w:rPr>
        <w:t>МГППУ,</w:t>
      </w:r>
      <w:r>
        <w:rPr>
          <w:spacing w:val="-17"/>
          <w:sz w:val="28"/>
        </w:rPr>
        <w:t> </w:t>
      </w:r>
      <w:r>
        <w:rPr>
          <w:sz w:val="28"/>
        </w:rPr>
        <w:t>2022 г. – URL: https://mgppu.ru/about/publications/deviant_behaviour (дата обращения: </w:t>
      </w:r>
      <w:r>
        <w:rPr>
          <w:spacing w:val="-2"/>
          <w:sz w:val="28"/>
        </w:rPr>
        <w:t>05.03.2024).</w:t>
      </w:r>
    </w:p>
    <w:p>
      <w:pPr>
        <w:pStyle w:val="ListParagraph"/>
        <w:numPr>
          <w:ilvl w:val="0"/>
          <w:numId w:val="53"/>
        </w:numPr>
        <w:tabs>
          <w:tab w:pos="1607" w:val="left" w:leader="none"/>
        </w:tabs>
        <w:spacing w:line="360" w:lineRule="auto" w:before="1" w:after="0"/>
        <w:ind w:left="192" w:right="183" w:firstLine="708"/>
        <w:jc w:val="both"/>
        <w:rPr>
          <w:sz w:val="28"/>
        </w:rPr>
      </w:pPr>
      <w:r>
        <w:rPr>
          <w:sz w:val="28"/>
        </w:rPr>
        <w:t>Методические рекомендации для программ обучения специалистов по психолого- педагогическому сопровождению и социальной адаптации детей, возвращенных из зон боевых действий [Электронный ресурс] / Под ред. О.Е. Хухлаева, О.С. Павловой, Н.В. Тарулиной. — М.: ФГБОУ ВО МГППУ. 2022. — 532 с. — URL: https://psychlib.ru/resource/pdf/documents/MRp-2022/MRp-2022.pdf#page=1 (дата обращения 01.08.2023).</w:t>
      </w:r>
    </w:p>
    <w:p>
      <w:pPr>
        <w:spacing w:after="0" w:line="360" w:lineRule="auto"/>
        <w:jc w:val="both"/>
        <w:rPr>
          <w:sz w:val="28"/>
        </w:rPr>
        <w:sectPr>
          <w:pgSz w:w="11910" w:h="16840"/>
          <w:pgMar w:header="0" w:footer="1189" w:top="1040" w:bottom="1420" w:left="940" w:right="380"/>
        </w:sectPr>
      </w:pPr>
    </w:p>
    <w:p>
      <w:pPr>
        <w:pStyle w:val="ListParagraph"/>
        <w:numPr>
          <w:ilvl w:val="0"/>
          <w:numId w:val="53"/>
        </w:numPr>
        <w:tabs>
          <w:tab w:pos="1607" w:val="left" w:leader="none"/>
        </w:tabs>
        <w:spacing w:line="360" w:lineRule="auto" w:before="67" w:after="0"/>
        <w:ind w:left="192" w:right="185" w:firstLine="708"/>
        <w:jc w:val="both"/>
        <w:rPr>
          <w:sz w:val="28"/>
        </w:rPr>
      </w:pPr>
      <w:r>
        <w:rPr>
          <w:sz w:val="28"/>
        </w:rPr>
        <w:t>Методы оценки эффективности Sandplay-терапии для взрослых / М.И. Розенова, А.С. Огнев, Э.В. Лихачева, В.И. Екимова // Современная зарубежная психология. — 2022. — Том 11. — № 4. — С. 61—72. — DOI: </w:t>
      </w:r>
      <w:r>
        <w:rPr>
          <w:spacing w:val="-2"/>
          <w:sz w:val="28"/>
        </w:rPr>
        <w:t>10.17759/jmfp.2022110406.</w:t>
      </w:r>
    </w:p>
    <w:p>
      <w:pPr>
        <w:pStyle w:val="ListParagraph"/>
        <w:numPr>
          <w:ilvl w:val="0"/>
          <w:numId w:val="53"/>
        </w:numPr>
        <w:tabs>
          <w:tab w:pos="1607" w:val="left" w:leader="none"/>
        </w:tabs>
        <w:spacing w:line="360" w:lineRule="auto" w:before="1" w:after="0"/>
        <w:ind w:left="192" w:right="192" w:firstLine="708"/>
        <w:jc w:val="both"/>
        <w:rPr>
          <w:sz w:val="28"/>
        </w:rPr>
      </w:pPr>
      <w:r>
        <w:rPr>
          <w:sz w:val="28"/>
        </w:rPr>
        <w:t>Модели и технологии оказания психологической помощи детям и подросткам в экстремальных ситуациях. Коллективная монография / под общей редакцией А.В. Кокурина, В.И. Екимовой, Е.А. Орловой. — Москва, 2018. — 215 с.</w:t>
      </w:r>
    </w:p>
    <w:p>
      <w:pPr>
        <w:pStyle w:val="ListParagraph"/>
        <w:numPr>
          <w:ilvl w:val="0"/>
          <w:numId w:val="53"/>
        </w:numPr>
        <w:tabs>
          <w:tab w:pos="1609" w:val="left" w:leader="none"/>
          <w:tab w:pos="5315" w:val="left" w:leader="none"/>
          <w:tab w:pos="9763" w:val="left" w:leader="none"/>
        </w:tabs>
        <w:spacing w:line="360" w:lineRule="auto" w:before="0" w:after="0"/>
        <w:ind w:left="192" w:right="183" w:firstLine="708"/>
        <w:jc w:val="left"/>
        <w:rPr>
          <w:sz w:val="28"/>
        </w:rPr>
      </w:pPr>
      <w:r>
        <w:rPr>
          <w:sz w:val="28"/>
        </w:rPr>
        <w:t>Моисеенко</w:t>
      </w:r>
      <w:r>
        <w:rPr>
          <w:spacing w:val="40"/>
          <w:sz w:val="28"/>
        </w:rPr>
        <w:t> </w:t>
      </w:r>
      <w:r>
        <w:rPr>
          <w:sz w:val="28"/>
        </w:rPr>
        <w:t>Н.А.</w:t>
      </w:r>
      <w:r>
        <w:rPr>
          <w:spacing w:val="40"/>
          <w:sz w:val="28"/>
        </w:rPr>
        <w:t> </w:t>
      </w:r>
      <w:r>
        <w:rPr>
          <w:sz w:val="28"/>
        </w:rPr>
        <w:t>Программа</w:t>
      </w:r>
      <w:r>
        <w:rPr>
          <w:spacing w:val="40"/>
          <w:sz w:val="28"/>
        </w:rPr>
        <w:t> </w:t>
      </w:r>
      <w:r>
        <w:rPr>
          <w:sz w:val="28"/>
        </w:rPr>
        <w:t>профилактики</w:t>
      </w:r>
      <w:r>
        <w:rPr>
          <w:spacing w:val="40"/>
          <w:sz w:val="28"/>
        </w:rPr>
        <w:t> </w:t>
      </w:r>
      <w:r>
        <w:rPr>
          <w:sz w:val="28"/>
        </w:rPr>
        <w:t>суицидального</w:t>
      </w:r>
      <w:r>
        <w:rPr>
          <w:spacing w:val="40"/>
          <w:sz w:val="28"/>
        </w:rPr>
        <w:t> </w:t>
      </w:r>
      <w:r>
        <w:rPr>
          <w:sz w:val="28"/>
        </w:rPr>
        <w:t>поведения, антивитальных настроений среди студентов «Я С ВАМИ, Vita-лик» [Электронный</w:t>
      </w:r>
      <w:r>
        <w:rPr>
          <w:spacing w:val="40"/>
          <w:sz w:val="28"/>
        </w:rPr>
        <w:t> </w:t>
      </w:r>
      <w:r>
        <w:rPr>
          <w:spacing w:val="-2"/>
          <w:sz w:val="28"/>
        </w:rPr>
        <w:t>ресурс].</w:t>
      </w:r>
      <w:r>
        <w:rPr>
          <w:sz w:val="28"/>
        </w:rPr>
        <w:tab/>
        <w:tab/>
      </w:r>
      <w:r>
        <w:rPr>
          <w:spacing w:val="-10"/>
          <w:sz w:val="28"/>
        </w:rPr>
        <w:t>—</w:t>
      </w:r>
      <w:r>
        <w:rPr>
          <w:sz w:val="28"/>
        </w:rPr>
        <w:tab/>
      </w:r>
      <w:r>
        <w:rPr>
          <w:spacing w:val="-4"/>
          <w:sz w:val="28"/>
        </w:rPr>
        <w:t>URL: </w:t>
      </w:r>
      <w:r>
        <w:rPr>
          <w:spacing w:val="-2"/>
          <w:sz w:val="28"/>
        </w:rPr>
        <w:t>https://rospsy.ru/sites/default/files/KP_files/ПРОГРАММА%20ПЕРВИЧНОЙ%20ПРО ФИЛАКТИКИ%20СУИЦИДАЛЬНОГО%20ПОВЕДЕНИЯ%20И%20АНТИВИТАЛЬ</w:t>
      </w:r>
    </w:p>
    <w:p>
      <w:pPr>
        <w:pStyle w:val="BodyText"/>
        <w:spacing w:before="1"/>
        <w:ind w:left="192" w:firstLine="0"/>
      </w:pPr>
      <w:r>
        <w:rPr/>
        <w:t>НЫХ%20НАСТРОЕНИЙ.pdf</w:t>
      </w:r>
      <w:r>
        <w:rPr>
          <w:spacing w:val="-13"/>
        </w:rPr>
        <w:t> </w:t>
      </w:r>
      <w:r>
        <w:rPr/>
        <w:t>(дата</w:t>
      </w:r>
      <w:r>
        <w:rPr>
          <w:spacing w:val="-12"/>
        </w:rPr>
        <w:t> </w:t>
      </w:r>
      <w:r>
        <w:rPr/>
        <w:t>обращения:</w:t>
      </w:r>
      <w:r>
        <w:rPr>
          <w:spacing w:val="-13"/>
        </w:rPr>
        <w:t> </w:t>
      </w:r>
      <w:r>
        <w:rPr>
          <w:spacing w:val="-2"/>
        </w:rPr>
        <w:t>20.02.2024).</w:t>
      </w:r>
    </w:p>
    <w:p>
      <w:pPr>
        <w:pStyle w:val="ListParagraph"/>
        <w:numPr>
          <w:ilvl w:val="0"/>
          <w:numId w:val="53"/>
        </w:numPr>
        <w:tabs>
          <w:tab w:pos="1607" w:val="left" w:leader="none"/>
        </w:tabs>
        <w:spacing w:line="360" w:lineRule="auto" w:before="162" w:after="0"/>
        <w:ind w:left="192" w:right="182" w:firstLine="708"/>
        <w:jc w:val="both"/>
        <w:rPr>
          <w:sz w:val="28"/>
        </w:rPr>
      </w:pPr>
      <w:r>
        <w:rPr>
          <w:sz w:val="28"/>
        </w:rPr>
        <w:t>Никольская И.М., Добряков И.В. Арт-терапия и ее использование в краткосрочной кризисной психологической помощи семье, пострадавшей в террористическом акте в г. Беслане // Медико-биологические и социально- психологические проблемы безопасности в чрезвычайных ситуациях. — 2016. — №</w:t>
      </w:r>
    </w:p>
    <w:p>
      <w:pPr>
        <w:pStyle w:val="BodyText"/>
        <w:spacing w:line="320" w:lineRule="exact"/>
        <w:ind w:left="192" w:firstLine="0"/>
      </w:pPr>
      <w:r>
        <w:rPr/>
        <w:t>3.</w:t>
      </w:r>
      <w:r>
        <w:rPr>
          <w:spacing w:val="-4"/>
        </w:rPr>
        <w:t> </w:t>
      </w:r>
      <w:r>
        <w:rPr/>
        <w:t>—</w:t>
      </w:r>
      <w:r>
        <w:rPr>
          <w:spacing w:val="-2"/>
        </w:rPr>
        <w:t> </w:t>
      </w:r>
      <w:r>
        <w:rPr/>
        <w:t>С.</w:t>
      </w:r>
      <w:r>
        <w:rPr>
          <w:spacing w:val="-3"/>
        </w:rPr>
        <w:t> </w:t>
      </w:r>
      <w:r>
        <w:rPr/>
        <w:t>109—</w:t>
      </w:r>
      <w:r>
        <w:rPr>
          <w:spacing w:val="-4"/>
        </w:rPr>
        <w:t>118.</w:t>
      </w:r>
    </w:p>
    <w:p>
      <w:pPr>
        <w:pStyle w:val="ListParagraph"/>
        <w:numPr>
          <w:ilvl w:val="0"/>
          <w:numId w:val="53"/>
        </w:numPr>
        <w:tabs>
          <w:tab w:pos="1607" w:val="left" w:leader="none"/>
        </w:tabs>
        <w:spacing w:line="360" w:lineRule="auto" w:before="163" w:after="0"/>
        <w:ind w:left="192" w:right="187" w:firstLine="708"/>
        <w:jc w:val="both"/>
        <w:rPr>
          <w:sz w:val="28"/>
        </w:rPr>
      </w:pPr>
      <w:r>
        <w:rPr>
          <w:sz w:val="28"/>
        </w:rPr>
        <w:t>Олейник А.Д. Психологические последствия войн для детей // Международно-правовые и социально-психологические последствия мировых войн: материалы II Межвузовской научно- практической конференции / Отв. ред. С.В. Шермазанова / г. Москва (29 марта 2017 г.). — М.: МЮИ. 2017. — С. 94—101.</w:t>
      </w:r>
    </w:p>
    <w:p>
      <w:pPr>
        <w:pStyle w:val="ListParagraph"/>
        <w:numPr>
          <w:ilvl w:val="0"/>
          <w:numId w:val="53"/>
        </w:numPr>
        <w:tabs>
          <w:tab w:pos="1607" w:val="left" w:leader="none"/>
        </w:tabs>
        <w:spacing w:line="360" w:lineRule="auto" w:before="0" w:after="0"/>
        <w:ind w:left="192" w:right="183" w:firstLine="708"/>
        <w:jc w:val="both"/>
        <w:rPr>
          <w:sz w:val="28"/>
        </w:rPr>
      </w:pPr>
      <w:r>
        <w:rPr>
          <w:sz w:val="28"/>
        </w:rPr>
        <w:t>Организация оказания медицинской помощи лицам с посттравматическим стрессовым расстройством: методические рекомендации / Н.В. Семенова [и др.]. — СПб.: НМИЦ ПН им. В.М. Бехтерева, 2022. — 36 с.</w:t>
      </w:r>
    </w:p>
    <w:p>
      <w:pPr>
        <w:pStyle w:val="ListParagraph"/>
        <w:numPr>
          <w:ilvl w:val="0"/>
          <w:numId w:val="53"/>
        </w:numPr>
        <w:tabs>
          <w:tab w:pos="1607" w:val="left" w:leader="none"/>
        </w:tabs>
        <w:spacing w:line="360" w:lineRule="auto" w:before="0" w:after="0"/>
        <w:ind w:left="192" w:right="193" w:firstLine="708"/>
        <w:jc w:val="both"/>
        <w:rPr>
          <w:sz w:val="28"/>
        </w:rPr>
      </w:pPr>
      <w:r>
        <w:rPr>
          <w:sz w:val="28"/>
        </w:rPr>
        <w:t>Особенности оказания экстренной психологической помощи при переживании утраты в чрезвычайных ситуациях / Ю.С. Шойгу [и др.] // Национальный психологический журнал. — 2021. — № 1 (41). — С. 115—126.</w:t>
      </w:r>
    </w:p>
    <w:p>
      <w:pPr>
        <w:spacing w:after="0" w:line="360" w:lineRule="auto"/>
        <w:jc w:val="both"/>
        <w:rPr>
          <w:sz w:val="28"/>
        </w:rPr>
        <w:sectPr>
          <w:pgSz w:w="11910" w:h="16840"/>
          <w:pgMar w:header="0" w:footer="1189" w:top="1040" w:bottom="1420" w:left="940" w:right="380"/>
        </w:sectPr>
      </w:pPr>
    </w:p>
    <w:p>
      <w:pPr>
        <w:pStyle w:val="ListParagraph"/>
        <w:numPr>
          <w:ilvl w:val="0"/>
          <w:numId w:val="53"/>
        </w:numPr>
        <w:tabs>
          <w:tab w:pos="1607" w:val="left" w:leader="none"/>
        </w:tabs>
        <w:spacing w:line="360" w:lineRule="auto" w:before="67" w:after="0"/>
        <w:ind w:left="192" w:right="180" w:firstLine="708"/>
        <w:jc w:val="both"/>
        <w:rPr>
          <w:sz w:val="28"/>
        </w:rPr>
      </w:pPr>
      <w:r>
        <w:rPr>
          <w:sz w:val="28"/>
        </w:rPr>
        <w:t>Панина Е.В., Захарова И.Г., Зуева И.М. Профилактическая психолого- педагогическая программа «Ура! Я – первоклассник!» [Электронный ресурс]. — URL:</w:t>
      </w:r>
      <w:r>
        <w:rPr>
          <w:spacing w:val="80"/>
          <w:sz w:val="28"/>
        </w:rPr>
        <w:t>  </w:t>
      </w:r>
      <w:r>
        <w:rPr>
          <w:sz w:val="28"/>
        </w:rPr>
        <w:t>https://mgppu.ru/resources/education/text%20prog/Программа_УРА!%20Я%20-</w:t>
      </w:r>
    </w:p>
    <w:p>
      <w:pPr>
        <w:pStyle w:val="BodyText"/>
        <w:spacing w:before="1"/>
        <w:ind w:left="192" w:firstLine="0"/>
      </w:pPr>
      <w:r>
        <w:rPr/>
        <w:t>%20первоклассник!.pdf</w:t>
      </w:r>
      <w:r>
        <w:rPr>
          <w:spacing w:val="-11"/>
        </w:rPr>
        <w:t> </w:t>
      </w:r>
      <w:r>
        <w:rPr/>
        <w:t>(дата</w:t>
      </w:r>
      <w:r>
        <w:rPr>
          <w:spacing w:val="-11"/>
        </w:rPr>
        <w:t> </w:t>
      </w:r>
      <w:r>
        <w:rPr/>
        <w:t>обращения:</w:t>
      </w:r>
      <w:r>
        <w:rPr>
          <w:spacing w:val="-9"/>
        </w:rPr>
        <w:t> </w:t>
      </w:r>
      <w:r>
        <w:rPr>
          <w:spacing w:val="-2"/>
        </w:rPr>
        <w:t>21.02.2024).</w:t>
      </w:r>
    </w:p>
    <w:p>
      <w:pPr>
        <w:pStyle w:val="ListParagraph"/>
        <w:numPr>
          <w:ilvl w:val="0"/>
          <w:numId w:val="53"/>
        </w:numPr>
        <w:tabs>
          <w:tab w:pos="1609" w:val="left" w:leader="none"/>
        </w:tabs>
        <w:spacing w:line="362" w:lineRule="auto" w:before="161" w:after="0"/>
        <w:ind w:left="192" w:right="190" w:firstLine="708"/>
        <w:jc w:val="left"/>
        <w:rPr>
          <w:sz w:val="28"/>
        </w:rPr>
      </w:pPr>
      <w:r>
        <w:rPr>
          <w:sz w:val="28"/>
        </w:rPr>
        <w:t>Паскал</w:t>
      </w:r>
      <w:r>
        <w:rPr>
          <w:spacing w:val="40"/>
          <w:sz w:val="28"/>
        </w:rPr>
        <w:t> </w:t>
      </w:r>
      <w:r>
        <w:rPr>
          <w:sz w:val="28"/>
        </w:rPr>
        <w:t>В.В.</w:t>
      </w:r>
      <w:r>
        <w:rPr>
          <w:spacing w:val="40"/>
          <w:sz w:val="28"/>
        </w:rPr>
        <w:t> </w:t>
      </w:r>
      <w:r>
        <w:rPr>
          <w:sz w:val="28"/>
        </w:rPr>
        <w:t>Психологическая</w:t>
      </w:r>
      <w:r>
        <w:rPr>
          <w:spacing w:val="40"/>
          <w:sz w:val="28"/>
        </w:rPr>
        <w:t> </w:t>
      </w:r>
      <w:r>
        <w:rPr>
          <w:sz w:val="28"/>
        </w:rPr>
        <w:t>помощь</w:t>
      </w:r>
      <w:r>
        <w:rPr>
          <w:spacing w:val="40"/>
          <w:sz w:val="28"/>
        </w:rPr>
        <w:t> </w:t>
      </w:r>
      <w:r>
        <w:rPr>
          <w:sz w:val="28"/>
        </w:rPr>
        <w:t>ребенку,</w:t>
      </w:r>
      <w:r>
        <w:rPr>
          <w:spacing w:val="40"/>
          <w:sz w:val="28"/>
        </w:rPr>
        <w:t> </w:t>
      </w:r>
      <w:r>
        <w:rPr>
          <w:sz w:val="28"/>
        </w:rPr>
        <w:t>пережившему</w:t>
      </w:r>
      <w:r>
        <w:rPr>
          <w:spacing w:val="40"/>
          <w:sz w:val="28"/>
        </w:rPr>
        <w:t> </w:t>
      </w:r>
      <w:r>
        <w:rPr>
          <w:sz w:val="28"/>
        </w:rPr>
        <w:t>смерть близкого человека // Начальная школа. — 2011. — № 11. — С. 1—4.</w:t>
      </w:r>
    </w:p>
    <w:p>
      <w:pPr>
        <w:pStyle w:val="ListParagraph"/>
        <w:numPr>
          <w:ilvl w:val="0"/>
          <w:numId w:val="53"/>
        </w:numPr>
        <w:tabs>
          <w:tab w:pos="1609" w:val="left" w:leader="none"/>
          <w:tab w:pos="3228" w:val="left" w:leader="none"/>
          <w:tab w:pos="4087" w:val="left" w:leader="none"/>
          <w:tab w:pos="6708" w:val="left" w:leader="none"/>
          <w:tab w:pos="7278" w:val="left" w:leader="none"/>
          <w:tab w:pos="8353" w:val="left" w:leader="none"/>
          <w:tab w:pos="9672" w:val="left" w:leader="none"/>
          <w:tab w:pos="9763" w:val="left" w:leader="none"/>
        </w:tabs>
        <w:spacing w:line="360" w:lineRule="auto" w:before="0" w:after="0"/>
        <w:ind w:left="192" w:right="183" w:firstLine="708"/>
        <w:jc w:val="left"/>
        <w:rPr>
          <w:sz w:val="28"/>
        </w:rPr>
      </w:pPr>
      <w:r>
        <w:rPr>
          <w:spacing w:val="-2"/>
          <w:sz w:val="28"/>
        </w:rPr>
        <w:t>Печатнова</w:t>
      </w:r>
      <w:r>
        <w:rPr>
          <w:sz w:val="28"/>
        </w:rPr>
        <w:tab/>
      </w:r>
      <w:r>
        <w:rPr>
          <w:spacing w:val="-4"/>
          <w:sz w:val="28"/>
        </w:rPr>
        <w:t>Н.Б.</w:t>
      </w:r>
      <w:r>
        <w:rPr>
          <w:sz w:val="28"/>
        </w:rPr>
        <w:tab/>
      </w:r>
      <w:r>
        <w:rPr>
          <w:spacing w:val="-2"/>
          <w:sz w:val="28"/>
        </w:rPr>
        <w:t>Профилактическая</w:t>
      </w:r>
      <w:r>
        <w:rPr>
          <w:sz w:val="28"/>
        </w:rPr>
        <w:tab/>
      </w:r>
      <w:r>
        <w:rPr>
          <w:spacing w:val="-2"/>
          <w:sz w:val="28"/>
        </w:rPr>
        <w:t>программа</w:t>
      </w:r>
      <w:r>
        <w:rPr>
          <w:sz w:val="28"/>
        </w:rPr>
        <w:tab/>
      </w:r>
      <w:r>
        <w:rPr>
          <w:spacing w:val="-2"/>
          <w:sz w:val="28"/>
        </w:rPr>
        <w:t>«Школа</w:t>
      </w:r>
      <w:r>
        <w:rPr>
          <w:sz w:val="28"/>
        </w:rPr>
        <w:tab/>
      </w:r>
      <w:r>
        <w:rPr>
          <w:spacing w:val="-2"/>
          <w:sz w:val="28"/>
        </w:rPr>
        <w:t>ждет» [Электронный</w:t>
      </w:r>
      <w:r>
        <w:rPr>
          <w:sz w:val="28"/>
        </w:rPr>
        <w:tab/>
        <w:tab/>
      </w:r>
      <w:r>
        <w:rPr>
          <w:spacing w:val="-45"/>
          <w:sz w:val="28"/>
        </w:rPr>
        <w:t> </w:t>
      </w:r>
      <w:r>
        <w:rPr>
          <w:sz w:val="28"/>
        </w:rPr>
        <w:t>ресурс].</w:t>
        <w:tab/>
        <w:tab/>
      </w:r>
      <w:r>
        <w:rPr>
          <w:spacing w:val="-10"/>
          <w:sz w:val="28"/>
        </w:rPr>
        <w:t>—</w:t>
      </w:r>
      <w:r>
        <w:rPr>
          <w:sz w:val="28"/>
        </w:rPr>
        <w:tab/>
        <w:tab/>
        <w:tab/>
      </w:r>
      <w:r>
        <w:rPr>
          <w:spacing w:val="-4"/>
          <w:sz w:val="28"/>
        </w:rPr>
        <w:t>URL: </w:t>
      </w:r>
      <w:r>
        <w:rPr>
          <w:spacing w:val="-2"/>
          <w:sz w:val="28"/>
        </w:rPr>
        <w:t>https://mgppu.ru/resources/files/programmscorrect/profil%20psihped%20prog/Школа%2 </w:t>
      </w:r>
      <w:r>
        <w:rPr>
          <w:sz w:val="28"/>
        </w:rPr>
        <w:t>0ждет/01.%20Программа_Печатнова_24.04.23.pdf (дата обращения: 21.02.2024).</w:t>
      </w:r>
    </w:p>
    <w:p>
      <w:pPr>
        <w:pStyle w:val="ListParagraph"/>
        <w:numPr>
          <w:ilvl w:val="0"/>
          <w:numId w:val="53"/>
        </w:numPr>
        <w:tabs>
          <w:tab w:pos="1607" w:val="left" w:leader="none"/>
          <w:tab w:pos="10118" w:val="left" w:leader="none"/>
        </w:tabs>
        <w:spacing w:line="360" w:lineRule="auto" w:before="0" w:after="0"/>
        <w:ind w:left="192" w:right="184" w:firstLine="708"/>
        <w:jc w:val="both"/>
        <w:rPr>
          <w:sz w:val="28"/>
        </w:rPr>
      </w:pPr>
      <w:r>
        <w:rPr>
          <w:sz w:val="28"/>
        </w:rPr>
        <w:t>Программа</w:t>
      </w:r>
      <w:r>
        <w:rPr>
          <w:spacing w:val="-16"/>
          <w:sz w:val="28"/>
        </w:rPr>
        <w:t> </w:t>
      </w:r>
      <w:r>
        <w:rPr>
          <w:sz w:val="28"/>
        </w:rPr>
        <w:t>«Раннее</w:t>
      </w:r>
      <w:r>
        <w:rPr>
          <w:spacing w:val="-18"/>
          <w:sz w:val="28"/>
        </w:rPr>
        <w:t> </w:t>
      </w:r>
      <w:r>
        <w:rPr>
          <w:sz w:val="28"/>
        </w:rPr>
        <w:t>выявление</w:t>
      </w:r>
      <w:r>
        <w:rPr>
          <w:spacing w:val="-17"/>
          <w:sz w:val="28"/>
        </w:rPr>
        <w:t> </w:t>
      </w:r>
      <w:r>
        <w:rPr>
          <w:sz w:val="28"/>
        </w:rPr>
        <w:t>и</w:t>
      </w:r>
      <w:r>
        <w:rPr>
          <w:spacing w:val="-14"/>
          <w:sz w:val="28"/>
        </w:rPr>
        <w:t> </w:t>
      </w:r>
      <w:r>
        <w:rPr>
          <w:sz w:val="28"/>
        </w:rPr>
        <w:t>грамотное</w:t>
      </w:r>
      <w:r>
        <w:rPr>
          <w:spacing w:val="-17"/>
          <w:sz w:val="28"/>
        </w:rPr>
        <w:t> </w:t>
      </w:r>
      <w:r>
        <w:rPr>
          <w:sz w:val="28"/>
        </w:rPr>
        <w:t>реагирование</w:t>
      </w:r>
      <w:r>
        <w:rPr>
          <w:b/>
          <w:sz w:val="28"/>
        </w:rPr>
        <w:t>»</w:t>
      </w:r>
      <w:r>
        <w:rPr>
          <w:b/>
          <w:spacing w:val="-14"/>
          <w:sz w:val="28"/>
        </w:rPr>
        <w:t> </w:t>
      </w:r>
      <w:r>
        <w:rPr>
          <w:sz w:val="28"/>
        </w:rPr>
        <w:t>[Электронный ресурс] / Н.В. Афанасьева, Е.В. Шубина, О.Н. Коптяева, Н.В. Малухина, В.Н. </w:t>
      </w:r>
      <w:r>
        <w:rPr>
          <w:spacing w:val="-2"/>
          <w:sz w:val="28"/>
        </w:rPr>
        <w:t>Патракова.</w:t>
      </w:r>
      <w:r>
        <w:rPr>
          <w:sz w:val="28"/>
        </w:rPr>
        <w:tab/>
      </w:r>
      <w:r>
        <w:rPr>
          <w:sz w:val="28"/>
        </w:rPr>
        <w:tab/>
      </w:r>
      <w:r>
        <w:rPr>
          <w:spacing w:val="-10"/>
          <w:sz w:val="28"/>
        </w:rPr>
        <w:t>—</w:t>
      </w:r>
    </w:p>
    <w:p>
      <w:pPr>
        <w:pStyle w:val="BodyText"/>
        <w:spacing w:line="360" w:lineRule="auto"/>
        <w:ind w:left="192" w:right="330" w:firstLine="0"/>
      </w:pPr>
      <w:r>
        <w:rPr>
          <w:spacing w:val="-2"/>
        </w:rPr>
        <w:t>URL:https://mgppu.ru/resources/education/text%20prog/Программа_Ранее%20выявлен </w:t>
      </w:r>
      <w:r>
        <w:rPr/>
        <w:t>ие%20и%20грамотное%20реагирование%20(1).pdf (дата обращения: 28.02.2024).</w:t>
      </w:r>
    </w:p>
    <w:p>
      <w:pPr>
        <w:pStyle w:val="ListParagraph"/>
        <w:numPr>
          <w:ilvl w:val="0"/>
          <w:numId w:val="53"/>
        </w:numPr>
        <w:tabs>
          <w:tab w:pos="1607" w:val="left" w:leader="none"/>
        </w:tabs>
        <w:spacing w:line="360" w:lineRule="auto" w:before="0" w:after="0"/>
        <w:ind w:left="192" w:right="183" w:firstLine="708"/>
        <w:jc w:val="both"/>
        <w:rPr>
          <w:sz w:val="28"/>
        </w:rPr>
      </w:pPr>
      <w:r>
        <w:rPr>
          <w:sz w:val="28"/>
        </w:rPr>
        <w:t>Профилактическая</w:t>
      </w:r>
      <w:r>
        <w:rPr>
          <w:spacing w:val="-18"/>
          <w:sz w:val="28"/>
        </w:rPr>
        <w:t> </w:t>
      </w:r>
      <w:r>
        <w:rPr>
          <w:sz w:val="28"/>
        </w:rPr>
        <w:t>психолого-педагогическая</w:t>
      </w:r>
      <w:r>
        <w:rPr>
          <w:spacing w:val="-17"/>
          <w:sz w:val="28"/>
        </w:rPr>
        <w:t> </w:t>
      </w:r>
      <w:r>
        <w:rPr>
          <w:sz w:val="28"/>
        </w:rPr>
        <w:t>программа</w:t>
      </w:r>
      <w:r>
        <w:rPr>
          <w:spacing w:val="-18"/>
          <w:sz w:val="28"/>
        </w:rPr>
        <w:t> </w:t>
      </w:r>
      <w:r>
        <w:rPr>
          <w:sz w:val="28"/>
        </w:rPr>
        <w:t>«Прокачай</w:t>
      </w:r>
      <w:r>
        <w:rPr>
          <w:spacing w:val="-17"/>
          <w:sz w:val="28"/>
        </w:rPr>
        <w:t> </w:t>
      </w:r>
      <w:r>
        <w:rPr>
          <w:sz w:val="28"/>
        </w:rPr>
        <w:t>свои ресурсы! Лайфхаки для подростков!» [Электронный ресурс] / М.Е. Соболева [и др.].</w:t>
      </w:r>
    </w:p>
    <w:p>
      <w:pPr>
        <w:pStyle w:val="BodyText"/>
        <w:tabs>
          <w:tab w:pos="9763" w:val="left" w:leader="none"/>
        </w:tabs>
        <w:spacing w:line="321" w:lineRule="exact"/>
        <w:ind w:left="192" w:firstLine="0"/>
      </w:pPr>
      <w:r>
        <w:rPr>
          <w:spacing w:val="-10"/>
        </w:rPr>
        <w:t>—</w:t>
      </w:r>
      <w:r>
        <w:rPr/>
        <w:tab/>
      </w:r>
      <w:r>
        <w:rPr>
          <w:spacing w:val="-4"/>
        </w:rPr>
        <w:t>URL:</w:t>
      </w:r>
    </w:p>
    <w:p>
      <w:pPr>
        <w:pStyle w:val="BodyText"/>
        <w:spacing w:line="360" w:lineRule="auto" w:before="158"/>
        <w:ind w:left="192" w:right="277" w:firstLine="0"/>
      </w:pPr>
      <w:r>
        <w:rPr>
          <w:spacing w:val="-2"/>
        </w:rPr>
        <w:t>https://mgppu.ru/resources/education/text%20prog/Программа_Прокачай%20свои%20р </w:t>
      </w:r>
      <w:r>
        <w:rPr/>
        <w:t>есурсы!%20Лайфхаки%20для%20подростков!.pdf (дата обращения: 21.02.2024).</w:t>
      </w:r>
    </w:p>
    <w:p>
      <w:pPr>
        <w:pStyle w:val="ListParagraph"/>
        <w:numPr>
          <w:ilvl w:val="0"/>
          <w:numId w:val="53"/>
        </w:numPr>
        <w:tabs>
          <w:tab w:pos="1607" w:val="left" w:leader="none"/>
        </w:tabs>
        <w:spacing w:line="360" w:lineRule="auto" w:before="0" w:after="0"/>
        <w:ind w:left="192" w:right="187" w:firstLine="708"/>
        <w:jc w:val="both"/>
        <w:rPr>
          <w:sz w:val="28"/>
        </w:rPr>
      </w:pPr>
      <w:r>
        <w:rPr>
          <w:sz w:val="28"/>
        </w:rPr>
        <w:t>Психотерапия в группе коррекции детско-родительских отношений. Часть 1 / И.Е. Колтунов, Л.О. Пережогин, И.О. Щедеркина, О.Е. Девятова // Образование личности. — 2013. — № 3. — С. 106—112.</w:t>
      </w:r>
    </w:p>
    <w:p>
      <w:pPr>
        <w:pStyle w:val="ListParagraph"/>
        <w:numPr>
          <w:ilvl w:val="0"/>
          <w:numId w:val="53"/>
        </w:numPr>
        <w:tabs>
          <w:tab w:pos="1607" w:val="left" w:leader="none"/>
        </w:tabs>
        <w:spacing w:line="360" w:lineRule="auto" w:before="0" w:after="0"/>
        <w:ind w:left="192" w:right="185" w:firstLine="708"/>
        <w:jc w:val="both"/>
        <w:rPr>
          <w:sz w:val="28"/>
        </w:rPr>
      </w:pPr>
      <w:r>
        <w:rPr>
          <w:sz w:val="28"/>
        </w:rPr>
        <w:t>Распоряжение Министерства Труда и социальной защиты РФ от 30.07.2021. № 27-1/10/П-5707 «Типовой алгоритм по организации в субъектах Российской Федерации работы по медицинской и социальной реабилитации, так же по социальной адаптации детей, возвращаемых из зоны боевых действий». — URL: </w:t>
      </w:r>
      <w:r>
        <w:rPr>
          <w:spacing w:val="-2"/>
          <w:sz w:val="28"/>
        </w:rPr>
        <w:t>https://taz-</w:t>
      </w:r>
    </w:p>
    <w:p>
      <w:pPr>
        <w:spacing w:after="0" w:line="360" w:lineRule="auto"/>
        <w:jc w:val="both"/>
        <w:rPr>
          <w:sz w:val="28"/>
        </w:rPr>
        <w:sectPr>
          <w:pgSz w:w="11910" w:h="16840"/>
          <w:pgMar w:header="0" w:footer="1189" w:top="1040" w:bottom="1420" w:left="940" w:right="380"/>
        </w:sectPr>
      </w:pPr>
    </w:p>
    <w:p>
      <w:pPr>
        <w:pStyle w:val="BodyText"/>
        <w:spacing w:before="67"/>
        <w:ind w:left="192" w:firstLine="0"/>
        <w:jc w:val="left"/>
      </w:pPr>
      <w:r>
        <w:rPr>
          <w:spacing w:val="-2"/>
        </w:rPr>
        <w:t>edu.ru/files/Tipovoy_algoritm_sotsializatsii_detey_iz_boevykh_deystviy.pdf?ysclid=logcb</w:t>
      </w:r>
    </w:p>
    <w:p>
      <w:pPr>
        <w:pStyle w:val="BodyText"/>
        <w:spacing w:before="163"/>
        <w:ind w:left="192" w:firstLine="0"/>
      </w:pPr>
      <w:r>
        <w:rPr/>
        <w:t>atyu1559554784</w:t>
      </w:r>
      <w:r>
        <w:rPr>
          <w:spacing w:val="-8"/>
        </w:rPr>
        <w:t> </w:t>
      </w:r>
      <w:r>
        <w:rPr/>
        <w:t>(дата</w:t>
      </w:r>
      <w:r>
        <w:rPr>
          <w:spacing w:val="-9"/>
        </w:rPr>
        <w:t> </w:t>
      </w:r>
      <w:r>
        <w:rPr/>
        <w:t>обращения</w:t>
      </w:r>
      <w:r>
        <w:rPr>
          <w:spacing w:val="-11"/>
        </w:rPr>
        <w:t> </w:t>
      </w:r>
      <w:r>
        <w:rPr>
          <w:spacing w:val="-2"/>
        </w:rPr>
        <w:t>15.06.2023).</w:t>
      </w:r>
    </w:p>
    <w:p>
      <w:pPr>
        <w:pStyle w:val="ListParagraph"/>
        <w:numPr>
          <w:ilvl w:val="0"/>
          <w:numId w:val="53"/>
        </w:numPr>
        <w:tabs>
          <w:tab w:pos="1607" w:val="left" w:leader="none"/>
        </w:tabs>
        <w:spacing w:line="360" w:lineRule="auto" w:before="161" w:after="0"/>
        <w:ind w:left="192" w:right="190" w:firstLine="708"/>
        <w:jc w:val="both"/>
        <w:rPr>
          <w:sz w:val="28"/>
        </w:rPr>
      </w:pPr>
      <w:r>
        <w:rPr>
          <w:sz w:val="28"/>
        </w:rPr>
        <w:t>Ромек В.Г., Конторович В.А., Крукович Е.И. Психологическая помощь в кризисных ситуациях. — Санкт-Петербург: Речь, 2007. — 256 с.</w:t>
      </w:r>
    </w:p>
    <w:p>
      <w:pPr>
        <w:pStyle w:val="ListParagraph"/>
        <w:numPr>
          <w:ilvl w:val="0"/>
          <w:numId w:val="53"/>
        </w:numPr>
        <w:tabs>
          <w:tab w:pos="1607" w:val="left" w:leader="none"/>
        </w:tabs>
        <w:spacing w:line="362" w:lineRule="auto" w:before="0" w:after="0"/>
        <w:ind w:left="192" w:right="186" w:firstLine="708"/>
        <w:jc w:val="both"/>
        <w:rPr>
          <w:sz w:val="28"/>
        </w:rPr>
      </w:pPr>
      <w:r>
        <w:rPr>
          <w:sz w:val="28"/>
        </w:rPr>
        <w:t>Сарджвеладзе Н., Джавахишвили Д., Беберашвили З. Травма и психологическая помощь. — М.: Смысл, 2019. — 182 с.</w:t>
      </w:r>
    </w:p>
    <w:p>
      <w:pPr>
        <w:pStyle w:val="ListParagraph"/>
        <w:numPr>
          <w:ilvl w:val="0"/>
          <w:numId w:val="53"/>
        </w:numPr>
        <w:tabs>
          <w:tab w:pos="1607" w:val="left" w:leader="none"/>
        </w:tabs>
        <w:spacing w:line="360" w:lineRule="auto" w:before="0" w:after="0"/>
        <w:ind w:left="192" w:right="191" w:firstLine="708"/>
        <w:jc w:val="both"/>
        <w:rPr>
          <w:sz w:val="28"/>
        </w:rPr>
      </w:pPr>
      <w:r>
        <w:rPr>
          <w:sz w:val="28"/>
        </w:rPr>
        <w:t>Семенова С.В. Основные противопоказания применения групповой психотерапии при работе с детьми и подростками // Социальные и гуманитарные науки: теория и практика. — 2019. — № 1 (3). — С. 730—737.</w:t>
      </w:r>
    </w:p>
    <w:p>
      <w:pPr>
        <w:pStyle w:val="ListParagraph"/>
        <w:numPr>
          <w:ilvl w:val="0"/>
          <w:numId w:val="53"/>
        </w:numPr>
        <w:tabs>
          <w:tab w:pos="1607" w:val="left" w:leader="none"/>
        </w:tabs>
        <w:spacing w:line="360" w:lineRule="auto" w:before="0" w:after="0"/>
        <w:ind w:left="192" w:right="182" w:firstLine="708"/>
        <w:jc w:val="both"/>
        <w:rPr>
          <w:sz w:val="28"/>
        </w:rPr>
      </w:pPr>
      <w:r>
        <w:rPr>
          <w:sz w:val="28"/>
        </w:rPr>
        <w:t>Серякина А.В., Павленко В.Р. Профилактическая психолого- педагогическая программа «Все в твоих руках» [Электронный ресурс]. — URL: https://rospsy.ru/node/351 (дата обращения: 22.02.2024).</w:t>
      </w:r>
    </w:p>
    <w:p>
      <w:pPr>
        <w:pStyle w:val="ListParagraph"/>
        <w:numPr>
          <w:ilvl w:val="0"/>
          <w:numId w:val="53"/>
        </w:numPr>
        <w:tabs>
          <w:tab w:pos="1607" w:val="left" w:leader="none"/>
        </w:tabs>
        <w:spacing w:line="360" w:lineRule="auto" w:before="0" w:after="0"/>
        <w:ind w:left="192" w:right="187" w:firstLine="708"/>
        <w:jc w:val="both"/>
        <w:rPr>
          <w:sz w:val="28"/>
        </w:rPr>
      </w:pPr>
      <w:r>
        <w:rPr>
          <w:sz w:val="28"/>
        </w:rPr>
        <w:t>Состояние соматического и психического здоровья детей из зоны антитеррористической операции / Н.М. Коренев, И.С. Лебец, С.Р Толмачева. и др. // Здоровье ребенка. — 2017. — Том 12. № 1. — С. 1—5.</w:t>
      </w:r>
    </w:p>
    <w:p>
      <w:pPr>
        <w:pStyle w:val="ListParagraph"/>
        <w:numPr>
          <w:ilvl w:val="0"/>
          <w:numId w:val="53"/>
        </w:numPr>
        <w:tabs>
          <w:tab w:pos="1607" w:val="left" w:leader="none"/>
        </w:tabs>
        <w:spacing w:line="360" w:lineRule="auto" w:before="0" w:after="0"/>
        <w:ind w:left="192" w:right="191" w:firstLine="708"/>
        <w:jc w:val="both"/>
        <w:rPr>
          <w:sz w:val="28"/>
        </w:rPr>
      </w:pPr>
      <w:r>
        <w:rPr>
          <w:sz w:val="28"/>
        </w:rPr>
        <w:t>Тарабрина Н.В. Психология посттравматического стресса: Теория и практика. М.: Изд-во «Институт психологии РАН». — 2019. — 304 с.</w:t>
      </w:r>
    </w:p>
    <w:p>
      <w:pPr>
        <w:pStyle w:val="ListParagraph"/>
        <w:numPr>
          <w:ilvl w:val="0"/>
          <w:numId w:val="53"/>
        </w:numPr>
        <w:tabs>
          <w:tab w:pos="1608" w:val="left" w:leader="none"/>
        </w:tabs>
        <w:spacing w:line="321" w:lineRule="exact" w:before="0" w:after="0"/>
        <w:ind w:left="1608" w:right="0" w:hanging="707"/>
        <w:jc w:val="both"/>
        <w:rPr>
          <w:sz w:val="28"/>
        </w:rPr>
      </w:pPr>
      <w:r>
        <w:rPr>
          <w:sz w:val="28"/>
        </w:rPr>
        <w:t>Трубицына</w:t>
      </w:r>
      <w:r>
        <w:rPr>
          <w:spacing w:val="-4"/>
          <w:sz w:val="28"/>
        </w:rPr>
        <w:t> </w:t>
      </w:r>
      <w:r>
        <w:rPr>
          <w:sz w:val="28"/>
        </w:rPr>
        <w:t>Л.В.</w:t>
      </w:r>
      <w:r>
        <w:rPr>
          <w:spacing w:val="-5"/>
          <w:sz w:val="28"/>
        </w:rPr>
        <w:t> </w:t>
      </w:r>
      <w:r>
        <w:rPr>
          <w:sz w:val="28"/>
        </w:rPr>
        <w:t>Процесс</w:t>
      </w:r>
      <w:r>
        <w:rPr>
          <w:spacing w:val="-3"/>
          <w:sz w:val="28"/>
        </w:rPr>
        <w:t> </w:t>
      </w:r>
      <w:r>
        <w:rPr>
          <w:sz w:val="28"/>
        </w:rPr>
        <w:t>травмы.</w:t>
      </w:r>
      <w:r>
        <w:rPr>
          <w:spacing w:val="-1"/>
          <w:sz w:val="28"/>
        </w:rPr>
        <w:t> </w:t>
      </w:r>
      <w:r>
        <w:rPr>
          <w:sz w:val="28"/>
        </w:rPr>
        <w:t>—</w:t>
      </w:r>
      <w:r>
        <w:rPr>
          <w:spacing w:val="-4"/>
          <w:sz w:val="28"/>
        </w:rPr>
        <w:t> </w:t>
      </w:r>
      <w:r>
        <w:rPr>
          <w:sz w:val="28"/>
        </w:rPr>
        <w:t>М.:</w:t>
      </w:r>
      <w:r>
        <w:rPr>
          <w:spacing w:val="-3"/>
          <w:sz w:val="28"/>
        </w:rPr>
        <w:t> </w:t>
      </w:r>
      <w:r>
        <w:rPr>
          <w:sz w:val="28"/>
        </w:rPr>
        <w:t>Смысл,</w:t>
      </w:r>
      <w:r>
        <w:rPr>
          <w:spacing w:val="-5"/>
          <w:sz w:val="28"/>
        </w:rPr>
        <w:t> </w:t>
      </w:r>
      <w:r>
        <w:rPr>
          <w:sz w:val="28"/>
        </w:rPr>
        <w:t>2012.</w:t>
      </w:r>
      <w:r>
        <w:rPr>
          <w:spacing w:val="-3"/>
          <w:sz w:val="28"/>
        </w:rPr>
        <w:t> </w:t>
      </w:r>
      <w:r>
        <w:rPr>
          <w:sz w:val="28"/>
        </w:rPr>
        <w:t>—</w:t>
      </w:r>
      <w:r>
        <w:rPr>
          <w:spacing w:val="-4"/>
          <w:sz w:val="28"/>
        </w:rPr>
        <w:t> </w:t>
      </w:r>
      <w:r>
        <w:rPr>
          <w:sz w:val="28"/>
        </w:rPr>
        <w:t>224</w:t>
      </w:r>
      <w:r>
        <w:rPr>
          <w:spacing w:val="-2"/>
          <w:sz w:val="28"/>
        </w:rPr>
        <w:t> </w:t>
      </w:r>
      <w:r>
        <w:rPr>
          <w:spacing w:val="-5"/>
          <w:sz w:val="28"/>
        </w:rPr>
        <w:t>с.</w:t>
      </w:r>
    </w:p>
    <w:p>
      <w:pPr>
        <w:pStyle w:val="ListParagraph"/>
        <w:numPr>
          <w:ilvl w:val="0"/>
          <w:numId w:val="53"/>
        </w:numPr>
        <w:tabs>
          <w:tab w:pos="1607" w:val="left" w:leader="none"/>
        </w:tabs>
        <w:spacing w:line="360" w:lineRule="auto" w:before="157" w:after="0"/>
        <w:ind w:left="192" w:right="183" w:firstLine="708"/>
        <w:jc w:val="both"/>
        <w:rPr>
          <w:sz w:val="28"/>
        </w:rPr>
      </w:pPr>
      <w:r>
        <w:rPr>
          <w:sz w:val="28"/>
        </w:rPr>
        <w:t>Ульянина</w:t>
      </w:r>
      <w:r>
        <w:rPr>
          <w:spacing w:val="-10"/>
          <w:sz w:val="28"/>
        </w:rPr>
        <w:t> </w:t>
      </w:r>
      <w:r>
        <w:rPr>
          <w:sz w:val="28"/>
        </w:rPr>
        <w:t>О.А.,</w:t>
      </w:r>
      <w:r>
        <w:rPr>
          <w:spacing w:val="-11"/>
          <w:sz w:val="28"/>
        </w:rPr>
        <w:t> </w:t>
      </w:r>
      <w:r>
        <w:rPr>
          <w:sz w:val="28"/>
        </w:rPr>
        <w:t>Гаврилова</w:t>
      </w:r>
      <w:r>
        <w:rPr>
          <w:spacing w:val="-10"/>
          <w:sz w:val="28"/>
        </w:rPr>
        <w:t> </w:t>
      </w:r>
      <w:r>
        <w:rPr>
          <w:sz w:val="28"/>
        </w:rPr>
        <w:t>О.Я.,</w:t>
      </w:r>
      <w:r>
        <w:rPr>
          <w:spacing w:val="-11"/>
          <w:sz w:val="28"/>
        </w:rPr>
        <w:t> </w:t>
      </w:r>
      <w:r>
        <w:rPr>
          <w:sz w:val="28"/>
        </w:rPr>
        <w:t>Тимур</w:t>
      </w:r>
      <w:r>
        <w:rPr>
          <w:spacing w:val="-9"/>
          <w:sz w:val="28"/>
        </w:rPr>
        <w:t> </w:t>
      </w:r>
      <w:r>
        <w:rPr>
          <w:sz w:val="28"/>
        </w:rPr>
        <w:t>О.Ю.</w:t>
      </w:r>
      <w:r>
        <w:rPr>
          <w:spacing w:val="-11"/>
          <w:sz w:val="28"/>
        </w:rPr>
        <w:t> </w:t>
      </w:r>
      <w:r>
        <w:rPr>
          <w:sz w:val="28"/>
        </w:rPr>
        <w:t>Защита</w:t>
      </w:r>
      <w:r>
        <w:rPr>
          <w:spacing w:val="-13"/>
          <w:sz w:val="28"/>
        </w:rPr>
        <w:t> </w:t>
      </w:r>
      <w:r>
        <w:rPr>
          <w:sz w:val="28"/>
        </w:rPr>
        <w:t>детей-сирот</w:t>
      </w:r>
      <w:r>
        <w:rPr>
          <w:spacing w:val="-13"/>
          <w:sz w:val="28"/>
        </w:rPr>
        <w:t> </w:t>
      </w:r>
      <w:r>
        <w:rPr>
          <w:sz w:val="28"/>
        </w:rPr>
        <w:t>и</w:t>
      </w:r>
      <w:r>
        <w:rPr>
          <w:spacing w:val="-10"/>
          <w:sz w:val="28"/>
        </w:rPr>
        <w:t> </w:t>
      </w:r>
      <w:r>
        <w:rPr>
          <w:sz w:val="28"/>
        </w:rPr>
        <w:t>детей, оставшихся без попечения родителей, от насилия и жестокого обращения: правовые основания и психологическая помощь. — М.: РИОР, 2022. — 158 с.</w:t>
      </w:r>
    </w:p>
    <w:p>
      <w:pPr>
        <w:pStyle w:val="ListParagraph"/>
        <w:numPr>
          <w:ilvl w:val="0"/>
          <w:numId w:val="53"/>
        </w:numPr>
        <w:tabs>
          <w:tab w:pos="1607" w:val="left" w:leader="none"/>
        </w:tabs>
        <w:spacing w:line="360" w:lineRule="auto" w:before="0" w:after="0"/>
        <w:ind w:left="192" w:right="189" w:firstLine="708"/>
        <w:jc w:val="both"/>
        <w:rPr>
          <w:sz w:val="28"/>
        </w:rPr>
      </w:pPr>
      <w:r>
        <w:rPr>
          <w:sz w:val="28"/>
        </w:rPr>
        <w:t>Ульянина О.А., Тимур О.Ю. Экстренная психологическая помощь несовершеннолетним:</w:t>
      </w:r>
      <w:r>
        <w:rPr>
          <w:spacing w:val="-1"/>
          <w:sz w:val="28"/>
        </w:rPr>
        <w:t> </w:t>
      </w:r>
      <w:r>
        <w:rPr>
          <w:sz w:val="28"/>
        </w:rPr>
        <w:t>региональная</w:t>
      </w:r>
      <w:r>
        <w:rPr>
          <w:spacing w:val="-2"/>
          <w:sz w:val="28"/>
        </w:rPr>
        <w:t> </w:t>
      </w:r>
      <w:r>
        <w:rPr>
          <w:sz w:val="28"/>
        </w:rPr>
        <w:t>практика</w:t>
      </w:r>
      <w:r>
        <w:rPr>
          <w:spacing w:val="-2"/>
          <w:sz w:val="28"/>
        </w:rPr>
        <w:t> </w:t>
      </w:r>
      <w:r>
        <w:rPr>
          <w:sz w:val="28"/>
        </w:rPr>
        <w:t>межведомственного взаимодействия</w:t>
      </w:r>
      <w:r>
        <w:rPr>
          <w:spacing w:val="-2"/>
          <w:sz w:val="28"/>
        </w:rPr>
        <w:t> </w:t>
      </w:r>
      <w:r>
        <w:rPr>
          <w:sz w:val="28"/>
        </w:rPr>
        <w:t>// Актульные проблемы психологического знания. — 2021. —</w:t>
      </w:r>
      <w:r>
        <w:rPr>
          <w:spacing w:val="-1"/>
          <w:sz w:val="28"/>
        </w:rPr>
        <w:t> </w:t>
      </w:r>
      <w:r>
        <w:rPr>
          <w:sz w:val="28"/>
        </w:rPr>
        <w:t>№ 3 (56). — С. 92—108.</w:t>
      </w:r>
    </w:p>
    <w:p>
      <w:pPr>
        <w:pStyle w:val="ListParagraph"/>
        <w:numPr>
          <w:ilvl w:val="0"/>
          <w:numId w:val="53"/>
        </w:numPr>
        <w:tabs>
          <w:tab w:pos="1607" w:val="left" w:leader="none"/>
        </w:tabs>
        <w:spacing w:line="360" w:lineRule="auto" w:before="0" w:after="0"/>
        <w:ind w:left="192" w:right="182" w:firstLine="708"/>
        <w:jc w:val="both"/>
        <w:rPr>
          <w:sz w:val="28"/>
        </w:rPr>
      </w:pPr>
      <w:r>
        <w:rPr>
          <w:sz w:val="28"/>
        </w:rPr>
        <w:t>Хухлаев О.Е. Обычная работа в необычных условиях: психологическое консультирование,</w:t>
      </w:r>
      <w:r>
        <w:rPr>
          <w:spacing w:val="-2"/>
          <w:sz w:val="28"/>
        </w:rPr>
        <w:t> </w:t>
      </w:r>
      <w:r>
        <w:rPr>
          <w:sz w:val="28"/>
        </w:rPr>
        <w:t>осложненное травматическим стрессом. — М.: МГППУ, 2006. — 128 с.</w:t>
      </w:r>
    </w:p>
    <w:p>
      <w:pPr>
        <w:pStyle w:val="ListParagraph"/>
        <w:numPr>
          <w:ilvl w:val="0"/>
          <w:numId w:val="53"/>
        </w:numPr>
        <w:tabs>
          <w:tab w:pos="1142" w:val="left" w:leader="none"/>
          <w:tab w:pos="1609" w:val="left" w:leader="none"/>
          <w:tab w:pos="3545" w:val="left" w:leader="none"/>
          <w:tab w:pos="4504" w:val="left" w:leader="none"/>
          <w:tab w:pos="4890" w:val="left" w:leader="none"/>
          <w:tab w:pos="9041" w:val="left" w:leader="none"/>
          <w:tab w:pos="10149" w:val="left" w:leader="none"/>
        </w:tabs>
        <w:spacing w:line="360" w:lineRule="auto" w:before="0" w:after="0"/>
        <w:ind w:left="192" w:right="185" w:firstLine="708"/>
        <w:jc w:val="left"/>
        <w:rPr>
          <w:sz w:val="28"/>
        </w:rPr>
      </w:pPr>
      <w:r>
        <w:rPr>
          <w:sz w:val="28"/>
        </w:rPr>
        <w:t>Цуциева</w:t>
      </w:r>
      <w:r>
        <w:rPr>
          <w:spacing w:val="40"/>
          <w:sz w:val="28"/>
        </w:rPr>
        <w:t> </w:t>
      </w:r>
      <w:r>
        <w:rPr>
          <w:sz w:val="28"/>
        </w:rPr>
        <w:t>Ж.Ч.</w:t>
      </w:r>
      <w:r>
        <w:rPr>
          <w:spacing w:val="40"/>
          <w:sz w:val="28"/>
        </w:rPr>
        <w:t> </w:t>
      </w:r>
      <w:r>
        <w:rPr>
          <w:sz w:val="28"/>
        </w:rPr>
        <w:t>Психология</w:t>
      </w:r>
      <w:r>
        <w:rPr>
          <w:spacing w:val="40"/>
          <w:sz w:val="28"/>
        </w:rPr>
        <w:t> </w:t>
      </w:r>
      <w:r>
        <w:rPr>
          <w:sz w:val="28"/>
        </w:rPr>
        <w:t>посттравматического</w:t>
      </w:r>
      <w:r>
        <w:rPr>
          <w:spacing w:val="40"/>
          <w:sz w:val="28"/>
        </w:rPr>
        <w:t> </w:t>
      </w:r>
      <w:r>
        <w:rPr>
          <w:sz w:val="28"/>
        </w:rPr>
        <w:t>расстройства</w:t>
      </w:r>
      <w:r>
        <w:rPr>
          <w:spacing w:val="40"/>
          <w:sz w:val="28"/>
        </w:rPr>
        <w:t> </w:t>
      </w:r>
      <w:r>
        <w:rPr>
          <w:sz w:val="28"/>
        </w:rPr>
        <w:t>у</w:t>
      </w:r>
      <w:r>
        <w:rPr>
          <w:spacing w:val="40"/>
          <w:sz w:val="28"/>
        </w:rPr>
        <w:t> </w:t>
      </w:r>
      <w:r>
        <w:rPr>
          <w:sz w:val="28"/>
        </w:rPr>
        <w:t>детей, </w:t>
      </w:r>
      <w:r>
        <w:rPr>
          <w:spacing w:val="-2"/>
          <w:sz w:val="28"/>
        </w:rPr>
        <w:t>жертв</w:t>
      </w:r>
      <w:r>
        <w:rPr>
          <w:sz w:val="28"/>
        </w:rPr>
        <w:tab/>
      </w:r>
      <w:r>
        <w:rPr>
          <w:spacing w:val="-2"/>
          <w:sz w:val="28"/>
        </w:rPr>
        <w:t>террористических</w:t>
      </w:r>
      <w:r>
        <w:rPr>
          <w:sz w:val="28"/>
        </w:rPr>
        <w:tab/>
      </w:r>
      <w:r>
        <w:rPr>
          <w:spacing w:val="-2"/>
          <w:sz w:val="28"/>
        </w:rPr>
        <w:t>актов,</w:t>
      </w:r>
      <w:r>
        <w:rPr>
          <w:sz w:val="28"/>
        </w:rPr>
        <w:tab/>
      </w:r>
      <w:r>
        <w:rPr>
          <w:spacing w:val="-10"/>
          <w:sz w:val="28"/>
        </w:rPr>
        <w:t>и</w:t>
      </w:r>
      <w:r>
        <w:rPr>
          <w:sz w:val="28"/>
        </w:rPr>
        <w:tab/>
      </w:r>
      <w:r>
        <w:rPr>
          <w:spacing w:val="-2"/>
          <w:sz w:val="28"/>
        </w:rPr>
        <w:t>концептуально-технологические</w:t>
      </w:r>
      <w:r>
        <w:rPr>
          <w:sz w:val="28"/>
        </w:rPr>
        <w:tab/>
      </w:r>
      <w:r>
        <w:rPr>
          <w:spacing w:val="-2"/>
          <w:sz w:val="28"/>
        </w:rPr>
        <w:t>основы</w:t>
      </w:r>
      <w:r>
        <w:rPr>
          <w:sz w:val="28"/>
        </w:rPr>
        <w:tab/>
      </w:r>
      <w:r>
        <w:rPr>
          <w:spacing w:val="-6"/>
          <w:sz w:val="28"/>
        </w:rPr>
        <w:t>ее</w:t>
      </w:r>
    </w:p>
    <w:p>
      <w:pPr>
        <w:spacing w:after="0" w:line="360" w:lineRule="auto"/>
        <w:jc w:val="left"/>
        <w:rPr>
          <w:sz w:val="28"/>
        </w:rPr>
        <w:sectPr>
          <w:pgSz w:w="11910" w:h="16840"/>
          <w:pgMar w:header="0" w:footer="1189" w:top="1040" w:bottom="1420" w:left="940" w:right="380"/>
        </w:sectPr>
      </w:pPr>
    </w:p>
    <w:p>
      <w:pPr>
        <w:pStyle w:val="BodyText"/>
        <w:spacing w:before="67"/>
        <w:ind w:left="192" w:firstLine="0"/>
        <w:jc w:val="left"/>
      </w:pPr>
      <w:r>
        <w:rPr/>
        <w:t>коррекции</w:t>
      </w:r>
      <w:r>
        <w:rPr>
          <w:spacing w:val="3"/>
        </w:rPr>
        <w:t> </w:t>
      </w:r>
      <w:r>
        <w:rPr/>
        <w:t>//</w:t>
      </w:r>
      <w:r>
        <w:rPr>
          <w:spacing w:val="6"/>
        </w:rPr>
        <w:t> </w:t>
      </w:r>
      <w:r>
        <w:rPr/>
        <w:t>Отечественный</w:t>
      </w:r>
      <w:r>
        <w:rPr>
          <w:spacing w:val="6"/>
        </w:rPr>
        <w:t> </w:t>
      </w:r>
      <w:r>
        <w:rPr/>
        <w:t>журнал</w:t>
      </w:r>
      <w:r>
        <w:rPr>
          <w:spacing w:val="4"/>
        </w:rPr>
        <w:t> </w:t>
      </w:r>
      <w:r>
        <w:rPr/>
        <w:t>социальной</w:t>
      </w:r>
      <w:r>
        <w:rPr>
          <w:spacing w:val="6"/>
        </w:rPr>
        <w:t> </w:t>
      </w:r>
      <w:r>
        <w:rPr/>
        <w:t>работы.</w:t>
      </w:r>
      <w:r>
        <w:rPr>
          <w:spacing w:val="14"/>
        </w:rPr>
        <w:t> </w:t>
      </w:r>
      <w:r>
        <w:rPr/>
        <w:t>—</w:t>
      </w:r>
      <w:r>
        <w:rPr>
          <w:spacing w:val="5"/>
        </w:rPr>
        <w:t> </w:t>
      </w:r>
      <w:r>
        <w:rPr/>
        <w:t>2011.</w:t>
      </w:r>
      <w:r>
        <w:rPr>
          <w:spacing w:val="7"/>
        </w:rPr>
        <w:t> </w:t>
      </w:r>
      <w:r>
        <w:rPr/>
        <w:t>—</w:t>
      </w:r>
      <w:r>
        <w:rPr>
          <w:spacing w:val="6"/>
        </w:rPr>
        <w:t> </w:t>
      </w:r>
      <w:r>
        <w:rPr/>
        <w:t>№</w:t>
      </w:r>
      <w:r>
        <w:rPr>
          <w:spacing w:val="5"/>
        </w:rPr>
        <w:t> </w:t>
      </w:r>
      <w:r>
        <w:rPr/>
        <w:t>1</w:t>
      </w:r>
      <w:r>
        <w:rPr>
          <w:spacing w:val="6"/>
        </w:rPr>
        <w:t> </w:t>
      </w:r>
      <w:r>
        <w:rPr/>
        <w:t>(44).</w:t>
      </w:r>
      <w:r>
        <w:rPr>
          <w:spacing w:val="6"/>
        </w:rPr>
        <w:t> </w:t>
      </w:r>
      <w:r>
        <w:rPr/>
        <w:t>—</w:t>
      </w:r>
      <w:r>
        <w:rPr>
          <w:spacing w:val="6"/>
        </w:rPr>
        <w:t> </w:t>
      </w:r>
      <w:r>
        <w:rPr>
          <w:spacing w:val="-5"/>
        </w:rPr>
        <w:t>С.</w:t>
      </w:r>
    </w:p>
    <w:p>
      <w:pPr>
        <w:pStyle w:val="BodyText"/>
        <w:spacing w:before="163"/>
        <w:ind w:left="192" w:firstLine="0"/>
        <w:jc w:val="left"/>
      </w:pPr>
      <w:r>
        <w:rPr>
          <w:spacing w:val="-2"/>
        </w:rPr>
        <w:t>108—</w:t>
      </w:r>
      <w:r>
        <w:rPr>
          <w:spacing w:val="-4"/>
        </w:rPr>
        <w:t>121.</w:t>
      </w:r>
    </w:p>
    <w:p>
      <w:pPr>
        <w:pStyle w:val="ListParagraph"/>
        <w:numPr>
          <w:ilvl w:val="0"/>
          <w:numId w:val="53"/>
        </w:numPr>
        <w:tabs>
          <w:tab w:pos="1607" w:val="left" w:leader="none"/>
        </w:tabs>
        <w:spacing w:line="360" w:lineRule="auto" w:before="161" w:after="0"/>
        <w:ind w:left="192" w:right="181" w:firstLine="708"/>
        <w:jc w:val="both"/>
        <w:rPr>
          <w:sz w:val="28"/>
        </w:rPr>
      </w:pPr>
      <w:r>
        <w:rPr>
          <w:sz w:val="28"/>
        </w:rPr>
        <w:t>Цуциева Ж.Ч. Феноменология, психодиагностика и психологическая коррекция посттравматических стрессовых расстройств у детей – жертв террористического акта: особенности, психодиагностика и коррекция // Вестник психотерапии. — 2009. — № 32 (37). — С.84—90.</w:t>
      </w:r>
    </w:p>
    <w:p>
      <w:pPr>
        <w:pStyle w:val="ListParagraph"/>
        <w:numPr>
          <w:ilvl w:val="0"/>
          <w:numId w:val="53"/>
        </w:numPr>
        <w:tabs>
          <w:tab w:pos="1608" w:val="left" w:leader="none"/>
        </w:tabs>
        <w:spacing w:line="240" w:lineRule="auto" w:before="0" w:after="0"/>
        <w:ind w:left="1608" w:right="0" w:hanging="707"/>
        <w:jc w:val="both"/>
        <w:rPr>
          <w:sz w:val="28"/>
        </w:rPr>
      </w:pPr>
      <w:r>
        <w:rPr>
          <w:sz w:val="28"/>
        </w:rPr>
        <w:t>Чабуева</w:t>
      </w:r>
      <w:r>
        <w:rPr>
          <w:spacing w:val="21"/>
          <w:sz w:val="28"/>
        </w:rPr>
        <w:t>  </w:t>
      </w:r>
      <w:r>
        <w:rPr>
          <w:sz w:val="28"/>
        </w:rPr>
        <w:t>Т.П.,</w:t>
      </w:r>
      <w:r>
        <w:rPr>
          <w:spacing w:val="22"/>
          <w:sz w:val="28"/>
        </w:rPr>
        <w:t>  </w:t>
      </w:r>
      <w:r>
        <w:rPr>
          <w:sz w:val="28"/>
        </w:rPr>
        <w:t>Гончарова</w:t>
      </w:r>
      <w:r>
        <w:rPr>
          <w:spacing w:val="24"/>
          <w:sz w:val="28"/>
        </w:rPr>
        <w:t>  </w:t>
      </w:r>
      <w:r>
        <w:rPr>
          <w:sz w:val="28"/>
        </w:rPr>
        <w:t>Н.Г.</w:t>
      </w:r>
      <w:r>
        <w:rPr>
          <w:spacing w:val="79"/>
          <w:w w:val="150"/>
          <w:sz w:val="28"/>
        </w:rPr>
        <w:t> </w:t>
      </w:r>
      <w:r>
        <w:rPr>
          <w:sz w:val="28"/>
        </w:rPr>
        <w:t>Психолого-педагогическая</w:t>
      </w:r>
      <w:r>
        <w:rPr>
          <w:spacing w:val="24"/>
          <w:sz w:val="28"/>
        </w:rPr>
        <w:t>  </w:t>
      </w:r>
      <w:r>
        <w:rPr>
          <w:spacing w:val="-2"/>
          <w:sz w:val="28"/>
        </w:rPr>
        <w:t>программа</w:t>
      </w:r>
    </w:p>
    <w:p>
      <w:pPr>
        <w:pStyle w:val="BodyText"/>
        <w:spacing w:line="360" w:lineRule="auto" w:before="160"/>
        <w:ind w:left="192" w:right="185" w:firstLine="0"/>
      </w:pPr>
      <w:r>
        <w:rPr/>
        <w:t>«Преодолеем</w:t>
      </w:r>
      <w:r>
        <w:rPr>
          <w:spacing w:val="-18"/>
        </w:rPr>
        <w:t> </w:t>
      </w:r>
      <w:r>
        <w:rPr/>
        <w:t>вместе»</w:t>
      </w:r>
      <w:r>
        <w:rPr>
          <w:spacing w:val="-17"/>
        </w:rPr>
        <w:t> </w:t>
      </w:r>
      <w:r>
        <w:rPr/>
        <w:t>[Электронный</w:t>
      </w:r>
      <w:r>
        <w:rPr>
          <w:spacing w:val="-18"/>
        </w:rPr>
        <w:t> </w:t>
      </w:r>
      <w:r>
        <w:rPr/>
        <w:t>ресурс].</w:t>
      </w:r>
      <w:r>
        <w:rPr>
          <w:spacing w:val="-17"/>
        </w:rPr>
        <w:t> </w:t>
      </w:r>
      <w:r>
        <w:rPr/>
        <w:t>—</w:t>
      </w:r>
      <w:r>
        <w:rPr>
          <w:spacing w:val="-18"/>
        </w:rPr>
        <w:t> </w:t>
      </w:r>
      <w:r>
        <w:rPr/>
        <w:t>URL:</w:t>
      </w:r>
      <w:r>
        <w:rPr>
          <w:spacing w:val="-17"/>
        </w:rPr>
        <w:t> </w:t>
      </w:r>
      <w:r>
        <w:rPr/>
        <w:t>https://rospsy.ru/node/1874</w:t>
      </w:r>
      <w:r>
        <w:rPr>
          <w:spacing w:val="-18"/>
        </w:rPr>
        <w:t> </w:t>
      </w:r>
      <w:r>
        <w:rPr/>
        <w:t>(дата обращения: 21.02.2024).</w:t>
      </w:r>
    </w:p>
    <w:p>
      <w:pPr>
        <w:pStyle w:val="ListParagraph"/>
        <w:numPr>
          <w:ilvl w:val="0"/>
          <w:numId w:val="53"/>
        </w:numPr>
        <w:tabs>
          <w:tab w:pos="1607" w:val="left" w:leader="none"/>
        </w:tabs>
        <w:spacing w:line="360" w:lineRule="auto" w:before="2" w:after="0"/>
        <w:ind w:left="192" w:right="187" w:firstLine="708"/>
        <w:jc w:val="both"/>
        <w:rPr>
          <w:sz w:val="28"/>
        </w:rPr>
      </w:pPr>
      <w:r>
        <w:rPr>
          <w:sz w:val="28"/>
        </w:rPr>
        <w:t>Чеботарева Н.А., Кольцова А.Г. Программа по раскрытию внутренних ресурсов</w:t>
      </w:r>
      <w:r>
        <w:rPr>
          <w:spacing w:val="78"/>
          <w:w w:val="150"/>
          <w:sz w:val="28"/>
        </w:rPr>
        <w:t> </w:t>
      </w:r>
      <w:r>
        <w:rPr>
          <w:sz w:val="28"/>
        </w:rPr>
        <w:t>подростков</w:t>
      </w:r>
      <w:r>
        <w:rPr>
          <w:spacing w:val="78"/>
          <w:w w:val="150"/>
          <w:sz w:val="28"/>
        </w:rPr>
        <w:t> </w:t>
      </w:r>
      <w:r>
        <w:rPr>
          <w:sz w:val="28"/>
        </w:rPr>
        <w:t>11-13</w:t>
      </w:r>
      <w:r>
        <w:rPr>
          <w:spacing w:val="79"/>
          <w:w w:val="150"/>
          <w:sz w:val="28"/>
        </w:rPr>
        <w:t> </w:t>
      </w:r>
      <w:r>
        <w:rPr>
          <w:sz w:val="28"/>
        </w:rPr>
        <w:t>лет,</w:t>
      </w:r>
      <w:r>
        <w:rPr>
          <w:spacing w:val="78"/>
          <w:w w:val="150"/>
          <w:sz w:val="28"/>
        </w:rPr>
        <w:t> </w:t>
      </w:r>
      <w:r>
        <w:rPr>
          <w:sz w:val="28"/>
        </w:rPr>
        <w:t>воспитывающихся</w:t>
      </w:r>
      <w:r>
        <w:rPr>
          <w:spacing w:val="79"/>
          <w:w w:val="150"/>
          <w:sz w:val="28"/>
        </w:rPr>
        <w:t> </w:t>
      </w:r>
      <w:r>
        <w:rPr>
          <w:sz w:val="28"/>
        </w:rPr>
        <w:t>в</w:t>
      </w:r>
      <w:r>
        <w:rPr>
          <w:spacing w:val="78"/>
          <w:w w:val="150"/>
          <w:sz w:val="28"/>
        </w:rPr>
        <w:t> </w:t>
      </w:r>
      <w:r>
        <w:rPr>
          <w:sz w:val="28"/>
        </w:rPr>
        <w:t>условиях</w:t>
      </w:r>
      <w:r>
        <w:rPr>
          <w:spacing w:val="79"/>
          <w:w w:val="150"/>
          <w:sz w:val="28"/>
        </w:rPr>
        <w:t> </w:t>
      </w:r>
      <w:r>
        <w:rPr>
          <w:sz w:val="28"/>
        </w:rPr>
        <w:t>детского</w:t>
      </w:r>
      <w:r>
        <w:rPr>
          <w:spacing w:val="77"/>
          <w:w w:val="150"/>
          <w:sz w:val="28"/>
        </w:rPr>
        <w:t> </w:t>
      </w:r>
      <w:r>
        <w:rPr>
          <w:sz w:val="28"/>
        </w:rPr>
        <w:t>дома,</w:t>
      </w:r>
    </w:p>
    <w:p>
      <w:pPr>
        <w:pStyle w:val="BodyText"/>
        <w:tabs>
          <w:tab w:pos="2286" w:val="left" w:leader="none"/>
          <w:tab w:pos="2929" w:val="left" w:leader="none"/>
          <w:tab w:pos="4435" w:val="left" w:leader="none"/>
          <w:tab w:pos="5680" w:val="left" w:leader="none"/>
          <w:tab w:pos="7772" w:val="left" w:leader="none"/>
          <w:tab w:pos="9105" w:val="left" w:leader="none"/>
          <w:tab w:pos="9758" w:val="left" w:leader="none"/>
        </w:tabs>
        <w:spacing w:line="360" w:lineRule="auto"/>
        <w:ind w:left="192" w:right="188" w:firstLine="0"/>
        <w:jc w:val="left"/>
      </w:pPr>
      <w:r>
        <w:rPr>
          <w:spacing w:val="-2"/>
        </w:rPr>
        <w:t>«Путешествие</w:t>
      </w:r>
      <w:r>
        <w:rPr/>
        <w:tab/>
      </w:r>
      <w:r>
        <w:rPr>
          <w:spacing w:val="-6"/>
        </w:rPr>
        <w:t>во</w:t>
      </w:r>
      <w:r>
        <w:rPr/>
        <w:tab/>
      </w:r>
      <w:r>
        <w:rPr>
          <w:spacing w:val="-2"/>
        </w:rPr>
        <w:t>взрослую</w:t>
      </w:r>
      <w:r>
        <w:rPr/>
        <w:tab/>
      </w:r>
      <w:r>
        <w:rPr>
          <w:spacing w:val="-2"/>
        </w:rPr>
        <w:t>жизнь»</w:t>
      </w:r>
      <w:r>
        <w:rPr/>
        <w:tab/>
      </w:r>
      <w:r>
        <w:rPr>
          <w:spacing w:val="-2"/>
        </w:rPr>
        <w:t>[Электронный</w:t>
      </w:r>
      <w:r>
        <w:rPr/>
        <w:tab/>
      </w:r>
      <w:r>
        <w:rPr>
          <w:spacing w:val="-2"/>
        </w:rPr>
        <w:t>ресурс].</w:t>
      </w:r>
      <w:r>
        <w:rPr/>
        <w:tab/>
      </w:r>
      <w:r>
        <w:rPr>
          <w:spacing w:val="-10"/>
        </w:rPr>
        <w:t>—</w:t>
      </w:r>
      <w:r>
        <w:rPr/>
        <w:tab/>
      </w:r>
      <w:r>
        <w:rPr>
          <w:spacing w:val="-4"/>
        </w:rPr>
        <w:t>URL: </w:t>
      </w:r>
      <w:r>
        <w:rPr>
          <w:spacing w:val="-2"/>
        </w:rPr>
        <w:t>https://mgppu.ru/resources/education/text%20prog/Программа_Путешествие%20во%20 </w:t>
      </w:r>
      <w:r>
        <w:rPr/>
        <w:t>взрослую%20жизнь.pdf (дата обращения: 21.02.2024).</w:t>
      </w:r>
    </w:p>
    <w:p>
      <w:pPr>
        <w:pStyle w:val="ListParagraph"/>
        <w:numPr>
          <w:ilvl w:val="0"/>
          <w:numId w:val="53"/>
        </w:numPr>
        <w:tabs>
          <w:tab w:pos="1607" w:val="left" w:leader="none"/>
        </w:tabs>
        <w:spacing w:line="360" w:lineRule="auto" w:before="0" w:after="0"/>
        <w:ind w:left="192" w:right="192" w:firstLine="708"/>
        <w:jc w:val="both"/>
        <w:rPr>
          <w:sz w:val="28"/>
        </w:rPr>
      </w:pPr>
      <w:r>
        <w:rPr>
          <w:sz w:val="28"/>
        </w:rPr>
        <w:t>Чубова И.И. Диагностика и коррекция комплексного ПТСР у детей и подростков // Человек. Наука. Социум. — 2021. — № 3 (7). — С. 213—229.</w:t>
      </w:r>
    </w:p>
    <w:p>
      <w:pPr>
        <w:pStyle w:val="ListParagraph"/>
        <w:numPr>
          <w:ilvl w:val="0"/>
          <w:numId w:val="53"/>
        </w:numPr>
        <w:tabs>
          <w:tab w:pos="1607" w:val="left" w:leader="none"/>
        </w:tabs>
        <w:spacing w:line="360" w:lineRule="auto" w:before="0" w:after="0"/>
        <w:ind w:left="192" w:right="188" w:firstLine="708"/>
        <w:jc w:val="both"/>
        <w:rPr>
          <w:sz w:val="28"/>
        </w:rPr>
      </w:pPr>
      <w:r>
        <w:rPr>
          <w:sz w:val="28"/>
        </w:rPr>
        <w:t>Шагивалиева Г.К. Программа профилактики девиантного поведения детей и подростков «Путь к себе» [Электронный ресурс]. -– URL:</w:t>
      </w:r>
    </w:p>
    <w:p>
      <w:pPr>
        <w:pStyle w:val="ListParagraph"/>
        <w:numPr>
          <w:ilvl w:val="0"/>
          <w:numId w:val="53"/>
        </w:numPr>
        <w:tabs>
          <w:tab w:pos="1607" w:val="left" w:leader="none"/>
        </w:tabs>
        <w:spacing w:line="360" w:lineRule="auto" w:before="0" w:after="0"/>
        <w:ind w:left="192" w:right="182" w:firstLine="708"/>
        <w:jc w:val="both"/>
        <w:rPr>
          <w:sz w:val="28"/>
        </w:rPr>
      </w:pPr>
      <w:r>
        <w:rPr>
          <w:sz w:val="28"/>
        </w:rPr>
        <w:t>Шленков А.В</w:t>
      </w:r>
      <w:r>
        <w:rPr>
          <w:i/>
          <w:sz w:val="28"/>
        </w:rPr>
        <w:t>. </w:t>
      </w:r>
      <w:r>
        <w:rPr>
          <w:sz w:val="28"/>
        </w:rPr>
        <w:t>Возможности метода арт-терапии при оказании психологической помощи детям, пережившим чрезвычайные ситуации // Медико- биологические и социально-психологические проблемы безопасности в чрезвычайных ситуациях. — 2016. — № 1. — С. 98—107.</w:t>
      </w:r>
    </w:p>
    <w:p>
      <w:pPr>
        <w:pStyle w:val="ListParagraph"/>
        <w:numPr>
          <w:ilvl w:val="0"/>
          <w:numId w:val="53"/>
        </w:numPr>
        <w:tabs>
          <w:tab w:pos="1607" w:val="left" w:leader="none"/>
        </w:tabs>
        <w:spacing w:line="360" w:lineRule="auto" w:before="1" w:after="0"/>
        <w:ind w:left="192" w:right="184" w:firstLine="708"/>
        <w:jc w:val="both"/>
        <w:rPr>
          <w:sz w:val="28"/>
        </w:rPr>
      </w:pPr>
      <w:r>
        <w:rPr>
          <w:sz w:val="28"/>
        </w:rPr>
        <w:t>Шойгу Ю.С., Тимофеева Л.Н., Курилова Е.В. Организация и оказание экстренной психологической помощи детям, пострадавшим в чрезвычайных ситуациях (на примере работы специалистов психологической службы МЧС России в</w:t>
      </w:r>
      <w:r>
        <w:rPr>
          <w:spacing w:val="-6"/>
          <w:sz w:val="28"/>
        </w:rPr>
        <w:t> </w:t>
      </w:r>
      <w:r>
        <w:rPr>
          <w:sz w:val="28"/>
        </w:rPr>
        <w:t>школе</w:t>
      </w:r>
      <w:r>
        <w:rPr>
          <w:spacing w:val="-5"/>
          <w:sz w:val="28"/>
        </w:rPr>
        <w:t> </w:t>
      </w:r>
      <w:r>
        <w:rPr>
          <w:sz w:val="28"/>
        </w:rPr>
        <w:t>№</w:t>
      </w:r>
      <w:r>
        <w:rPr>
          <w:spacing w:val="-5"/>
          <w:sz w:val="28"/>
        </w:rPr>
        <w:t> </w:t>
      </w:r>
      <w:r>
        <w:rPr>
          <w:sz w:val="28"/>
        </w:rPr>
        <w:t>127</w:t>
      </w:r>
      <w:r>
        <w:rPr>
          <w:spacing w:val="-5"/>
          <w:sz w:val="28"/>
        </w:rPr>
        <w:t> </w:t>
      </w:r>
      <w:r>
        <w:rPr>
          <w:sz w:val="28"/>
        </w:rPr>
        <w:t>г.</w:t>
      </w:r>
      <w:r>
        <w:rPr>
          <w:spacing w:val="-6"/>
          <w:sz w:val="28"/>
        </w:rPr>
        <w:t> </w:t>
      </w:r>
      <w:r>
        <w:rPr>
          <w:sz w:val="28"/>
        </w:rPr>
        <w:t>Пермь)</w:t>
      </w:r>
      <w:r>
        <w:rPr>
          <w:spacing w:val="-5"/>
          <w:sz w:val="28"/>
        </w:rPr>
        <w:t> </w:t>
      </w:r>
      <w:r>
        <w:rPr>
          <w:sz w:val="28"/>
        </w:rPr>
        <w:t>//</w:t>
      </w:r>
      <w:r>
        <w:rPr>
          <w:spacing w:val="-4"/>
          <w:sz w:val="28"/>
        </w:rPr>
        <w:t> </w:t>
      </w:r>
      <w:r>
        <w:rPr>
          <w:sz w:val="28"/>
        </w:rPr>
        <w:t>Национальный</w:t>
      </w:r>
      <w:r>
        <w:rPr>
          <w:spacing w:val="-5"/>
          <w:sz w:val="28"/>
        </w:rPr>
        <w:t> </w:t>
      </w:r>
      <w:r>
        <w:rPr>
          <w:sz w:val="28"/>
        </w:rPr>
        <w:t>психологический</w:t>
      </w:r>
      <w:r>
        <w:rPr>
          <w:spacing w:val="-5"/>
          <w:sz w:val="28"/>
        </w:rPr>
        <w:t> </w:t>
      </w:r>
      <w:r>
        <w:rPr>
          <w:sz w:val="28"/>
        </w:rPr>
        <w:t>журнал. —</w:t>
      </w:r>
      <w:r>
        <w:rPr>
          <w:spacing w:val="-5"/>
          <w:sz w:val="28"/>
        </w:rPr>
        <w:t> </w:t>
      </w:r>
      <w:r>
        <w:rPr>
          <w:sz w:val="28"/>
        </w:rPr>
        <w:t>2019.</w:t>
      </w:r>
      <w:r>
        <w:rPr>
          <w:spacing w:val="-5"/>
          <w:sz w:val="28"/>
        </w:rPr>
        <w:t> </w:t>
      </w:r>
      <w:r>
        <w:rPr>
          <w:sz w:val="28"/>
        </w:rPr>
        <w:t>—</w:t>
      </w:r>
      <w:r>
        <w:rPr>
          <w:spacing w:val="-5"/>
          <w:sz w:val="28"/>
        </w:rPr>
        <w:t> </w:t>
      </w:r>
      <w:r>
        <w:rPr>
          <w:sz w:val="28"/>
        </w:rPr>
        <w:t>Т.</w:t>
      </w:r>
      <w:r>
        <w:rPr>
          <w:spacing w:val="-6"/>
          <w:sz w:val="28"/>
        </w:rPr>
        <w:t> </w:t>
      </w:r>
      <w:r>
        <w:rPr>
          <w:sz w:val="28"/>
        </w:rPr>
        <w:t>2.</w:t>
      </w:r>
    </w:p>
    <w:p>
      <w:pPr>
        <w:pStyle w:val="BodyText"/>
        <w:ind w:left="192" w:firstLine="0"/>
      </w:pPr>
      <w:r>
        <w:rPr/>
        <w:t>—</w:t>
      </w:r>
      <w:r>
        <w:rPr>
          <w:spacing w:val="-2"/>
        </w:rPr>
        <w:t> </w:t>
      </w:r>
      <w:r>
        <w:rPr/>
        <w:t>№</w:t>
      </w:r>
      <w:r>
        <w:rPr>
          <w:spacing w:val="-1"/>
        </w:rPr>
        <w:t> </w:t>
      </w:r>
      <w:r>
        <w:rPr/>
        <w:t>2</w:t>
      </w:r>
      <w:r>
        <w:rPr>
          <w:spacing w:val="-2"/>
        </w:rPr>
        <w:t> </w:t>
      </w:r>
      <w:r>
        <w:rPr/>
        <w:t>(34).</w:t>
      </w:r>
      <w:r>
        <w:rPr>
          <w:spacing w:val="-2"/>
        </w:rPr>
        <w:t> </w:t>
      </w:r>
      <w:r>
        <w:rPr/>
        <w:t>—</w:t>
      </w:r>
      <w:r>
        <w:rPr>
          <w:spacing w:val="-2"/>
        </w:rPr>
        <w:t> </w:t>
      </w:r>
      <w:r>
        <w:rPr/>
        <w:t>С.</w:t>
      </w:r>
      <w:r>
        <w:rPr>
          <w:spacing w:val="-3"/>
        </w:rPr>
        <w:t> </w:t>
      </w:r>
      <w:r>
        <w:rPr/>
        <w:t>55—</w:t>
      </w:r>
      <w:r>
        <w:rPr>
          <w:spacing w:val="-5"/>
        </w:rPr>
        <w:t>63.</w:t>
      </w:r>
    </w:p>
    <w:p>
      <w:pPr>
        <w:pStyle w:val="ListParagraph"/>
        <w:numPr>
          <w:ilvl w:val="0"/>
          <w:numId w:val="53"/>
        </w:numPr>
        <w:tabs>
          <w:tab w:pos="1607" w:val="left" w:leader="none"/>
        </w:tabs>
        <w:spacing w:line="360" w:lineRule="auto" w:before="161" w:after="0"/>
        <w:ind w:left="192" w:right="183" w:firstLine="708"/>
        <w:jc w:val="both"/>
        <w:rPr>
          <w:sz w:val="28"/>
        </w:rPr>
      </w:pPr>
      <w:r>
        <w:rPr>
          <w:sz w:val="28"/>
        </w:rPr>
        <w:t>Южакова С.А. Программа комплексной помощи семьям, воспитывающим</w:t>
      </w:r>
      <w:r>
        <w:rPr>
          <w:spacing w:val="-3"/>
          <w:sz w:val="28"/>
        </w:rPr>
        <w:t> </w:t>
      </w:r>
      <w:r>
        <w:rPr>
          <w:sz w:val="28"/>
        </w:rPr>
        <w:t>детей</w:t>
      </w:r>
      <w:r>
        <w:rPr>
          <w:spacing w:val="-1"/>
          <w:sz w:val="28"/>
        </w:rPr>
        <w:t> </w:t>
      </w:r>
      <w:r>
        <w:rPr>
          <w:sz w:val="28"/>
        </w:rPr>
        <w:t>раннего</w:t>
      </w:r>
      <w:r>
        <w:rPr>
          <w:spacing w:val="-1"/>
          <w:sz w:val="28"/>
        </w:rPr>
        <w:t> </w:t>
      </w:r>
      <w:r>
        <w:rPr>
          <w:sz w:val="28"/>
        </w:rPr>
        <w:t>возраста</w:t>
      </w:r>
      <w:r>
        <w:rPr>
          <w:spacing w:val="-2"/>
          <w:sz w:val="28"/>
        </w:rPr>
        <w:t> </w:t>
      </w:r>
      <w:r>
        <w:rPr>
          <w:sz w:val="28"/>
        </w:rPr>
        <w:t>с</w:t>
      </w:r>
      <w:r>
        <w:rPr>
          <w:spacing w:val="-2"/>
          <w:sz w:val="28"/>
        </w:rPr>
        <w:t> </w:t>
      </w:r>
      <w:r>
        <w:rPr>
          <w:sz w:val="28"/>
        </w:rPr>
        <w:t>проблемами</w:t>
      </w:r>
      <w:r>
        <w:rPr>
          <w:spacing w:val="-1"/>
          <w:sz w:val="28"/>
        </w:rPr>
        <w:t> </w:t>
      </w:r>
      <w:r>
        <w:rPr>
          <w:sz w:val="28"/>
        </w:rPr>
        <w:t>развития</w:t>
      </w:r>
      <w:r>
        <w:rPr>
          <w:spacing w:val="-1"/>
          <w:sz w:val="28"/>
        </w:rPr>
        <w:t> </w:t>
      </w:r>
      <w:r>
        <w:rPr>
          <w:sz w:val="28"/>
        </w:rPr>
        <w:t>«Тропинка</w:t>
      </w:r>
      <w:r>
        <w:rPr>
          <w:spacing w:val="-1"/>
          <w:sz w:val="28"/>
        </w:rPr>
        <w:t> </w:t>
      </w:r>
      <w:r>
        <w:rPr>
          <w:sz w:val="28"/>
        </w:rPr>
        <w:t>детства»</w:t>
      </w:r>
    </w:p>
    <w:p>
      <w:pPr>
        <w:spacing w:after="0" w:line="360" w:lineRule="auto"/>
        <w:jc w:val="both"/>
        <w:rPr>
          <w:sz w:val="28"/>
        </w:rPr>
        <w:sectPr>
          <w:pgSz w:w="11910" w:h="16840"/>
          <w:pgMar w:header="0" w:footer="1189" w:top="1040" w:bottom="1420" w:left="940" w:right="380"/>
        </w:sectPr>
      </w:pPr>
    </w:p>
    <w:p>
      <w:pPr>
        <w:pStyle w:val="BodyText"/>
        <w:tabs>
          <w:tab w:pos="4113" w:val="left" w:leader="none"/>
          <w:tab w:pos="7278" w:val="left" w:leader="none"/>
          <w:tab w:pos="9763" w:val="left" w:leader="none"/>
        </w:tabs>
        <w:spacing w:line="360" w:lineRule="auto" w:before="67"/>
        <w:ind w:left="192" w:right="183" w:firstLine="0"/>
        <w:jc w:val="left"/>
      </w:pPr>
      <w:r>
        <w:rPr>
          <w:spacing w:val="-2"/>
        </w:rPr>
        <w:t>[Электронный</w:t>
      </w:r>
      <w:r>
        <w:rPr/>
        <w:tab/>
      </w:r>
      <w:r>
        <w:rPr>
          <w:spacing w:val="-2"/>
        </w:rPr>
        <w:t>ресурс].</w:t>
      </w:r>
      <w:r>
        <w:rPr/>
        <w:tab/>
      </w:r>
      <w:r>
        <w:rPr>
          <w:spacing w:val="-10"/>
        </w:rPr>
        <w:t>—</w:t>
      </w:r>
      <w:r>
        <w:rPr/>
        <w:tab/>
      </w:r>
      <w:r>
        <w:rPr>
          <w:spacing w:val="-4"/>
        </w:rPr>
        <w:t>URL: </w:t>
      </w:r>
      <w:r>
        <w:rPr>
          <w:spacing w:val="-2"/>
        </w:rPr>
        <w:t>https://mgppu.ru/resources/files/programmscorrect/prog%20psih%20korek%20i%20narus </w:t>
      </w:r>
      <w:r>
        <w:rPr/>
        <w:t>h/Тропинка%20детства/Тропинка%20детства.pdf (дата обращения: 21.02.2024).</w:t>
      </w:r>
    </w:p>
    <w:p>
      <w:pPr>
        <w:pStyle w:val="ListParagraph"/>
        <w:numPr>
          <w:ilvl w:val="0"/>
          <w:numId w:val="53"/>
        </w:numPr>
        <w:tabs>
          <w:tab w:pos="1609" w:val="left" w:leader="none"/>
        </w:tabs>
        <w:spacing w:line="360" w:lineRule="auto" w:before="1" w:after="0"/>
        <w:ind w:left="192" w:right="187" w:firstLine="708"/>
        <w:jc w:val="left"/>
        <w:rPr>
          <w:sz w:val="28"/>
        </w:rPr>
      </w:pPr>
      <w:r>
        <w:rPr>
          <w:sz w:val="28"/>
        </w:rPr>
        <w:t>Addressing</w:t>
      </w:r>
      <w:r>
        <w:rPr>
          <w:spacing w:val="40"/>
          <w:sz w:val="28"/>
        </w:rPr>
        <w:t> </w:t>
      </w:r>
      <w:r>
        <w:rPr>
          <w:sz w:val="28"/>
        </w:rPr>
        <w:t>health</w:t>
      </w:r>
      <w:r>
        <w:rPr>
          <w:spacing w:val="40"/>
          <w:sz w:val="28"/>
        </w:rPr>
        <w:t> </w:t>
      </w:r>
      <w:r>
        <w:rPr>
          <w:sz w:val="28"/>
        </w:rPr>
        <w:t>disparities</w:t>
      </w:r>
      <w:r>
        <w:rPr>
          <w:spacing w:val="40"/>
          <w:sz w:val="28"/>
        </w:rPr>
        <w:t> </w:t>
      </w:r>
      <w:r>
        <w:rPr>
          <w:sz w:val="28"/>
        </w:rPr>
        <w:t>in</w:t>
      </w:r>
      <w:r>
        <w:rPr>
          <w:spacing w:val="40"/>
          <w:sz w:val="28"/>
        </w:rPr>
        <w:t> </w:t>
      </w:r>
      <w:r>
        <w:rPr>
          <w:sz w:val="28"/>
        </w:rPr>
        <w:t>the</w:t>
      </w:r>
      <w:r>
        <w:rPr>
          <w:spacing w:val="40"/>
          <w:sz w:val="28"/>
        </w:rPr>
        <w:t> </w:t>
      </w:r>
      <w:r>
        <w:rPr>
          <w:sz w:val="28"/>
        </w:rPr>
        <w:t>mental</w:t>
      </w:r>
      <w:r>
        <w:rPr>
          <w:spacing w:val="40"/>
          <w:sz w:val="28"/>
        </w:rPr>
        <w:t> </w:t>
      </w:r>
      <w:r>
        <w:rPr>
          <w:sz w:val="28"/>
        </w:rPr>
        <w:t>health</w:t>
      </w:r>
      <w:r>
        <w:rPr>
          <w:spacing w:val="40"/>
          <w:sz w:val="28"/>
        </w:rPr>
        <w:t> </w:t>
      </w:r>
      <w:r>
        <w:rPr>
          <w:sz w:val="28"/>
        </w:rPr>
        <w:t>of</w:t>
      </w:r>
      <w:r>
        <w:rPr>
          <w:spacing w:val="40"/>
          <w:sz w:val="28"/>
        </w:rPr>
        <w:t> </w:t>
      </w:r>
      <w:r>
        <w:rPr>
          <w:sz w:val="28"/>
        </w:rPr>
        <w:t>refugee</w:t>
      </w:r>
      <w:r>
        <w:rPr>
          <w:spacing w:val="40"/>
          <w:sz w:val="28"/>
        </w:rPr>
        <w:t> </w:t>
      </w:r>
      <w:r>
        <w:rPr>
          <w:sz w:val="28"/>
        </w:rPr>
        <w:t>children</w:t>
      </w:r>
      <w:r>
        <w:rPr>
          <w:spacing w:val="40"/>
          <w:sz w:val="28"/>
        </w:rPr>
        <w:t> </w:t>
      </w:r>
      <w:r>
        <w:rPr>
          <w:sz w:val="28"/>
        </w:rPr>
        <w:t>and adolescents</w:t>
      </w:r>
      <w:r>
        <w:rPr>
          <w:spacing w:val="25"/>
          <w:sz w:val="28"/>
        </w:rPr>
        <w:t> </w:t>
      </w:r>
      <w:r>
        <w:rPr>
          <w:sz w:val="28"/>
        </w:rPr>
        <w:t>through</w:t>
      </w:r>
      <w:r>
        <w:rPr>
          <w:spacing w:val="25"/>
          <w:sz w:val="28"/>
        </w:rPr>
        <w:t> </w:t>
      </w:r>
      <w:r>
        <w:rPr>
          <w:sz w:val="28"/>
        </w:rPr>
        <w:t>community-based</w:t>
      </w:r>
      <w:r>
        <w:rPr>
          <w:spacing w:val="25"/>
          <w:sz w:val="28"/>
        </w:rPr>
        <w:t> </w:t>
      </w:r>
      <w:r>
        <w:rPr>
          <w:sz w:val="28"/>
        </w:rPr>
        <w:t>participatory</w:t>
      </w:r>
      <w:r>
        <w:rPr>
          <w:spacing w:val="23"/>
          <w:sz w:val="28"/>
        </w:rPr>
        <w:t> </w:t>
      </w:r>
      <w:r>
        <w:rPr>
          <w:sz w:val="28"/>
        </w:rPr>
        <w:t>research:</w:t>
      </w:r>
      <w:r>
        <w:rPr>
          <w:spacing w:val="25"/>
          <w:sz w:val="28"/>
        </w:rPr>
        <w:t> </w:t>
      </w:r>
      <w:r>
        <w:rPr>
          <w:sz w:val="28"/>
        </w:rPr>
        <w:t>a</w:t>
      </w:r>
      <w:r>
        <w:rPr>
          <w:spacing w:val="27"/>
          <w:sz w:val="28"/>
        </w:rPr>
        <w:t> </w:t>
      </w:r>
      <w:r>
        <w:rPr>
          <w:sz w:val="28"/>
        </w:rPr>
        <w:t>study</w:t>
      </w:r>
      <w:r>
        <w:rPr>
          <w:spacing w:val="23"/>
          <w:sz w:val="28"/>
        </w:rPr>
        <w:t> </w:t>
      </w:r>
      <w:r>
        <w:rPr>
          <w:sz w:val="28"/>
        </w:rPr>
        <w:t>in</w:t>
      </w:r>
      <w:r>
        <w:rPr>
          <w:spacing w:val="27"/>
          <w:sz w:val="28"/>
        </w:rPr>
        <w:t> </w:t>
      </w:r>
      <w:r>
        <w:rPr>
          <w:sz w:val="28"/>
        </w:rPr>
        <w:t>2</w:t>
      </w:r>
      <w:r>
        <w:rPr>
          <w:spacing w:val="25"/>
          <w:sz w:val="28"/>
        </w:rPr>
        <w:t> </w:t>
      </w:r>
      <w:r>
        <w:rPr>
          <w:sz w:val="28"/>
        </w:rPr>
        <w:t>communities</w:t>
      </w:r>
      <w:r>
        <w:rPr>
          <w:spacing w:val="23"/>
          <w:sz w:val="28"/>
        </w:rPr>
        <w:t> </w:t>
      </w:r>
      <w:r>
        <w:rPr>
          <w:sz w:val="28"/>
        </w:rPr>
        <w:t>/</w:t>
      </w:r>
    </w:p>
    <w:p>
      <w:pPr>
        <w:pStyle w:val="BodyText"/>
        <w:spacing w:line="360" w:lineRule="auto" w:before="1"/>
        <w:ind w:left="192" w:right="249" w:firstLine="0"/>
        <w:jc w:val="left"/>
      </w:pPr>
      <w:r>
        <w:rPr/>
        <w:t>T.S. Betancourt, R. Frounfelker, T. Mishra, A. Hussein, R. Falzarano // American Journal of Public Health. — 2015. — No. 105. — R. 475— 482.</w:t>
      </w:r>
    </w:p>
    <w:p>
      <w:pPr>
        <w:pStyle w:val="ListParagraph"/>
        <w:numPr>
          <w:ilvl w:val="0"/>
          <w:numId w:val="53"/>
        </w:numPr>
        <w:tabs>
          <w:tab w:pos="1609" w:val="left" w:leader="none"/>
        </w:tabs>
        <w:spacing w:line="360" w:lineRule="auto" w:before="0" w:after="0"/>
        <w:ind w:left="192" w:right="193" w:firstLine="708"/>
        <w:jc w:val="left"/>
        <w:rPr>
          <w:sz w:val="28"/>
        </w:rPr>
      </w:pPr>
      <w:r>
        <w:rPr>
          <w:sz w:val="28"/>
        </w:rPr>
        <w:t>Adjustment of refugee children and adolescents in Australia: Outcomes from wave three of the Building a New</w:t>
      </w:r>
      <w:r>
        <w:rPr>
          <w:spacing w:val="-1"/>
          <w:sz w:val="28"/>
        </w:rPr>
        <w:t> </w:t>
      </w:r>
      <w:r>
        <w:rPr>
          <w:sz w:val="28"/>
        </w:rPr>
        <w:t>Life in Australia study</w:t>
      </w:r>
      <w:r>
        <w:rPr>
          <w:spacing w:val="-4"/>
          <w:sz w:val="28"/>
        </w:rPr>
        <w:t> </w:t>
      </w:r>
      <w:r>
        <w:rPr>
          <w:sz w:val="28"/>
        </w:rPr>
        <w:t>/ W. Lau, D. Silove, B. Edwards,</w:t>
      </w:r>
    </w:p>
    <w:p>
      <w:pPr>
        <w:pStyle w:val="BodyText"/>
        <w:spacing w:before="1"/>
        <w:ind w:left="192" w:firstLine="0"/>
        <w:jc w:val="left"/>
      </w:pPr>
      <w:r>
        <w:rPr/>
        <w:t>D.</w:t>
      </w:r>
      <w:r>
        <w:rPr>
          <w:spacing w:val="27"/>
        </w:rPr>
        <w:t> </w:t>
      </w:r>
      <w:r>
        <w:rPr/>
        <w:t>Forbes,</w:t>
      </w:r>
      <w:r>
        <w:rPr>
          <w:spacing w:val="27"/>
        </w:rPr>
        <w:t> </w:t>
      </w:r>
      <w:r>
        <w:rPr/>
        <w:t>R.</w:t>
      </w:r>
      <w:r>
        <w:rPr>
          <w:spacing w:val="27"/>
        </w:rPr>
        <w:t> </w:t>
      </w:r>
      <w:r>
        <w:rPr/>
        <w:t>Bryant,</w:t>
      </w:r>
      <w:r>
        <w:rPr>
          <w:spacing w:val="27"/>
        </w:rPr>
        <w:t> </w:t>
      </w:r>
      <w:r>
        <w:rPr/>
        <w:t>A.</w:t>
      </w:r>
      <w:r>
        <w:rPr>
          <w:spacing w:val="29"/>
        </w:rPr>
        <w:t> </w:t>
      </w:r>
      <w:r>
        <w:rPr/>
        <w:t>McFarlane,</w:t>
      </w:r>
      <w:r>
        <w:rPr>
          <w:spacing w:val="27"/>
        </w:rPr>
        <w:t> </w:t>
      </w:r>
      <w:r>
        <w:rPr/>
        <w:t>M.</w:t>
      </w:r>
      <w:r>
        <w:rPr>
          <w:spacing w:val="30"/>
        </w:rPr>
        <w:t> </w:t>
      </w:r>
      <w:r>
        <w:rPr/>
        <w:t>O’Donnell</w:t>
      </w:r>
      <w:r>
        <w:rPr>
          <w:spacing w:val="29"/>
        </w:rPr>
        <w:t> </w:t>
      </w:r>
      <w:r>
        <w:rPr/>
        <w:t>//</w:t>
      </w:r>
      <w:r>
        <w:rPr>
          <w:spacing w:val="29"/>
        </w:rPr>
        <w:t> </w:t>
      </w:r>
      <w:r>
        <w:rPr/>
        <w:t>BMC</w:t>
      </w:r>
      <w:r>
        <w:rPr>
          <w:spacing w:val="28"/>
        </w:rPr>
        <w:t> </w:t>
      </w:r>
      <w:r>
        <w:rPr/>
        <w:t>Medicine.</w:t>
      </w:r>
      <w:r>
        <w:rPr>
          <w:spacing w:val="36"/>
        </w:rPr>
        <w:t> </w:t>
      </w:r>
      <w:r>
        <w:rPr/>
        <w:t>—</w:t>
      </w:r>
      <w:r>
        <w:rPr>
          <w:spacing w:val="28"/>
        </w:rPr>
        <w:t> </w:t>
      </w:r>
      <w:r>
        <w:rPr/>
        <w:t>2018.</w:t>
      </w:r>
      <w:r>
        <w:rPr>
          <w:spacing w:val="28"/>
        </w:rPr>
        <w:t> </w:t>
      </w:r>
      <w:r>
        <w:rPr/>
        <w:t>—</w:t>
      </w:r>
      <w:r>
        <w:rPr>
          <w:spacing w:val="29"/>
        </w:rPr>
        <w:t> </w:t>
      </w:r>
      <w:r>
        <w:rPr>
          <w:spacing w:val="-5"/>
        </w:rPr>
        <w:t>No.</w:t>
      </w:r>
    </w:p>
    <w:p>
      <w:pPr>
        <w:pStyle w:val="BodyText"/>
        <w:spacing w:before="161"/>
        <w:ind w:left="192" w:firstLine="0"/>
        <w:jc w:val="left"/>
      </w:pPr>
      <w:r>
        <w:rPr/>
        <w:t>16(1).</w:t>
      </w:r>
      <w:r>
        <w:rPr>
          <w:spacing w:val="-2"/>
        </w:rPr>
        <w:t> </w:t>
      </w:r>
      <w:r>
        <w:rPr/>
        <w:t>—</w:t>
      </w:r>
      <w:r>
        <w:rPr>
          <w:spacing w:val="-3"/>
        </w:rPr>
        <w:t> </w:t>
      </w:r>
      <w:r>
        <w:rPr/>
        <w:t>R.</w:t>
      </w:r>
      <w:r>
        <w:rPr>
          <w:spacing w:val="-5"/>
        </w:rPr>
        <w:t> </w:t>
      </w:r>
      <w:r>
        <w:rPr/>
        <w:t>1—</w:t>
      </w:r>
      <w:r>
        <w:rPr>
          <w:spacing w:val="-5"/>
        </w:rPr>
        <w:t>17.</w:t>
      </w:r>
    </w:p>
    <w:p>
      <w:pPr>
        <w:pStyle w:val="ListParagraph"/>
        <w:numPr>
          <w:ilvl w:val="0"/>
          <w:numId w:val="53"/>
        </w:numPr>
        <w:tabs>
          <w:tab w:pos="1607" w:val="left" w:leader="none"/>
        </w:tabs>
        <w:spacing w:line="360" w:lineRule="auto" w:before="160" w:after="0"/>
        <w:ind w:left="192" w:right="192" w:firstLine="708"/>
        <w:jc w:val="both"/>
        <w:rPr>
          <w:sz w:val="28"/>
        </w:rPr>
      </w:pPr>
      <w:r>
        <w:rPr>
          <w:sz w:val="28"/>
        </w:rPr>
        <w:t>Anat Shoshani: Transcending the reality of war and conflict: effects of a positive psychology school</w:t>
      </w:r>
    </w:p>
    <w:p>
      <w:pPr>
        <w:pStyle w:val="ListParagraph"/>
        <w:numPr>
          <w:ilvl w:val="0"/>
          <w:numId w:val="53"/>
        </w:numPr>
        <w:tabs>
          <w:tab w:pos="1608" w:val="left" w:leader="none"/>
        </w:tabs>
        <w:spacing w:line="240" w:lineRule="auto" w:before="1" w:after="0"/>
        <w:ind w:left="1608" w:right="0" w:hanging="707"/>
        <w:jc w:val="both"/>
        <w:rPr>
          <w:sz w:val="28"/>
        </w:rPr>
      </w:pPr>
      <w:r>
        <w:rPr>
          <w:sz w:val="28"/>
        </w:rPr>
        <w:t>based</w:t>
      </w:r>
      <w:r>
        <w:rPr>
          <w:spacing w:val="-12"/>
          <w:sz w:val="28"/>
        </w:rPr>
        <w:t> </w:t>
      </w:r>
      <w:r>
        <w:rPr>
          <w:sz w:val="28"/>
        </w:rPr>
        <w:t>program</w:t>
      </w:r>
      <w:r>
        <w:rPr>
          <w:spacing w:val="-11"/>
          <w:sz w:val="28"/>
        </w:rPr>
        <w:t> </w:t>
      </w:r>
      <w:r>
        <w:rPr>
          <w:sz w:val="28"/>
        </w:rPr>
        <w:t>on</w:t>
      </w:r>
      <w:r>
        <w:rPr>
          <w:spacing w:val="-8"/>
          <w:sz w:val="28"/>
        </w:rPr>
        <w:t> </w:t>
      </w:r>
      <w:r>
        <w:rPr>
          <w:sz w:val="28"/>
        </w:rPr>
        <w:t>adolescents’</w:t>
      </w:r>
      <w:r>
        <w:rPr>
          <w:spacing w:val="-8"/>
          <w:sz w:val="28"/>
        </w:rPr>
        <w:t> </w:t>
      </w:r>
      <w:r>
        <w:rPr>
          <w:sz w:val="28"/>
        </w:rPr>
        <w:t>mental</w:t>
      </w:r>
      <w:r>
        <w:rPr>
          <w:spacing w:val="-7"/>
          <w:sz w:val="28"/>
        </w:rPr>
        <w:t> </w:t>
      </w:r>
      <w:r>
        <w:rPr>
          <w:sz w:val="28"/>
        </w:rPr>
        <w:t>health,</w:t>
      </w:r>
      <w:r>
        <w:rPr>
          <w:spacing w:val="-10"/>
          <w:sz w:val="28"/>
        </w:rPr>
        <w:t> </w:t>
      </w:r>
      <w:r>
        <w:rPr>
          <w:sz w:val="28"/>
        </w:rPr>
        <w:t>compassion</w:t>
      </w:r>
      <w:r>
        <w:rPr>
          <w:spacing w:val="-8"/>
          <w:sz w:val="28"/>
        </w:rPr>
        <w:t> </w:t>
      </w:r>
      <w:r>
        <w:rPr>
          <w:sz w:val="28"/>
        </w:rPr>
        <w:t>and</w:t>
      </w:r>
      <w:r>
        <w:rPr>
          <w:spacing w:val="-8"/>
          <w:sz w:val="28"/>
        </w:rPr>
        <w:t> </w:t>
      </w:r>
      <w:r>
        <w:rPr>
          <w:sz w:val="28"/>
        </w:rPr>
        <w:t>hopes</w:t>
      </w:r>
      <w:r>
        <w:rPr>
          <w:spacing w:val="-7"/>
          <w:sz w:val="28"/>
        </w:rPr>
        <w:t> </w:t>
      </w:r>
      <w:r>
        <w:rPr>
          <w:sz w:val="28"/>
        </w:rPr>
        <w:t>for</w:t>
      </w:r>
      <w:r>
        <w:rPr>
          <w:spacing w:val="-8"/>
          <w:sz w:val="28"/>
        </w:rPr>
        <w:t> </w:t>
      </w:r>
      <w:r>
        <w:rPr>
          <w:spacing w:val="-2"/>
          <w:sz w:val="28"/>
        </w:rPr>
        <w:t>peace</w:t>
      </w:r>
    </w:p>
    <w:p>
      <w:pPr>
        <w:pStyle w:val="BodyText"/>
        <w:spacing w:before="161"/>
        <w:ind w:left="192" w:firstLine="0"/>
      </w:pPr>
      <w:r>
        <w:rPr/>
        <w:t>//</w:t>
      </w:r>
      <w:r>
        <w:rPr>
          <w:spacing w:val="-5"/>
        </w:rPr>
        <w:t> </w:t>
      </w:r>
      <w:r>
        <w:rPr/>
        <w:t>The</w:t>
      </w:r>
      <w:r>
        <w:rPr>
          <w:spacing w:val="-3"/>
        </w:rPr>
        <w:t> </w:t>
      </w:r>
      <w:r>
        <w:rPr/>
        <w:t>Journal</w:t>
      </w:r>
      <w:r>
        <w:rPr>
          <w:spacing w:val="-2"/>
        </w:rPr>
        <w:t> </w:t>
      </w:r>
      <w:r>
        <w:rPr/>
        <w:t>of</w:t>
      </w:r>
      <w:r>
        <w:rPr>
          <w:spacing w:val="-4"/>
        </w:rPr>
        <w:t> </w:t>
      </w:r>
      <w:r>
        <w:rPr/>
        <w:t>Positive</w:t>
      </w:r>
      <w:r>
        <w:rPr>
          <w:spacing w:val="-3"/>
        </w:rPr>
        <w:t> </w:t>
      </w:r>
      <w:r>
        <w:rPr/>
        <w:t>Psychology. —</w:t>
      </w:r>
      <w:r>
        <w:rPr>
          <w:spacing w:val="-5"/>
        </w:rPr>
        <w:t> </w:t>
      </w:r>
      <w:r>
        <w:rPr/>
        <w:t>2020.</w:t>
      </w:r>
      <w:r>
        <w:rPr>
          <w:spacing w:val="-3"/>
        </w:rPr>
        <w:t> </w:t>
      </w:r>
      <w:r>
        <w:rPr/>
        <w:t>—</w:t>
      </w:r>
      <w:r>
        <w:rPr>
          <w:spacing w:val="-4"/>
        </w:rPr>
        <w:t> </w:t>
      </w:r>
      <w:r>
        <w:rPr/>
        <w:t>Vol.</w:t>
      </w:r>
      <w:r>
        <w:rPr>
          <w:spacing w:val="-4"/>
        </w:rPr>
        <w:t> </w:t>
      </w:r>
      <w:r>
        <w:rPr/>
        <w:t>16.</w:t>
      </w:r>
      <w:r>
        <w:rPr>
          <w:spacing w:val="-5"/>
        </w:rPr>
        <w:t> </w:t>
      </w:r>
      <w:r>
        <w:rPr/>
        <w:t>No.</w:t>
      </w:r>
      <w:r>
        <w:rPr>
          <w:spacing w:val="-7"/>
        </w:rPr>
        <w:t> </w:t>
      </w:r>
      <w:r>
        <w:rPr/>
        <w:t>4.</w:t>
      </w:r>
      <w:r>
        <w:rPr>
          <w:spacing w:val="-4"/>
        </w:rPr>
        <w:t> </w:t>
      </w:r>
      <w:r>
        <w:rPr/>
        <w:t>—</w:t>
      </w:r>
      <w:r>
        <w:rPr>
          <w:spacing w:val="-3"/>
        </w:rPr>
        <w:t> </w:t>
      </w:r>
      <w:r>
        <w:rPr/>
        <w:t>R.</w:t>
      </w:r>
      <w:r>
        <w:rPr>
          <w:spacing w:val="-5"/>
        </w:rPr>
        <w:t> </w:t>
      </w:r>
      <w:r>
        <w:rPr/>
        <w:t>465—</w:t>
      </w:r>
      <w:r>
        <w:rPr>
          <w:spacing w:val="-4"/>
        </w:rPr>
        <w:t>480.</w:t>
      </w:r>
    </w:p>
    <w:p>
      <w:pPr>
        <w:pStyle w:val="ListParagraph"/>
        <w:numPr>
          <w:ilvl w:val="0"/>
          <w:numId w:val="53"/>
        </w:numPr>
        <w:tabs>
          <w:tab w:pos="1607" w:val="left" w:leader="none"/>
        </w:tabs>
        <w:spacing w:line="360" w:lineRule="auto" w:before="160" w:after="0"/>
        <w:ind w:left="192" w:right="189" w:firstLine="708"/>
        <w:jc w:val="both"/>
        <w:rPr>
          <w:sz w:val="28"/>
        </w:rPr>
      </w:pPr>
      <w:r>
        <w:rPr>
          <w:sz w:val="28"/>
        </w:rPr>
        <w:t>Arega</w:t>
      </w:r>
      <w:r>
        <w:rPr>
          <w:spacing w:val="-18"/>
          <w:sz w:val="28"/>
        </w:rPr>
        <w:t> </w:t>
      </w:r>
      <w:r>
        <w:rPr>
          <w:sz w:val="28"/>
        </w:rPr>
        <w:t>N.T.</w:t>
      </w:r>
      <w:r>
        <w:rPr>
          <w:spacing w:val="-17"/>
          <w:sz w:val="28"/>
        </w:rPr>
        <w:t> </w:t>
      </w:r>
      <w:r>
        <w:rPr>
          <w:sz w:val="28"/>
        </w:rPr>
        <w:t>Mental</w:t>
      </w:r>
      <w:r>
        <w:rPr>
          <w:spacing w:val="-17"/>
          <w:sz w:val="28"/>
        </w:rPr>
        <w:t> </w:t>
      </w:r>
      <w:r>
        <w:rPr>
          <w:sz w:val="28"/>
        </w:rPr>
        <w:t>Health</w:t>
      </w:r>
      <w:r>
        <w:rPr>
          <w:spacing w:val="-18"/>
          <w:sz w:val="28"/>
        </w:rPr>
        <w:t> </w:t>
      </w:r>
      <w:r>
        <w:rPr>
          <w:sz w:val="28"/>
        </w:rPr>
        <w:t>and</w:t>
      </w:r>
      <w:r>
        <w:rPr>
          <w:spacing w:val="-16"/>
          <w:sz w:val="28"/>
        </w:rPr>
        <w:t> </w:t>
      </w:r>
      <w:r>
        <w:rPr>
          <w:sz w:val="28"/>
        </w:rPr>
        <w:t>Psychosocial</w:t>
      </w:r>
      <w:r>
        <w:rPr>
          <w:spacing w:val="-17"/>
          <w:sz w:val="28"/>
        </w:rPr>
        <w:t> </w:t>
      </w:r>
      <w:r>
        <w:rPr>
          <w:sz w:val="28"/>
        </w:rPr>
        <w:t>Support</w:t>
      </w:r>
      <w:r>
        <w:rPr>
          <w:spacing w:val="-17"/>
          <w:sz w:val="28"/>
        </w:rPr>
        <w:t> </w:t>
      </w:r>
      <w:r>
        <w:rPr>
          <w:sz w:val="28"/>
        </w:rPr>
        <w:t>Interventions</w:t>
      </w:r>
      <w:r>
        <w:rPr>
          <w:spacing w:val="-17"/>
          <w:sz w:val="28"/>
        </w:rPr>
        <w:t> </w:t>
      </w:r>
      <w:r>
        <w:rPr>
          <w:sz w:val="28"/>
        </w:rPr>
        <w:t>for</w:t>
      </w:r>
      <w:r>
        <w:rPr>
          <w:spacing w:val="-18"/>
          <w:sz w:val="28"/>
        </w:rPr>
        <w:t> </w:t>
      </w:r>
      <w:r>
        <w:rPr>
          <w:sz w:val="28"/>
        </w:rPr>
        <w:t>Children Affected</w:t>
      </w:r>
      <w:r>
        <w:rPr>
          <w:spacing w:val="-1"/>
          <w:sz w:val="28"/>
        </w:rPr>
        <w:t> </w:t>
      </w:r>
      <w:r>
        <w:rPr>
          <w:sz w:val="28"/>
        </w:rPr>
        <w:t>by</w:t>
      </w:r>
      <w:r>
        <w:rPr>
          <w:spacing w:val="-3"/>
          <w:sz w:val="28"/>
        </w:rPr>
        <w:t> </w:t>
      </w:r>
      <w:r>
        <w:rPr>
          <w:sz w:val="28"/>
        </w:rPr>
        <w:t>Armed Conflict in</w:t>
      </w:r>
      <w:r>
        <w:rPr>
          <w:spacing w:val="-1"/>
          <w:sz w:val="28"/>
        </w:rPr>
        <w:t> </w:t>
      </w:r>
      <w:r>
        <w:rPr>
          <w:sz w:val="28"/>
        </w:rPr>
        <w:t>low-and middle-income Countries: A</w:t>
      </w:r>
      <w:r>
        <w:rPr>
          <w:spacing w:val="-3"/>
          <w:sz w:val="28"/>
        </w:rPr>
        <w:t> </w:t>
      </w:r>
      <w:r>
        <w:rPr>
          <w:sz w:val="28"/>
        </w:rPr>
        <w:t>Systematic Review</w:t>
      </w:r>
      <w:r>
        <w:rPr>
          <w:spacing w:val="-1"/>
          <w:sz w:val="28"/>
        </w:rPr>
        <w:t> </w:t>
      </w:r>
      <w:r>
        <w:rPr>
          <w:sz w:val="28"/>
        </w:rPr>
        <w:t>// Child Youth Care Forum. — 2023. — No. 3. — R. 1—26.</w:t>
      </w:r>
    </w:p>
    <w:p>
      <w:pPr>
        <w:pStyle w:val="ListParagraph"/>
        <w:numPr>
          <w:ilvl w:val="0"/>
          <w:numId w:val="53"/>
        </w:numPr>
        <w:tabs>
          <w:tab w:pos="1607" w:val="left" w:leader="none"/>
        </w:tabs>
        <w:spacing w:line="360" w:lineRule="auto" w:before="1" w:after="0"/>
        <w:ind w:left="192" w:right="188" w:firstLine="708"/>
        <w:jc w:val="both"/>
        <w:rPr>
          <w:sz w:val="28"/>
        </w:rPr>
      </w:pPr>
      <w:r>
        <w:rPr>
          <w:sz w:val="28"/>
        </w:rPr>
        <w:t>Assessing</w:t>
      </w:r>
      <w:r>
        <w:rPr>
          <w:spacing w:val="-17"/>
          <w:sz w:val="28"/>
        </w:rPr>
        <w:t> </w:t>
      </w:r>
      <w:r>
        <w:rPr>
          <w:sz w:val="28"/>
        </w:rPr>
        <w:t>trauma</w:t>
      </w:r>
      <w:r>
        <w:rPr>
          <w:spacing w:val="-16"/>
          <w:sz w:val="28"/>
        </w:rPr>
        <w:t> </w:t>
      </w:r>
      <w:r>
        <w:rPr>
          <w:sz w:val="28"/>
        </w:rPr>
        <w:t>and</w:t>
      </w:r>
      <w:r>
        <w:rPr>
          <w:spacing w:val="-13"/>
          <w:sz w:val="28"/>
        </w:rPr>
        <w:t> </w:t>
      </w:r>
      <w:r>
        <w:rPr>
          <w:sz w:val="28"/>
        </w:rPr>
        <w:t>mental</w:t>
      </w:r>
      <w:r>
        <w:rPr>
          <w:spacing w:val="-17"/>
          <w:sz w:val="28"/>
        </w:rPr>
        <w:t> </w:t>
      </w:r>
      <w:r>
        <w:rPr>
          <w:sz w:val="28"/>
        </w:rPr>
        <w:t>health</w:t>
      </w:r>
      <w:r>
        <w:rPr>
          <w:spacing w:val="-10"/>
          <w:sz w:val="28"/>
        </w:rPr>
        <w:t> </w:t>
      </w:r>
      <w:r>
        <w:rPr>
          <w:sz w:val="28"/>
        </w:rPr>
        <w:t>in</w:t>
      </w:r>
      <w:r>
        <w:rPr>
          <w:spacing w:val="-15"/>
          <w:sz w:val="28"/>
        </w:rPr>
        <w:t> </w:t>
      </w:r>
      <w:r>
        <w:rPr>
          <w:sz w:val="28"/>
        </w:rPr>
        <w:t>refugee</w:t>
      </w:r>
      <w:r>
        <w:rPr>
          <w:spacing w:val="-16"/>
          <w:sz w:val="28"/>
        </w:rPr>
        <w:t> </w:t>
      </w:r>
      <w:r>
        <w:rPr>
          <w:sz w:val="28"/>
        </w:rPr>
        <w:t>children</w:t>
      </w:r>
      <w:r>
        <w:rPr>
          <w:spacing w:val="-15"/>
          <w:sz w:val="28"/>
        </w:rPr>
        <w:t> </w:t>
      </w:r>
      <w:r>
        <w:rPr>
          <w:sz w:val="28"/>
        </w:rPr>
        <w:t>and</w:t>
      </w:r>
      <w:r>
        <w:rPr>
          <w:spacing w:val="-15"/>
          <w:sz w:val="28"/>
        </w:rPr>
        <w:t> </w:t>
      </w:r>
      <w:r>
        <w:rPr>
          <w:sz w:val="28"/>
        </w:rPr>
        <w:t>youth:</w:t>
      </w:r>
      <w:r>
        <w:rPr>
          <w:spacing w:val="-15"/>
          <w:sz w:val="28"/>
        </w:rPr>
        <w:t> </w:t>
      </w:r>
      <w:r>
        <w:rPr>
          <w:sz w:val="28"/>
        </w:rPr>
        <w:t>a</w:t>
      </w:r>
      <w:r>
        <w:rPr>
          <w:spacing w:val="-18"/>
          <w:sz w:val="28"/>
        </w:rPr>
        <w:t> </w:t>
      </w:r>
      <w:r>
        <w:rPr>
          <w:sz w:val="28"/>
        </w:rPr>
        <w:t>systematic review</w:t>
      </w:r>
      <w:r>
        <w:rPr>
          <w:spacing w:val="27"/>
          <w:sz w:val="28"/>
        </w:rPr>
        <w:t> </w:t>
      </w:r>
      <w:r>
        <w:rPr>
          <w:sz w:val="28"/>
        </w:rPr>
        <w:t>of</w:t>
      </w:r>
      <w:r>
        <w:rPr>
          <w:spacing w:val="28"/>
          <w:sz w:val="28"/>
        </w:rPr>
        <w:t> </w:t>
      </w:r>
      <w:r>
        <w:rPr>
          <w:sz w:val="28"/>
        </w:rPr>
        <w:t>validated</w:t>
      </w:r>
      <w:r>
        <w:rPr>
          <w:spacing w:val="27"/>
          <w:sz w:val="28"/>
        </w:rPr>
        <w:t> </w:t>
      </w:r>
      <w:r>
        <w:rPr>
          <w:sz w:val="28"/>
        </w:rPr>
        <w:t>screening</w:t>
      </w:r>
      <w:r>
        <w:rPr>
          <w:spacing w:val="29"/>
          <w:sz w:val="28"/>
        </w:rPr>
        <w:t> </w:t>
      </w:r>
      <w:r>
        <w:rPr>
          <w:sz w:val="28"/>
        </w:rPr>
        <w:t>and</w:t>
      </w:r>
      <w:r>
        <w:rPr>
          <w:spacing w:val="29"/>
          <w:sz w:val="28"/>
        </w:rPr>
        <w:t> </w:t>
      </w:r>
      <w:r>
        <w:rPr>
          <w:sz w:val="28"/>
        </w:rPr>
        <w:t>measurement</w:t>
      </w:r>
      <w:r>
        <w:rPr>
          <w:spacing w:val="29"/>
          <w:sz w:val="28"/>
        </w:rPr>
        <w:t> </w:t>
      </w:r>
      <w:r>
        <w:rPr>
          <w:sz w:val="28"/>
        </w:rPr>
        <w:t>tools</w:t>
      </w:r>
      <w:r>
        <w:rPr>
          <w:spacing w:val="29"/>
          <w:sz w:val="28"/>
        </w:rPr>
        <w:t> </w:t>
      </w:r>
      <w:r>
        <w:rPr>
          <w:sz w:val="28"/>
        </w:rPr>
        <w:t>/</w:t>
      </w:r>
      <w:r>
        <w:rPr>
          <w:spacing w:val="29"/>
          <w:sz w:val="28"/>
        </w:rPr>
        <w:t> </w:t>
      </w:r>
      <w:r>
        <w:rPr>
          <w:sz w:val="28"/>
        </w:rPr>
        <w:t>A.K.</w:t>
      </w:r>
      <w:r>
        <w:rPr>
          <w:spacing w:val="27"/>
          <w:sz w:val="28"/>
        </w:rPr>
        <w:t> </w:t>
      </w:r>
      <w:r>
        <w:rPr>
          <w:sz w:val="28"/>
        </w:rPr>
        <w:t>Gadeberg,</w:t>
      </w:r>
      <w:r>
        <w:rPr>
          <w:spacing w:val="27"/>
          <w:sz w:val="28"/>
        </w:rPr>
        <w:t> </w:t>
      </w:r>
      <w:r>
        <w:rPr>
          <w:sz w:val="28"/>
        </w:rPr>
        <w:t>E.</w:t>
      </w:r>
      <w:r>
        <w:rPr>
          <w:spacing w:val="27"/>
          <w:sz w:val="28"/>
        </w:rPr>
        <w:t> </w:t>
      </w:r>
      <w:r>
        <w:rPr>
          <w:sz w:val="28"/>
        </w:rPr>
        <w:t>Montgomery,</w:t>
      </w:r>
    </w:p>
    <w:p>
      <w:pPr>
        <w:pStyle w:val="BodyText"/>
        <w:spacing w:line="321" w:lineRule="exact"/>
        <w:ind w:left="192" w:firstLine="0"/>
      </w:pPr>
      <w:r>
        <w:rPr/>
        <w:t>H.W.</w:t>
      </w:r>
      <w:r>
        <w:rPr>
          <w:spacing w:val="-2"/>
        </w:rPr>
        <w:t> </w:t>
      </w:r>
      <w:r>
        <w:rPr/>
        <w:t>Frederiksen, M. Norredam</w:t>
      </w:r>
      <w:r>
        <w:rPr>
          <w:spacing w:val="-4"/>
        </w:rPr>
        <w:t> </w:t>
      </w:r>
      <w:r>
        <w:rPr/>
        <w:t>//</w:t>
      </w:r>
      <w:r>
        <w:rPr>
          <w:spacing w:val="2"/>
        </w:rPr>
        <w:t> </w:t>
      </w:r>
      <w:r>
        <w:rPr/>
        <w:t>European</w:t>
      </w:r>
      <w:r>
        <w:rPr>
          <w:spacing w:val="2"/>
        </w:rPr>
        <w:t> </w:t>
      </w:r>
      <w:r>
        <w:rPr/>
        <w:t>Journal</w:t>
      </w:r>
      <w:r>
        <w:rPr>
          <w:spacing w:val="2"/>
        </w:rPr>
        <w:t> </w:t>
      </w:r>
      <w:r>
        <w:rPr/>
        <w:t>of</w:t>
      </w:r>
      <w:r>
        <w:rPr>
          <w:spacing w:val="1"/>
        </w:rPr>
        <w:t> </w:t>
      </w:r>
      <w:r>
        <w:rPr/>
        <w:t>Public</w:t>
      </w:r>
      <w:r>
        <w:rPr>
          <w:spacing w:val="-2"/>
        </w:rPr>
        <w:t> </w:t>
      </w:r>
      <w:r>
        <w:rPr/>
        <w:t>Health.</w:t>
      </w:r>
      <w:r>
        <w:rPr>
          <w:spacing w:val="10"/>
        </w:rPr>
        <w:t> </w:t>
      </w:r>
      <w:r>
        <w:rPr/>
        <w:t>—</w:t>
      </w:r>
      <w:r>
        <w:rPr>
          <w:spacing w:val="1"/>
        </w:rPr>
        <w:t> </w:t>
      </w:r>
      <w:r>
        <w:rPr/>
        <w:t>2017.</w:t>
      </w:r>
      <w:r>
        <w:rPr>
          <w:spacing w:val="1"/>
        </w:rPr>
        <w:t> </w:t>
      </w:r>
      <w:r>
        <w:rPr/>
        <w:t>—</w:t>
      </w:r>
      <w:r>
        <w:rPr>
          <w:spacing w:val="-1"/>
        </w:rPr>
        <w:t> </w:t>
      </w:r>
      <w:r>
        <w:rPr/>
        <w:t>No.</w:t>
      </w:r>
      <w:r>
        <w:rPr>
          <w:spacing w:val="1"/>
        </w:rPr>
        <w:t> </w:t>
      </w:r>
      <w:r>
        <w:rPr>
          <w:spacing w:val="-5"/>
        </w:rPr>
        <w:t>27</w:t>
      </w:r>
    </w:p>
    <w:p>
      <w:pPr>
        <w:pStyle w:val="BodyText"/>
        <w:spacing w:before="161"/>
        <w:ind w:left="192" w:firstLine="0"/>
      </w:pPr>
      <w:r>
        <w:rPr/>
        <w:t>(3).</w:t>
      </w:r>
      <w:r>
        <w:rPr>
          <w:spacing w:val="-5"/>
        </w:rPr>
        <w:t> </w:t>
      </w:r>
      <w:r>
        <w:rPr/>
        <w:t>—</w:t>
      </w:r>
      <w:r>
        <w:rPr>
          <w:spacing w:val="-3"/>
        </w:rPr>
        <w:t> </w:t>
      </w:r>
      <w:r>
        <w:rPr/>
        <w:t>R.</w:t>
      </w:r>
      <w:r>
        <w:rPr>
          <w:spacing w:val="-3"/>
        </w:rPr>
        <w:t> </w:t>
      </w:r>
      <w:r>
        <w:rPr/>
        <w:t>439—</w:t>
      </w:r>
      <w:r>
        <w:rPr>
          <w:spacing w:val="-4"/>
        </w:rPr>
        <w:t>446.</w:t>
      </w:r>
    </w:p>
    <w:p>
      <w:pPr>
        <w:pStyle w:val="ListParagraph"/>
        <w:numPr>
          <w:ilvl w:val="0"/>
          <w:numId w:val="53"/>
        </w:numPr>
        <w:tabs>
          <w:tab w:pos="1607" w:val="left" w:leader="none"/>
        </w:tabs>
        <w:spacing w:line="360" w:lineRule="auto" w:before="163" w:after="0"/>
        <w:ind w:left="192" w:right="185" w:firstLine="708"/>
        <w:jc w:val="both"/>
        <w:rPr>
          <w:sz w:val="28"/>
        </w:rPr>
      </w:pPr>
      <w:r>
        <w:rPr>
          <w:sz w:val="28"/>
        </w:rPr>
        <w:t>Does the therapist matter? Therapist characteristics and their relation to outcome in trauma-focused cognitive behavioral therapy for children and adolescents / E. Pfeiffer, S.M. Ormhaug, D. Tutus, T. Holt, R. Rosner, T. Wentzel Larsen, T.K. Jensen // European Journal of Psychotraumatology. — 2020. — No. 11 (1). — URL: https://doi:10.1080/20008198.2020.1776048 (дата обращения 03.06.2023).</w:t>
      </w:r>
    </w:p>
    <w:p>
      <w:pPr>
        <w:spacing w:after="0" w:line="360" w:lineRule="auto"/>
        <w:jc w:val="both"/>
        <w:rPr>
          <w:sz w:val="28"/>
        </w:rPr>
        <w:sectPr>
          <w:pgSz w:w="11910" w:h="16840"/>
          <w:pgMar w:header="0" w:footer="1189" w:top="1040" w:bottom="1420" w:left="940" w:right="380"/>
        </w:sectPr>
      </w:pPr>
    </w:p>
    <w:p>
      <w:pPr>
        <w:pStyle w:val="ListParagraph"/>
        <w:numPr>
          <w:ilvl w:val="0"/>
          <w:numId w:val="53"/>
        </w:numPr>
        <w:tabs>
          <w:tab w:pos="1607" w:val="left" w:leader="none"/>
        </w:tabs>
        <w:spacing w:line="362" w:lineRule="auto" w:before="67" w:after="0"/>
        <w:ind w:left="192" w:right="182" w:firstLine="708"/>
        <w:jc w:val="both"/>
        <w:rPr>
          <w:sz w:val="28"/>
        </w:rPr>
      </w:pPr>
      <w:r>
        <w:rPr>
          <w:sz w:val="28"/>
        </w:rPr>
        <w:t>Due</w:t>
      </w:r>
      <w:r>
        <w:rPr>
          <w:spacing w:val="-4"/>
          <w:sz w:val="28"/>
        </w:rPr>
        <w:t> </w:t>
      </w:r>
      <w:r>
        <w:rPr>
          <w:sz w:val="28"/>
        </w:rPr>
        <w:t>C.,</w:t>
      </w:r>
      <w:r>
        <w:rPr>
          <w:spacing w:val="-5"/>
          <w:sz w:val="28"/>
        </w:rPr>
        <w:t> </w:t>
      </w:r>
      <w:r>
        <w:rPr>
          <w:sz w:val="28"/>
        </w:rPr>
        <w:t>Currie</w:t>
      </w:r>
      <w:r>
        <w:rPr>
          <w:spacing w:val="-4"/>
          <w:sz w:val="28"/>
        </w:rPr>
        <w:t> </w:t>
      </w:r>
      <w:r>
        <w:rPr>
          <w:sz w:val="28"/>
        </w:rPr>
        <w:t>E.</w:t>
      </w:r>
      <w:r>
        <w:rPr>
          <w:spacing w:val="-5"/>
          <w:sz w:val="28"/>
        </w:rPr>
        <w:t> </w:t>
      </w:r>
      <w:r>
        <w:rPr>
          <w:sz w:val="28"/>
        </w:rPr>
        <w:t>Practitioner</w:t>
      </w:r>
      <w:r>
        <w:rPr>
          <w:spacing w:val="-4"/>
          <w:sz w:val="28"/>
        </w:rPr>
        <w:t> </w:t>
      </w:r>
      <w:r>
        <w:rPr>
          <w:sz w:val="28"/>
        </w:rPr>
        <w:t>competencies</w:t>
      </w:r>
      <w:r>
        <w:rPr>
          <w:spacing w:val="-3"/>
          <w:sz w:val="28"/>
        </w:rPr>
        <w:t> </w:t>
      </w:r>
      <w:r>
        <w:rPr>
          <w:sz w:val="28"/>
        </w:rPr>
        <w:t>for</w:t>
      </w:r>
      <w:r>
        <w:rPr>
          <w:spacing w:val="-4"/>
          <w:sz w:val="28"/>
        </w:rPr>
        <w:t> </w:t>
      </w:r>
      <w:r>
        <w:rPr>
          <w:sz w:val="28"/>
        </w:rPr>
        <w:t>working</w:t>
      </w:r>
      <w:r>
        <w:rPr>
          <w:spacing w:val="-3"/>
          <w:sz w:val="28"/>
        </w:rPr>
        <w:t> </w:t>
      </w:r>
      <w:r>
        <w:rPr>
          <w:sz w:val="28"/>
        </w:rPr>
        <w:t>with</w:t>
      </w:r>
      <w:r>
        <w:rPr>
          <w:spacing w:val="-3"/>
          <w:sz w:val="28"/>
        </w:rPr>
        <w:t> </w:t>
      </w:r>
      <w:r>
        <w:rPr>
          <w:sz w:val="28"/>
        </w:rPr>
        <w:t>refugee</w:t>
      </w:r>
      <w:r>
        <w:rPr>
          <w:spacing w:val="-4"/>
          <w:sz w:val="28"/>
        </w:rPr>
        <w:t> </w:t>
      </w:r>
      <w:r>
        <w:rPr>
          <w:sz w:val="28"/>
        </w:rPr>
        <w:t>children and</w:t>
      </w:r>
      <w:r>
        <w:rPr>
          <w:spacing w:val="-5"/>
          <w:sz w:val="28"/>
        </w:rPr>
        <w:t> </w:t>
      </w:r>
      <w:r>
        <w:rPr>
          <w:sz w:val="28"/>
        </w:rPr>
        <w:t>young</w:t>
      </w:r>
      <w:r>
        <w:rPr>
          <w:spacing w:val="-7"/>
          <w:sz w:val="28"/>
        </w:rPr>
        <w:t> </w:t>
      </w:r>
      <w:r>
        <w:rPr>
          <w:sz w:val="28"/>
        </w:rPr>
        <w:t>people:</w:t>
      </w:r>
      <w:r>
        <w:rPr>
          <w:spacing w:val="-4"/>
          <w:sz w:val="28"/>
        </w:rPr>
        <w:t> </w:t>
      </w:r>
      <w:r>
        <w:rPr>
          <w:sz w:val="28"/>
        </w:rPr>
        <w:t>A</w:t>
      </w:r>
      <w:r>
        <w:rPr>
          <w:spacing w:val="-9"/>
          <w:sz w:val="28"/>
        </w:rPr>
        <w:t> </w:t>
      </w:r>
      <w:r>
        <w:rPr>
          <w:sz w:val="28"/>
        </w:rPr>
        <w:t>scoping</w:t>
      </w:r>
      <w:r>
        <w:rPr>
          <w:spacing w:val="-5"/>
          <w:sz w:val="28"/>
        </w:rPr>
        <w:t> </w:t>
      </w:r>
      <w:r>
        <w:rPr>
          <w:sz w:val="28"/>
        </w:rPr>
        <w:t>review</w:t>
      </w:r>
      <w:r>
        <w:rPr>
          <w:spacing w:val="-9"/>
          <w:sz w:val="28"/>
        </w:rPr>
        <w:t> </w:t>
      </w:r>
      <w:r>
        <w:rPr>
          <w:sz w:val="28"/>
        </w:rPr>
        <w:t>//</w:t>
      </w:r>
      <w:r>
        <w:rPr>
          <w:spacing w:val="-6"/>
          <w:sz w:val="28"/>
        </w:rPr>
        <w:t> </w:t>
      </w:r>
      <w:r>
        <w:rPr>
          <w:sz w:val="28"/>
        </w:rPr>
        <w:t>Transcultural</w:t>
      </w:r>
      <w:r>
        <w:rPr>
          <w:spacing w:val="-7"/>
          <w:sz w:val="28"/>
        </w:rPr>
        <w:t> </w:t>
      </w:r>
      <w:r>
        <w:rPr>
          <w:sz w:val="28"/>
        </w:rPr>
        <w:t>psychiatry. —</w:t>
      </w:r>
      <w:r>
        <w:rPr>
          <w:spacing w:val="-8"/>
          <w:sz w:val="28"/>
        </w:rPr>
        <w:t> </w:t>
      </w:r>
      <w:r>
        <w:rPr>
          <w:sz w:val="28"/>
        </w:rPr>
        <w:t>2021.</w:t>
      </w:r>
      <w:r>
        <w:rPr>
          <w:spacing w:val="-5"/>
          <w:sz w:val="28"/>
        </w:rPr>
        <w:t> </w:t>
      </w:r>
      <w:r>
        <w:rPr>
          <w:sz w:val="28"/>
        </w:rPr>
        <w:t>—</w:t>
      </w:r>
      <w:r>
        <w:rPr>
          <w:spacing w:val="-5"/>
          <w:sz w:val="28"/>
        </w:rPr>
        <w:t> </w:t>
      </w:r>
      <w:r>
        <w:rPr>
          <w:sz w:val="28"/>
        </w:rPr>
        <w:t>No.</w:t>
      </w:r>
      <w:r>
        <w:rPr>
          <w:spacing w:val="-6"/>
          <w:sz w:val="28"/>
        </w:rPr>
        <w:t> </w:t>
      </w:r>
      <w:r>
        <w:rPr>
          <w:sz w:val="28"/>
        </w:rPr>
        <w:t>59</w:t>
      </w:r>
      <w:r>
        <w:rPr>
          <w:spacing w:val="-5"/>
          <w:sz w:val="28"/>
        </w:rPr>
        <w:t> </w:t>
      </w:r>
      <w:r>
        <w:rPr>
          <w:sz w:val="28"/>
        </w:rPr>
        <w:t>(2).</w:t>
      </w:r>
      <w:r>
        <w:rPr>
          <w:spacing w:val="-7"/>
          <w:sz w:val="28"/>
        </w:rPr>
        <w:t> </w:t>
      </w:r>
      <w:r>
        <w:rPr>
          <w:sz w:val="28"/>
        </w:rPr>
        <w:t>—</w:t>
      </w:r>
    </w:p>
    <w:p>
      <w:pPr>
        <w:pStyle w:val="BodyText"/>
        <w:spacing w:line="317" w:lineRule="exact"/>
        <w:ind w:left="192" w:firstLine="0"/>
      </w:pPr>
      <w:r>
        <w:rPr/>
        <w:t>R.</w:t>
      </w:r>
      <w:r>
        <w:rPr>
          <w:spacing w:val="-7"/>
        </w:rPr>
        <w:t> </w:t>
      </w:r>
      <w:r>
        <w:rPr/>
        <w:t>116—</w:t>
      </w:r>
      <w:r>
        <w:rPr>
          <w:spacing w:val="-4"/>
        </w:rPr>
        <w:t>129.</w:t>
      </w:r>
    </w:p>
    <w:p>
      <w:pPr>
        <w:pStyle w:val="ListParagraph"/>
        <w:numPr>
          <w:ilvl w:val="0"/>
          <w:numId w:val="53"/>
        </w:numPr>
        <w:tabs>
          <w:tab w:pos="1607" w:val="left" w:leader="none"/>
        </w:tabs>
        <w:spacing w:line="360" w:lineRule="auto" w:before="161" w:after="0"/>
        <w:ind w:left="192" w:right="182" w:firstLine="708"/>
        <w:jc w:val="both"/>
        <w:rPr>
          <w:sz w:val="28"/>
        </w:rPr>
      </w:pPr>
      <w:r>
        <w:rPr>
          <w:sz w:val="28"/>
        </w:rPr>
        <w:t>Impact of war and forced displacement on children’s mental health— multilevel, needs-oriented, and trauma-informed approaches / D. Bürgin, D. Anagnostopoulos, the Board and Policy Division of ESCAP. et al. // European Child &amp; Adolescent Psychiatry. — 2022. — No. 31. — R. 845—853.</w:t>
      </w:r>
    </w:p>
    <w:p>
      <w:pPr>
        <w:pStyle w:val="ListParagraph"/>
        <w:numPr>
          <w:ilvl w:val="0"/>
          <w:numId w:val="53"/>
        </w:numPr>
        <w:tabs>
          <w:tab w:pos="1607" w:val="left" w:leader="none"/>
        </w:tabs>
        <w:spacing w:line="360" w:lineRule="auto" w:before="0" w:after="0"/>
        <w:ind w:left="192" w:right="182" w:firstLine="708"/>
        <w:jc w:val="both"/>
        <w:rPr>
          <w:sz w:val="28"/>
        </w:rPr>
      </w:pPr>
      <w:r>
        <w:rPr>
          <w:sz w:val="28"/>
        </w:rPr>
        <w:t>Is psychotherapy effective? A re-analysis of treatments for depression / T. Munder, C. Flückiger, F. Leichsenring et al. // Epidemiology and Psychiatric Sciences. — 2019. — No. 28 (3). — R. 268—274.</w:t>
      </w:r>
    </w:p>
    <w:p>
      <w:pPr>
        <w:pStyle w:val="ListParagraph"/>
        <w:numPr>
          <w:ilvl w:val="0"/>
          <w:numId w:val="53"/>
        </w:numPr>
        <w:tabs>
          <w:tab w:pos="1607" w:val="left" w:leader="none"/>
        </w:tabs>
        <w:spacing w:line="360" w:lineRule="auto" w:before="1" w:after="0"/>
        <w:ind w:left="192" w:right="181" w:firstLine="708"/>
        <w:jc w:val="both"/>
        <w:rPr>
          <w:sz w:val="28"/>
        </w:rPr>
      </w:pPr>
      <w:r>
        <w:rPr>
          <w:sz w:val="28"/>
        </w:rPr>
        <w:t>Mental health in refugees and asylum seekers (MEHIRA): study design and methodology of a prospective multicentre randomized controlled trail investigating the effects of a stepped and collaborative care model / K. Böge, C. Karnouk, E. Hahn et al. // European</w:t>
      </w:r>
      <w:r>
        <w:rPr>
          <w:spacing w:val="-9"/>
          <w:sz w:val="28"/>
        </w:rPr>
        <w:t> </w:t>
      </w:r>
      <w:r>
        <w:rPr>
          <w:sz w:val="28"/>
        </w:rPr>
        <w:t>Archives</w:t>
      </w:r>
      <w:r>
        <w:rPr>
          <w:spacing w:val="-12"/>
          <w:sz w:val="28"/>
        </w:rPr>
        <w:t> </w:t>
      </w:r>
      <w:r>
        <w:rPr>
          <w:sz w:val="28"/>
        </w:rPr>
        <w:t>of</w:t>
      </w:r>
      <w:r>
        <w:rPr>
          <w:spacing w:val="-12"/>
          <w:sz w:val="28"/>
        </w:rPr>
        <w:t> </w:t>
      </w:r>
      <w:r>
        <w:rPr>
          <w:sz w:val="28"/>
        </w:rPr>
        <w:t>Psychiatry</w:t>
      </w:r>
      <w:r>
        <w:rPr>
          <w:spacing w:val="-14"/>
          <w:sz w:val="28"/>
        </w:rPr>
        <w:t> </w:t>
      </w:r>
      <w:r>
        <w:rPr>
          <w:sz w:val="28"/>
        </w:rPr>
        <w:t>and</w:t>
      </w:r>
      <w:r>
        <w:rPr>
          <w:spacing w:val="-11"/>
          <w:sz w:val="28"/>
        </w:rPr>
        <w:t> </w:t>
      </w:r>
      <w:r>
        <w:rPr>
          <w:sz w:val="28"/>
        </w:rPr>
        <w:t>Clinical</w:t>
      </w:r>
      <w:r>
        <w:rPr>
          <w:spacing w:val="-9"/>
          <w:sz w:val="28"/>
        </w:rPr>
        <w:t> </w:t>
      </w:r>
      <w:r>
        <w:rPr>
          <w:sz w:val="28"/>
        </w:rPr>
        <w:t>Neuroscience.</w:t>
      </w:r>
      <w:r>
        <w:rPr>
          <w:spacing w:val="-7"/>
          <w:sz w:val="28"/>
        </w:rPr>
        <w:t> </w:t>
      </w:r>
      <w:r>
        <w:rPr>
          <w:sz w:val="28"/>
        </w:rPr>
        <w:t>—</w:t>
      </w:r>
      <w:r>
        <w:rPr>
          <w:spacing w:val="-12"/>
          <w:sz w:val="28"/>
        </w:rPr>
        <w:t> </w:t>
      </w:r>
      <w:r>
        <w:rPr>
          <w:sz w:val="28"/>
        </w:rPr>
        <w:t>2020.</w:t>
      </w:r>
      <w:r>
        <w:rPr>
          <w:spacing w:val="-10"/>
          <w:sz w:val="28"/>
        </w:rPr>
        <w:t> </w:t>
      </w:r>
      <w:r>
        <w:rPr>
          <w:sz w:val="28"/>
        </w:rPr>
        <w:t>—</w:t>
      </w:r>
      <w:r>
        <w:rPr>
          <w:spacing w:val="-10"/>
          <w:sz w:val="28"/>
        </w:rPr>
        <w:t> </w:t>
      </w:r>
      <w:r>
        <w:rPr>
          <w:sz w:val="28"/>
        </w:rPr>
        <w:t>No.</w:t>
      </w:r>
      <w:r>
        <w:rPr>
          <w:spacing w:val="-11"/>
          <w:sz w:val="28"/>
        </w:rPr>
        <w:t> </w:t>
      </w:r>
      <w:r>
        <w:rPr>
          <w:sz w:val="28"/>
        </w:rPr>
        <w:t>270</w:t>
      </w:r>
      <w:r>
        <w:rPr>
          <w:spacing w:val="-9"/>
          <w:sz w:val="28"/>
        </w:rPr>
        <w:t> </w:t>
      </w:r>
      <w:r>
        <w:rPr>
          <w:sz w:val="28"/>
        </w:rPr>
        <w:t>(1).</w:t>
      </w:r>
      <w:r>
        <w:rPr>
          <w:spacing w:val="-12"/>
          <w:sz w:val="28"/>
        </w:rPr>
        <w:t> </w:t>
      </w:r>
      <w:r>
        <w:rPr>
          <w:sz w:val="28"/>
        </w:rPr>
        <w:t>—</w:t>
      </w:r>
      <w:r>
        <w:rPr>
          <w:spacing w:val="-10"/>
          <w:sz w:val="28"/>
        </w:rPr>
        <w:t> </w:t>
      </w:r>
      <w:r>
        <w:rPr>
          <w:sz w:val="28"/>
        </w:rPr>
        <w:t>R. </w:t>
      </w:r>
      <w:r>
        <w:rPr>
          <w:spacing w:val="-2"/>
          <w:sz w:val="28"/>
        </w:rPr>
        <w:t>95—106.</w:t>
      </w:r>
    </w:p>
    <w:p>
      <w:pPr>
        <w:pStyle w:val="ListParagraph"/>
        <w:numPr>
          <w:ilvl w:val="0"/>
          <w:numId w:val="53"/>
        </w:numPr>
        <w:tabs>
          <w:tab w:pos="1608" w:val="left" w:leader="none"/>
        </w:tabs>
        <w:spacing w:line="322" w:lineRule="exact" w:before="0" w:after="0"/>
        <w:ind w:left="1608" w:right="0" w:hanging="707"/>
        <w:jc w:val="both"/>
        <w:rPr>
          <w:sz w:val="28"/>
        </w:rPr>
      </w:pPr>
      <w:r>
        <w:rPr>
          <w:sz w:val="28"/>
        </w:rPr>
        <w:t>Mental</w:t>
      </w:r>
      <w:r>
        <w:rPr>
          <w:spacing w:val="-12"/>
          <w:sz w:val="28"/>
        </w:rPr>
        <w:t> </w:t>
      </w:r>
      <w:r>
        <w:rPr>
          <w:sz w:val="28"/>
        </w:rPr>
        <w:t>health</w:t>
      </w:r>
      <w:r>
        <w:rPr>
          <w:spacing w:val="-11"/>
          <w:sz w:val="28"/>
        </w:rPr>
        <w:t> </w:t>
      </w:r>
      <w:r>
        <w:rPr>
          <w:sz w:val="28"/>
        </w:rPr>
        <w:t>services</w:t>
      </w:r>
      <w:r>
        <w:rPr>
          <w:spacing w:val="-9"/>
          <w:sz w:val="28"/>
        </w:rPr>
        <w:t> </w:t>
      </w:r>
      <w:r>
        <w:rPr>
          <w:sz w:val="28"/>
        </w:rPr>
        <w:t>for</w:t>
      </w:r>
      <w:r>
        <w:rPr>
          <w:spacing w:val="-11"/>
          <w:sz w:val="28"/>
        </w:rPr>
        <w:t> </w:t>
      </w:r>
      <w:r>
        <w:rPr>
          <w:sz w:val="28"/>
        </w:rPr>
        <w:t>war-affected</w:t>
      </w:r>
      <w:r>
        <w:rPr>
          <w:spacing w:val="-9"/>
          <w:sz w:val="28"/>
        </w:rPr>
        <w:t> </w:t>
      </w:r>
      <w:r>
        <w:rPr>
          <w:sz w:val="28"/>
        </w:rPr>
        <w:t>children:</w:t>
      </w:r>
      <w:r>
        <w:rPr>
          <w:spacing w:val="-9"/>
          <w:sz w:val="28"/>
        </w:rPr>
        <w:t> </w:t>
      </w:r>
      <w:r>
        <w:rPr>
          <w:sz w:val="28"/>
        </w:rPr>
        <w:t>Report</w:t>
      </w:r>
      <w:r>
        <w:rPr>
          <w:spacing w:val="-10"/>
          <w:sz w:val="28"/>
        </w:rPr>
        <w:t> </w:t>
      </w:r>
      <w:r>
        <w:rPr>
          <w:sz w:val="28"/>
        </w:rPr>
        <w:t>of</w:t>
      </w:r>
      <w:r>
        <w:rPr>
          <w:spacing w:val="-10"/>
          <w:sz w:val="28"/>
        </w:rPr>
        <w:t> </w:t>
      </w:r>
      <w:r>
        <w:rPr>
          <w:sz w:val="28"/>
        </w:rPr>
        <w:t>a</w:t>
      </w:r>
      <w:r>
        <w:rPr>
          <w:spacing w:val="-10"/>
          <w:sz w:val="28"/>
        </w:rPr>
        <w:t> </w:t>
      </w:r>
      <w:r>
        <w:rPr>
          <w:sz w:val="28"/>
        </w:rPr>
        <w:t>survey</w:t>
      </w:r>
      <w:r>
        <w:rPr>
          <w:spacing w:val="-13"/>
          <w:sz w:val="28"/>
        </w:rPr>
        <w:t> </w:t>
      </w:r>
      <w:r>
        <w:rPr>
          <w:sz w:val="28"/>
        </w:rPr>
        <w:t>in</w:t>
      </w:r>
      <w:r>
        <w:rPr>
          <w:spacing w:val="-9"/>
          <w:sz w:val="28"/>
        </w:rPr>
        <w:t> </w:t>
      </w:r>
      <w:r>
        <w:rPr>
          <w:spacing w:val="-2"/>
          <w:sz w:val="28"/>
        </w:rPr>
        <w:t>Kosovo</w:t>
      </w:r>
    </w:p>
    <w:p>
      <w:pPr>
        <w:pStyle w:val="BodyText"/>
        <w:spacing w:before="161"/>
        <w:ind w:left="192" w:firstLine="0"/>
        <w:jc w:val="left"/>
      </w:pPr>
      <w:r>
        <w:rPr/>
        <w:t>/</w:t>
      </w:r>
      <w:r>
        <w:rPr>
          <w:spacing w:val="5"/>
        </w:rPr>
        <w:t> </w:t>
      </w:r>
      <w:r>
        <w:rPr/>
        <w:t>L.</w:t>
      </w:r>
      <w:r>
        <w:rPr>
          <w:spacing w:val="5"/>
        </w:rPr>
        <w:t> </w:t>
      </w:r>
      <w:r>
        <w:rPr/>
        <w:t>Jones,</w:t>
      </w:r>
      <w:r>
        <w:rPr>
          <w:spacing w:val="4"/>
        </w:rPr>
        <w:t> </w:t>
      </w:r>
      <w:r>
        <w:rPr/>
        <w:t>A.</w:t>
      </w:r>
      <w:r>
        <w:rPr>
          <w:spacing w:val="5"/>
        </w:rPr>
        <w:t> </w:t>
      </w:r>
      <w:r>
        <w:rPr/>
        <w:t>Rrustemi,</w:t>
      </w:r>
      <w:r>
        <w:rPr>
          <w:spacing w:val="4"/>
        </w:rPr>
        <w:t> </w:t>
      </w:r>
      <w:r>
        <w:rPr/>
        <w:t>M.</w:t>
      </w:r>
      <w:r>
        <w:rPr>
          <w:spacing w:val="5"/>
        </w:rPr>
        <w:t> </w:t>
      </w:r>
      <w:r>
        <w:rPr/>
        <w:t>Shahini,</w:t>
      </w:r>
      <w:r>
        <w:rPr>
          <w:spacing w:val="4"/>
        </w:rPr>
        <w:t> </w:t>
      </w:r>
      <w:r>
        <w:rPr/>
        <w:t>A.</w:t>
      </w:r>
      <w:r>
        <w:rPr>
          <w:spacing w:val="5"/>
        </w:rPr>
        <w:t> </w:t>
      </w:r>
      <w:r>
        <w:rPr/>
        <w:t>Uka</w:t>
      </w:r>
      <w:r>
        <w:rPr>
          <w:spacing w:val="4"/>
        </w:rPr>
        <w:t> </w:t>
      </w:r>
      <w:r>
        <w:rPr/>
        <w:t>//</w:t>
      </w:r>
      <w:r>
        <w:rPr>
          <w:spacing w:val="6"/>
        </w:rPr>
        <w:t> </w:t>
      </w:r>
      <w:r>
        <w:rPr/>
        <w:t>The</w:t>
      </w:r>
      <w:r>
        <w:rPr>
          <w:spacing w:val="4"/>
        </w:rPr>
        <w:t> </w:t>
      </w:r>
      <w:r>
        <w:rPr/>
        <w:t>British</w:t>
      </w:r>
      <w:r>
        <w:rPr>
          <w:spacing w:val="6"/>
        </w:rPr>
        <w:t> </w:t>
      </w:r>
      <w:r>
        <w:rPr/>
        <w:t>Journal</w:t>
      </w:r>
      <w:r>
        <w:rPr>
          <w:spacing w:val="3"/>
        </w:rPr>
        <w:t> </w:t>
      </w:r>
      <w:r>
        <w:rPr/>
        <w:t>of</w:t>
      </w:r>
      <w:r>
        <w:rPr>
          <w:spacing w:val="5"/>
        </w:rPr>
        <w:t> </w:t>
      </w:r>
      <w:r>
        <w:rPr/>
        <w:t>Psychiatry.</w:t>
      </w:r>
      <w:r>
        <w:rPr>
          <w:spacing w:val="16"/>
        </w:rPr>
        <w:t> </w:t>
      </w:r>
      <w:r>
        <w:rPr/>
        <w:t>—</w:t>
      </w:r>
      <w:r>
        <w:rPr>
          <w:spacing w:val="6"/>
        </w:rPr>
        <w:t> </w:t>
      </w:r>
      <w:r>
        <w:rPr>
          <w:spacing w:val="-2"/>
        </w:rPr>
        <w:t>2003.</w:t>
      </w:r>
    </w:p>
    <w:p>
      <w:pPr>
        <w:pStyle w:val="BodyText"/>
        <w:spacing w:before="160"/>
        <w:ind w:left="192" w:firstLine="0"/>
        <w:jc w:val="left"/>
      </w:pPr>
      <w:r>
        <w:rPr/>
        <w:t>—</w:t>
      </w:r>
      <w:r>
        <w:rPr>
          <w:spacing w:val="-3"/>
        </w:rPr>
        <w:t> </w:t>
      </w:r>
      <w:r>
        <w:rPr/>
        <w:t>No.</w:t>
      </w:r>
      <w:r>
        <w:rPr>
          <w:spacing w:val="-3"/>
        </w:rPr>
        <w:t> </w:t>
      </w:r>
      <w:r>
        <w:rPr/>
        <w:t>183(6).</w:t>
      </w:r>
      <w:r>
        <w:rPr>
          <w:spacing w:val="-2"/>
        </w:rPr>
        <w:t> </w:t>
      </w:r>
      <w:r>
        <w:rPr/>
        <w:t>—</w:t>
      </w:r>
      <w:r>
        <w:rPr>
          <w:spacing w:val="-3"/>
        </w:rPr>
        <w:t> </w:t>
      </w:r>
      <w:r>
        <w:rPr/>
        <w:t>R.</w:t>
      </w:r>
      <w:r>
        <w:rPr>
          <w:spacing w:val="-5"/>
        </w:rPr>
        <w:t> </w:t>
      </w:r>
      <w:r>
        <w:rPr/>
        <w:t>540—</w:t>
      </w:r>
      <w:r>
        <w:rPr>
          <w:spacing w:val="-4"/>
        </w:rPr>
        <w:t>546.</w:t>
      </w:r>
    </w:p>
    <w:p>
      <w:pPr>
        <w:pStyle w:val="ListParagraph"/>
        <w:numPr>
          <w:ilvl w:val="0"/>
          <w:numId w:val="53"/>
        </w:numPr>
        <w:tabs>
          <w:tab w:pos="1609" w:val="left" w:leader="none"/>
        </w:tabs>
        <w:spacing w:line="240" w:lineRule="auto" w:before="163" w:after="0"/>
        <w:ind w:left="1609" w:right="0" w:hanging="708"/>
        <w:jc w:val="left"/>
        <w:rPr>
          <w:sz w:val="28"/>
        </w:rPr>
      </w:pPr>
      <w:r>
        <w:rPr>
          <w:sz w:val="28"/>
        </w:rPr>
        <w:t>National</w:t>
      </w:r>
      <w:r>
        <w:rPr>
          <w:spacing w:val="7"/>
          <w:sz w:val="28"/>
        </w:rPr>
        <w:t> </w:t>
      </w:r>
      <w:r>
        <w:rPr>
          <w:sz w:val="28"/>
        </w:rPr>
        <w:t>Agency</w:t>
      </w:r>
      <w:r>
        <w:rPr>
          <w:spacing w:val="5"/>
          <w:sz w:val="28"/>
        </w:rPr>
        <w:t> </w:t>
      </w:r>
      <w:r>
        <w:rPr>
          <w:sz w:val="28"/>
        </w:rPr>
        <w:t>for</w:t>
      </w:r>
      <w:r>
        <w:rPr>
          <w:spacing w:val="6"/>
          <w:sz w:val="28"/>
        </w:rPr>
        <w:t> </w:t>
      </w:r>
      <w:r>
        <w:rPr>
          <w:sz w:val="28"/>
        </w:rPr>
        <w:t>Education.</w:t>
      </w:r>
      <w:r>
        <w:rPr>
          <w:spacing w:val="9"/>
          <w:sz w:val="28"/>
        </w:rPr>
        <w:t> </w:t>
      </w:r>
      <w:r>
        <w:rPr>
          <w:sz w:val="28"/>
        </w:rPr>
        <w:t>Support</w:t>
      </w:r>
      <w:r>
        <w:rPr>
          <w:spacing w:val="9"/>
          <w:sz w:val="28"/>
        </w:rPr>
        <w:t> </w:t>
      </w:r>
      <w:r>
        <w:rPr>
          <w:sz w:val="28"/>
        </w:rPr>
        <w:t>for</w:t>
      </w:r>
      <w:r>
        <w:rPr>
          <w:spacing w:val="6"/>
          <w:sz w:val="28"/>
        </w:rPr>
        <w:t> </w:t>
      </w:r>
      <w:r>
        <w:rPr>
          <w:sz w:val="28"/>
        </w:rPr>
        <w:t>newly</w:t>
      </w:r>
      <w:r>
        <w:rPr>
          <w:spacing w:val="5"/>
          <w:sz w:val="28"/>
        </w:rPr>
        <w:t> </w:t>
      </w:r>
      <w:r>
        <w:rPr>
          <w:sz w:val="28"/>
        </w:rPr>
        <w:t>arrived</w:t>
      </w:r>
      <w:r>
        <w:rPr>
          <w:spacing w:val="8"/>
          <w:sz w:val="28"/>
        </w:rPr>
        <w:t> </w:t>
      </w:r>
      <w:r>
        <w:rPr>
          <w:sz w:val="28"/>
        </w:rPr>
        <w:t>students.</w:t>
      </w:r>
      <w:r>
        <w:rPr>
          <w:spacing w:val="17"/>
          <w:sz w:val="28"/>
        </w:rPr>
        <w:t> </w:t>
      </w:r>
      <w:r>
        <w:rPr>
          <w:sz w:val="28"/>
        </w:rPr>
        <w:t>—</w:t>
      </w:r>
      <w:r>
        <w:rPr>
          <w:spacing w:val="7"/>
          <w:sz w:val="28"/>
        </w:rPr>
        <w:t> </w:t>
      </w:r>
      <w:r>
        <w:rPr>
          <w:spacing w:val="-2"/>
          <w:sz w:val="28"/>
        </w:rPr>
        <w:t>2021.</w:t>
      </w:r>
    </w:p>
    <w:p>
      <w:pPr>
        <w:pStyle w:val="BodyText"/>
        <w:tabs>
          <w:tab w:pos="817" w:val="left" w:leader="none"/>
          <w:tab w:pos="1798" w:val="left" w:leader="none"/>
          <w:tab w:pos="2918" w:val="left" w:leader="none"/>
        </w:tabs>
        <w:spacing w:line="360" w:lineRule="auto" w:before="160"/>
        <w:ind w:left="192" w:right="179" w:firstLine="0"/>
        <w:jc w:val="left"/>
      </w:pPr>
      <w:r>
        <w:rPr>
          <w:spacing w:val="-10"/>
        </w:rPr>
        <w:t>—</w:t>
      </w:r>
      <w:r>
        <w:rPr/>
        <w:tab/>
      </w:r>
      <w:r>
        <w:rPr>
          <w:spacing w:val="-4"/>
        </w:rPr>
        <w:t>URL:</w:t>
      </w:r>
      <w:r>
        <w:rPr/>
        <w:tab/>
      </w:r>
      <w:r>
        <w:rPr>
          <w:spacing w:val="-2"/>
        </w:rPr>
        <w:t>https://</w:t>
      </w:r>
      <w:r>
        <w:rPr/>
        <w:tab/>
      </w:r>
      <w:hyperlink r:id="rId63">
        <w:r>
          <w:rPr>
            <w:spacing w:val="-2"/>
          </w:rPr>
          <w:t>www.skolverket.se/regler-och-ansvar/ansvar-i-skolfragor/stod-for-</w:t>
        </w:r>
      </w:hyperlink>
      <w:r>
        <w:rPr>
          <w:spacing w:val="-2"/>
        </w:rPr>
        <w:t> </w:t>
      </w:r>
      <w:r>
        <w:rPr/>
        <w:t>nyanlanda-elever (дата обращения 17.05.2023).</w:t>
      </w:r>
    </w:p>
    <w:p>
      <w:pPr>
        <w:pStyle w:val="ListParagraph"/>
        <w:numPr>
          <w:ilvl w:val="0"/>
          <w:numId w:val="53"/>
        </w:numPr>
        <w:tabs>
          <w:tab w:pos="1609" w:val="left" w:leader="none"/>
        </w:tabs>
        <w:spacing w:line="362" w:lineRule="auto" w:before="0" w:after="0"/>
        <w:ind w:left="192" w:right="182" w:firstLine="708"/>
        <w:jc w:val="left"/>
        <w:rPr>
          <w:sz w:val="28"/>
        </w:rPr>
      </w:pPr>
      <w:r>
        <w:rPr>
          <w:sz w:val="28"/>
        </w:rPr>
        <w:t>Pat-Horenczyk R.,</w:t>
      </w:r>
      <w:r>
        <w:rPr>
          <w:spacing w:val="-2"/>
          <w:sz w:val="28"/>
        </w:rPr>
        <w:t> </w:t>
      </w:r>
      <w:r>
        <w:rPr>
          <w:sz w:val="28"/>
        </w:rPr>
        <w:t>Schiff</w:t>
      </w:r>
      <w:r>
        <w:rPr>
          <w:spacing w:val="-1"/>
          <w:sz w:val="28"/>
        </w:rPr>
        <w:t> </w:t>
      </w:r>
      <w:r>
        <w:rPr>
          <w:sz w:val="28"/>
        </w:rPr>
        <w:t>M.</w:t>
      </w:r>
      <w:r>
        <w:rPr>
          <w:spacing w:val="-1"/>
          <w:sz w:val="28"/>
        </w:rPr>
        <w:t> </w:t>
      </w:r>
      <w:r>
        <w:rPr>
          <w:sz w:val="28"/>
        </w:rPr>
        <w:t>Continuous Traumatic</w:t>
      </w:r>
      <w:r>
        <w:rPr>
          <w:spacing w:val="-1"/>
          <w:sz w:val="28"/>
        </w:rPr>
        <w:t> </w:t>
      </w:r>
      <w:r>
        <w:rPr>
          <w:sz w:val="28"/>
        </w:rPr>
        <w:t>Stress and</w:t>
      </w:r>
      <w:r>
        <w:rPr>
          <w:spacing w:val="-1"/>
          <w:sz w:val="28"/>
        </w:rPr>
        <w:t> </w:t>
      </w:r>
      <w:r>
        <w:rPr>
          <w:sz w:val="28"/>
        </w:rPr>
        <w:t>the</w:t>
      </w:r>
      <w:r>
        <w:rPr>
          <w:spacing w:val="-1"/>
          <w:sz w:val="28"/>
        </w:rPr>
        <w:t> </w:t>
      </w:r>
      <w:r>
        <w:rPr>
          <w:sz w:val="28"/>
        </w:rPr>
        <w:t>Life</w:t>
      </w:r>
      <w:r>
        <w:rPr>
          <w:spacing w:val="-1"/>
          <w:sz w:val="28"/>
        </w:rPr>
        <w:t> </w:t>
      </w:r>
      <w:r>
        <w:rPr>
          <w:sz w:val="28"/>
        </w:rPr>
        <w:t>Cycle: Exposure to Repeated Political Violence in Israel // Current Psychiatry Reports.</w:t>
      </w:r>
      <w:r>
        <w:rPr>
          <w:spacing w:val="26"/>
          <w:sz w:val="28"/>
        </w:rPr>
        <w:t> </w:t>
      </w:r>
      <w:r>
        <w:rPr>
          <w:sz w:val="28"/>
        </w:rPr>
        <w:t>— 2019.</w:t>
      </w:r>
    </w:p>
    <w:p>
      <w:pPr>
        <w:pStyle w:val="BodyText"/>
        <w:spacing w:line="317" w:lineRule="exact"/>
        <w:ind w:left="192" w:firstLine="0"/>
        <w:jc w:val="left"/>
      </w:pPr>
      <w:r>
        <w:rPr/>
        <w:t>—</w:t>
      </w:r>
      <w:r>
        <w:rPr>
          <w:spacing w:val="48"/>
        </w:rPr>
        <w:t> </w:t>
      </w:r>
      <w:r>
        <w:rPr/>
        <w:t>No.</w:t>
      </w:r>
      <w:r>
        <w:rPr>
          <w:spacing w:val="46"/>
        </w:rPr>
        <w:t> </w:t>
      </w:r>
      <w:r>
        <w:rPr/>
        <w:t>21</w:t>
      </w:r>
      <w:r>
        <w:rPr>
          <w:spacing w:val="49"/>
        </w:rPr>
        <w:t> </w:t>
      </w:r>
      <w:r>
        <w:rPr/>
        <w:t>(71).</w:t>
      </w:r>
      <w:r>
        <w:rPr>
          <w:spacing w:val="49"/>
        </w:rPr>
        <w:t> </w:t>
      </w:r>
      <w:r>
        <w:rPr/>
        <w:t>—</w:t>
      </w:r>
      <w:r>
        <w:rPr>
          <w:spacing w:val="47"/>
        </w:rPr>
        <w:t> </w:t>
      </w:r>
      <w:r>
        <w:rPr/>
        <w:t>URL:</w:t>
      </w:r>
      <w:r>
        <w:rPr>
          <w:spacing w:val="49"/>
        </w:rPr>
        <w:t> </w:t>
      </w:r>
      <w:r>
        <w:rPr/>
        <w:t>https://doi.org/10.1007/s11920-019-1060-x</w:t>
      </w:r>
      <w:r>
        <w:rPr>
          <w:spacing w:val="48"/>
        </w:rPr>
        <w:t> </w:t>
      </w:r>
      <w:r>
        <w:rPr/>
        <w:t>(дата</w:t>
      </w:r>
      <w:r>
        <w:rPr>
          <w:spacing w:val="46"/>
        </w:rPr>
        <w:t> </w:t>
      </w:r>
      <w:r>
        <w:rPr>
          <w:spacing w:val="-2"/>
        </w:rPr>
        <w:t>обращения</w:t>
      </w:r>
    </w:p>
    <w:p>
      <w:pPr>
        <w:pStyle w:val="BodyText"/>
        <w:spacing w:before="160"/>
        <w:ind w:left="192" w:firstLine="0"/>
        <w:jc w:val="left"/>
      </w:pPr>
      <w:r>
        <w:rPr>
          <w:spacing w:val="-2"/>
        </w:rPr>
        <w:t>23.06.2023).</w:t>
      </w:r>
    </w:p>
    <w:p>
      <w:pPr>
        <w:pStyle w:val="ListParagraph"/>
        <w:numPr>
          <w:ilvl w:val="0"/>
          <w:numId w:val="53"/>
        </w:numPr>
        <w:tabs>
          <w:tab w:pos="1609" w:val="left" w:leader="none"/>
        </w:tabs>
        <w:spacing w:line="362" w:lineRule="auto" w:before="160" w:after="0"/>
        <w:ind w:left="192" w:right="184" w:firstLine="708"/>
        <w:jc w:val="left"/>
        <w:rPr>
          <w:sz w:val="28"/>
        </w:rPr>
      </w:pPr>
      <w:r>
        <w:rPr>
          <w:sz w:val="28"/>
        </w:rPr>
        <w:t>Peltonen K.,</w:t>
      </w:r>
      <w:r>
        <w:rPr>
          <w:spacing w:val="-1"/>
          <w:sz w:val="28"/>
        </w:rPr>
        <w:t> </w:t>
      </w:r>
      <w:r>
        <w:rPr>
          <w:sz w:val="28"/>
        </w:rPr>
        <w:t>Punamäki R.L.</w:t>
      </w:r>
      <w:r>
        <w:rPr>
          <w:spacing w:val="-1"/>
          <w:sz w:val="28"/>
        </w:rPr>
        <w:t> </w:t>
      </w:r>
      <w:r>
        <w:rPr>
          <w:sz w:val="28"/>
        </w:rPr>
        <w:t>Preventive</w:t>
      </w:r>
      <w:r>
        <w:rPr>
          <w:spacing w:val="-3"/>
          <w:sz w:val="28"/>
        </w:rPr>
        <w:t> </w:t>
      </w:r>
      <w:r>
        <w:rPr>
          <w:sz w:val="28"/>
        </w:rPr>
        <w:t>interventions among children</w:t>
      </w:r>
      <w:r>
        <w:rPr>
          <w:spacing w:val="-2"/>
          <w:sz w:val="28"/>
        </w:rPr>
        <w:t> </w:t>
      </w:r>
      <w:r>
        <w:rPr>
          <w:sz w:val="28"/>
        </w:rPr>
        <w:t>exposed to</w:t>
      </w:r>
      <w:r>
        <w:rPr>
          <w:spacing w:val="-5"/>
          <w:sz w:val="28"/>
        </w:rPr>
        <w:t> </w:t>
      </w:r>
      <w:r>
        <w:rPr>
          <w:sz w:val="28"/>
        </w:rPr>
        <w:t>trauma</w:t>
      </w:r>
      <w:r>
        <w:rPr>
          <w:spacing w:val="-2"/>
          <w:sz w:val="28"/>
        </w:rPr>
        <w:t> </w:t>
      </w:r>
      <w:r>
        <w:rPr>
          <w:sz w:val="28"/>
        </w:rPr>
        <w:t>of</w:t>
      </w:r>
      <w:r>
        <w:rPr>
          <w:spacing w:val="-2"/>
          <w:sz w:val="28"/>
        </w:rPr>
        <w:t> </w:t>
      </w:r>
      <w:r>
        <w:rPr>
          <w:sz w:val="28"/>
        </w:rPr>
        <w:t>armed</w:t>
      </w:r>
      <w:r>
        <w:rPr>
          <w:spacing w:val="-1"/>
          <w:sz w:val="28"/>
        </w:rPr>
        <w:t> </w:t>
      </w:r>
      <w:r>
        <w:rPr>
          <w:sz w:val="28"/>
        </w:rPr>
        <w:t>conflict:</w:t>
      </w:r>
      <w:r>
        <w:rPr>
          <w:spacing w:val="-1"/>
          <w:sz w:val="28"/>
        </w:rPr>
        <w:t> </w:t>
      </w:r>
      <w:r>
        <w:rPr>
          <w:sz w:val="28"/>
        </w:rPr>
        <w:t>a</w:t>
      </w:r>
      <w:r>
        <w:rPr>
          <w:spacing w:val="-3"/>
          <w:sz w:val="28"/>
        </w:rPr>
        <w:t> </w:t>
      </w:r>
      <w:r>
        <w:rPr>
          <w:sz w:val="28"/>
        </w:rPr>
        <w:t>literature</w:t>
      </w:r>
      <w:r>
        <w:rPr>
          <w:spacing w:val="-2"/>
          <w:sz w:val="28"/>
        </w:rPr>
        <w:t> </w:t>
      </w:r>
      <w:r>
        <w:rPr>
          <w:sz w:val="28"/>
        </w:rPr>
        <w:t>review</w:t>
      </w:r>
      <w:r>
        <w:rPr>
          <w:spacing w:val="-7"/>
          <w:sz w:val="28"/>
        </w:rPr>
        <w:t> </w:t>
      </w:r>
      <w:r>
        <w:rPr>
          <w:sz w:val="28"/>
        </w:rPr>
        <w:t>//</w:t>
      </w:r>
      <w:r>
        <w:rPr>
          <w:spacing w:val="-1"/>
          <w:sz w:val="28"/>
        </w:rPr>
        <w:t> </w:t>
      </w:r>
      <w:r>
        <w:rPr>
          <w:sz w:val="28"/>
        </w:rPr>
        <w:t>Aggressive</w:t>
      </w:r>
      <w:r>
        <w:rPr>
          <w:spacing w:val="-2"/>
          <w:sz w:val="28"/>
        </w:rPr>
        <w:t> </w:t>
      </w:r>
      <w:r>
        <w:rPr>
          <w:sz w:val="28"/>
        </w:rPr>
        <w:t>Behavior. —</w:t>
      </w:r>
      <w:r>
        <w:rPr>
          <w:spacing w:val="-3"/>
          <w:sz w:val="28"/>
        </w:rPr>
        <w:t> </w:t>
      </w:r>
      <w:r>
        <w:rPr>
          <w:sz w:val="28"/>
        </w:rPr>
        <w:t>2010.</w:t>
      </w:r>
      <w:r>
        <w:rPr>
          <w:spacing w:val="-3"/>
          <w:sz w:val="28"/>
        </w:rPr>
        <w:t> </w:t>
      </w:r>
      <w:r>
        <w:rPr>
          <w:sz w:val="28"/>
        </w:rPr>
        <w:t>—</w:t>
      </w:r>
      <w:r>
        <w:rPr>
          <w:spacing w:val="-5"/>
          <w:sz w:val="28"/>
        </w:rPr>
        <w:t> </w:t>
      </w:r>
      <w:r>
        <w:rPr>
          <w:sz w:val="28"/>
        </w:rPr>
        <w:t>No.</w:t>
      </w:r>
      <w:r>
        <w:rPr>
          <w:spacing w:val="-3"/>
          <w:sz w:val="28"/>
        </w:rPr>
        <w:t> </w:t>
      </w:r>
      <w:r>
        <w:rPr>
          <w:sz w:val="28"/>
        </w:rPr>
        <w:t>36</w:t>
      </w:r>
    </w:p>
    <w:p>
      <w:pPr>
        <w:pStyle w:val="BodyText"/>
        <w:spacing w:line="317" w:lineRule="exact"/>
        <w:ind w:left="192" w:firstLine="0"/>
        <w:jc w:val="left"/>
      </w:pPr>
      <w:r>
        <w:rPr/>
        <w:t>(2).</w:t>
      </w:r>
      <w:r>
        <w:rPr>
          <w:spacing w:val="-4"/>
        </w:rPr>
        <w:t> </w:t>
      </w:r>
      <w:r>
        <w:rPr/>
        <w:t>—</w:t>
      </w:r>
      <w:r>
        <w:rPr>
          <w:spacing w:val="-2"/>
        </w:rPr>
        <w:t> </w:t>
      </w:r>
      <w:r>
        <w:rPr/>
        <w:t>R.</w:t>
      </w:r>
      <w:r>
        <w:rPr>
          <w:spacing w:val="-3"/>
        </w:rPr>
        <w:t> </w:t>
      </w:r>
      <w:r>
        <w:rPr/>
        <w:t>95—</w:t>
      </w:r>
      <w:r>
        <w:rPr>
          <w:spacing w:val="-4"/>
        </w:rPr>
        <w:t>116.</w:t>
      </w:r>
    </w:p>
    <w:p>
      <w:pPr>
        <w:spacing w:after="0" w:line="317" w:lineRule="exact"/>
        <w:jc w:val="left"/>
        <w:sectPr>
          <w:pgSz w:w="11910" w:h="16840"/>
          <w:pgMar w:header="0" w:footer="1189" w:top="1040" w:bottom="1420" w:left="940" w:right="380"/>
        </w:sectPr>
      </w:pPr>
    </w:p>
    <w:p>
      <w:pPr>
        <w:pStyle w:val="ListParagraph"/>
        <w:numPr>
          <w:ilvl w:val="0"/>
          <w:numId w:val="53"/>
        </w:numPr>
        <w:tabs>
          <w:tab w:pos="707" w:val="left" w:leader="none"/>
        </w:tabs>
        <w:spacing w:line="240" w:lineRule="auto" w:before="67" w:after="0"/>
        <w:ind w:left="707" w:right="192" w:hanging="707"/>
        <w:jc w:val="right"/>
        <w:rPr>
          <w:sz w:val="28"/>
        </w:rPr>
      </w:pPr>
      <w:r>
        <w:rPr>
          <w:sz w:val="28"/>
        </w:rPr>
        <w:t>Posttraumatic</w:t>
      </w:r>
      <w:r>
        <w:rPr>
          <w:spacing w:val="24"/>
          <w:sz w:val="28"/>
        </w:rPr>
        <w:t> </w:t>
      </w:r>
      <w:r>
        <w:rPr>
          <w:sz w:val="28"/>
        </w:rPr>
        <w:t>Growth.</w:t>
      </w:r>
      <w:r>
        <w:rPr>
          <w:spacing w:val="26"/>
          <w:sz w:val="28"/>
        </w:rPr>
        <w:t> </w:t>
      </w:r>
      <w:r>
        <w:rPr>
          <w:sz w:val="28"/>
        </w:rPr>
        <w:t>Theory,</w:t>
      </w:r>
      <w:r>
        <w:rPr>
          <w:spacing w:val="26"/>
          <w:sz w:val="28"/>
        </w:rPr>
        <w:t> </w:t>
      </w:r>
      <w:r>
        <w:rPr>
          <w:sz w:val="28"/>
        </w:rPr>
        <w:t>Research,</w:t>
      </w:r>
      <w:r>
        <w:rPr>
          <w:spacing w:val="23"/>
          <w:sz w:val="28"/>
        </w:rPr>
        <w:t> </w:t>
      </w:r>
      <w:r>
        <w:rPr>
          <w:sz w:val="28"/>
        </w:rPr>
        <w:t>and</w:t>
      </w:r>
      <w:r>
        <w:rPr>
          <w:spacing w:val="27"/>
          <w:sz w:val="28"/>
        </w:rPr>
        <w:t> </w:t>
      </w:r>
      <w:r>
        <w:rPr>
          <w:sz w:val="28"/>
        </w:rPr>
        <w:t>Applications</w:t>
      </w:r>
      <w:r>
        <w:rPr>
          <w:spacing w:val="25"/>
          <w:sz w:val="28"/>
        </w:rPr>
        <w:t> </w:t>
      </w:r>
      <w:r>
        <w:rPr>
          <w:sz w:val="28"/>
        </w:rPr>
        <w:t>/</w:t>
      </w:r>
      <w:r>
        <w:rPr>
          <w:spacing w:val="25"/>
          <w:sz w:val="28"/>
        </w:rPr>
        <w:t> </w:t>
      </w:r>
      <w:r>
        <w:rPr>
          <w:sz w:val="28"/>
        </w:rPr>
        <w:t>R.G.</w:t>
      </w:r>
      <w:r>
        <w:rPr>
          <w:spacing w:val="26"/>
          <w:sz w:val="28"/>
        </w:rPr>
        <w:t> </w:t>
      </w:r>
      <w:r>
        <w:rPr>
          <w:spacing w:val="-2"/>
          <w:sz w:val="28"/>
        </w:rPr>
        <w:t>Tedeschi,</w:t>
      </w:r>
    </w:p>
    <w:p>
      <w:pPr>
        <w:pStyle w:val="BodyText"/>
        <w:spacing w:before="163"/>
        <w:ind w:left="192" w:firstLine="0"/>
      </w:pPr>
      <w:r>
        <w:rPr/>
        <w:t>L.G.</w:t>
      </w:r>
      <w:r>
        <w:rPr>
          <w:spacing w:val="-6"/>
        </w:rPr>
        <w:t> </w:t>
      </w:r>
      <w:r>
        <w:rPr/>
        <w:t>Calhoun,</w:t>
      </w:r>
      <w:r>
        <w:rPr>
          <w:spacing w:val="-4"/>
        </w:rPr>
        <w:t> </w:t>
      </w:r>
      <w:r>
        <w:rPr/>
        <w:t>J.</w:t>
      </w:r>
      <w:r>
        <w:rPr>
          <w:spacing w:val="-3"/>
        </w:rPr>
        <w:t> </w:t>
      </w:r>
      <w:r>
        <w:rPr/>
        <w:t>Shakespeare</w:t>
      </w:r>
      <w:r>
        <w:rPr>
          <w:spacing w:val="-2"/>
        </w:rPr>
        <w:t> </w:t>
      </w:r>
      <w:r>
        <w:rPr/>
        <w:t>–</w:t>
      </w:r>
      <w:r>
        <w:rPr>
          <w:spacing w:val="-2"/>
        </w:rPr>
        <w:t> </w:t>
      </w:r>
      <w:r>
        <w:rPr/>
        <w:t>Finch</w:t>
      </w:r>
      <w:r>
        <w:rPr>
          <w:spacing w:val="-5"/>
        </w:rPr>
        <w:t> </w:t>
      </w:r>
      <w:r>
        <w:rPr/>
        <w:t>et</w:t>
      </w:r>
      <w:r>
        <w:rPr>
          <w:spacing w:val="-2"/>
        </w:rPr>
        <w:t> </w:t>
      </w:r>
      <w:r>
        <w:rPr/>
        <w:t>al.</w:t>
      </w:r>
      <w:r>
        <w:rPr>
          <w:spacing w:val="-3"/>
        </w:rPr>
        <w:t> </w:t>
      </w:r>
      <w:r>
        <w:rPr/>
        <w:t>—</w:t>
      </w:r>
      <w:r>
        <w:rPr>
          <w:spacing w:val="-3"/>
        </w:rPr>
        <w:t> </w:t>
      </w:r>
      <w:r>
        <w:rPr/>
        <w:t>New</w:t>
      </w:r>
      <w:r>
        <w:rPr>
          <w:spacing w:val="-3"/>
        </w:rPr>
        <w:t> </w:t>
      </w:r>
      <w:r>
        <w:rPr/>
        <w:t>York,</w:t>
      </w:r>
      <w:r>
        <w:rPr>
          <w:spacing w:val="-4"/>
        </w:rPr>
        <w:t> </w:t>
      </w:r>
      <w:r>
        <w:rPr/>
        <w:t>2018.</w:t>
      </w:r>
      <w:r>
        <w:rPr>
          <w:spacing w:val="-5"/>
        </w:rPr>
        <w:t> </w:t>
      </w:r>
      <w:r>
        <w:rPr/>
        <w:t>—</w:t>
      </w:r>
      <w:r>
        <w:rPr>
          <w:spacing w:val="-4"/>
        </w:rPr>
        <w:t> </w:t>
      </w:r>
      <w:r>
        <w:rPr/>
        <w:t>264</w:t>
      </w:r>
      <w:r>
        <w:rPr>
          <w:spacing w:val="-1"/>
        </w:rPr>
        <w:t> </w:t>
      </w:r>
      <w:r>
        <w:rPr>
          <w:spacing w:val="-5"/>
        </w:rPr>
        <w:t>p.</w:t>
      </w:r>
    </w:p>
    <w:p>
      <w:pPr>
        <w:pStyle w:val="ListParagraph"/>
        <w:numPr>
          <w:ilvl w:val="0"/>
          <w:numId w:val="53"/>
        </w:numPr>
        <w:tabs>
          <w:tab w:pos="1609" w:val="left" w:leader="none"/>
        </w:tabs>
        <w:spacing w:line="360" w:lineRule="auto" w:before="161" w:after="0"/>
        <w:ind w:left="192" w:right="187" w:firstLine="708"/>
        <w:jc w:val="right"/>
        <w:rPr>
          <w:sz w:val="28"/>
        </w:rPr>
      </w:pPr>
      <w:r>
        <w:rPr>
          <w:sz w:val="28"/>
        </w:rPr>
        <w:t>Psychological interventions for post-traumatic stress disorder and depression in</w:t>
      </w:r>
      <w:r>
        <w:rPr>
          <w:spacing w:val="1"/>
          <w:sz w:val="28"/>
        </w:rPr>
        <w:t> </w:t>
      </w:r>
      <w:r>
        <w:rPr>
          <w:sz w:val="28"/>
        </w:rPr>
        <w:t>young</w:t>
      </w:r>
      <w:r>
        <w:rPr>
          <w:spacing w:val="3"/>
          <w:sz w:val="28"/>
        </w:rPr>
        <w:t> </w:t>
      </w:r>
      <w:r>
        <w:rPr>
          <w:sz w:val="28"/>
        </w:rPr>
        <w:t>survivors</w:t>
      </w:r>
      <w:r>
        <w:rPr>
          <w:spacing w:val="2"/>
          <w:sz w:val="28"/>
        </w:rPr>
        <w:t> </w:t>
      </w:r>
      <w:r>
        <w:rPr>
          <w:sz w:val="28"/>
        </w:rPr>
        <w:t>of</w:t>
      </w:r>
      <w:r>
        <w:rPr>
          <w:spacing w:val="3"/>
          <w:sz w:val="28"/>
        </w:rPr>
        <w:t> </w:t>
      </w:r>
      <w:r>
        <w:rPr>
          <w:sz w:val="28"/>
        </w:rPr>
        <w:t>mass</w:t>
      </w:r>
      <w:r>
        <w:rPr>
          <w:spacing w:val="4"/>
          <w:sz w:val="28"/>
        </w:rPr>
        <w:t> </w:t>
      </w:r>
      <w:r>
        <w:rPr>
          <w:sz w:val="28"/>
        </w:rPr>
        <w:t>violence</w:t>
      </w:r>
      <w:r>
        <w:rPr>
          <w:spacing w:val="1"/>
          <w:sz w:val="28"/>
        </w:rPr>
        <w:t> </w:t>
      </w:r>
      <w:r>
        <w:rPr>
          <w:sz w:val="28"/>
        </w:rPr>
        <w:t>in</w:t>
      </w:r>
      <w:r>
        <w:rPr>
          <w:spacing w:val="3"/>
          <w:sz w:val="28"/>
        </w:rPr>
        <w:t> </w:t>
      </w:r>
      <w:r>
        <w:rPr>
          <w:sz w:val="28"/>
        </w:rPr>
        <w:t>low-</w:t>
      </w:r>
      <w:r>
        <w:rPr>
          <w:spacing w:val="3"/>
          <w:sz w:val="28"/>
        </w:rPr>
        <w:t> </w:t>
      </w:r>
      <w:r>
        <w:rPr>
          <w:sz w:val="28"/>
        </w:rPr>
        <w:t>and</w:t>
      </w:r>
      <w:r>
        <w:rPr>
          <w:spacing w:val="4"/>
          <w:sz w:val="28"/>
        </w:rPr>
        <w:t> </w:t>
      </w:r>
      <w:r>
        <w:rPr>
          <w:sz w:val="28"/>
        </w:rPr>
        <w:t>middle-income</w:t>
      </w:r>
      <w:r>
        <w:rPr>
          <w:spacing w:val="2"/>
          <w:sz w:val="28"/>
        </w:rPr>
        <w:t> </w:t>
      </w:r>
      <w:r>
        <w:rPr>
          <w:sz w:val="28"/>
        </w:rPr>
        <w:t>countries:</w:t>
      </w:r>
      <w:r>
        <w:rPr>
          <w:spacing w:val="4"/>
          <w:sz w:val="28"/>
        </w:rPr>
        <w:t> </w:t>
      </w:r>
      <w:r>
        <w:rPr>
          <w:sz w:val="28"/>
        </w:rPr>
        <w:t>meta-analysis</w:t>
      </w:r>
      <w:r>
        <w:rPr>
          <w:spacing w:val="2"/>
          <w:sz w:val="28"/>
        </w:rPr>
        <w:t> </w:t>
      </w:r>
      <w:r>
        <w:rPr>
          <w:spacing w:val="-10"/>
          <w:sz w:val="28"/>
        </w:rPr>
        <w:t>/</w:t>
      </w:r>
    </w:p>
    <w:p>
      <w:pPr>
        <w:pStyle w:val="BodyText"/>
        <w:spacing w:line="321" w:lineRule="exact"/>
        <w:ind w:left="0" w:right="184" w:firstLine="0"/>
        <w:jc w:val="right"/>
      </w:pPr>
      <w:r>
        <w:rPr/>
        <w:t>N.</w:t>
      </w:r>
      <w:r>
        <w:rPr>
          <w:spacing w:val="-3"/>
        </w:rPr>
        <w:t> </w:t>
      </w:r>
      <w:r>
        <w:rPr/>
        <w:t>Morina,</w:t>
      </w:r>
      <w:r>
        <w:rPr>
          <w:spacing w:val="-3"/>
        </w:rPr>
        <w:t> </w:t>
      </w:r>
      <w:r>
        <w:rPr/>
        <w:t>M.</w:t>
      </w:r>
      <w:r>
        <w:rPr>
          <w:spacing w:val="-2"/>
        </w:rPr>
        <w:t> </w:t>
      </w:r>
      <w:r>
        <w:rPr/>
        <w:t>Malek,</w:t>
      </w:r>
      <w:r>
        <w:rPr>
          <w:spacing w:val="-3"/>
        </w:rPr>
        <w:t> </w:t>
      </w:r>
      <w:r>
        <w:rPr/>
        <w:t>A.</w:t>
      </w:r>
      <w:r>
        <w:rPr>
          <w:spacing w:val="-2"/>
        </w:rPr>
        <w:t> </w:t>
      </w:r>
      <w:r>
        <w:rPr/>
        <w:t>Nickerson,</w:t>
      </w:r>
      <w:r>
        <w:rPr>
          <w:spacing w:val="-3"/>
        </w:rPr>
        <w:t> </w:t>
      </w:r>
      <w:r>
        <w:rPr/>
        <w:t>R.A.</w:t>
      </w:r>
      <w:r>
        <w:rPr>
          <w:spacing w:val="-2"/>
        </w:rPr>
        <w:t> </w:t>
      </w:r>
      <w:r>
        <w:rPr/>
        <w:t>Bryant</w:t>
      </w:r>
      <w:r>
        <w:rPr>
          <w:spacing w:val="-2"/>
        </w:rPr>
        <w:t> </w:t>
      </w:r>
      <w:r>
        <w:rPr/>
        <w:t>//</w:t>
      </w:r>
      <w:r>
        <w:rPr>
          <w:spacing w:val="-2"/>
        </w:rPr>
        <w:t> </w:t>
      </w:r>
      <w:r>
        <w:rPr/>
        <w:t>British</w:t>
      </w:r>
      <w:r>
        <w:rPr>
          <w:spacing w:val="-2"/>
        </w:rPr>
        <w:t> </w:t>
      </w:r>
      <w:r>
        <w:rPr/>
        <w:t>Journal</w:t>
      </w:r>
      <w:r>
        <w:rPr>
          <w:spacing w:val="-2"/>
        </w:rPr>
        <w:t> </w:t>
      </w:r>
      <w:r>
        <w:rPr/>
        <w:t>of</w:t>
      </w:r>
      <w:r>
        <w:rPr>
          <w:spacing w:val="-2"/>
        </w:rPr>
        <w:t> </w:t>
      </w:r>
      <w:r>
        <w:rPr/>
        <w:t>Psychiatry.</w:t>
      </w:r>
      <w:r>
        <w:rPr>
          <w:spacing w:val="3"/>
        </w:rPr>
        <w:t> </w:t>
      </w:r>
      <w:r>
        <w:rPr/>
        <w:t>—</w:t>
      </w:r>
      <w:r>
        <w:rPr>
          <w:spacing w:val="1"/>
        </w:rPr>
        <w:t> </w:t>
      </w:r>
      <w:r>
        <w:rPr>
          <w:spacing w:val="-2"/>
        </w:rPr>
        <w:t>2017.</w:t>
      </w:r>
    </w:p>
    <w:p>
      <w:pPr>
        <w:pStyle w:val="BodyText"/>
        <w:spacing w:before="163"/>
        <w:ind w:left="192" w:firstLine="0"/>
      </w:pPr>
      <w:r>
        <w:rPr/>
        <w:t>—</w:t>
      </w:r>
      <w:r>
        <w:rPr>
          <w:spacing w:val="-2"/>
        </w:rPr>
        <w:t> </w:t>
      </w:r>
      <w:r>
        <w:rPr/>
        <w:t>No.</w:t>
      </w:r>
      <w:r>
        <w:rPr>
          <w:spacing w:val="-2"/>
        </w:rPr>
        <w:t> </w:t>
      </w:r>
      <w:r>
        <w:rPr/>
        <w:t>210.</w:t>
      </w:r>
      <w:r>
        <w:rPr>
          <w:spacing w:val="-3"/>
        </w:rPr>
        <w:t> </w:t>
      </w:r>
      <w:r>
        <w:rPr/>
        <w:t>—</w:t>
      </w:r>
      <w:r>
        <w:rPr>
          <w:spacing w:val="-2"/>
        </w:rPr>
        <w:t> </w:t>
      </w:r>
      <w:r>
        <w:rPr/>
        <w:t>R.</w:t>
      </w:r>
      <w:r>
        <w:rPr>
          <w:spacing w:val="-5"/>
        </w:rPr>
        <w:t> </w:t>
      </w:r>
      <w:r>
        <w:rPr/>
        <w:t>247—</w:t>
      </w:r>
      <w:r>
        <w:rPr>
          <w:spacing w:val="-4"/>
        </w:rPr>
        <w:t>254.</w:t>
      </w:r>
    </w:p>
    <w:p>
      <w:pPr>
        <w:pStyle w:val="ListParagraph"/>
        <w:numPr>
          <w:ilvl w:val="0"/>
          <w:numId w:val="53"/>
        </w:numPr>
        <w:tabs>
          <w:tab w:pos="1607" w:val="left" w:leader="none"/>
        </w:tabs>
        <w:spacing w:line="360" w:lineRule="auto" w:before="160" w:after="0"/>
        <w:ind w:left="192" w:right="186" w:firstLine="708"/>
        <w:jc w:val="both"/>
        <w:rPr>
          <w:sz w:val="28"/>
        </w:rPr>
      </w:pPr>
      <w:r>
        <w:rPr>
          <w:sz w:val="28"/>
        </w:rPr>
        <w:t>Psychosocial interventions for post-traumatic stress disorder in refugees and asylum seekers resettled in high-income countries: systematic review and</w:t>
      </w:r>
      <w:r>
        <w:rPr>
          <w:spacing w:val="22"/>
          <w:sz w:val="28"/>
        </w:rPr>
        <w:t> </w:t>
      </w:r>
      <w:r>
        <w:rPr>
          <w:sz w:val="28"/>
        </w:rPr>
        <w:t>meta-analysis /</w:t>
      </w:r>
    </w:p>
    <w:p>
      <w:pPr>
        <w:pStyle w:val="BodyText"/>
        <w:spacing w:line="360" w:lineRule="auto"/>
        <w:ind w:left="192" w:right="190" w:firstLine="0"/>
      </w:pPr>
      <w:r>
        <w:rPr/>
        <w:t>M. Nose, F. Ballette, I. Bighelli, G. Turrini, M. Purgato, W. Tol, S. Priebe, C. Barbui // PLoS</w:t>
      </w:r>
      <w:r>
        <w:rPr>
          <w:spacing w:val="-16"/>
        </w:rPr>
        <w:t> </w:t>
      </w:r>
      <w:r>
        <w:rPr/>
        <w:t>ONE.</w:t>
      </w:r>
      <w:r>
        <w:rPr>
          <w:spacing w:val="-16"/>
        </w:rPr>
        <w:t> </w:t>
      </w:r>
      <w:r>
        <w:rPr/>
        <w:t>—</w:t>
      </w:r>
      <w:r>
        <w:rPr>
          <w:spacing w:val="-16"/>
        </w:rPr>
        <w:t> </w:t>
      </w:r>
      <w:r>
        <w:rPr/>
        <w:t>2017.</w:t>
      </w:r>
      <w:r>
        <w:rPr>
          <w:spacing w:val="-18"/>
        </w:rPr>
        <w:t> </w:t>
      </w:r>
      <w:r>
        <w:rPr/>
        <w:t>—</w:t>
      </w:r>
      <w:r>
        <w:rPr>
          <w:spacing w:val="-15"/>
        </w:rPr>
        <w:t> </w:t>
      </w:r>
      <w:r>
        <w:rPr/>
        <w:t>No.</w:t>
      </w:r>
      <w:r>
        <w:rPr>
          <w:spacing w:val="-16"/>
        </w:rPr>
        <w:t> </w:t>
      </w:r>
      <w:r>
        <w:rPr/>
        <w:t>12</w:t>
      </w:r>
      <w:r>
        <w:rPr>
          <w:spacing w:val="-15"/>
        </w:rPr>
        <w:t> </w:t>
      </w:r>
      <w:r>
        <w:rPr/>
        <w:t>(2).</w:t>
      </w:r>
      <w:r>
        <w:rPr>
          <w:spacing w:val="-15"/>
        </w:rPr>
        <w:t> </w:t>
      </w:r>
      <w:r>
        <w:rPr/>
        <w:t>—</w:t>
      </w:r>
      <w:r>
        <w:rPr>
          <w:spacing w:val="-16"/>
        </w:rPr>
        <w:t> </w:t>
      </w:r>
      <w:r>
        <w:rPr/>
        <w:t>URL:</w:t>
      </w:r>
      <w:r>
        <w:rPr>
          <w:spacing w:val="-15"/>
        </w:rPr>
        <w:t> </w:t>
      </w:r>
      <w:r>
        <w:rPr/>
        <w:t>https://doi.org/10.1371/</w:t>
      </w:r>
      <w:r>
        <w:rPr>
          <w:spacing w:val="-15"/>
        </w:rPr>
        <w:t> </w:t>
      </w:r>
      <w:r>
        <w:rPr/>
        <w:t>journal.pone.0171030 (дата обращения 20.06.2023).</w:t>
      </w:r>
    </w:p>
    <w:p>
      <w:pPr>
        <w:pStyle w:val="ListParagraph"/>
        <w:numPr>
          <w:ilvl w:val="0"/>
          <w:numId w:val="53"/>
        </w:numPr>
        <w:tabs>
          <w:tab w:pos="1607" w:val="left" w:leader="none"/>
        </w:tabs>
        <w:spacing w:line="360" w:lineRule="auto" w:before="0" w:after="0"/>
        <w:ind w:left="192" w:right="183" w:firstLine="708"/>
        <w:jc w:val="both"/>
        <w:rPr>
          <w:sz w:val="28"/>
        </w:rPr>
      </w:pPr>
      <w:r>
        <w:rPr>
          <w:sz w:val="28"/>
        </w:rPr>
        <w:t>The child and Adolescent Trauma Screen 2 (CATS-2) – validation of an instrument to measure DSM-5 and ICD-11 PTSD and complex PTSD in children and Adolescents / C. Sachser, L. Berliner, E. Risch et al. // European Journal of Psychotraumatology.</w:t>
      </w:r>
      <w:r>
        <w:rPr>
          <w:spacing w:val="80"/>
          <w:w w:val="150"/>
          <w:sz w:val="28"/>
        </w:rPr>
        <w:t> </w:t>
      </w:r>
      <w:r>
        <w:rPr>
          <w:sz w:val="28"/>
        </w:rPr>
        <w:t>—</w:t>
      </w:r>
      <w:r>
        <w:rPr>
          <w:spacing w:val="80"/>
          <w:w w:val="150"/>
          <w:sz w:val="28"/>
        </w:rPr>
        <w:t> </w:t>
      </w:r>
      <w:r>
        <w:rPr>
          <w:sz w:val="28"/>
        </w:rPr>
        <w:t>2022.</w:t>
      </w:r>
      <w:r>
        <w:rPr>
          <w:spacing w:val="80"/>
          <w:w w:val="150"/>
          <w:sz w:val="28"/>
        </w:rPr>
        <w:t> </w:t>
      </w:r>
      <w:r>
        <w:rPr>
          <w:sz w:val="28"/>
        </w:rPr>
        <w:t>—</w:t>
      </w:r>
      <w:r>
        <w:rPr>
          <w:spacing w:val="80"/>
          <w:w w:val="150"/>
          <w:sz w:val="28"/>
        </w:rPr>
        <w:t> </w:t>
      </w:r>
      <w:r>
        <w:rPr>
          <w:sz w:val="28"/>
        </w:rPr>
        <w:t>13</w:t>
      </w:r>
      <w:r>
        <w:rPr>
          <w:spacing w:val="80"/>
          <w:w w:val="150"/>
          <w:sz w:val="28"/>
        </w:rPr>
        <w:t> </w:t>
      </w:r>
      <w:r>
        <w:rPr>
          <w:sz w:val="28"/>
        </w:rPr>
        <w:t>(2).</w:t>
      </w:r>
      <w:r>
        <w:rPr>
          <w:spacing w:val="80"/>
          <w:w w:val="150"/>
          <w:sz w:val="28"/>
        </w:rPr>
        <w:t> </w:t>
      </w:r>
      <w:r>
        <w:rPr>
          <w:sz w:val="28"/>
        </w:rPr>
        <w:t>—</w:t>
      </w:r>
      <w:r>
        <w:rPr>
          <w:spacing w:val="80"/>
          <w:w w:val="150"/>
          <w:sz w:val="28"/>
        </w:rPr>
        <w:t> </w:t>
      </w:r>
      <w:r>
        <w:rPr>
          <w:sz w:val="28"/>
        </w:rPr>
        <w:t>URL:</w:t>
      </w:r>
      <w:r>
        <w:rPr>
          <w:spacing w:val="80"/>
          <w:w w:val="150"/>
          <w:sz w:val="28"/>
        </w:rPr>
        <w:t> </w:t>
      </w:r>
      <w:r>
        <w:rPr>
          <w:sz w:val="28"/>
        </w:rPr>
        <w:t>https://doi.org/10.1080/20008</w:t>
      </w:r>
    </w:p>
    <w:p>
      <w:pPr>
        <w:pStyle w:val="BodyText"/>
        <w:ind w:left="192" w:firstLine="0"/>
      </w:pPr>
      <w:r>
        <w:rPr/>
        <w:t>066.2022.2105580</w:t>
      </w:r>
      <w:r>
        <w:rPr>
          <w:spacing w:val="-10"/>
        </w:rPr>
        <w:t> </w:t>
      </w:r>
      <w:r>
        <w:rPr/>
        <w:t>(дата</w:t>
      </w:r>
      <w:r>
        <w:rPr>
          <w:spacing w:val="-11"/>
        </w:rPr>
        <w:t> </w:t>
      </w:r>
      <w:r>
        <w:rPr/>
        <w:t>обращения</w:t>
      </w:r>
      <w:r>
        <w:rPr>
          <w:spacing w:val="-11"/>
        </w:rPr>
        <w:t> </w:t>
      </w:r>
      <w:r>
        <w:rPr>
          <w:spacing w:val="-2"/>
        </w:rPr>
        <w:t>17.06.2023).</w:t>
      </w:r>
    </w:p>
    <w:p>
      <w:pPr>
        <w:pStyle w:val="ListParagraph"/>
        <w:numPr>
          <w:ilvl w:val="0"/>
          <w:numId w:val="53"/>
        </w:numPr>
        <w:tabs>
          <w:tab w:pos="1607" w:val="left" w:leader="none"/>
        </w:tabs>
        <w:spacing w:line="360" w:lineRule="auto" w:before="161" w:after="0"/>
        <w:ind w:left="192" w:right="180" w:firstLine="708"/>
        <w:jc w:val="both"/>
        <w:rPr>
          <w:sz w:val="28"/>
        </w:rPr>
      </w:pPr>
      <w:r>
        <w:rPr>
          <w:sz w:val="28"/>
        </w:rPr>
        <w:t>The</w:t>
      </w:r>
      <w:r>
        <w:rPr>
          <w:spacing w:val="-16"/>
          <w:sz w:val="28"/>
        </w:rPr>
        <w:t> </w:t>
      </w:r>
      <w:r>
        <w:rPr>
          <w:sz w:val="28"/>
        </w:rPr>
        <w:t>effectiveness</w:t>
      </w:r>
      <w:r>
        <w:rPr>
          <w:spacing w:val="-17"/>
          <w:sz w:val="28"/>
        </w:rPr>
        <w:t> </w:t>
      </w:r>
      <w:r>
        <w:rPr>
          <w:sz w:val="28"/>
        </w:rPr>
        <w:t>of</w:t>
      </w:r>
      <w:r>
        <w:rPr>
          <w:spacing w:val="-18"/>
          <w:sz w:val="28"/>
        </w:rPr>
        <w:t> </w:t>
      </w:r>
      <w:r>
        <w:rPr>
          <w:sz w:val="28"/>
        </w:rPr>
        <w:t>psychosocial</w:t>
      </w:r>
      <w:r>
        <w:rPr>
          <w:spacing w:val="-17"/>
          <w:sz w:val="28"/>
        </w:rPr>
        <w:t> </w:t>
      </w:r>
      <w:r>
        <w:rPr>
          <w:sz w:val="28"/>
        </w:rPr>
        <w:t>interventions</w:t>
      </w:r>
      <w:r>
        <w:rPr>
          <w:spacing w:val="-17"/>
          <w:sz w:val="28"/>
        </w:rPr>
        <w:t> </w:t>
      </w:r>
      <w:r>
        <w:rPr>
          <w:sz w:val="28"/>
        </w:rPr>
        <w:t>in</w:t>
      </w:r>
      <w:r>
        <w:rPr>
          <w:spacing w:val="-17"/>
          <w:sz w:val="28"/>
        </w:rPr>
        <w:t> </w:t>
      </w:r>
      <w:r>
        <w:rPr>
          <w:sz w:val="28"/>
        </w:rPr>
        <w:t>war-traumatized</w:t>
      </w:r>
      <w:r>
        <w:rPr>
          <w:spacing w:val="-15"/>
          <w:sz w:val="28"/>
        </w:rPr>
        <w:t> </w:t>
      </w:r>
      <w:r>
        <w:rPr>
          <w:sz w:val="28"/>
        </w:rPr>
        <w:t>refugee</w:t>
      </w:r>
      <w:r>
        <w:rPr>
          <w:spacing w:val="-18"/>
          <w:sz w:val="28"/>
        </w:rPr>
        <w:t> </w:t>
      </w:r>
      <w:r>
        <w:rPr>
          <w:sz w:val="28"/>
        </w:rPr>
        <w:t>and internally displaced minors: systematic review and meta-analysis / A. Nocon, R. Eberle- Sejari, J. Unterhitzenberger et al. // European Journal of Psychotraumatology. — 2017. — Vol. 8. — Sup. 2. — URL: https://doi.org/10.1080/20 008198.2017.1388709 (дата обращения 03.05.2023).</w:t>
      </w:r>
    </w:p>
    <w:p>
      <w:pPr>
        <w:pStyle w:val="ListParagraph"/>
        <w:numPr>
          <w:ilvl w:val="0"/>
          <w:numId w:val="53"/>
        </w:numPr>
        <w:tabs>
          <w:tab w:pos="1607" w:val="left" w:leader="none"/>
        </w:tabs>
        <w:spacing w:line="362" w:lineRule="auto" w:before="0" w:after="0"/>
        <w:ind w:left="192" w:right="184" w:firstLine="708"/>
        <w:jc w:val="both"/>
        <w:rPr>
          <w:sz w:val="28"/>
        </w:rPr>
      </w:pPr>
      <w:r>
        <w:rPr>
          <w:sz w:val="28"/>
        </w:rPr>
        <w:t>The</w:t>
      </w:r>
      <w:r>
        <w:rPr>
          <w:spacing w:val="-18"/>
          <w:sz w:val="28"/>
        </w:rPr>
        <w:t> </w:t>
      </w:r>
      <w:r>
        <w:rPr>
          <w:sz w:val="28"/>
        </w:rPr>
        <w:t>mini-international</w:t>
      </w:r>
      <w:r>
        <w:rPr>
          <w:spacing w:val="-17"/>
          <w:sz w:val="28"/>
        </w:rPr>
        <w:t> </w:t>
      </w:r>
      <w:r>
        <w:rPr>
          <w:sz w:val="28"/>
        </w:rPr>
        <w:t>neuropsychiatric</w:t>
      </w:r>
      <w:r>
        <w:rPr>
          <w:spacing w:val="-18"/>
          <w:sz w:val="28"/>
        </w:rPr>
        <w:t> </w:t>
      </w:r>
      <w:r>
        <w:rPr>
          <w:sz w:val="28"/>
        </w:rPr>
        <w:t>interview</w:t>
      </w:r>
      <w:r>
        <w:rPr>
          <w:spacing w:val="-17"/>
          <w:sz w:val="28"/>
        </w:rPr>
        <w:t> </w:t>
      </w:r>
      <w:r>
        <w:rPr>
          <w:sz w:val="28"/>
        </w:rPr>
        <w:t>(M.I.N.I.):</w:t>
      </w:r>
      <w:r>
        <w:rPr>
          <w:spacing w:val="-18"/>
          <w:sz w:val="28"/>
        </w:rPr>
        <w:t> </w:t>
      </w:r>
      <w:r>
        <w:rPr>
          <w:sz w:val="28"/>
        </w:rPr>
        <w:t>The</w:t>
      </w:r>
      <w:r>
        <w:rPr>
          <w:spacing w:val="-17"/>
          <w:sz w:val="28"/>
        </w:rPr>
        <w:t> </w:t>
      </w:r>
      <w:r>
        <w:rPr>
          <w:sz w:val="28"/>
        </w:rPr>
        <w:t>development and</w:t>
      </w:r>
      <w:r>
        <w:rPr>
          <w:spacing w:val="20"/>
          <w:sz w:val="28"/>
        </w:rPr>
        <w:t> </w:t>
      </w:r>
      <w:r>
        <w:rPr>
          <w:sz w:val="28"/>
        </w:rPr>
        <w:t>validation</w:t>
      </w:r>
      <w:r>
        <w:rPr>
          <w:spacing w:val="18"/>
          <w:sz w:val="28"/>
        </w:rPr>
        <w:t> </w:t>
      </w:r>
      <w:r>
        <w:rPr>
          <w:sz w:val="28"/>
        </w:rPr>
        <w:t>of</w:t>
      </w:r>
      <w:r>
        <w:rPr>
          <w:spacing w:val="19"/>
          <w:sz w:val="28"/>
        </w:rPr>
        <w:t> </w:t>
      </w:r>
      <w:r>
        <w:rPr>
          <w:sz w:val="28"/>
        </w:rPr>
        <w:t>a</w:t>
      </w:r>
      <w:r>
        <w:rPr>
          <w:spacing w:val="20"/>
          <w:sz w:val="28"/>
        </w:rPr>
        <w:t> </w:t>
      </w:r>
      <w:r>
        <w:rPr>
          <w:sz w:val="28"/>
        </w:rPr>
        <w:t>structured</w:t>
      </w:r>
      <w:r>
        <w:rPr>
          <w:spacing w:val="21"/>
          <w:sz w:val="28"/>
        </w:rPr>
        <w:t> </w:t>
      </w:r>
      <w:r>
        <w:rPr>
          <w:sz w:val="28"/>
        </w:rPr>
        <w:t>diagnostic</w:t>
      </w:r>
      <w:r>
        <w:rPr>
          <w:spacing w:val="20"/>
          <w:sz w:val="28"/>
        </w:rPr>
        <w:t> </w:t>
      </w:r>
      <w:r>
        <w:rPr>
          <w:sz w:val="28"/>
        </w:rPr>
        <w:t>psychiatric</w:t>
      </w:r>
      <w:r>
        <w:rPr>
          <w:spacing w:val="26"/>
          <w:sz w:val="28"/>
        </w:rPr>
        <w:t> </w:t>
      </w:r>
      <w:r>
        <w:rPr>
          <w:sz w:val="28"/>
        </w:rPr>
        <w:t>interview</w:t>
      </w:r>
      <w:r>
        <w:rPr>
          <w:spacing w:val="18"/>
          <w:sz w:val="28"/>
        </w:rPr>
        <w:t> </w:t>
      </w:r>
      <w:r>
        <w:rPr>
          <w:sz w:val="28"/>
        </w:rPr>
        <w:t>for</w:t>
      </w:r>
      <w:r>
        <w:rPr>
          <w:spacing w:val="19"/>
          <w:sz w:val="28"/>
        </w:rPr>
        <w:t> </w:t>
      </w:r>
      <w:r>
        <w:rPr>
          <w:sz w:val="28"/>
        </w:rPr>
        <w:t>DSM-IV</w:t>
      </w:r>
      <w:r>
        <w:rPr>
          <w:spacing w:val="18"/>
          <w:sz w:val="28"/>
        </w:rPr>
        <w:t> </w:t>
      </w:r>
      <w:r>
        <w:rPr>
          <w:sz w:val="28"/>
        </w:rPr>
        <w:t>and</w:t>
      </w:r>
      <w:r>
        <w:rPr>
          <w:spacing w:val="20"/>
          <w:sz w:val="28"/>
        </w:rPr>
        <w:t> </w:t>
      </w:r>
      <w:r>
        <w:rPr>
          <w:sz w:val="28"/>
        </w:rPr>
        <w:t>ICD-10 /</w:t>
      </w:r>
    </w:p>
    <w:p>
      <w:pPr>
        <w:pStyle w:val="BodyText"/>
        <w:spacing w:line="360" w:lineRule="auto"/>
        <w:ind w:left="192" w:right="195" w:firstLine="0"/>
      </w:pPr>
      <w:r>
        <w:rPr/>
        <w:t>D.V. Sheehan, Y. Lecrubier, K.H. Sheehan, P. Amorim, P. Janavs, E. Weiller et al. // The Journal of clinical psychiatry. — 1998. — No. 59.— R. 22—33.</w:t>
      </w:r>
    </w:p>
    <w:p>
      <w:pPr>
        <w:pStyle w:val="ListParagraph"/>
        <w:numPr>
          <w:ilvl w:val="0"/>
          <w:numId w:val="53"/>
        </w:numPr>
        <w:tabs>
          <w:tab w:pos="1608" w:val="left" w:leader="none"/>
        </w:tabs>
        <w:spacing w:line="321" w:lineRule="exact" w:before="0" w:after="0"/>
        <w:ind w:left="1608" w:right="0" w:hanging="707"/>
        <w:jc w:val="both"/>
        <w:rPr>
          <w:sz w:val="28"/>
        </w:rPr>
      </w:pPr>
      <w:r>
        <w:rPr>
          <w:sz w:val="28"/>
        </w:rPr>
        <w:t>The</w:t>
      </w:r>
      <w:r>
        <w:rPr>
          <w:spacing w:val="25"/>
          <w:sz w:val="28"/>
        </w:rPr>
        <w:t> </w:t>
      </w:r>
      <w:r>
        <w:rPr>
          <w:sz w:val="28"/>
        </w:rPr>
        <w:t>patient</w:t>
      </w:r>
      <w:r>
        <w:rPr>
          <w:spacing w:val="26"/>
          <w:sz w:val="28"/>
        </w:rPr>
        <w:t> </w:t>
      </w:r>
      <w:r>
        <w:rPr>
          <w:sz w:val="28"/>
        </w:rPr>
        <w:t>health</w:t>
      </w:r>
      <w:r>
        <w:rPr>
          <w:spacing w:val="25"/>
          <w:sz w:val="28"/>
        </w:rPr>
        <w:t> </w:t>
      </w:r>
      <w:r>
        <w:rPr>
          <w:sz w:val="28"/>
        </w:rPr>
        <w:t>questionnaire</w:t>
      </w:r>
      <w:r>
        <w:rPr>
          <w:spacing w:val="28"/>
          <w:sz w:val="28"/>
        </w:rPr>
        <w:t> </w:t>
      </w:r>
      <w:r>
        <w:rPr>
          <w:sz w:val="28"/>
        </w:rPr>
        <w:t>for</w:t>
      </w:r>
      <w:r>
        <w:rPr>
          <w:spacing w:val="27"/>
          <w:sz w:val="28"/>
        </w:rPr>
        <w:t> </w:t>
      </w:r>
      <w:r>
        <w:rPr>
          <w:sz w:val="28"/>
        </w:rPr>
        <w:t>adolescents</w:t>
      </w:r>
      <w:r>
        <w:rPr>
          <w:spacing w:val="26"/>
          <w:sz w:val="28"/>
        </w:rPr>
        <w:t> </w:t>
      </w:r>
      <w:r>
        <w:rPr>
          <w:sz w:val="28"/>
        </w:rPr>
        <w:t>/</w:t>
      </w:r>
      <w:r>
        <w:rPr>
          <w:spacing w:val="26"/>
          <w:sz w:val="28"/>
        </w:rPr>
        <w:t> </w:t>
      </w:r>
      <w:r>
        <w:rPr>
          <w:sz w:val="28"/>
        </w:rPr>
        <w:t>J.G.</w:t>
      </w:r>
      <w:r>
        <w:rPr>
          <w:spacing w:val="26"/>
          <w:sz w:val="28"/>
        </w:rPr>
        <w:t> </w:t>
      </w:r>
      <w:r>
        <w:rPr>
          <w:sz w:val="28"/>
        </w:rPr>
        <w:t>Johnson,</w:t>
      </w:r>
      <w:r>
        <w:rPr>
          <w:spacing w:val="27"/>
          <w:sz w:val="28"/>
        </w:rPr>
        <w:t> </w:t>
      </w:r>
      <w:r>
        <w:rPr>
          <w:sz w:val="28"/>
        </w:rPr>
        <w:t>E.S.</w:t>
      </w:r>
      <w:r>
        <w:rPr>
          <w:spacing w:val="26"/>
          <w:sz w:val="28"/>
        </w:rPr>
        <w:t> </w:t>
      </w:r>
      <w:r>
        <w:rPr>
          <w:spacing w:val="-2"/>
          <w:sz w:val="28"/>
        </w:rPr>
        <w:t>Harris,</w:t>
      </w:r>
    </w:p>
    <w:p>
      <w:pPr>
        <w:pStyle w:val="BodyText"/>
        <w:spacing w:before="158"/>
        <w:ind w:left="0" w:right="276" w:firstLine="0"/>
        <w:jc w:val="right"/>
      </w:pPr>
      <w:r>
        <w:rPr/>
        <w:t>R.L.</w:t>
      </w:r>
      <w:r>
        <w:rPr>
          <w:spacing w:val="-6"/>
        </w:rPr>
        <w:t> </w:t>
      </w:r>
      <w:r>
        <w:rPr/>
        <w:t>Spitzer</w:t>
      </w:r>
      <w:r>
        <w:rPr>
          <w:spacing w:val="-3"/>
        </w:rPr>
        <w:t> </w:t>
      </w:r>
      <w:r>
        <w:rPr/>
        <w:t>et</w:t>
      </w:r>
      <w:r>
        <w:rPr>
          <w:spacing w:val="-1"/>
        </w:rPr>
        <w:t> </w:t>
      </w:r>
      <w:r>
        <w:rPr/>
        <w:t>al.//</w:t>
      </w:r>
      <w:r>
        <w:rPr>
          <w:spacing w:val="-4"/>
        </w:rPr>
        <w:t> </w:t>
      </w:r>
      <w:r>
        <w:rPr/>
        <w:t>Journal</w:t>
      </w:r>
      <w:r>
        <w:rPr>
          <w:spacing w:val="-4"/>
        </w:rPr>
        <w:t> </w:t>
      </w:r>
      <w:r>
        <w:rPr/>
        <w:t>of</w:t>
      </w:r>
      <w:r>
        <w:rPr>
          <w:spacing w:val="-3"/>
        </w:rPr>
        <w:t> </w:t>
      </w:r>
      <w:r>
        <w:rPr/>
        <w:t>Adolescent</w:t>
      </w:r>
      <w:r>
        <w:rPr>
          <w:spacing w:val="-4"/>
        </w:rPr>
        <w:t> </w:t>
      </w:r>
      <w:r>
        <w:rPr/>
        <w:t>Health.</w:t>
      </w:r>
      <w:r>
        <w:rPr>
          <w:spacing w:val="-1"/>
        </w:rPr>
        <w:t> </w:t>
      </w:r>
      <w:r>
        <w:rPr/>
        <w:t>—</w:t>
      </w:r>
      <w:r>
        <w:rPr>
          <w:spacing w:val="-3"/>
        </w:rPr>
        <w:t> </w:t>
      </w:r>
      <w:r>
        <w:rPr/>
        <w:t>2002.</w:t>
      </w:r>
      <w:r>
        <w:rPr>
          <w:spacing w:val="-4"/>
        </w:rPr>
        <w:t> </w:t>
      </w:r>
      <w:r>
        <w:rPr/>
        <w:t>—</w:t>
      </w:r>
      <w:r>
        <w:rPr>
          <w:spacing w:val="-5"/>
        </w:rPr>
        <w:t> </w:t>
      </w:r>
      <w:r>
        <w:rPr/>
        <w:t>No.</w:t>
      </w:r>
      <w:r>
        <w:rPr>
          <w:spacing w:val="-4"/>
        </w:rPr>
        <w:t> </w:t>
      </w:r>
      <w:r>
        <w:rPr/>
        <w:t>30(3).</w:t>
      </w:r>
      <w:r>
        <w:rPr>
          <w:spacing w:val="-3"/>
        </w:rPr>
        <w:t> </w:t>
      </w:r>
      <w:r>
        <w:rPr/>
        <w:t>—</w:t>
      </w:r>
      <w:r>
        <w:rPr>
          <w:spacing w:val="-3"/>
        </w:rPr>
        <w:t> </w:t>
      </w:r>
      <w:r>
        <w:rPr/>
        <w:t>R.</w:t>
      </w:r>
      <w:r>
        <w:rPr>
          <w:spacing w:val="-6"/>
        </w:rPr>
        <w:t> </w:t>
      </w:r>
      <w:r>
        <w:rPr/>
        <w:t>196—</w:t>
      </w:r>
      <w:r>
        <w:rPr>
          <w:spacing w:val="-4"/>
        </w:rPr>
        <w:t>204.</w:t>
      </w:r>
    </w:p>
    <w:p>
      <w:pPr>
        <w:pStyle w:val="ListParagraph"/>
        <w:numPr>
          <w:ilvl w:val="0"/>
          <w:numId w:val="53"/>
        </w:numPr>
        <w:tabs>
          <w:tab w:pos="1609" w:val="left" w:leader="none"/>
        </w:tabs>
        <w:spacing w:line="360" w:lineRule="auto" w:before="160" w:after="0"/>
        <w:ind w:left="192" w:right="184" w:firstLine="708"/>
        <w:jc w:val="right"/>
        <w:rPr>
          <w:sz w:val="28"/>
        </w:rPr>
      </w:pPr>
      <w:r>
        <w:rPr>
          <w:sz w:val="28"/>
        </w:rPr>
        <w:t>Yliruka</w:t>
      </w:r>
      <w:r>
        <w:rPr>
          <w:spacing w:val="40"/>
          <w:sz w:val="28"/>
        </w:rPr>
        <w:t> </w:t>
      </w:r>
      <w:r>
        <w:rPr>
          <w:sz w:val="28"/>
        </w:rPr>
        <w:t>L.,</w:t>
      </w:r>
      <w:r>
        <w:rPr>
          <w:spacing w:val="40"/>
          <w:sz w:val="28"/>
        </w:rPr>
        <w:t> </w:t>
      </w:r>
      <w:r>
        <w:rPr>
          <w:sz w:val="28"/>
        </w:rPr>
        <w:t>Kivioja</w:t>
      </w:r>
      <w:r>
        <w:rPr>
          <w:spacing w:val="40"/>
          <w:sz w:val="28"/>
        </w:rPr>
        <w:t> </w:t>
      </w:r>
      <w:r>
        <w:rPr>
          <w:sz w:val="28"/>
        </w:rPr>
        <w:t>N.</w:t>
      </w:r>
      <w:r>
        <w:rPr>
          <w:spacing w:val="40"/>
          <w:sz w:val="28"/>
        </w:rPr>
        <w:t> </w:t>
      </w:r>
      <w:r>
        <w:rPr>
          <w:sz w:val="28"/>
        </w:rPr>
        <w:t>National</w:t>
      </w:r>
      <w:r>
        <w:rPr>
          <w:spacing w:val="40"/>
          <w:sz w:val="28"/>
        </w:rPr>
        <w:t> </w:t>
      </w:r>
      <w:r>
        <w:rPr>
          <w:sz w:val="28"/>
        </w:rPr>
        <w:t>modelling</w:t>
      </w:r>
      <w:r>
        <w:rPr>
          <w:spacing w:val="40"/>
          <w:sz w:val="28"/>
        </w:rPr>
        <w:t> </w:t>
      </w:r>
      <w:r>
        <w:rPr>
          <w:sz w:val="28"/>
        </w:rPr>
        <w:t>for</w:t>
      </w:r>
      <w:r>
        <w:rPr>
          <w:spacing w:val="40"/>
          <w:sz w:val="28"/>
        </w:rPr>
        <w:t> </w:t>
      </w:r>
      <w:r>
        <w:rPr>
          <w:sz w:val="28"/>
        </w:rPr>
        <w:t>arranging</w:t>
      </w:r>
      <w:r>
        <w:rPr>
          <w:spacing w:val="40"/>
          <w:sz w:val="28"/>
        </w:rPr>
        <w:t> </w:t>
      </w:r>
      <w:r>
        <w:rPr>
          <w:sz w:val="28"/>
        </w:rPr>
        <w:t>long-term</w:t>
      </w:r>
      <w:r>
        <w:rPr>
          <w:spacing w:val="40"/>
          <w:sz w:val="28"/>
        </w:rPr>
        <w:t> </w:t>
      </w:r>
      <w:r>
        <w:rPr>
          <w:sz w:val="28"/>
        </w:rPr>
        <w:t>support </w:t>
      </w:r>
      <w:r>
        <w:rPr>
          <w:spacing w:val="-2"/>
          <w:sz w:val="28"/>
        </w:rPr>
        <w:t>measures</w:t>
      </w:r>
      <w:r>
        <w:rPr>
          <w:spacing w:val="-5"/>
          <w:sz w:val="28"/>
        </w:rPr>
        <w:t> </w:t>
      </w:r>
      <w:r>
        <w:rPr>
          <w:spacing w:val="-2"/>
          <w:sz w:val="28"/>
        </w:rPr>
        <w:t>for</w:t>
      </w:r>
      <w:r>
        <w:rPr>
          <w:spacing w:val="-5"/>
          <w:sz w:val="28"/>
        </w:rPr>
        <w:t> </w:t>
      </w:r>
      <w:r>
        <w:rPr>
          <w:spacing w:val="-2"/>
          <w:sz w:val="28"/>
        </w:rPr>
        <w:t>children</w:t>
      </w:r>
      <w:r>
        <w:rPr>
          <w:spacing w:val="-7"/>
          <w:sz w:val="28"/>
        </w:rPr>
        <w:t> </w:t>
      </w:r>
      <w:r>
        <w:rPr>
          <w:spacing w:val="-2"/>
          <w:sz w:val="28"/>
        </w:rPr>
        <w:t>returning</w:t>
      </w:r>
      <w:r>
        <w:rPr>
          <w:spacing w:val="-5"/>
          <w:sz w:val="28"/>
        </w:rPr>
        <w:t> </w:t>
      </w:r>
      <w:r>
        <w:rPr>
          <w:spacing w:val="-2"/>
          <w:sz w:val="28"/>
        </w:rPr>
        <w:t>from</w:t>
      </w:r>
      <w:r>
        <w:rPr>
          <w:spacing w:val="-11"/>
          <w:sz w:val="28"/>
        </w:rPr>
        <w:t> </w:t>
      </w:r>
      <w:r>
        <w:rPr>
          <w:spacing w:val="-2"/>
          <w:sz w:val="28"/>
        </w:rPr>
        <w:t>conflict</w:t>
      </w:r>
      <w:r>
        <w:rPr>
          <w:spacing w:val="-4"/>
          <w:sz w:val="28"/>
        </w:rPr>
        <w:t> </w:t>
      </w:r>
      <w:r>
        <w:rPr>
          <w:spacing w:val="-2"/>
          <w:sz w:val="28"/>
        </w:rPr>
        <w:t>zones</w:t>
      </w:r>
      <w:r>
        <w:rPr>
          <w:spacing w:val="-5"/>
          <w:sz w:val="28"/>
        </w:rPr>
        <w:t> </w:t>
      </w:r>
      <w:r>
        <w:rPr>
          <w:spacing w:val="-2"/>
          <w:sz w:val="28"/>
        </w:rPr>
        <w:t>and</w:t>
      </w:r>
      <w:r>
        <w:rPr>
          <w:spacing w:val="-6"/>
          <w:sz w:val="28"/>
        </w:rPr>
        <w:t> </w:t>
      </w:r>
      <w:r>
        <w:rPr>
          <w:spacing w:val="-2"/>
          <w:sz w:val="28"/>
        </w:rPr>
        <w:t>their</w:t>
      </w:r>
      <w:r>
        <w:rPr>
          <w:spacing w:val="-6"/>
          <w:sz w:val="28"/>
        </w:rPr>
        <w:t> </w:t>
      </w:r>
      <w:r>
        <w:rPr>
          <w:spacing w:val="-2"/>
          <w:sz w:val="28"/>
        </w:rPr>
        <w:t>family</w:t>
      </w:r>
      <w:r>
        <w:rPr>
          <w:spacing w:val="-7"/>
          <w:sz w:val="28"/>
        </w:rPr>
        <w:t> </w:t>
      </w:r>
      <w:r>
        <w:rPr>
          <w:spacing w:val="-2"/>
          <w:sz w:val="28"/>
        </w:rPr>
        <w:t>members.</w:t>
      </w:r>
      <w:r>
        <w:rPr>
          <w:spacing w:val="-5"/>
          <w:sz w:val="28"/>
        </w:rPr>
        <w:t> </w:t>
      </w:r>
      <w:r>
        <w:rPr>
          <w:spacing w:val="-2"/>
          <w:sz w:val="28"/>
        </w:rPr>
        <w:t>Expert</w:t>
      </w:r>
      <w:r>
        <w:rPr>
          <w:spacing w:val="-4"/>
          <w:sz w:val="28"/>
        </w:rPr>
        <w:t> </w:t>
      </w:r>
      <w:r>
        <w:rPr>
          <w:spacing w:val="-2"/>
          <w:sz w:val="28"/>
        </w:rPr>
        <w:t>report</w:t>
      </w:r>
    </w:p>
    <w:p>
      <w:pPr>
        <w:spacing w:after="0" w:line="360" w:lineRule="auto"/>
        <w:jc w:val="right"/>
        <w:rPr>
          <w:sz w:val="28"/>
        </w:rPr>
        <w:sectPr>
          <w:pgSz w:w="11910" w:h="16840"/>
          <w:pgMar w:header="0" w:footer="1189" w:top="1040" w:bottom="1420" w:left="940" w:right="380"/>
        </w:sectPr>
      </w:pPr>
    </w:p>
    <w:p>
      <w:pPr>
        <w:pStyle w:val="BodyText"/>
        <w:tabs>
          <w:tab w:pos="1565" w:val="left" w:leader="none"/>
          <w:tab w:pos="2725" w:val="left" w:leader="none"/>
          <w:tab w:pos="4235" w:val="left" w:leader="none"/>
          <w:tab w:pos="5397" w:val="left" w:leader="none"/>
          <w:tab w:pos="6914" w:val="left" w:leader="none"/>
        </w:tabs>
        <w:spacing w:line="360" w:lineRule="auto" w:before="67"/>
        <w:ind w:left="192" w:right="186" w:firstLine="0"/>
        <w:jc w:val="left"/>
      </w:pPr>
      <w:r>
        <w:rPr/>
        <w:t>// Socca – The Centre of Excellence on Social Welfare in the Helsinki Metropolitan Area </w:t>
      </w:r>
      <w:r>
        <w:rPr>
          <w:spacing w:val="-4"/>
        </w:rPr>
        <w:t>Eds.</w:t>
      </w:r>
      <w:r>
        <w:rPr/>
        <w:tab/>
      </w:r>
      <w:r>
        <w:rPr>
          <w:spacing w:val="-10"/>
        </w:rPr>
        <w:t>—</w:t>
      </w:r>
      <w:r>
        <w:rPr/>
        <w:tab/>
      </w:r>
      <w:r>
        <w:rPr>
          <w:spacing w:val="-4"/>
        </w:rPr>
        <w:t>2021.</w:t>
      </w:r>
      <w:r>
        <w:rPr/>
        <w:tab/>
      </w:r>
      <w:r>
        <w:rPr>
          <w:spacing w:val="-10"/>
        </w:rPr>
        <w:t>—</w:t>
      </w:r>
      <w:r>
        <w:rPr/>
        <w:tab/>
      </w:r>
      <w:r>
        <w:rPr>
          <w:spacing w:val="-4"/>
        </w:rPr>
        <w:t>URL:</w:t>
      </w:r>
      <w:r>
        <w:rPr/>
        <w:tab/>
      </w:r>
      <w:hyperlink r:id="rId64">
        <w:r>
          <w:rPr>
            <w:spacing w:val="-2"/>
          </w:rPr>
          <w:t>http://www.socca.fi/files/9312/</w:t>
        </w:r>
      </w:hyperlink>
      <w:r>
        <w:rPr>
          <w:spacing w:val="-2"/>
        </w:rPr>
        <w:t> National_modelling_for_arranging_long-term_ support_measures_for_children_returning_from_conflict_ </w:t>
      </w:r>
      <w:r>
        <w:rPr/>
        <w:t>zones_and_their_family_members_Expert_report_(2).pdf (дата обращения 03.05.2023).</w:t>
      </w:r>
    </w:p>
    <w:p>
      <w:pPr>
        <w:spacing w:after="0" w:line="360" w:lineRule="auto"/>
        <w:jc w:val="left"/>
        <w:sectPr>
          <w:pgSz w:w="11910" w:h="16840"/>
          <w:pgMar w:header="0" w:footer="1189" w:top="1040" w:bottom="1420" w:left="940" w:right="380"/>
        </w:sectPr>
      </w:pPr>
    </w:p>
    <w:p>
      <w:pPr>
        <w:pStyle w:val="Heading1"/>
        <w:spacing w:before="72"/>
        <w:ind w:left="179" w:right="172"/>
        <w:jc w:val="center"/>
      </w:pPr>
      <w:bookmarkStart w:name="_bookmark17" w:id="20"/>
      <w:bookmarkEnd w:id="20"/>
      <w:r>
        <w:rPr>
          <w:b w:val="0"/>
        </w:rPr>
      </w:r>
      <w:r>
        <w:rPr>
          <w:spacing w:val="-2"/>
        </w:rPr>
        <w:t>ПРИЛОЖЕНИЯ</w:t>
      </w:r>
    </w:p>
    <w:p>
      <w:pPr>
        <w:pStyle w:val="Heading1"/>
        <w:spacing w:before="163"/>
        <w:ind w:left="177" w:right="172"/>
        <w:jc w:val="center"/>
      </w:pPr>
      <w:bookmarkStart w:name="_bookmark18" w:id="21"/>
      <w:bookmarkEnd w:id="21"/>
      <w:r>
        <w:rPr>
          <w:b w:val="0"/>
        </w:rPr>
      </w:r>
      <w:r>
        <w:rPr/>
        <w:t>Приложение</w:t>
      </w:r>
      <w:r>
        <w:rPr>
          <w:spacing w:val="-5"/>
        </w:rPr>
        <w:t> </w:t>
      </w:r>
      <w:r>
        <w:rPr/>
        <w:t>1.</w:t>
      </w:r>
      <w:r>
        <w:rPr>
          <w:spacing w:val="-5"/>
        </w:rPr>
        <w:t> </w:t>
      </w:r>
      <w:r>
        <w:rPr/>
        <w:t>Анкета</w:t>
      </w:r>
      <w:r>
        <w:rPr>
          <w:spacing w:val="-4"/>
        </w:rPr>
        <w:t> </w:t>
      </w:r>
      <w:r>
        <w:rPr/>
        <w:t>для</w:t>
      </w:r>
      <w:r>
        <w:rPr>
          <w:spacing w:val="-6"/>
        </w:rPr>
        <w:t> </w:t>
      </w:r>
      <w:r>
        <w:rPr/>
        <w:t>родителей</w:t>
      </w:r>
      <w:r>
        <w:rPr>
          <w:spacing w:val="-5"/>
        </w:rPr>
        <w:t> </w:t>
      </w:r>
      <w:r>
        <w:rPr/>
        <w:t>(законных</w:t>
      </w:r>
      <w:r>
        <w:rPr>
          <w:spacing w:val="-4"/>
        </w:rPr>
        <w:t> </w:t>
      </w:r>
      <w:r>
        <w:rPr/>
        <w:t>представителей)</w:t>
      </w:r>
      <w:r>
        <w:rPr>
          <w:spacing w:val="-6"/>
        </w:rPr>
        <w:t> </w:t>
      </w:r>
      <w:r>
        <w:rPr/>
        <w:t>детей, обучающихся по программам дошкольного образования</w:t>
      </w:r>
    </w:p>
    <w:p>
      <w:pPr>
        <w:spacing w:line="274" w:lineRule="exact" w:before="274"/>
        <w:ind w:left="2609" w:right="0" w:firstLine="0"/>
        <w:jc w:val="both"/>
        <w:rPr>
          <w:b/>
          <w:sz w:val="24"/>
        </w:rPr>
      </w:pPr>
      <w:r>
        <w:rPr>
          <w:b/>
          <w:sz w:val="24"/>
        </w:rPr>
        <w:t>Уважаемые</w:t>
      </w:r>
      <w:r>
        <w:rPr>
          <w:b/>
          <w:spacing w:val="-5"/>
          <w:sz w:val="24"/>
        </w:rPr>
        <w:t> </w:t>
      </w:r>
      <w:r>
        <w:rPr>
          <w:b/>
          <w:sz w:val="24"/>
        </w:rPr>
        <w:t>родители</w:t>
      </w:r>
      <w:r>
        <w:rPr>
          <w:b/>
          <w:spacing w:val="-5"/>
          <w:sz w:val="24"/>
        </w:rPr>
        <w:t> </w:t>
      </w:r>
      <w:r>
        <w:rPr>
          <w:b/>
          <w:sz w:val="24"/>
        </w:rPr>
        <w:t>(законные</w:t>
      </w:r>
      <w:r>
        <w:rPr>
          <w:b/>
          <w:spacing w:val="-4"/>
          <w:sz w:val="24"/>
        </w:rPr>
        <w:t> </w:t>
      </w:r>
      <w:r>
        <w:rPr>
          <w:b/>
          <w:spacing w:val="-2"/>
          <w:sz w:val="24"/>
        </w:rPr>
        <w:t>представители)!</w:t>
      </w:r>
    </w:p>
    <w:p>
      <w:pPr>
        <w:spacing w:line="240" w:lineRule="auto" w:before="0"/>
        <w:ind w:left="192" w:right="190" w:firstLine="708"/>
        <w:jc w:val="both"/>
        <w:rPr>
          <w:sz w:val="24"/>
        </w:rPr>
      </w:pPr>
      <w:r>
        <w:rPr>
          <w:sz w:val="24"/>
        </w:rPr>
        <w:t>Просим</w:t>
      </w:r>
      <w:r>
        <w:rPr>
          <w:spacing w:val="-15"/>
          <w:sz w:val="24"/>
        </w:rPr>
        <w:t> </w:t>
      </w:r>
      <w:r>
        <w:rPr>
          <w:sz w:val="24"/>
        </w:rPr>
        <w:t>Вас</w:t>
      </w:r>
      <w:r>
        <w:rPr>
          <w:spacing w:val="-15"/>
          <w:sz w:val="24"/>
        </w:rPr>
        <w:t> </w:t>
      </w:r>
      <w:r>
        <w:rPr>
          <w:sz w:val="24"/>
        </w:rPr>
        <w:t>принять</w:t>
      </w:r>
      <w:r>
        <w:rPr>
          <w:spacing w:val="-10"/>
          <w:sz w:val="24"/>
        </w:rPr>
        <w:t> </w:t>
      </w:r>
      <w:r>
        <w:rPr>
          <w:sz w:val="24"/>
        </w:rPr>
        <w:t>участие</w:t>
      </w:r>
      <w:r>
        <w:rPr>
          <w:spacing w:val="-15"/>
          <w:sz w:val="24"/>
        </w:rPr>
        <w:t> </w:t>
      </w:r>
      <w:r>
        <w:rPr>
          <w:sz w:val="24"/>
        </w:rPr>
        <w:t>в</w:t>
      </w:r>
      <w:r>
        <w:rPr>
          <w:spacing w:val="-15"/>
          <w:sz w:val="24"/>
        </w:rPr>
        <w:t> </w:t>
      </w:r>
      <w:r>
        <w:rPr>
          <w:sz w:val="24"/>
        </w:rPr>
        <w:t>опросе,</w:t>
      </w:r>
      <w:r>
        <w:rPr>
          <w:spacing w:val="-12"/>
          <w:sz w:val="24"/>
        </w:rPr>
        <w:t> </w:t>
      </w:r>
      <w:r>
        <w:rPr>
          <w:sz w:val="24"/>
        </w:rPr>
        <w:t>который</w:t>
      </w:r>
      <w:r>
        <w:rPr>
          <w:spacing w:val="-13"/>
          <w:sz w:val="24"/>
        </w:rPr>
        <w:t> </w:t>
      </w:r>
      <w:r>
        <w:rPr>
          <w:sz w:val="24"/>
        </w:rPr>
        <w:t>проводится</w:t>
      </w:r>
      <w:r>
        <w:rPr>
          <w:spacing w:val="-14"/>
          <w:sz w:val="24"/>
        </w:rPr>
        <w:t> </w:t>
      </w:r>
      <w:r>
        <w:rPr>
          <w:sz w:val="24"/>
        </w:rPr>
        <w:t>специалистами</w:t>
      </w:r>
      <w:r>
        <w:rPr>
          <w:spacing w:val="-13"/>
          <w:sz w:val="24"/>
        </w:rPr>
        <w:t> </w:t>
      </w:r>
      <w:r>
        <w:rPr>
          <w:sz w:val="24"/>
        </w:rPr>
        <w:t>психологической службы в системе образования.</w:t>
      </w:r>
    </w:p>
    <w:p>
      <w:pPr>
        <w:spacing w:before="0"/>
        <w:ind w:left="192" w:right="184" w:firstLine="708"/>
        <w:jc w:val="both"/>
        <w:rPr>
          <w:sz w:val="24"/>
        </w:rPr>
      </w:pPr>
      <w:r>
        <w:rPr>
          <w:sz w:val="24"/>
        </w:rPr>
        <w:t>Перед Вами опросник, который поможет выявить проблемы адаптации и возможной травматизации</w:t>
      </w:r>
      <w:r>
        <w:rPr>
          <w:spacing w:val="-7"/>
          <w:sz w:val="24"/>
        </w:rPr>
        <w:t> </w:t>
      </w:r>
      <w:r>
        <w:rPr>
          <w:sz w:val="24"/>
        </w:rPr>
        <w:t>Вашего</w:t>
      </w:r>
      <w:r>
        <w:rPr>
          <w:spacing w:val="-6"/>
          <w:sz w:val="24"/>
        </w:rPr>
        <w:t> </w:t>
      </w:r>
      <w:r>
        <w:rPr>
          <w:sz w:val="24"/>
        </w:rPr>
        <w:t>ребенка</w:t>
      </w:r>
      <w:r>
        <w:rPr>
          <w:spacing w:val="-9"/>
          <w:sz w:val="24"/>
        </w:rPr>
        <w:t> </w:t>
      </w:r>
      <w:r>
        <w:rPr>
          <w:sz w:val="24"/>
        </w:rPr>
        <w:t>в</w:t>
      </w:r>
      <w:r>
        <w:rPr>
          <w:spacing w:val="-9"/>
          <w:sz w:val="24"/>
        </w:rPr>
        <w:t> </w:t>
      </w:r>
      <w:r>
        <w:rPr>
          <w:sz w:val="24"/>
        </w:rPr>
        <w:t>наше</w:t>
      </w:r>
      <w:r>
        <w:rPr>
          <w:spacing w:val="-9"/>
          <w:sz w:val="24"/>
        </w:rPr>
        <w:t> </w:t>
      </w:r>
      <w:r>
        <w:rPr>
          <w:sz w:val="24"/>
        </w:rPr>
        <w:t>непростое</w:t>
      </w:r>
      <w:r>
        <w:rPr>
          <w:spacing w:val="-9"/>
          <w:sz w:val="24"/>
        </w:rPr>
        <w:t> </w:t>
      </w:r>
      <w:r>
        <w:rPr>
          <w:sz w:val="24"/>
        </w:rPr>
        <w:t>время,</w:t>
      </w:r>
      <w:r>
        <w:rPr>
          <w:spacing w:val="-8"/>
          <w:sz w:val="24"/>
        </w:rPr>
        <w:t> </w:t>
      </w:r>
      <w:r>
        <w:rPr>
          <w:sz w:val="24"/>
        </w:rPr>
        <w:t>в</w:t>
      </w:r>
      <w:r>
        <w:rPr>
          <w:spacing w:val="-2"/>
          <w:sz w:val="24"/>
        </w:rPr>
        <w:t> </w:t>
      </w:r>
      <w:r>
        <w:rPr>
          <w:sz w:val="24"/>
        </w:rPr>
        <w:t>условиях</w:t>
      </w:r>
      <w:r>
        <w:rPr>
          <w:spacing w:val="-6"/>
          <w:sz w:val="24"/>
        </w:rPr>
        <w:t> </w:t>
      </w:r>
      <w:r>
        <w:rPr>
          <w:sz w:val="24"/>
        </w:rPr>
        <w:t>проведения</w:t>
      </w:r>
      <w:r>
        <w:rPr>
          <w:spacing w:val="-8"/>
          <w:sz w:val="24"/>
        </w:rPr>
        <w:t> </w:t>
      </w:r>
      <w:r>
        <w:rPr>
          <w:sz w:val="24"/>
        </w:rPr>
        <w:t>СВО.</w:t>
      </w:r>
      <w:r>
        <w:rPr>
          <w:spacing w:val="-6"/>
          <w:sz w:val="24"/>
        </w:rPr>
        <w:t> </w:t>
      </w:r>
      <w:r>
        <w:rPr>
          <w:sz w:val="24"/>
        </w:rPr>
        <w:t>Ваши</w:t>
      </w:r>
      <w:r>
        <w:rPr>
          <w:spacing w:val="-7"/>
          <w:sz w:val="24"/>
        </w:rPr>
        <w:t> </w:t>
      </w:r>
      <w:r>
        <w:rPr>
          <w:sz w:val="24"/>
        </w:rPr>
        <w:t>ответы помогут</w:t>
      </w:r>
      <w:r>
        <w:rPr>
          <w:spacing w:val="-15"/>
          <w:sz w:val="24"/>
        </w:rPr>
        <w:t> </w:t>
      </w:r>
      <w:r>
        <w:rPr>
          <w:sz w:val="24"/>
        </w:rPr>
        <w:t>оценить</w:t>
      </w:r>
      <w:r>
        <w:rPr>
          <w:spacing w:val="-15"/>
          <w:sz w:val="24"/>
        </w:rPr>
        <w:t> </w:t>
      </w:r>
      <w:r>
        <w:rPr>
          <w:sz w:val="24"/>
        </w:rPr>
        <w:t>состояние</w:t>
      </w:r>
      <w:r>
        <w:rPr>
          <w:spacing w:val="-15"/>
          <w:sz w:val="24"/>
        </w:rPr>
        <w:t> </w:t>
      </w:r>
      <w:r>
        <w:rPr>
          <w:sz w:val="24"/>
        </w:rPr>
        <w:t>Вашего</w:t>
      </w:r>
      <w:r>
        <w:rPr>
          <w:spacing w:val="-15"/>
          <w:sz w:val="24"/>
        </w:rPr>
        <w:t> </w:t>
      </w:r>
      <w:r>
        <w:rPr>
          <w:sz w:val="24"/>
        </w:rPr>
        <w:t>ребенка,</w:t>
      </w:r>
      <w:r>
        <w:rPr>
          <w:spacing w:val="-15"/>
          <w:sz w:val="24"/>
        </w:rPr>
        <w:t> </w:t>
      </w:r>
      <w:r>
        <w:rPr>
          <w:sz w:val="24"/>
        </w:rPr>
        <w:t>выявить</w:t>
      </w:r>
      <w:r>
        <w:rPr>
          <w:spacing w:val="-15"/>
          <w:sz w:val="24"/>
        </w:rPr>
        <w:t> </w:t>
      </w:r>
      <w:r>
        <w:rPr>
          <w:sz w:val="24"/>
        </w:rPr>
        <w:t>трудности,</w:t>
      </w:r>
      <w:r>
        <w:rPr>
          <w:spacing w:val="-15"/>
          <w:sz w:val="24"/>
        </w:rPr>
        <w:t> </w:t>
      </w:r>
      <w:r>
        <w:rPr>
          <w:sz w:val="24"/>
        </w:rPr>
        <w:t>с</w:t>
      </w:r>
      <w:r>
        <w:rPr>
          <w:spacing w:val="-15"/>
          <w:sz w:val="24"/>
        </w:rPr>
        <w:t> </w:t>
      </w:r>
      <w:r>
        <w:rPr>
          <w:sz w:val="24"/>
        </w:rPr>
        <w:t>которым</w:t>
      </w:r>
      <w:r>
        <w:rPr>
          <w:spacing w:val="-15"/>
          <w:sz w:val="24"/>
        </w:rPr>
        <w:t> </w:t>
      </w:r>
      <w:r>
        <w:rPr>
          <w:sz w:val="24"/>
        </w:rPr>
        <w:t>он</w:t>
      </w:r>
      <w:r>
        <w:rPr>
          <w:spacing w:val="-15"/>
          <w:sz w:val="24"/>
        </w:rPr>
        <w:t> </w:t>
      </w:r>
      <w:r>
        <w:rPr>
          <w:sz w:val="24"/>
        </w:rPr>
        <w:t>сталкивается,</w:t>
      </w:r>
      <w:r>
        <w:rPr>
          <w:spacing w:val="-15"/>
          <w:sz w:val="24"/>
        </w:rPr>
        <w:t> </w:t>
      </w:r>
      <w:r>
        <w:rPr>
          <w:sz w:val="24"/>
        </w:rPr>
        <w:t>а</w:t>
      </w:r>
      <w:r>
        <w:rPr>
          <w:spacing w:val="-15"/>
          <w:sz w:val="24"/>
        </w:rPr>
        <w:t> </w:t>
      </w:r>
      <w:r>
        <w:rPr>
          <w:sz w:val="24"/>
        </w:rPr>
        <w:t>также ресурсы, которые есть у ребенка для противостояния стрессу, оценить его потребность в психологической поддержке, предложить конкретную помощь по разрешению трудностей, с которыми он сталкивался.</w:t>
      </w:r>
    </w:p>
    <w:p>
      <w:pPr>
        <w:spacing w:before="0"/>
        <w:ind w:left="901" w:right="0" w:firstLine="0"/>
        <w:jc w:val="both"/>
        <w:rPr>
          <w:sz w:val="24"/>
        </w:rPr>
      </w:pPr>
      <w:r>
        <w:rPr>
          <w:sz w:val="24"/>
        </w:rPr>
        <w:t>Мы</w:t>
      </w:r>
      <w:r>
        <w:rPr>
          <w:spacing w:val="-3"/>
          <w:sz w:val="24"/>
        </w:rPr>
        <w:t> </w:t>
      </w:r>
      <w:r>
        <w:rPr>
          <w:sz w:val="24"/>
        </w:rPr>
        <w:t>предлагаем</w:t>
      </w:r>
      <w:r>
        <w:rPr>
          <w:spacing w:val="-1"/>
          <w:sz w:val="24"/>
        </w:rPr>
        <w:t> </w:t>
      </w:r>
      <w:r>
        <w:rPr>
          <w:sz w:val="24"/>
        </w:rPr>
        <w:t>Вам</w:t>
      </w:r>
      <w:r>
        <w:rPr>
          <w:spacing w:val="-3"/>
          <w:sz w:val="24"/>
        </w:rPr>
        <w:t> </w:t>
      </w:r>
      <w:r>
        <w:rPr>
          <w:sz w:val="24"/>
        </w:rPr>
        <w:t>ответить</w:t>
      </w:r>
      <w:r>
        <w:rPr>
          <w:spacing w:val="-1"/>
          <w:sz w:val="24"/>
        </w:rPr>
        <w:t> </w:t>
      </w:r>
      <w:r>
        <w:rPr>
          <w:sz w:val="24"/>
        </w:rPr>
        <w:t>на</w:t>
      </w:r>
      <w:r>
        <w:rPr>
          <w:spacing w:val="-4"/>
          <w:sz w:val="24"/>
        </w:rPr>
        <w:t> </w:t>
      </w:r>
      <w:r>
        <w:rPr>
          <w:sz w:val="24"/>
        </w:rPr>
        <w:t>вопросы,</w:t>
      </w:r>
      <w:r>
        <w:rPr>
          <w:spacing w:val="-2"/>
          <w:sz w:val="24"/>
        </w:rPr>
        <w:t> </w:t>
      </w:r>
      <w:r>
        <w:rPr>
          <w:sz w:val="24"/>
        </w:rPr>
        <w:t>следуя</w:t>
      </w:r>
      <w:r>
        <w:rPr>
          <w:spacing w:val="-2"/>
          <w:sz w:val="24"/>
        </w:rPr>
        <w:t> </w:t>
      </w:r>
      <w:r>
        <w:rPr>
          <w:sz w:val="24"/>
        </w:rPr>
        <w:t>инструкции</w:t>
      </w:r>
      <w:r>
        <w:rPr>
          <w:spacing w:val="-2"/>
          <w:sz w:val="24"/>
        </w:rPr>
        <w:t> </w:t>
      </w:r>
      <w:r>
        <w:rPr>
          <w:sz w:val="24"/>
        </w:rPr>
        <w:t>к</w:t>
      </w:r>
      <w:r>
        <w:rPr>
          <w:spacing w:val="-4"/>
          <w:sz w:val="24"/>
        </w:rPr>
        <w:t> ним.</w:t>
      </w:r>
    </w:p>
    <w:p>
      <w:pPr>
        <w:spacing w:before="0"/>
        <w:ind w:left="192" w:right="195" w:firstLine="708"/>
        <w:jc w:val="both"/>
        <w:rPr>
          <w:sz w:val="24"/>
        </w:rPr>
      </w:pPr>
      <w:r>
        <w:rPr>
          <w:sz w:val="24"/>
        </w:rPr>
        <w:t>Если у Вас несколько детей, пожалуйста, заполните анкету на каждого ребенка по </w:t>
      </w:r>
      <w:r>
        <w:rPr>
          <w:spacing w:val="-2"/>
          <w:sz w:val="24"/>
        </w:rPr>
        <w:t>отдельности.</w:t>
      </w:r>
    </w:p>
    <w:p>
      <w:pPr>
        <w:spacing w:before="0"/>
        <w:ind w:left="901" w:right="0" w:firstLine="0"/>
        <w:jc w:val="both"/>
        <w:rPr>
          <w:sz w:val="24"/>
        </w:rPr>
      </w:pPr>
      <w:r>
        <w:rPr>
          <w:sz w:val="24"/>
        </w:rPr>
        <w:t>Примерное</w:t>
      </w:r>
      <w:r>
        <w:rPr>
          <w:spacing w:val="-6"/>
          <w:sz w:val="24"/>
        </w:rPr>
        <w:t> </w:t>
      </w:r>
      <w:r>
        <w:rPr>
          <w:sz w:val="24"/>
        </w:rPr>
        <w:t>время</w:t>
      </w:r>
      <w:r>
        <w:rPr>
          <w:spacing w:val="-3"/>
          <w:sz w:val="24"/>
        </w:rPr>
        <w:t> </w:t>
      </w:r>
      <w:r>
        <w:rPr>
          <w:sz w:val="24"/>
        </w:rPr>
        <w:t>заполнения</w:t>
      </w:r>
      <w:r>
        <w:rPr>
          <w:spacing w:val="-2"/>
          <w:sz w:val="24"/>
        </w:rPr>
        <w:t> </w:t>
      </w:r>
      <w:r>
        <w:rPr>
          <w:sz w:val="24"/>
        </w:rPr>
        <w:t>одной</w:t>
      </w:r>
      <w:r>
        <w:rPr>
          <w:spacing w:val="-3"/>
          <w:sz w:val="24"/>
        </w:rPr>
        <w:t> </w:t>
      </w:r>
      <w:r>
        <w:rPr>
          <w:sz w:val="24"/>
        </w:rPr>
        <w:t>анкеты:</w:t>
      </w:r>
      <w:r>
        <w:rPr>
          <w:spacing w:val="-3"/>
          <w:sz w:val="24"/>
        </w:rPr>
        <w:t> </w:t>
      </w:r>
      <w:r>
        <w:rPr>
          <w:sz w:val="24"/>
        </w:rPr>
        <w:t>20-30</w:t>
      </w:r>
      <w:r>
        <w:rPr>
          <w:spacing w:val="-2"/>
          <w:sz w:val="24"/>
        </w:rPr>
        <w:t> минут.</w:t>
      </w: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spacing w:before="4"/>
        <w:ind w:left="0" w:firstLine="0"/>
        <w:jc w:val="left"/>
        <w:rPr>
          <w:sz w:val="24"/>
        </w:rPr>
      </w:pPr>
    </w:p>
    <w:p>
      <w:pPr>
        <w:spacing w:before="0"/>
        <w:ind w:left="50" w:right="0" w:firstLine="0"/>
        <w:jc w:val="center"/>
        <w:rPr>
          <w:b/>
          <w:sz w:val="24"/>
        </w:rPr>
      </w:pPr>
      <w:r>
        <w:rPr>
          <w:b/>
          <w:sz w:val="24"/>
        </w:rPr>
        <w:t>Информированное</w:t>
      </w:r>
      <w:r>
        <w:rPr>
          <w:b/>
          <w:spacing w:val="-9"/>
          <w:sz w:val="24"/>
        </w:rPr>
        <w:t> </w:t>
      </w:r>
      <w:r>
        <w:rPr>
          <w:b/>
          <w:sz w:val="24"/>
        </w:rPr>
        <w:t>добровольное</w:t>
      </w:r>
      <w:r>
        <w:rPr>
          <w:b/>
          <w:spacing w:val="-6"/>
          <w:sz w:val="24"/>
        </w:rPr>
        <w:t> </w:t>
      </w:r>
      <w:r>
        <w:rPr>
          <w:b/>
          <w:sz w:val="24"/>
        </w:rPr>
        <w:t>согласие</w:t>
      </w:r>
      <w:r>
        <w:rPr>
          <w:b/>
          <w:spacing w:val="-7"/>
          <w:sz w:val="24"/>
        </w:rPr>
        <w:t> </w:t>
      </w:r>
      <w:r>
        <w:rPr>
          <w:b/>
          <w:sz w:val="24"/>
        </w:rPr>
        <w:t>родителей</w:t>
      </w:r>
      <w:r>
        <w:rPr>
          <w:b/>
          <w:spacing w:val="-5"/>
          <w:sz w:val="24"/>
        </w:rPr>
        <w:t> </w:t>
      </w:r>
      <w:r>
        <w:rPr>
          <w:b/>
          <w:sz w:val="24"/>
        </w:rPr>
        <w:t>(законных</w:t>
      </w:r>
      <w:r>
        <w:rPr>
          <w:b/>
          <w:spacing w:val="-5"/>
          <w:sz w:val="24"/>
        </w:rPr>
        <w:t> </w:t>
      </w:r>
      <w:r>
        <w:rPr>
          <w:b/>
          <w:spacing w:val="-2"/>
          <w:sz w:val="24"/>
        </w:rPr>
        <w:t>представителей)</w:t>
      </w:r>
    </w:p>
    <w:p>
      <w:pPr>
        <w:pStyle w:val="BodyText"/>
        <w:spacing w:before="271"/>
        <w:ind w:left="0" w:firstLine="0"/>
        <w:jc w:val="left"/>
        <w:rPr>
          <w:b/>
          <w:sz w:val="24"/>
        </w:rPr>
      </w:pPr>
    </w:p>
    <w:p>
      <w:pPr>
        <w:tabs>
          <w:tab w:pos="7830" w:val="left" w:leader="none"/>
          <w:tab w:pos="9936" w:val="left" w:leader="none"/>
        </w:tabs>
        <w:spacing w:before="0"/>
        <w:ind w:left="192" w:right="181" w:firstLine="708"/>
        <w:jc w:val="both"/>
        <w:rPr>
          <w:sz w:val="24"/>
        </w:rPr>
      </w:pPr>
      <w:r>
        <w:rPr>
          <w:sz w:val="24"/>
        </w:rPr>
        <w:t>Я,</w:t>
      </w:r>
      <w:r>
        <w:rPr>
          <w:spacing w:val="47"/>
          <w:sz w:val="24"/>
        </w:rPr>
        <w:t> </w:t>
      </w:r>
      <w:r>
        <w:rPr>
          <w:sz w:val="24"/>
          <w:u w:val="single"/>
        </w:rPr>
        <w:tab/>
      </w:r>
      <w:r>
        <w:rPr>
          <w:sz w:val="24"/>
        </w:rPr>
        <w:t>, согласен (согласна) на проведение</w:t>
      </w:r>
      <w:r>
        <w:rPr>
          <w:spacing w:val="-15"/>
          <w:sz w:val="24"/>
        </w:rPr>
        <w:t> </w:t>
      </w:r>
      <w:r>
        <w:rPr>
          <w:sz w:val="24"/>
        </w:rPr>
        <w:t>психологического</w:t>
      </w:r>
      <w:r>
        <w:rPr>
          <w:spacing w:val="-15"/>
          <w:sz w:val="24"/>
        </w:rPr>
        <w:t> </w:t>
      </w:r>
      <w:r>
        <w:rPr>
          <w:sz w:val="24"/>
        </w:rPr>
        <w:t>скрининга,</w:t>
      </w:r>
      <w:r>
        <w:rPr>
          <w:spacing w:val="-15"/>
          <w:sz w:val="24"/>
        </w:rPr>
        <w:t> </w:t>
      </w:r>
      <w:r>
        <w:rPr>
          <w:sz w:val="24"/>
        </w:rPr>
        <w:t>проводимого</w:t>
      </w:r>
      <w:r>
        <w:rPr>
          <w:spacing w:val="-15"/>
          <w:sz w:val="24"/>
        </w:rPr>
        <w:t> </w:t>
      </w:r>
      <w:r>
        <w:rPr>
          <w:sz w:val="24"/>
        </w:rPr>
        <w:t>федеральным</w:t>
      </w:r>
      <w:r>
        <w:rPr>
          <w:spacing w:val="-15"/>
          <w:sz w:val="24"/>
        </w:rPr>
        <w:t> </w:t>
      </w:r>
      <w:r>
        <w:rPr>
          <w:sz w:val="24"/>
        </w:rPr>
        <w:t>государственным</w:t>
      </w:r>
      <w:r>
        <w:rPr>
          <w:spacing w:val="-15"/>
          <w:sz w:val="24"/>
        </w:rPr>
        <w:t> </w:t>
      </w:r>
      <w:r>
        <w:rPr>
          <w:sz w:val="24"/>
        </w:rPr>
        <w:t>бюджетным образовательным учреждением высшего образования «Московский государственный психолого- педагогический университет», направленного на выявление психологического состояния моего ребенка, </w:t>
      </w:r>
      <w:r>
        <w:rPr>
          <w:sz w:val="24"/>
          <w:u w:val="single"/>
        </w:rPr>
        <w:tab/>
        <w:tab/>
      </w:r>
    </w:p>
    <w:p>
      <w:pPr>
        <w:spacing w:before="0"/>
        <w:ind w:left="3966" w:right="0" w:firstLine="0"/>
        <w:jc w:val="both"/>
        <w:rPr>
          <w:sz w:val="24"/>
        </w:rPr>
      </w:pPr>
      <w:r>
        <w:rPr>
          <w:sz w:val="24"/>
        </w:rPr>
        <w:t>(Ф.И.О.</w:t>
      </w:r>
      <w:r>
        <w:rPr>
          <w:spacing w:val="-3"/>
          <w:sz w:val="24"/>
        </w:rPr>
        <w:t> </w:t>
      </w:r>
      <w:r>
        <w:rPr>
          <w:sz w:val="24"/>
        </w:rPr>
        <w:t>ребенка,</w:t>
      </w:r>
      <w:r>
        <w:rPr>
          <w:spacing w:val="-3"/>
          <w:sz w:val="24"/>
        </w:rPr>
        <w:t> </w:t>
      </w:r>
      <w:r>
        <w:rPr>
          <w:sz w:val="24"/>
        </w:rPr>
        <w:t>дата</w:t>
      </w:r>
      <w:r>
        <w:rPr>
          <w:spacing w:val="-3"/>
          <w:sz w:val="24"/>
        </w:rPr>
        <w:t> </w:t>
      </w:r>
      <w:r>
        <w:rPr>
          <w:spacing w:val="-2"/>
          <w:sz w:val="24"/>
        </w:rPr>
        <w:t>рождения)</w:t>
      </w:r>
    </w:p>
    <w:p>
      <w:pPr>
        <w:tabs>
          <w:tab w:pos="9391" w:val="left" w:leader="none"/>
        </w:tabs>
        <w:spacing w:before="1"/>
        <w:ind w:left="192" w:right="186" w:firstLine="0"/>
        <w:jc w:val="both"/>
        <w:rPr>
          <w:sz w:val="24"/>
        </w:rPr>
      </w:pPr>
      <w:r>
        <w:rPr>
          <w:sz w:val="24"/>
        </w:rPr>
        <w:t>согласен(на) на предоставление сведений о моем ребенке педагогическими работниками образовательной организации: </w:t>
      </w:r>
      <w:r>
        <w:rPr>
          <w:sz w:val="24"/>
          <w:u w:val="single"/>
        </w:rPr>
        <w:tab/>
      </w:r>
      <w:r>
        <w:rPr>
          <w:spacing w:val="-10"/>
          <w:sz w:val="24"/>
        </w:rPr>
        <w:t>,</w:t>
      </w:r>
    </w:p>
    <w:p>
      <w:pPr>
        <w:spacing w:before="0"/>
        <w:ind w:left="192" w:right="0" w:firstLine="0"/>
        <w:jc w:val="both"/>
        <w:rPr>
          <w:sz w:val="24"/>
        </w:rPr>
      </w:pPr>
      <w:r>
        <w:rPr>
          <w:sz w:val="24"/>
        </w:rPr>
        <w:t>в</w:t>
      </w:r>
      <w:r>
        <w:rPr>
          <w:spacing w:val="-5"/>
          <w:sz w:val="24"/>
        </w:rPr>
        <w:t> </w:t>
      </w:r>
      <w:r>
        <w:rPr>
          <w:sz w:val="24"/>
        </w:rPr>
        <w:t>которой</w:t>
      </w:r>
      <w:r>
        <w:rPr>
          <w:spacing w:val="-1"/>
          <w:sz w:val="24"/>
        </w:rPr>
        <w:t> </w:t>
      </w:r>
      <w:r>
        <w:rPr>
          <w:sz w:val="24"/>
        </w:rPr>
        <w:t>обучается</w:t>
      </w:r>
      <w:r>
        <w:rPr>
          <w:spacing w:val="-2"/>
          <w:sz w:val="24"/>
        </w:rPr>
        <w:t> </w:t>
      </w:r>
      <w:r>
        <w:rPr>
          <w:sz w:val="24"/>
        </w:rPr>
        <w:t>мой</w:t>
      </w:r>
      <w:r>
        <w:rPr>
          <w:spacing w:val="-1"/>
          <w:sz w:val="24"/>
        </w:rPr>
        <w:t> </w:t>
      </w:r>
      <w:r>
        <w:rPr>
          <w:spacing w:val="-2"/>
          <w:sz w:val="24"/>
        </w:rPr>
        <w:t>ребенок.</w:t>
      </w:r>
    </w:p>
    <w:p>
      <w:pPr>
        <w:pStyle w:val="BodyText"/>
        <w:spacing w:before="29"/>
        <w:ind w:left="0" w:firstLine="0"/>
        <w:jc w:val="left"/>
        <w:rPr>
          <w:sz w:val="20"/>
        </w:rPr>
      </w:pPr>
      <w:r>
        <w:rPr/>
        <mc:AlternateContent>
          <mc:Choice Requires="wps">
            <w:drawing>
              <wp:anchor distT="0" distB="0" distL="0" distR="0" allowOverlap="1" layoutInCell="1" locked="0" behindDoc="1" simplePos="0" relativeHeight="487596544">
                <wp:simplePos x="0" y="0"/>
                <wp:positionH relativeFrom="page">
                  <wp:posOffset>1175308</wp:posOffset>
                </wp:positionH>
                <wp:positionV relativeFrom="paragraph">
                  <wp:posOffset>186404</wp:posOffset>
                </wp:positionV>
                <wp:extent cx="5570220" cy="809625"/>
                <wp:effectExtent l="0" t="0" r="0" b="0"/>
                <wp:wrapTopAndBottom/>
                <wp:docPr id="38" name="Textbox 38"/>
                <wp:cNvGraphicFramePr>
                  <a:graphicFrameLocks/>
                </wp:cNvGraphicFramePr>
                <a:graphic>
                  <a:graphicData uri="http://schemas.microsoft.com/office/word/2010/wordprocessingShape">
                    <wps:wsp>
                      <wps:cNvPr id="38" name="Textbox 38"/>
                      <wps:cNvSpPr txBox="1"/>
                      <wps:spPr>
                        <a:xfrm>
                          <a:off x="0" y="0"/>
                          <a:ext cx="5570220" cy="809625"/>
                        </a:xfrm>
                        <a:prstGeom prst="rect">
                          <a:avLst/>
                        </a:prstGeom>
                        <a:ln w="12193">
                          <a:solidFill>
                            <a:srgbClr val="000000"/>
                          </a:solidFill>
                          <a:prstDash val="solid"/>
                        </a:ln>
                      </wps:spPr>
                      <wps:txbx>
                        <w:txbxContent>
                          <w:p>
                            <w:pPr>
                              <w:spacing w:line="256" w:lineRule="auto" w:before="95"/>
                              <w:ind w:left="91" w:right="96" w:firstLine="707"/>
                              <w:jc w:val="both"/>
                              <w:rPr>
                                <w:sz w:val="24"/>
                              </w:rPr>
                            </w:pPr>
                            <w:r>
                              <w:rPr>
                                <w:spacing w:val="-2"/>
                                <w:sz w:val="24"/>
                              </w:rPr>
                              <w:t>Конфиденциальность психологического скрининга не может быть нарушена; </w:t>
                            </w:r>
                            <w:r>
                              <w:rPr>
                                <w:sz w:val="24"/>
                              </w:rPr>
                              <w:t>результаты предоставляются в обезличенной форме с приведением обобщенных данных по возрастной группе и образовательной организации.</w:t>
                            </w:r>
                          </w:p>
                        </w:txbxContent>
                      </wps:txbx>
                      <wps:bodyPr wrap="square" lIns="0" tIns="0" rIns="0" bIns="0" rtlCol="0">
                        <a:noAutofit/>
                      </wps:bodyPr>
                    </wps:wsp>
                  </a:graphicData>
                </a:graphic>
              </wp:anchor>
            </w:drawing>
          </mc:Choice>
          <mc:Fallback>
            <w:pict>
              <v:shape style="position:absolute;margin-left:92.543983pt;margin-top:14.67751pt;width:438.6pt;height:63.75pt;mso-position-horizontal-relative:page;mso-position-vertical-relative:paragraph;z-index:-15719936;mso-wrap-distance-left:0;mso-wrap-distance-right:0" type="#_x0000_t202" id="docshape33" filled="false" stroked="true" strokeweight=".960156pt" strokecolor="#000000">
                <v:textbox inset="0,0,0,0">
                  <w:txbxContent>
                    <w:p>
                      <w:pPr>
                        <w:spacing w:line="256" w:lineRule="auto" w:before="95"/>
                        <w:ind w:left="91" w:right="96" w:firstLine="707"/>
                        <w:jc w:val="both"/>
                        <w:rPr>
                          <w:sz w:val="24"/>
                        </w:rPr>
                      </w:pPr>
                      <w:r>
                        <w:rPr>
                          <w:spacing w:val="-2"/>
                          <w:sz w:val="24"/>
                        </w:rPr>
                        <w:t>Конфиденциальность психологического скрининга не может быть нарушена; </w:t>
                      </w:r>
                      <w:r>
                        <w:rPr>
                          <w:sz w:val="24"/>
                        </w:rPr>
                        <w:t>результаты предоставляются в обезличенной форме с приведением обобщенных данных по возрастной группе и образовательной организации.</w:t>
                      </w:r>
                    </w:p>
                  </w:txbxContent>
                </v:textbox>
                <v:stroke dashstyle="solid"/>
                <w10:wrap type="topAndBottom"/>
              </v:shape>
            </w:pict>
          </mc:Fallback>
        </mc:AlternateContent>
      </w:r>
    </w:p>
    <w:p>
      <w:pPr>
        <w:pStyle w:val="BodyText"/>
        <w:spacing w:before="2"/>
        <w:ind w:left="0" w:firstLine="0"/>
        <w:jc w:val="left"/>
        <w:rPr>
          <w:sz w:val="24"/>
        </w:rPr>
      </w:pPr>
    </w:p>
    <w:p>
      <w:pPr>
        <w:spacing w:before="0"/>
        <w:ind w:left="192" w:right="185" w:firstLine="708"/>
        <w:jc w:val="both"/>
        <w:rPr>
          <w:sz w:val="24"/>
        </w:rPr>
      </w:pPr>
      <w:r>
        <w:rPr>
          <w:sz w:val="24"/>
        </w:rPr>
        <w:t>Я получил(а) объяснения о цели психологического скрининга, о его длительности, а также информацию о возможных результатах психологического скрининга. Мне была предоставлена возможность задавать вопросы, касающиеся психологического скрининга. Я полностью удовлетворен(а) полученными сведениями.</w:t>
      </w:r>
    </w:p>
    <w:p>
      <w:pPr>
        <w:tabs>
          <w:tab w:pos="3301" w:val="left" w:leader="none"/>
          <w:tab w:pos="3733" w:val="left" w:leader="none"/>
          <w:tab w:pos="5823" w:val="left" w:leader="none"/>
        </w:tabs>
        <w:spacing w:before="0"/>
        <w:ind w:left="1470" w:right="2798" w:hanging="569"/>
        <w:jc w:val="both"/>
        <w:rPr>
          <w:sz w:val="24"/>
        </w:rPr>
      </w:pPr>
      <w:r>
        <w:rPr>
          <w:sz w:val="24"/>
          <w:u w:val="single"/>
        </w:rPr>
        <w:tab/>
        <w:tab/>
      </w:r>
      <w:r>
        <w:rPr>
          <w:spacing w:val="-10"/>
          <w:sz w:val="24"/>
        </w:rPr>
        <w:t>/</w:t>
      </w:r>
      <w:r>
        <w:rPr>
          <w:sz w:val="24"/>
          <w:u w:val="single"/>
        </w:rPr>
        <w:tab/>
        <w:tab/>
      </w:r>
      <w:r>
        <w:rPr>
          <w:sz w:val="24"/>
        </w:rPr>
        <w:t>«</w:t>
      </w:r>
      <w:r>
        <w:rPr>
          <w:spacing w:val="40"/>
          <w:sz w:val="24"/>
          <w:u w:val="single"/>
        </w:rPr>
        <w:t> </w:t>
      </w:r>
      <w:r>
        <w:rPr>
          <w:sz w:val="24"/>
        </w:rPr>
        <w:t>»</w:t>
      </w:r>
      <w:r>
        <w:rPr>
          <w:spacing w:val="-6"/>
          <w:sz w:val="24"/>
        </w:rPr>
        <w:t> </w:t>
      </w:r>
      <w:r>
        <w:rPr>
          <w:spacing w:val="40"/>
          <w:sz w:val="24"/>
          <w:u w:val="single"/>
        </w:rPr>
        <w:t> </w:t>
      </w:r>
      <w:r>
        <w:rPr>
          <w:sz w:val="24"/>
        </w:rPr>
        <w:t>20</w:t>
      </w:r>
      <w:r>
        <w:rPr>
          <w:sz w:val="24"/>
          <w:u w:val="single"/>
        </w:rPr>
        <w:t> </w:t>
      </w:r>
      <w:r>
        <w:rPr>
          <w:sz w:val="24"/>
        </w:rPr>
        <w:t>г.</w:t>
      </w:r>
      <w:r>
        <w:rPr>
          <w:spacing w:val="40"/>
          <w:sz w:val="24"/>
        </w:rPr>
        <w:t> </w:t>
      </w:r>
      <w:r>
        <w:rPr>
          <w:spacing w:val="-2"/>
          <w:sz w:val="24"/>
        </w:rPr>
        <w:t>(подпись)</w:t>
      </w:r>
      <w:r>
        <w:rPr>
          <w:sz w:val="24"/>
        </w:rPr>
        <w:tab/>
        <w:tab/>
      </w:r>
      <w:r>
        <w:rPr>
          <w:spacing w:val="-2"/>
          <w:sz w:val="24"/>
        </w:rPr>
        <w:t>(расшифровка)</w:t>
      </w:r>
    </w:p>
    <w:p>
      <w:pPr>
        <w:spacing w:after="0"/>
        <w:jc w:val="both"/>
        <w:rPr>
          <w:sz w:val="24"/>
        </w:rPr>
        <w:sectPr>
          <w:pgSz w:w="11910" w:h="16840"/>
          <w:pgMar w:header="0" w:footer="1189" w:top="1040" w:bottom="1420" w:left="940" w:right="380"/>
        </w:sectPr>
      </w:pPr>
    </w:p>
    <w:p>
      <w:pPr>
        <w:pStyle w:val="ListParagraph"/>
        <w:numPr>
          <w:ilvl w:val="0"/>
          <w:numId w:val="55"/>
        </w:numPr>
        <w:tabs>
          <w:tab w:pos="1080" w:val="left" w:leader="none"/>
          <w:tab w:pos="10399" w:val="left" w:leader="none"/>
        </w:tabs>
        <w:spacing w:line="240" w:lineRule="auto" w:before="66" w:after="0"/>
        <w:ind w:left="1080" w:right="0" w:hanging="179"/>
        <w:jc w:val="left"/>
        <w:rPr>
          <w:sz w:val="24"/>
        </w:rPr>
      </w:pPr>
      <w:r>
        <w:rPr>
          <w:b/>
          <w:sz w:val="24"/>
        </w:rPr>
        <w:t>ФИО родителя </w:t>
      </w:r>
      <w:r>
        <w:rPr>
          <w:sz w:val="24"/>
          <w:u w:val="single"/>
        </w:rPr>
        <w:tab/>
      </w:r>
    </w:p>
    <w:p>
      <w:pPr>
        <w:pStyle w:val="BodyText"/>
        <w:ind w:left="0" w:firstLine="0"/>
        <w:jc w:val="left"/>
        <w:rPr>
          <w:sz w:val="24"/>
        </w:rPr>
      </w:pPr>
    </w:p>
    <w:p>
      <w:pPr>
        <w:pStyle w:val="ListParagraph"/>
        <w:numPr>
          <w:ilvl w:val="0"/>
          <w:numId w:val="55"/>
        </w:numPr>
        <w:tabs>
          <w:tab w:pos="1140" w:val="left" w:leader="none"/>
          <w:tab w:pos="10440" w:val="left" w:leader="none"/>
        </w:tabs>
        <w:spacing w:line="240" w:lineRule="auto" w:before="0" w:after="0"/>
        <w:ind w:left="1140" w:right="0" w:hanging="239"/>
        <w:jc w:val="left"/>
        <w:rPr>
          <w:sz w:val="24"/>
        </w:rPr>
      </w:pPr>
      <w:r>
        <w:rPr>
          <w:b/>
          <w:sz w:val="24"/>
        </w:rPr>
        <w:t>ФИО ребенка </w:t>
      </w:r>
      <w:r>
        <w:rPr>
          <w:sz w:val="24"/>
          <w:u w:val="single"/>
        </w:rPr>
        <w:tab/>
      </w:r>
    </w:p>
    <w:p>
      <w:pPr>
        <w:pStyle w:val="BodyText"/>
        <w:ind w:left="0" w:firstLine="0"/>
        <w:jc w:val="left"/>
        <w:rPr>
          <w:sz w:val="24"/>
        </w:rPr>
      </w:pPr>
    </w:p>
    <w:p>
      <w:pPr>
        <w:pStyle w:val="ListParagraph"/>
        <w:numPr>
          <w:ilvl w:val="0"/>
          <w:numId w:val="55"/>
        </w:numPr>
        <w:tabs>
          <w:tab w:pos="1141" w:val="left" w:leader="none"/>
          <w:tab w:pos="4407" w:val="left" w:leader="none"/>
        </w:tabs>
        <w:spacing w:line="240" w:lineRule="auto" w:before="1" w:after="0"/>
        <w:ind w:left="1141" w:right="0" w:hanging="240"/>
        <w:jc w:val="left"/>
        <w:rPr>
          <w:sz w:val="24"/>
        </w:rPr>
      </w:pPr>
      <w:r>
        <w:rPr>
          <w:sz w:val="24"/>
        </w:rPr>
        <w:t>Дата</w:t>
      </w:r>
      <w:r>
        <w:rPr>
          <w:spacing w:val="-5"/>
          <w:sz w:val="24"/>
        </w:rPr>
        <w:t> </w:t>
      </w:r>
      <w:r>
        <w:rPr>
          <w:sz w:val="24"/>
        </w:rPr>
        <w:t>заполнения «</w:t>
      </w:r>
      <w:r>
        <w:rPr>
          <w:spacing w:val="57"/>
          <w:sz w:val="24"/>
          <w:u w:val="single"/>
        </w:rPr>
        <w:t>  </w:t>
      </w:r>
      <w:r>
        <w:rPr>
          <w:spacing w:val="-10"/>
          <w:sz w:val="24"/>
        </w:rPr>
        <w:t>»</w:t>
      </w:r>
      <w:r>
        <w:rPr>
          <w:sz w:val="24"/>
          <w:u w:val="single"/>
        </w:rPr>
        <w:tab/>
      </w:r>
      <w:r>
        <w:rPr>
          <w:sz w:val="24"/>
        </w:rPr>
        <w:t>2023 </w:t>
      </w:r>
      <w:r>
        <w:rPr>
          <w:spacing w:val="-5"/>
          <w:sz w:val="24"/>
        </w:rPr>
        <w:t>г.</w:t>
      </w:r>
    </w:p>
    <w:p>
      <w:pPr>
        <w:pStyle w:val="ListParagraph"/>
        <w:numPr>
          <w:ilvl w:val="0"/>
          <w:numId w:val="55"/>
        </w:numPr>
        <w:tabs>
          <w:tab w:pos="1140" w:val="left" w:leader="none"/>
        </w:tabs>
        <w:spacing w:line="240" w:lineRule="auto" w:before="276" w:after="0"/>
        <w:ind w:left="1140" w:right="0" w:hanging="239"/>
        <w:jc w:val="left"/>
        <w:rPr>
          <w:b/>
          <w:sz w:val="24"/>
        </w:rPr>
      </w:pPr>
      <w:r>
        <w:rPr>
          <w:b/>
          <w:sz w:val="24"/>
        </w:rPr>
        <w:t>Укажите,</w:t>
      </w:r>
      <w:r>
        <w:rPr>
          <w:b/>
          <w:spacing w:val="-4"/>
          <w:sz w:val="24"/>
        </w:rPr>
        <w:t> </w:t>
      </w:r>
      <w:r>
        <w:rPr>
          <w:b/>
          <w:sz w:val="24"/>
        </w:rPr>
        <w:t>пожалуйста,</w:t>
      </w:r>
      <w:r>
        <w:rPr>
          <w:b/>
          <w:spacing w:val="-3"/>
          <w:sz w:val="24"/>
        </w:rPr>
        <w:t> </w:t>
      </w:r>
      <w:r>
        <w:rPr>
          <w:b/>
          <w:sz w:val="24"/>
        </w:rPr>
        <w:t>пол</w:t>
      </w:r>
      <w:r>
        <w:rPr>
          <w:b/>
          <w:spacing w:val="-4"/>
          <w:sz w:val="24"/>
        </w:rPr>
        <w:t> </w:t>
      </w:r>
      <w:r>
        <w:rPr>
          <w:b/>
          <w:sz w:val="24"/>
        </w:rPr>
        <w:t>Вашего</w:t>
      </w:r>
      <w:r>
        <w:rPr>
          <w:b/>
          <w:spacing w:val="-3"/>
          <w:sz w:val="24"/>
        </w:rPr>
        <w:t> </w:t>
      </w:r>
      <w:r>
        <w:rPr>
          <w:b/>
          <w:spacing w:val="-2"/>
          <w:sz w:val="24"/>
        </w:rPr>
        <w:t>ребенка:</w:t>
      </w:r>
    </w:p>
    <w:p>
      <w:pPr>
        <w:pStyle w:val="ListParagraph"/>
        <w:numPr>
          <w:ilvl w:val="1"/>
          <w:numId w:val="55"/>
        </w:numPr>
        <w:tabs>
          <w:tab w:pos="1185" w:val="left" w:leader="none"/>
        </w:tabs>
        <w:spacing w:line="240" w:lineRule="auto" w:before="0" w:after="0"/>
        <w:ind w:left="1185" w:right="0" w:hanging="284"/>
        <w:jc w:val="left"/>
        <w:rPr>
          <w:sz w:val="24"/>
        </w:rPr>
      </w:pPr>
      <w:r>
        <w:rPr>
          <w:spacing w:val="-2"/>
          <w:sz w:val="24"/>
        </w:rPr>
        <w:t>Мужской</w:t>
      </w:r>
    </w:p>
    <w:p>
      <w:pPr>
        <w:pStyle w:val="ListParagraph"/>
        <w:numPr>
          <w:ilvl w:val="1"/>
          <w:numId w:val="55"/>
        </w:numPr>
        <w:tabs>
          <w:tab w:pos="1185" w:val="left" w:leader="none"/>
        </w:tabs>
        <w:spacing w:line="240" w:lineRule="auto" w:before="0" w:after="0"/>
        <w:ind w:left="1185" w:right="0" w:hanging="284"/>
        <w:jc w:val="left"/>
        <w:rPr>
          <w:sz w:val="24"/>
        </w:rPr>
      </w:pPr>
      <w:r>
        <w:rPr>
          <w:spacing w:val="-2"/>
          <w:sz w:val="24"/>
        </w:rPr>
        <w:t>Женский</w:t>
      </w:r>
    </w:p>
    <w:p>
      <w:pPr>
        <w:pStyle w:val="ListParagraph"/>
        <w:numPr>
          <w:ilvl w:val="0"/>
          <w:numId w:val="55"/>
        </w:numPr>
        <w:tabs>
          <w:tab w:pos="1140" w:val="left" w:leader="none"/>
        </w:tabs>
        <w:spacing w:line="240" w:lineRule="auto" w:before="276" w:after="0"/>
        <w:ind w:left="1140" w:right="0" w:hanging="239"/>
        <w:jc w:val="left"/>
        <w:rPr>
          <w:sz w:val="24"/>
        </w:rPr>
      </w:pPr>
      <w:r>
        <w:rPr>
          <w:b/>
          <w:sz w:val="24"/>
        </w:rPr>
        <w:t>Укажите,</w:t>
      </w:r>
      <w:r>
        <w:rPr>
          <w:b/>
          <w:spacing w:val="-4"/>
          <w:sz w:val="24"/>
        </w:rPr>
        <w:t> </w:t>
      </w:r>
      <w:r>
        <w:rPr>
          <w:b/>
          <w:sz w:val="24"/>
        </w:rPr>
        <w:t>пожалуйста</w:t>
      </w:r>
      <w:r>
        <w:rPr>
          <w:b/>
          <w:spacing w:val="-4"/>
          <w:sz w:val="24"/>
        </w:rPr>
        <w:t> </w:t>
      </w:r>
      <w:r>
        <w:rPr>
          <w:b/>
          <w:sz w:val="24"/>
        </w:rPr>
        <w:t>возраст</w:t>
      </w:r>
      <w:r>
        <w:rPr>
          <w:b/>
          <w:spacing w:val="-3"/>
          <w:sz w:val="24"/>
        </w:rPr>
        <w:t> </w:t>
      </w:r>
      <w:r>
        <w:rPr>
          <w:b/>
          <w:sz w:val="24"/>
        </w:rPr>
        <w:t>Вашего</w:t>
      </w:r>
      <w:r>
        <w:rPr>
          <w:b/>
          <w:spacing w:val="-3"/>
          <w:sz w:val="24"/>
        </w:rPr>
        <w:t> </w:t>
      </w:r>
      <w:r>
        <w:rPr>
          <w:b/>
          <w:spacing w:val="-2"/>
          <w:sz w:val="24"/>
        </w:rPr>
        <w:t>ребенка</w:t>
      </w:r>
      <w:r>
        <w:rPr>
          <w:spacing w:val="-2"/>
          <w:sz w:val="24"/>
        </w:rPr>
        <w:t>:</w:t>
      </w:r>
    </w:p>
    <w:p>
      <w:pPr>
        <w:pStyle w:val="ListParagraph"/>
        <w:numPr>
          <w:ilvl w:val="0"/>
          <w:numId w:val="56"/>
        </w:numPr>
        <w:tabs>
          <w:tab w:pos="1186" w:val="left" w:leader="none"/>
        </w:tabs>
        <w:spacing w:line="240" w:lineRule="auto" w:before="0" w:after="0"/>
        <w:ind w:left="1186" w:right="0" w:hanging="285"/>
        <w:jc w:val="left"/>
        <w:rPr>
          <w:sz w:val="24"/>
        </w:rPr>
      </w:pPr>
      <w:r>
        <w:rPr>
          <w:sz w:val="24"/>
        </w:rPr>
        <w:t>от</w:t>
      </w:r>
      <w:r>
        <w:rPr>
          <w:spacing w:val="-4"/>
          <w:sz w:val="24"/>
        </w:rPr>
        <w:t> </w:t>
      </w:r>
      <w:r>
        <w:rPr>
          <w:sz w:val="24"/>
        </w:rPr>
        <w:t>рождения</w:t>
      </w:r>
      <w:r>
        <w:rPr>
          <w:spacing w:val="-2"/>
          <w:sz w:val="24"/>
        </w:rPr>
        <w:t> </w:t>
      </w:r>
      <w:r>
        <w:rPr>
          <w:sz w:val="24"/>
        </w:rPr>
        <w:t>до</w:t>
      </w:r>
      <w:r>
        <w:rPr>
          <w:spacing w:val="-1"/>
          <w:sz w:val="24"/>
        </w:rPr>
        <w:t> </w:t>
      </w:r>
      <w:r>
        <w:rPr>
          <w:sz w:val="24"/>
        </w:rPr>
        <w:t>полутора</w:t>
      </w:r>
      <w:r>
        <w:rPr>
          <w:spacing w:val="-3"/>
          <w:sz w:val="24"/>
        </w:rPr>
        <w:t> </w:t>
      </w:r>
      <w:r>
        <w:rPr>
          <w:sz w:val="24"/>
        </w:rPr>
        <w:t>лет</w:t>
      </w:r>
      <w:r>
        <w:rPr>
          <w:spacing w:val="-1"/>
          <w:sz w:val="24"/>
        </w:rPr>
        <w:t> </w:t>
      </w:r>
      <w:r>
        <w:rPr>
          <w:spacing w:val="-2"/>
          <w:sz w:val="24"/>
        </w:rPr>
        <w:t>включительно</w:t>
      </w:r>
    </w:p>
    <w:p>
      <w:pPr>
        <w:pStyle w:val="ListParagraph"/>
        <w:numPr>
          <w:ilvl w:val="0"/>
          <w:numId w:val="56"/>
        </w:numPr>
        <w:tabs>
          <w:tab w:pos="1186" w:val="left" w:leader="none"/>
        </w:tabs>
        <w:spacing w:line="240" w:lineRule="auto" w:before="0" w:after="0"/>
        <w:ind w:left="1186" w:right="0" w:hanging="285"/>
        <w:jc w:val="left"/>
        <w:rPr>
          <w:sz w:val="24"/>
        </w:rPr>
      </w:pPr>
      <w:r>
        <w:rPr>
          <w:sz w:val="24"/>
        </w:rPr>
        <w:t>от</w:t>
      </w:r>
      <w:r>
        <w:rPr>
          <w:spacing w:val="-3"/>
          <w:sz w:val="24"/>
        </w:rPr>
        <w:t> </w:t>
      </w:r>
      <w:r>
        <w:rPr>
          <w:sz w:val="24"/>
        </w:rPr>
        <w:t>1</w:t>
      </w:r>
      <w:r>
        <w:rPr>
          <w:spacing w:val="-1"/>
          <w:sz w:val="24"/>
        </w:rPr>
        <w:t> </w:t>
      </w:r>
      <w:r>
        <w:rPr>
          <w:sz w:val="24"/>
        </w:rPr>
        <w:t>года</w:t>
      </w:r>
      <w:r>
        <w:rPr>
          <w:spacing w:val="-2"/>
          <w:sz w:val="24"/>
        </w:rPr>
        <w:t> </w:t>
      </w:r>
      <w:r>
        <w:rPr>
          <w:sz w:val="24"/>
        </w:rPr>
        <w:t>7 месяцев</w:t>
      </w:r>
      <w:r>
        <w:rPr>
          <w:spacing w:val="-2"/>
          <w:sz w:val="24"/>
        </w:rPr>
        <w:t> </w:t>
      </w:r>
      <w:r>
        <w:rPr>
          <w:sz w:val="24"/>
        </w:rPr>
        <w:t>до 2-х</w:t>
      </w:r>
      <w:r>
        <w:rPr>
          <w:spacing w:val="1"/>
          <w:sz w:val="24"/>
        </w:rPr>
        <w:t> </w:t>
      </w:r>
      <w:r>
        <w:rPr>
          <w:sz w:val="24"/>
        </w:rPr>
        <w:t>лет </w:t>
      </w:r>
      <w:r>
        <w:rPr>
          <w:spacing w:val="-2"/>
          <w:sz w:val="24"/>
        </w:rPr>
        <w:t>включительно</w:t>
      </w:r>
    </w:p>
    <w:p>
      <w:pPr>
        <w:pStyle w:val="ListParagraph"/>
        <w:numPr>
          <w:ilvl w:val="0"/>
          <w:numId w:val="56"/>
        </w:numPr>
        <w:tabs>
          <w:tab w:pos="1186" w:val="left" w:leader="none"/>
        </w:tabs>
        <w:spacing w:line="240" w:lineRule="auto" w:before="0" w:after="0"/>
        <w:ind w:left="1186" w:right="0" w:hanging="285"/>
        <w:jc w:val="left"/>
        <w:rPr>
          <w:sz w:val="24"/>
        </w:rPr>
      </w:pPr>
      <w:r>
        <w:rPr>
          <w:sz w:val="24"/>
        </w:rPr>
        <w:t>от</w:t>
      </w:r>
      <w:r>
        <w:rPr>
          <w:spacing w:val="-1"/>
          <w:sz w:val="24"/>
        </w:rPr>
        <w:t> </w:t>
      </w:r>
      <w:r>
        <w:rPr>
          <w:sz w:val="24"/>
        </w:rPr>
        <w:t>3-х</w:t>
      </w:r>
      <w:r>
        <w:rPr>
          <w:spacing w:val="2"/>
          <w:sz w:val="24"/>
        </w:rPr>
        <w:t> </w:t>
      </w:r>
      <w:r>
        <w:rPr>
          <w:sz w:val="24"/>
        </w:rPr>
        <w:t>до 5 лет </w:t>
      </w:r>
      <w:r>
        <w:rPr>
          <w:spacing w:val="-2"/>
          <w:sz w:val="24"/>
        </w:rPr>
        <w:t>включительно</w:t>
      </w:r>
    </w:p>
    <w:p>
      <w:pPr>
        <w:pStyle w:val="ListParagraph"/>
        <w:numPr>
          <w:ilvl w:val="0"/>
          <w:numId w:val="56"/>
        </w:numPr>
        <w:tabs>
          <w:tab w:pos="1186" w:val="left" w:leader="none"/>
          <w:tab w:pos="4441" w:val="left" w:leader="none"/>
        </w:tabs>
        <w:spacing w:line="240" w:lineRule="auto" w:before="0" w:after="0"/>
        <w:ind w:left="192" w:right="187" w:firstLine="708"/>
        <w:jc w:val="left"/>
        <w:rPr>
          <w:sz w:val="24"/>
        </w:rPr>
      </w:pPr>
      <w:r>
        <w:rPr>
          <w:sz w:val="24"/>
        </w:rPr>
        <w:t>от 6 до 7 лет включительно</w:t>
        <w:tab/>
        <w:t>6.</w:t>
      </w:r>
      <w:r>
        <w:rPr>
          <w:spacing w:val="-15"/>
          <w:sz w:val="24"/>
        </w:rPr>
        <w:t> </w:t>
      </w:r>
      <w:r>
        <w:rPr>
          <w:sz w:val="24"/>
        </w:rPr>
        <w:t>Укажите,</w:t>
      </w:r>
      <w:r>
        <w:rPr>
          <w:spacing w:val="-15"/>
          <w:sz w:val="24"/>
        </w:rPr>
        <w:t> </w:t>
      </w:r>
      <w:r>
        <w:rPr>
          <w:sz w:val="24"/>
        </w:rPr>
        <w:t>пожалуйста,</w:t>
      </w:r>
      <w:r>
        <w:rPr>
          <w:spacing w:val="-15"/>
          <w:sz w:val="24"/>
        </w:rPr>
        <w:t> </w:t>
      </w:r>
      <w:r>
        <w:rPr>
          <w:sz w:val="24"/>
        </w:rPr>
        <w:t>название,</w:t>
      </w:r>
      <w:r>
        <w:rPr>
          <w:spacing w:val="-15"/>
          <w:sz w:val="24"/>
        </w:rPr>
        <w:t> </w:t>
      </w:r>
      <w:r>
        <w:rPr>
          <w:sz w:val="24"/>
        </w:rPr>
        <w:t>номер</w:t>
      </w:r>
      <w:r>
        <w:rPr>
          <w:spacing w:val="-15"/>
          <w:sz w:val="24"/>
        </w:rPr>
        <w:t> </w:t>
      </w:r>
      <w:r>
        <w:rPr>
          <w:sz w:val="24"/>
        </w:rPr>
        <w:t>образовательной организации, в которой обучается Ваш ребенок:</w:t>
      </w:r>
    </w:p>
    <w:p>
      <w:pPr>
        <w:pStyle w:val="BodyText"/>
        <w:spacing w:before="17"/>
        <w:ind w:left="0" w:firstLine="0"/>
        <w:jc w:val="left"/>
        <w:rPr>
          <w:sz w:val="20"/>
        </w:rPr>
      </w:pPr>
      <w:r>
        <w:rPr/>
        <mc:AlternateContent>
          <mc:Choice Requires="wps">
            <w:drawing>
              <wp:anchor distT="0" distB="0" distL="0" distR="0" allowOverlap="1" layoutInCell="1" locked="0" behindDoc="1" simplePos="0" relativeHeight="487597056">
                <wp:simplePos x="0" y="0"/>
                <wp:positionH relativeFrom="page">
                  <wp:posOffset>1169207</wp:posOffset>
                </wp:positionH>
                <wp:positionV relativeFrom="paragraph">
                  <wp:posOffset>172571</wp:posOffset>
                </wp:positionV>
                <wp:extent cx="3733800" cy="1270"/>
                <wp:effectExtent l="0" t="0" r="0" b="0"/>
                <wp:wrapTopAndBottom/>
                <wp:docPr id="39" name="Graphic 39"/>
                <wp:cNvGraphicFramePr>
                  <a:graphicFrameLocks/>
                </wp:cNvGraphicFramePr>
                <a:graphic>
                  <a:graphicData uri="http://schemas.microsoft.com/office/word/2010/wordprocessingShape">
                    <wps:wsp>
                      <wps:cNvPr id="39" name="Graphic 39"/>
                      <wps:cNvSpPr/>
                      <wps:spPr>
                        <a:xfrm>
                          <a:off x="0" y="0"/>
                          <a:ext cx="3733800" cy="1270"/>
                        </a:xfrm>
                        <a:custGeom>
                          <a:avLst/>
                          <a:gdLst/>
                          <a:ahLst/>
                          <a:cxnLst/>
                          <a:rect l="l" t="t" r="r" b="b"/>
                          <a:pathLst>
                            <a:path w="3733800" h="0">
                              <a:moveTo>
                                <a:pt x="0" y="0"/>
                              </a:moveTo>
                              <a:lnTo>
                                <a:pt x="3733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2.063568pt;margin-top:13.58828pt;width:294pt;height:.1pt;mso-position-horizontal-relative:page;mso-position-vertical-relative:paragraph;z-index:-15719424;mso-wrap-distance-left:0;mso-wrap-distance-right:0" id="docshape34" coordorigin="1841,272" coordsize="5880,0" path="m1841,272l7721,272e" filled="false" stroked="true" strokeweight=".48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7568">
                <wp:simplePos x="0" y="0"/>
                <wp:positionH relativeFrom="page">
                  <wp:posOffset>1169207</wp:posOffset>
                </wp:positionH>
                <wp:positionV relativeFrom="paragraph">
                  <wp:posOffset>347831</wp:posOffset>
                </wp:positionV>
                <wp:extent cx="3733800" cy="1270"/>
                <wp:effectExtent l="0" t="0" r="0" b="0"/>
                <wp:wrapTopAndBottom/>
                <wp:docPr id="40" name="Graphic 40"/>
                <wp:cNvGraphicFramePr>
                  <a:graphicFrameLocks/>
                </wp:cNvGraphicFramePr>
                <a:graphic>
                  <a:graphicData uri="http://schemas.microsoft.com/office/word/2010/wordprocessingShape">
                    <wps:wsp>
                      <wps:cNvPr id="40" name="Graphic 40"/>
                      <wps:cNvSpPr/>
                      <wps:spPr>
                        <a:xfrm>
                          <a:off x="0" y="0"/>
                          <a:ext cx="3733800" cy="1270"/>
                        </a:xfrm>
                        <a:custGeom>
                          <a:avLst/>
                          <a:gdLst/>
                          <a:ahLst/>
                          <a:cxnLst/>
                          <a:rect l="l" t="t" r="r" b="b"/>
                          <a:pathLst>
                            <a:path w="3733800" h="0">
                              <a:moveTo>
                                <a:pt x="0" y="0"/>
                              </a:moveTo>
                              <a:lnTo>
                                <a:pt x="3733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2.063568pt;margin-top:27.388329pt;width:294pt;height:.1pt;mso-position-horizontal-relative:page;mso-position-vertical-relative:paragraph;z-index:-15718912;mso-wrap-distance-left:0;mso-wrap-distance-right:0" id="docshape35" coordorigin="1841,548" coordsize="5880,0" path="m1841,548l7721,548e" filled="false" stroked="true" strokeweight=".48pt" strokecolor="#000000">
                <v:path arrowok="t"/>
                <v:stroke dashstyle="solid"/>
                <w10:wrap type="topAndBottom"/>
              </v:shape>
            </w:pict>
          </mc:Fallback>
        </mc:AlternateContent>
      </w:r>
    </w:p>
    <w:p>
      <w:pPr>
        <w:pStyle w:val="BodyText"/>
        <w:spacing w:before="17"/>
        <w:ind w:left="0" w:firstLine="0"/>
        <w:jc w:val="left"/>
        <w:rPr>
          <w:sz w:val="20"/>
        </w:rPr>
      </w:pPr>
    </w:p>
    <w:p>
      <w:pPr>
        <w:pStyle w:val="BodyText"/>
        <w:ind w:left="0" w:firstLine="0"/>
        <w:jc w:val="left"/>
        <w:rPr>
          <w:sz w:val="24"/>
        </w:rPr>
      </w:pPr>
    </w:p>
    <w:p>
      <w:pPr>
        <w:pStyle w:val="ListParagraph"/>
        <w:numPr>
          <w:ilvl w:val="0"/>
          <w:numId w:val="57"/>
        </w:numPr>
        <w:tabs>
          <w:tab w:pos="1154" w:val="left" w:leader="none"/>
          <w:tab w:pos="6456" w:val="left" w:leader="none"/>
          <w:tab w:pos="7716" w:val="left" w:leader="none"/>
        </w:tabs>
        <w:spacing w:line="240" w:lineRule="auto" w:before="0" w:after="0"/>
        <w:ind w:left="192" w:right="193" w:firstLine="708"/>
        <w:jc w:val="left"/>
        <w:rPr>
          <w:sz w:val="24"/>
        </w:rPr>
      </w:pPr>
      <w:r>
        <w:rPr>
          <w:b/>
          <w:sz w:val="24"/>
        </w:rPr>
        <w:t>Укажите, пожалуйста, субъект Российской Федерации, в котором Вы проживаете в данное время </w:t>
      </w:r>
      <w:r>
        <w:rPr>
          <w:sz w:val="24"/>
          <w:u w:val="single"/>
        </w:rPr>
        <w:tab/>
        <w:tab/>
      </w:r>
    </w:p>
    <w:p>
      <w:pPr>
        <w:tabs>
          <w:tab w:pos="6899" w:val="left" w:leader="none"/>
        </w:tabs>
        <w:spacing w:before="0"/>
        <w:ind w:left="901" w:right="0" w:firstLine="0"/>
        <w:jc w:val="left"/>
        <w:rPr>
          <w:sz w:val="24"/>
        </w:rPr>
      </w:pPr>
      <w:r>
        <w:rPr>
          <w:sz w:val="24"/>
        </w:rPr>
        <w:t>Населенный пункт </w:t>
      </w:r>
      <w:r>
        <w:rPr>
          <w:sz w:val="24"/>
          <w:u w:val="single"/>
        </w:rPr>
        <w:tab/>
      </w:r>
    </w:p>
    <w:p>
      <w:pPr>
        <w:pStyle w:val="BodyText"/>
        <w:ind w:left="0" w:firstLine="0"/>
        <w:jc w:val="left"/>
        <w:rPr>
          <w:sz w:val="24"/>
        </w:rPr>
      </w:pPr>
    </w:p>
    <w:p>
      <w:pPr>
        <w:pStyle w:val="ListParagraph"/>
        <w:numPr>
          <w:ilvl w:val="0"/>
          <w:numId w:val="57"/>
        </w:numPr>
        <w:tabs>
          <w:tab w:pos="1137" w:val="left" w:leader="none"/>
          <w:tab w:pos="9030" w:val="left" w:leader="none"/>
        </w:tabs>
        <w:spacing w:line="240" w:lineRule="auto" w:before="0" w:after="0"/>
        <w:ind w:left="192" w:right="189" w:firstLine="708"/>
        <w:jc w:val="left"/>
        <w:rPr>
          <w:sz w:val="24"/>
        </w:rPr>
      </w:pPr>
      <w:r>
        <w:rPr>
          <w:b/>
          <w:sz w:val="24"/>
        </w:rPr>
        <w:t>Укажите,</w:t>
      </w:r>
      <w:r>
        <w:rPr>
          <w:b/>
          <w:spacing w:val="-8"/>
          <w:sz w:val="24"/>
        </w:rPr>
        <w:t> </w:t>
      </w:r>
      <w:r>
        <w:rPr>
          <w:b/>
          <w:sz w:val="24"/>
        </w:rPr>
        <w:t>пожалуйста,</w:t>
      </w:r>
      <w:r>
        <w:rPr>
          <w:b/>
          <w:spacing w:val="-8"/>
          <w:sz w:val="24"/>
        </w:rPr>
        <w:t> </w:t>
      </w:r>
      <w:r>
        <w:rPr>
          <w:b/>
          <w:sz w:val="24"/>
        </w:rPr>
        <w:t>субъект</w:t>
      </w:r>
      <w:r>
        <w:rPr>
          <w:b/>
          <w:spacing w:val="-8"/>
          <w:sz w:val="24"/>
        </w:rPr>
        <w:t> </w:t>
      </w:r>
      <w:r>
        <w:rPr>
          <w:b/>
          <w:sz w:val="24"/>
        </w:rPr>
        <w:t>Российской</w:t>
      </w:r>
      <w:r>
        <w:rPr>
          <w:b/>
          <w:spacing w:val="-7"/>
          <w:sz w:val="24"/>
        </w:rPr>
        <w:t> </w:t>
      </w:r>
      <w:r>
        <w:rPr>
          <w:b/>
          <w:sz w:val="24"/>
        </w:rPr>
        <w:t>Федерации,</w:t>
      </w:r>
      <w:r>
        <w:rPr>
          <w:b/>
          <w:spacing w:val="-8"/>
          <w:sz w:val="24"/>
        </w:rPr>
        <w:t> </w:t>
      </w:r>
      <w:r>
        <w:rPr>
          <w:b/>
          <w:sz w:val="24"/>
        </w:rPr>
        <w:t>откуда</w:t>
      </w:r>
      <w:r>
        <w:rPr>
          <w:b/>
          <w:spacing w:val="-9"/>
          <w:sz w:val="24"/>
        </w:rPr>
        <w:t> </w:t>
      </w:r>
      <w:r>
        <w:rPr>
          <w:b/>
          <w:sz w:val="24"/>
        </w:rPr>
        <w:t>Вы</w:t>
      </w:r>
      <w:r>
        <w:rPr>
          <w:b/>
          <w:spacing w:val="-8"/>
          <w:sz w:val="24"/>
        </w:rPr>
        <w:t> </w:t>
      </w:r>
      <w:r>
        <w:rPr>
          <w:b/>
          <w:sz w:val="24"/>
        </w:rPr>
        <w:t>прибыли</w:t>
      </w:r>
      <w:r>
        <w:rPr>
          <w:b/>
          <w:spacing w:val="-7"/>
          <w:sz w:val="24"/>
        </w:rPr>
        <w:t> </w:t>
      </w:r>
      <w:r>
        <w:rPr>
          <w:b/>
          <w:sz w:val="24"/>
        </w:rPr>
        <w:t>(если</w:t>
      </w:r>
      <w:r>
        <w:rPr>
          <w:b/>
          <w:spacing w:val="-7"/>
          <w:sz w:val="24"/>
        </w:rPr>
        <w:t> </w:t>
      </w:r>
      <w:r>
        <w:rPr>
          <w:b/>
          <w:sz w:val="24"/>
        </w:rPr>
        <w:t>Вы не переезжали, повторите предыдущий ответ) </w:t>
      </w:r>
      <w:r>
        <w:rPr>
          <w:sz w:val="24"/>
          <w:u w:val="single"/>
        </w:rPr>
        <w:tab/>
      </w:r>
    </w:p>
    <w:p>
      <w:pPr>
        <w:tabs>
          <w:tab w:pos="7499" w:val="left" w:leader="none"/>
        </w:tabs>
        <w:spacing w:before="0"/>
        <w:ind w:left="901" w:right="0" w:firstLine="0"/>
        <w:jc w:val="left"/>
        <w:rPr>
          <w:sz w:val="24"/>
        </w:rPr>
      </w:pPr>
      <w:r>
        <w:rPr>
          <w:sz w:val="24"/>
        </w:rPr>
        <w:t>Населенный пункт </w:t>
      </w:r>
      <w:r>
        <w:rPr>
          <w:sz w:val="24"/>
          <w:u w:val="single"/>
        </w:rPr>
        <w:tab/>
      </w:r>
    </w:p>
    <w:p>
      <w:pPr>
        <w:pStyle w:val="BodyText"/>
        <w:spacing w:before="5"/>
        <w:ind w:left="0" w:firstLine="0"/>
        <w:jc w:val="left"/>
        <w:rPr>
          <w:sz w:val="24"/>
        </w:rPr>
      </w:pPr>
    </w:p>
    <w:p>
      <w:pPr>
        <w:pStyle w:val="ListParagraph"/>
        <w:numPr>
          <w:ilvl w:val="0"/>
          <w:numId w:val="57"/>
        </w:numPr>
        <w:tabs>
          <w:tab w:pos="1185" w:val="left" w:leader="none"/>
        </w:tabs>
        <w:spacing w:line="240" w:lineRule="auto" w:before="0" w:after="0"/>
        <w:ind w:left="192" w:right="185" w:firstLine="708"/>
        <w:jc w:val="both"/>
        <w:rPr>
          <w:b/>
          <w:sz w:val="24"/>
        </w:rPr>
      </w:pPr>
      <w:r>
        <w:rPr>
          <w:b/>
          <w:sz w:val="24"/>
        </w:rPr>
        <w:t>Если Ваш ребенок в течение последних 12 месяцев длительное время пропускал занятия в образовательной организации, включая занятия, которые проводились в дистанционном формате, укажите, пожалуйста, с чем это было связано:</w:t>
      </w:r>
    </w:p>
    <w:p>
      <w:pPr>
        <w:pStyle w:val="ListParagraph"/>
        <w:numPr>
          <w:ilvl w:val="1"/>
          <w:numId w:val="57"/>
        </w:numPr>
        <w:tabs>
          <w:tab w:pos="1185" w:val="left" w:leader="none"/>
        </w:tabs>
        <w:spacing w:line="272" w:lineRule="exact" w:before="0" w:after="0"/>
        <w:ind w:left="1185" w:right="0" w:hanging="284"/>
        <w:jc w:val="both"/>
        <w:rPr>
          <w:sz w:val="24"/>
        </w:rPr>
      </w:pPr>
      <w:r>
        <w:rPr>
          <w:sz w:val="24"/>
        </w:rPr>
        <w:t>Болезнь</w:t>
      </w:r>
      <w:r>
        <w:rPr>
          <w:spacing w:val="-5"/>
          <w:sz w:val="24"/>
        </w:rPr>
        <w:t> </w:t>
      </w:r>
      <w:r>
        <w:rPr>
          <w:spacing w:val="-2"/>
          <w:sz w:val="24"/>
        </w:rPr>
        <w:t>ребенка</w:t>
      </w:r>
    </w:p>
    <w:p>
      <w:pPr>
        <w:pStyle w:val="ListParagraph"/>
        <w:numPr>
          <w:ilvl w:val="1"/>
          <w:numId w:val="57"/>
        </w:numPr>
        <w:tabs>
          <w:tab w:pos="1185" w:val="left" w:leader="none"/>
        </w:tabs>
        <w:spacing w:line="240" w:lineRule="auto" w:before="0" w:after="0"/>
        <w:ind w:left="1185" w:right="0" w:hanging="284"/>
        <w:jc w:val="left"/>
        <w:rPr>
          <w:sz w:val="24"/>
        </w:rPr>
      </w:pPr>
      <w:r>
        <w:rPr>
          <w:spacing w:val="-2"/>
          <w:sz w:val="24"/>
        </w:rPr>
        <w:t>Переезд</w:t>
      </w:r>
    </w:p>
    <w:p>
      <w:pPr>
        <w:pStyle w:val="ListParagraph"/>
        <w:numPr>
          <w:ilvl w:val="1"/>
          <w:numId w:val="57"/>
        </w:numPr>
        <w:tabs>
          <w:tab w:pos="1185" w:val="left" w:leader="none"/>
        </w:tabs>
        <w:spacing w:line="240" w:lineRule="auto" w:before="0" w:after="0"/>
        <w:ind w:left="1185" w:right="0" w:hanging="284"/>
        <w:jc w:val="left"/>
        <w:rPr>
          <w:sz w:val="24"/>
        </w:rPr>
      </w:pPr>
      <w:r>
        <w:rPr>
          <w:sz w:val="24"/>
        </w:rPr>
        <w:t>Смена</w:t>
      </w:r>
      <w:r>
        <w:rPr>
          <w:spacing w:val="-6"/>
          <w:sz w:val="24"/>
        </w:rPr>
        <w:t> </w:t>
      </w:r>
      <w:r>
        <w:rPr>
          <w:sz w:val="24"/>
        </w:rPr>
        <w:t>образовательной</w:t>
      </w:r>
      <w:r>
        <w:rPr>
          <w:spacing w:val="-6"/>
          <w:sz w:val="24"/>
        </w:rPr>
        <w:t> </w:t>
      </w:r>
      <w:r>
        <w:rPr>
          <w:spacing w:val="-2"/>
          <w:sz w:val="24"/>
        </w:rPr>
        <w:t>организации</w:t>
      </w:r>
    </w:p>
    <w:p>
      <w:pPr>
        <w:pStyle w:val="ListParagraph"/>
        <w:numPr>
          <w:ilvl w:val="1"/>
          <w:numId w:val="57"/>
        </w:numPr>
        <w:tabs>
          <w:tab w:pos="1185" w:val="left" w:leader="none"/>
        </w:tabs>
        <w:spacing w:line="240" w:lineRule="auto" w:before="0" w:after="0"/>
        <w:ind w:left="1185" w:right="0" w:hanging="284"/>
        <w:jc w:val="left"/>
        <w:rPr>
          <w:sz w:val="24"/>
        </w:rPr>
      </w:pPr>
      <w:r>
        <w:rPr>
          <w:sz w:val="24"/>
        </w:rPr>
        <w:t>Отсутствие</w:t>
      </w:r>
      <w:r>
        <w:rPr>
          <w:spacing w:val="-5"/>
          <w:sz w:val="24"/>
        </w:rPr>
        <w:t> </w:t>
      </w:r>
      <w:r>
        <w:rPr>
          <w:sz w:val="24"/>
        </w:rPr>
        <w:t>света,</w:t>
      </w:r>
      <w:r>
        <w:rPr>
          <w:spacing w:val="-2"/>
          <w:sz w:val="24"/>
        </w:rPr>
        <w:t> </w:t>
      </w:r>
      <w:r>
        <w:rPr>
          <w:sz w:val="24"/>
        </w:rPr>
        <w:t>связи</w:t>
      </w:r>
      <w:r>
        <w:rPr>
          <w:spacing w:val="-3"/>
          <w:sz w:val="24"/>
        </w:rPr>
        <w:t> </w:t>
      </w:r>
      <w:r>
        <w:rPr>
          <w:sz w:val="24"/>
        </w:rPr>
        <w:t>и</w:t>
      </w:r>
      <w:r>
        <w:rPr>
          <w:spacing w:val="-3"/>
          <w:sz w:val="24"/>
        </w:rPr>
        <w:t> </w:t>
      </w:r>
      <w:r>
        <w:rPr>
          <w:sz w:val="24"/>
        </w:rPr>
        <w:t>доступа</w:t>
      </w:r>
      <w:r>
        <w:rPr>
          <w:spacing w:val="-2"/>
          <w:sz w:val="24"/>
        </w:rPr>
        <w:t> </w:t>
      </w:r>
      <w:r>
        <w:rPr>
          <w:sz w:val="24"/>
        </w:rPr>
        <w:t>в</w:t>
      </w:r>
      <w:r>
        <w:rPr>
          <w:spacing w:val="-4"/>
          <w:sz w:val="24"/>
        </w:rPr>
        <w:t> </w:t>
      </w:r>
      <w:r>
        <w:rPr>
          <w:spacing w:val="-2"/>
          <w:sz w:val="24"/>
        </w:rPr>
        <w:t>интернет</w:t>
      </w:r>
    </w:p>
    <w:p>
      <w:pPr>
        <w:pStyle w:val="ListParagraph"/>
        <w:numPr>
          <w:ilvl w:val="1"/>
          <w:numId w:val="57"/>
        </w:numPr>
        <w:tabs>
          <w:tab w:pos="1185" w:val="left" w:leader="none"/>
        </w:tabs>
        <w:spacing w:line="240" w:lineRule="auto" w:before="0" w:after="0"/>
        <w:ind w:left="1185" w:right="0" w:hanging="284"/>
        <w:jc w:val="left"/>
        <w:rPr>
          <w:sz w:val="24"/>
        </w:rPr>
      </w:pPr>
      <w:r>
        <w:rPr>
          <w:sz w:val="24"/>
        </w:rPr>
        <w:t>Опасности,</w:t>
      </w:r>
      <w:r>
        <w:rPr>
          <w:spacing w:val="-3"/>
          <w:sz w:val="24"/>
        </w:rPr>
        <w:t> </w:t>
      </w:r>
      <w:r>
        <w:rPr>
          <w:sz w:val="24"/>
        </w:rPr>
        <w:t>связанные</w:t>
      </w:r>
      <w:r>
        <w:rPr>
          <w:spacing w:val="-4"/>
          <w:sz w:val="24"/>
        </w:rPr>
        <w:t> </w:t>
      </w:r>
      <w:r>
        <w:rPr>
          <w:sz w:val="24"/>
        </w:rPr>
        <w:t>с</w:t>
      </w:r>
      <w:r>
        <w:rPr>
          <w:spacing w:val="-4"/>
          <w:sz w:val="24"/>
        </w:rPr>
        <w:t> </w:t>
      </w:r>
      <w:r>
        <w:rPr>
          <w:sz w:val="24"/>
        </w:rPr>
        <w:t>проведением</w:t>
      </w:r>
      <w:r>
        <w:rPr>
          <w:spacing w:val="-3"/>
          <w:sz w:val="24"/>
        </w:rPr>
        <w:t> </w:t>
      </w:r>
      <w:r>
        <w:rPr>
          <w:spacing w:val="-5"/>
          <w:sz w:val="24"/>
        </w:rPr>
        <w:t>СВО</w:t>
      </w:r>
    </w:p>
    <w:p>
      <w:pPr>
        <w:pStyle w:val="ListParagraph"/>
        <w:numPr>
          <w:ilvl w:val="1"/>
          <w:numId w:val="57"/>
        </w:numPr>
        <w:tabs>
          <w:tab w:pos="1185" w:val="left" w:leader="none"/>
        </w:tabs>
        <w:spacing w:line="240" w:lineRule="auto" w:before="0" w:after="0"/>
        <w:ind w:left="1185" w:right="0" w:hanging="284"/>
        <w:jc w:val="left"/>
        <w:rPr>
          <w:sz w:val="24"/>
        </w:rPr>
      </w:pPr>
      <w:r>
        <w:rPr>
          <w:sz w:val="24"/>
        </w:rPr>
        <w:t>Не</w:t>
      </w:r>
      <w:r>
        <w:rPr>
          <w:spacing w:val="-2"/>
          <w:sz w:val="24"/>
        </w:rPr>
        <w:t> пропускал</w:t>
      </w:r>
    </w:p>
    <w:p>
      <w:pPr>
        <w:pStyle w:val="ListParagraph"/>
        <w:numPr>
          <w:ilvl w:val="1"/>
          <w:numId w:val="57"/>
        </w:numPr>
        <w:tabs>
          <w:tab w:pos="1185" w:val="left" w:leader="none"/>
          <w:tab w:pos="10036" w:val="left" w:leader="none"/>
        </w:tabs>
        <w:spacing w:line="240" w:lineRule="auto" w:before="0" w:after="0"/>
        <w:ind w:left="1185" w:right="0" w:hanging="284"/>
        <w:jc w:val="left"/>
        <w:rPr>
          <w:sz w:val="24"/>
        </w:rPr>
      </w:pPr>
      <w:r>
        <w:rPr>
          <w:sz w:val="24"/>
        </w:rPr>
        <w:t>Иное</w:t>
      </w:r>
      <w:r>
        <w:rPr>
          <w:spacing w:val="-2"/>
          <w:sz w:val="24"/>
        </w:rPr>
        <w:t> (укажите)</w:t>
      </w:r>
      <w:r>
        <w:rPr>
          <w:sz w:val="24"/>
          <w:u w:val="single"/>
        </w:rPr>
        <w:tab/>
      </w:r>
    </w:p>
    <w:p>
      <w:pPr>
        <w:pStyle w:val="BodyText"/>
        <w:spacing w:before="5"/>
        <w:ind w:left="0" w:firstLine="0"/>
        <w:jc w:val="left"/>
        <w:rPr>
          <w:sz w:val="24"/>
        </w:rPr>
      </w:pPr>
    </w:p>
    <w:p>
      <w:pPr>
        <w:pStyle w:val="ListParagraph"/>
        <w:numPr>
          <w:ilvl w:val="0"/>
          <w:numId w:val="57"/>
        </w:numPr>
        <w:tabs>
          <w:tab w:pos="1260" w:val="left" w:leader="none"/>
        </w:tabs>
        <w:spacing w:line="240" w:lineRule="auto" w:before="0" w:after="0"/>
        <w:ind w:left="192" w:right="190" w:firstLine="708"/>
        <w:jc w:val="left"/>
        <w:rPr>
          <w:b/>
          <w:sz w:val="24"/>
        </w:rPr>
      </w:pPr>
      <w:r>
        <w:rPr>
          <w:b/>
          <w:sz w:val="24"/>
        </w:rPr>
        <w:t>Отметьте</w:t>
      </w:r>
      <w:r>
        <w:rPr>
          <w:b/>
          <w:spacing w:val="-5"/>
          <w:sz w:val="24"/>
        </w:rPr>
        <w:t> </w:t>
      </w:r>
      <w:r>
        <w:rPr>
          <w:b/>
          <w:sz w:val="24"/>
        </w:rPr>
        <w:t>пожалуйста,</w:t>
      </w:r>
      <w:r>
        <w:rPr>
          <w:b/>
          <w:spacing w:val="-4"/>
          <w:sz w:val="24"/>
        </w:rPr>
        <w:t> </w:t>
      </w:r>
      <w:r>
        <w:rPr>
          <w:b/>
          <w:sz w:val="24"/>
        </w:rPr>
        <w:t>с</w:t>
      </w:r>
      <w:r>
        <w:rPr>
          <w:b/>
          <w:spacing w:val="-5"/>
          <w:sz w:val="24"/>
        </w:rPr>
        <w:t> </w:t>
      </w:r>
      <w:r>
        <w:rPr>
          <w:b/>
          <w:sz w:val="24"/>
        </w:rPr>
        <w:t>какими</w:t>
      </w:r>
      <w:r>
        <w:rPr>
          <w:b/>
          <w:spacing w:val="-4"/>
          <w:sz w:val="24"/>
        </w:rPr>
        <w:t> </w:t>
      </w:r>
      <w:r>
        <w:rPr>
          <w:b/>
          <w:sz w:val="24"/>
        </w:rPr>
        <w:t>кризисными</w:t>
      </w:r>
      <w:r>
        <w:rPr>
          <w:b/>
          <w:spacing w:val="-5"/>
          <w:sz w:val="24"/>
        </w:rPr>
        <w:t> </w:t>
      </w:r>
      <w:r>
        <w:rPr>
          <w:b/>
          <w:sz w:val="24"/>
        </w:rPr>
        <w:t>событиями</w:t>
      </w:r>
      <w:r>
        <w:rPr>
          <w:b/>
          <w:spacing w:val="-5"/>
          <w:sz w:val="24"/>
        </w:rPr>
        <w:t> </w:t>
      </w:r>
      <w:r>
        <w:rPr>
          <w:b/>
          <w:sz w:val="24"/>
        </w:rPr>
        <w:t>сталкивался</w:t>
      </w:r>
      <w:r>
        <w:rPr>
          <w:b/>
          <w:spacing w:val="-4"/>
          <w:sz w:val="24"/>
        </w:rPr>
        <w:t> </w:t>
      </w:r>
      <w:r>
        <w:rPr>
          <w:b/>
          <w:sz w:val="24"/>
        </w:rPr>
        <w:t>Ваш</w:t>
      </w:r>
      <w:r>
        <w:rPr>
          <w:b/>
          <w:spacing w:val="-10"/>
          <w:sz w:val="24"/>
        </w:rPr>
        <w:t> </w:t>
      </w:r>
      <w:r>
        <w:rPr>
          <w:b/>
          <w:sz w:val="24"/>
        </w:rPr>
        <w:t>ребенок за последние 12 месяцев:</w:t>
      </w:r>
    </w:p>
    <w:p>
      <w:pPr>
        <w:pStyle w:val="ListParagraph"/>
        <w:numPr>
          <w:ilvl w:val="1"/>
          <w:numId w:val="57"/>
        </w:numPr>
        <w:tabs>
          <w:tab w:pos="1185" w:val="left" w:leader="none"/>
        </w:tabs>
        <w:spacing w:line="271" w:lineRule="exact" w:before="0" w:after="0"/>
        <w:ind w:left="1185" w:right="0" w:hanging="284"/>
        <w:jc w:val="left"/>
        <w:rPr>
          <w:sz w:val="24"/>
        </w:rPr>
      </w:pPr>
      <w:r>
        <w:rPr>
          <w:sz w:val="24"/>
        </w:rPr>
        <w:t>Пережил</w:t>
      </w:r>
      <w:r>
        <w:rPr>
          <w:spacing w:val="-3"/>
          <w:sz w:val="24"/>
        </w:rPr>
        <w:t> </w:t>
      </w:r>
      <w:r>
        <w:rPr>
          <w:sz w:val="24"/>
        </w:rPr>
        <w:t>гибель</w:t>
      </w:r>
      <w:r>
        <w:rPr>
          <w:spacing w:val="-3"/>
          <w:sz w:val="24"/>
        </w:rPr>
        <w:t> </w:t>
      </w:r>
      <w:r>
        <w:rPr>
          <w:spacing w:val="-2"/>
          <w:sz w:val="24"/>
        </w:rPr>
        <w:t>близкого</w:t>
      </w:r>
    </w:p>
    <w:p>
      <w:pPr>
        <w:pStyle w:val="ListParagraph"/>
        <w:numPr>
          <w:ilvl w:val="1"/>
          <w:numId w:val="57"/>
        </w:numPr>
        <w:tabs>
          <w:tab w:pos="1185" w:val="left" w:leader="none"/>
        </w:tabs>
        <w:spacing w:line="240" w:lineRule="auto" w:before="0" w:after="0"/>
        <w:ind w:left="1185" w:right="0" w:hanging="284"/>
        <w:jc w:val="left"/>
        <w:rPr>
          <w:sz w:val="24"/>
        </w:rPr>
      </w:pPr>
      <w:r>
        <w:rPr>
          <w:sz w:val="24"/>
        </w:rPr>
        <w:t>Узнал</w:t>
      </w:r>
      <w:r>
        <w:rPr>
          <w:spacing w:val="-2"/>
          <w:sz w:val="24"/>
        </w:rPr>
        <w:t> </w:t>
      </w:r>
      <w:r>
        <w:rPr>
          <w:sz w:val="24"/>
        </w:rPr>
        <w:t>о</w:t>
      </w:r>
      <w:r>
        <w:rPr>
          <w:spacing w:val="-2"/>
          <w:sz w:val="24"/>
        </w:rPr>
        <w:t> </w:t>
      </w:r>
      <w:r>
        <w:rPr>
          <w:sz w:val="24"/>
        </w:rPr>
        <w:t>гибели</w:t>
      </w:r>
      <w:r>
        <w:rPr>
          <w:spacing w:val="-2"/>
          <w:sz w:val="24"/>
        </w:rPr>
        <w:t> </w:t>
      </w:r>
      <w:r>
        <w:rPr>
          <w:sz w:val="24"/>
        </w:rPr>
        <w:t>знакомого</w:t>
      </w:r>
      <w:r>
        <w:rPr>
          <w:spacing w:val="-2"/>
          <w:sz w:val="24"/>
        </w:rPr>
        <w:t> </w:t>
      </w:r>
      <w:r>
        <w:rPr>
          <w:sz w:val="24"/>
        </w:rPr>
        <w:t>(ребёнка</w:t>
      </w:r>
      <w:r>
        <w:rPr>
          <w:spacing w:val="-3"/>
          <w:sz w:val="24"/>
        </w:rPr>
        <w:t> </w:t>
      </w:r>
      <w:r>
        <w:rPr>
          <w:sz w:val="24"/>
        </w:rPr>
        <w:t>или </w:t>
      </w:r>
      <w:r>
        <w:rPr>
          <w:spacing w:val="-2"/>
          <w:sz w:val="24"/>
        </w:rPr>
        <w:t>взрослого)</w:t>
      </w:r>
    </w:p>
    <w:p>
      <w:pPr>
        <w:pStyle w:val="ListParagraph"/>
        <w:numPr>
          <w:ilvl w:val="1"/>
          <w:numId w:val="57"/>
        </w:numPr>
        <w:tabs>
          <w:tab w:pos="1185" w:val="left" w:leader="none"/>
        </w:tabs>
        <w:spacing w:line="240" w:lineRule="auto" w:before="0" w:after="0"/>
        <w:ind w:left="1185" w:right="0" w:hanging="284"/>
        <w:jc w:val="left"/>
        <w:rPr>
          <w:sz w:val="24"/>
        </w:rPr>
      </w:pPr>
      <w:r>
        <w:rPr>
          <w:sz w:val="24"/>
        </w:rPr>
        <w:t>Находился</w:t>
      </w:r>
      <w:r>
        <w:rPr>
          <w:spacing w:val="-2"/>
          <w:sz w:val="24"/>
        </w:rPr>
        <w:t> </w:t>
      </w:r>
      <w:r>
        <w:rPr>
          <w:sz w:val="24"/>
        </w:rPr>
        <w:t>в</w:t>
      </w:r>
      <w:r>
        <w:rPr>
          <w:spacing w:val="-1"/>
          <w:sz w:val="24"/>
        </w:rPr>
        <w:t> </w:t>
      </w:r>
      <w:r>
        <w:rPr>
          <w:sz w:val="24"/>
        </w:rPr>
        <w:t>зоне</w:t>
      </w:r>
      <w:r>
        <w:rPr>
          <w:spacing w:val="-2"/>
          <w:sz w:val="24"/>
        </w:rPr>
        <w:t> обстрела</w:t>
      </w:r>
    </w:p>
    <w:p>
      <w:pPr>
        <w:pStyle w:val="ListParagraph"/>
        <w:numPr>
          <w:ilvl w:val="1"/>
          <w:numId w:val="57"/>
        </w:numPr>
        <w:tabs>
          <w:tab w:pos="1185" w:val="left" w:leader="none"/>
        </w:tabs>
        <w:spacing w:line="240" w:lineRule="auto" w:before="0" w:after="0"/>
        <w:ind w:left="1185" w:right="0" w:hanging="284"/>
        <w:jc w:val="left"/>
        <w:rPr>
          <w:sz w:val="24"/>
        </w:rPr>
      </w:pPr>
      <w:r>
        <w:rPr>
          <w:sz w:val="24"/>
        </w:rPr>
        <w:t>Слышал</w:t>
      </w:r>
      <w:r>
        <w:rPr>
          <w:spacing w:val="-2"/>
          <w:sz w:val="24"/>
        </w:rPr>
        <w:t> взрывы</w:t>
      </w:r>
    </w:p>
    <w:p>
      <w:pPr>
        <w:pStyle w:val="ListParagraph"/>
        <w:numPr>
          <w:ilvl w:val="1"/>
          <w:numId w:val="57"/>
        </w:numPr>
        <w:tabs>
          <w:tab w:pos="1185" w:val="left" w:leader="none"/>
        </w:tabs>
        <w:spacing w:line="240" w:lineRule="auto" w:before="0" w:after="0"/>
        <w:ind w:left="1185" w:right="0" w:hanging="284"/>
        <w:jc w:val="left"/>
        <w:rPr>
          <w:sz w:val="24"/>
        </w:rPr>
      </w:pPr>
      <w:r>
        <w:rPr>
          <w:sz w:val="24"/>
        </w:rPr>
        <w:t>Видел</w:t>
      </w:r>
      <w:r>
        <w:rPr>
          <w:spacing w:val="-3"/>
          <w:sz w:val="24"/>
        </w:rPr>
        <w:t> </w:t>
      </w:r>
      <w:r>
        <w:rPr>
          <w:spacing w:val="-2"/>
          <w:sz w:val="24"/>
        </w:rPr>
        <w:t>взрывы</w:t>
      </w:r>
    </w:p>
    <w:p>
      <w:pPr>
        <w:pStyle w:val="ListParagraph"/>
        <w:numPr>
          <w:ilvl w:val="1"/>
          <w:numId w:val="57"/>
        </w:numPr>
        <w:tabs>
          <w:tab w:pos="1185" w:val="left" w:leader="none"/>
        </w:tabs>
        <w:spacing w:line="240" w:lineRule="auto" w:before="1" w:after="0"/>
        <w:ind w:left="1185" w:right="0" w:hanging="284"/>
        <w:jc w:val="left"/>
        <w:rPr>
          <w:sz w:val="24"/>
        </w:rPr>
      </w:pPr>
      <w:r>
        <w:rPr>
          <w:sz w:val="24"/>
        </w:rPr>
        <w:t>Был</w:t>
      </w:r>
      <w:r>
        <w:rPr>
          <w:spacing w:val="-3"/>
          <w:sz w:val="24"/>
        </w:rPr>
        <w:t> </w:t>
      </w:r>
      <w:r>
        <w:rPr>
          <w:sz w:val="24"/>
        </w:rPr>
        <w:t>свидетелем</w:t>
      </w:r>
      <w:r>
        <w:rPr>
          <w:spacing w:val="-4"/>
          <w:sz w:val="24"/>
        </w:rPr>
        <w:t> </w:t>
      </w:r>
      <w:r>
        <w:rPr>
          <w:sz w:val="24"/>
        </w:rPr>
        <w:t>гибели</w:t>
      </w:r>
      <w:r>
        <w:rPr>
          <w:spacing w:val="-1"/>
          <w:sz w:val="24"/>
        </w:rPr>
        <w:t> </w:t>
      </w:r>
      <w:r>
        <w:rPr>
          <w:sz w:val="24"/>
        </w:rPr>
        <w:t>человека</w:t>
      </w:r>
      <w:r>
        <w:rPr>
          <w:spacing w:val="-4"/>
          <w:sz w:val="24"/>
        </w:rPr>
        <w:t> </w:t>
      </w:r>
      <w:r>
        <w:rPr>
          <w:sz w:val="24"/>
        </w:rPr>
        <w:t>или</w:t>
      </w:r>
      <w:r>
        <w:rPr>
          <w:spacing w:val="-1"/>
          <w:sz w:val="24"/>
        </w:rPr>
        <w:t> </w:t>
      </w:r>
      <w:r>
        <w:rPr>
          <w:spacing w:val="-2"/>
          <w:sz w:val="24"/>
        </w:rPr>
        <w:t>разрушений</w:t>
      </w:r>
    </w:p>
    <w:p>
      <w:pPr>
        <w:pStyle w:val="ListParagraph"/>
        <w:numPr>
          <w:ilvl w:val="1"/>
          <w:numId w:val="57"/>
        </w:numPr>
        <w:tabs>
          <w:tab w:pos="1185" w:val="left" w:leader="none"/>
        </w:tabs>
        <w:spacing w:line="240" w:lineRule="auto" w:before="0" w:after="0"/>
        <w:ind w:left="1185" w:right="0" w:hanging="284"/>
        <w:jc w:val="left"/>
        <w:rPr>
          <w:sz w:val="24"/>
        </w:rPr>
      </w:pPr>
      <w:r>
        <w:rPr>
          <w:sz w:val="24"/>
        </w:rPr>
        <w:t>Прятался</w:t>
      </w:r>
      <w:r>
        <w:rPr>
          <w:spacing w:val="-1"/>
          <w:sz w:val="24"/>
        </w:rPr>
        <w:t> </w:t>
      </w:r>
      <w:r>
        <w:rPr>
          <w:sz w:val="24"/>
        </w:rPr>
        <w:t>в</w:t>
      </w:r>
      <w:r>
        <w:rPr>
          <w:spacing w:val="3"/>
          <w:sz w:val="24"/>
        </w:rPr>
        <w:t> </w:t>
      </w:r>
      <w:r>
        <w:rPr>
          <w:spacing w:val="-2"/>
          <w:sz w:val="24"/>
        </w:rPr>
        <w:t>убежище</w:t>
      </w:r>
    </w:p>
    <w:p>
      <w:pPr>
        <w:pStyle w:val="ListParagraph"/>
        <w:numPr>
          <w:ilvl w:val="1"/>
          <w:numId w:val="57"/>
        </w:numPr>
        <w:tabs>
          <w:tab w:pos="1185" w:val="left" w:leader="none"/>
        </w:tabs>
        <w:spacing w:line="240" w:lineRule="auto" w:before="0" w:after="0"/>
        <w:ind w:left="1185" w:right="0" w:hanging="284"/>
        <w:jc w:val="left"/>
        <w:rPr>
          <w:sz w:val="24"/>
        </w:rPr>
      </w:pPr>
      <w:r>
        <w:rPr>
          <w:sz w:val="24"/>
        </w:rPr>
        <w:t>Находился</w:t>
      </w:r>
      <w:r>
        <w:rPr>
          <w:spacing w:val="-2"/>
          <w:sz w:val="24"/>
        </w:rPr>
        <w:t> </w:t>
      </w:r>
      <w:r>
        <w:rPr>
          <w:sz w:val="24"/>
        </w:rPr>
        <w:t>под</w:t>
      </w:r>
      <w:r>
        <w:rPr>
          <w:spacing w:val="-3"/>
          <w:sz w:val="24"/>
        </w:rPr>
        <w:t> </w:t>
      </w:r>
      <w:r>
        <w:rPr>
          <w:spacing w:val="-2"/>
          <w:sz w:val="24"/>
        </w:rPr>
        <w:t>завалами</w:t>
      </w:r>
    </w:p>
    <w:p>
      <w:pPr>
        <w:pStyle w:val="ListParagraph"/>
        <w:numPr>
          <w:ilvl w:val="1"/>
          <w:numId w:val="57"/>
        </w:numPr>
        <w:tabs>
          <w:tab w:pos="1185" w:val="left" w:leader="none"/>
        </w:tabs>
        <w:spacing w:line="240" w:lineRule="auto" w:before="0" w:after="0"/>
        <w:ind w:left="1185" w:right="0" w:hanging="284"/>
        <w:jc w:val="left"/>
        <w:rPr>
          <w:sz w:val="24"/>
        </w:rPr>
      </w:pPr>
      <w:r>
        <w:rPr>
          <w:sz w:val="24"/>
        </w:rPr>
        <w:t>Длительное</w:t>
      </w:r>
      <w:r>
        <w:rPr>
          <w:spacing w:val="-9"/>
          <w:sz w:val="24"/>
        </w:rPr>
        <w:t> </w:t>
      </w:r>
      <w:r>
        <w:rPr>
          <w:sz w:val="24"/>
        </w:rPr>
        <w:t>время</w:t>
      </w:r>
      <w:r>
        <w:rPr>
          <w:spacing w:val="-8"/>
          <w:sz w:val="24"/>
        </w:rPr>
        <w:t> </w:t>
      </w:r>
      <w:r>
        <w:rPr>
          <w:sz w:val="24"/>
        </w:rPr>
        <w:t>находился</w:t>
      </w:r>
      <w:r>
        <w:rPr>
          <w:spacing w:val="-8"/>
          <w:sz w:val="24"/>
        </w:rPr>
        <w:t> </w:t>
      </w:r>
      <w:r>
        <w:rPr>
          <w:sz w:val="24"/>
        </w:rPr>
        <w:t>без</w:t>
      </w:r>
      <w:r>
        <w:rPr>
          <w:spacing w:val="-7"/>
          <w:sz w:val="24"/>
        </w:rPr>
        <w:t> </w:t>
      </w:r>
      <w:r>
        <w:rPr>
          <w:sz w:val="24"/>
        </w:rPr>
        <w:t>родителей</w:t>
      </w:r>
      <w:r>
        <w:rPr>
          <w:spacing w:val="-7"/>
          <w:sz w:val="24"/>
        </w:rPr>
        <w:t> </w:t>
      </w:r>
      <w:r>
        <w:rPr>
          <w:sz w:val="24"/>
        </w:rPr>
        <w:t>(или</w:t>
      </w:r>
      <w:r>
        <w:rPr>
          <w:spacing w:val="-8"/>
          <w:sz w:val="24"/>
        </w:rPr>
        <w:t> </w:t>
      </w:r>
      <w:r>
        <w:rPr>
          <w:sz w:val="24"/>
        </w:rPr>
        <w:t>находился</w:t>
      </w:r>
      <w:r>
        <w:rPr>
          <w:spacing w:val="-7"/>
          <w:sz w:val="24"/>
        </w:rPr>
        <w:t> </w:t>
      </w:r>
      <w:r>
        <w:rPr>
          <w:sz w:val="24"/>
        </w:rPr>
        <w:t>один</w:t>
      </w:r>
      <w:r>
        <w:rPr>
          <w:spacing w:val="-8"/>
          <w:sz w:val="24"/>
        </w:rPr>
        <w:t> </w:t>
      </w:r>
      <w:r>
        <w:rPr>
          <w:sz w:val="24"/>
        </w:rPr>
        <w:t>в</w:t>
      </w:r>
      <w:r>
        <w:rPr>
          <w:spacing w:val="-8"/>
          <w:sz w:val="24"/>
        </w:rPr>
        <w:t> </w:t>
      </w:r>
      <w:r>
        <w:rPr>
          <w:sz w:val="24"/>
        </w:rPr>
        <w:t>пугающей</w:t>
      </w:r>
      <w:r>
        <w:rPr>
          <w:spacing w:val="-7"/>
          <w:sz w:val="24"/>
        </w:rPr>
        <w:t> </w:t>
      </w:r>
      <w:r>
        <w:rPr>
          <w:spacing w:val="-2"/>
          <w:sz w:val="24"/>
        </w:rPr>
        <w:t>обстановке)</w:t>
      </w:r>
    </w:p>
    <w:p>
      <w:pPr>
        <w:pStyle w:val="ListParagraph"/>
        <w:numPr>
          <w:ilvl w:val="1"/>
          <w:numId w:val="57"/>
        </w:numPr>
        <w:tabs>
          <w:tab w:pos="1185" w:val="left" w:leader="none"/>
        </w:tabs>
        <w:spacing w:line="240" w:lineRule="auto" w:before="0" w:after="0"/>
        <w:ind w:left="1185" w:right="0" w:hanging="284"/>
        <w:jc w:val="left"/>
        <w:rPr>
          <w:sz w:val="24"/>
        </w:rPr>
      </w:pPr>
      <w:r>
        <w:rPr>
          <w:sz w:val="24"/>
        </w:rPr>
        <w:t>Переезд</w:t>
      </w:r>
      <w:r>
        <w:rPr>
          <w:spacing w:val="-3"/>
          <w:sz w:val="24"/>
        </w:rPr>
        <w:t> </w:t>
      </w:r>
      <w:r>
        <w:rPr>
          <w:sz w:val="24"/>
        </w:rPr>
        <w:t>в</w:t>
      </w:r>
      <w:r>
        <w:rPr>
          <w:spacing w:val="-2"/>
          <w:sz w:val="24"/>
        </w:rPr>
        <w:t> </w:t>
      </w:r>
      <w:r>
        <w:rPr>
          <w:sz w:val="24"/>
        </w:rPr>
        <w:t>другую</w:t>
      </w:r>
      <w:r>
        <w:rPr>
          <w:spacing w:val="-2"/>
          <w:sz w:val="24"/>
        </w:rPr>
        <w:t> страну/регион/город</w:t>
      </w:r>
    </w:p>
    <w:p>
      <w:pPr>
        <w:pStyle w:val="ListParagraph"/>
        <w:numPr>
          <w:ilvl w:val="1"/>
          <w:numId w:val="57"/>
        </w:numPr>
        <w:tabs>
          <w:tab w:pos="1185" w:val="left" w:leader="none"/>
        </w:tabs>
        <w:spacing w:line="240" w:lineRule="auto" w:before="0" w:after="0"/>
        <w:ind w:left="1185" w:right="0" w:hanging="284"/>
        <w:jc w:val="left"/>
        <w:rPr>
          <w:sz w:val="24"/>
        </w:rPr>
      </w:pPr>
      <w:r>
        <w:rPr>
          <w:sz w:val="24"/>
        </w:rPr>
        <w:t>Проживание</w:t>
      </w:r>
      <w:r>
        <w:rPr>
          <w:spacing w:val="-4"/>
          <w:sz w:val="24"/>
        </w:rPr>
        <w:t> </w:t>
      </w:r>
      <w:r>
        <w:rPr>
          <w:sz w:val="24"/>
        </w:rPr>
        <w:t>в</w:t>
      </w:r>
      <w:r>
        <w:rPr>
          <w:spacing w:val="-4"/>
          <w:sz w:val="24"/>
        </w:rPr>
        <w:t> </w:t>
      </w:r>
      <w:r>
        <w:rPr>
          <w:sz w:val="24"/>
        </w:rPr>
        <w:t>пункте</w:t>
      </w:r>
      <w:r>
        <w:rPr>
          <w:spacing w:val="-3"/>
          <w:sz w:val="24"/>
        </w:rPr>
        <w:t> </w:t>
      </w:r>
      <w:r>
        <w:rPr>
          <w:sz w:val="24"/>
        </w:rPr>
        <w:t>временного</w:t>
      </w:r>
      <w:r>
        <w:rPr>
          <w:spacing w:val="-2"/>
          <w:sz w:val="24"/>
        </w:rPr>
        <w:t> размещения</w:t>
      </w:r>
    </w:p>
    <w:p>
      <w:pPr>
        <w:spacing w:after="0" w:line="240" w:lineRule="auto"/>
        <w:jc w:val="left"/>
        <w:rPr>
          <w:sz w:val="24"/>
        </w:rPr>
        <w:sectPr>
          <w:pgSz w:w="11910" w:h="16840"/>
          <w:pgMar w:header="0" w:footer="1189" w:top="1040" w:bottom="1420" w:left="940" w:right="380"/>
        </w:sectPr>
      </w:pPr>
    </w:p>
    <w:p>
      <w:pPr>
        <w:pStyle w:val="ListParagraph"/>
        <w:numPr>
          <w:ilvl w:val="1"/>
          <w:numId w:val="57"/>
        </w:numPr>
        <w:tabs>
          <w:tab w:pos="1185" w:val="left" w:leader="none"/>
        </w:tabs>
        <w:spacing w:line="240" w:lineRule="auto" w:before="66" w:after="0"/>
        <w:ind w:left="1185" w:right="0" w:hanging="284"/>
        <w:jc w:val="left"/>
        <w:rPr>
          <w:sz w:val="24"/>
        </w:rPr>
      </w:pPr>
      <w:r>
        <w:rPr>
          <w:sz w:val="24"/>
        </w:rPr>
        <w:t>Получил</w:t>
      </w:r>
      <w:r>
        <w:rPr>
          <w:spacing w:val="-6"/>
          <w:sz w:val="24"/>
        </w:rPr>
        <w:t> </w:t>
      </w:r>
      <w:r>
        <w:rPr>
          <w:sz w:val="24"/>
        </w:rPr>
        <w:t>физическую</w:t>
      </w:r>
      <w:r>
        <w:rPr>
          <w:spacing w:val="-5"/>
          <w:sz w:val="24"/>
        </w:rPr>
        <w:t> </w:t>
      </w:r>
      <w:r>
        <w:rPr>
          <w:sz w:val="24"/>
        </w:rPr>
        <w:t>травму,</w:t>
      </w:r>
      <w:r>
        <w:rPr>
          <w:spacing w:val="-5"/>
          <w:sz w:val="24"/>
        </w:rPr>
        <w:t> </w:t>
      </w:r>
      <w:r>
        <w:rPr>
          <w:spacing w:val="-2"/>
          <w:sz w:val="24"/>
        </w:rPr>
        <w:t>ранение</w:t>
      </w:r>
    </w:p>
    <w:p>
      <w:pPr>
        <w:pStyle w:val="ListParagraph"/>
        <w:numPr>
          <w:ilvl w:val="1"/>
          <w:numId w:val="57"/>
        </w:numPr>
        <w:tabs>
          <w:tab w:pos="1185" w:val="left" w:leader="none"/>
        </w:tabs>
        <w:spacing w:line="240" w:lineRule="auto" w:before="0" w:after="0"/>
        <w:ind w:left="1185" w:right="0" w:hanging="284"/>
        <w:jc w:val="left"/>
        <w:rPr>
          <w:sz w:val="24"/>
        </w:rPr>
      </w:pPr>
      <w:r>
        <w:rPr>
          <w:sz w:val="24"/>
        </w:rPr>
        <w:t>Потеря</w:t>
      </w:r>
      <w:r>
        <w:rPr>
          <w:spacing w:val="-2"/>
          <w:sz w:val="24"/>
        </w:rPr>
        <w:t> </w:t>
      </w:r>
      <w:r>
        <w:rPr>
          <w:sz w:val="24"/>
        </w:rPr>
        <w:t>(разрушение)</w:t>
      </w:r>
      <w:r>
        <w:rPr>
          <w:spacing w:val="-2"/>
          <w:sz w:val="24"/>
        </w:rPr>
        <w:t> </w:t>
      </w:r>
      <w:r>
        <w:rPr>
          <w:sz w:val="24"/>
        </w:rPr>
        <w:t>дома,</w:t>
      </w:r>
      <w:r>
        <w:rPr>
          <w:spacing w:val="-2"/>
          <w:sz w:val="24"/>
        </w:rPr>
        <w:t> </w:t>
      </w:r>
      <w:r>
        <w:rPr>
          <w:sz w:val="24"/>
        </w:rPr>
        <w:t>места</w:t>
      </w:r>
      <w:r>
        <w:rPr>
          <w:spacing w:val="-2"/>
          <w:sz w:val="24"/>
        </w:rPr>
        <w:t> проживания</w:t>
      </w:r>
    </w:p>
    <w:p>
      <w:pPr>
        <w:pStyle w:val="ListParagraph"/>
        <w:numPr>
          <w:ilvl w:val="1"/>
          <w:numId w:val="57"/>
        </w:numPr>
        <w:tabs>
          <w:tab w:pos="1185" w:val="left" w:leader="none"/>
        </w:tabs>
        <w:spacing w:line="240" w:lineRule="auto" w:before="0" w:after="0"/>
        <w:ind w:left="1185" w:right="0" w:hanging="284"/>
        <w:jc w:val="left"/>
        <w:rPr>
          <w:sz w:val="24"/>
        </w:rPr>
      </w:pPr>
      <w:r>
        <w:rPr>
          <w:sz w:val="24"/>
        </w:rPr>
        <w:t>Испытывал</w:t>
      </w:r>
      <w:r>
        <w:rPr>
          <w:spacing w:val="-2"/>
          <w:sz w:val="24"/>
        </w:rPr>
        <w:t> </w:t>
      </w:r>
      <w:r>
        <w:rPr>
          <w:sz w:val="24"/>
        </w:rPr>
        <w:t>голод</w:t>
      </w:r>
      <w:r>
        <w:rPr>
          <w:spacing w:val="-1"/>
          <w:sz w:val="24"/>
        </w:rPr>
        <w:t> </w:t>
      </w:r>
      <w:r>
        <w:rPr>
          <w:sz w:val="24"/>
        </w:rPr>
        <w:t>и жажду</w:t>
      </w:r>
      <w:r>
        <w:rPr>
          <w:spacing w:val="-6"/>
          <w:sz w:val="24"/>
        </w:rPr>
        <w:t> </w:t>
      </w:r>
      <w:r>
        <w:rPr>
          <w:sz w:val="24"/>
        </w:rPr>
        <w:t>в</w:t>
      </w:r>
      <w:r>
        <w:rPr>
          <w:spacing w:val="-2"/>
          <w:sz w:val="24"/>
        </w:rPr>
        <w:t> </w:t>
      </w:r>
      <w:r>
        <w:rPr>
          <w:sz w:val="24"/>
        </w:rPr>
        <w:t>течение</w:t>
      </w:r>
      <w:r>
        <w:rPr>
          <w:spacing w:val="-2"/>
          <w:sz w:val="24"/>
        </w:rPr>
        <w:t> </w:t>
      </w:r>
      <w:r>
        <w:rPr>
          <w:sz w:val="24"/>
        </w:rPr>
        <w:t>длительного</w:t>
      </w:r>
      <w:r>
        <w:rPr>
          <w:spacing w:val="-1"/>
          <w:sz w:val="24"/>
        </w:rPr>
        <w:t> </w:t>
      </w:r>
      <w:r>
        <w:rPr>
          <w:spacing w:val="-2"/>
          <w:sz w:val="24"/>
        </w:rPr>
        <w:t>времени</w:t>
      </w:r>
    </w:p>
    <w:p>
      <w:pPr>
        <w:pStyle w:val="ListParagraph"/>
        <w:numPr>
          <w:ilvl w:val="1"/>
          <w:numId w:val="57"/>
        </w:numPr>
        <w:tabs>
          <w:tab w:pos="1185" w:val="left" w:leader="none"/>
        </w:tabs>
        <w:spacing w:line="240" w:lineRule="auto" w:before="1" w:after="0"/>
        <w:ind w:left="1185" w:right="0" w:hanging="284"/>
        <w:jc w:val="left"/>
        <w:rPr>
          <w:sz w:val="24"/>
        </w:rPr>
      </w:pPr>
      <w:r>
        <w:rPr>
          <w:sz w:val="24"/>
        </w:rPr>
        <w:t>Длительное</w:t>
      </w:r>
      <w:r>
        <w:rPr>
          <w:spacing w:val="-4"/>
          <w:sz w:val="24"/>
        </w:rPr>
        <w:t> </w:t>
      </w:r>
      <w:r>
        <w:rPr>
          <w:sz w:val="24"/>
        </w:rPr>
        <w:t>время</w:t>
      </w:r>
      <w:r>
        <w:rPr>
          <w:spacing w:val="-3"/>
          <w:sz w:val="24"/>
        </w:rPr>
        <w:t> </w:t>
      </w:r>
      <w:r>
        <w:rPr>
          <w:sz w:val="24"/>
        </w:rPr>
        <w:t>находился</w:t>
      </w:r>
      <w:r>
        <w:rPr>
          <w:spacing w:val="-2"/>
          <w:sz w:val="24"/>
        </w:rPr>
        <w:t> </w:t>
      </w:r>
      <w:r>
        <w:rPr>
          <w:sz w:val="24"/>
        </w:rPr>
        <w:t>в</w:t>
      </w:r>
      <w:r>
        <w:rPr>
          <w:spacing w:val="-4"/>
          <w:sz w:val="24"/>
        </w:rPr>
        <w:t> </w:t>
      </w:r>
      <w:r>
        <w:rPr>
          <w:sz w:val="24"/>
        </w:rPr>
        <w:t>холодных помещениях</w:t>
      </w:r>
      <w:r>
        <w:rPr>
          <w:spacing w:val="-1"/>
          <w:sz w:val="24"/>
        </w:rPr>
        <w:t> </w:t>
      </w:r>
      <w:r>
        <w:rPr>
          <w:sz w:val="24"/>
        </w:rPr>
        <w:t>без</w:t>
      </w:r>
      <w:r>
        <w:rPr>
          <w:spacing w:val="-2"/>
          <w:sz w:val="24"/>
        </w:rPr>
        <w:t> отопления</w:t>
      </w:r>
    </w:p>
    <w:p>
      <w:pPr>
        <w:pStyle w:val="ListParagraph"/>
        <w:numPr>
          <w:ilvl w:val="1"/>
          <w:numId w:val="57"/>
        </w:numPr>
        <w:tabs>
          <w:tab w:pos="1185" w:val="left" w:leader="none"/>
        </w:tabs>
        <w:spacing w:line="240" w:lineRule="auto" w:before="0" w:after="0"/>
        <w:ind w:left="1185" w:right="0" w:hanging="284"/>
        <w:jc w:val="left"/>
        <w:rPr>
          <w:sz w:val="24"/>
        </w:rPr>
      </w:pPr>
      <w:r>
        <w:rPr>
          <w:sz w:val="24"/>
        </w:rPr>
        <w:t>Не</w:t>
      </w:r>
      <w:r>
        <w:rPr>
          <w:spacing w:val="-2"/>
          <w:sz w:val="24"/>
        </w:rPr>
        <w:t> сталкивался</w:t>
      </w:r>
    </w:p>
    <w:p>
      <w:pPr>
        <w:pStyle w:val="ListParagraph"/>
        <w:numPr>
          <w:ilvl w:val="1"/>
          <w:numId w:val="57"/>
        </w:numPr>
        <w:tabs>
          <w:tab w:pos="1185" w:val="left" w:leader="none"/>
          <w:tab w:pos="10278" w:val="left" w:leader="none"/>
        </w:tabs>
        <w:spacing w:line="240" w:lineRule="auto" w:before="0" w:after="0"/>
        <w:ind w:left="1185" w:right="0" w:hanging="284"/>
        <w:jc w:val="left"/>
        <w:rPr>
          <w:sz w:val="24"/>
        </w:rPr>
      </w:pPr>
      <w:r>
        <w:rPr>
          <w:sz w:val="24"/>
        </w:rPr>
        <w:t>Иные</w:t>
      </w:r>
      <w:r>
        <w:rPr>
          <w:spacing w:val="-1"/>
          <w:sz w:val="24"/>
        </w:rPr>
        <w:t> </w:t>
      </w:r>
      <w:r>
        <w:rPr>
          <w:sz w:val="24"/>
        </w:rPr>
        <w:t>травмирующие события (укажите) </w:t>
      </w:r>
      <w:r>
        <w:rPr>
          <w:sz w:val="24"/>
          <w:u w:val="single"/>
        </w:rPr>
        <w:tab/>
      </w:r>
    </w:p>
    <w:p>
      <w:pPr>
        <w:pStyle w:val="BodyText"/>
        <w:spacing w:before="4"/>
        <w:ind w:left="0" w:firstLine="0"/>
        <w:jc w:val="left"/>
        <w:rPr>
          <w:sz w:val="24"/>
        </w:rPr>
      </w:pPr>
    </w:p>
    <w:p>
      <w:pPr>
        <w:pStyle w:val="ListParagraph"/>
        <w:numPr>
          <w:ilvl w:val="0"/>
          <w:numId w:val="57"/>
        </w:numPr>
        <w:tabs>
          <w:tab w:pos="1255" w:val="left" w:leader="none"/>
        </w:tabs>
        <w:spacing w:line="240" w:lineRule="auto" w:before="0" w:after="0"/>
        <w:ind w:left="192" w:right="188" w:firstLine="708"/>
        <w:jc w:val="left"/>
        <w:rPr>
          <w:b/>
          <w:sz w:val="24"/>
        </w:rPr>
      </w:pPr>
      <w:r>
        <w:rPr>
          <w:b/>
          <w:sz w:val="24"/>
        </w:rPr>
        <w:t>Отметьте,</w:t>
      </w:r>
      <w:r>
        <w:rPr>
          <w:b/>
          <w:spacing w:val="-10"/>
          <w:sz w:val="24"/>
        </w:rPr>
        <w:t> </w:t>
      </w:r>
      <w:r>
        <w:rPr>
          <w:b/>
          <w:sz w:val="24"/>
        </w:rPr>
        <w:t>пожалуйста,</w:t>
      </w:r>
      <w:r>
        <w:rPr>
          <w:b/>
          <w:spacing w:val="-10"/>
          <w:sz w:val="24"/>
        </w:rPr>
        <w:t> </w:t>
      </w:r>
      <w:r>
        <w:rPr>
          <w:b/>
          <w:sz w:val="24"/>
        </w:rPr>
        <w:t>сталкивался</w:t>
      </w:r>
      <w:r>
        <w:rPr>
          <w:b/>
          <w:spacing w:val="-11"/>
          <w:sz w:val="24"/>
        </w:rPr>
        <w:t> </w:t>
      </w:r>
      <w:r>
        <w:rPr>
          <w:b/>
          <w:sz w:val="24"/>
        </w:rPr>
        <w:t>ли</w:t>
      </w:r>
      <w:r>
        <w:rPr>
          <w:b/>
          <w:spacing w:val="-11"/>
          <w:sz w:val="24"/>
        </w:rPr>
        <w:t> </w:t>
      </w:r>
      <w:r>
        <w:rPr>
          <w:b/>
          <w:sz w:val="24"/>
        </w:rPr>
        <w:t>ребенок</w:t>
      </w:r>
      <w:r>
        <w:rPr>
          <w:b/>
          <w:spacing w:val="-10"/>
          <w:sz w:val="24"/>
        </w:rPr>
        <w:t> </w:t>
      </w:r>
      <w:r>
        <w:rPr>
          <w:b/>
          <w:sz w:val="24"/>
        </w:rPr>
        <w:t>с</w:t>
      </w:r>
      <w:r>
        <w:rPr>
          <w:b/>
          <w:spacing w:val="-11"/>
          <w:sz w:val="24"/>
        </w:rPr>
        <w:t> </w:t>
      </w:r>
      <w:r>
        <w:rPr>
          <w:b/>
          <w:sz w:val="24"/>
        </w:rPr>
        <w:t>иными</w:t>
      </w:r>
      <w:r>
        <w:rPr>
          <w:b/>
          <w:spacing w:val="-11"/>
          <w:sz w:val="24"/>
        </w:rPr>
        <w:t> </w:t>
      </w:r>
      <w:r>
        <w:rPr>
          <w:b/>
          <w:sz w:val="24"/>
        </w:rPr>
        <w:t>кризисными</w:t>
      </w:r>
      <w:r>
        <w:rPr>
          <w:b/>
          <w:spacing w:val="-10"/>
          <w:sz w:val="24"/>
        </w:rPr>
        <w:t> </w:t>
      </w:r>
      <w:r>
        <w:rPr>
          <w:b/>
          <w:sz w:val="24"/>
        </w:rPr>
        <w:t>событиями</w:t>
      </w:r>
      <w:r>
        <w:rPr>
          <w:b/>
          <w:spacing w:val="-10"/>
          <w:sz w:val="24"/>
        </w:rPr>
        <w:t> </w:t>
      </w:r>
      <w:r>
        <w:rPr>
          <w:b/>
          <w:sz w:val="24"/>
        </w:rPr>
        <w:t>за последние 12 месяцев:</w:t>
      </w:r>
    </w:p>
    <w:p>
      <w:pPr>
        <w:pStyle w:val="ListParagraph"/>
        <w:numPr>
          <w:ilvl w:val="1"/>
          <w:numId w:val="57"/>
        </w:numPr>
        <w:tabs>
          <w:tab w:pos="1185" w:val="left" w:leader="none"/>
        </w:tabs>
        <w:spacing w:line="271" w:lineRule="exact" w:before="0" w:after="0"/>
        <w:ind w:left="1185" w:right="0" w:hanging="284"/>
        <w:jc w:val="left"/>
        <w:rPr>
          <w:sz w:val="24"/>
        </w:rPr>
      </w:pPr>
      <w:r>
        <w:rPr>
          <w:sz w:val="24"/>
        </w:rPr>
        <w:t>Развод</w:t>
      </w:r>
      <w:r>
        <w:rPr>
          <w:spacing w:val="-1"/>
          <w:sz w:val="24"/>
        </w:rPr>
        <w:t> </w:t>
      </w:r>
      <w:r>
        <w:rPr>
          <w:spacing w:val="-2"/>
          <w:sz w:val="24"/>
        </w:rPr>
        <w:t>родителей</w:t>
      </w:r>
    </w:p>
    <w:p>
      <w:pPr>
        <w:pStyle w:val="ListParagraph"/>
        <w:numPr>
          <w:ilvl w:val="1"/>
          <w:numId w:val="57"/>
        </w:numPr>
        <w:tabs>
          <w:tab w:pos="1185" w:val="left" w:leader="none"/>
        </w:tabs>
        <w:spacing w:line="240" w:lineRule="auto" w:before="0" w:after="0"/>
        <w:ind w:left="1185" w:right="0" w:hanging="284"/>
        <w:jc w:val="left"/>
        <w:rPr>
          <w:sz w:val="24"/>
        </w:rPr>
      </w:pPr>
      <w:r>
        <w:rPr>
          <w:sz w:val="24"/>
        </w:rPr>
        <w:t>Подвергался</w:t>
      </w:r>
      <w:r>
        <w:rPr>
          <w:spacing w:val="-3"/>
          <w:sz w:val="24"/>
        </w:rPr>
        <w:t> </w:t>
      </w:r>
      <w:r>
        <w:rPr>
          <w:sz w:val="24"/>
        </w:rPr>
        <w:t>травле,</w:t>
      </w:r>
      <w:r>
        <w:rPr>
          <w:spacing w:val="-2"/>
          <w:sz w:val="24"/>
        </w:rPr>
        <w:t> </w:t>
      </w:r>
      <w:r>
        <w:rPr>
          <w:sz w:val="24"/>
        </w:rPr>
        <w:t>насмешкам,</w:t>
      </w:r>
      <w:r>
        <w:rPr>
          <w:spacing w:val="-3"/>
          <w:sz w:val="24"/>
        </w:rPr>
        <w:t> </w:t>
      </w:r>
      <w:r>
        <w:rPr>
          <w:sz w:val="24"/>
        </w:rPr>
        <w:t>насилию</w:t>
      </w:r>
      <w:r>
        <w:rPr>
          <w:spacing w:val="-2"/>
          <w:sz w:val="24"/>
        </w:rPr>
        <w:t> </w:t>
      </w:r>
      <w:r>
        <w:rPr>
          <w:sz w:val="24"/>
        </w:rPr>
        <w:t>и</w:t>
      </w:r>
      <w:r>
        <w:rPr>
          <w:spacing w:val="-2"/>
          <w:sz w:val="24"/>
        </w:rPr>
        <w:t> </w:t>
      </w:r>
      <w:r>
        <w:rPr>
          <w:sz w:val="24"/>
        </w:rPr>
        <w:t>жестокому</w:t>
      </w:r>
      <w:r>
        <w:rPr>
          <w:spacing w:val="-7"/>
          <w:sz w:val="24"/>
        </w:rPr>
        <w:t> </w:t>
      </w:r>
      <w:r>
        <w:rPr>
          <w:spacing w:val="-2"/>
          <w:sz w:val="24"/>
        </w:rPr>
        <w:t>обращению</w:t>
      </w:r>
    </w:p>
    <w:p>
      <w:pPr>
        <w:pStyle w:val="ListParagraph"/>
        <w:numPr>
          <w:ilvl w:val="1"/>
          <w:numId w:val="57"/>
        </w:numPr>
        <w:tabs>
          <w:tab w:pos="1185" w:val="left" w:leader="none"/>
        </w:tabs>
        <w:spacing w:line="240" w:lineRule="auto" w:before="0" w:after="0"/>
        <w:ind w:left="1185" w:right="0" w:hanging="284"/>
        <w:jc w:val="left"/>
        <w:rPr>
          <w:sz w:val="24"/>
        </w:rPr>
      </w:pPr>
      <w:r>
        <w:rPr>
          <w:sz w:val="24"/>
        </w:rPr>
        <w:t>Потеря</w:t>
      </w:r>
      <w:r>
        <w:rPr>
          <w:spacing w:val="-4"/>
          <w:sz w:val="24"/>
        </w:rPr>
        <w:t> </w:t>
      </w:r>
      <w:r>
        <w:rPr>
          <w:sz w:val="24"/>
        </w:rPr>
        <w:t>друзей/невозможность</w:t>
      </w:r>
      <w:r>
        <w:rPr>
          <w:spacing w:val="-2"/>
          <w:sz w:val="24"/>
        </w:rPr>
        <w:t> </w:t>
      </w:r>
      <w:r>
        <w:rPr>
          <w:sz w:val="24"/>
        </w:rPr>
        <w:t>общаться</w:t>
      </w:r>
      <w:r>
        <w:rPr>
          <w:spacing w:val="-3"/>
          <w:sz w:val="24"/>
        </w:rPr>
        <w:t> </w:t>
      </w:r>
      <w:r>
        <w:rPr>
          <w:sz w:val="24"/>
        </w:rPr>
        <w:t>с</w:t>
      </w:r>
      <w:r>
        <w:rPr>
          <w:spacing w:val="-4"/>
          <w:sz w:val="24"/>
        </w:rPr>
        <w:t> </w:t>
      </w:r>
      <w:r>
        <w:rPr>
          <w:spacing w:val="-2"/>
          <w:sz w:val="24"/>
        </w:rPr>
        <w:t>друзьями</w:t>
      </w:r>
    </w:p>
    <w:p>
      <w:pPr>
        <w:pStyle w:val="ListParagraph"/>
        <w:numPr>
          <w:ilvl w:val="1"/>
          <w:numId w:val="57"/>
        </w:numPr>
        <w:tabs>
          <w:tab w:pos="1185" w:val="left" w:leader="none"/>
        </w:tabs>
        <w:spacing w:line="240" w:lineRule="auto" w:before="0" w:after="0"/>
        <w:ind w:left="1185" w:right="0" w:hanging="284"/>
        <w:jc w:val="left"/>
        <w:rPr>
          <w:sz w:val="24"/>
        </w:rPr>
      </w:pPr>
      <w:r>
        <w:rPr>
          <w:sz w:val="24"/>
        </w:rPr>
        <w:t>Ухудшение</w:t>
      </w:r>
      <w:r>
        <w:rPr>
          <w:spacing w:val="-2"/>
          <w:sz w:val="24"/>
        </w:rPr>
        <w:t> </w:t>
      </w:r>
      <w:r>
        <w:rPr>
          <w:sz w:val="24"/>
        </w:rPr>
        <w:t>условий</w:t>
      </w:r>
      <w:r>
        <w:rPr>
          <w:spacing w:val="-5"/>
          <w:sz w:val="24"/>
        </w:rPr>
        <w:t> </w:t>
      </w:r>
      <w:r>
        <w:rPr>
          <w:sz w:val="24"/>
        </w:rPr>
        <w:t>/</w:t>
      </w:r>
      <w:r>
        <w:rPr>
          <w:spacing w:val="-3"/>
          <w:sz w:val="24"/>
        </w:rPr>
        <w:t> </w:t>
      </w:r>
      <w:r>
        <w:rPr>
          <w:sz w:val="24"/>
        </w:rPr>
        <w:t>уровня</w:t>
      </w:r>
      <w:r>
        <w:rPr>
          <w:spacing w:val="-4"/>
          <w:sz w:val="24"/>
        </w:rPr>
        <w:t> жизни</w:t>
      </w:r>
    </w:p>
    <w:p>
      <w:pPr>
        <w:pStyle w:val="ListParagraph"/>
        <w:numPr>
          <w:ilvl w:val="1"/>
          <w:numId w:val="57"/>
        </w:numPr>
        <w:tabs>
          <w:tab w:pos="1185" w:val="left" w:leader="none"/>
          <w:tab w:pos="10453" w:val="left" w:leader="none"/>
        </w:tabs>
        <w:spacing w:line="240" w:lineRule="auto" w:before="0" w:after="0"/>
        <w:ind w:left="1185" w:right="0" w:hanging="284"/>
        <w:jc w:val="left"/>
        <w:rPr>
          <w:sz w:val="24"/>
        </w:rPr>
      </w:pPr>
      <w:r>
        <w:rPr>
          <w:sz w:val="24"/>
        </w:rPr>
        <w:t>Иные</w:t>
      </w:r>
      <w:r>
        <w:rPr>
          <w:spacing w:val="-8"/>
          <w:sz w:val="24"/>
        </w:rPr>
        <w:t> </w:t>
      </w:r>
      <w:r>
        <w:rPr>
          <w:sz w:val="24"/>
        </w:rPr>
        <w:t>травмирующие</w:t>
      </w:r>
      <w:r>
        <w:rPr>
          <w:spacing w:val="-7"/>
          <w:sz w:val="24"/>
        </w:rPr>
        <w:t> </w:t>
      </w:r>
      <w:r>
        <w:rPr>
          <w:sz w:val="24"/>
        </w:rPr>
        <w:t>события</w:t>
      </w:r>
      <w:r>
        <w:rPr>
          <w:spacing w:val="-6"/>
          <w:sz w:val="24"/>
        </w:rPr>
        <w:t> </w:t>
      </w:r>
      <w:r>
        <w:rPr>
          <w:spacing w:val="-2"/>
          <w:sz w:val="24"/>
        </w:rPr>
        <w:t>(укажите)</w:t>
      </w:r>
      <w:r>
        <w:rPr>
          <w:sz w:val="24"/>
          <w:u w:val="single"/>
        </w:rPr>
        <w:tab/>
      </w:r>
    </w:p>
    <w:p>
      <w:pPr>
        <w:pStyle w:val="BodyText"/>
        <w:spacing w:before="6"/>
        <w:ind w:left="0" w:firstLine="0"/>
        <w:jc w:val="left"/>
        <w:rPr>
          <w:sz w:val="24"/>
        </w:rPr>
      </w:pPr>
    </w:p>
    <w:p>
      <w:pPr>
        <w:pStyle w:val="ListParagraph"/>
        <w:numPr>
          <w:ilvl w:val="0"/>
          <w:numId w:val="57"/>
        </w:numPr>
        <w:tabs>
          <w:tab w:pos="1389" w:val="left" w:leader="none"/>
        </w:tabs>
        <w:spacing w:line="240" w:lineRule="auto" w:before="0" w:after="0"/>
        <w:ind w:left="192" w:right="188" w:firstLine="708"/>
        <w:jc w:val="left"/>
        <w:rPr>
          <w:b/>
          <w:sz w:val="24"/>
        </w:rPr>
      </w:pPr>
      <w:r>
        <w:rPr>
          <w:b/>
          <w:sz w:val="24"/>
        </w:rPr>
        <w:t>Оцените,</w:t>
      </w:r>
      <w:r>
        <w:rPr>
          <w:b/>
          <w:spacing w:val="80"/>
          <w:sz w:val="24"/>
        </w:rPr>
        <w:t> </w:t>
      </w:r>
      <w:r>
        <w:rPr>
          <w:b/>
          <w:sz w:val="24"/>
        </w:rPr>
        <w:t>пожалуйста,</w:t>
      </w:r>
      <w:r>
        <w:rPr>
          <w:b/>
          <w:spacing w:val="80"/>
          <w:sz w:val="24"/>
        </w:rPr>
        <w:t> </w:t>
      </w:r>
      <w:r>
        <w:rPr>
          <w:b/>
          <w:sz w:val="24"/>
        </w:rPr>
        <w:t>степень</w:t>
      </w:r>
      <w:r>
        <w:rPr>
          <w:b/>
          <w:spacing w:val="80"/>
          <w:sz w:val="24"/>
        </w:rPr>
        <w:t> </w:t>
      </w:r>
      <w:r>
        <w:rPr>
          <w:b/>
          <w:sz w:val="24"/>
        </w:rPr>
        <w:t>воздействия</w:t>
      </w:r>
      <w:r>
        <w:rPr>
          <w:b/>
          <w:spacing w:val="80"/>
          <w:sz w:val="24"/>
        </w:rPr>
        <w:t> </w:t>
      </w:r>
      <w:r>
        <w:rPr>
          <w:b/>
          <w:sz w:val="24"/>
        </w:rPr>
        <w:t>на</w:t>
      </w:r>
      <w:r>
        <w:rPr>
          <w:b/>
          <w:spacing w:val="80"/>
          <w:sz w:val="24"/>
        </w:rPr>
        <w:t> </w:t>
      </w:r>
      <w:r>
        <w:rPr>
          <w:b/>
          <w:sz w:val="24"/>
        </w:rPr>
        <w:t>Вашего</w:t>
      </w:r>
      <w:r>
        <w:rPr>
          <w:b/>
          <w:spacing w:val="80"/>
          <w:w w:val="150"/>
          <w:sz w:val="24"/>
        </w:rPr>
        <w:t> </w:t>
      </w:r>
      <w:r>
        <w:rPr>
          <w:b/>
          <w:sz w:val="24"/>
        </w:rPr>
        <w:t>ребенка</w:t>
      </w:r>
      <w:r>
        <w:rPr>
          <w:b/>
          <w:spacing w:val="80"/>
          <w:sz w:val="24"/>
        </w:rPr>
        <w:t> </w:t>
      </w:r>
      <w:r>
        <w:rPr>
          <w:b/>
          <w:sz w:val="24"/>
        </w:rPr>
        <w:t>пережитых</w:t>
      </w:r>
      <w:r>
        <w:rPr>
          <w:b/>
          <w:spacing w:val="80"/>
          <w:sz w:val="24"/>
        </w:rPr>
        <w:t> </w:t>
      </w:r>
      <w:r>
        <w:rPr>
          <w:b/>
          <w:sz w:val="24"/>
        </w:rPr>
        <w:t>кризисных событий:</w:t>
      </w:r>
    </w:p>
    <w:p>
      <w:pPr>
        <w:pStyle w:val="ListParagraph"/>
        <w:numPr>
          <w:ilvl w:val="1"/>
          <w:numId w:val="57"/>
        </w:numPr>
        <w:tabs>
          <w:tab w:pos="1185" w:val="left" w:leader="none"/>
        </w:tabs>
        <w:spacing w:line="271" w:lineRule="exact" w:before="0" w:after="0"/>
        <w:ind w:left="1185" w:right="0" w:hanging="284"/>
        <w:jc w:val="left"/>
        <w:rPr>
          <w:sz w:val="24"/>
        </w:rPr>
      </w:pPr>
      <w:r>
        <w:rPr>
          <w:sz w:val="24"/>
        </w:rPr>
        <w:t>События</w:t>
      </w:r>
      <w:r>
        <w:rPr>
          <w:spacing w:val="-5"/>
          <w:sz w:val="24"/>
        </w:rPr>
        <w:t> </w:t>
      </w:r>
      <w:r>
        <w:rPr>
          <w:sz w:val="24"/>
        </w:rPr>
        <w:t>не</w:t>
      </w:r>
      <w:r>
        <w:rPr>
          <w:spacing w:val="-4"/>
          <w:sz w:val="24"/>
        </w:rPr>
        <w:t> </w:t>
      </w:r>
      <w:r>
        <w:rPr>
          <w:sz w:val="24"/>
        </w:rPr>
        <w:t>оказали</w:t>
      </w:r>
      <w:r>
        <w:rPr>
          <w:spacing w:val="-2"/>
          <w:sz w:val="24"/>
        </w:rPr>
        <w:t> </w:t>
      </w:r>
      <w:r>
        <w:rPr>
          <w:sz w:val="24"/>
        </w:rPr>
        <w:t>существенного</w:t>
      </w:r>
      <w:r>
        <w:rPr>
          <w:spacing w:val="-3"/>
          <w:sz w:val="24"/>
        </w:rPr>
        <w:t> </w:t>
      </w:r>
      <w:r>
        <w:rPr>
          <w:sz w:val="24"/>
        </w:rPr>
        <w:t>воздействия</w:t>
      </w:r>
      <w:r>
        <w:rPr>
          <w:spacing w:val="-3"/>
          <w:sz w:val="24"/>
        </w:rPr>
        <w:t> </w:t>
      </w:r>
      <w:r>
        <w:rPr>
          <w:sz w:val="24"/>
        </w:rPr>
        <w:t>на</w:t>
      </w:r>
      <w:r>
        <w:rPr>
          <w:spacing w:val="-3"/>
          <w:sz w:val="24"/>
        </w:rPr>
        <w:t> </w:t>
      </w:r>
      <w:r>
        <w:rPr>
          <w:spacing w:val="-2"/>
          <w:sz w:val="24"/>
        </w:rPr>
        <w:t>ребенка</w:t>
      </w:r>
    </w:p>
    <w:p>
      <w:pPr>
        <w:pStyle w:val="ListParagraph"/>
        <w:numPr>
          <w:ilvl w:val="1"/>
          <w:numId w:val="57"/>
        </w:numPr>
        <w:tabs>
          <w:tab w:pos="1185" w:val="left" w:leader="none"/>
        </w:tabs>
        <w:spacing w:line="240" w:lineRule="auto" w:before="0" w:after="0"/>
        <w:ind w:left="1185" w:right="0" w:hanging="284"/>
        <w:jc w:val="left"/>
        <w:rPr>
          <w:sz w:val="24"/>
        </w:rPr>
      </w:pPr>
      <w:r>
        <w:rPr>
          <w:sz w:val="24"/>
        </w:rPr>
        <w:t>События</w:t>
      </w:r>
      <w:r>
        <w:rPr>
          <w:spacing w:val="-7"/>
          <w:sz w:val="24"/>
        </w:rPr>
        <w:t> </w:t>
      </w:r>
      <w:r>
        <w:rPr>
          <w:sz w:val="24"/>
        </w:rPr>
        <w:t>были</w:t>
      </w:r>
      <w:r>
        <w:rPr>
          <w:spacing w:val="-5"/>
          <w:sz w:val="24"/>
        </w:rPr>
        <w:t> </w:t>
      </w:r>
      <w:r>
        <w:rPr>
          <w:sz w:val="24"/>
        </w:rPr>
        <w:t>травматичными,</w:t>
      </w:r>
      <w:r>
        <w:rPr>
          <w:spacing w:val="-4"/>
          <w:sz w:val="24"/>
        </w:rPr>
        <w:t> </w:t>
      </w:r>
      <w:r>
        <w:rPr>
          <w:sz w:val="24"/>
        </w:rPr>
        <w:t>но</w:t>
      </w:r>
      <w:r>
        <w:rPr>
          <w:spacing w:val="-4"/>
          <w:sz w:val="24"/>
        </w:rPr>
        <w:t> </w:t>
      </w:r>
      <w:r>
        <w:rPr>
          <w:sz w:val="24"/>
        </w:rPr>
        <w:t>ребенок</w:t>
      </w:r>
      <w:r>
        <w:rPr>
          <w:spacing w:val="-3"/>
          <w:sz w:val="24"/>
        </w:rPr>
        <w:t> </w:t>
      </w:r>
      <w:r>
        <w:rPr>
          <w:sz w:val="24"/>
        </w:rPr>
        <w:t>уже</w:t>
      </w:r>
      <w:r>
        <w:rPr>
          <w:spacing w:val="-4"/>
          <w:sz w:val="24"/>
        </w:rPr>
        <w:t> </w:t>
      </w:r>
      <w:r>
        <w:rPr>
          <w:spacing w:val="-2"/>
          <w:sz w:val="24"/>
        </w:rPr>
        <w:t>восстановился</w:t>
      </w:r>
    </w:p>
    <w:p>
      <w:pPr>
        <w:pStyle w:val="ListParagraph"/>
        <w:numPr>
          <w:ilvl w:val="1"/>
          <w:numId w:val="57"/>
        </w:numPr>
        <w:tabs>
          <w:tab w:pos="1185" w:val="left" w:leader="none"/>
        </w:tabs>
        <w:spacing w:line="240" w:lineRule="auto" w:before="0" w:after="0"/>
        <w:ind w:left="1185" w:right="0" w:hanging="284"/>
        <w:jc w:val="left"/>
        <w:rPr>
          <w:sz w:val="24"/>
        </w:rPr>
      </w:pPr>
      <w:r>
        <w:rPr>
          <w:sz w:val="24"/>
        </w:rPr>
        <w:t>Ребенок</w:t>
      </w:r>
      <w:r>
        <w:rPr>
          <w:spacing w:val="-5"/>
          <w:sz w:val="24"/>
        </w:rPr>
        <w:t> </w:t>
      </w:r>
      <w:r>
        <w:rPr>
          <w:sz w:val="24"/>
        </w:rPr>
        <w:t>в</w:t>
      </w:r>
      <w:r>
        <w:rPr>
          <w:spacing w:val="-4"/>
          <w:sz w:val="24"/>
        </w:rPr>
        <w:t> </w:t>
      </w:r>
      <w:r>
        <w:rPr>
          <w:sz w:val="24"/>
        </w:rPr>
        <w:t>процессе</w:t>
      </w:r>
      <w:r>
        <w:rPr>
          <w:spacing w:val="-3"/>
          <w:sz w:val="24"/>
        </w:rPr>
        <w:t> </w:t>
      </w:r>
      <w:r>
        <w:rPr>
          <w:sz w:val="24"/>
        </w:rPr>
        <w:t>восстановления</w:t>
      </w:r>
      <w:r>
        <w:rPr>
          <w:spacing w:val="-3"/>
          <w:sz w:val="24"/>
        </w:rPr>
        <w:t> </w:t>
      </w:r>
      <w:r>
        <w:rPr>
          <w:sz w:val="24"/>
        </w:rPr>
        <w:t>после</w:t>
      </w:r>
      <w:r>
        <w:rPr>
          <w:spacing w:val="-4"/>
          <w:sz w:val="24"/>
        </w:rPr>
        <w:t> </w:t>
      </w:r>
      <w:r>
        <w:rPr>
          <w:sz w:val="24"/>
        </w:rPr>
        <w:t>пережитых </w:t>
      </w:r>
      <w:r>
        <w:rPr>
          <w:spacing w:val="-2"/>
          <w:sz w:val="24"/>
        </w:rPr>
        <w:t>событий</w:t>
      </w:r>
    </w:p>
    <w:p>
      <w:pPr>
        <w:pStyle w:val="ListParagraph"/>
        <w:numPr>
          <w:ilvl w:val="1"/>
          <w:numId w:val="57"/>
        </w:numPr>
        <w:tabs>
          <w:tab w:pos="1185" w:val="left" w:leader="none"/>
        </w:tabs>
        <w:spacing w:line="240" w:lineRule="auto" w:before="0" w:after="0"/>
        <w:ind w:left="1185" w:right="0" w:hanging="284"/>
        <w:jc w:val="left"/>
        <w:rPr>
          <w:sz w:val="24"/>
        </w:rPr>
      </w:pPr>
      <w:r>
        <w:rPr>
          <w:sz w:val="24"/>
        </w:rPr>
        <w:t>События</w:t>
      </w:r>
      <w:r>
        <w:rPr>
          <w:spacing w:val="-5"/>
          <w:sz w:val="24"/>
        </w:rPr>
        <w:t> </w:t>
      </w:r>
      <w:r>
        <w:rPr>
          <w:sz w:val="24"/>
        </w:rPr>
        <w:t>оказали</w:t>
      </w:r>
      <w:r>
        <w:rPr>
          <w:spacing w:val="-2"/>
          <w:sz w:val="24"/>
        </w:rPr>
        <w:t> </w:t>
      </w:r>
      <w:r>
        <w:rPr>
          <w:sz w:val="24"/>
        </w:rPr>
        <w:t>существенное</w:t>
      </w:r>
      <w:r>
        <w:rPr>
          <w:spacing w:val="-4"/>
          <w:sz w:val="24"/>
        </w:rPr>
        <w:t> </w:t>
      </w:r>
      <w:r>
        <w:rPr>
          <w:sz w:val="24"/>
        </w:rPr>
        <w:t>воздействие,</w:t>
      </w:r>
      <w:r>
        <w:rPr>
          <w:spacing w:val="-3"/>
          <w:sz w:val="24"/>
        </w:rPr>
        <w:t> </w:t>
      </w:r>
      <w:r>
        <w:rPr>
          <w:sz w:val="24"/>
        </w:rPr>
        <w:t>ребенок</w:t>
      </w:r>
      <w:r>
        <w:rPr>
          <w:spacing w:val="-2"/>
          <w:sz w:val="24"/>
        </w:rPr>
        <w:t> </w:t>
      </w:r>
      <w:r>
        <w:rPr>
          <w:sz w:val="24"/>
        </w:rPr>
        <w:t>долго</w:t>
      </w:r>
      <w:r>
        <w:rPr>
          <w:spacing w:val="-3"/>
          <w:sz w:val="24"/>
        </w:rPr>
        <w:t> </w:t>
      </w:r>
      <w:r>
        <w:rPr>
          <w:sz w:val="24"/>
        </w:rPr>
        <w:t>не</w:t>
      </w:r>
      <w:r>
        <w:rPr>
          <w:spacing w:val="-4"/>
          <w:sz w:val="24"/>
        </w:rPr>
        <w:t> </w:t>
      </w:r>
      <w:r>
        <w:rPr>
          <w:sz w:val="24"/>
        </w:rPr>
        <w:t>мог</w:t>
      </w:r>
      <w:r>
        <w:rPr>
          <w:spacing w:val="-3"/>
          <w:sz w:val="24"/>
        </w:rPr>
        <w:t> </w:t>
      </w:r>
      <w:r>
        <w:rPr>
          <w:spacing w:val="-2"/>
          <w:sz w:val="24"/>
        </w:rPr>
        <w:t>восстановится</w:t>
      </w:r>
    </w:p>
    <w:p>
      <w:pPr>
        <w:pStyle w:val="ListParagraph"/>
        <w:numPr>
          <w:ilvl w:val="1"/>
          <w:numId w:val="57"/>
        </w:numPr>
        <w:tabs>
          <w:tab w:pos="1246" w:val="left" w:leader="none"/>
        </w:tabs>
        <w:spacing w:line="240" w:lineRule="auto" w:before="0" w:after="0"/>
        <w:ind w:left="1246" w:right="0" w:hanging="345"/>
        <w:jc w:val="left"/>
        <w:rPr>
          <w:sz w:val="24"/>
        </w:rPr>
      </w:pPr>
      <w:r>
        <w:rPr>
          <w:sz w:val="24"/>
        </w:rPr>
        <w:t>Ребенок</w:t>
      </w:r>
      <w:r>
        <w:rPr>
          <w:spacing w:val="-1"/>
          <w:sz w:val="24"/>
        </w:rPr>
        <w:t> </w:t>
      </w:r>
      <w:r>
        <w:rPr>
          <w:sz w:val="24"/>
        </w:rPr>
        <w:t>до</w:t>
      </w:r>
      <w:r>
        <w:rPr>
          <w:spacing w:val="-2"/>
          <w:sz w:val="24"/>
        </w:rPr>
        <w:t> </w:t>
      </w:r>
      <w:r>
        <w:rPr>
          <w:sz w:val="24"/>
        </w:rPr>
        <w:t>сих</w:t>
      </w:r>
      <w:r>
        <w:rPr>
          <w:spacing w:val="1"/>
          <w:sz w:val="24"/>
        </w:rPr>
        <w:t> </w:t>
      </w:r>
      <w:r>
        <w:rPr>
          <w:sz w:val="24"/>
        </w:rPr>
        <w:t>пор</w:t>
      </w:r>
      <w:r>
        <w:rPr>
          <w:spacing w:val="-4"/>
          <w:sz w:val="24"/>
        </w:rPr>
        <w:t> </w:t>
      </w:r>
      <w:r>
        <w:rPr>
          <w:sz w:val="24"/>
        </w:rPr>
        <w:t>не</w:t>
      </w:r>
      <w:r>
        <w:rPr>
          <w:spacing w:val="-1"/>
          <w:sz w:val="24"/>
        </w:rPr>
        <w:t> </w:t>
      </w:r>
      <w:r>
        <w:rPr>
          <w:spacing w:val="-2"/>
          <w:sz w:val="24"/>
        </w:rPr>
        <w:t>восстановился</w:t>
      </w:r>
    </w:p>
    <w:p>
      <w:pPr>
        <w:pStyle w:val="ListParagraph"/>
        <w:numPr>
          <w:ilvl w:val="1"/>
          <w:numId w:val="57"/>
        </w:numPr>
        <w:tabs>
          <w:tab w:pos="1185" w:val="left" w:leader="none"/>
        </w:tabs>
        <w:spacing w:line="240" w:lineRule="auto" w:before="0" w:after="0"/>
        <w:ind w:left="1185" w:right="0" w:hanging="284"/>
        <w:jc w:val="left"/>
        <w:rPr>
          <w:sz w:val="24"/>
        </w:rPr>
      </w:pPr>
      <w:r>
        <w:rPr>
          <w:spacing w:val="-4"/>
          <w:sz w:val="24"/>
        </w:rPr>
        <w:t>Иное</w:t>
      </w:r>
    </w:p>
    <w:p>
      <w:pPr>
        <w:tabs>
          <w:tab w:pos="9054" w:val="left" w:leader="none"/>
        </w:tabs>
        <w:spacing w:before="0"/>
        <w:ind w:left="192" w:right="0" w:firstLine="0"/>
        <w:jc w:val="left"/>
        <w:rPr>
          <w:sz w:val="24"/>
        </w:rPr>
      </w:pPr>
      <w:r>
        <w:rPr>
          <w:spacing w:val="-2"/>
          <w:sz w:val="24"/>
        </w:rPr>
        <w:t>(укажите)</w:t>
      </w:r>
      <w:r>
        <w:rPr>
          <w:sz w:val="24"/>
          <w:u w:val="single"/>
        </w:rPr>
        <w:tab/>
      </w:r>
    </w:p>
    <w:p>
      <w:pPr>
        <w:pStyle w:val="BodyText"/>
        <w:spacing w:before="5"/>
        <w:ind w:left="0" w:firstLine="0"/>
        <w:jc w:val="left"/>
        <w:rPr>
          <w:sz w:val="24"/>
        </w:rPr>
      </w:pPr>
    </w:p>
    <w:p>
      <w:pPr>
        <w:pStyle w:val="ListParagraph"/>
        <w:numPr>
          <w:ilvl w:val="0"/>
          <w:numId w:val="57"/>
        </w:numPr>
        <w:tabs>
          <w:tab w:pos="1200" w:val="left" w:leader="none"/>
          <w:tab w:pos="2508" w:val="left" w:leader="none"/>
          <w:tab w:pos="4133" w:val="left" w:leader="none"/>
          <w:tab w:pos="5292" w:val="left" w:leader="none"/>
          <w:tab w:pos="6481" w:val="left" w:leader="none"/>
          <w:tab w:pos="7601" w:val="left" w:leader="none"/>
          <w:tab w:pos="7985" w:val="left" w:leader="none"/>
          <w:tab w:pos="9192" w:val="left" w:leader="none"/>
        </w:tabs>
        <w:spacing w:line="240" w:lineRule="auto" w:before="0" w:after="0"/>
        <w:ind w:left="192" w:right="192" w:firstLine="708"/>
        <w:jc w:val="left"/>
        <w:rPr>
          <w:b/>
          <w:sz w:val="22"/>
        </w:rPr>
      </w:pPr>
      <w:r>
        <w:rPr>
          <w:b/>
          <w:spacing w:val="-2"/>
          <w:sz w:val="24"/>
        </w:rPr>
        <w:t>Укажите,</w:t>
      </w:r>
      <w:r>
        <w:rPr>
          <w:b/>
          <w:sz w:val="24"/>
        </w:rPr>
        <w:tab/>
      </w:r>
      <w:r>
        <w:rPr>
          <w:b/>
          <w:spacing w:val="-2"/>
          <w:sz w:val="24"/>
        </w:rPr>
        <w:t>пожалуйста,</w:t>
      </w:r>
      <w:r>
        <w:rPr>
          <w:b/>
          <w:sz w:val="24"/>
        </w:rPr>
        <w:tab/>
      </w:r>
      <w:r>
        <w:rPr>
          <w:b/>
          <w:spacing w:val="-2"/>
          <w:sz w:val="24"/>
        </w:rPr>
        <w:t>сколько</w:t>
      </w:r>
      <w:r>
        <w:rPr>
          <w:b/>
          <w:sz w:val="24"/>
        </w:rPr>
        <w:tab/>
      </w:r>
      <w:r>
        <w:rPr>
          <w:b/>
          <w:spacing w:val="-2"/>
          <w:sz w:val="24"/>
        </w:rPr>
        <w:t>времени</w:t>
      </w:r>
      <w:r>
        <w:rPr>
          <w:b/>
          <w:sz w:val="24"/>
        </w:rPr>
        <w:tab/>
      </w:r>
      <w:r>
        <w:rPr>
          <w:b/>
          <w:spacing w:val="-2"/>
          <w:sz w:val="24"/>
        </w:rPr>
        <w:t>прошло</w:t>
      </w:r>
      <w:r>
        <w:rPr>
          <w:b/>
          <w:sz w:val="24"/>
        </w:rPr>
        <w:tab/>
      </w:r>
      <w:r>
        <w:rPr>
          <w:b/>
          <w:spacing w:val="-10"/>
          <w:sz w:val="24"/>
        </w:rPr>
        <w:t>с</w:t>
      </w:r>
      <w:r>
        <w:rPr>
          <w:b/>
          <w:sz w:val="24"/>
        </w:rPr>
        <w:tab/>
      </w:r>
      <w:r>
        <w:rPr>
          <w:b/>
          <w:spacing w:val="-2"/>
          <w:sz w:val="24"/>
        </w:rPr>
        <w:t>момента</w:t>
      </w:r>
      <w:r>
        <w:rPr>
          <w:b/>
          <w:sz w:val="24"/>
        </w:rPr>
        <w:tab/>
      </w:r>
      <w:r>
        <w:rPr>
          <w:b/>
          <w:spacing w:val="-2"/>
          <w:sz w:val="24"/>
        </w:rPr>
        <w:t>последнего </w:t>
      </w:r>
      <w:r>
        <w:rPr>
          <w:b/>
          <w:sz w:val="24"/>
        </w:rPr>
        <w:t>травмирующего события, пережитого Вашим ребенком?</w:t>
      </w:r>
    </w:p>
    <w:p>
      <w:pPr>
        <w:pStyle w:val="ListParagraph"/>
        <w:numPr>
          <w:ilvl w:val="1"/>
          <w:numId w:val="57"/>
        </w:numPr>
        <w:tabs>
          <w:tab w:pos="1185" w:val="left" w:leader="none"/>
        </w:tabs>
        <w:spacing w:line="271" w:lineRule="exact" w:before="0" w:after="0"/>
        <w:ind w:left="1185" w:right="0" w:hanging="284"/>
        <w:jc w:val="left"/>
        <w:rPr>
          <w:sz w:val="24"/>
        </w:rPr>
      </w:pPr>
      <w:r>
        <w:rPr>
          <w:sz w:val="24"/>
        </w:rPr>
        <w:t>Менее</w:t>
      </w:r>
      <w:r>
        <w:rPr>
          <w:spacing w:val="-3"/>
          <w:sz w:val="24"/>
        </w:rPr>
        <w:t> </w:t>
      </w:r>
      <w:r>
        <w:rPr>
          <w:spacing w:val="-2"/>
          <w:sz w:val="24"/>
        </w:rPr>
        <w:t>месяца</w:t>
      </w:r>
    </w:p>
    <w:p>
      <w:pPr>
        <w:pStyle w:val="ListParagraph"/>
        <w:numPr>
          <w:ilvl w:val="1"/>
          <w:numId w:val="57"/>
        </w:numPr>
        <w:tabs>
          <w:tab w:pos="1185" w:val="left" w:leader="none"/>
        </w:tabs>
        <w:spacing w:line="240" w:lineRule="auto" w:before="0" w:after="0"/>
        <w:ind w:left="1185" w:right="0" w:hanging="284"/>
        <w:jc w:val="left"/>
        <w:rPr>
          <w:sz w:val="24"/>
        </w:rPr>
      </w:pPr>
      <w:r>
        <w:rPr>
          <w:sz w:val="24"/>
        </w:rPr>
        <w:t>1-3</w:t>
      </w:r>
      <w:r>
        <w:rPr>
          <w:spacing w:val="-1"/>
          <w:sz w:val="24"/>
        </w:rPr>
        <w:t> </w:t>
      </w:r>
      <w:r>
        <w:rPr>
          <w:spacing w:val="-2"/>
          <w:sz w:val="24"/>
        </w:rPr>
        <w:t>месяца</w:t>
      </w:r>
    </w:p>
    <w:p>
      <w:pPr>
        <w:pStyle w:val="ListParagraph"/>
        <w:numPr>
          <w:ilvl w:val="1"/>
          <w:numId w:val="57"/>
        </w:numPr>
        <w:tabs>
          <w:tab w:pos="1185" w:val="left" w:leader="none"/>
        </w:tabs>
        <w:spacing w:line="240" w:lineRule="auto" w:before="0" w:after="0"/>
        <w:ind w:left="1185" w:right="0" w:hanging="284"/>
        <w:jc w:val="left"/>
        <w:rPr>
          <w:sz w:val="24"/>
        </w:rPr>
      </w:pPr>
      <w:r>
        <w:rPr>
          <w:sz w:val="24"/>
        </w:rPr>
        <w:t>4-6</w:t>
      </w:r>
      <w:r>
        <w:rPr>
          <w:spacing w:val="-1"/>
          <w:sz w:val="24"/>
        </w:rPr>
        <w:t> </w:t>
      </w:r>
      <w:r>
        <w:rPr>
          <w:spacing w:val="-2"/>
          <w:sz w:val="24"/>
        </w:rPr>
        <w:t>месяцев</w:t>
      </w:r>
    </w:p>
    <w:p>
      <w:pPr>
        <w:pStyle w:val="ListParagraph"/>
        <w:numPr>
          <w:ilvl w:val="1"/>
          <w:numId w:val="57"/>
        </w:numPr>
        <w:tabs>
          <w:tab w:pos="1185" w:val="left" w:leader="none"/>
        </w:tabs>
        <w:spacing w:line="240" w:lineRule="auto" w:before="0" w:after="0"/>
        <w:ind w:left="1185" w:right="0" w:hanging="284"/>
        <w:jc w:val="left"/>
        <w:rPr>
          <w:sz w:val="24"/>
        </w:rPr>
      </w:pPr>
      <w:r>
        <w:rPr>
          <w:sz w:val="24"/>
        </w:rPr>
        <w:t>7-12</w:t>
      </w:r>
      <w:r>
        <w:rPr>
          <w:spacing w:val="-1"/>
          <w:sz w:val="24"/>
        </w:rPr>
        <w:t> </w:t>
      </w:r>
      <w:r>
        <w:rPr>
          <w:spacing w:val="-2"/>
          <w:sz w:val="24"/>
        </w:rPr>
        <w:t>месяцев</w:t>
      </w:r>
    </w:p>
    <w:p>
      <w:pPr>
        <w:pStyle w:val="ListParagraph"/>
        <w:numPr>
          <w:ilvl w:val="1"/>
          <w:numId w:val="57"/>
        </w:numPr>
        <w:tabs>
          <w:tab w:pos="1185" w:val="left" w:leader="none"/>
        </w:tabs>
        <w:spacing w:line="240" w:lineRule="auto" w:before="0" w:after="0"/>
        <w:ind w:left="1185" w:right="0" w:hanging="284"/>
        <w:jc w:val="left"/>
        <w:rPr>
          <w:sz w:val="24"/>
        </w:rPr>
      </w:pPr>
      <w:r>
        <w:rPr>
          <w:sz w:val="24"/>
        </w:rPr>
        <w:t>Более</w:t>
      </w:r>
      <w:r>
        <w:rPr>
          <w:spacing w:val="-4"/>
          <w:sz w:val="24"/>
        </w:rPr>
        <w:t> года</w:t>
      </w:r>
    </w:p>
    <w:p>
      <w:pPr>
        <w:pStyle w:val="BodyText"/>
        <w:ind w:left="0" w:firstLine="0"/>
        <w:jc w:val="left"/>
        <w:rPr>
          <w:sz w:val="24"/>
        </w:rPr>
      </w:pPr>
    </w:p>
    <w:p>
      <w:pPr>
        <w:pStyle w:val="ListParagraph"/>
        <w:numPr>
          <w:ilvl w:val="0"/>
          <w:numId w:val="57"/>
        </w:numPr>
        <w:tabs>
          <w:tab w:pos="1262" w:val="left" w:leader="none"/>
        </w:tabs>
        <w:spacing w:line="240" w:lineRule="auto" w:before="0" w:after="0"/>
        <w:ind w:left="192" w:right="181" w:firstLine="708"/>
        <w:jc w:val="both"/>
        <w:rPr>
          <w:sz w:val="24"/>
        </w:rPr>
      </w:pPr>
      <w:r>
        <w:rPr>
          <w:b/>
          <w:sz w:val="24"/>
        </w:rPr>
        <w:t>Уважаемые</w:t>
      </w:r>
      <w:r>
        <w:rPr>
          <w:b/>
          <w:spacing w:val="-3"/>
          <w:sz w:val="24"/>
        </w:rPr>
        <w:t> </w:t>
      </w:r>
      <w:r>
        <w:rPr>
          <w:b/>
          <w:sz w:val="24"/>
        </w:rPr>
        <w:t>родители!</w:t>
      </w:r>
      <w:r>
        <w:rPr>
          <w:b/>
          <w:spacing w:val="-3"/>
          <w:sz w:val="24"/>
        </w:rPr>
        <w:t> </w:t>
      </w:r>
      <w:r>
        <w:rPr>
          <w:b/>
          <w:sz w:val="24"/>
        </w:rPr>
        <w:t>В</w:t>
      </w:r>
      <w:r>
        <w:rPr>
          <w:b/>
          <w:spacing w:val="-3"/>
          <w:sz w:val="24"/>
        </w:rPr>
        <w:t> </w:t>
      </w:r>
      <w:r>
        <w:rPr>
          <w:b/>
          <w:sz w:val="24"/>
        </w:rPr>
        <w:t>приведенной</w:t>
      </w:r>
      <w:r>
        <w:rPr>
          <w:b/>
          <w:spacing w:val="-3"/>
          <w:sz w:val="24"/>
        </w:rPr>
        <w:t> </w:t>
      </w:r>
      <w:r>
        <w:rPr>
          <w:b/>
          <w:sz w:val="24"/>
        </w:rPr>
        <w:t>ниже</w:t>
      </w:r>
      <w:r>
        <w:rPr>
          <w:b/>
          <w:spacing w:val="-3"/>
          <w:sz w:val="24"/>
        </w:rPr>
        <w:t> </w:t>
      </w:r>
      <w:r>
        <w:rPr>
          <w:b/>
          <w:sz w:val="24"/>
        </w:rPr>
        <w:t>таблице</w:t>
      </w:r>
      <w:r>
        <w:rPr>
          <w:b/>
          <w:spacing w:val="-3"/>
          <w:sz w:val="24"/>
        </w:rPr>
        <w:t> </w:t>
      </w:r>
      <w:r>
        <w:rPr>
          <w:b/>
          <w:sz w:val="24"/>
        </w:rPr>
        <w:t>(первый</w:t>
      </w:r>
      <w:r>
        <w:rPr>
          <w:b/>
          <w:spacing w:val="-2"/>
          <w:sz w:val="24"/>
        </w:rPr>
        <w:t> </w:t>
      </w:r>
      <w:r>
        <w:rPr>
          <w:b/>
          <w:sz w:val="24"/>
        </w:rPr>
        <w:t>столбец)</w:t>
      </w:r>
      <w:r>
        <w:rPr>
          <w:b/>
          <w:spacing w:val="-3"/>
          <w:sz w:val="24"/>
        </w:rPr>
        <w:t> </w:t>
      </w:r>
      <w:r>
        <w:rPr>
          <w:b/>
          <w:sz w:val="24"/>
        </w:rPr>
        <w:t>перечислены различные виды реакций и признаков, которые Вы могли наблюдать у своего ребенка после травмирующего события на протяжении последних 3-х месяцев. Пожалуйста, отметьте степень</w:t>
      </w:r>
      <w:r>
        <w:rPr>
          <w:b/>
          <w:spacing w:val="-3"/>
          <w:sz w:val="24"/>
        </w:rPr>
        <w:t> </w:t>
      </w:r>
      <w:r>
        <w:rPr>
          <w:b/>
          <w:sz w:val="24"/>
        </w:rPr>
        <w:t>выраженности</w:t>
      </w:r>
      <w:r>
        <w:rPr>
          <w:b/>
          <w:spacing w:val="-3"/>
          <w:sz w:val="24"/>
        </w:rPr>
        <w:t> </w:t>
      </w:r>
      <w:r>
        <w:rPr>
          <w:b/>
          <w:sz w:val="24"/>
        </w:rPr>
        <w:t>данных</w:t>
      </w:r>
      <w:r>
        <w:rPr>
          <w:b/>
          <w:spacing w:val="-3"/>
          <w:sz w:val="24"/>
        </w:rPr>
        <w:t> </w:t>
      </w:r>
      <w:r>
        <w:rPr>
          <w:b/>
          <w:sz w:val="24"/>
        </w:rPr>
        <w:t>признаков</w:t>
      </w:r>
      <w:r>
        <w:rPr>
          <w:b/>
          <w:spacing w:val="-3"/>
          <w:sz w:val="24"/>
        </w:rPr>
        <w:t> </w:t>
      </w:r>
      <w:r>
        <w:rPr>
          <w:b/>
          <w:sz w:val="24"/>
        </w:rPr>
        <w:t>у</w:t>
      </w:r>
      <w:r>
        <w:rPr>
          <w:b/>
          <w:spacing w:val="-6"/>
          <w:sz w:val="24"/>
        </w:rPr>
        <w:t> </w:t>
      </w:r>
      <w:r>
        <w:rPr>
          <w:b/>
          <w:sz w:val="24"/>
        </w:rPr>
        <w:t>ваших</w:t>
      </w:r>
      <w:r>
        <w:rPr>
          <w:b/>
          <w:spacing w:val="-3"/>
          <w:sz w:val="24"/>
        </w:rPr>
        <w:t> </w:t>
      </w:r>
      <w:r>
        <w:rPr>
          <w:b/>
          <w:sz w:val="24"/>
        </w:rPr>
        <w:t>детей</w:t>
      </w:r>
      <w:r>
        <w:rPr>
          <w:b/>
          <w:spacing w:val="-3"/>
          <w:sz w:val="24"/>
        </w:rPr>
        <w:t> </w:t>
      </w:r>
      <w:r>
        <w:rPr>
          <w:b/>
          <w:sz w:val="24"/>
        </w:rPr>
        <w:t>по</w:t>
      </w:r>
      <w:r>
        <w:rPr>
          <w:b/>
          <w:spacing w:val="-3"/>
          <w:sz w:val="24"/>
        </w:rPr>
        <w:t> </w:t>
      </w:r>
      <w:r>
        <w:rPr>
          <w:b/>
          <w:sz w:val="24"/>
        </w:rPr>
        <w:t>4-балльной</w:t>
      </w:r>
      <w:r>
        <w:rPr>
          <w:b/>
          <w:spacing w:val="-3"/>
          <w:sz w:val="24"/>
        </w:rPr>
        <w:t> </w:t>
      </w:r>
      <w:r>
        <w:rPr>
          <w:b/>
          <w:sz w:val="24"/>
        </w:rPr>
        <w:t>шкале,</w:t>
      </w:r>
      <w:r>
        <w:rPr>
          <w:b/>
          <w:spacing w:val="-3"/>
          <w:sz w:val="24"/>
        </w:rPr>
        <w:t> </w:t>
      </w:r>
      <w:r>
        <w:rPr>
          <w:b/>
          <w:sz w:val="24"/>
        </w:rPr>
        <w:t>где</w:t>
      </w:r>
      <w:r>
        <w:rPr>
          <w:sz w:val="24"/>
        </w:rPr>
        <w:t>:</w:t>
      </w:r>
      <w:r>
        <w:rPr>
          <w:spacing w:val="-3"/>
          <w:sz w:val="24"/>
        </w:rPr>
        <w:t> </w:t>
      </w:r>
      <w:r>
        <w:rPr>
          <w:sz w:val="24"/>
        </w:rPr>
        <w:t>1</w:t>
      </w:r>
      <w:r>
        <w:rPr>
          <w:spacing w:val="-3"/>
          <w:sz w:val="24"/>
        </w:rPr>
        <w:t> </w:t>
      </w:r>
      <w:r>
        <w:rPr>
          <w:sz w:val="24"/>
        </w:rPr>
        <w:t>-</w:t>
      </w:r>
      <w:r>
        <w:rPr>
          <w:spacing w:val="-4"/>
          <w:sz w:val="24"/>
        </w:rPr>
        <w:t> </w:t>
      </w:r>
      <w:r>
        <w:rPr>
          <w:sz w:val="24"/>
        </w:rPr>
        <w:t>нет;</w:t>
      </w:r>
      <w:r>
        <w:rPr>
          <w:spacing w:val="-2"/>
          <w:sz w:val="24"/>
        </w:rPr>
        <w:t> </w:t>
      </w:r>
      <w:r>
        <w:rPr>
          <w:sz w:val="24"/>
        </w:rPr>
        <w:t>2</w:t>
      </w:r>
      <w:r>
        <w:rPr>
          <w:spacing w:val="-3"/>
          <w:sz w:val="24"/>
        </w:rPr>
        <w:t> </w:t>
      </w:r>
      <w:r>
        <w:rPr>
          <w:sz w:val="24"/>
        </w:rPr>
        <w:t>- скорее нет; 3 - скорее да; 4 - да.</w:t>
      </w:r>
    </w:p>
    <w:p>
      <w:pPr>
        <w:pStyle w:val="BodyText"/>
        <w:spacing w:before="54" w:after="1"/>
        <w:ind w:left="0" w:firstLine="0"/>
        <w:jc w:val="left"/>
        <w:rPr>
          <w:sz w:val="20"/>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7"/>
        <w:gridCol w:w="8507"/>
        <w:gridCol w:w="1303"/>
      </w:tblGrid>
      <w:tr>
        <w:trPr>
          <w:trHeight w:val="2582" w:hRule="atLeast"/>
        </w:trPr>
        <w:tc>
          <w:tcPr>
            <w:tcW w:w="557" w:type="dxa"/>
          </w:tcPr>
          <w:p>
            <w:pPr>
              <w:pStyle w:val="TableParagraph"/>
              <w:rPr>
                <w:sz w:val="24"/>
              </w:rPr>
            </w:pPr>
          </w:p>
        </w:tc>
        <w:tc>
          <w:tcPr>
            <w:tcW w:w="8507" w:type="dxa"/>
          </w:tcPr>
          <w:p>
            <w:pPr>
              <w:pStyle w:val="TableParagraph"/>
              <w:rPr>
                <w:sz w:val="24"/>
              </w:rPr>
            </w:pPr>
          </w:p>
          <w:p>
            <w:pPr>
              <w:pStyle w:val="TableParagraph"/>
              <w:rPr>
                <w:sz w:val="24"/>
              </w:rPr>
            </w:pPr>
          </w:p>
          <w:p>
            <w:pPr>
              <w:pStyle w:val="TableParagraph"/>
              <w:rPr>
                <w:sz w:val="24"/>
              </w:rPr>
            </w:pPr>
          </w:p>
          <w:p>
            <w:pPr>
              <w:pStyle w:val="TableParagraph"/>
              <w:spacing w:before="38"/>
              <w:rPr>
                <w:sz w:val="24"/>
              </w:rPr>
            </w:pPr>
          </w:p>
          <w:p>
            <w:pPr>
              <w:pStyle w:val="TableParagraph"/>
              <w:ind w:left="3" w:right="1"/>
              <w:jc w:val="center"/>
              <w:rPr>
                <w:b/>
                <w:sz w:val="24"/>
              </w:rPr>
            </w:pPr>
            <w:r>
              <w:rPr>
                <w:b/>
                <w:sz w:val="24"/>
              </w:rPr>
              <w:t>Различные</w:t>
            </w:r>
            <w:r>
              <w:rPr>
                <w:b/>
                <w:spacing w:val="-4"/>
                <w:sz w:val="24"/>
              </w:rPr>
              <w:t> </w:t>
            </w:r>
            <w:r>
              <w:rPr>
                <w:b/>
                <w:sz w:val="24"/>
              </w:rPr>
              <w:t>виды</w:t>
            </w:r>
            <w:r>
              <w:rPr>
                <w:b/>
                <w:spacing w:val="-3"/>
                <w:sz w:val="24"/>
              </w:rPr>
              <w:t> </w:t>
            </w:r>
            <w:r>
              <w:rPr>
                <w:b/>
                <w:sz w:val="24"/>
              </w:rPr>
              <w:t>реакций</w:t>
            </w:r>
            <w:r>
              <w:rPr>
                <w:b/>
                <w:spacing w:val="-4"/>
                <w:sz w:val="24"/>
              </w:rPr>
              <w:t> </w:t>
            </w:r>
            <w:r>
              <w:rPr>
                <w:b/>
                <w:sz w:val="24"/>
              </w:rPr>
              <w:t>и</w:t>
            </w:r>
            <w:r>
              <w:rPr>
                <w:b/>
                <w:spacing w:val="-2"/>
                <w:sz w:val="24"/>
              </w:rPr>
              <w:t> признаков</w:t>
            </w:r>
          </w:p>
        </w:tc>
        <w:tc>
          <w:tcPr>
            <w:tcW w:w="1303" w:type="dxa"/>
          </w:tcPr>
          <w:p>
            <w:pPr>
              <w:pStyle w:val="TableParagraph"/>
              <w:spacing w:line="259" w:lineRule="auto" w:before="95"/>
              <w:ind w:left="7"/>
              <w:jc w:val="center"/>
              <w:rPr>
                <w:sz w:val="24"/>
              </w:rPr>
            </w:pPr>
            <w:r>
              <w:rPr>
                <w:spacing w:val="-2"/>
                <w:sz w:val="24"/>
              </w:rPr>
              <w:t>Варианты ответа:</w:t>
            </w:r>
          </w:p>
          <w:p>
            <w:pPr>
              <w:pStyle w:val="TableParagraph"/>
              <w:numPr>
                <w:ilvl w:val="0"/>
                <w:numId w:val="58"/>
              </w:numPr>
              <w:tabs>
                <w:tab w:pos="189" w:val="left" w:leader="none"/>
              </w:tabs>
              <w:spacing w:line="276" w:lineRule="exact" w:before="0" w:after="0"/>
              <w:ind w:left="189" w:right="0" w:hanging="180"/>
              <w:jc w:val="center"/>
              <w:rPr>
                <w:i/>
                <w:sz w:val="24"/>
              </w:rPr>
            </w:pPr>
            <w:r>
              <w:rPr>
                <w:i/>
                <w:sz w:val="24"/>
              </w:rPr>
              <w:t>-</w:t>
            </w:r>
            <w:r>
              <w:rPr>
                <w:i/>
                <w:spacing w:val="-1"/>
                <w:sz w:val="24"/>
              </w:rPr>
              <w:t> </w:t>
            </w:r>
            <w:r>
              <w:rPr>
                <w:i/>
                <w:spacing w:val="-4"/>
                <w:sz w:val="24"/>
              </w:rPr>
              <w:t>нет;</w:t>
            </w:r>
          </w:p>
          <w:p>
            <w:pPr>
              <w:pStyle w:val="TableParagraph"/>
              <w:numPr>
                <w:ilvl w:val="0"/>
                <w:numId w:val="58"/>
              </w:numPr>
              <w:tabs>
                <w:tab w:pos="336" w:val="left" w:leader="none"/>
              </w:tabs>
              <w:spacing w:line="259" w:lineRule="auto" w:before="21" w:after="0"/>
              <w:ind w:left="156" w:right="144" w:firstLine="0"/>
              <w:jc w:val="center"/>
              <w:rPr>
                <w:i/>
                <w:sz w:val="24"/>
              </w:rPr>
            </w:pPr>
            <w:r>
              <w:rPr>
                <w:i/>
                <w:sz w:val="24"/>
              </w:rPr>
              <w:t>-</w:t>
            </w:r>
            <w:r>
              <w:rPr>
                <w:i/>
                <w:spacing w:val="-15"/>
                <w:sz w:val="24"/>
              </w:rPr>
              <w:t> </w:t>
            </w:r>
            <w:r>
              <w:rPr>
                <w:i/>
                <w:sz w:val="24"/>
              </w:rPr>
              <w:t>скорее </w:t>
            </w:r>
            <w:r>
              <w:rPr>
                <w:i/>
                <w:spacing w:val="-4"/>
                <w:sz w:val="24"/>
              </w:rPr>
              <w:t>нет;</w:t>
            </w:r>
          </w:p>
          <w:p>
            <w:pPr>
              <w:pStyle w:val="TableParagraph"/>
              <w:numPr>
                <w:ilvl w:val="0"/>
                <w:numId w:val="58"/>
              </w:numPr>
              <w:tabs>
                <w:tab w:pos="336" w:val="left" w:leader="none"/>
              </w:tabs>
              <w:spacing w:line="261" w:lineRule="auto" w:before="0" w:after="0"/>
              <w:ind w:left="156" w:right="144" w:firstLine="0"/>
              <w:jc w:val="center"/>
              <w:rPr>
                <w:i/>
                <w:sz w:val="24"/>
              </w:rPr>
            </w:pPr>
            <w:r>
              <w:rPr>
                <w:i/>
                <w:sz w:val="24"/>
              </w:rPr>
              <w:t>-</w:t>
            </w:r>
            <w:r>
              <w:rPr>
                <w:i/>
                <w:spacing w:val="-15"/>
                <w:sz w:val="24"/>
              </w:rPr>
              <w:t> </w:t>
            </w:r>
            <w:r>
              <w:rPr>
                <w:i/>
                <w:sz w:val="24"/>
              </w:rPr>
              <w:t>скорее </w:t>
            </w:r>
            <w:r>
              <w:rPr>
                <w:i/>
                <w:spacing w:val="-4"/>
                <w:sz w:val="24"/>
              </w:rPr>
              <w:t>да;</w:t>
            </w:r>
          </w:p>
          <w:p>
            <w:pPr>
              <w:pStyle w:val="TableParagraph"/>
              <w:numPr>
                <w:ilvl w:val="0"/>
                <w:numId w:val="58"/>
              </w:numPr>
              <w:tabs>
                <w:tab w:pos="185" w:val="left" w:leader="none"/>
              </w:tabs>
              <w:spacing w:line="272" w:lineRule="exact" w:before="0" w:after="0"/>
              <w:ind w:left="185" w:right="0" w:hanging="180"/>
              <w:jc w:val="center"/>
              <w:rPr>
                <w:i/>
                <w:sz w:val="24"/>
              </w:rPr>
            </w:pPr>
            <w:r>
              <w:rPr>
                <w:i/>
                <w:sz w:val="24"/>
              </w:rPr>
              <w:t>-</w:t>
            </w:r>
            <w:r>
              <w:rPr>
                <w:i/>
                <w:spacing w:val="-1"/>
                <w:sz w:val="24"/>
              </w:rPr>
              <w:t> </w:t>
            </w:r>
            <w:r>
              <w:rPr>
                <w:i/>
                <w:spacing w:val="-5"/>
                <w:sz w:val="24"/>
              </w:rPr>
              <w:t>да.</w:t>
            </w:r>
          </w:p>
        </w:tc>
      </w:tr>
      <w:tr>
        <w:trPr>
          <w:trHeight w:val="601" w:hRule="atLeast"/>
        </w:trPr>
        <w:tc>
          <w:tcPr>
            <w:tcW w:w="557" w:type="dxa"/>
          </w:tcPr>
          <w:p>
            <w:pPr>
              <w:pStyle w:val="TableParagraph"/>
              <w:rPr>
                <w:sz w:val="24"/>
              </w:rPr>
            </w:pPr>
          </w:p>
        </w:tc>
        <w:tc>
          <w:tcPr>
            <w:tcW w:w="9810" w:type="dxa"/>
            <w:gridSpan w:val="2"/>
          </w:tcPr>
          <w:p>
            <w:pPr>
              <w:pStyle w:val="TableParagraph"/>
              <w:spacing w:before="150"/>
              <w:ind w:left="9" w:right="8"/>
              <w:jc w:val="center"/>
              <w:rPr>
                <w:b/>
                <w:sz w:val="24"/>
              </w:rPr>
            </w:pPr>
            <w:r>
              <w:rPr>
                <w:b/>
                <w:sz w:val="24"/>
              </w:rPr>
              <w:t>Психофизиологическая</w:t>
            </w:r>
            <w:r>
              <w:rPr>
                <w:b/>
                <w:spacing w:val="-10"/>
                <w:sz w:val="24"/>
              </w:rPr>
              <w:t> </w:t>
            </w:r>
            <w:r>
              <w:rPr>
                <w:b/>
                <w:spacing w:val="-4"/>
                <w:sz w:val="24"/>
              </w:rPr>
              <w:t>сфера</w:t>
            </w:r>
          </w:p>
        </w:tc>
      </w:tr>
    </w:tbl>
    <w:p>
      <w:pPr>
        <w:spacing w:after="0"/>
        <w:jc w:val="center"/>
        <w:rPr>
          <w:sz w:val="24"/>
        </w:rPr>
        <w:sectPr>
          <w:pgSz w:w="11910" w:h="16840"/>
          <w:pgMar w:header="0" w:footer="1189" w:top="1040" w:bottom="1420" w:left="940" w:right="380"/>
        </w:sect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7"/>
        <w:gridCol w:w="8507"/>
        <w:gridCol w:w="1303"/>
      </w:tblGrid>
      <w:tr>
        <w:trPr>
          <w:trHeight w:val="796" w:hRule="atLeast"/>
        </w:trPr>
        <w:tc>
          <w:tcPr>
            <w:tcW w:w="557" w:type="dxa"/>
          </w:tcPr>
          <w:p>
            <w:pPr>
              <w:pStyle w:val="TableParagraph"/>
              <w:spacing w:before="92"/>
              <w:ind w:left="12" w:right="4"/>
              <w:jc w:val="center"/>
              <w:rPr>
                <w:sz w:val="24"/>
              </w:rPr>
            </w:pPr>
            <w:r>
              <w:rPr>
                <w:spacing w:val="-5"/>
                <w:sz w:val="24"/>
              </w:rPr>
              <w:t>А1</w:t>
            </w:r>
          </w:p>
        </w:tc>
        <w:tc>
          <w:tcPr>
            <w:tcW w:w="8507" w:type="dxa"/>
          </w:tcPr>
          <w:p>
            <w:pPr>
              <w:pStyle w:val="TableParagraph"/>
              <w:spacing w:line="259" w:lineRule="auto" w:before="95"/>
              <w:ind w:left="100" w:hanging="3"/>
              <w:rPr>
                <w:sz w:val="24"/>
              </w:rPr>
            </w:pPr>
            <w:r>
              <w:rPr>
                <w:sz w:val="24"/>
              </w:rPr>
              <w:t>Выглядит</w:t>
            </w:r>
            <w:r>
              <w:rPr>
                <w:spacing w:val="-6"/>
                <w:sz w:val="24"/>
              </w:rPr>
              <w:t> </w:t>
            </w:r>
            <w:r>
              <w:rPr>
                <w:sz w:val="24"/>
              </w:rPr>
              <w:t>уставшим,</w:t>
            </w:r>
            <w:r>
              <w:rPr>
                <w:spacing w:val="-6"/>
                <w:sz w:val="24"/>
              </w:rPr>
              <w:t> </w:t>
            </w:r>
            <w:r>
              <w:rPr>
                <w:sz w:val="24"/>
              </w:rPr>
              <w:t>утомляется</w:t>
            </w:r>
            <w:r>
              <w:rPr>
                <w:spacing w:val="-8"/>
                <w:sz w:val="24"/>
              </w:rPr>
              <w:t> </w:t>
            </w:r>
            <w:r>
              <w:rPr>
                <w:sz w:val="24"/>
              </w:rPr>
              <w:t>быстрее</w:t>
            </w:r>
            <w:r>
              <w:rPr>
                <w:spacing w:val="-9"/>
                <w:sz w:val="24"/>
              </w:rPr>
              <w:t> </w:t>
            </w:r>
            <w:r>
              <w:rPr>
                <w:sz w:val="24"/>
              </w:rPr>
              <w:t>обычного,</w:t>
            </w:r>
            <w:r>
              <w:rPr>
                <w:spacing w:val="-8"/>
                <w:sz w:val="24"/>
              </w:rPr>
              <w:t> </w:t>
            </w:r>
            <w:r>
              <w:rPr>
                <w:sz w:val="24"/>
              </w:rPr>
              <w:t>сниженная</w:t>
            </w:r>
            <w:r>
              <w:rPr>
                <w:spacing w:val="-8"/>
                <w:sz w:val="24"/>
              </w:rPr>
              <w:t> </w:t>
            </w:r>
            <w:r>
              <w:rPr>
                <w:sz w:val="24"/>
              </w:rPr>
              <w:t>физическая </w:t>
            </w:r>
            <w:r>
              <w:rPr>
                <w:spacing w:val="-2"/>
                <w:sz w:val="24"/>
              </w:rPr>
              <w:t>активность</w:t>
            </w:r>
          </w:p>
        </w:tc>
        <w:tc>
          <w:tcPr>
            <w:tcW w:w="1303" w:type="dxa"/>
          </w:tcPr>
          <w:p>
            <w:pPr>
              <w:pStyle w:val="TableParagraph"/>
              <w:rPr>
                <w:sz w:val="24"/>
              </w:rPr>
            </w:pPr>
          </w:p>
        </w:tc>
      </w:tr>
      <w:tr>
        <w:trPr>
          <w:trHeight w:val="1029" w:hRule="atLeast"/>
        </w:trPr>
        <w:tc>
          <w:tcPr>
            <w:tcW w:w="557" w:type="dxa"/>
          </w:tcPr>
          <w:p>
            <w:pPr>
              <w:pStyle w:val="TableParagraph"/>
              <w:spacing w:before="92"/>
              <w:ind w:left="12" w:right="4"/>
              <w:jc w:val="center"/>
              <w:rPr>
                <w:sz w:val="24"/>
              </w:rPr>
            </w:pPr>
            <w:r>
              <w:rPr>
                <w:spacing w:val="-5"/>
                <w:sz w:val="24"/>
              </w:rPr>
              <w:t>А2</w:t>
            </w:r>
          </w:p>
        </w:tc>
        <w:tc>
          <w:tcPr>
            <w:tcW w:w="8507" w:type="dxa"/>
          </w:tcPr>
          <w:p>
            <w:pPr>
              <w:pStyle w:val="TableParagraph"/>
              <w:spacing w:before="92"/>
              <w:ind w:left="100" w:hanging="3"/>
              <w:rPr>
                <w:sz w:val="24"/>
              </w:rPr>
            </w:pPr>
            <w:r>
              <w:rPr>
                <w:sz w:val="24"/>
              </w:rPr>
              <w:t>Нарушился</w:t>
            </w:r>
            <w:r>
              <w:rPr>
                <w:spacing w:val="-6"/>
                <w:sz w:val="24"/>
              </w:rPr>
              <w:t> </w:t>
            </w:r>
            <w:r>
              <w:rPr>
                <w:sz w:val="24"/>
              </w:rPr>
              <w:t>режим</w:t>
            </w:r>
            <w:r>
              <w:rPr>
                <w:spacing w:val="-7"/>
                <w:sz w:val="24"/>
              </w:rPr>
              <w:t> </w:t>
            </w:r>
            <w:r>
              <w:rPr>
                <w:sz w:val="24"/>
              </w:rPr>
              <w:t>сна,</w:t>
            </w:r>
            <w:r>
              <w:rPr>
                <w:spacing w:val="-4"/>
                <w:sz w:val="24"/>
              </w:rPr>
              <w:t> </w:t>
            </w:r>
            <w:r>
              <w:rPr>
                <w:sz w:val="24"/>
              </w:rPr>
              <w:t>проблемы</w:t>
            </w:r>
            <w:r>
              <w:rPr>
                <w:spacing w:val="-6"/>
                <w:sz w:val="24"/>
              </w:rPr>
              <w:t> </w:t>
            </w:r>
            <w:r>
              <w:rPr>
                <w:sz w:val="24"/>
              </w:rPr>
              <w:t>с</w:t>
            </w:r>
            <w:r>
              <w:rPr>
                <w:spacing w:val="-8"/>
                <w:sz w:val="24"/>
              </w:rPr>
              <w:t> </w:t>
            </w:r>
            <w:r>
              <w:rPr>
                <w:sz w:val="24"/>
              </w:rPr>
              <w:t>засыпанием,</w:t>
            </w:r>
            <w:r>
              <w:rPr>
                <w:spacing w:val="-6"/>
                <w:sz w:val="24"/>
              </w:rPr>
              <w:t> </w:t>
            </w:r>
            <w:r>
              <w:rPr>
                <w:sz w:val="24"/>
              </w:rPr>
              <w:t>изменилась</w:t>
            </w:r>
            <w:r>
              <w:rPr>
                <w:spacing w:val="-6"/>
                <w:sz w:val="24"/>
              </w:rPr>
              <w:t> </w:t>
            </w:r>
            <w:r>
              <w:rPr>
                <w:sz w:val="24"/>
              </w:rPr>
              <w:t>продолжительность сна, сонливость в течение дня, беспокойный сон или бессонница, стали снится плохие сны или кошмары</w:t>
            </w:r>
          </w:p>
        </w:tc>
        <w:tc>
          <w:tcPr>
            <w:tcW w:w="1303" w:type="dxa"/>
          </w:tcPr>
          <w:p>
            <w:pPr>
              <w:pStyle w:val="TableParagraph"/>
              <w:rPr>
                <w:sz w:val="24"/>
              </w:rPr>
            </w:pPr>
          </w:p>
        </w:tc>
      </w:tr>
      <w:tr>
        <w:trPr>
          <w:trHeight w:val="794" w:hRule="atLeast"/>
        </w:trPr>
        <w:tc>
          <w:tcPr>
            <w:tcW w:w="557" w:type="dxa"/>
          </w:tcPr>
          <w:p>
            <w:pPr>
              <w:pStyle w:val="TableParagraph"/>
              <w:spacing w:before="92"/>
              <w:ind w:left="12" w:right="4"/>
              <w:jc w:val="center"/>
              <w:rPr>
                <w:sz w:val="24"/>
              </w:rPr>
            </w:pPr>
            <w:r>
              <w:rPr>
                <w:spacing w:val="-5"/>
                <w:sz w:val="24"/>
              </w:rPr>
              <w:t>А3</w:t>
            </w:r>
          </w:p>
        </w:tc>
        <w:tc>
          <w:tcPr>
            <w:tcW w:w="8507" w:type="dxa"/>
          </w:tcPr>
          <w:p>
            <w:pPr>
              <w:pStyle w:val="TableParagraph"/>
              <w:spacing w:line="261" w:lineRule="auto" w:before="92"/>
              <w:ind w:left="100" w:hanging="3"/>
              <w:rPr>
                <w:sz w:val="24"/>
              </w:rPr>
            </w:pPr>
            <w:r>
              <w:rPr>
                <w:sz w:val="24"/>
              </w:rPr>
              <w:t>Жалобы</w:t>
            </w:r>
            <w:r>
              <w:rPr>
                <w:spacing w:val="-4"/>
                <w:sz w:val="24"/>
              </w:rPr>
              <w:t> </w:t>
            </w:r>
            <w:r>
              <w:rPr>
                <w:sz w:val="24"/>
              </w:rPr>
              <w:t>на</w:t>
            </w:r>
            <w:r>
              <w:rPr>
                <w:spacing w:val="-5"/>
                <w:sz w:val="24"/>
              </w:rPr>
              <w:t> </w:t>
            </w:r>
            <w:r>
              <w:rPr>
                <w:sz w:val="24"/>
              </w:rPr>
              <w:t>головную</w:t>
            </w:r>
            <w:r>
              <w:rPr>
                <w:spacing w:val="-4"/>
                <w:sz w:val="24"/>
              </w:rPr>
              <w:t> </w:t>
            </w:r>
            <w:r>
              <w:rPr>
                <w:sz w:val="24"/>
              </w:rPr>
              <w:t>боль,</w:t>
            </w:r>
            <w:r>
              <w:rPr>
                <w:spacing w:val="-4"/>
                <w:sz w:val="24"/>
              </w:rPr>
              <w:t> </w:t>
            </w:r>
            <w:r>
              <w:rPr>
                <w:sz w:val="24"/>
              </w:rPr>
              <w:t>боли</w:t>
            </w:r>
            <w:r>
              <w:rPr>
                <w:spacing w:val="-3"/>
                <w:sz w:val="24"/>
              </w:rPr>
              <w:t> </w:t>
            </w:r>
            <w:r>
              <w:rPr>
                <w:sz w:val="24"/>
              </w:rPr>
              <w:t>в</w:t>
            </w:r>
            <w:r>
              <w:rPr>
                <w:spacing w:val="-5"/>
                <w:sz w:val="24"/>
              </w:rPr>
              <w:t> </w:t>
            </w:r>
            <w:r>
              <w:rPr>
                <w:sz w:val="24"/>
              </w:rPr>
              <w:t>животе,</w:t>
            </w:r>
            <w:r>
              <w:rPr>
                <w:spacing w:val="-4"/>
                <w:sz w:val="24"/>
              </w:rPr>
              <w:t> </w:t>
            </w:r>
            <w:r>
              <w:rPr>
                <w:sz w:val="24"/>
              </w:rPr>
              <w:t>тошноту,</w:t>
            </w:r>
            <w:r>
              <w:rPr>
                <w:spacing w:val="-4"/>
                <w:sz w:val="24"/>
              </w:rPr>
              <w:t> </w:t>
            </w:r>
            <w:r>
              <w:rPr>
                <w:sz w:val="24"/>
              </w:rPr>
              <w:t>плохое</w:t>
            </w:r>
            <w:r>
              <w:rPr>
                <w:spacing w:val="-5"/>
                <w:sz w:val="24"/>
              </w:rPr>
              <w:t> </w:t>
            </w:r>
            <w:r>
              <w:rPr>
                <w:sz w:val="24"/>
              </w:rPr>
              <w:t>самочувствие,</w:t>
            </w:r>
            <w:r>
              <w:rPr>
                <w:spacing w:val="-4"/>
                <w:sz w:val="24"/>
              </w:rPr>
              <w:t> </w:t>
            </w:r>
            <w:r>
              <w:rPr>
                <w:sz w:val="24"/>
              </w:rPr>
              <w:t>не имеющие объективных причин</w:t>
            </w:r>
          </w:p>
        </w:tc>
        <w:tc>
          <w:tcPr>
            <w:tcW w:w="1303" w:type="dxa"/>
          </w:tcPr>
          <w:p>
            <w:pPr>
              <w:pStyle w:val="TableParagraph"/>
              <w:rPr>
                <w:sz w:val="24"/>
              </w:rPr>
            </w:pPr>
          </w:p>
        </w:tc>
      </w:tr>
      <w:tr>
        <w:trPr>
          <w:trHeight w:val="796" w:hRule="atLeast"/>
        </w:trPr>
        <w:tc>
          <w:tcPr>
            <w:tcW w:w="557" w:type="dxa"/>
          </w:tcPr>
          <w:p>
            <w:pPr>
              <w:pStyle w:val="TableParagraph"/>
              <w:spacing w:before="95"/>
              <w:ind w:left="12" w:right="4"/>
              <w:jc w:val="center"/>
              <w:rPr>
                <w:sz w:val="24"/>
              </w:rPr>
            </w:pPr>
            <w:r>
              <w:rPr>
                <w:spacing w:val="-5"/>
                <w:sz w:val="24"/>
              </w:rPr>
              <w:t>А4</w:t>
            </w:r>
          </w:p>
        </w:tc>
        <w:tc>
          <w:tcPr>
            <w:tcW w:w="8507" w:type="dxa"/>
          </w:tcPr>
          <w:p>
            <w:pPr>
              <w:pStyle w:val="TableParagraph"/>
              <w:spacing w:line="259" w:lineRule="auto" w:before="95"/>
              <w:ind w:left="100" w:hanging="3"/>
              <w:rPr>
                <w:sz w:val="24"/>
              </w:rPr>
            </w:pPr>
            <w:r>
              <w:rPr>
                <w:sz w:val="24"/>
              </w:rPr>
              <w:t>Появились</w:t>
            </w:r>
            <w:r>
              <w:rPr>
                <w:spacing w:val="-4"/>
                <w:sz w:val="24"/>
              </w:rPr>
              <w:t> </w:t>
            </w:r>
            <w:r>
              <w:rPr>
                <w:sz w:val="24"/>
              </w:rPr>
              <w:t>или</w:t>
            </w:r>
            <w:r>
              <w:rPr>
                <w:spacing w:val="-2"/>
                <w:sz w:val="24"/>
              </w:rPr>
              <w:t> </w:t>
            </w:r>
            <w:r>
              <w:rPr>
                <w:sz w:val="24"/>
              </w:rPr>
              <w:t>усилились:</w:t>
            </w:r>
            <w:r>
              <w:rPr>
                <w:spacing w:val="-4"/>
                <w:sz w:val="24"/>
              </w:rPr>
              <w:t> </w:t>
            </w:r>
            <w:r>
              <w:rPr>
                <w:sz w:val="24"/>
              </w:rPr>
              <w:t>тремор</w:t>
            </w:r>
            <w:r>
              <w:rPr>
                <w:spacing w:val="-4"/>
                <w:sz w:val="24"/>
              </w:rPr>
              <w:t> </w:t>
            </w:r>
            <w:r>
              <w:rPr>
                <w:sz w:val="24"/>
              </w:rPr>
              <w:t>(дрожание</w:t>
            </w:r>
            <w:r>
              <w:rPr>
                <w:spacing w:val="-5"/>
                <w:sz w:val="24"/>
              </w:rPr>
              <w:t> </w:t>
            </w:r>
            <w:r>
              <w:rPr>
                <w:sz w:val="24"/>
              </w:rPr>
              <w:t>тела</w:t>
            </w:r>
            <w:r>
              <w:rPr>
                <w:spacing w:val="-5"/>
                <w:sz w:val="24"/>
              </w:rPr>
              <w:t> </w:t>
            </w:r>
            <w:r>
              <w:rPr>
                <w:sz w:val="24"/>
              </w:rPr>
              <w:t>или</w:t>
            </w:r>
            <w:r>
              <w:rPr>
                <w:spacing w:val="-4"/>
                <w:sz w:val="24"/>
              </w:rPr>
              <w:t> </w:t>
            </w:r>
            <w:r>
              <w:rPr>
                <w:sz w:val="24"/>
              </w:rPr>
              <w:t>отдельных</w:t>
            </w:r>
            <w:r>
              <w:rPr>
                <w:spacing w:val="-4"/>
                <w:sz w:val="24"/>
              </w:rPr>
              <w:t> </w:t>
            </w:r>
            <w:r>
              <w:rPr>
                <w:sz w:val="24"/>
              </w:rPr>
              <w:t>его</w:t>
            </w:r>
            <w:r>
              <w:rPr>
                <w:spacing w:val="-7"/>
                <w:sz w:val="24"/>
              </w:rPr>
              <w:t> </w:t>
            </w:r>
            <w:r>
              <w:rPr>
                <w:sz w:val="24"/>
              </w:rPr>
              <w:t>частей), тики, заикание</w:t>
            </w:r>
          </w:p>
        </w:tc>
        <w:tc>
          <w:tcPr>
            <w:tcW w:w="1303" w:type="dxa"/>
          </w:tcPr>
          <w:p>
            <w:pPr>
              <w:pStyle w:val="TableParagraph"/>
              <w:rPr>
                <w:sz w:val="24"/>
              </w:rPr>
            </w:pPr>
          </w:p>
        </w:tc>
      </w:tr>
      <w:tr>
        <w:trPr>
          <w:trHeight w:val="797" w:hRule="atLeast"/>
        </w:trPr>
        <w:tc>
          <w:tcPr>
            <w:tcW w:w="557" w:type="dxa"/>
          </w:tcPr>
          <w:p>
            <w:pPr>
              <w:pStyle w:val="TableParagraph"/>
              <w:spacing w:before="95"/>
              <w:ind w:left="12" w:right="4"/>
              <w:jc w:val="center"/>
              <w:rPr>
                <w:sz w:val="24"/>
              </w:rPr>
            </w:pPr>
            <w:r>
              <w:rPr>
                <w:spacing w:val="-5"/>
                <w:sz w:val="24"/>
              </w:rPr>
              <w:t>А5</w:t>
            </w:r>
          </w:p>
        </w:tc>
        <w:tc>
          <w:tcPr>
            <w:tcW w:w="8507" w:type="dxa"/>
          </w:tcPr>
          <w:p>
            <w:pPr>
              <w:pStyle w:val="TableParagraph"/>
              <w:spacing w:line="259" w:lineRule="auto" w:before="95"/>
              <w:ind w:left="100" w:hanging="3"/>
              <w:rPr>
                <w:sz w:val="24"/>
              </w:rPr>
            </w:pPr>
            <w:r>
              <w:rPr>
                <w:sz w:val="24"/>
              </w:rPr>
              <w:t>Появилась</w:t>
            </w:r>
            <w:r>
              <w:rPr>
                <w:spacing w:val="-9"/>
                <w:sz w:val="24"/>
              </w:rPr>
              <w:t> </w:t>
            </w:r>
            <w:r>
              <w:rPr>
                <w:sz w:val="24"/>
              </w:rPr>
              <w:t>сверхбдительность</w:t>
            </w:r>
            <w:r>
              <w:rPr>
                <w:spacing w:val="-8"/>
                <w:sz w:val="24"/>
              </w:rPr>
              <w:t> </w:t>
            </w:r>
            <w:r>
              <w:rPr>
                <w:sz w:val="24"/>
              </w:rPr>
              <w:t>(постоянная</w:t>
            </w:r>
            <w:r>
              <w:rPr>
                <w:spacing w:val="-9"/>
                <w:sz w:val="24"/>
              </w:rPr>
              <w:t> </w:t>
            </w:r>
            <w:r>
              <w:rPr>
                <w:sz w:val="24"/>
              </w:rPr>
              <w:t>напряженность,</w:t>
            </w:r>
            <w:r>
              <w:rPr>
                <w:spacing w:val="-9"/>
                <w:sz w:val="24"/>
              </w:rPr>
              <w:t> </w:t>
            </w:r>
            <w:r>
              <w:rPr>
                <w:sz w:val="24"/>
              </w:rPr>
              <w:t>настороженность, подозрительность, недоверчивость, ожидание или поиск угроз)</w:t>
            </w:r>
          </w:p>
        </w:tc>
        <w:tc>
          <w:tcPr>
            <w:tcW w:w="1303" w:type="dxa"/>
          </w:tcPr>
          <w:p>
            <w:pPr>
              <w:pStyle w:val="TableParagraph"/>
              <w:rPr>
                <w:sz w:val="24"/>
              </w:rPr>
            </w:pPr>
          </w:p>
        </w:tc>
      </w:tr>
      <w:tr>
        <w:trPr>
          <w:trHeight w:val="510" w:hRule="atLeast"/>
        </w:trPr>
        <w:tc>
          <w:tcPr>
            <w:tcW w:w="557" w:type="dxa"/>
          </w:tcPr>
          <w:p>
            <w:pPr>
              <w:pStyle w:val="TableParagraph"/>
              <w:spacing w:before="92"/>
              <w:ind w:left="12" w:right="4"/>
              <w:jc w:val="center"/>
              <w:rPr>
                <w:sz w:val="24"/>
              </w:rPr>
            </w:pPr>
            <w:r>
              <w:rPr>
                <w:spacing w:val="-5"/>
                <w:sz w:val="24"/>
              </w:rPr>
              <w:t>А6</w:t>
            </w:r>
          </w:p>
        </w:tc>
        <w:tc>
          <w:tcPr>
            <w:tcW w:w="8507" w:type="dxa"/>
          </w:tcPr>
          <w:p>
            <w:pPr>
              <w:pStyle w:val="TableParagraph"/>
              <w:spacing w:before="92"/>
              <w:ind w:left="98"/>
              <w:rPr>
                <w:sz w:val="24"/>
              </w:rPr>
            </w:pPr>
            <w:r>
              <w:rPr>
                <w:sz w:val="24"/>
              </w:rPr>
              <w:t>Ребенок</w:t>
            </w:r>
            <w:r>
              <w:rPr>
                <w:spacing w:val="-2"/>
                <w:sz w:val="24"/>
              </w:rPr>
              <w:t> </w:t>
            </w:r>
            <w:r>
              <w:rPr>
                <w:sz w:val="24"/>
              </w:rPr>
              <w:t>стал</w:t>
            </w:r>
            <w:r>
              <w:rPr>
                <w:spacing w:val="-1"/>
                <w:sz w:val="24"/>
              </w:rPr>
              <w:t> </w:t>
            </w:r>
            <w:r>
              <w:rPr>
                <w:spacing w:val="-2"/>
                <w:sz w:val="24"/>
              </w:rPr>
              <w:t>болеть</w:t>
            </w:r>
          </w:p>
        </w:tc>
        <w:tc>
          <w:tcPr>
            <w:tcW w:w="1303" w:type="dxa"/>
          </w:tcPr>
          <w:p>
            <w:pPr>
              <w:pStyle w:val="TableParagraph"/>
              <w:rPr>
                <w:sz w:val="24"/>
              </w:rPr>
            </w:pPr>
          </w:p>
        </w:tc>
      </w:tr>
      <w:tr>
        <w:trPr>
          <w:trHeight w:val="796" w:hRule="atLeast"/>
        </w:trPr>
        <w:tc>
          <w:tcPr>
            <w:tcW w:w="557" w:type="dxa"/>
          </w:tcPr>
          <w:p>
            <w:pPr>
              <w:pStyle w:val="TableParagraph"/>
              <w:spacing w:before="95"/>
              <w:ind w:left="12" w:right="4"/>
              <w:jc w:val="center"/>
              <w:rPr>
                <w:sz w:val="24"/>
              </w:rPr>
            </w:pPr>
            <w:r>
              <w:rPr>
                <w:spacing w:val="-5"/>
                <w:sz w:val="24"/>
              </w:rPr>
              <w:t>А7</w:t>
            </w:r>
          </w:p>
        </w:tc>
        <w:tc>
          <w:tcPr>
            <w:tcW w:w="8507" w:type="dxa"/>
          </w:tcPr>
          <w:p>
            <w:pPr>
              <w:pStyle w:val="TableParagraph"/>
              <w:spacing w:line="259" w:lineRule="auto" w:before="95"/>
              <w:ind w:left="100" w:right="203" w:hanging="3"/>
              <w:rPr>
                <w:sz w:val="24"/>
              </w:rPr>
            </w:pPr>
            <w:r>
              <w:rPr>
                <w:sz w:val="24"/>
              </w:rPr>
              <w:t>У</w:t>
            </w:r>
            <w:r>
              <w:rPr>
                <w:spacing w:val="-4"/>
                <w:sz w:val="24"/>
              </w:rPr>
              <w:t> </w:t>
            </w:r>
            <w:r>
              <w:rPr>
                <w:sz w:val="24"/>
              </w:rPr>
              <w:t>ребенка</w:t>
            </w:r>
            <w:r>
              <w:rPr>
                <w:spacing w:val="-5"/>
                <w:sz w:val="24"/>
              </w:rPr>
              <w:t> </w:t>
            </w:r>
            <w:r>
              <w:rPr>
                <w:sz w:val="24"/>
              </w:rPr>
              <w:t>изменился</w:t>
            </w:r>
            <w:r>
              <w:rPr>
                <w:spacing w:val="-4"/>
                <w:sz w:val="24"/>
              </w:rPr>
              <w:t> </w:t>
            </w:r>
            <w:r>
              <w:rPr>
                <w:sz w:val="24"/>
              </w:rPr>
              <w:t>аппетит,</w:t>
            </w:r>
            <w:r>
              <w:rPr>
                <w:spacing w:val="-4"/>
                <w:sz w:val="24"/>
              </w:rPr>
              <w:t> </w:t>
            </w:r>
            <w:r>
              <w:rPr>
                <w:sz w:val="24"/>
              </w:rPr>
              <w:t>стал</w:t>
            </w:r>
            <w:r>
              <w:rPr>
                <w:spacing w:val="-4"/>
                <w:sz w:val="24"/>
              </w:rPr>
              <w:t> </w:t>
            </w:r>
            <w:r>
              <w:rPr>
                <w:sz w:val="24"/>
              </w:rPr>
              <w:t>больше</w:t>
            </w:r>
            <w:r>
              <w:rPr>
                <w:spacing w:val="-5"/>
                <w:sz w:val="24"/>
              </w:rPr>
              <w:t> </w:t>
            </w:r>
            <w:r>
              <w:rPr>
                <w:sz w:val="24"/>
              </w:rPr>
              <w:t>или</w:t>
            </w:r>
            <w:r>
              <w:rPr>
                <w:spacing w:val="-4"/>
                <w:sz w:val="24"/>
              </w:rPr>
              <w:t> </w:t>
            </w:r>
            <w:r>
              <w:rPr>
                <w:sz w:val="24"/>
              </w:rPr>
              <w:t>меньше</w:t>
            </w:r>
            <w:r>
              <w:rPr>
                <w:spacing w:val="-5"/>
                <w:sz w:val="24"/>
              </w:rPr>
              <w:t> </w:t>
            </w:r>
            <w:r>
              <w:rPr>
                <w:sz w:val="24"/>
              </w:rPr>
              <w:t>есть,</w:t>
            </w:r>
            <w:r>
              <w:rPr>
                <w:spacing w:val="-4"/>
                <w:sz w:val="24"/>
              </w:rPr>
              <w:t> </w:t>
            </w:r>
            <w:r>
              <w:rPr>
                <w:sz w:val="24"/>
              </w:rPr>
              <w:t>отказываться</w:t>
            </w:r>
            <w:r>
              <w:rPr>
                <w:spacing w:val="-4"/>
                <w:sz w:val="24"/>
              </w:rPr>
              <w:t> </w:t>
            </w:r>
            <w:r>
              <w:rPr>
                <w:sz w:val="24"/>
              </w:rPr>
              <w:t>от </w:t>
            </w:r>
            <w:r>
              <w:rPr>
                <w:spacing w:val="-4"/>
                <w:sz w:val="24"/>
              </w:rPr>
              <w:t>еды</w:t>
            </w:r>
          </w:p>
        </w:tc>
        <w:tc>
          <w:tcPr>
            <w:tcW w:w="1303" w:type="dxa"/>
          </w:tcPr>
          <w:p>
            <w:pPr>
              <w:pStyle w:val="TableParagraph"/>
              <w:rPr>
                <w:sz w:val="24"/>
              </w:rPr>
            </w:pPr>
          </w:p>
        </w:tc>
      </w:tr>
      <w:tr>
        <w:trPr>
          <w:trHeight w:val="796" w:hRule="atLeast"/>
        </w:trPr>
        <w:tc>
          <w:tcPr>
            <w:tcW w:w="557" w:type="dxa"/>
          </w:tcPr>
          <w:p>
            <w:pPr>
              <w:pStyle w:val="TableParagraph"/>
              <w:spacing w:before="95"/>
              <w:ind w:left="12" w:right="4"/>
              <w:jc w:val="center"/>
              <w:rPr>
                <w:sz w:val="24"/>
              </w:rPr>
            </w:pPr>
            <w:r>
              <w:rPr>
                <w:spacing w:val="-5"/>
                <w:sz w:val="24"/>
              </w:rPr>
              <w:t>А8</w:t>
            </w:r>
          </w:p>
        </w:tc>
        <w:tc>
          <w:tcPr>
            <w:tcW w:w="8507" w:type="dxa"/>
          </w:tcPr>
          <w:p>
            <w:pPr>
              <w:pStyle w:val="TableParagraph"/>
              <w:spacing w:line="259" w:lineRule="auto" w:before="95"/>
              <w:ind w:left="100" w:hanging="3"/>
              <w:rPr>
                <w:sz w:val="24"/>
              </w:rPr>
            </w:pPr>
            <w:r>
              <w:rPr>
                <w:sz w:val="24"/>
              </w:rPr>
              <w:t>Ребенок</w:t>
            </w:r>
            <w:r>
              <w:rPr>
                <w:spacing w:val="-6"/>
                <w:sz w:val="24"/>
              </w:rPr>
              <w:t> </w:t>
            </w:r>
            <w:r>
              <w:rPr>
                <w:sz w:val="24"/>
              </w:rPr>
              <w:t>обычно</w:t>
            </w:r>
            <w:r>
              <w:rPr>
                <w:spacing w:val="-6"/>
                <w:sz w:val="24"/>
              </w:rPr>
              <w:t> </w:t>
            </w:r>
            <w:r>
              <w:rPr>
                <w:sz w:val="24"/>
              </w:rPr>
              <w:t>легко</w:t>
            </w:r>
            <w:r>
              <w:rPr>
                <w:spacing w:val="-8"/>
                <w:sz w:val="24"/>
              </w:rPr>
              <w:t> </w:t>
            </w:r>
            <w:r>
              <w:rPr>
                <w:sz w:val="24"/>
              </w:rPr>
              <w:t>просыпается</w:t>
            </w:r>
            <w:r>
              <w:rPr>
                <w:spacing w:val="-6"/>
                <w:sz w:val="24"/>
              </w:rPr>
              <w:t> </w:t>
            </w:r>
            <w:r>
              <w:rPr>
                <w:sz w:val="24"/>
              </w:rPr>
              <w:t>по</w:t>
            </w:r>
            <w:r>
              <w:rPr>
                <w:spacing w:val="-4"/>
                <w:sz w:val="24"/>
              </w:rPr>
              <w:t> </w:t>
            </w:r>
            <w:r>
              <w:rPr>
                <w:sz w:val="24"/>
              </w:rPr>
              <w:t>утрам,</w:t>
            </w:r>
            <w:r>
              <w:rPr>
                <w:spacing w:val="-4"/>
                <w:sz w:val="24"/>
              </w:rPr>
              <w:t> </w:t>
            </w:r>
            <w:r>
              <w:rPr>
                <w:sz w:val="24"/>
              </w:rPr>
              <w:t>выглядит</w:t>
            </w:r>
            <w:r>
              <w:rPr>
                <w:spacing w:val="-6"/>
                <w:sz w:val="24"/>
              </w:rPr>
              <w:t> </w:t>
            </w:r>
            <w:r>
              <w:rPr>
                <w:sz w:val="24"/>
              </w:rPr>
              <w:t>выспавшимся</w:t>
            </w:r>
            <w:r>
              <w:rPr>
                <w:spacing w:val="-4"/>
                <w:sz w:val="24"/>
              </w:rPr>
              <w:t> </w:t>
            </w:r>
            <w:r>
              <w:rPr>
                <w:sz w:val="24"/>
              </w:rPr>
              <w:t>и </w:t>
            </w:r>
            <w:r>
              <w:rPr>
                <w:spacing w:val="-2"/>
                <w:sz w:val="24"/>
              </w:rPr>
              <w:t>отдохнувшим</w:t>
            </w:r>
          </w:p>
        </w:tc>
        <w:tc>
          <w:tcPr>
            <w:tcW w:w="1303" w:type="dxa"/>
          </w:tcPr>
          <w:p>
            <w:pPr>
              <w:pStyle w:val="TableParagraph"/>
              <w:rPr>
                <w:sz w:val="24"/>
              </w:rPr>
            </w:pPr>
          </w:p>
        </w:tc>
      </w:tr>
      <w:tr>
        <w:trPr>
          <w:trHeight w:val="496" w:hRule="atLeast"/>
        </w:trPr>
        <w:tc>
          <w:tcPr>
            <w:tcW w:w="557" w:type="dxa"/>
          </w:tcPr>
          <w:p>
            <w:pPr>
              <w:pStyle w:val="TableParagraph"/>
              <w:spacing w:before="92"/>
              <w:ind w:left="12" w:right="4"/>
              <w:jc w:val="center"/>
              <w:rPr>
                <w:sz w:val="24"/>
              </w:rPr>
            </w:pPr>
            <w:r>
              <w:rPr>
                <w:spacing w:val="-5"/>
                <w:sz w:val="24"/>
              </w:rPr>
              <w:t>А9</w:t>
            </w:r>
          </w:p>
        </w:tc>
        <w:tc>
          <w:tcPr>
            <w:tcW w:w="8507" w:type="dxa"/>
          </w:tcPr>
          <w:p>
            <w:pPr>
              <w:pStyle w:val="TableParagraph"/>
              <w:spacing w:before="92"/>
              <w:ind w:left="98"/>
              <w:rPr>
                <w:sz w:val="24"/>
              </w:rPr>
            </w:pPr>
            <w:r>
              <w:rPr>
                <w:sz w:val="24"/>
              </w:rPr>
              <w:t>Ребенку</w:t>
            </w:r>
            <w:r>
              <w:rPr>
                <w:spacing w:val="-9"/>
                <w:sz w:val="24"/>
              </w:rPr>
              <w:t> </w:t>
            </w:r>
            <w:r>
              <w:rPr>
                <w:sz w:val="24"/>
              </w:rPr>
              <w:t>хватает</w:t>
            </w:r>
            <w:r>
              <w:rPr>
                <w:spacing w:val="-1"/>
                <w:sz w:val="24"/>
              </w:rPr>
              <w:t> </w:t>
            </w:r>
            <w:r>
              <w:rPr>
                <w:sz w:val="24"/>
              </w:rPr>
              <w:t>энергии</w:t>
            </w:r>
            <w:r>
              <w:rPr>
                <w:spacing w:val="-1"/>
                <w:sz w:val="24"/>
              </w:rPr>
              <w:t> </w:t>
            </w:r>
            <w:r>
              <w:rPr>
                <w:sz w:val="24"/>
              </w:rPr>
              <w:t>и сил</w:t>
            </w:r>
            <w:r>
              <w:rPr>
                <w:spacing w:val="-4"/>
                <w:sz w:val="24"/>
              </w:rPr>
              <w:t> </w:t>
            </w:r>
            <w:r>
              <w:rPr>
                <w:sz w:val="24"/>
              </w:rPr>
              <w:t>на</w:t>
            </w:r>
            <w:r>
              <w:rPr>
                <w:spacing w:val="-2"/>
                <w:sz w:val="24"/>
              </w:rPr>
              <w:t> </w:t>
            </w:r>
            <w:r>
              <w:rPr>
                <w:sz w:val="24"/>
              </w:rPr>
              <w:t>весь </w:t>
            </w:r>
            <w:r>
              <w:rPr>
                <w:spacing w:val="-4"/>
                <w:sz w:val="24"/>
              </w:rPr>
              <w:t>день</w:t>
            </w:r>
          </w:p>
        </w:tc>
        <w:tc>
          <w:tcPr>
            <w:tcW w:w="1303" w:type="dxa"/>
          </w:tcPr>
          <w:p>
            <w:pPr>
              <w:pStyle w:val="TableParagraph"/>
              <w:rPr>
                <w:sz w:val="24"/>
              </w:rPr>
            </w:pPr>
          </w:p>
        </w:tc>
      </w:tr>
      <w:tr>
        <w:trPr>
          <w:trHeight w:val="599" w:hRule="atLeast"/>
        </w:trPr>
        <w:tc>
          <w:tcPr>
            <w:tcW w:w="557" w:type="dxa"/>
          </w:tcPr>
          <w:p>
            <w:pPr>
              <w:pStyle w:val="TableParagraph"/>
              <w:rPr>
                <w:sz w:val="24"/>
              </w:rPr>
            </w:pPr>
          </w:p>
        </w:tc>
        <w:tc>
          <w:tcPr>
            <w:tcW w:w="9810" w:type="dxa"/>
            <w:gridSpan w:val="2"/>
          </w:tcPr>
          <w:p>
            <w:pPr>
              <w:pStyle w:val="TableParagraph"/>
              <w:spacing w:before="99"/>
              <w:ind w:left="9" w:right="3"/>
              <w:jc w:val="center"/>
              <w:rPr>
                <w:b/>
                <w:sz w:val="24"/>
              </w:rPr>
            </w:pPr>
            <w:r>
              <w:rPr>
                <w:b/>
                <w:sz w:val="24"/>
              </w:rPr>
              <w:t>Эмоциональная</w:t>
            </w:r>
            <w:r>
              <w:rPr>
                <w:b/>
                <w:spacing w:val="-9"/>
                <w:sz w:val="24"/>
              </w:rPr>
              <w:t> </w:t>
            </w:r>
            <w:r>
              <w:rPr>
                <w:b/>
                <w:spacing w:val="-4"/>
                <w:sz w:val="24"/>
              </w:rPr>
              <w:t>сфера</w:t>
            </w:r>
          </w:p>
        </w:tc>
      </w:tr>
      <w:tr>
        <w:trPr>
          <w:trHeight w:val="499" w:hRule="atLeast"/>
        </w:trPr>
        <w:tc>
          <w:tcPr>
            <w:tcW w:w="557" w:type="dxa"/>
          </w:tcPr>
          <w:p>
            <w:pPr>
              <w:pStyle w:val="TableParagraph"/>
              <w:spacing w:before="95"/>
              <w:ind w:left="12" w:right="6"/>
              <w:jc w:val="center"/>
              <w:rPr>
                <w:sz w:val="24"/>
              </w:rPr>
            </w:pPr>
            <w:r>
              <w:rPr>
                <w:spacing w:val="-5"/>
                <w:sz w:val="24"/>
              </w:rPr>
              <w:t>Б1</w:t>
            </w:r>
          </w:p>
        </w:tc>
        <w:tc>
          <w:tcPr>
            <w:tcW w:w="8507" w:type="dxa"/>
          </w:tcPr>
          <w:p>
            <w:pPr>
              <w:pStyle w:val="TableParagraph"/>
              <w:spacing w:before="95"/>
              <w:ind w:left="98"/>
              <w:rPr>
                <w:sz w:val="24"/>
              </w:rPr>
            </w:pPr>
            <w:r>
              <w:rPr>
                <w:sz w:val="24"/>
              </w:rPr>
              <w:t>Ребенок</w:t>
            </w:r>
            <w:r>
              <w:rPr>
                <w:spacing w:val="-7"/>
                <w:sz w:val="24"/>
              </w:rPr>
              <w:t> </w:t>
            </w:r>
            <w:r>
              <w:rPr>
                <w:sz w:val="24"/>
              </w:rPr>
              <w:t>стал</w:t>
            </w:r>
            <w:r>
              <w:rPr>
                <w:spacing w:val="-5"/>
                <w:sz w:val="24"/>
              </w:rPr>
              <w:t> </w:t>
            </w:r>
            <w:r>
              <w:rPr>
                <w:sz w:val="24"/>
              </w:rPr>
              <w:t>нервным,</w:t>
            </w:r>
            <w:r>
              <w:rPr>
                <w:spacing w:val="-4"/>
                <w:sz w:val="24"/>
              </w:rPr>
              <w:t> </w:t>
            </w:r>
            <w:r>
              <w:rPr>
                <w:sz w:val="24"/>
              </w:rPr>
              <w:t>тревожным,</w:t>
            </w:r>
            <w:r>
              <w:rPr>
                <w:spacing w:val="-5"/>
                <w:sz w:val="24"/>
              </w:rPr>
              <w:t> </w:t>
            </w:r>
            <w:r>
              <w:rPr>
                <w:sz w:val="24"/>
              </w:rPr>
              <w:t>беспокойным,</w:t>
            </w:r>
            <w:r>
              <w:rPr>
                <w:spacing w:val="-4"/>
                <w:sz w:val="24"/>
              </w:rPr>
              <w:t> </w:t>
            </w:r>
            <w:r>
              <w:rPr>
                <w:spacing w:val="-2"/>
                <w:sz w:val="24"/>
              </w:rPr>
              <w:t>суетливым</w:t>
            </w:r>
          </w:p>
        </w:tc>
        <w:tc>
          <w:tcPr>
            <w:tcW w:w="1303" w:type="dxa"/>
          </w:tcPr>
          <w:p>
            <w:pPr>
              <w:pStyle w:val="TableParagraph"/>
              <w:rPr>
                <w:sz w:val="24"/>
              </w:rPr>
            </w:pPr>
          </w:p>
        </w:tc>
      </w:tr>
      <w:tr>
        <w:trPr>
          <w:trHeight w:val="796" w:hRule="atLeast"/>
        </w:trPr>
        <w:tc>
          <w:tcPr>
            <w:tcW w:w="557" w:type="dxa"/>
          </w:tcPr>
          <w:p>
            <w:pPr>
              <w:pStyle w:val="TableParagraph"/>
              <w:spacing w:before="95"/>
              <w:ind w:left="12" w:right="6"/>
              <w:jc w:val="center"/>
              <w:rPr>
                <w:sz w:val="24"/>
              </w:rPr>
            </w:pPr>
            <w:r>
              <w:rPr>
                <w:spacing w:val="-5"/>
                <w:sz w:val="24"/>
              </w:rPr>
              <w:t>Б2</w:t>
            </w:r>
          </w:p>
        </w:tc>
        <w:tc>
          <w:tcPr>
            <w:tcW w:w="8507" w:type="dxa"/>
          </w:tcPr>
          <w:p>
            <w:pPr>
              <w:pStyle w:val="TableParagraph"/>
              <w:spacing w:line="259" w:lineRule="auto" w:before="95"/>
              <w:ind w:left="100" w:hanging="3"/>
              <w:rPr>
                <w:sz w:val="24"/>
              </w:rPr>
            </w:pPr>
            <w:r>
              <w:rPr>
                <w:sz w:val="24"/>
              </w:rPr>
              <w:t>Стал остро реагировать на громкие звуки, звуки летящего самолета, боится оставаться</w:t>
            </w:r>
            <w:r>
              <w:rPr>
                <w:spacing w:val="-5"/>
                <w:sz w:val="24"/>
              </w:rPr>
              <w:t> </w:t>
            </w:r>
            <w:r>
              <w:rPr>
                <w:sz w:val="24"/>
              </w:rPr>
              <w:t>один,</w:t>
            </w:r>
            <w:r>
              <w:rPr>
                <w:spacing w:val="-5"/>
                <w:sz w:val="24"/>
              </w:rPr>
              <w:t> </w:t>
            </w:r>
            <w:r>
              <w:rPr>
                <w:sz w:val="24"/>
              </w:rPr>
              <w:t>боится</w:t>
            </w:r>
            <w:r>
              <w:rPr>
                <w:spacing w:val="-5"/>
                <w:sz w:val="24"/>
              </w:rPr>
              <w:t> </w:t>
            </w:r>
            <w:r>
              <w:rPr>
                <w:sz w:val="24"/>
              </w:rPr>
              <w:t>темноты,</w:t>
            </w:r>
            <w:r>
              <w:rPr>
                <w:spacing w:val="-5"/>
                <w:sz w:val="24"/>
              </w:rPr>
              <w:t> </w:t>
            </w:r>
            <w:r>
              <w:rPr>
                <w:sz w:val="24"/>
              </w:rPr>
              <w:t>закрытых</w:t>
            </w:r>
            <w:r>
              <w:rPr>
                <w:spacing w:val="-3"/>
                <w:sz w:val="24"/>
              </w:rPr>
              <w:t> </w:t>
            </w:r>
            <w:r>
              <w:rPr>
                <w:sz w:val="24"/>
              </w:rPr>
              <w:t>или</w:t>
            </w:r>
            <w:r>
              <w:rPr>
                <w:spacing w:val="-4"/>
                <w:sz w:val="24"/>
              </w:rPr>
              <w:t> </w:t>
            </w:r>
            <w:r>
              <w:rPr>
                <w:sz w:val="24"/>
              </w:rPr>
              <w:t>открытых</w:t>
            </w:r>
            <w:r>
              <w:rPr>
                <w:spacing w:val="-6"/>
                <w:sz w:val="24"/>
              </w:rPr>
              <w:t> </w:t>
            </w:r>
            <w:r>
              <w:rPr>
                <w:sz w:val="24"/>
              </w:rPr>
              <w:t>пространств</w:t>
            </w:r>
            <w:r>
              <w:rPr>
                <w:spacing w:val="-6"/>
                <w:sz w:val="24"/>
              </w:rPr>
              <w:t> </w:t>
            </w:r>
            <w:r>
              <w:rPr>
                <w:sz w:val="24"/>
              </w:rPr>
              <w:t>и</w:t>
            </w:r>
            <w:r>
              <w:rPr>
                <w:spacing w:val="-4"/>
                <w:sz w:val="24"/>
              </w:rPr>
              <w:t> </w:t>
            </w:r>
            <w:r>
              <w:rPr>
                <w:sz w:val="24"/>
              </w:rPr>
              <w:t>т.д.</w:t>
            </w:r>
          </w:p>
        </w:tc>
        <w:tc>
          <w:tcPr>
            <w:tcW w:w="1303" w:type="dxa"/>
          </w:tcPr>
          <w:p>
            <w:pPr>
              <w:pStyle w:val="TableParagraph"/>
              <w:rPr>
                <w:sz w:val="24"/>
              </w:rPr>
            </w:pPr>
          </w:p>
        </w:tc>
      </w:tr>
      <w:tr>
        <w:trPr>
          <w:trHeight w:val="496" w:hRule="atLeast"/>
        </w:trPr>
        <w:tc>
          <w:tcPr>
            <w:tcW w:w="557" w:type="dxa"/>
          </w:tcPr>
          <w:p>
            <w:pPr>
              <w:pStyle w:val="TableParagraph"/>
              <w:spacing w:before="92"/>
              <w:ind w:left="12" w:right="6"/>
              <w:jc w:val="center"/>
              <w:rPr>
                <w:sz w:val="24"/>
              </w:rPr>
            </w:pPr>
            <w:r>
              <w:rPr>
                <w:spacing w:val="-5"/>
                <w:sz w:val="24"/>
              </w:rPr>
              <w:t>Б3</w:t>
            </w:r>
          </w:p>
        </w:tc>
        <w:tc>
          <w:tcPr>
            <w:tcW w:w="8507" w:type="dxa"/>
          </w:tcPr>
          <w:p>
            <w:pPr>
              <w:pStyle w:val="TableParagraph"/>
              <w:spacing w:before="92"/>
              <w:ind w:left="98"/>
              <w:rPr>
                <w:sz w:val="24"/>
              </w:rPr>
            </w:pPr>
            <w:r>
              <w:rPr>
                <w:sz w:val="24"/>
              </w:rPr>
              <w:t>Ребенок</w:t>
            </w:r>
            <w:r>
              <w:rPr>
                <w:spacing w:val="-4"/>
                <w:sz w:val="24"/>
              </w:rPr>
              <w:t> </w:t>
            </w:r>
            <w:r>
              <w:rPr>
                <w:sz w:val="24"/>
              </w:rPr>
              <w:t>стал</w:t>
            </w:r>
            <w:r>
              <w:rPr>
                <w:spacing w:val="-2"/>
                <w:sz w:val="24"/>
              </w:rPr>
              <w:t> </w:t>
            </w:r>
            <w:r>
              <w:rPr>
                <w:sz w:val="24"/>
              </w:rPr>
              <w:t>бояться</w:t>
            </w:r>
            <w:r>
              <w:rPr>
                <w:spacing w:val="-2"/>
                <w:sz w:val="24"/>
              </w:rPr>
              <w:t> </w:t>
            </w:r>
            <w:r>
              <w:rPr>
                <w:sz w:val="24"/>
              </w:rPr>
              <w:t>за</w:t>
            </w:r>
            <w:r>
              <w:rPr>
                <w:spacing w:val="-6"/>
                <w:sz w:val="24"/>
              </w:rPr>
              <w:t> </w:t>
            </w:r>
            <w:r>
              <w:rPr>
                <w:sz w:val="24"/>
              </w:rPr>
              <w:t>свою</w:t>
            </w:r>
            <w:r>
              <w:rPr>
                <w:spacing w:val="-2"/>
                <w:sz w:val="24"/>
              </w:rPr>
              <w:t> </w:t>
            </w:r>
            <w:r>
              <w:rPr>
                <w:sz w:val="24"/>
              </w:rPr>
              <w:t>жизнь</w:t>
            </w:r>
            <w:r>
              <w:rPr>
                <w:spacing w:val="-4"/>
                <w:sz w:val="24"/>
              </w:rPr>
              <w:t> </w:t>
            </w:r>
            <w:r>
              <w:rPr>
                <w:sz w:val="24"/>
              </w:rPr>
              <w:t>и</w:t>
            </w:r>
            <w:r>
              <w:rPr>
                <w:spacing w:val="-2"/>
                <w:sz w:val="24"/>
              </w:rPr>
              <w:t> </w:t>
            </w:r>
            <w:r>
              <w:rPr>
                <w:sz w:val="24"/>
              </w:rPr>
              <w:t>жизнь</w:t>
            </w:r>
            <w:r>
              <w:rPr>
                <w:spacing w:val="-2"/>
                <w:sz w:val="24"/>
              </w:rPr>
              <w:t> </w:t>
            </w:r>
            <w:r>
              <w:rPr>
                <w:sz w:val="24"/>
              </w:rPr>
              <w:t>своих</w:t>
            </w:r>
            <w:r>
              <w:rPr>
                <w:spacing w:val="-2"/>
                <w:sz w:val="24"/>
              </w:rPr>
              <w:t> близких</w:t>
            </w:r>
          </w:p>
        </w:tc>
        <w:tc>
          <w:tcPr>
            <w:tcW w:w="1303" w:type="dxa"/>
          </w:tcPr>
          <w:p>
            <w:pPr>
              <w:pStyle w:val="TableParagraph"/>
              <w:rPr>
                <w:sz w:val="24"/>
              </w:rPr>
            </w:pPr>
          </w:p>
        </w:tc>
      </w:tr>
      <w:tr>
        <w:trPr>
          <w:trHeight w:val="796" w:hRule="atLeast"/>
        </w:trPr>
        <w:tc>
          <w:tcPr>
            <w:tcW w:w="557" w:type="dxa"/>
          </w:tcPr>
          <w:p>
            <w:pPr>
              <w:pStyle w:val="TableParagraph"/>
              <w:spacing w:before="95"/>
              <w:ind w:left="12" w:right="6"/>
              <w:jc w:val="center"/>
              <w:rPr>
                <w:sz w:val="24"/>
              </w:rPr>
            </w:pPr>
            <w:r>
              <w:rPr>
                <w:spacing w:val="-5"/>
                <w:sz w:val="24"/>
              </w:rPr>
              <w:t>Б4</w:t>
            </w:r>
          </w:p>
        </w:tc>
        <w:tc>
          <w:tcPr>
            <w:tcW w:w="8507" w:type="dxa"/>
          </w:tcPr>
          <w:p>
            <w:pPr>
              <w:pStyle w:val="TableParagraph"/>
              <w:spacing w:line="259" w:lineRule="auto" w:before="95"/>
              <w:ind w:left="100" w:right="203" w:hanging="3"/>
              <w:rPr>
                <w:sz w:val="24"/>
              </w:rPr>
            </w:pPr>
            <w:r>
              <w:rPr>
                <w:sz w:val="24"/>
              </w:rPr>
              <w:t>Появилась</w:t>
            </w:r>
            <w:r>
              <w:rPr>
                <w:spacing w:val="-6"/>
                <w:sz w:val="24"/>
              </w:rPr>
              <w:t> </w:t>
            </w:r>
            <w:r>
              <w:rPr>
                <w:sz w:val="24"/>
              </w:rPr>
              <w:t>раздражительность,</w:t>
            </w:r>
            <w:r>
              <w:rPr>
                <w:spacing w:val="-6"/>
                <w:sz w:val="24"/>
              </w:rPr>
              <w:t> </w:t>
            </w:r>
            <w:r>
              <w:rPr>
                <w:sz w:val="24"/>
              </w:rPr>
              <w:t>вспышки</w:t>
            </w:r>
            <w:r>
              <w:rPr>
                <w:spacing w:val="-6"/>
                <w:sz w:val="24"/>
              </w:rPr>
              <w:t> </w:t>
            </w:r>
            <w:r>
              <w:rPr>
                <w:sz w:val="24"/>
              </w:rPr>
              <w:t>гнева,</w:t>
            </w:r>
            <w:r>
              <w:rPr>
                <w:spacing w:val="-6"/>
                <w:sz w:val="24"/>
              </w:rPr>
              <w:t> </w:t>
            </w:r>
            <w:r>
              <w:rPr>
                <w:sz w:val="24"/>
              </w:rPr>
              <w:t>агрессия,</w:t>
            </w:r>
            <w:r>
              <w:rPr>
                <w:spacing w:val="-6"/>
                <w:sz w:val="24"/>
              </w:rPr>
              <w:t> </w:t>
            </w:r>
            <w:r>
              <w:rPr>
                <w:sz w:val="24"/>
              </w:rPr>
              <w:t>в</w:t>
            </w:r>
            <w:r>
              <w:rPr>
                <w:spacing w:val="-7"/>
                <w:sz w:val="24"/>
              </w:rPr>
              <w:t> </w:t>
            </w:r>
            <w:r>
              <w:rPr>
                <w:sz w:val="24"/>
              </w:rPr>
              <w:t>том</w:t>
            </w:r>
            <w:r>
              <w:rPr>
                <w:spacing w:val="-6"/>
                <w:sz w:val="24"/>
              </w:rPr>
              <w:t> </w:t>
            </w:r>
            <w:r>
              <w:rPr>
                <w:sz w:val="24"/>
              </w:rPr>
              <w:t>числе, физическая по отношению к окружающим</w:t>
            </w:r>
          </w:p>
        </w:tc>
        <w:tc>
          <w:tcPr>
            <w:tcW w:w="1303" w:type="dxa"/>
          </w:tcPr>
          <w:p>
            <w:pPr>
              <w:pStyle w:val="TableParagraph"/>
              <w:rPr>
                <w:sz w:val="24"/>
              </w:rPr>
            </w:pPr>
          </w:p>
        </w:tc>
      </w:tr>
      <w:tr>
        <w:trPr>
          <w:trHeight w:val="796" w:hRule="atLeast"/>
        </w:trPr>
        <w:tc>
          <w:tcPr>
            <w:tcW w:w="557" w:type="dxa"/>
          </w:tcPr>
          <w:p>
            <w:pPr>
              <w:pStyle w:val="TableParagraph"/>
              <w:spacing w:before="95"/>
              <w:ind w:left="12" w:right="6"/>
              <w:jc w:val="center"/>
              <w:rPr>
                <w:sz w:val="24"/>
              </w:rPr>
            </w:pPr>
            <w:r>
              <w:rPr>
                <w:spacing w:val="-5"/>
                <w:sz w:val="24"/>
              </w:rPr>
              <w:t>Б5</w:t>
            </w:r>
          </w:p>
        </w:tc>
        <w:tc>
          <w:tcPr>
            <w:tcW w:w="8507" w:type="dxa"/>
          </w:tcPr>
          <w:p>
            <w:pPr>
              <w:pStyle w:val="TableParagraph"/>
              <w:spacing w:line="259" w:lineRule="auto" w:before="95"/>
              <w:ind w:left="100" w:hanging="3"/>
              <w:rPr>
                <w:sz w:val="24"/>
              </w:rPr>
            </w:pPr>
            <w:r>
              <w:rPr>
                <w:sz w:val="24"/>
              </w:rPr>
              <w:t>Ребенку</w:t>
            </w:r>
            <w:r>
              <w:rPr>
                <w:spacing w:val="-10"/>
                <w:sz w:val="24"/>
              </w:rPr>
              <w:t> </w:t>
            </w:r>
            <w:r>
              <w:rPr>
                <w:sz w:val="24"/>
              </w:rPr>
              <w:t>стало</w:t>
            </w:r>
            <w:r>
              <w:rPr>
                <w:spacing w:val="-4"/>
                <w:sz w:val="24"/>
              </w:rPr>
              <w:t> </w:t>
            </w:r>
            <w:r>
              <w:rPr>
                <w:sz w:val="24"/>
              </w:rPr>
              <w:t>неинтересно</w:t>
            </w:r>
            <w:r>
              <w:rPr>
                <w:spacing w:val="-4"/>
                <w:sz w:val="24"/>
              </w:rPr>
              <w:t> </w:t>
            </w:r>
            <w:r>
              <w:rPr>
                <w:sz w:val="24"/>
              </w:rPr>
              <w:t>заниматься</w:t>
            </w:r>
            <w:r>
              <w:rPr>
                <w:spacing w:val="-4"/>
                <w:sz w:val="24"/>
              </w:rPr>
              <w:t> </w:t>
            </w:r>
            <w:r>
              <w:rPr>
                <w:sz w:val="24"/>
              </w:rPr>
              <w:t>тем,</w:t>
            </w:r>
            <w:r>
              <w:rPr>
                <w:spacing w:val="-4"/>
                <w:sz w:val="24"/>
              </w:rPr>
              <w:t> </w:t>
            </w:r>
            <w:r>
              <w:rPr>
                <w:sz w:val="24"/>
              </w:rPr>
              <w:t>чем</w:t>
            </w:r>
            <w:r>
              <w:rPr>
                <w:spacing w:val="-5"/>
                <w:sz w:val="24"/>
              </w:rPr>
              <w:t> </w:t>
            </w:r>
            <w:r>
              <w:rPr>
                <w:sz w:val="24"/>
              </w:rPr>
              <w:t>раньше</w:t>
            </w:r>
            <w:r>
              <w:rPr>
                <w:spacing w:val="-5"/>
                <w:sz w:val="24"/>
              </w:rPr>
              <w:t> </w:t>
            </w:r>
            <w:r>
              <w:rPr>
                <w:sz w:val="24"/>
              </w:rPr>
              <w:t>он</w:t>
            </w:r>
            <w:r>
              <w:rPr>
                <w:spacing w:val="-4"/>
                <w:sz w:val="24"/>
              </w:rPr>
              <w:t> </w:t>
            </w:r>
            <w:r>
              <w:rPr>
                <w:sz w:val="24"/>
              </w:rPr>
              <w:t>занимался</w:t>
            </w:r>
            <w:r>
              <w:rPr>
                <w:spacing w:val="-4"/>
                <w:sz w:val="24"/>
              </w:rPr>
              <w:t> </w:t>
            </w:r>
            <w:r>
              <w:rPr>
                <w:sz w:val="24"/>
              </w:rPr>
              <w:t>с </w:t>
            </w:r>
            <w:r>
              <w:rPr>
                <w:spacing w:val="-2"/>
                <w:sz w:val="24"/>
              </w:rPr>
              <w:t>удовольствием</w:t>
            </w:r>
          </w:p>
        </w:tc>
        <w:tc>
          <w:tcPr>
            <w:tcW w:w="1303" w:type="dxa"/>
          </w:tcPr>
          <w:p>
            <w:pPr>
              <w:pStyle w:val="TableParagraph"/>
              <w:rPr>
                <w:sz w:val="24"/>
              </w:rPr>
            </w:pPr>
          </w:p>
        </w:tc>
      </w:tr>
      <w:tr>
        <w:trPr>
          <w:trHeight w:val="497" w:hRule="atLeast"/>
        </w:trPr>
        <w:tc>
          <w:tcPr>
            <w:tcW w:w="557" w:type="dxa"/>
          </w:tcPr>
          <w:p>
            <w:pPr>
              <w:pStyle w:val="TableParagraph"/>
              <w:spacing w:before="92"/>
              <w:ind w:left="12" w:right="6"/>
              <w:jc w:val="center"/>
              <w:rPr>
                <w:sz w:val="24"/>
              </w:rPr>
            </w:pPr>
            <w:r>
              <w:rPr>
                <w:spacing w:val="-5"/>
                <w:sz w:val="24"/>
              </w:rPr>
              <w:t>Б6</w:t>
            </w:r>
          </w:p>
        </w:tc>
        <w:tc>
          <w:tcPr>
            <w:tcW w:w="8507" w:type="dxa"/>
          </w:tcPr>
          <w:p>
            <w:pPr>
              <w:pStyle w:val="TableParagraph"/>
              <w:spacing w:before="92"/>
              <w:ind w:left="98"/>
              <w:rPr>
                <w:sz w:val="24"/>
              </w:rPr>
            </w:pPr>
            <w:r>
              <w:rPr>
                <w:sz w:val="24"/>
              </w:rPr>
              <w:t>Ребенок</w:t>
            </w:r>
            <w:r>
              <w:rPr>
                <w:spacing w:val="-4"/>
                <w:sz w:val="24"/>
              </w:rPr>
              <w:t> </w:t>
            </w:r>
            <w:r>
              <w:rPr>
                <w:sz w:val="24"/>
              </w:rPr>
              <w:t>стал</w:t>
            </w:r>
            <w:r>
              <w:rPr>
                <w:spacing w:val="-3"/>
                <w:sz w:val="24"/>
              </w:rPr>
              <w:t> </w:t>
            </w:r>
            <w:r>
              <w:rPr>
                <w:sz w:val="24"/>
              </w:rPr>
              <w:t>плаксивым,</w:t>
            </w:r>
            <w:r>
              <w:rPr>
                <w:spacing w:val="-3"/>
                <w:sz w:val="24"/>
              </w:rPr>
              <w:t> </w:t>
            </w:r>
            <w:r>
              <w:rPr>
                <w:sz w:val="24"/>
              </w:rPr>
              <w:t>ранимым,</w:t>
            </w:r>
            <w:r>
              <w:rPr>
                <w:spacing w:val="-3"/>
                <w:sz w:val="24"/>
              </w:rPr>
              <w:t> </w:t>
            </w:r>
            <w:r>
              <w:rPr>
                <w:sz w:val="24"/>
              </w:rPr>
              <w:t>наблюдается</w:t>
            </w:r>
            <w:r>
              <w:rPr>
                <w:spacing w:val="-3"/>
                <w:sz w:val="24"/>
              </w:rPr>
              <w:t> </w:t>
            </w:r>
            <w:r>
              <w:rPr>
                <w:sz w:val="24"/>
              </w:rPr>
              <w:t>повышенная</w:t>
            </w:r>
            <w:r>
              <w:rPr>
                <w:spacing w:val="-3"/>
                <w:sz w:val="24"/>
              </w:rPr>
              <w:t> </w:t>
            </w:r>
            <w:r>
              <w:rPr>
                <w:spacing w:val="-2"/>
                <w:sz w:val="24"/>
              </w:rPr>
              <w:t>обидчивость</w:t>
            </w:r>
          </w:p>
        </w:tc>
        <w:tc>
          <w:tcPr>
            <w:tcW w:w="1303" w:type="dxa"/>
          </w:tcPr>
          <w:p>
            <w:pPr>
              <w:pStyle w:val="TableParagraph"/>
              <w:rPr>
                <w:sz w:val="24"/>
              </w:rPr>
            </w:pPr>
          </w:p>
        </w:tc>
      </w:tr>
      <w:tr>
        <w:trPr>
          <w:trHeight w:val="498" w:hRule="atLeast"/>
        </w:trPr>
        <w:tc>
          <w:tcPr>
            <w:tcW w:w="557" w:type="dxa"/>
          </w:tcPr>
          <w:p>
            <w:pPr>
              <w:pStyle w:val="TableParagraph"/>
              <w:spacing w:before="95"/>
              <w:ind w:left="12" w:right="6"/>
              <w:jc w:val="center"/>
              <w:rPr>
                <w:sz w:val="24"/>
              </w:rPr>
            </w:pPr>
            <w:r>
              <w:rPr>
                <w:spacing w:val="-5"/>
                <w:sz w:val="24"/>
              </w:rPr>
              <w:t>Б7</w:t>
            </w:r>
          </w:p>
        </w:tc>
        <w:tc>
          <w:tcPr>
            <w:tcW w:w="8507" w:type="dxa"/>
          </w:tcPr>
          <w:p>
            <w:pPr>
              <w:pStyle w:val="TableParagraph"/>
              <w:spacing w:before="95"/>
              <w:ind w:left="98"/>
              <w:rPr>
                <w:sz w:val="24"/>
              </w:rPr>
            </w:pPr>
            <w:r>
              <w:rPr>
                <w:sz w:val="24"/>
              </w:rPr>
              <w:t>У</w:t>
            </w:r>
            <w:r>
              <w:rPr>
                <w:spacing w:val="-2"/>
                <w:sz w:val="24"/>
              </w:rPr>
              <w:t> </w:t>
            </w:r>
            <w:r>
              <w:rPr>
                <w:sz w:val="24"/>
              </w:rPr>
              <w:t>ребенка</w:t>
            </w:r>
            <w:r>
              <w:rPr>
                <w:spacing w:val="-3"/>
                <w:sz w:val="24"/>
              </w:rPr>
              <w:t> </w:t>
            </w:r>
            <w:r>
              <w:rPr>
                <w:sz w:val="24"/>
              </w:rPr>
              <w:t>преобладает</w:t>
            </w:r>
            <w:r>
              <w:rPr>
                <w:spacing w:val="-2"/>
                <w:sz w:val="24"/>
              </w:rPr>
              <w:t> </w:t>
            </w:r>
            <w:r>
              <w:rPr>
                <w:sz w:val="24"/>
              </w:rPr>
              <w:t>подавленное</w:t>
            </w:r>
            <w:r>
              <w:rPr>
                <w:spacing w:val="-2"/>
                <w:sz w:val="24"/>
              </w:rPr>
              <w:t> настроение</w:t>
            </w:r>
          </w:p>
        </w:tc>
        <w:tc>
          <w:tcPr>
            <w:tcW w:w="1303" w:type="dxa"/>
          </w:tcPr>
          <w:p>
            <w:pPr>
              <w:pStyle w:val="TableParagraph"/>
              <w:rPr>
                <w:sz w:val="24"/>
              </w:rPr>
            </w:pPr>
          </w:p>
        </w:tc>
      </w:tr>
      <w:tr>
        <w:trPr>
          <w:trHeight w:val="611" w:hRule="atLeast"/>
        </w:trPr>
        <w:tc>
          <w:tcPr>
            <w:tcW w:w="557" w:type="dxa"/>
          </w:tcPr>
          <w:p>
            <w:pPr>
              <w:pStyle w:val="TableParagraph"/>
              <w:spacing w:before="95"/>
              <w:ind w:left="12" w:right="6"/>
              <w:jc w:val="center"/>
              <w:rPr>
                <w:sz w:val="24"/>
              </w:rPr>
            </w:pPr>
            <w:r>
              <w:rPr>
                <w:spacing w:val="-5"/>
                <w:sz w:val="24"/>
              </w:rPr>
              <w:t>Б8</w:t>
            </w:r>
          </w:p>
        </w:tc>
        <w:tc>
          <w:tcPr>
            <w:tcW w:w="8507" w:type="dxa"/>
          </w:tcPr>
          <w:p>
            <w:pPr>
              <w:pStyle w:val="TableParagraph"/>
              <w:spacing w:before="95"/>
              <w:ind w:left="98"/>
              <w:rPr>
                <w:sz w:val="24"/>
              </w:rPr>
            </w:pPr>
            <w:r>
              <w:rPr>
                <w:sz w:val="24"/>
              </w:rPr>
              <w:t>Ребенок</w:t>
            </w:r>
            <w:r>
              <w:rPr>
                <w:spacing w:val="-5"/>
                <w:sz w:val="24"/>
              </w:rPr>
              <w:t> </w:t>
            </w:r>
            <w:r>
              <w:rPr>
                <w:sz w:val="24"/>
              </w:rPr>
              <w:t>эмоционально</w:t>
            </w:r>
            <w:r>
              <w:rPr>
                <w:spacing w:val="-5"/>
                <w:sz w:val="24"/>
              </w:rPr>
              <w:t> </w:t>
            </w:r>
            <w:r>
              <w:rPr>
                <w:sz w:val="24"/>
              </w:rPr>
              <w:t>отзывчив,</w:t>
            </w:r>
            <w:r>
              <w:rPr>
                <w:spacing w:val="-2"/>
                <w:sz w:val="24"/>
              </w:rPr>
              <w:t> </w:t>
            </w:r>
            <w:r>
              <w:rPr>
                <w:sz w:val="24"/>
              </w:rPr>
              <w:t>проявляет</w:t>
            </w:r>
            <w:r>
              <w:rPr>
                <w:spacing w:val="-2"/>
                <w:sz w:val="24"/>
              </w:rPr>
              <w:t> </w:t>
            </w:r>
            <w:r>
              <w:rPr>
                <w:sz w:val="24"/>
              </w:rPr>
              <w:t>чуткость</w:t>
            </w:r>
            <w:r>
              <w:rPr>
                <w:spacing w:val="-1"/>
                <w:sz w:val="24"/>
              </w:rPr>
              <w:t> </w:t>
            </w:r>
            <w:r>
              <w:rPr>
                <w:sz w:val="24"/>
              </w:rPr>
              <w:t>к</w:t>
            </w:r>
            <w:r>
              <w:rPr>
                <w:spacing w:val="-4"/>
                <w:sz w:val="24"/>
              </w:rPr>
              <w:t> </w:t>
            </w:r>
            <w:r>
              <w:rPr>
                <w:sz w:val="24"/>
              </w:rPr>
              <w:t>людям</w:t>
            </w:r>
            <w:r>
              <w:rPr>
                <w:spacing w:val="-2"/>
                <w:sz w:val="24"/>
              </w:rPr>
              <w:t> </w:t>
            </w:r>
            <w:r>
              <w:rPr>
                <w:sz w:val="24"/>
              </w:rPr>
              <w:t>и</w:t>
            </w:r>
            <w:r>
              <w:rPr>
                <w:spacing w:val="-2"/>
                <w:sz w:val="24"/>
              </w:rPr>
              <w:t> животным</w:t>
            </w:r>
          </w:p>
        </w:tc>
        <w:tc>
          <w:tcPr>
            <w:tcW w:w="1303" w:type="dxa"/>
          </w:tcPr>
          <w:p>
            <w:pPr>
              <w:pStyle w:val="TableParagraph"/>
              <w:rPr>
                <w:sz w:val="24"/>
              </w:rPr>
            </w:pPr>
          </w:p>
        </w:tc>
      </w:tr>
      <w:tr>
        <w:trPr>
          <w:trHeight w:val="498" w:hRule="atLeast"/>
        </w:trPr>
        <w:tc>
          <w:tcPr>
            <w:tcW w:w="557" w:type="dxa"/>
          </w:tcPr>
          <w:p>
            <w:pPr>
              <w:pStyle w:val="TableParagraph"/>
              <w:spacing w:before="95"/>
              <w:ind w:left="12" w:right="6"/>
              <w:jc w:val="center"/>
              <w:rPr>
                <w:sz w:val="24"/>
              </w:rPr>
            </w:pPr>
            <w:r>
              <w:rPr>
                <w:spacing w:val="-5"/>
                <w:sz w:val="24"/>
              </w:rPr>
              <w:t>Б9</w:t>
            </w:r>
          </w:p>
        </w:tc>
        <w:tc>
          <w:tcPr>
            <w:tcW w:w="8507" w:type="dxa"/>
          </w:tcPr>
          <w:p>
            <w:pPr>
              <w:pStyle w:val="TableParagraph"/>
              <w:spacing w:before="95"/>
              <w:ind w:left="98"/>
              <w:rPr>
                <w:sz w:val="24"/>
              </w:rPr>
            </w:pPr>
            <w:r>
              <w:rPr>
                <w:sz w:val="24"/>
              </w:rPr>
              <w:t>Ребенок</w:t>
            </w:r>
            <w:r>
              <w:rPr>
                <w:spacing w:val="-1"/>
                <w:sz w:val="24"/>
              </w:rPr>
              <w:t> </w:t>
            </w:r>
            <w:r>
              <w:rPr>
                <w:sz w:val="24"/>
              </w:rPr>
              <w:t>улыбается</w:t>
            </w:r>
            <w:r>
              <w:rPr>
                <w:spacing w:val="-2"/>
                <w:sz w:val="24"/>
              </w:rPr>
              <w:t> </w:t>
            </w:r>
            <w:r>
              <w:rPr>
                <w:sz w:val="24"/>
              </w:rPr>
              <w:t>много</w:t>
            </w:r>
            <w:r>
              <w:rPr>
                <w:spacing w:val="-3"/>
                <w:sz w:val="24"/>
              </w:rPr>
              <w:t> </w:t>
            </w:r>
            <w:r>
              <w:rPr>
                <w:sz w:val="24"/>
              </w:rPr>
              <w:t>смеется</w:t>
            </w:r>
            <w:r>
              <w:rPr>
                <w:spacing w:val="-3"/>
                <w:sz w:val="24"/>
              </w:rPr>
              <w:t> </w:t>
            </w:r>
            <w:r>
              <w:rPr>
                <w:sz w:val="24"/>
              </w:rPr>
              <w:t>и</w:t>
            </w:r>
            <w:r>
              <w:rPr>
                <w:spacing w:val="-2"/>
                <w:sz w:val="24"/>
              </w:rPr>
              <w:t> радуется</w:t>
            </w:r>
          </w:p>
        </w:tc>
        <w:tc>
          <w:tcPr>
            <w:tcW w:w="1303" w:type="dxa"/>
          </w:tcPr>
          <w:p>
            <w:pPr>
              <w:pStyle w:val="TableParagraph"/>
              <w:rPr>
                <w:sz w:val="24"/>
              </w:rPr>
            </w:pPr>
          </w:p>
        </w:tc>
      </w:tr>
      <w:tr>
        <w:trPr>
          <w:trHeight w:val="599" w:hRule="atLeast"/>
        </w:trPr>
        <w:tc>
          <w:tcPr>
            <w:tcW w:w="557" w:type="dxa"/>
          </w:tcPr>
          <w:p>
            <w:pPr>
              <w:pStyle w:val="TableParagraph"/>
              <w:rPr>
                <w:sz w:val="24"/>
              </w:rPr>
            </w:pPr>
          </w:p>
        </w:tc>
        <w:tc>
          <w:tcPr>
            <w:tcW w:w="9810" w:type="dxa"/>
            <w:gridSpan w:val="2"/>
          </w:tcPr>
          <w:p>
            <w:pPr>
              <w:pStyle w:val="TableParagraph"/>
              <w:spacing w:before="150"/>
              <w:ind w:left="9" w:right="3"/>
              <w:jc w:val="center"/>
              <w:rPr>
                <w:b/>
                <w:sz w:val="24"/>
              </w:rPr>
            </w:pPr>
            <w:r>
              <w:rPr>
                <w:b/>
                <w:sz w:val="24"/>
              </w:rPr>
              <w:t>Познавательная</w:t>
            </w:r>
            <w:r>
              <w:rPr>
                <w:b/>
                <w:spacing w:val="-10"/>
                <w:sz w:val="24"/>
              </w:rPr>
              <w:t> </w:t>
            </w:r>
            <w:r>
              <w:rPr>
                <w:b/>
                <w:spacing w:val="-4"/>
                <w:sz w:val="24"/>
              </w:rPr>
              <w:t>сфера</w:t>
            </w:r>
          </w:p>
        </w:tc>
      </w:tr>
    </w:tbl>
    <w:p>
      <w:pPr>
        <w:spacing w:after="0"/>
        <w:jc w:val="center"/>
        <w:rPr>
          <w:sz w:val="24"/>
        </w:rPr>
        <w:sectPr>
          <w:type w:val="continuous"/>
          <w:pgSz w:w="11910" w:h="16840"/>
          <w:pgMar w:header="0" w:footer="1189" w:top="1100" w:bottom="1420" w:left="940" w:right="380"/>
        </w:sect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7"/>
        <w:gridCol w:w="8507"/>
        <w:gridCol w:w="1303"/>
      </w:tblGrid>
      <w:tr>
        <w:trPr>
          <w:trHeight w:val="796" w:hRule="atLeast"/>
        </w:trPr>
        <w:tc>
          <w:tcPr>
            <w:tcW w:w="557" w:type="dxa"/>
          </w:tcPr>
          <w:p>
            <w:pPr>
              <w:pStyle w:val="TableParagraph"/>
              <w:spacing w:before="95"/>
              <w:ind w:left="12" w:right="10"/>
              <w:jc w:val="center"/>
              <w:rPr>
                <w:sz w:val="24"/>
              </w:rPr>
            </w:pPr>
            <w:r>
              <w:rPr>
                <w:spacing w:val="-5"/>
                <w:sz w:val="24"/>
              </w:rPr>
              <w:t>В1</w:t>
            </w:r>
          </w:p>
        </w:tc>
        <w:tc>
          <w:tcPr>
            <w:tcW w:w="8507" w:type="dxa"/>
          </w:tcPr>
          <w:p>
            <w:pPr>
              <w:pStyle w:val="TableParagraph"/>
              <w:spacing w:line="259" w:lineRule="auto" w:before="95"/>
              <w:ind w:left="100" w:hanging="3"/>
              <w:rPr>
                <w:sz w:val="24"/>
              </w:rPr>
            </w:pPr>
            <w:r>
              <w:rPr>
                <w:sz w:val="24"/>
              </w:rPr>
              <w:t>Ребенок</w:t>
            </w:r>
            <w:r>
              <w:rPr>
                <w:spacing w:val="-6"/>
                <w:sz w:val="24"/>
              </w:rPr>
              <w:t> </w:t>
            </w:r>
            <w:r>
              <w:rPr>
                <w:sz w:val="24"/>
              </w:rPr>
              <w:t>испытывает</w:t>
            </w:r>
            <w:r>
              <w:rPr>
                <w:spacing w:val="-6"/>
                <w:sz w:val="24"/>
              </w:rPr>
              <w:t> </w:t>
            </w:r>
            <w:r>
              <w:rPr>
                <w:sz w:val="24"/>
              </w:rPr>
              <w:t>трудности</w:t>
            </w:r>
            <w:r>
              <w:rPr>
                <w:spacing w:val="-2"/>
                <w:sz w:val="24"/>
              </w:rPr>
              <w:t> </w:t>
            </w:r>
            <w:r>
              <w:rPr>
                <w:sz w:val="24"/>
              </w:rPr>
              <w:t>при</w:t>
            </w:r>
            <w:r>
              <w:rPr>
                <w:spacing w:val="-6"/>
                <w:sz w:val="24"/>
              </w:rPr>
              <w:t> </w:t>
            </w:r>
            <w:r>
              <w:rPr>
                <w:sz w:val="24"/>
              </w:rPr>
              <w:t>выполнении</w:t>
            </w:r>
            <w:r>
              <w:rPr>
                <w:spacing w:val="-6"/>
                <w:sz w:val="24"/>
              </w:rPr>
              <w:t> </w:t>
            </w:r>
            <w:r>
              <w:rPr>
                <w:sz w:val="24"/>
              </w:rPr>
              <w:t>заданий,</w:t>
            </w:r>
            <w:r>
              <w:rPr>
                <w:spacing w:val="-9"/>
                <w:sz w:val="24"/>
              </w:rPr>
              <w:t> </w:t>
            </w:r>
            <w:r>
              <w:rPr>
                <w:sz w:val="24"/>
              </w:rPr>
              <w:t>которые</w:t>
            </w:r>
            <w:r>
              <w:rPr>
                <w:spacing w:val="-5"/>
                <w:sz w:val="24"/>
              </w:rPr>
              <w:t> </w:t>
            </w:r>
            <w:r>
              <w:rPr>
                <w:sz w:val="24"/>
              </w:rPr>
              <w:t>дает </w:t>
            </w:r>
            <w:r>
              <w:rPr>
                <w:spacing w:val="-2"/>
                <w:sz w:val="24"/>
              </w:rPr>
              <w:t>воспитатель</w:t>
            </w:r>
          </w:p>
        </w:tc>
        <w:tc>
          <w:tcPr>
            <w:tcW w:w="1303" w:type="dxa"/>
          </w:tcPr>
          <w:p>
            <w:pPr>
              <w:pStyle w:val="TableParagraph"/>
              <w:rPr>
                <w:sz w:val="24"/>
              </w:rPr>
            </w:pPr>
          </w:p>
        </w:tc>
      </w:tr>
      <w:tr>
        <w:trPr>
          <w:trHeight w:val="498" w:hRule="atLeast"/>
        </w:trPr>
        <w:tc>
          <w:tcPr>
            <w:tcW w:w="557" w:type="dxa"/>
          </w:tcPr>
          <w:p>
            <w:pPr>
              <w:pStyle w:val="TableParagraph"/>
              <w:spacing w:before="95"/>
              <w:ind w:left="12" w:right="10"/>
              <w:jc w:val="center"/>
              <w:rPr>
                <w:sz w:val="24"/>
              </w:rPr>
            </w:pPr>
            <w:r>
              <w:rPr>
                <w:spacing w:val="-5"/>
                <w:sz w:val="24"/>
              </w:rPr>
              <w:t>В2</w:t>
            </w:r>
          </w:p>
        </w:tc>
        <w:tc>
          <w:tcPr>
            <w:tcW w:w="8507" w:type="dxa"/>
          </w:tcPr>
          <w:p>
            <w:pPr>
              <w:pStyle w:val="TableParagraph"/>
              <w:spacing w:before="95"/>
              <w:ind w:left="98"/>
              <w:rPr>
                <w:sz w:val="24"/>
              </w:rPr>
            </w:pPr>
            <w:r>
              <w:rPr>
                <w:sz w:val="24"/>
              </w:rPr>
              <w:t>Снижение</w:t>
            </w:r>
            <w:r>
              <w:rPr>
                <w:spacing w:val="-7"/>
                <w:sz w:val="24"/>
              </w:rPr>
              <w:t> </w:t>
            </w:r>
            <w:r>
              <w:rPr>
                <w:sz w:val="24"/>
              </w:rPr>
              <w:t>интереса</w:t>
            </w:r>
            <w:r>
              <w:rPr>
                <w:spacing w:val="-4"/>
                <w:sz w:val="24"/>
              </w:rPr>
              <w:t> </w:t>
            </w:r>
            <w:r>
              <w:rPr>
                <w:sz w:val="24"/>
              </w:rPr>
              <w:t>в</w:t>
            </w:r>
            <w:r>
              <w:rPr>
                <w:spacing w:val="-2"/>
                <w:sz w:val="24"/>
              </w:rPr>
              <w:t> </w:t>
            </w:r>
            <w:r>
              <w:rPr>
                <w:sz w:val="24"/>
              </w:rPr>
              <w:t>совместной</w:t>
            </w:r>
            <w:r>
              <w:rPr>
                <w:spacing w:val="-4"/>
                <w:sz w:val="24"/>
              </w:rPr>
              <w:t> </w:t>
            </w:r>
            <w:r>
              <w:rPr>
                <w:sz w:val="24"/>
              </w:rPr>
              <w:t>деятельности,</w:t>
            </w:r>
            <w:r>
              <w:rPr>
                <w:spacing w:val="-3"/>
                <w:sz w:val="24"/>
              </w:rPr>
              <w:t> </w:t>
            </w:r>
            <w:r>
              <w:rPr>
                <w:sz w:val="24"/>
              </w:rPr>
              <w:t>пассивность</w:t>
            </w:r>
            <w:r>
              <w:rPr>
                <w:spacing w:val="-2"/>
                <w:sz w:val="24"/>
              </w:rPr>
              <w:t> </w:t>
            </w:r>
            <w:r>
              <w:rPr>
                <w:sz w:val="24"/>
              </w:rPr>
              <w:t>в</w:t>
            </w:r>
            <w:r>
              <w:rPr>
                <w:spacing w:val="-4"/>
                <w:sz w:val="24"/>
              </w:rPr>
              <w:t> </w:t>
            </w:r>
            <w:r>
              <w:rPr>
                <w:spacing w:val="-2"/>
                <w:sz w:val="24"/>
              </w:rPr>
              <w:t>играх</w:t>
            </w:r>
          </w:p>
        </w:tc>
        <w:tc>
          <w:tcPr>
            <w:tcW w:w="1303" w:type="dxa"/>
          </w:tcPr>
          <w:p>
            <w:pPr>
              <w:pStyle w:val="TableParagraph"/>
              <w:rPr>
                <w:sz w:val="24"/>
              </w:rPr>
            </w:pPr>
          </w:p>
        </w:tc>
      </w:tr>
      <w:tr>
        <w:trPr>
          <w:trHeight w:val="496" w:hRule="atLeast"/>
        </w:trPr>
        <w:tc>
          <w:tcPr>
            <w:tcW w:w="557" w:type="dxa"/>
          </w:tcPr>
          <w:p>
            <w:pPr>
              <w:pStyle w:val="TableParagraph"/>
              <w:spacing w:before="95"/>
              <w:ind w:left="12" w:right="10"/>
              <w:jc w:val="center"/>
              <w:rPr>
                <w:sz w:val="24"/>
              </w:rPr>
            </w:pPr>
            <w:r>
              <w:rPr>
                <w:spacing w:val="-5"/>
                <w:sz w:val="24"/>
              </w:rPr>
              <w:t>В3</w:t>
            </w:r>
          </w:p>
        </w:tc>
        <w:tc>
          <w:tcPr>
            <w:tcW w:w="8507" w:type="dxa"/>
          </w:tcPr>
          <w:p>
            <w:pPr>
              <w:pStyle w:val="TableParagraph"/>
              <w:spacing w:before="95"/>
              <w:ind w:left="98"/>
              <w:rPr>
                <w:sz w:val="24"/>
              </w:rPr>
            </w:pPr>
            <w:r>
              <w:rPr>
                <w:sz w:val="24"/>
              </w:rPr>
              <w:t>Ребенок</w:t>
            </w:r>
            <w:r>
              <w:rPr>
                <w:spacing w:val="-4"/>
                <w:sz w:val="24"/>
              </w:rPr>
              <w:t> </w:t>
            </w:r>
            <w:r>
              <w:rPr>
                <w:sz w:val="24"/>
              </w:rPr>
              <w:t>стал</w:t>
            </w:r>
            <w:r>
              <w:rPr>
                <w:spacing w:val="-2"/>
                <w:sz w:val="24"/>
              </w:rPr>
              <w:t> </w:t>
            </w:r>
            <w:r>
              <w:rPr>
                <w:sz w:val="24"/>
              </w:rPr>
              <w:t>рассеян,</w:t>
            </w:r>
            <w:r>
              <w:rPr>
                <w:spacing w:val="-2"/>
                <w:sz w:val="24"/>
              </w:rPr>
              <w:t> </w:t>
            </w:r>
            <w:r>
              <w:rPr>
                <w:sz w:val="24"/>
              </w:rPr>
              <w:t>часто</w:t>
            </w:r>
            <w:r>
              <w:rPr>
                <w:spacing w:val="-2"/>
                <w:sz w:val="24"/>
              </w:rPr>
              <w:t> </w:t>
            </w:r>
            <w:r>
              <w:rPr>
                <w:sz w:val="24"/>
              </w:rPr>
              <w:t>теряет</w:t>
            </w:r>
            <w:r>
              <w:rPr>
                <w:spacing w:val="-2"/>
                <w:sz w:val="24"/>
              </w:rPr>
              <w:t> </w:t>
            </w:r>
            <w:r>
              <w:rPr>
                <w:sz w:val="24"/>
              </w:rPr>
              <w:t>или</w:t>
            </w:r>
            <w:r>
              <w:rPr>
                <w:spacing w:val="-1"/>
                <w:sz w:val="24"/>
              </w:rPr>
              <w:t> </w:t>
            </w:r>
            <w:r>
              <w:rPr>
                <w:sz w:val="24"/>
              </w:rPr>
              <w:t>забывает</w:t>
            </w:r>
            <w:r>
              <w:rPr>
                <w:spacing w:val="-2"/>
                <w:sz w:val="24"/>
              </w:rPr>
              <w:t> </w:t>
            </w:r>
            <w:r>
              <w:rPr>
                <w:sz w:val="24"/>
              </w:rPr>
              <w:t>вещи,</w:t>
            </w:r>
            <w:r>
              <w:rPr>
                <w:spacing w:val="-2"/>
                <w:sz w:val="24"/>
              </w:rPr>
              <w:t> игрушки</w:t>
            </w:r>
          </w:p>
        </w:tc>
        <w:tc>
          <w:tcPr>
            <w:tcW w:w="1303" w:type="dxa"/>
          </w:tcPr>
          <w:p>
            <w:pPr>
              <w:pStyle w:val="TableParagraph"/>
              <w:rPr>
                <w:sz w:val="24"/>
              </w:rPr>
            </w:pPr>
          </w:p>
        </w:tc>
      </w:tr>
      <w:tr>
        <w:trPr>
          <w:trHeight w:val="1391" w:hRule="atLeast"/>
        </w:trPr>
        <w:tc>
          <w:tcPr>
            <w:tcW w:w="557" w:type="dxa"/>
          </w:tcPr>
          <w:p>
            <w:pPr>
              <w:pStyle w:val="TableParagraph"/>
              <w:spacing w:before="95"/>
              <w:ind w:left="12" w:right="10"/>
              <w:jc w:val="center"/>
              <w:rPr>
                <w:sz w:val="24"/>
              </w:rPr>
            </w:pPr>
            <w:r>
              <w:rPr>
                <w:spacing w:val="-5"/>
                <w:sz w:val="24"/>
              </w:rPr>
              <w:t>В4</w:t>
            </w:r>
          </w:p>
        </w:tc>
        <w:tc>
          <w:tcPr>
            <w:tcW w:w="8507" w:type="dxa"/>
          </w:tcPr>
          <w:p>
            <w:pPr>
              <w:pStyle w:val="TableParagraph"/>
              <w:spacing w:line="259" w:lineRule="auto" w:before="95"/>
              <w:ind w:left="98" w:right="203"/>
              <w:rPr>
                <w:sz w:val="24"/>
              </w:rPr>
            </w:pPr>
            <w:r>
              <w:rPr>
                <w:sz w:val="24"/>
              </w:rPr>
              <w:t>Стал забывчивым, с трудом запоминает разучиваемые стихи, с трудом вспоминает</w:t>
            </w:r>
            <w:r>
              <w:rPr>
                <w:spacing w:val="-7"/>
                <w:sz w:val="24"/>
              </w:rPr>
              <w:t> </w:t>
            </w:r>
            <w:r>
              <w:rPr>
                <w:sz w:val="24"/>
              </w:rPr>
              <w:t>сюжеты</w:t>
            </w:r>
            <w:r>
              <w:rPr>
                <w:spacing w:val="-7"/>
                <w:sz w:val="24"/>
              </w:rPr>
              <w:t> </w:t>
            </w:r>
            <w:r>
              <w:rPr>
                <w:sz w:val="24"/>
              </w:rPr>
              <w:t>сказок,</w:t>
            </w:r>
            <w:r>
              <w:rPr>
                <w:spacing w:val="-7"/>
                <w:sz w:val="24"/>
              </w:rPr>
              <w:t> </w:t>
            </w:r>
            <w:r>
              <w:rPr>
                <w:sz w:val="24"/>
              </w:rPr>
              <w:t>рассказов,</w:t>
            </w:r>
            <w:r>
              <w:rPr>
                <w:spacing w:val="-7"/>
                <w:sz w:val="24"/>
              </w:rPr>
              <w:t> </w:t>
            </w:r>
            <w:r>
              <w:rPr>
                <w:sz w:val="24"/>
              </w:rPr>
              <w:t>фильмов,</w:t>
            </w:r>
            <w:r>
              <w:rPr>
                <w:spacing w:val="-7"/>
                <w:sz w:val="24"/>
              </w:rPr>
              <w:t> </w:t>
            </w:r>
            <w:r>
              <w:rPr>
                <w:sz w:val="24"/>
              </w:rPr>
              <w:t>мультфильмов,</w:t>
            </w:r>
            <w:r>
              <w:rPr>
                <w:spacing w:val="-7"/>
                <w:sz w:val="24"/>
              </w:rPr>
              <w:t> </w:t>
            </w:r>
            <w:r>
              <w:rPr>
                <w:sz w:val="24"/>
              </w:rPr>
              <w:t>которые </w:t>
            </w:r>
            <w:r>
              <w:rPr>
                <w:spacing w:val="-2"/>
                <w:sz w:val="24"/>
              </w:rPr>
              <w:t>недавно</w:t>
            </w:r>
          </w:p>
          <w:p>
            <w:pPr>
              <w:pStyle w:val="TableParagraph"/>
              <w:spacing w:line="275" w:lineRule="exact"/>
              <w:ind w:left="98"/>
              <w:rPr>
                <w:sz w:val="24"/>
              </w:rPr>
            </w:pPr>
            <w:r>
              <w:rPr>
                <w:sz w:val="24"/>
              </w:rPr>
              <w:t>слушал</w:t>
            </w:r>
            <w:r>
              <w:rPr>
                <w:spacing w:val="-2"/>
                <w:sz w:val="24"/>
              </w:rPr>
              <w:t> </w:t>
            </w:r>
            <w:r>
              <w:rPr>
                <w:sz w:val="24"/>
              </w:rPr>
              <w:t>и </w:t>
            </w:r>
            <w:r>
              <w:rPr>
                <w:spacing w:val="-2"/>
                <w:sz w:val="24"/>
              </w:rPr>
              <w:t>смотрел</w:t>
            </w:r>
          </w:p>
        </w:tc>
        <w:tc>
          <w:tcPr>
            <w:tcW w:w="1303" w:type="dxa"/>
          </w:tcPr>
          <w:p>
            <w:pPr>
              <w:pStyle w:val="TableParagraph"/>
              <w:rPr>
                <w:sz w:val="24"/>
              </w:rPr>
            </w:pPr>
          </w:p>
        </w:tc>
      </w:tr>
      <w:tr>
        <w:trPr>
          <w:trHeight w:val="796" w:hRule="atLeast"/>
        </w:trPr>
        <w:tc>
          <w:tcPr>
            <w:tcW w:w="557" w:type="dxa"/>
          </w:tcPr>
          <w:p>
            <w:pPr>
              <w:pStyle w:val="TableParagraph"/>
              <w:spacing w:before="95"/>
              <w:ind w:left="12" w:right="10"/>
              <w:jc w:val="center"/>
              <w:rPr>
                <w:sz w:val="24"/>
              </w:rPr>
            </w:pPr>
            <w:r>
              <w:rPr>
                <w:spacing w:val="-5"/>
                <w:sz w:val="24"/>
              </w:rPr>
              <w:t>В5</w:t>
            </w:r>
          </w:p>
        </w:tc>
        <w:tc>
          <w:tcPr>
            <w:tcW w:w="8507" w:type="dxa"/>
          </w:tcPr>
          <w:p>
            <w:pPr>
              <w:pStyle w:val="TableParagraph"/>
              <w:spacing w:line="259" w:lineRule="auto" w:before="95"/>
              <w:ind w:left="100" w:right="203" w:hanging="3"/>
              <w:rPr>
                <w:sz w:val="24"/>
              </w:rPr>
            </w:pPr>
            <w:r>
              <w:rPr>
                <w:sz w:val="24"/>
              </w:rPr>
              <w:t>Ребенок</w:t>
            </w:r>
            <w:r>
              <w:rPr>
                <w:spacing w:val="-4"/>
                <w:sz w:val="24"/>
              </w:rPr>
              <w:t> </w:t>
            </w:r>
            <w:r>
              <w:rPr>
                <w:sz w:val="24"/>
              </w:rPr>
              <w:t>с</w:t>
            </w:r>
            <w:r>
              <w:rPr>
                <w:spacing w:val="-5"/>
                <w:sz w:val="24"/>
              </w:rPr>
              <w:t> </w:t>
            </w:r>
            <w:r>
              <w:rPr>
                <w:sz w:val="24"/>
              </w:rPr>
              <w:t>трудом</w:t>
            </w:r>
            <w:r>
              <w:rPr>
                <w:spacing w:val="-5"/>
                <w:sz w:val="24"/>
              </w:rPr>
              <w:t> </w:t>
            </w:r>
            <w:r>
              <w:rPr>
                <w:sz w:val="24"/>
              </w:rPr>
              <w:t>понимает</w:t>
            </w:r>
            <w:r>
              <w:rPr>
                <w:spacing w:val="-4"/>
                <w:sz w:val="24"/>
              </w:rPr>
              <w:t> </w:t>
            </w:r>
            <w:r>
              <w:rPr>
                <w:sz w:val="24"/>
              </w:rPr>
              <w:t>правила</w:t>
            </w:r>
            <w:r>
              <w:rPr>
                <w:spacing w:val="-5"/>
                <w:sz w:val="24"/>
              </w:rPr>
              <w:t> </w:t>
            </w:r>
            <w:r>
              <w:rPr>
                <w:sz w:val="24"/>
              </w:rPr>
              <w:t>игр,</w:t>
            </w:r>
            <w:r>
              <w:rPr>
                <w:spacing w:val="-4"/>
                <w:sz w:val="24"/>
              </w:rPr>
              <w:t> </w:t>
            </w:r>
            <w:r>
              <w:rPr>
                <w:sz w:val="24"/>
              </w:rPr>
              <w:t>которые</w:t>
            </w:r>
            <w:r>
              <w:rPr>
                <w:spacing w:val="-5"/>
                <w:sz w:val="24"/>
              </w:rPr>
              <w:t> </w:t>
            </w:r>
            <w:r>
              <w:rPr>
                <w:sz w:val="24"/>
              </w:rPr>
              <w:t>ему</w:t>
            </w:r>
            <w:r>
              <w:rPr>
                <w:spacing w:val="-9"/>
                <w:sz w:val="24"/>
              </w:rPr>
              <w:t> </w:t>
            </w:r>
            <w:r>
              <w:rPr>
                <w:sz w:val="24"/>
              </w:rPr>
              <w:t>предлагает</w:t>
            </w:r>
            <w:r>
              <w:rPr>
                <w:spacing w:val="-4"/>
                <w:sz w:val="24"/>
              </w:rPr>
              <w:t> </w:t>
            </w:r>
            <w:r>
              <w:rPr>
                <w:sz w:val="24"/>
              </w:rPr>
              <w:t>воспитатель или другие дети</w:t>
            </w:r>
          </w:p>
        </w:tc>
        <w:tc>
          <w:tcPr>
            <w:tcW w:w="1303" w:type="dxa"/>
          </w:tcPr>
          <w:p>
            <w:pPr>
              <w:pStyle w:val="TableParagraph"/>
              <w:rPr>
                <w:sz w:val="24"/>
              </w:rPr>
            </w:pPr>
          </w:p>
        </w:tc>
      </w:tr>
      <w:tr>
        <w:trPr>
          <w:trHeight w:val="475" w:hRule="atLeast"/>
        </w:trPr>
        <w:tc>
          <w:tcPr>
            <w:tcW w:w="557" w:type="dxa"/>
          </w:tcPr>
          <w:p>
            <w:pPr>
              <w:pStyle w:val="TableParagraph"/>
              <w:spacing w:before="93"/>
              <w:ind w:left="12" w:right="10"/>
              <w:jc w:val="center"/>
              <w:rPr>
                <w:sz w:val="24"/>
              </w:rPr>
            </w:pPr>
            <w:r>
              <w:rPr>
                <w:spacing w:val="-5"/>
                <w:sz w:val="24"/>
              </w:rPr>
              <w:t>В6</w:t>
            </w:r>
          </w:p>
        </w:tc>
        <w:tc>
          <w:tcPr>
            <w:tcW w:w="8507" w:type="dxa"/>
          </w:tcPr>
          <w:p>
            <w:pPr>
              <w:pStyle w:val="TableParagraph"/>
              <w:spacing w:before="93"/>
              <w:ind w:left="98"/>
              <w:rPr>
                <w:sz w:val="24"/>
              </w:rPr>
            </w:pPr>
            <w:r>
              <w:rPr>
                <w:sz w:val="24"/>
              </w:rPr>
              <w:t>Отмечаются</w:t>
            </w:r>
            <w:r>
              <w:rPr>
                <w:spacing w:val="-4"/>
                <w:sz w:val="24"/>
              </w:rPr>
              <w:t> </w:t>
            </w:r>
            <w:r>
              <w:rPr>
                <w:sz w:val="24"/>
              </w:rPr>
              <w:t>различные</w:t>
            </w:r>
            <w:r>
              <w:rPr>
                <w:spacing w:val="-4"/>
                <w:sz w:val="24"/>
              </w:rPr>
              <w:t> </w:t>
            </w:r>
            <w:r>
              <w:rPr>
                <w:sz w:val="24"/>
              </w:rPr>
              <w:t>нарушения</w:t>
            </w:r>
            <w:r>
              <w:rPr>
                <w:spacing w:val="-4"/>
                <w:sz w:val="24"/>
              </w:rPr>
              <w:t> речи</w:t>
            </w:r>
          </w:p>
        </w:tc>
        <w:tc>
          <w:tcPr>
            <w:tcW w:w="1303" w:type="dxa"/>
          </w:tcPr>
          <w:p>
            <w:pPr>
              <w:pStyle w:val="TableParagraph"/>
              <w:rPr>
                <w:sz w:val="24"/>
              </w:rPr>
            </w:pPr>
          </w:p>
        </w:tc>
      </w:tr>
      <w:tr>
        <w:trPr>
          <w:trHeight w:val="498" w:hRule="atLeast"/>
        </w:trPr>
        <w:tc>
          <w:tcPr>
            <w:tcW w:w="557" w:type="dxa"/>
          </w:tcPr>
          <w:p>
            <w:pPr>
              <w:pStyle w:val="TableParagraph"/>
              <w:spacing w:before="95"/>
              <w:ind w:left="12" w:right="10"/>
              <w:jc w:val="center"/>
              <w:rPr>
                <w:sz w:val="24"/>
              </w:rPr>
            </w:pPr>
            <w:r>
              <w:rPr>
                <w:spacing w:val="-5"/>
                <w:sz w:val="24"/>
              </w:rPr>
              <w:t>В7</w:t>
            </w:r>
          </w:p>
        </w:tc>
        <w:tc>
          <w:tcPr>
            <w:tcW w:w="8507" w:type="dxa"/>
          </w:tcPr>
          <w:p>
            <w:pPr>
              <w:pStyle w:val="TableParagraph"/>
              <w:spacing w:before="95"/>
              <w:ind w:left="98"/>
              <w:rPr>
                <w:sz w:val="24"/>
              </w:rPr>
            </w:pPr>
            <w:r>
              <w:rPr>
                <w:sz w:val="24"/>
              </w:rPr>
              <w:t>Ребенок</w:t>
            </w:r>
            <w:r>
              <w:rPr>
                <w:spacing w:val="-3"/>
                <w:sz w:val="24"/>
              </w:rPr>
              <w:t> </w:t>
            </w:r>
            <w:r>
              <w:rPr>
                <w:sz w:val="24"/>
              </w:rPr>
              <w:t>стал</w:t>
            </w:r>
            <w:r>
              <w:rPr>
                <w:spacing w:val="-2"/>
                <w:sz w:val="24"/>
              </w:rPr>
              <w:t> </w:t>
            </w:r>
            <w:r>
              <w:rPr>
                <w:sz w:val="24"/>
              </w:rPr>
              <w:t>жаловаться,</w:t>
            </w:r>
            <w:r>
              <w:rPr>
                <w:spacing w:val="-3"/>
                <w:sz w:val="24"/>
              </w:rPr>
              <w:t> </w:t>
            </w:r>
            <w:r>
              <w:rPr>
                <w:sz w:val="24"/>
              </w:rPr>
              <w:t>что устает</w:t>
            </w:r>
            <w:r>
              <w:rPr>
                <w:spacing w:val="-3"/>
                <w:sz w:val="24"/>
              </w:rPr>
              <w:t> </w:t>
            </w:r>
            <w:r>
              <w:rPr>
                <w:sz w:val="24"/>
              </w:rPr>
              <w:t>от</w:t>
            </w:r>
            <w:r>
              <w:rPr>
                <w:spacing w:val="-1"/>
                <w:sz w:val="24"/>
              </w:rPr>
              <w:t> </w:t>
            </w:r>
            <w:r>
              <w:rPr>
                <w:spacing w:val="-2"/>
                <w:sz w:val="24"/>
              </w:rPr>
              <w:t>занятий</w:t>
            </w:r>
          </w:p>
        </w:tc>
        <w:tc>
          <w:tcPr>
            <w:tcW w:w="1303" w:type="dxa"/>
          </w:tcPr>
          <w:p>
            <w:pPr>
              <w:pStyle w:val="TableParagraph"/>
              <w:rPr>
                <w:sz w:val="24"/>
              </w:rPr>
            </w:pPr>
          </w:p>
        </w:tc>
      </w:tr>
      <w:tr>
        <w:trPr>
          <w:trHeight w:val="498" w:hRule="atLeast"/>
        </w:trPr>
        <w:tc>
          <w:tcPr>
            <w:tcW w:w="557" w:type="dxa"/>
          </w:tcPr>
          <w:p>
            <w:pPr>
              <w:pStyle w:val="TableParagraph"/>
              <w:spacing w:before="95"/>
              <w:ind w:left="12" w:right="10"/>
              <w:jc w:val="center"/>
              <w:rPr>
                <w:sz w:val="24"/>
              </w:rPr>
            </w:pPr>
            <w:r>
              <w:rPr>
                <w:spacing w:val="-5"/>
                <w:sz w:val="24"/>
              </w:rPr>
              <w:t>В8</w:t>
            </w:r>
          </w:p>
        </w:tc>
        <w:tc>
          <w:tcPr>
            <w:tcW w:w="8507" w:type="dxa"/>
          </w:tcPr>
          <w:p>
            <w:pPr>
              <w:pStyle w:val="TableParagraph"/>
              <w:spacing w:before="95"/>
              <w:ind w:left="98"/>
              <w:rPr>
                <w:sz w:val="24"/>
              </w:rPr>
            </w:pPr>
            <w:r>
              <w:rPr>
                <w:sz w:val="24"/>
              </w:rPr>
              <w:t>Ребенок</w:t>
            </w:r>
            <w:r>
              <w:rPr>
                <w:spacing w:val="-4"/>
                <w:sz w:val="24"/>
              </w:rPr>
              <w:t> </w:t>
            </w:r>
            <w:r>
              <w:rPr>
                <w:sz w:val="24"/>
              </w:rPr>
              <w:t>говорит</w:t>
            </w:r>
            <w:r>
              <w:rPr>
                <w:spacing w:val="-1"/>
                <w:sz w:val="24"/>
              </w:rPr>
              <w:t> </w:t>
            </w:r>
            <w:r>
              <w:rPr>
                <w:sz w:val="24"/>
              </w:rPr>
              <w:t>о</w:t>
            </w:r>
            <w:r>
              <w:rPr>
                <w:spacing w:val="-2"/>
                <w:sz w:val="24"/>
              </w:rPr>
              <w:t> </w:t>
            </w:r>
            <w:r>
              <w:rPr>
                <w:sz w:val="24"/>
              </w:rPr>
              <w:t>том,</w:t>
            </w:r>
            <w:r>
              <w:rPr>
                <w:spacing w:val="-4"/>
                <w:sz w:val="24"/>
              </w:rPr>
              <w:t> </w:t>
            </w:r>
            <w:r>
              <w:rPr>
                <w:sz w:val="24"/>
              </w:rPr>
              <w:t>что у</w:t>
            </w:r>
            <w:r>
              <w:rPr>
                <w:spacing w:val="-6"/>
                <w:sz w:val="24"/>
              </w:rPr>
              <w:t> </w:t>
            </w:r>
            <w:r>
              <w:rPr>
                <w:sz w:val="24"/>
              </w:rPr>
              <w:t>него</w:t>
            </w:r>
            <w:r>
              <w:rPr>
                <w:spacing w:val="-2"/>
                <w:sz w:val="24"/>
              </w:rPr>
              <w:t> </w:t>
            </w:r>
            <w:r>
              <w:rPr>
                <w:sz w:val="24"/>
              </w:rPr>
              <w:t>появились</w:t>
            </w:r>
            <w:r>
              <w:rPr>
                <w:spacing w:val="-1"/>
                <w:sz w:val="24"/>
              </w:rPr>
              <w:t> </w:t>
            </w:r>
            <w:r>
              <w:rPr>
                <w:sz w:val="24"/>
              </w:rPr>
              <w:t>новые</w:t>
            </w:r>
            <w:r>
              <w:rPr>
                <w:spacing w:val="-3"/>
                <w:sz w:val="24"/>
              </w:rPr>
              <w:t> </w:t>
            </w:r>
            <w:r>
              <w:rPr>
                <w:sz w:val="24"/>
              </w:rPr>
              <w:t>интересы</w:t>
            </w:r>
            <w:r>
              <w:rPr>
                <w:spacing w:val="-1"/>
                <w:sz w:val="24"/>
              </w:rPr>
              <w:t> </w:t>
            </w:r>
            <w:r>
              <w:rPr>
                <w:sz w:val="24"/>
              </w:rPr>
              <w:t>и</w:t>
            </w:r>
            <w:r>
              <w:rPr>
                <w:spacing w:val="1"/>
                <w:sz w:val="24"/>
              </w:rPr>
              <w:t> </w:t>
            </w:r>
            <w:r>
              <w:rPr>
                <w:spacing w:val="-2"/>
                <w:sz w:val="24"/>
              </w:rPr>
              <w:t>увлечение</w:t>
            </w:r>
          </w:p>
        </w:tc>
        <w:tc>
          <w:tcPr>
            <w:tcW w:w="1303" w:type="dxa"/>
          </w:tcPr>
          <w:p>
            <w:pPr>
              <w:pStyle w:val="TableParagraph"/>
              <w:rPr>
                <w:sz w:val="24"/>
              </w:rPr>
            </w:pPr>
          </w:p>
        </w:tc>
      </w:tr>
      <w:tr>
        <w:trPr>
          <w:trHeight w:val="496" w:hRule="atLeast"/>
        </w:trPr>
        <w:tc>
          <w:tcPr>
            <w:tcW w:w="557" w:type="dxa"/>
          </w:tcPr>
          <w:p>
            <w:pPr>
              <w:pStyle w:val="TableParagraph"/>
              <w:spacing w:before="92"/>
              <w:ind w:left="12" w:right="10"/>
              <w:jc w:val="center"/>
              <w:rPr>
                <w:sz w:val="24"/>
              </w:rPr>
            </w:pPr>
            <w:r>
              <w:rPr>
                <w:spacing w:val="-5"/>
                <w:sz w:val="24"/>
              </w:rPr>
              <w:t>В9</w:t>
            </w:r>
          </w:p>
        </w:tc>
        <w:tc>
          <w:tcPr>
            <w:tcW w:w="8507" w:type="dxa"/>
          </w:tcPr>
          <w:p>
            <w:pPr>
              <w:pStyle w:val="TableParagraph"/>
              <w:spacing w:before="92"/>
              <w:ind w:left="98"/>
              <w:rPr>
                <w:sz w:val="24"/>
              </w:rPr>
            </w:pPr>
            <w:r>
              <w:rPr>
                <w:sz w:val="24"/>
              </w:rPr>
              <w:t>Когда</w:t>
            </w:r>
            <w:r>
              <w:rPr>
                <w:spacing w:val="-6"/>
                <w:sz w:val="24"/>
              </w:rPr>
              <w:t> </w:t>
            </w:r>
            <w:r>
              <w:rPr>
                <w:sz w:val="24"/>
              </w:rPr>
              <w:t>ребенок</w:t>
            </w:r>
            <w:r>
              <w:rPr>
                <w:spacing w:val="-3"/>
                <w:sz w:val="24"/>
              </w:rPr>
              <w:t> </w:t>
            </w:r>
            <w:r>
              <w:rPr>
                <w:sz w:val="24"/>
              </w:rPr>
              <w:t>прилагает</w:t>
            </w:r>
            <w:r>
              <w:rPr>
                <w:spacing w:val="-2"/>
                <w:sz w:val="24"/>
              </w:rPr>
              <w:t> </w:t>
            </w:r>
            <w:r>
              <w:rPr>
                <w:sz w:val="24"/>
              </w:rPr>
              <w:t>достаточное</w:t>
            </w:r>
            <w:r>
              <w:rPr>
                <w:spacing w:val="-4"/>
                <w:sz w:val="24"/>
              </w:rPr>
              <w:t> </w:t>
            </w:r>
            <w:r>
              <w:rPr>
                <w:sz w:val="24"/>
              </w:rPr>
              <w:t>количество усилий,</w:t>
            </w:r>
            <w:r>
              <w:rPr>
                <w:spacing w:val="-1"/>
                <w:sz w:val="24"/>
              </w:rPr>
              <w:t> </w:t>
            </w:r>
            <w:r>
              <w:rPr>
                <w:sz w:val="24"/>
              </w:rPr>
              <w:t>у</w:t>
            </w:r>
            <w:r>
              <w:rPr>
                <w:spacing w:val="-7"/>
                <w:sz w:val="24"/>
              </w:rPr>
              <w:t> </w:t>
            </w:r>
            <w:r>
              <w:rPr>
                <w:sz w:val="24"/>
              </w:rPr>
              <w:t>него</w:t>
            </w:r>
            <w:r>
              <w:rPr>
                <w:spacing w:val="-3"/>
                <w:sz w:val="24"/>
              </w:rPr>
              <w:t> </w:t>
            </w:r>
            <w:r>
              <w:rPr>
                <w:sz w:val="24"/>
              </w:rPr>
              <w:t>все</w:t>
            </w:r>
            <w:r>
              <w:rPr>
                <w:spacing w:val="-1"/>
                <w:sz w:val="24"/>
              </w:rPr>
              <w:t> </w:t>
            </w:r>
            <w:r>
              <w:rPr>
                <w:spacing w:val="-2"/>
                <w:sz w:val="24"/>
              </w:rPr>
              <w:t>получается</w:t>
            </w:r>
          </w:p>
        </w:tc>
        <w:tc>
          <w:tcPr>
            <w:tcW w:w="1303" w:type="dxa"/>
          </w:tcPr>
          <w:p>
            <w:pPr>
              <w:pStyle w:val="TableParagraph"/>
              <w:rPr>
                <w:sz w:val="24"/>
              </w:rPr>
            </w:pPr>
          </w:p>
        </w:tc>
      </w:tr>
      <w:tr>
        <w:trPr>
          <w:trHeight w:val="599" w:hRule="atLeast"/>
        </w:trPr>
        <w:tc>
          <w:tcPr>
            <w:tcW w:w="557" w:type="dxa"/>
          </w:tcPr>
          <w:p>
            <w:pPr>
              <w:pStyle w:val="TableParagraph"/>
              <w:rPr>
                <w:sz w:val="24"/>
              </w:rPr>
            </w:pPr>
          </w:p>
        </w:tc>
        <w:tc>
          <w:tcPr>
            <w:tcW w:w="9810" w:type="dxa"/>
            <w:gridSpan w:val="2"/>
          </w:tcPr>
          <w:p>
            <w:pPr>
              <w:pStyle w:val="TableParagraph"/>
              <w:spacing w:before="150"/>
              <w:ind w:left="9" w:right="2"/>
              <w:jc w:val="center"/>
              <w:rPr>
                <w:b/>
                <w:sz w:val="24"/>
              </w:rPr>
            </w:pPr>
            <w:r>
              <w:rPr>
                <w:b/>
                <w:sz w:val="24"/>
              </w:rPr>
              <w:t>Поведенческая</w:t>
            </w:r>
            <w:r>
              <w:rPr>
                <w:b/>
                <w:spacing w:val="-5"/>
                <w:sz w:val="24"/>
              </w:rPr>
              <w:t> </w:t>
            </w:r>
            <w:r>
              <w:rPr>
                <w:b/>
                <w:spacing w:val="-4"/>
                <w:sz w:val="24"/>
              </w:rPr>
              <w:t>сфера</w:t>
            </w:r>
          </w:p>
        </w:tc>
      </w:tr>
      <w:tr>
        <w:trPr>
          <w:trHeight w:val="1392" w:hRule="atLeast"/>
        </w:trPr>
        <w:tc>
          <w:tcPr>
            <w:tcW w:w="557" w:type="dxa"/>
          </w:tcPr>
          <w:p>
            <w:pPr>
              <w:pStyle w:val="TableParagraph"/>
              <w:spacing w:before="95"/>
              <w:ind w:left="12" w:right="3"/>
              <w:jc w:val="center"/>
              <w:rPr>
                <w:sz w:val="24"/>
              </w:rPr>
            </w:pPr>
            <w:r>
              <w:rPr>
                <w:spacing w:val="-5"/>
                <w:sz w:val="24"/>
              </w:rPr>
              <w:t>Г1</w:t>
            </w:r>
          </w:p>
        </w:tc>
        <w:tc>
          <w:tcPr>
            <w:tcW w:w="8507" w:type="dxa"/>
          </w:tcPr>
          <w:p>
            <w:pPr>
              <w:pStyle w:val="TableParagraph"/>
              <w:spacing w:line="259" w:lineRule="auto" w:before="95"/>
              <w:ind w:left="100" w:right="203" w:hanging="3"/>
              <w:rPr>
                <w:sz w:val="24"/>
              </w:rPr>
            </w:pPr>
            <w:r>
              <w:rPr>
                <w:sz w:val="24"/>
              </w:rPr>
              <w:t>Возврат к поведению, которое было свойственно в более младшем возрасте, например: желание спать вместе с родителями, при условии, что раньше ребенок</w:t>
            </w:r>
            <w:r>
              <w:rPr>
                <w:spacing w:val="-4"/>
                <w:sz w:val="24"/>
              </w:rPr>
              <w:t> </w:t>
            </w:r>
            <w:r>
              <w:rPr>
                <w:sz w:val="24"/>
              </w:rPr>
              <w:t>уже</w:t>
            </w:r>
            <w:r>
              <w:rPr>
                <w:spacing w:val="-4"/>
                <w:sz w:val="24"/>
              </w:rPr>
              <w:t> </w:t>
            </w:r>
            <w:r>
              <w:rPr>
                <w:sz w:val="24"/>
              </w:rPr>
              <w:t>спал</w:t>
            </w:r>
            <w:r>
              <w:rPr>
                <w:spacing w:val="-5"/>
                <w:sz w:val="24"/>
              </w:rPr>
              <w:t> </w:t>
            </w:r>
            <w:r>
              <w:rPr>
                <w:sz w:val="24"/>
              </w:rPr>
              <w:t>отдельно;</w:t>
            </w:r>
            <w:r>
              <w:rPr>
                <w:spacing w:val="-5"/>
                <w:sz w:val="24"/>
              </w:rPr>
              <w:t> </w:t>
            </w:r>
            <w:r>
              <w:rPr>
                <w:sz w:val="24"/>
              </w:rPr>
              <w:t>сосание</w:t>
            </w:r>
            <w:r>
              <w:rPr>
                <w:spacing w:val="-6"/>
                <w:sz w:val="24"/>
              </w:rPr>
              <w:t> </w:t>
            </w:r>
            <w:r>
              <w:rPr>
                <w:sz w:val="24"/>
              </w:rPr>
              <w:t>пальца;</w:t>
            </w:r>
            <w:r>
              <w:rPr>
                <w:spacing w:val="-5"/>
                <w:sz w:val="24"/>
              </w:rPr>
              <w:t> </w:t>
            </w:r>
            <w:r>
              <w:rPr>
                <w:sz w:val="24"/>
              </w:rPr>
              <w:t>просьбы</w:t>
            </w:r>
            <w:r>
              <w:rPr>
                <w:spacing w:val="-5"/>
                <w:sz w:val="24"/>
              </w:rPr>
              <w:t> </w:t>
            </w:r>
            <w:r>
              <w:rPr>
                <w:sz w:val="24"/>
              </w:rPr>
              <w:t>покормить</w:t>
            </w:r>
            <w:r>
              <w:rPr>
                <w:spacing w:val="-5"/>
                <w:sz w:val="24"/>
              </w:rPr>
              <w:t> </w:t>
            </w:r>
            <w:r>
              <w:rPr>
                <w:sz w:val="24"/>
              </w:rPr>
              <w:t>его,</w:t>
            </w:r>
            <w:r>
              <w:rPr>
                <w:spacing w:val="-5"/>
                <w:sz w:val="24"/>
              </w:rPr>
              <w:t> </w:t>
            </w:r>
            <w:r>
              <w:rPr>
                <w:sz w:val="24"/>
              </w:rPr>
              <w:t>просится на руки</w:t>
            </w:r>
          </w:p>
        </w:tc>
        <w:tc>
          <w:tcPr>
            <w:tcW w:w="1303" w:type="dxa"/>
          </w:tcPr>
          <w:p>
            <w:pPr>
              <w:pStyle w:val="TableParagraph"/>
              <w:rPr>
                <w:sz w:val="24"/>
              </w:rPr>
            </w:pPr>
          </w:p>
        </w:tc>
      </w:tr>
      <w:tr>
        <w:trPr>
          <w:trHeight w:val="573" w:hRule="atLeast"/>
        </w:trPr>
        <w:tc>
          <w:tcPr>
            <w:tcW w:w="557" w:type="dxa"/>
          </w:tcPr>
          <w:p>
            <w:pPr>
              <w:pStyle w:val="TableParagraph"/>
              <w:spacing w:before="95"/>
              <w:ind w:left="12" w:right="3"/>
              <w:jc w:val="center"/>
              <w:rPr>
                <w:sz w:val="24"/>
              </w:rPr>
            </w:pPr>
            <w:r>
              <w:rPr>
                <w:spacing w:val="-5"/>
                <w:sz w:val="24"/>
              </w:rPr>
              <w:t>Г2</w:t>
            </w:r>
          </w:p>
        </w:tc>
        <w:tc>
          <w:tcPr>
            <w:tcW w:w="8507" w:type="dxa"/>
          </w:tcPr>
          <w:p>
            <w:pPr>
              <w:pStyle w:val="TableParagraph"/>
              <w:spacing w:before="95"/>
              <w:ind w:left="98"/>
              <w:rPr>
                <w:sz w:val="24"/>
              </w:rPr>
            </w:pPr>
            <w:r>
              <w:rPr>
                <w:sz w:val="24"/>
              </w:rPr>
              <w:t>Ребенок</w:t>
            </w:r>
            <w:r>
              <w:rPr>
                <w:spacing w:val="-2"/>
                <w:sz w:val="24"/>
              </w:rPr>
              <w:t> </w:t>
            </w:r>
            <w:r>
              <w:rPr>
                <w:sz w:val="24"/>
              </w:rPr>
              <w:t>стал</w:t>
            </w:r>
            <w:r>
              <w:rPr>
                <w:spacing w:val="-2"/>
                <w:sz w:val="24"/>
              </w:rPr>
              <w:t> </w:t>
            </w:r>
            <w:r>
              <w:rPr>
                <w:sz w:val="24"/>
              </w:rPr>
              <w:t>чаще</w:t>
            </w:r>
            <w:r>
              <w:rPr>
                <w:spacing w:val="-2"/>
                <w:sz w:val="24"/>
              </w:rPr>
              <w:t> </w:t>
            </w:r>
            <w:r>
              <w:rPr>
                <w:sz w:val="24"/>
              </w:rPr>
              <w:t>ругаться,</w:t>
            </w:r>
            <w:r>
              <w:rPr>
                <w:spacing w:val="-1"/>
                <w:sz w:val="24"/>
              </w:rPr>
              <w:t> </w:t>
            </w:r>
            <w:r>
              <w:rPr>
                <w:spacing w:val="-2"/>
                <w:sz w:val="24"/>
              </w:rPr>
              <w:t>обзываться</w:t>
            </w:r>
          </w:p>
        </w:tc>
        <w:tc>
          <w:tcPr>
            <w:tcW w:w="1303" w:type="dxa"/>
          </w:tcPr>
          <w:p>
            <w:pPr>
              <w:pStyle w:val="TableParagraph"/>
              <w:rPr>
                <w:sz w:val="24"/>
              </w:rPr>
            </w:pPr>
          </w:p>
        </w:tc>
      </w:tr>
      <w:tr>
        <w:trPr>
          <w:trHeight w:val="794" w:hRule="atLeast"/>
        </w:trPr>
        <w:tc>
          <w:tcPr>
            <w:tcW w:w="557" w:type="dxa"/>
          </w:tcPr>
          <w:p>
            <w:pPr>
              <w:pStyle w:val="TableParagraph"/>
              <w:spacing w:before="95"/>
              <w:ind w:left="12" w:right="3"/>
              <w:jc w:val="center"/>
              <w:rPr>
                <w:sz w:val="24"/>
              </w:rPr>
            </w:pPr>
            <w:r>
              <w:rPr>
                <w:spacing w:val="-5"/>
                <w:sz w:val="24"/>
              </w:rPr>
              <w:t>Г3</w:t>
            </w:r>
          </w:p>
        </w:tc>
        <w:tc>
          <w:tcPr>
            <w:tcW w:w="8507" w:type="dxa"/>
          </w:tcPr>
          <w:p>
            <w:pPr>
              <w:pStyle w:val="TableParagraph"/>
              <w:spacing w:line="259" w:lineRule="auto" w:before="95"/>
              <w:ind w:left="100" w:hanging="3"/>
              <w:rPr>
                <w:sz w:val="24"/>
              </w:rPr>
            </w:pPr>
            <w:r>
              <w:rPr>
                <w:sz w:val="24"/>
              </w:rPr>
              <w:t>Ребенок</w:t>
            </w:r>
            <w:r>
              <w:rPr>
                <w:spacing w:val="-4"/>
                <w:sz w:val="24"/>
              </w:rPr>
              <w:t> </w:t>
            </w:r>
            <w:r>
              <w:rPr>
                <w:sz w:val="24"/>
              </w:rPr>
              <w:t>часто</w:t>
            </w:r>
            <w:r>
              <w:rPr>
                <w:spacing w:val="-4"/>
                <w:sz w:val="24"/>
              </w:rPr>
              <w:t> </w:t>
            </w:r>
            <w:r>
              <w:rPr>
                <w:sz w:val="24"/>
              </w:rPr>
              <w:t>травмируется,</w:t>
            </w:r>
            <w:r>
              <w:rPr>
                <w:spacing w:val="-3"/>
                <w:sz w:val="24"/>
              </w:rPr>
              <w:t> </w:t>
            </w:r>
            <w:r>
              <w:rPr>
                <w:sz w:val="24"/>
              </w:rPr>
              <w:t>может</w:t>
            </w:r>
            <w:r>
              <w:rPr>
                <w:spacing w:val="-4"/>
                <w:sz w:val="24"/>
              </w:rPr>
              <w:t> </w:t>
            </w:r>
            <w:r>
              <w:rPr>
                <w:sz w:val="24"/>
              </w:rPr>
              <w:t>причинить</w:t>
            </w:r>
            <w:r>
              <w:rPr>
                <w:spacing w:val="-4"/>
                <w:sz w:val="24"/>
              </w:rPr>
              <w:t> </w:t>
            </w:r>
            <w:r>
              <w:rPr>
                <w:sz w:val="24"/>
              </w:rPr>
              <w:t>себе</w:t>
            </w:r>
            <w:r>
              <w:rPr>
                <w:spacing w:val="-5"/>
                <w:sz w:val="24"/>
              </w:rPr>
              <w:t> </w:t>
            </w:r>
            <w:r>
              <w:rPr>
                <w:sz w:val="24"/>
              </w:rPr>
              <w:t>вред</w:t>
            </w:r>
            <w:r>
              <w:rPr>
                <w:spacing w:val="-4"/>
                <w:sz w:val="24"/>
              </w:rPr>
              <w:t> </w:t>
            </w:r>
            <w:r>
              <w:rPr>
                <w:sz w:val="24"/>
              </w:rPr>
              <w:t>(бьет</w:t>
            </w:r>
            <w:r>
              <w:rPr>
                <w:spacing w:val="-4"/>
                <w:sz w:val="24"/>
              </w:rPr>
              <w:t> </w:t>
            </w:r>
            <w:r>
              <w:rPr>
                <w:sz w:val="24"/>
              </w:rPr>
              <w:t>себя,</w:t>
            </w:r>
            <w:r>
              <w:rPr>
                <w:spacing w:val="-2"/>
                <w:sz w:val="24"/>
              </w:rPr>
              <w:t> </w:t>
            </w:r>
            <w:r>
              <w:rPr>
                <w:sz w:val="24"/>
              </w:rPr>
              <w:t>постоянно падает и т.д.)</w:t>
            </w:r>
          </w:p>
        </w:tc>
        <w:tc>
          <w:tcPr>
            <w:tcW w:w="1303" w:type="dxa"/>
          </w:tcPr>
          <w:p>
            <w:pPr>
              <w:pStyle w:val="TableParagraph"/>
              <w:rPr>
                <w:sz w:val="24"/>
              </w:rPr>
            </w:pPr>
          </w:p>
        </w:tc>
      </w:tr>
      <w:tr>
        <w:trPr>
          <w:trHeight w:val="573" w:hRule="atLeast"/>
        </w:trPr>
        <w:tc>
          <w:tcPr>
            <w:tcW w:w="557" w:type="dxa"/>
          </w:tcPr>
          <w:p>
            <w:pPr>
              <w:pStyle w:val="TableParagraph"/>
              <w:spacing w:before="95"/>
              <w:ind w:left="12" w:right="3"/>
              <w:jc w:val="center"/>
              <w:rPr>
                <w:sz w:val="24"/>
              </w:rPr>
            </w:pPr>
            <w:r>
              <w:rPr>
                <w:spacing w:val="-5"/>
                <w:sz w:val="24"/>
              </w:rPr>
              <w:t>Г4</w:t>
            </w:r>
          </w:p>
        </w:tc>
        <w:tc>
          <w:tcPr>
            <w:tcW w:w="8507" w:type="dxa"/>
          </w:tcPr>
          <w:p>
            <w:pPr>
              <w:pStyle w:val="TableParagraph"/>
              <w:spacing w:before="95"/>
              <w:ind w:left="98"/>
              <w:rPr>
                <w:sz w:val="24"/>
              </w:rPr>
            </w:pPr>
            <w:r>
              <w:rPr>
                <w:sz w:val="24"/>
              </w:rPr>
              <w:t>Ребенок</w:t>
            </w:r>
            <w:r>
              <w:rPr>
                <w:spacing w:val="-4"/>
                <w:sz w:val="24"/>
              </w:rPr>
              <w:t> </w:t>
            </w:r>
            <w:r>
              <w:rPr>
                <w:sz w:val="24"/>
              </w:rPr>
              <w:t>дерется,</w:t>
            </w:r>
            <w:r>
              <w:rPr>
                <w:spacing w:val="-3"/>
                <w:sz w:val="24"/>
              </w:rPr>
              <w:t> </w:t>
            </w:r>
            <w:r>
              <w:rPr>
                <w:sz w:val="24"/>
              </w:rPr>
              <w:t>кусается,</w:t>
            </w:r>
            <w:r>
              <w:rPr>
                <w:spacing w:val="-2"/>
                <w:sz w:val="24"/>
              </w:rPr>
              <w:t> </w:t>
            </w:r>
            <w:r>
              <w:rPr>
                <w:sz w:val="24"/>
              </w:rPr>
              <w:t>царапается,</w:t>
            </w:r>
            <w:r>
              <w:rPr>
                <w:spacing w:val="-2"/>
                <w:sz w:val="24"/>
              </w:rPr>
              <w:t> </w:t>
            </w:r>
            <w:r>
              <w:rPr>
                <w:sz w:val="24"/>
              </w:rPr>
              <w:t>брыкается,</w:t>
            </w:r>
            <w:r>
              <w:rPr>
                <w:spacing w:val="-2"/>
                <w:sz w:val="24"/>
              </w:rPr>
              <w:t> </w:t>
            </w:r>
            <w:r>
              <w:rPr>
                <w:sz w:val="24"/>
              </w:rPr>
              <w:t>ломает</w:t>
            </w:r>
            <w:r>
              <w:rPr>
                <w:spacing w:val="-2"/>
                <w:sz w:val="24"/>
              </w:rPr>
              <w:t> игрушки</w:t>
            </w:r>
          </w:p>
        </w:tc>
        <w:tc>
          <w:tcPr>
            <w:tcW w:w="1303" w:type="dxa"/>
          </w:tcPr>
          <w:p>
            <w:pPr>
              <w:pStyle w:val="TableParagraph"/>
              <w:rPr>
                <w:sz w:val="24"/>
              </w:rPr>
            </w:pPr>
          </w:p>
        </w:tc>
      </w:tr>
      <w:tr>
        <w:trPr>
          <w:trHeight w:val="750" w:hRule="atLeast"/>
        </w:trPr>
        <w:tc>
          <w:tcPr>
            <w:tcW w:w="557" w:type="dxa"/>
          </w:tcPr>
          <w:p>
            <w:pPr>
              <w:pStyle w:val="TableParagraph"/>
              <w:spacing w:before="95"/>
              <w:ind w:left="12" w:right="3"/>
              <w:jc w:val="center"/>
              <w:rPr>
                <w:sz w:val="24"/>
              </w:rPr>
            </w:pPr>
            <w:r>
              <w:rPr>
                <w:spacing w:val="-5"/>
                <w:sz w:val="24"/>
              </w:rPr>
              <w:t>Г5</w:t>
            </w:r>
          </w:p>
        </w:tc>
        <w:tc>
          <w:tcPr>
            <w:tcW w:w="8507" w:type="dxa"/>
          </w:tcPr>
          <w:p>
            <w:pPr>
              <w:pStyle w:val="TableParagraph"/>
              <w:spacing w:before="92"/>
              <w:ind w:left="100" w:right="203" w:hanging="3"/>
              <w:rPr>
                <w:sz w:val="24"/>
              </w:rPr>
            </w:pPr>
            <w:r>
              <w:rPr>
                <w:sz w:val="24"/>
              </w:rPr>
              <w:t>У</w:t>
            </w:r>
            <w:r>
              <w:rPr>
                <w:spacing w:val="-6"/>
                <w:sz w:val="24"/>
              </w:rPr>
              <w:t> </w:t>
            </w:r>
            <w:r>
              <w:rPr>
                <w:sz w:val="24"/>
              </w:rPr>
              <w:t>ребенка</w:t>
            </w:r>
            <w:r>
              <w:rPr>
                <w:spacing w:val="-7"/>
                <w:sz w:val="24"/>
              </w:rPr>
              <w:t> </w:t>
            </w:r>
            <w:r>
              <w:rPr>
                <w:sz w:val="24"/>
              </w:rPr>
              <w:t>частично</w:t>
            </w:r>
            <w:r>
              <w:rPr>
                <w:spacing w:val="-6"/>
                <w:sz w:val="24"/>
              </w:rPr>
              <w:t> </w:t>
            </w:r>
            <w:r>
              <w:rPr>
                <w:sz w:val="24"/>
              </w:rPr>
              <w:t>пропали</w:t>
            </w:r>
            <w:r>
              <w:rPr>
                <w:spacing w:val="-5"/>
                <w:sz w:val="24"/>
              </w:rPr>
              <w:t> </w:t>
            </w:r>
            <w:r>
              <w:rPr>
                <w:sz w:val="24"/>
              </w:rPr>
              <w:t>ранее</w:t>
            </w:r>
            <w:r>
              <w:rPr>
                <w:spacing w:val="-5"/>
                <w:sz w:val="24"/>
              </w:rPr>
              <w:t> </w:t>
            </w:r>
            <w:r>
              <w:rPr>
                <w:sz w:val="24"/>
              </w:rPr>
              <w:t>усвоенные</w:t>
            </w:r>
            <w:r>
              <w:rPr>
                <w:spacing w:val="-6"/>
                <w:sz w:val="24"/>
              </w:rPr>
              <w:t> </w:t>
            </w:r>
            <w:r>
              <w:rPr>
                <w:sz w:val="24"/>
              </w:rPr>
              <w:t>навыки</w:t>
            </w:r>
            <w:r>
              <w:rPr>
                <w:spacing w:val="-6"/>
                <w:sz w:val="24"/>
              </w:rPr>
              <w:t> </w:t>
            </w:r>
            <w:r>
              <w:rPr>
                <w:sz w:val="24"/>
              </w:rPr>
              <w:t>самообслуживания, </w:t>
            </w:r>
            <w:r>
              <w:rPr>
                <w:spacing w:val="-2"/>
                <w:sz w:val="24"/>
              </w:rPr>
              <w:t>гигиены</w:t>
            </w:r>
          </w:p>
        </w:tc>
        <w:tc>
          <w:tcPr>
            <w:tcW w:w="1303" w:type="dxa"/>
          </w:tcPr>
          <w:p>
            <w:pPr>
              <w:pStyle w:val="TableParagraph"/>
              <w:rPr>
                <w:sz w:val="24"/>
              </w:rPr>
            </w:pPr>
          </w:p>
        </w:tc>
      </w:tr>
      <w:tr>
        <w:trPr>
          <w:trHeight w:val="797" w:hRule="atLeast"/>
        </w:trPr>
        <w:tc>
          <w:tcPr>
            <w:tcW w:w="557" w:type="dxa"/>
          </w:tcPr>
          <w:p>
            <w:pPr>
              <w:pStyle w:val="TableParagraph"/>
              <w:spacing w:before="95"/>
              <w:ind w:left="12" w:right="3"/>
              <w:jc w:val="center"/>
              <w:rPr>
                <w:sz w:val="24"/>
              </w:rPr>
            </w:pPr>
            <w:r>
              <w:rPr>
                <w:spacing w:val="-5"/>
                <w:sz w:val="24"/>
              </w:rPr>
              <w:t>Г6</w:t>
            </w:r>
          </w:p>
        </w:tc>
        <w:tc>
          <w:tcPr>
            <w:tcW w:w="8507" w:type="dxa"/>
          </w:tcPr>
          <w:p>
            <w:pPr>
              <w:pStyle w:val="TableParagraph"/>
              <w:spacing w:line="259" w:lineRule="auto" w:before="95"/>
              <w:ind w:left="100" w:right="203" w:hanging="3"/>
              <w:rPr>
                <w:sz w:val="24"/>
              </w:rPr>
            </w:pPr>
            <w:r>
              <w:rPr>
                <w:sz w:val="24"/>
              </w:rPr>
              <w:t>Ребенок</w:t>
            </w:r>
            <w:r>
              <w:rPr>
                <w:spacing w:val="-4"/>
                <w:sz w:val="24"/>
              </w:rPr>
              <w:t> </w:t>
            </w:r>
            <w:r>
              <w:rPr>
                <w:sz w:val="24"/>
              </w:rPr>
              <w:t>отказывается</w:t>
            </w:r>
            <w:r>
              <w:rPr>
                <w:spacing w:val="-4"/>
                <w:sz w:val="24"/>
              </w:rPr>
              <w:t> </w:t>
            </w:r>
            <w:r>
              <w:rPr>
                <w:sz w:val="24"/>
              </w:rPr>
              <w:t>от</w:t>
            </w:r>
            <w:r>
              <w:rPr>
                <w:spacing w:val="-4"/>
                <w:sz w:val="24"/>
              </w:rPr>
              <w:t> </w:t>
            </w:r>
            <w:r>
              <w:rPr>
                <w:sz w:val="24"/>
              </w:rPr>
              <w:t>совместных</w:t>
            </w:r>
            <w:r>
              <w:rPr>
                <w:spacing w:val="-4"/>
                <w:sz w:val="24"/>
              </w:rPr>
              <w:t> </w:t>
            </w:r>
            <w:r>
              <w:rPr>
                <w:sz w:val="24"/>
              </w:rPr>
              <w:t>игр</w:t>
            </w:r>
            <w:r>
              <w:rPr>
                <w:spacing w:val="-4"/>
                <w:sz w:val="24"/>
              </w:rPr>
              <w:t> </w:t>
            </w:r>
            <w:r>
              <w:rPr>
                <w:sz w:val="24"/>
              </w:rPr>
              <w:t>и</w:t>
            </w:r>
            <w:r>
              <w:rPr>
                <w:spacing w:val="-4"/>
                <w:sz w:val="24"/>
              </w:rPr>
              <w:t> </w:t>
            </w:r>
            <w:r>
              <w:rPr>
                <w:sz w:val="24"/>
              </w:rPr>
              <w:t>(или)</w:t>
            </w:r>
            <w:r>
              <w:rPr>
                <w:spacing w:val="-4"/>
                <w:sz w:val="24"/>
              </w:rPr>
              <w:t> </w:t>
            </w:r>
            <w:r>
              <w:rPr>
                <w:sz w:val="24"/>
              </w:rPr>
              <w:t>других</w:t>
            </w:r>
            <w:r>
              <w:rPr>
                <w:spacing w:val="-3"/>
                <w:sz w:val="24"/>
              </w:rPr>
              <w:t> </w:t>
            </w:r>
            <w:r>
              <w:rPr>
                <w:sz w:val="24"/>
              </w:rPr>
              <w:t>видов</w:t>
            </w:r>
            <w:r>
              <w:rPr>
                <w:spacing w:val="-5"/>
                <w:sz w:val="24"/>
              </w:rPr>
              <w:t> </w:t>
            </w:r>
            <w:r>
              <w:rPr>
                <w:sz w:val="24"/>
              </w:rPr>
              <w:t>активности,</w:t>
            </w:r>
            <w:r>
              <w:rPr>
                <w:spacing w:val="-4"/>
                <w:sz w:val="24"/>
              </w:rPr>
              <w:t> </w:t>
            </w:r>
            <w:r>
              <w:rPr>
                <w:sz w:val="24"/>
              </w:rPr>
              <w:t>в том числе прием пищи и сон</w:t>
            </w:r>
          </w:p>
        </w:tc>
        <w:tc>
          <w:tcPr>
            <w:tcW w:w="1303" w:type="dxa"/>
          </w:tcPr>
          <w:p>
            <w:pPr>
              <w:pStyle w:val="TableParagraph"/>
              <w:rPr>
                <w:sz w:val="24"/>
              </w:rPr>
            </w:pPr>
          </w:p>
        </w:tc>
      </w:tr>
      <w:tr>
        <w:trPr>
          <w:trHeight w:val="796" w:hRule="atLeast"/>
        </w:trPr>
        <w:tc>
          <w:tcPr>
            <w:tcW w:w="557" w:type="dxa"/>
          </w:tcPr>
          <w:p>
            <w:pPr>
              <w:pStyle w:val="TableParagraph"/>
              <w:spacing w:before="95"/>
              <w:ind w:left="12" w:right="3"/>
              <w:jc w:val="center"/>
              <w:rPr>
                <w:sz w:val="24"/>
              </w:rPr>
            </w:pPr>
            <w:r>
              <w:rPr>
                <w:spacing w:val="-5"/>
                <w:sz w:val="24"/>
              </w:rPr>
              <w:t>Г7</w:t>
            </w:r>
          </w:p>
        </w:tc>
        <w:tc>
          <w:tcPr>
            <w:tcW w:w="8507" w:type="dxa"/>
          </w:tcPr>
          <w:p>
            <w:pPr>
              <w:pStyle w:val="TableParagraph"/>
              <w:spacing w:line="259" w:lineRule="auto" w:before="95"/>
              <w:ind w:left="98" w:right="203"/>
              <w:rPr>
                <w:sz w:val="24"/>
              </w:rPr>
            </w:pPr>
            <w:r>
              <w:rPr>
                <w:sz w:val="24"/>
              </w:rPr>
              <w:t>Отказ</w:t>
            </w:r>
            <w:r>
              <w:rPr>
                <w:spacing w:val="-5"/>
                <w:sz w:val="24"/>
              </w:rPr>
              <w:t> </w:t>
            </w:r>
            <w:r>
              <w:rPr>
                <w:sz w:val="24"/>
              </w:rPr>
              <w:t>от</w:t>
            </w:r>
            <w:r>
              <w:rPr>
                <w:spacing w:val="-5"/>
                <w:sz w:val="24"/>
              </w:rPr>
              <w:t> </w:t>
            </w:r>
            <w:r>
              <w:rPr>
                <w:sz w:val="24"/>
              </w:rPr>
              <w:t>повседневных</w:t>
            </w:r>
            <w:r>
              <w:rPr>
                <w:spacing w:val="-5"/>
                <w:sz w:val="24"/>
              </w:rPr>
              <w:t> </w:t>
            </w:r>
            <w:r>
              <w:rPr>
                <w:sz w:val="24"/>
              </w:rPr>
              <w:t>видов</w:t>
            </w:r>
            <w:r>
              <w:rPr>
                <w:spacing w:val="-5"/>
                <w:sz w:val="24"/>
              </w:rPr>
              <w:t> </w:t>
            </w:r>
            <w:r>
              <w:rPr>
                <w:sz w:val="24"/>
              </w:rPr>
              <w:t>активности</w:t>
            </w:r>
            <w:r>
              <w:rPr>
                <w:spacing w:val="-5"/>
                <w:sz w:val="24"/>
              </w:rPr>
              <w:t> </w:t>
            </w:r>
            <w:r>
              <w:rPr>
                <w:sz w:val="24"/>
              </w:rPr>
              <w:t>(отказ</w:t>
            </w:r>
            <w:r>
              <w:rPr>
                <w:spacing w:val="-5"/>
                <w:sz w:val="24"/>
              </w:rPr>
              <w:t> </w:t>
            </w:r>
            <w:r>
              <w:rPr>
                <w:sz w:val="24"/>
              </w:rPr>
              <w:t>ходить</w:t>
            </w:r>
            <w:r>
              <w:rPr>
                <w:spacing w:val="-5"/>
                <w:sz w:val="24"/>
              </w:rPr>
              <w:t> </w:t>
            </w:r>
            <w:r>
              <w:rPr>
                <w:sz w:val="24"/>
              </w:rPr>
              <w:t>в</w:t>
            </w:r>
            <w:r>
              <w:rPr>
                <w:spacing w:val="-5"/>
                <w:sz w:val="24"/>
              </w:rPr>
              <w:t> </w:t>
            </w:r>
            <w:r>
              <w:rPr>
                <w:sz w:val="24"/>
              </w:rPr>
              <w:t>детский</w:t>
            </w:r>
            <w:r>
              <w:rPr>
                <w:spacing w:val="-5"/>
                <w:sz w:val="24"/>
              </w:rPr>
              <w:t> </w:t>
            </w:r>
            <w:r>
              <w:rPr>
                <w:sz w:val="24"/>
              </w:rPr>
              <w:t>сад,</w:t>
            </w:r>
            <w:r>
              <w:rPr>
                <w:spacing w:val="-5"/>
                <w:sz w:val="24"/>
              </w:rPr>
              <w:t> </w:t>
            </w:r>
            <w:r>
              <w:rPr>
                <w:sz w:val="24"/>
              </w:rPr>
              <w:t>мыть руки, складывать игрушки)</w:t>
            </w:r>
          </w:p>
        </w:tc>
        <w:tc>
          <w:tcPr>
            <w:tcW w:w="1303" w:type="dxa"/>
          </w:tcPr>
          <w:p>
            <w:pPr>
              <w:pStyle w:val="TableParagraph"/>
              <w:rPr>
                <w:sz w:val="24"/>
              </w:rPr>
            </w:pPr>
          </w:p>
        </w:tc>
      </w:tr>
      <w:tr>
        <w:trPr>
          <w:trHeight w:val="796" w:hRule="atLeast"/>
        </w:trPr>
        <w:tc>
          <w:tcPr>
            <w:tcW w:w="557" w:type="dxa"/>
          </w:tcPr>
          <w:p>
            <w:pPr>
              <w:pStyle w:val="TableParagraph"/>
              <w:spacing w:before="95"/>
              <w:ind w:left="12" w:right="3"/>
              <w:jc w:val="center"/>
              <w:rPr>
                <w:sz w:val="24"/>
              </w:rPr>
            </w:pPr>
            <w:r>
              <w:rPr>
                <w:spacing w:val="-5"/>
                <w:sz w:val="24"/>
              </w:rPr>
              <w:t>Г8</w:t>
            </w:r>
          </w:p>
        </w:tc>
        <w:tc>
          <w:tcPr>
            <w:tcW w:w="8507" w:type="dxa"/>
          </w:tcPr>
          <w:p>
            <w:pPr>
              <w:pStyle w:val="TableParagraph"/>
              <w:spacing w:line="259" w:lineRule="auto" w:before="95"/>
              <w:ind w:left="100" w:hanging="3"/>
              <w:rPr>
                <w:sz w:val="24"/>
              </w:rPr>
            </w:pPr>
            <w:r>
              <w:rPr>
                <w:sz w:val="24"/>
              </w:rPr>
              <w:t>Ребенок,</w:t>
            </w:r>
            <w:r>
              <w:rPr>
                <w:spacing w:val="-5"/>
                <w:sz w:val="24"/>
              </w:rPr>
              <w:t> </w:t>
            </w:r>
            <w:r>
              <w:rPr>
                <w:sz w:val="24"/>
              </w:rPr>
              <w:t>откликается</w:t>
            </w:r>
            <w:r>
              <w:rPr>
                <w:spacing w:val="-5"/>
                <w:sz w:val="24"/>
              </w:rPr>
              <w:t> </w:t>
            </w:r>
            <w:r>
              <w:rPr>
                <w:sz w:val="24"/>
              </w:rPr>
              <w:t>на</w:t>
            </w:r>
            <w:r>
              <w:rPr>
                <w:spacing w:val="-6"/>
                <w:sz w:val="24"/>
              </w:rPr>
              <w:t> </w:t>
            </w:r>
            <w:r>
              <w:rPr>
                <w:sz w:val="24"/>
              </w:rPr>
              <w:t>Ваши</w:t>
            </w:r>
            <w:r>
              <w:rPr>
                <w:spacing w:val="-5"/>
                <w:sz w:val="24"/>
              </w:rPr>
              <w:t> </w:t>
            </w:r>
            <w:r>
              <w:rPr>
                <w:sz w:val="24"/>
              </w:rPr>
              <w:t>просьбы,</w:t>
            </w:r>
            <w:r>
              <w:rPr>
                <w:spacing w:val="-5"/>
                <w:sz w:val="24"/>
              </w:rPr>
              <w:t> </w:t>
            </w:r>
            <w:r>
              <w:rPr>
                <w:sz w:val="24"/>
              </w:rPr>
              <w:t>собирает</w:t>
            </w:r>
            <w:r>
              <w:rPr>
                <w:spacing w:val="-5"/>
                <w:sz w:val="24"/>
              </w:rPr>
              <w:t> </w:t>
            </w:r>
            <w:r>
              <w:rPr>
                <w:sz w:val="24"/>
              </w:rPr>
              <w:t>и</w:t>
            </w:r>
            <w:r>
              <w:rPr>
                <w:spacing w:val="-4"/>
                <w:sz w:val="24"/>
              </w:rPr>
              <w:t> </w:t>
            </w:r>
            <w:r>
              <w:rPr>
                <w:sz w:val="24"/>
              </w:rPr>
              <w:t>складывает</w:t>
            </w:r>
            <w:r>
              <w:rPr>
                <w:spacing w:val="-5"/>
                <w:sz w:val="24"/>
              </w:rPr>
              <w:t> </w:t>
            </w:r>
            <w:r>
              <w:rPr>
                <w:sz w:val="24"/>
              </w:rPr>
              <w:t>вечером</w:t>
            </w:r>
            <w:r>
              <w:rPr>
                <w:spacing w:val="-6"/>
                <w:sz w:val="24"/>
              </w:rPr>
              <w:t> </w:t>
            </w:r>
            <w:r>
              <w:rPr>
                <w:sz w:val="24"/>
              </w:rPr>
              <w:t>свои игрушки без дополнительных напоминаний и т.д.</w:t>
            </w:r>
          </w:p>
        </w:tc>
        <w:tc>
          <w:tcPr>
            <w:tcW w:w="1303" w:type="dxa"/>
          </w:tcPr>
          <w:p>
            <w:pPr>
              <w:pStyle w:val="TableParagraph"/>
              <w:rPr>
                <w:sz w:val="24"/>
              </w:rPr>
            </w:pPr>
          </w:p>
        </w:tc>
      </w:tr>
      <w:tr>
        <w:trPr>
          <w:trHeight w:val="793" w:hRule="atLeast"/>
        </w:trPr>
        <w:tc>
          <w:tcPr>
            <w:tcW w:w="557" w:type="dxa"/>
          </w:tcPr>
          <w:p>
            <w:pPr>
              <w:pStyle w:val="TableParagraph"/>
              <w:spacing w:before="92"/>
              <w:ind w:left="12" w:right="3"/>
              <w:jc w:val="center"/>
              <w:rPr>
                <w:sz w:val="24"/>
              </w:rPr>
            </w:pPr>
            <w:r>
              <w:rPr>
                <w:spacing w:val="-5"/>
                <w:sz w:val="24"/>
              </w:rPr>
              <w:t>Г9</w:t>
            </w:r>
          </w:p>
        </w:tc>
        <w:tc>
          <w:tcPr>
            <w:tcW w:w="8507" w:type="dxa"/>
          </w:tcPr>
          <w:p>
            <w:pPr>
              <w:pStyle w:val="TableParagraph"/>
              <w:spacing w:line="259" w:lineRule="auto" w:before="92"/>
              <w:ind w:left="100" w:hanging="3"/>
              <w:rPr>
                <w:sz w:val="24"/>
              </w:rPr>
            </w:pPr>
            <w:r>
              <w:rPr>
                <w:sz w:val="24"/>
              </w:rPr>
              <w:t>Ребенок</w:t>
            </w:r>
            <w:r>
              <w:rPr>
                <w:spacing w:val="-4"/>
                <w:sz w:val="24"/>
              </w:rPr>
              <w:t> </w:t>
            </w:r>
            <w:r>
              <w:rPr>
                <w:sz w:val="24"/>
              </w:rPr>
              <w:t>стал</w:t>
            </w:r>
            <w:r>
              <w:rPr>
                <w:spacing w:val="-4"/>
                <w:sz w:val="24"/>
              </w:rPr>
              <w:t> </w:t>
            </w:r>
            <w:r>
              <w:rPr>
                <w:sz w:val="24"/>
              </w:rPr>
              <w:t>более</w:t>
            </w:r>
            <w:r>
              <w:rPr>
                <w:spacing w:val="-5"/>
                <w:sz w:val="24"/>
              </w:rPr>
              <w:t> </w:t>
            </w:r>
            <w:r>
              <w:rPr>
                <w:sz w:val="24"/>
              </w:rPr>
              <w:t>взрослым</w:t>
            </w:r>
            <w:r>
              <w:rPr>
                <w:spacing w:val="-5"/>
                <w:sz w:val="24"/>
              </w:rPr>
              <w:t> </w:t>
            </w:r>
            <w:r>
              <w:rPr>
                <w:sz w:val="24"/>
              </w:rPr>
              <w:t>и</w:t>
            </w:r>
            <w:r>
              <w:rPr>
                <w:spacing w:val="-4"/>
                <w:sz w:val="24"/>
              </w:rPr>
              <w:t> </w:t>
            </w:r>
            <w:r>
              <w:rPr>
                <w:sz w:val="24"/>
              </w:rPr>
              <w:t>помогает</w:t>
            </w:r>
            <w:r>
              <w:rPr>
                <w:spacing w:val="-4"/>
                <w:sz w:val="24"/>
              </w:rPr>
              <w:t> </w:t>
            </w:r>
            <w:r>
              <w:rPr>
                <w:sz w:val="24"/>
              </w:rPr>
              <w:t>близким,</w:t>
            </w:r>
            <w:r>
              <w:rPr>
                <w:spacing w:val="-4"/>
                <w:sz w:val="24"/>
              </w:rPr>
              <w:t> </w:t>
            </w:r>
            <w:r>
              <w:rPr>
                <w:sz w:val="24"/>
              </w:rPr>
              <w:t>берет</w:t>
            </w:r>
            <w:r>
              <w:rPr>
                <w:spacing w:val="-4"/>
                <w:sz w:val="24"/>
              </w:rPr>
              <w:t> </w:t>
            </w:r>
            <w:r>
              <w:rPr>
                <w:sz w:val="24"/>
              </w:rPr>
              <w:t>на</w:t>
            </w:r>
            <w:r>
              <w:rPr>
                <w:spacing w:val="-5"/>
                <w:sz w:val="24"/>
              </w:rPr>
              <w:t> </w:t>
            </w:r>
            <w:r>
              <w:rPr>
                <w:sz w:val="24"/>
              </w:rPr>
              <w:t>себя</w:t>
            </w:r>
            <w:r>
              <w:rPr>
                <w:spacing w:val="-4"/>
                <w:sz w:val="24"/>
              </w:rPr>
              <w:t> </w:t>
            </w:r>
            <w:r>
              <w:rPr>
                <w:sz w:val="24"/>
              </w:rPr>
              <w:t>новые обязательства дома</w:t>
            </w:r>
          </w:p>
        </w:tc>
        <w:tc>
          <w:tcPr>
            <w:tcW w:w="1303" w:type="dxa"/>
          </w:tcPr>
          <w:p>
            <w:pPr>
              <w:pStyle w:val="TableParagraph"/>
              <w:rPr>
                <w:sz w:val="24"/>
              </w:rPr>
            </w:pPr>
          </w:p>
        </w:tc>
      </w:tr>
    </w:tbl>
    <w:p>
      <w:pPr>
        <w:spacing w:after="0"/>
        <w:rPr>
          <w:sz w:val="24"/>
        </w:rPr>
        <w:sectPr>
          <w:type w:val="continuous"/>
          <w:pgSz w:w="11910" w:h="16840"/>
          <w:pgMar w:header="0" w:footer="1189" w:top="1100" w:bottom="1420" w:left="940" w:right="380"/>
        </w:sect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7"/>
        <w:gridCol w:w="8507"/>
        <w:gridCol w:w="1303"/>
      </w:tblGrid>
      <w:tr>
        <w:trPr>
          <w:trHeight w:val="602" w:hRule="atLeast"/>
        </w:trPr>
        <w:tc>
          <w:tcPr>
            <w:tcW w:w="557" w:type="dxa"/>
          </w:tcPr>
          <w:p>
            <w:pPr>
              <w:pStyle w:val="TableParagraph"/>
              <w:rPr>
                <w:sz w:val="24"/>
              </w:rPr>
            </w:pPr>
          </w:p>
        </w:tc>
        <w:tc>
          <w:tcPr>
            <w:tcW w:w="9810" w:type="dxa"/>
            <w:gridSpan w:val="2"/>
          </w:tcPr>
          <w:p>
            <w:pPr>
              <w:pStyle w:val="TableParagraph"/>
              <w:spacing w:before="152"/>
              <w:ind w:left="9" w:right="6"/>
              <w:jc w:val="center"/>
              <w:rPr>
                <w:b/>
                <w:sz w:val="24"/>
              </w:rPr>
            </w:pPr>
            <w:r>
              <w:rPr>
                <w:b/>
                <w:sz w:val="24"/>
              </w:rPr>
              <w:t>Коммуникативная</w:t>
            </w:r>
            <w:r>
              <w:rPr>
                <w:b/>
                <w:spacing w:val="-9"/>
                <w:sz w:val="24"/>
              </w:rPr>
              <w:t> </w:t>
            </w:r>
            <w:r>
              <w:rPr>
                <w:b/>
                <w:spacing w:val="-2"/>
                <w:sz w:val="24"/>
              </w:rPr>
              <w:t>сфера</w:t>
            </w:r>
          </w:p>
        </w:tc>
      </w:tr>
      <w:tr>
        <w:trPr>
          <w:trHeight w:val="794" w:hRule="atLeast"/>
        </w:trPr>
        <w:tc>
          <w:tcPr>
            <w:tcW w:w="557" w:type="dxa"/>
          </w:tcPr>
          <w:p>
            <w:pPr>
              <w:pStyle w:val="TableParagraph"/>
              <w:spacing w:before="244"/>
              <w:ind w:left="12" w:right="4"/>
              <w:jc w:val="center"/>
              <w:rPr>
                <w:sz w:val="24"/>
              </w:rPr>
            </w:pPr>
            <w:r>
              <w:rPr>
                <w:spacing w:val="-5"/>
                <w:sz w:val="24"/>
              </w:rPr>
              <w:t>Д1</w:t>
            </w:r>
          </w:p>
        </w:tc>
        <w:tc>
          <w:tcPr>
            <w:tcW w:w="8507" w:type="dxa"/>
          </w:tcPr>
          <w:p>
            <w:pPr>
              <w:pStyle w:val="TableParagraph"/>
              <w:spacing w:line="261" w:lineRule="auto" w:before="93"/>
              <w:ind w:left="100" w:hanging="3"/>
              <w:rPr>
                <w:sz w:val="24"/>
              </w:rPr>
            </w:pPr>
            <w:r>
              <w:rPr>
                <w:sz w:val="24"/>
              </w:rPr>
              <w:t>Ребенок</w:t>
            </w:r>
            <w:r>
              <w:rPr>
                <w:spacing w:val="-4"/>
                <w:sz w:val="24"/>
              </w:rPr>
              <w:t> </w:t>
            </w:r>
            <w:r>
              <w:rPr>
                <w:sz w:val="24"/>
              </w:rPr>
              <w:t>не</w:t>
            </w:r>
            <w:r>
              <w:rPr>
                <w:spacing w:val="-5"/>
                <w:sz w:val="24"/>
              </w:rPr>
              <w:t> </w:t>
            </w:r>
            <w:r>
              <w:rPr>
                <w:sz w:val="24"/>
              </w:rPr>
              <w:t>идет</w:t>
            </w:r>
            <w:r>
              <w:rPr>
                <w:spacing w:val="-6"/>
                <w:sz w:val="24"/>
              </w:rPr>
              <w:t> </w:t>
            </w:r>
            <w:r>
              <w:rPr>
                <w:sz w:val="24"/>
              </w:rPr>
              <w:t>на</w:t>
            </w:r>
            <w:r>
              <w:rPr>
                <w:spacing w:val="-5"/>
                <w:sz w:val="24"/>
              </w:rPr>
              <w:t> </w:t>
            </w:r>
            <w:r>
              <w:rPr>
                <w:sz w:val="24"/>
              </w:rPr>
              <w:t>контакт,</w:t>
            </w:r>
            <w:r>
              <w:rPr>
                <w:spacing w:val="-4"/>
                <w:sz w:val="24"/>
              </w:rPr>
              <w:t> </w:t>
            </w:r>
            <w:r>
              <w:rPr>
                <w:sz w:val="24"/>
              </w:rPr>
              <w:t>полностью</w:t>
            </w:r>
            <w:r>
              <w:rPr>
                <w:spacing w:val="-6"/>
                <w:sz w:val="24"/>
              </w:rPr>
              <w:t> </w:t>
            </w:r>
            <w:r>
              <w:rPr>
                <w:sz w:val="24"/>
              </w:rPr>
              <w:t>или</w:t>
            </w:r>
            <w:r>
              <w:rPr>
                <w:spacing w:val="-3"/>
                <w:sz w:val="24"/>
              </w:rPr>
              <w:t> </w:t>
            </w:r>
            <w:r>
              <w:rPr>
                <w:sz w:val="24"/>
              </w:rPr>
              <w:t>частично</w:t>
            </w:r>
            <w:r>
              <w:rPr>
                <w:spacing w:val="-4"/>
                <w:sz w:val="24"/>
              </w:rPr>
              <w:t> </w:t>
            </w:r>
            <w:r>
              <w:rPr>
                <w:sz w:val="24"/>
              </w:rPr>
              <w:t>перестал</w:t>
            </w:r>
            <w:r>
              <w:rPr>
                <w:spacing w:val="-4"/>
                <w:sz w:val="24"/>
              </w:rPr>
              <w:t> </w:t>
            </w:r>
            <w:r>
              <w:rPr>
                <w:sz w:val="24"/>
              </w:rPr>
              <w:t>общаться</w:t>
            </w:r>
            <w:r>
              <w:rPr>
                <w:spacing w:val="-4"/>
                <w:sz w:val="24"/>
              </w:rPr>
              <w:t> </w:t>
            </w:r>
            <w:r>
              <w:rPr>
                <w:sz w:val="24"/>
              </w:rPr>
              <w:t>с близкими, большую часть времени проводит в одиночестве</w:t>
            </w:r>
          </w:p>
        </w:tc>
        <w:tc>
          <w:tcPr>
            <w:tcW w:w="1303" w:type="dxa"/>
          </w:tcPr>
          <w:p>
            <w:pPr>
              <w:pStyle w:val="TableParagraph"/>
              <w:rPr>
                <w:sz w:val="24"/>
              </w:rPr>
            </w:pPr>
          </w:p>
        </w:tc>
      </w:tr>
      <w:tr>
        <w:trPr>
          <w:trHeight w:val="602" w:hRule="atLeast"/>
        </w:trPr>
        <w:tc>
          <w:tcPr>
            <w:tcW w:w="557" w:type="dxa"/>
          </w:tcPr>
          <w:p>
            <w:pPr>
              <w:pStyle w:val="TableParagraph"/>
              <w:spacing w:before="145"/>
              <w:ind w:left="12" w:right="4"/>
              <w:jc w:val="center"/>
              <w:rPr>
                <w:sz w:val="24"/>
              </w:rPr>
            </w:pPr>
            <w:r>
              <w:rPr>
                <w:spacing w:val="-5"/>
                <w:sz w:val="24"/>
              </w:rPr>
              <w:t>Д2</w:t>
            </w:r>
          </w:p>
        </w:tc>
        <w:tc>
          <w:tcPr>
            <w:tcW w:w="8507" w:type="dxa"/>
          </w:tcPr>
          <w:p>
            <w:pPr>
              <w:pStyle w:val="TableParagraph"/>
              <w:spacing w:before="145"/>
              <w:ind w:left="98"/>
              <w:rPr>
                <w:sz w:val="24"/>
              </w:rPr>
            </w:pPr>
            <w:r>
              <w:rPr>
                <w:sz w:val="24"/>
              </w:rPr>
              <w:t>Ребенок</w:t>
            </w:r>
            <w:r>
              <w:rPr>
                <w:spacing w:val="-4"/>
                <w:sz w:val="24"/>
              </w:rPr>
              <w:t> </w:t>
            </w:r>
            <w:r>
              <w:rPr>
                <w:sz w:val="24"/>
              </w:rPr>
              <w:t>стал</w:t>
            </w:r>
            <w:r>
              <w:rPr>
                <w:spacing w:val="-2"/>
                <w:sz w:val="24"/>
              </w:rPr>
              <w:t> </w:t>
            </w:r>
            <w:r>
              <w:rPr>
                <w:sz w:val="24"/>
              </w:rPr>
              <w:t>более</w:t>
            </w:r>
            <w:r>
              <w:rPr>
                <w:spacing w:val="-4"/>
                <w:sz w:val="24"/>
              </w:rPr>
              <w:t> </w:t>
            </w:r>
            <w:r>
              <w:rPr>
                <w:sz w:val="24"/>
              </w:rPr>
              <w:t>конфликтным</w:t>
            </w:r>
            <w:r>
              <w:rPr>
                <w:spacing w:val="-4"/>
                <w:sz w:val="24"/>
              </w:rPr>
              <w:t> </w:t>
            </w:r>
            <w:r>
              <w:rPr>
                <w:sz w:val="24"/>
              </w:rPr>
              <w:t>в</w:t>
            </w:r>
            <w:r>
              <w:rPr>
                <w:spacing w:val="-2"/>
                <w:sz w:val="24"/>
              </w:rPr>
              <w:t> </w:t>
            </w:r>
            <w:r>
              <w:rPr>
                <w:sz w:val="24"/>
              </w:rPr>
              <w:t>общении</w:t>
            </w:r>
            <w:r>
              <w:rPr>
                <w:spacing w:val="-2"/>
                <w:sz w:val="24"/>
              </w:rPr>
              <w:t> </w:t>
            </w:r>
            <w:r>
              <w:rPr>
                <w:sz w:val="24"/>
              </w:rPr>
              <w:t>с</w:t>
            </w:r>
            <w:r>
              <w:rPr>
                <w:spacing w:val="-6"/>
                <w:sz w:val="24"/>
              </w:rPr>
              <w:t> </w:t>
            </w:r>
            <w:r>
              <w:rPr>
                <w:sz w:val="24"/>
              </w:rPr>
              <w:t>другими</w:t>
            </w:r>
            <w:r>
              <w:rPr>
                <w:spacing w:val="-1"/>
                <w:sz w:val="24"/>
              </w:rPr>
              <w:t> </w:t>
            </w:r>
            <w:r>
              <w:rPr>
                <w:spacing w:val="-2"/>
                <w:sz w:val="24"/>
              </w:rPr>
              <w:t>детьми</w:t>
            </w:r>
          </w:p>
        </w:tc>
        <w:tc>
          <w:tcPr>
            <w:tcW w:w="1303" w:type="dxa"/>
          </w:tcPr>
          <w:p>
            <w:pPr>
              <w:pStyle w:val="TableParagraph"/>
              <w:rPr>
                <w:sz w:val="24"/>
              </w:rPr>
            </w:pPr>
          </w:p>
        </w:tc>
      </w:tr>
      <w:tr>
        <w:trPr>
          <w:trHeight w:val="794" w:hRule="atLeast"/>
        </w:trPr>
        <w:tc>
          <w:tcPr>
            <w:tcW w:w="557" w:type="dxa"/>
          </w:tcPr>
          <w:p>
            <w:pPr>
              <w:pStyle w:val="TableParagraph"/>
              <w:spacing w:before="241"/>
              <w:ind w:left="12" w:right="4"/>
              <w:jc w:val="center"/>
              <w:rPr>
                <w:sz w:val="24"/>
              </w:rPr>
            </w:pPr>
            <w:r>
              <w:rPr>
                <w:spacing w:val="-5"/>
                <w:sz w:val="24"/>
              </w:rPr>
              <w:t>Д3</w:t>
            </w:r>
          </w:p>
        </w:tc>
        <w:tc>
          <w:tcPr>
            <w:tcW w:w="8507" w:type="dxa"/>
          </w:tcPr>
          <w:p>
            <w:pPr>
              <w:pStyle w:val="TableParagraph"/>
              <w:spacing w:line="259" w:lineRule="auto" w:before="92"/>
              <w:ind w:left="100" w:right="203" w:hanging="3"/>
              <w:rPr>
                <w:sz w:val="24"/>
              </w:rPr>
            </w:pPr>
            <w:r>
              <w:rPr>
                <w:sz w:val="24"/>
              </w:rPr>
              <w:t>Ребенок</w:t>
            </w:r>
            <w:r>
              <w:rPr>
                <w:spacing w:val="-7"/>
                <w:sz w:val="24"/>
              </w:rPr>
              <w:t> </w:t>
            </w:r>
            <w:r>
              <w:rPr>
                <w:sz w:val="24"/>
              </w:rPr>
              <w:t>хочет</w:t>
            </w:r>
            <w:r>
              <w:rPr>
                <w:spacing w:val="-6"/>
                <w:sz w:val="24"/>
              </w:rPr>
              <w:t> </w:t>
            </w:r>
            <w:r>
              <w:rPr>
                <w:sz w:val="24"/>
              </w:rPr>
              <w:t>общаться</w:t>
            </w:r>
            <w:r>
              <w:rPr>
                <w:spacing w:val="-6"/>
                <w:sz w:val="24"/>
              </w:rPr>
              <w:t> </w:t>
            </w:r>
            <w:r>
              <w:rPr>
                <w:sz w:val="24"/>
              </w:rPr>
              <w:t>со</w:t>
            </w:r>
            <w:r>
              <w:rPr>
                <w:spacing w:val="-6"/>
                <w:sz w:val="24"/>
              </w:rPr>
              <w:t> </w:t>
            </w:r>
            <w:r>
              <w:rPr>
                <w:sz w:val="24"/>
              </w:rPr>
              <w:t>сверстниками,</w:t>
            </w:r>
            <w:r>
              <w:rPr>
                <w:spacing w:val="-6"/>
                <w:sz w:val="24"/>
              </w:rPr>
              <w:t> </w:t>
            </w:r>
            <w:r>
              <w:rPr>
                <w:sz w:val="24"/>
              </w:rPr>
              <w:t>одноклассниками,</w:t>
            </w:r>
            <w:r>
              <w:rPr>
                <w:spacing w:val="-6"/>
                <w:sz w:val="24"/>
              </w:rPr>
              <w:t> </w:t>
            </w:r>
            <w:r>
              <w:rPr>
                <w:sz w:val="24"/>
              </w:rPr>
              <w:t>но</w:t>
            </w:r>
            <w:r>
              <w:rPr>
                <w:spacing w:val="-6"/>
                <w:sz w:val="24"/>
              </w:rPr>
              <w:t> </w:t>
            </w:r>
            <w:r>
              <w:rPr>
                <w:sz w:val="24"/>
              </w:rPr>
              <w:t>стал испытывать трудности в общении</w:t>
            </w:r>
          </w:p>
        </w:tc>
        <w:tc>
          <w:tcPr>
            <w:tcW w:w="1303" w:type="dxa"/>
          </w:tcPr>
          <w:p>
            <w:pPr>
              <w:pStyle w:val="TableParagraph"/>
              <w:rPr>
                <w:sz w:val="24"/>
              </w:rPr>
            </w:pPr>
          </w:p>
        </w:tc>
      </w:tr>
      <w:tr>
        <w:trPr>
          <w:trHeight w:val="599" w:hRule="atLeast"/>
        </w:trPr>
        <w:tc>
          <w:tcPr>
            <w:tcW w:w="557" w:type="dxa"/>
          </w:tcPr>
          <w:p>
            <w:pPr>
              <w:pStyle w:val="TableParagraph"/>
              <w:spacing w:before="145"/>
              <w:ind w:left="12" w:right="4"/>
              <w:jc w:val="center"/>
              <w:rPr>
                <w:sz w:val="24"/>
              </w:rPr>
            </w:pPr>
            <w:r>
              <w:rPr>
                <w:spacing w:val="-5"/>
                <w:sz w:val="24"/>
              </w:rPr>
              <w:t>Д4</w:t>
            </w:r>
          </w:p>
        </w:tc>
        <w:tc>
          <w:tcPr>
            <w:tcW w:w="8507" w:type="dxa"/>
          </w:tcPr>
          <w:p>
            <w:pPr>
              <w:pStyle w:val="TableParagraph"/>
              <w:spacing w:before="145"/>
              <w:ind w:left="98"/>
              <w:rPr>
                <w:sz w:val="24"/>
              </w:rPr>
            </w:pPr>
            <w:r>
              <w:rPr>
                <w:sz w:val="24"/>
              </w:rPr>
              <w:t>Ребенок</w:t>
            </w:r>
            <w:r>
              <w:rPr>
                <w:spacing w:val="-5"/>
                <w:sz w:val="24"/>
              </w:rPr>
              <w:t> </w:t>
            </w:r>
            <w:r>
              <w:rPr>
                <w:sz w:val="24"/>
              </w:rPr>
              <w:t>стал</w:t>
            </w:r>
            <w:r>
              <w:rPr>
                <w:spacing w:val="-3"/>
                <w:sz w:val="24"/>
              </w:rPr>
              <w:t> </w:t>
            </w:r>
            <w:r>
              <w:rPr>
                <w:sz w:val="24"/>
              </w:rPr>
              <w:t>замкнутым,</w:t>
            </w:r>
            <w:r>
              <w:rPr>
                <w:spacing w:val="-2"/>
                <w:sz w:val="24"/>
              </w:rPr>
              <w:t> </w:t>
            </w:r>
            <w:r>
              <w:rPr>
                <w:sz w:val="24"/>
              </w:rPr>
              <w:t>перестал</w:t>
            </w:r>
            <w:r>
              <w:rPr>
                <w:spacing w:val="-3"/>
                <w:sz w:val="24"/>
              </w:rPr>
              <w:t> </w:t>
            </w:r>
            <w:r>
              <w:rPr>
                <w:sz w:val="24"/>
              </w:rPr>
              <w:t>делиться</w:t>
            </w:r>
            <w:r>
              <w:rPr>
                <w:spacing w:val="-2"/>
                <w:sz w:val="24"/>
              </w:rPr>
              <w:t> </w:t>
            </w:r>
            <w:r>
              <w:rPr>
                <w:sz w:val="24"/>
              </w:rPr>
              <w:t>мыслями</w:t>
            </w:r>
            <w:r>
              <w:rPr>
                <w:spacing w:val="-3"/>
                <w:sz w:val="24"/>
              </w:rPr>
              <w:t> </w:t>
            </w:r>
            <w:r>
              <w:rPr>
                <w:sz w:val="24"/>
              </w:rPr>
              <w:t>и</w:t>
            </w:r>
            <w:r>
              <w:rPr>
                <w:spacing w:val="-2"/>
                <w:sz w:val="24"/>
              </w:rPr>
              <w:t> переживаниями</w:t>
            </w:r>
          </w:p>
        </w:tc>
        <w:tc>
          <w:tcPr>
            <w:tcW w:w="1303" w:type="dxa"/>
          </w:tcPr>
          <w:p>
            <w:pPr>
              <w:pStyle w:val="TableParagraph"/>
              <w:rPr>
                <w:sz w:val="24"/>
              </w:rPr>
            </w:pPr>
          </w:p>
        </w:tc>
      </w:tr>
      <w:tr>
        <w:trPr>
          <w:trHeight w:val="602" w:hRule="atLeast"/>
        </w:trPr>
        <w:tc>
          <w:tcPr>
            <w:tcW w:w="557" w:type="dxa"/>
          </w:tcPr>
          <w:p>
            <w:pPr>
              <w:pStyle w:val="TableParagraph"/>
              <w:spacing w:before="145"/>
              <w:ind w:left="12" w:right="4"/>
              <w:jc w:val="center"/>
              <w:rPr>
                <w:sz w:val="24"/>
              </w:rPr>
            </w:pPr>
            <w:r>
              <w:rPr>
                <w:spacing w:val="-5"/>
                <w:sz w:val="24"/>
              </w:rPr>
              <w:t>Д5</w:t>
            </w:r>
          </w:p>
        </w:tc>
        <w:tc>
          <w:tcPr>
            <w:tcW w:w="8507" w:type="dxa"/>
          </w:tcPr>
          <w:p>
            <w:pPr>
              <w:pStyle w:val="TableParagraph"/>
              <w:spacing w:before="145"/>
              <w:ind w:left="98"/>
              <w:rPr>
                <w:sz w:val="24"/>
              </w:rPr>
            </w:pPr>
            <w:r>
              <w:rPr>
                <w:sz w:val="24"/>
              </w:rPr>
              <w:t>Ребенок</w:t>
            </w:r>
            <w:r>
              <w:rPr>
                <w:spacing w:val="-2"/>
                <w:sz w:val="24"/>
              </w:rPr>
              <w:t> </w:t>
            </w:r>
            <w:r>
              <w:rPr>
                <w:sz w:val="24"/>
              </w:rPr>
              <w:t>стал</w:t>
            </w:r>
            <w:r>
              <w:rPr>
                <w:spacing w:val="-2"/>
                <w:sz w:val="24"/>
              </w:rPr>
              <w:t> </w:t>
            </w:r>
            <w:r>
              <w:rPr>
                <w:sz w:val="24"/>
              </w:rPr>
              <w:t>чаще</w:t>
            </w:r>
            <w:r>
              <w:rPr>
                <w:spacing w:val="-2"/>
                <w:sz w:val="24"/>
              </w:rPr>
              <w:t> </w:t>
            </w:r>
            <w:r>
              <w:rPr>
                <w:sz w:val="24"/>
              </w:rPr>
              <w:t>перечить,</w:t>
            </w:r>
            <w:r>
              <w:rPr>
                <w:spacing w:val="-1"/>
                <w:sz w:val="24"/>
              </w:rPr>
              <w:t> </w:t>
            </w:r>
            <w:r>
              <w:rPr>
                <w:spacing w:val="-2"/>
                <w:sz w:val="24"/>
              </w:rPr>
              <w:t>спорить</w:t>
            </w:r>
          </w:p>
        </w:tc>
        <w:tc>
          <w:tcPr>
            <w:tcW w:w="1303" w:type="dxa"/>
          </w:tcPr>
          <w:p>
            <w:pPr>
              <w:pStyle w:val="TableParagraph"/>
              <w:rPr>
                <w:sz w:val="24"/>
              </w:rPr>
            </w:pPr>
          </w:p>
        </w:tc>
      </w:tr>
      <w:tr>
        <w:trPr>
          <w:trHeight w:val="600" w:hRule="atLeast"/>
        </w:trPr>
        <w:tc>
          <w:tcPr>
            <w:tcW w:w="557" w:type="dxa"/>
          </w:tcPr>
          <w:p>
            <w:pPr>
              <w:pStyle w:val="TableParagraph"/>
              <w:spacing w:before="146"/>
              <w:ind w:left="12" w:right="4"/>
              <w:jc w:val="center"/>
              <w:rPr>
                <w:sz w:val="24"/>
              </w:rPr>
            </w:pPr>
            <w:r>
              <w:rPr>
                <w:spacing w:val="-5"/>
                <w:sz w:val="24"/>
              </w:rPr>
              <w:t>Д6</w:t>
            </w:r>
          </w:p>
        </w:tc>
        <w:tc>
          <w:tcPr>
            <w:tcW w:w="8507" w:type="dxa"/>
          </w:tcPr>
          <w:p>
            <w:pPr>
              <w:pStyle w:val="TableParagraph"/>
              <w:spacing w:before="153"/>
              <w:ind w:left="98"/>
              <w:rPr>
                <w:sz w:val="24"/>
              </w:rPr>
            </w:pPr>
            <w:r>
              <w:rPr>
                <w:sz w:val="24"/>
              </w:rPr>
              <w:t>Ребенок</w:t>
            </w:r>
            <w:r>
              <w:rPr>
                <w:spacing w:val="-3"/>
                <w:sz w:val="24"/>
              </w:rPr>
              <w:t> </w:t>
            </w:r>
            <w:r>
              <w:rPr>
                <w:sz w:val="24"/>
              </w:rPr>
              <w:t>перестал</w:t>
            </w:r>
            <w:r>
              <w:rPr>
                <w:spacing w:val="-3"/>
                <w:sz w:val="24"/>
              </w:rPr>
              <w:t> </w:t>
            </w:r>
            <w:r>
              <w:rPr>
                <w:sz w:val="24"/>
              </w:rPr>
              <w:t>слушаться</w:t>
            </w:r>
            <w:r>
              <w:rPr>
                <w:spacing w:val="-2"/>
                <w:sz w:val="24"/>
              </w:rPr>
              <w:t> старших</w:t>
            </w:r>
          </w:p>
        </w:tc>
        <w:tc>
          <w:tcPr>
            <w:tcW w:w="1303" w:type="dxa"/>
          </w:tcPr>
          <w:p>
            <w:pPr>
              <w:pStyle w:val="TableParagraph"/>
              <w:rPr>
                <w:sz w:val="24"/>
              </w:rPr>
            </w:pPr>
          </w:p>
        </w:tc>
      </w:tr>
      <w:tr>
        <w:trPr>
          <w:trHeight w:val="599" w:hRule="atLeast"/>
        </w:trPr>
        <w:tc>
          <w:tcPr>
            <w:tcW w:w="557" w:type="dxa"/>
          </w:tcPr>
          <w:p>
            <w:pPr>
              <w:pStyle w:val="TableParagraph"/>
              <w:spacing w:before="145"/>
              <w:ind w:left="12" w:right="4"/>
              <w:jc w:val="center"/>
              <w:rPr>
                <w:sz w:val="24"/>
              </w:rPr>
            </w:pPr>
            <w:r>
              <w:rPr>
                <w:spacing w:val="-5"/>
                <w:sz w:val="24"/>
              </w:rPr>
              <w:t>Д7</w:t>
            </w:r>
          </w:p>
        </w:tc>
        <w:tc>
          <w:tcPr>
            <w:tcW w:w="8507" w:type="dxa"/>
          </w:tcPr>
          <w:p>
            <w:pPr>
              <w:pStyle w:val="TableParagraph"/>
              <w:spacing w:before="145"/>
              <w:ind w:left="98"/>
              <w:rPr>
                <w:sz w:val="24"/>
              </w:rPr>
            </w:pPr>
            <w:r>
              <w:rPr>
                <w:sz w:val="24"/>
              </w:rPr>
              <w:t>Ребенок</w:t>
            </w:r>
            <w:r>
              <w:rPr>
                <w:spacing w:val="-4"/>
                <w:sz w:val="24"/>
              </w:rPr>
              <w:t> </w:t>
            </w:r>
            <w:r>
              <w:rPr>
                <w:sz w:val="24"/>
              </w:rPr>
              <w:t>не</w:t>
            </w:r>
            <w:r>
              <w:rPr>
                <w:spacing w:val="-2"/>
                <w:sz w:val="24"/>
              </w:rPr>
              <w:t> </w:t>
            </w:r>
            <w:r>
              <w:rPr>
                <w:sz w:val="24"/>
              </w:rPr>
              <w:t>сразу</w:t>
            </w:r>
            <w:r>
              <w:rPr>
                <w:spacing w:val="-7"/>
                <w:sz w:val="24"/>
              </w:rPr>
              <w:t> </w:t>
            </w:r>
            <w:r>
              <w:rPr>
                <w:sz w:val="24"/>
              </w:rPr>
              <w:t>реагирует</w:t>
            </w:r>
            <w:r>
              <w:rPr>
                <w:spacing w:val="-1"/>
                <w:sz w:val="24"/>
              </w:rPr>
              <w:t> </w:t>
            </w:r>
            <w:r>
              <w:rPr>
                <w:sz w:val="24"/>
              </w:rPr>
              <w:t>или</w:t>
            </w:r>
            <w:r>
              <w:rPr>
                <w:spacing w:val="-1"/>
                <w:sz w:val="24"/>
              </w:rPr>
              <w:t> </w:t>
            </w:r>
            <w:r>
              <w:rPr>
                <w:sz w:val="24"/>
              </w:rPr>
              <w:t>не</w:t>
            </w:r>
            <w:r>
              <w:rPr>
                <w:spacing w:val="-2"/>
                <w:sz w:val="24"/>
              </w:rPr>
              <w:t> </w:t>
            </w:r>
            <w:r>
              <w:rPr>
                <w:sz w:val="24"/>
              </w:rPr>
              <w:t>реагирует, когда</w:t>
            </w:r>
            <w:r>
              <w:rPr>
                <w:spacing w:val="-2"/>
                <w:sz w:val="24"/>
              </w:rPr>
              <w:t> </w:t>
            </w:r>
            <w:r>
              <w:rPr>
                <w:sz w:val="24"/>
              </w:rPr>
              <w:t>его</w:t>
            </w:r>
            <w:r>
              <w:rPr>
                <w:spacing w:val="-1"/>
                <w:sz w:val="24"/>
              </w:rPr>
              <w:t> </w:t>
            </w:r>
            <w:r>
              <w:rPr>
                <w:spacing w:val="-2"/>
                <w:sz w:val="24"/>
              </w:rPr>
              <w:t>зовут</w:t>
            </w:r>
          </w:p>
        </w:tc>
        <w:tc>
          <w:tcPr>
            <w:tcW w:w="1303" w:type="dxa"/>
          </w:tcPr>
          <w:p>
            <w:pPr>
              <w:pStyle w:val="TableParagraph"/>
              <w:rPr>
                <w:sz w:val="24"/>
              </w:rPr>
            </w:pPr>
          </w:p>
        </w:tc>
      </w:tr>
      <w:tr>
        <w:trPr>
          <w:trHeight w:val="796" w:hRule="atLeast"/>
        </w:trPr>
        <w:tc>
          <w:tcPr>
            <w:tcW w:w="557" w:type="dxa"/>
          </w:tcPr>
          <w:p>
            <w:pPr>
              <w:pStyle w:val="TableParagraph"/>
              <w:spacing w:before="243"/>
              <w:ind w:left="12" w:right="4"/>
              <w:jc w:val="center"/>
              <w:rPr>
                <w:sz w:val="24"/>
              </w:rPr>
            </w:pPr>
            <w:r>
              <w:rPr>
                <w:spacing w:val="-5"/>
                <w:sz w:val="24"/>
              </w:rPr>
              <w:t>Д8</w:t>
            </w:r>
          </w:p>
        </w:tc>
        <w:tc>
          <w:tcPr>
            <w:tcW w:w="8507" w:type="dxa"/>
          </w:tcPr>
          <w:p>
            <w:pPr>
              <w:pStyle w:val="TableParagraph"/>
              <w:spacing w:line="259" w:lineRule="auto" w:before="95"/>
              <w:ind w:left="100" w:hanging="3"/>
              <w:rPr>
                <w:sz w:val="24"/>
              </w:rPr>
            </w:pPr>
            <w:r>
              <w:rPr>
                <w:sz w:val="24"/>
              </w:rPr>
              <w:t>Ребенок</w:t>
            </w:r>
            <w:r>
              <w:rPr>
                <w:spacing w:val="-5"/>
                <w:sz w:val="24"/>
              </w:rPr>
              <w:t> </w:t>
            </w:r>
            <w:r>
              <w:rPr>
                <w:sz w:val="24"/>
              </w:rPr>
              <w:t>при</w:t>
            </w:r>
            <w:r>
              <w:rPr>
                <w:spacing w:val="-5"/>
                <w:sz w:val="24"/>
              </w:rPr>
              <w:t> </w:t>
            </w:r>
            <w:r>
              <w:rPr>
                <w:sz w:val="24"/>
              </w:rPr>
              <w:t>необходимости</w:t>
            </w:r>
            <w:r>
              <w:rPr>
                <w:spacing w:val="-4"/>
                <w:sz w:val="24"/>
              </w:rPr>
              <w:t> </w:t>
            </w:r>
            <w:r>
              <w:rPr>
                <w:sz w:val="24"/>
              </w:rPr>
              <w:t>обращается</w:t>
            </w:r>
            <w:r>
              <w:rPr>
                <w:spacing w:val="-5"/>
                <w:sz w:val="24"/>
              </w:rPr>
              <w:t> </w:t>
            </w:r>
            <w:r>
              <w:rPr>
                <w:sz w:val="24"/>
              </w:rPr>
              <w:t>за</w:t>
            </w:r>
            <w:r>
              <w:rPr>
                <w:spacing w:val="-6"/>
                <w:sz w:val="24"/>
              </w:rPr>
              <w:t> </w:t>
            </w:r>
            <w:r>
              <w:rPr>
                <w:sz w:val="24"/>
              </w:rPr>
              <w:t>помощью</w:t>
            </w:r>
            <w:r>
              <w:rPr>
                <w:spacing w:val="-5"/>
                <w:sz w:val="24"/>
              </w:rPr>
              <w:t> </w:t>
            </w:r>
            <w:r>
              <w:rPr>
                <w:sz w:val="24"/>
              </w:rPr>
              <w:t>и</w:t>
            </w:r>
            <w:r>
              <w:rPr>
                <w:spacing w:val="-5"/>
                <w:sz w:val="24"/>
              </w:rPr>
              <w:t> </w:t>
            </w:r>
            <w:r>
              <w:rPr>
                <w:sz w:val="24"/>
              </w:rPr>
              <w:t>с</w:t>
            </w:r>
            <w:r>
              <w:rPr>
                <w:spacing w:val="-6"/>
                <w:sz w:val="24"/>
              </w:rPr>
              <w:t> </w:t>
            </w:r>
            <w:r>
              <w:rPr>
                <w:sz w:val="24"/>
              </w:rPr>
              <w:t>готовностью</w:t>
            </w:r>
            <w:r>
              <w:rPr>
                <w:spacing w:val="-7"/>
                <w:sz w:val="24"/>
              </w:rPr>
              <w:t> </w:t>
            </w:r>
            <w:r>
              <w:rPr>
                <w:sz w:val="24"/>
              </w:rPr>
              <w:t>ее принимает от семьи</w:t>
            </w:r>
          </w:p>
        </w:tc>
        <w:tc>
          <w:tcPr>
            <w:tcW w:w="1303" w:type="dxa"/>
          </w:tcPr>
          <w:p>
            <w:pPr>
              <w:pStyle w:val="TableParagraph"/>
              <w:rPr>
                <w:sz w:val="24"/>
              </w:rPr>
            </w:pPr>
          </w:p>
        </w:tc>
      </w:tr>
      <w:tr>
        <w:trPr>
          <w:trHeight w:val="750" w:hRule="atLeast"/>
        </w:trPr>
        <w:tc>
          <w:tcPr>
            <w:tcW w:w="557" w:type="dxa"/>
          </w:tcPr>
          <w:p>
            <w:pPr>
              <w:pStyle w:val="TableParagraph"/>
              <w:spacing w:before="219"/>
              <w:ind w:left="12" w:right="4"/>
              <w:jc w:val="center"/>
              <w:rPr>
                <w:sz w:val="24"/>
              </w:rPr>
            </w:pPr>
            <w:r>
              <w:rPr>
                <w:spacing w:val="-5"/>
                <w:sz w:val="24"/>
              </w:rPr>
              <w:t>Д9</w:t>
            </w:r>
          </w:p>
        </w:tc>
        <w:tc>
          <w:tcPr>
            <w:tcW w:w="8507" w:type="dxa"/>
          </w:tcPr>
          <w:p>
            <w:pPr>
              <w:pStyle w:val="TableParagraph"/>
              <w:spacing w:before="90"/>
              <w:ind w:left="100" w:hanging="3"/>
              <w:rPr>
                <w:sz w:val="24"/>
              </w:rPr>
            </w:pPr>
            <w:r>
              <w:rPr>
                <w:sz w:val="24"/>
              </w:rPr>
              <w:t>У</w:t>
            </w:r>
            <w:r>
              <w:rPr>
                <w:spacing w:val="-5"/>
                <w:sz w:val="24"/>
              </w:rPr>
              <w:t> </w:t>
            </w:r>
            <w:r>
              <w:rPr>
                <w:sz w:val="24"/>
              </w:rPr>
              <w:t>ребенка</w:t>
            </w:r>
            <w:r>
              <w:rPr>
                <w:spacing w:val="-6"/>
                <w:sz w:val="24"/>
              </w:rPr>
              <w:t> </w:t>
            </w:r>
            <w:r>
              <w:rPr>
                <w:sz w:val="24"/>
              </w:rPr>
              <w:t>есть</w:t>
            </w:r>
            <w:r>
              <w:rPr>
                <w:spacing w:val="-4"/>
                <w:sz w:val="24"/>
              </w:rPr>
              <w:t> </w:t>
            </w:r>
            <w:r>
              <w:rPr>
                <w:sz w:val="24"/>
              </w:rPr>
              <w:t>друзья,</w:t>
            </w:r>
            <w:r>
              <w:rPr>
                <w:spacing w:val="-3"/>
                <w:sz w:val="24"/>
              </w:rPr>
              <w:t> </w:t>
            </w:r>
            <w:r>
              <w:rPr>
                <w:sz w:val="24"/>
              </w:rPr>
              <w:t>складываются</w:t>
            </w:r>
            <w:r>
              <w:rPr>
                <w:spacing w:val="-5"/>
                <w:sz w:val="24"/>
              </w:rPr>
              <w:t> </w:t>
            </w:r>
            <w:r>
              <w:rPr>
                <w:sz w:val="24"/>
              </w:rPr>
              <w:t>доброжелательные</w:t>
            </w:r>
            <w:r>
              <w:rPr>
                <w:spacing w:val="-7"/>
                <w:sz w:val="24"/>
              </w:rPr>
              <w:t> </w:t>
            </w:r>
            <w:r>
              <w:rPr>
                <w:sz w:val="24"/>
              </w:rPr>
              <w:t>отношения</w:t>
            </w:r>
            <w:r>
              <w:rPr>
                <w:spacing w:val="-5"/>
                <w:sz w:val="24"/>
              </w:rPr>
              <w:t> </w:t>
            </w:r>
            <w:r>
              <w:rPr>
                <w:sz w:val="24"/>
              </w:rPr>
              <w:t>с </w:t>
            </w:r>
            <w:r>
              <w:rPr>
                <w:spacing w:val="-2"/>
                <w:sz w:val="24"/>
              </w:rPr>
              <w:t>окружающими</w:t>
            </w:r>
          </w:p>
        </w:tc>
        <w:tc>
          <w:tcPr>
            <w:tcW w:w="1303" w:type="dxa"/>
          </w:tcPr>
          <w:p>
            <w:pPr>
              <w:pStyle w:val="TableParagraph"/>
              <w:rPr>
                <w:sz w:val="24"/>
              </w:rPr>
            </w:pPr>
          </w:p>
        </w:tc>
      </w:tr>
    </w:tbl>
    <w:p>
      <w:pPr>
        <w:spacing w:line="322" w:lineRule="exact" w:before="290"/>
        <w:ind w:left="3316" w:right="0" w:firstLine="0"/>
        <w:jc w:val="left"/>
        <w:rPr>
          <w:b/>
          <w:sz w:val="28"/>
        </w:rPr>
      </w:pPr>
      <w:r>
        <w:rPr>
          <w:b/>
          <w:sz w:val="28"/>
        </w:rPr>
        <w:t>Благодарим</w:t>
      </w:r>
      <w:r>
        <w:rPr>
          <w:b/>
          <w:spacing w:val="-4"/>
          <w:sz w:val="28"/>
        </w:rPr>
        <w:t> </w:t>
      </w:r>
      <w:r>
        <w:rPr>
          <w:b/>
          <w:sz w:val="28"/>
        </w:rPr>
        <w:t>Вас</w:t>
      </w:r>
      <w:r>
        <w:rPr>
          <w:b/>
          <w:spacing w:val="-3"/>
          <w:sz w:val="28"/>
        </w:rPr>
        <w:t> </w:t>
      </w:r>
      <w:r>
        <w:rPr>
          <w:b/>
          <w:sz w:val="28"/>
        </w:rPr>
        <w:t>за</w:t>
      </w:r>
      <w:r>
        <w:rPr>
          <w:b/>
          <w:spacing w:val="-6"/>
          <w:sz w:val="28"/>
        </w:rPr>
        <w:t> </w:t>
      </w:r>
      <w:r>
        <w:rPr>
          <w:b/>
          <w:sz w:val="28"/>
        </w:rPr>
        <w:t>участие</w:t>
      </w:r>
      <w:r>
        <w:rPr>
          <w:b/>
          <w:spacing w:val="-3"/>
          <w:sz w:val="28"/>
        </w:rPr>
        <w:t> </w:t>
      </w:r>
      <w:r>
        <w:rPr>
          <w:b/>
          <w:sz w:val="28"/>
        </w:rPr>
        <w:t>в</w:t>
      </w:r>
      <w:r>
        <w:rPr>
          <w:b/>
          <w:spacing w:val="-6"/>
          <w:sz w:val="28"/>
        </w:rPr>
        <w:t> </w:t>
      </w:r>
      <w:r>
        <w:rPr>
          <w:b/>
          <w:spacing w:val="-2"/>
          <w:sz w:val="28"/>
        </w:rPr>
        <w:t>опросе!</w:t>
      </w:r>
    </w:p>
    <w:p>
      <w:pPr>
        <w:spacing w:line="242" w:lineRule="auto" w:before="0"/>
        <w:ind w:left="457" w:right="0" w:firstLine="559"/>
        <w:jc w:val="left"/>
        <w:rPr>
          <w:b/>
          <w:sz w:val="28"/>
        </w:rPr>
      </w:pPr>
      <w:r>
        <w:rPr>
          <w:b/>
          <w:sz w:val="28"/>
        </w:rPr>
        <w:t>Если</w:t>
      </w:r>
      <w:r>
        <w:rPr>
          <w:b/>
          <w:spacing w:val="-5"/>
          <w:sz w:val="28"/>
        </w:rPr>
        <w:t> </w:t>
      </w:r>
      <w:r>
        <w:rPr>
          <w:b/>
          <w:sz w:val="28"/>
        </w:rPr>
        <w:t>у</w:t>
      </w:r>
      <w:r>
        <w:rPr>
          <w:b/>
          <w:spacing w:val="-5"/>
          <w:sz w:val="28"/>
        </w:rPr>
        <w:t> </w:t>
      </w:r>
      <w:r>
        <w:rPr>
          <w:b/>
          <w:sz w:val="28"/>
        </w:rPr>
        <w:t>Вас</w:t>
      </w:r>
      <w:r>
        <w:rPr>
          <w:b/>
          <w:spacing w:val="-5"/>
          <w:sz w:val="28"/>
        </w:rPr>
        <w:t> </w:t>
      </w:r>
      <w:r>
        <w:rPr>
          <w:b/>
          <w:sz w:val="28"/>
        </w:rPr>
        <w:t>возникнет</w:t>
      </w:r>
      <w:r>
        <w:rPr>
          <w:b/>
          <w:spacing w:val="-4"/>
          <w:sz w:val="28"/>
        </w:rPr>
        <w:t> </w:t>
      </w:r>
      <w:r>
        <w:rPr>
          <w:b/>
          <w:sz w:val="28"/>
        </w:rPr>
        <w:t>потребность</w:t>
      </w:r>
      <w:r>
        <w:rPr>
          <w:b/>
          <w:spacing w:val="-5"/>
          <w:sz w:val="28"/>
        </w:rPr>
        <w:t> </w:t>
      </w:r>
      <w:r>
        <w:rPr>
          <w:b/>
          <w:sz w:val="28"/>
        </w:rPr>
        <w:t>в</w:t>
      </w:r>
      <w:r>
        <w:rPr>
          <w:b/>
          <w:spacing w:val="-8"/>
          <w:sz w:val="28"/>
        </w:rPr>
        <w:t> </w:t>
      </w:r>
      <w:r>
        <w:rPr>
          <w:b/>
          <w:sz w:val="28"/>
        </w:rPr>
        <w:t>психологической</w:t>
      </w:r>
      <w:r>
        <w:rPr>
          <w:b/>
          <w:spacing w:val="-5"/>
          <w:sz w:val="28"/>
        </w:rPr>
        <w:t> </w:t>
      </w:r>
      <w:r>
        <w:rPr>
          <w:b/>
          <w:sz w:val="28"/>
        </w:rPr>
        <w:t>консультации</w:t>
      </w:r>
      <w:r>
        <w:rPr>
          <w:b/>
          <w:spacing w:val="-5"/>
          <w:sz w:val="28"/>
        </w:rPr>
        <w:t> </w:t>
      </w:r>
      <w:r>
        <w:rPr>
          <w:b/>
          <w:sz w:val="28"/>
        </w:rPr>
        <w:t>или помощи, Вы можете в любое время позвонить по номеру Детского телефона</w:t>
      </w:r>
    </w:p>
    <w:p>
      <w:pPr>
        <w:spacing w:line="318" w:lineRule="exact" w:before="0"/>
        <w:ind w:left="1309" w:right="0" w:firstLine="0"/>
        <w:jc w:val="left"/>
        <w:rPr>
          <w:b/>
          <w:sz w:val="28"/>
        </w:rPr>
      </w:pPr>
      <w:r>
        <w:rPr>
          <w:b/>
          <w:sz w:val="28"/>
        </w:rPr>
        <w:t>доверия:</w:t>
      </w:r>
      <w:r>
        <w:rPr>
          <w:b/>
          <w:spacing w:val="-10"/>
          <w:sz w:val="28"/>
        </w:rPr>
        <w:t> </w:t>
      </w:r>
      <w:r>
        <w:rPr>
          <w:b/>
          <w:sz w:val="28"/>
        </w:rPr>
        <w:t>8(800)2000-122</w:t>
      </w:r>
      <w:r>
        <w:rPr>
          <w:b/>
          <w:spacing w:val="-6"/>
          <w:sz w:val="28"/>
        </w:rPr>
        <w:t> </w:t>
      </w:r>
      <w:r>
        <w:rPr>
          <w:b/>
          <w:sz w:val="28"/>
        </w:rPr>
        <w:t>(бесплатно,</w:t>
      </w:r>
      <w:r>
        <w:rPr>
          <w:b/>
          <w:spacing w:val="-8"/>
          <w:sz w:val="28"/>
        </w:rPr>
        <w:t> </w:t>
      </w:r>
      <w:r>
        <w:rPr>
          <w:b/>
          <w:sz w:val="28"/>
        </w:rPr>
        <w:t>анонимно,</w:t>
      </w:r>
      <w:r>
        <w:rPr>
          <w:b/>
          <w:spacing w:val="-7"/>
          <w:sz w:val="28"/>
        </w:rPr>
        <w:t> </w:t>
      </w:r>
      <w:r>
        <w:rPr>
          <w:b/>
          <w:spacing w:val="-2"/>
          <w:sz w:val="28"/>
        </w:rPr>
        <w:t>круглосуточно)</w:t>
      </w:r>
    </w:p>
    <w:p>
      <w:pPr>
        <w:spacing w:after="0" w:line="318" w:lineRule="exact"/>
        <w:jc w:val="left"/>
        <w:rPr>
          <w:sz w:val="28"/>
        </w:rPr>
        <w:sectPr>
          <w:type w:val="continuous"/>
          <w:pgSz w:w="11910" w:h="16840"/>
          <w:pgMar w:header="0" w:footer="1189" w:top="1100" w:bottom="1420" w:left="940" w:right="380"/>
        </w:sectPr>
      </w:pPr>
    </w:p>
    <w:p>
      <w:pPr>
        <w:pStyle w:val="Heading1"/>
        <w:spacing w:line="242" w:lineRule="auto" w:before="72"/>
        <w:ind w:left="2753" w:right="600" w:hanging="548"/>
        <w:jc w:val="left"/>
      </w:pPr>
      <w:bookmarkStart w:name="_bookmark19" w:id="22"/>
      <w:bookmarkEnd w:id="22"/>
      <w:r>
        <w:rPr>
          <w:b w:val="0"/>
        </w:rPr>
      </w:r>
      <w:r>
        <w:rPr/>
        <w:t>Приложение</w:t>
      </w:r>
      <w:r>
        <w:rPr>
          <w:spacing w:val="-4"/>
        </w:rPr>
        <w:t> </w:t>
      </w:r>
      <w:r>
        <w:rPr/>
        <w:t>2.</w:t>
      </w:r>
      <w:r>
        <w:rPr>
          <w:spacing w:val="-6"/>
        </w:rPr>
        <w:t> </w:t>
      </w:r>
      <w:r>
        <w:rPr/>
        <w:t>Анкета</w:t>
      </w:r>
      <w:r>
        <w:rPr>
          <w:spacing w:val="-4"/>
        </w:rPr>
        <w:t> </w:t>
      </w:r>
      <w:r>
        <w:rPr/>
        <w:t>для</w:t>
      </w:r>
      <w:r>
        <w:rPr>
          <w:spacing w:val="-6"/>
        </w:rPr>
        <w:t> </w:t>
      </w:r>
      <w:r>
        <w:rPr/>
        <w:t>педагогов</w:t>
      </w:r>
      <w:r>
        <w:rPr>
          <w:spacing w:val="-8"/>
        </w:rPr>
        <w:t> </w:t>
      </w:r>
      <w:r>
        <w:rPr/>
        <w:t>(воспитателей) дошкольных образовательных организаций</w:t>
      </w:r>
    </w:p>
    <w:p>
      <w:pPr>
        <w:spacing w:line="274" w:lineRule="exact" w:before="234"/>
        <w:ind w:left="4566" w:right="0" w:firstLine="0"/>
        <w:jc w:val="both"/>
        <w:rPr>
          <w:b/>
          <w:sz w:val="24"/>
        </w:rPr>
      </w:pPr>
      <w:r>
        <w:rPr>
          <w:b/>
          <w:sz w:val="24"/>
        </w:rPr>
        <w:t>Уважаемые</w:t>
      </w:r>
      <w:r>
        <w:rPr>
          <w:b/>
          <w:spacing w:val="-4"/>
          <w:sz w:val="24"/>
        </w:rPr>
        <w:t> </w:t>
      </w:r>
      <w:r>
        <w:rPr>
          <w:b/>
          <w:spacing w:val="-2"/>
          <w:sz w:val="24"/>
        </w:rPr>
        <w:t>педагоги!</w:t>
      </w:r>
    </w:p>
    <w:p>
      <w:pPr>
        <w:spacing w:line="240" w:lineRule="auto" w:before="0"/>
        <w:ind w:left="192" w:right="186" w:firstLine="708"/>
        <w:jc w:val="both"/>
        <w:rPr>
          <w:sz w:val="24"/>
        </w:rPr>
      </w:pPr>
      <w:r>
        <w:rPr>
          <w:sz w:val="24"/>
        </w:rPr>
        <w:t>Предлагаем Вам принять участие в опросе, который проводится специалистами психологической</w:t>
      </w:r>
      <w:r>
        <w:rPr>
          <w:spacing w:val="-15"/>
          <w:sz w:val="24"/>
        </w:rPr>
        <w:t> </w:t>
      </w:r>
      <w:r>
        <w:rPr>
          <w:sz w:val="24"/>
        </w:rPr>
        <w:t>службы</w:t>
      </w:r>
      <w:r>
        <w:rPr>
          <w:spacing w:val="-15"/>
          <w:sz w:val="24"/>
        </w:rPr>
        <w:t> </w:t>
      </w:r>
      <w:r>
        <w:rPr>
          <w:sz w:val="24"/>
        </w:rPr>
        <w:t>в</w:t>
      </w:r>
      <w:r>
        <w:rPr>
          <w:spacing w:val="-15"/>
          <w:sz w:val="24"/>
        </w:rPr>
        <w:t> </w:t>
      </w:r>
      <w:r>
        <w:rPr>
          <w:sz w:val="24"/>
        </w:rPr>
        <w:t>системе</w:t>
      </w:r>
      <w:r>
        <w:rPr>
          <w:spacing w:val="-15"/>
          <w:sz w:val="24"/>
        </w:rPr>
        <w:t> </w:t>
      </w:r>
      <w:r>
        <w:rPr>
          <w:sz w:val="24"/>
        </w:rPr>
        <w:t>образования.</w:t>
      </w:r>
      <w:r>
        <w:rPr>
          <w:spacing w:val="-14"/>
          <w:sz w:val="24"/>
        </w:rPr>
        <w:t> </w:t>
      </w:r>
      <w:r>
        <w:rPr>
          <w:sz w:val="24"/>
        </w:rPr>
        <w:t>Опрос</w:t>
      </w:r>
      <w:r>
        <w:rPr>
          <w:spacing w:val="-15"/>
          <w:sz w:val="24"/>
        </w:rPr>
        <w:t> </w:t>
      </w:r>
      <w:r>
        <w:rPr>
          <w:sz w:val="24"/>
        </w:rPr>
        <w:t>направлен</w:t>
      </w:r>
      <w:r>
        <w:rPr>
          <w:spacing w:val="-15"/>
          <w:sz w:val="24"/>
        </w:rPr>
        <w:t> </w:t>
      </w:r>
      <w:r>
        <w:rPr>
          <w:sz w:val="24"/>
        </w:rPr>
        <w:t>на</w:t>
      </w:r>
      <w:r>
        <w:rPr>
          <w:spacing w:val="-15"/>
          <w:sz w:val="24"/>
        </w:rPr>
        <w:t> </w:t>
      </w:r>
      <w:r>
        <w:rPr>
          <w:sz w:val="24"/>
        </w:rPr>
        <w:t>выявление</w:t>
      </w:r>
      <w:r>
        <w:rPr>
          <w:spacing w:val="-15"/>
          <w:sz w:val="24"/>
        </w:rPr>
        <w:t> </w:t>
      </w:r>
      <w:r>
        <w:rPr>
          <w:sz w:val="24"/>
        </w:rPr>
        <w:t>степени</w:t>
      </w:r>
      <w:r>
        <w:rPr>
          <w:spacing w:val="-14"/>
          <w:sz w:val="24"/>
        </w:rPr>
        <w:t> </w:t>
      </w:r>
      <w:r>
        <w:rPr>
          <w:sz w:val="24"/>
        </w:rPr>
        <w:t>адаптации и возможной травматизации обучающихся в условиях проведения</w:t>
      </w:r>
      <w:r>
        <w:rPr>
          <w:spacing w:val="-2"/>
          <w:sz w:val="24"/>
        </w:rPr>
        <w:t> </w:t>
      </w:r>
      <w:r>
        <w:rPr>
          <w:sz w:val="24"/>
        </w:rPr>
        <w:t>СВО. В</w:t>
      </w:r>
      <w:r>
        <w:rPr>
          <w:spacing w:val="-2"/>
          <w:sz w:val="24"/>
        </w:rPr>
        <w:t> </w:t>
      </w:r>
      <w:r>
        <w:rPr>
          <w:sz w:val="24"/>
        </w:rPr>
        <w:t>сегодняшней непростой ситуации, чрезвычайно важными и ценными являются Ваши экспертные оценки и профессиональное видение проблем обучающихся. Ваши ответы помогут нам определить, кто из обучающихся справляется с кризисной ситуацией, а кому необходима поддержка. Обобщенный анализ результатов опроса позволит разработать психолого-педагогические рекомендации для педагогических работников по работе с обучающимися.</w:t>
      </w:r>
    </w:p>
    <w:p>
      <w:pPr>
        <w:spacing w:before="0"/>
        <w:ind w:left="192" w:right="192" w:firstLine="708"/>
        <w:jc w:val="both"/>
        <w:rPr>
          <w:sz w:val="24"/>
        </w:rPr>
      </w:pPr>
      <w:r>
        <w:rPr>
          <w:sz w:val="24"/>
        </w:rPr>
        <w:t>Опросник</w:t>
      </w:r>
      <w:r>
        <w:rPr>
          <w:spacing w:val="-1"/>
          <w:sz w:val="24"/>
        </w:rPr>
        <w:t> </w:t>
      </w:r>
      <w:r>
        <w:rPr>
          <w:sz w:val="24"/>
        </w:rPr>
        <w:t>заполняется на основании данных наблюдения за ребенком</w:t>
      </w:r>
      <w:r>
        <w:rPr>
          <w:spacing w:val="-2"/>
          <w:sz w:val="24"/>
        </w:rPr>
        <w:t> </w:t>
      </w:r>
      <w:r>
        <w:rPr>
          <w:sz w:val="24"/>
        </w:rPr>
        <w:t>в процессе урочной и внеурочной деятельности, общения с Вами и сверстниками, и включает в себя следующие блоки: психофизиологическая сфера, эмоциональная сфера, познавательная сфера, поведенческая сфера, коммуникативная сфера, дополнительные факторы риска, сведения о посещении образовательной организации, психологические ресурсы обучающегося для совладания со стрессом.</w:t>
      </w:r>
    </w:p>
    <w:p>
      <w:pPr>
        <w:spacing w:before="0"/>
        <w:ind w:left="192" w:right="193" w:firstLine="708"/>
        <w:jc w:val="both"/>
        <w:rPr>
          <w:sz w:val="24"/>
        </w:rPr>
      </w:pPr>
      <w:r>
        <w:rPr>
          <w:sz w:val="24"/>
        </w:rPr>
        <w:t>В случае, если дети обучаются дистанционно, выберите, пожалуйста, те позиции, которые для Вас являются очевидными: либо Вы наблюдаете эти признаки у обучающегося через экран монитора на онлайн занятиях, либо получаете жалобы от родителей или самого обучающегося.</w:t>
      </w:r>
    </w:p>
    <w:p>
      <w:pPr>
        <w:spacing w:before="0"/>
        <w:ind w:left="192" w:right="184" w:firstLine="708"/>
        <w:jc w:val="both"/>
        <w:rPr>
          <w:sz w:val="24"/>
        </w:rPr>
      </w:pPr>
      <w:r>
        <w:rPr>
          <w:sz w:val="24"/>
        </w:rPr>
        <w:t>Перед началом заполнения опросника, пожалуйста, впишите код ребенка, на которого Вы заполняете</w:t>
      </w:r>
      <w:r>
        <w:rPr>
          <w:spacing w:val="-15"/>
          <w:sz w:val="24"/>
        </w:rPr>
        <w:t> </w:t>
      </w:r>
      <w:r>
        <w:rPr>
          <w:sz w:val="24"/>
        </w:rPr>
        <w:t>анкету.</w:t>
      </w:r>
      <w:r>
        <w:rPr>
          <w:spacing w:val="-8"/>
          <w:sz w:val="24"/>
        </w:rPr>
        <w:t> </w:t>
      </w:r>
      <w:r>
        <w:rPr>
          <w:sz w:val="24"/>
        </w:rPr>
        <w:t>Данный</w:t>
      </w:r>
      <w:r>
        <w:rPr>
          <w:spacing w:val="-15"/>
          <w:sz w:val="24"/>
        </w:rPr>
        <w:t> </w:t>
      </w:r>
      <w:r>
        <w:rPr>
          <w:sz w:val="24"/>
        </w:rPr>
        <w:t>опросник необходимо заполнить на каждого обучающегося отдельно. Опросник рекомендуется заполнять воспитателем (при возможности и необходимости предусматривается совместное заполнение опросника с педагогом-психологом, социальным </w:t>
      </w:r>
      <w:r>
        <w:rPr>
          <w:spacing w:val="-2"/>
          <w:sz w:val="24"/>
        </w:rPr>
        <w:t>педагогом).</w:t>
      </w:r>
    </w:p>
    <w:p>
      <w:pPr>
        <w:spacing w:before="0"/>
        <w:ind w:left="901" w:right="0" w:firstLine="0"/>
        <w:jc w:val="both"/>
        <w:rPr>
          <w:sz w:val="24"/>
        </w:rPr>
      </w:pPr>
      <w:r>
        <w:rPr>
          <w:sz w:val="24"/>
        </w:rPr>
        <w:t>Примерное</w:t>
      </w:r>
      <w:r>
        <w:rPr>
          <w:spacing w:val="-3"/>
          <w:sz w:val="24"/>
        </w:rPr>
        <w:t> </w:t>
      </w:r>
      <w:r>
        <w:rPr>
          <w:sz w:val="24"/>
        </w:rPr>
        <w:t>время</w:t>
      </w:r>
      <w:r>
        <w:rPr>
          <w:spacing w:val="-2"/>
          <w:sz w:val="24"/>
        </w:rPr>
        <w:t> </w:t>
      </w:r>
      <w:r>
        <w:rPr>
          <w:sz w:val="24"/>
        </w:rPr>
        <w:t>заполнения</w:t>
      </w:r>
      <w:r>
        <w:rPr>
          <w:spacing w:val="-4"/>
          <w:sz w:val="24"/>
        </w:rPr>
        <w:t> </w:t>
      </w:r>
      <w:r>
        <w:rPr>
          <w:sz w:val="24"/>
        </w:rPr>
        <w:t>на</w:t>
      </w:r>
      <w:r>
        <w:rPr>
          <w:spacing w:val="-3"/>
          <w:sz w:val="24"/>
        </w:rPr>
        <w:t> </w:t>
      </w:r>
      <w:r>
        <w:rPr>
          <w:sz w:val="24"/>
        </w:rPr>
        <w:t>одного</w:t>
      </w:r>
      <w:r>
        <w:rPr>
          <w:spacing w:val="-2"/>
          <w:sz w:val="24"/>
        </w:rPr>
        <w:t> </w:t>
      </w:r>
      <w:r>
        <w:rPr>
          <w:sz w:val="24"/>
        </w:rPr>
        <w:t>обучающегося</w:t>
      </w:r>
      <w:r>
        <w:rPr>
          <w:spacing w:val="3"/>
          <w:sz w:val="24"/>
        </w:rPr>
        <w:t> </w:t>
      </w:r>
      <w:r>
        <w:rPr>
          <w:sz w:val="24"/>
        </w:rPr>
        <w:t>-</w:t>
      </w:r>
      <w:r>
        <w:rPr>
          <w:spacing w:val="-3"/>
          <w:sz w:val="24"/>
        </w:rPr>
        <w:t> </w:t>
      </w:r>
      <w:r>
        <w:rPr>
          <w:sz w:val="24"/>
        </w:rPr>
        <w:t>до</w:t>
      </w:r>
      <w:r>
        <w:rPr>
          <w:spacing w:val="-2"/>
          <w:sz w:val="24"/>
        </w:rPr>
        <w:t> </w:t>
      </w:r>
      <w:r>
        <w:rPr>
          <w:sz w:val="24"/>
        </w:rPr>
        <w:t>10</w:t>
      </w:r>
      <w:r>
        <w:rPr>
          <w:spacing w:val="-1"/>
          <w:sz w:val="24"/>
        </w:rPr>
        <w:t> </w:t>
      </w:r>
      <w:r>
        <w:rPr>
          <w:spacing w:val="-2"/>
          <w:sz w:val="24"/>
        </w:rPr>
        <w:t>минут.</w:t>
      </w:r>
    </w:p>
    <w:p>
      <w:pPr>
        <w:pStyle w:val="BodyText"/>
        <w:spacing w:before="4"/>
        <w:ind w:left="0" w:firstLine="0"/>
        <w:jc w:val="left"/>
        <w:rPr>
          <w:sz w:val="24"/>
        </w:rPr>
      </w:pPr>
    </w:p>
    <w:p>
      <w:pPr>
        <w:spacing w:before="0"/>
        <w:ind w:left="2896" w:right="258" w:hanging="1926"/>
        <w:jc w:val="both"/>
        <w:rPr>
          <w:b/>
          <w:sz w:val="24"/>
        </w:rPr>
      </w:pPr>
      <w:r>
        <w:rPr>
          <w:b/>
          <w:sz w:val="24"/>
        </w:rPr>
        <w:t>Информированное</w:t>
      </w:r>
      <w:r>
        <w:rPr>
          <w:b/>
          <w:spacing w:val="-7"/>
          <w:sz w:val="24"/>
        </w:rPr>
        <w:t> </w:t>
      </w:r>
      <w:r>
        <w:rPr>
          <w:b/>
          <w:sz w:val="24"/>
        </w:rPr>
        <w:t>добровольное</w:t>
      </w:r>
      <w:r>
        <w:rPr>
          <w:b/>
          <w:spacing w:val="-7"/>
          <w:sz w:val="24"/>
        </w:rPr>
        <w:t> </w:t>
      </w:r>
      <w:r>
        <w:rPr>
          <w:b/>
          <w:sz w:val="24"/>
        </w:rPr>
        <w:t>согласие</w:t>
      </w:r>
      <w:r>
        <w:rPr>
          <w:b/>
          <w:spacing w:val="-7"/>
          <w:sz w:val="24"/>
        </w:rPr>
        <w:t> </w:t>
      </w:r>
      <w:r>
        <w:rPr>
          <w:b/>
          <w:sz w:val="24"/>
        </w:rPr>
        <w:t>педагога/</w:t>
      </w:r>
      <w:r>
        <w:rPr>
          <w:b/>
          <w:spacing w:val="-6"/>
          <w:sz w:val="24"/>
        </w:rPr>
        <w:t> </w:t>
      </w:r>
      <w:r>
        <w:rPr>
          <w:b/>
          <w:sz w:val="24"/>
        </w:rPr>
        <w:t>педагога-психолога/</w:t>
      </w:r>
      <w:r>
        <w:rPr>
          <w:b/>
          <w:spacing w:val="-6"/>
          <w:sz w:val="24"/>
        </w:rPr>
        <w:t> </w:t>
      </w:r>
      <w:r>
        <w:rPr>
          <w:b/>
          <w:sz w:val="24"/>
        </w:rPr>
        <w:t>воспитателя на проведение психологического скрининга</w:t>
      </w:r>
    </w:p>
    <w:p>
      <w:pPr>
        <w:tabs>
          <w:tab w:pos="7606" w:val="left" w:leader="none"/>
          <w:tab w:pos="9097" w:val="left" w:leader="none"/>
        </w:tabs>
        <w:spacing w:line="240" w:lineRule="auto" w:before="0"/>
        <w:ind w:left="192" w:right="184" w:firstLine="708"/>
        <w:jc w:val="both"/>
        <w:rPr>
          <w:sz w:val="24"/>
        </w:rPr>
      </w:pPr>
      <w:r>
        <w:rPr>
          <w:spacing w:val="-6"/>
          <w:sz w:val="24"/>
        </w:rPr>
        <w:t>Я,</w:t>
      </w:r>
      <w:r>
        <w:rPr>
          <w:sz w:val="24"/>
          <w:u w:val="single"/>
        </w:rPr>
        <w:tab/>
        <w:tab/>
      </w:r>
      <w:r>
        <w:rPr>
          <w:sz w:val="24"/>
        </w:rPr>
        <w:t> </w:t>
      </w:r>
      <w:r>
        <w:rPr>
          <w:sz w:val="24"/>
        </w:rPr>
        <w:t>согласен (согласна) на проведение психологического скрининга проводимого федеральным государственным бюджетным образовательным учреждением высшего образования «Московский государственный психолого-педагогический университет», направленного на выявление степени адаптации и возможной травматизации детей в условиях проведения СВО, у обучающихся образовательной</w:t>
      </w:r>
      <w:r>
        <w:rPr>
          <w:spacing w:val="80"/>
          <w:sz w:val="24"/>
        </w:rPr>
        <w:t> </w:t>
      </w:r>
      <w:r>
        <w:rPr>
          <w:sz w:val="24"/>
        </w:rPr>
        <w:t>организации</w:t>
      </w:r>
      <w:r>
        <w:rPr>
          <w:sz w:val="24"/>
          <w:u w:val="single"/>
        </w:rPr>
        <w:tab/>
      </w:r>
      <w:r>
        <w:rPr>
          <w:sz w:val="24"/>
        </w:rPr>
        <w:t>, а также обязуюсь не передавать полученную информацию третьим лицам.</w:t>
      </w:r>
    </w:p>
    <w:p>
      <w:pPr>
        <w:spacing w:before="269"/>
        <w:ind w:left="192" w:right="190" w:firstLine="708"/>
        <w:jc w:val="both"/>
        <w:rPr>
          <w:sz w:val="24"/>
        </w:rPr>
      </w:pPr>
      <w:r>
        <w:rPr>
          <w:sz w:val="24"/>
        </w:rPr>
        <w:t>Конфиденциальность психологического скрининга не может быть нарушена; результаты предоставляются</w:t>
      </w:r>
      <w:r>
        <w:rPr>
          <w:spacing w:val="-2"/>
          <w:sz w:val="24"/>
        </w:rPr>
        <w:t> </w:t>
      </w:r>
      <w:r>
        <w:rPr>
          <w:sz w:val="24"/>
        </w:rPr>
        <w:t>в</w:t>
      </w:r>
      <w:r>
        <w:rPr>
          <w:spacing w:val="-2"/>
          <w:sz w:val="24"/>
        </w:rPr>
        <w:t> </w:t>
      </w:r>
      <w:r>
        <w:rPr>
          <w:sz w:val="24"/>
        </w:rPr>
        <w:t>обезличенной форме</w:t>
      </w:r>
      <w:r>
        <w:rPr>
          <w:spacing w:val="-2"/>
          <w:sz w:val="24"/>
        </w:rPr>
        <w:t> </w:t>
      </w:r>
      <w:r>
        <w:rPr>
          <w:sz w:val="24"/>
        </w:rPr>
        <w:t>с</w:t>
      </w:r>
      <w:r>
        <w:rPr>
          <w:spacing w:val="-2"/>
          <w:sz w:val="24"/>
        </w:rPr>
        <w:t> </w:t>
      </w:r>
      <w:r>
        <w:rPr>
          <w:sz w:val="24"/>
        </w:rPr>
        <w:t>приведением</w:t>
      </w:r>
      <w:r>
        <w:rPr>
          <w:spacing w:val="-2"/>
          <w:sz w:val="24"/>
        </w:rPr>
        <w:t> </w:t>
      </w:r>
      <w:r>
        <w:rPr>
          <w:sz w:val="24"/>
        </w:rPr>
        <w:t>обобщенных данных по</w:t>
      </w:r>
      <w:r>
        <w:rPr>
          <w:spacing w:val="-1"/>
          <w:sz w:val="24"/>
        </w:rPr>
        <w:t> </w:t>
      </w:r>
      <w:r>
        <w:rPr>
          <w:sz w:val="24"/>
        </w:rPr>
        <w:t>возрастной группе и образовательному учреждению.</w:t>
      </w:r>
    </w:p>
    <w:p>
      <w:pPr>
        <w:pStyle w:val="BodyText"/>
        <w:spacing w:before="1"/>
        <w:ind w:left="0" w:firstLine="0"/>
        <w:jc w:val="left"/>
        <w:rPr>
          <w:sz w:val="24"/>
        </w:rPr>
      </w:pPr>
    </w:p>
    <w:p>
      <w:pPr>
        <w:spacing w:before="0"/>
        <w:ind w:left="192" w:right="185" w:firstLine="708"/>
        <w:jc w:val="both"/>
        <w:rPr>
          <w:sz w:val="24"/>
        </w:rPr>
      </w:pPr>
      <w:r>
        <w:rPr>
          <w:sz w:val="24"/>
        </w:rPr>
        <w:t>Я получил(а) объяснения о цели психологического скрининга, о его длительности, а также информацию о возможных результатах психологического скрининга. Мне была предоставлена возможность задавать вопросы, касающиеся психологического скрининга. Я полностью удовлетворен(а) полученными сведениями.</w:t>
      </w:r>
    </w:p>
    <w:p>
      <w:pPr>
        <w:tabs>
          <w:tab w:pos="3301" w:val="left" w:leader="none"/>
          <w:tab w:pos="4723" w:val="left" w:leader="none"/>
          <w:tab w:pos="6854" w:val="left" w:leader="none"/>
          <w:tab w:pos="8588" w:val="left" w:leader="none"/>
        </w:tabs>
        <w:spacing w:before="0"/>
        <w:ind w:left="1441" w:right="1297" w:hanging="540"/>
        <w:jc w:val="both"/>
        <w:rPr>
          <w:sz w:val="24"/>
        </w:rPr>
      </w:pPr>
      <w:r>
        <w:rPr>
          <w:sz w:val="24"/>
          <w:u w:val="single"/>
        </w:rPr>
        <w:tab/>
        <w:tab/>
      </w:r>
      <w:r>
        <w:rPr>
          <w:spacing w:val="-10"/>
          <w:sz w:val="24"/>
        </w:rPr>
        <w:t>/</w:t>
      </w:r>
      <w:r>
        <w:rPr>
          <w:sz w:val="24"/>
          <w:u w:val="single"/>
        </w:rPr>
        <w:tab/>
        <w:tab/>
      </w:r>
      <w:r>
        <w:rPr>
          <w:sz w:val="24"/>
        </w:rPr>
        <w:t>«</w:t>
      </w:r>
      <w:r>
        <w:rPr>
          <w:spacing w:val="80"/>
          <w:w w:val="150"/>
          <w:sz w:val="24"/>
          <w:u w:val="single"/>
        </w:rPr>
        <w:t>  </w:t>
      </w:r>
      <w:r>
        <w:rPr>
          <w:sz w:val="24"/>
        </w:rPr>
        <w:t>» </w:t>
      </w:r>
      <w:r>
        <w:rPr>
          <w:sz w:val="24"/>
          <w:u w:val="single"/>
        </w:rPr>
        <w:tab/>
      </w:r>
      <w:r>
        <w:rPr>
          <w:sz w:val="24"/>
        </w:rPr>
        <w:t>20</w:t>
      </w:r>
      <w:r>
        <w:rPr>
          <w:sz w:val="24"/>
          <w:u w:val="single"/>
        </w:rPr>
        <w:t> </w:t>
      </w:r>
      <w:r>
        <w:rPr>
          <w:sz w:val="24"/>
        </w:rPr>
        <w:t>г. </w:t>
      </w:r>
      <w:r>
        <w:rPr>
          <w:spacing w:val="-2"/>
          <w:sz w:val="24"/>
        </w:rPr>
        <w:t>(подпись)</w:t>
      </w:r>
      <w:r>
        <w:rPr>
          <w:sz w:val="24"/>
        </w:rPr>
        <w:tab/>
        <w:tab/>
      </w:r>
      <w:r>
        <w:rPr>
          <w:spacing w:val="-2"/>
          <w:sz w:val="24"/>
        </w:rPr>
        <w:t>(расшифровка)</w:t>
      </w:r>
    </w:p>
    <w:p>
      <w:pPr>
        <w:spacing w:after="0"/>
        <w:jc w:val="both"/>
        <w:rPr>
          <w:sz w:val="24"/>
        </w:rPr>
        <w:sectPr>
          <w:pgSz w:w="11910" w:h="16840"/>
          <w:pgMar w:header="0" w:footer="1189" w:top="1040" w:bottom="1420" w:left="940" w:right="380"/>
        </w:sectPr>
      </w:pPr>
    </w:p>
    <w:p>
      <w:pPr>
        <w:tabs>
          <w:tab w:pos="8529" w:val="left" w:leader="none"/>
        </w:tabs>
        <w:spacing w:before="66"/>
        <w:ind w:left="192" w:right="194" w:firstLine="0"/>
        <w:jc w:val="both"/>
        <w:rPr>
          <w:sz w:val="24"/>
        </w:rPr>
      </w:pPr>
      <w:r>
        <w:rPr>
          <w:sz w:val="24"/>
        </w:rPr>
        <w:t>Укажите субъект Российской Федерации, где находится образовательная организация, в которой Вы работаете </w:t>
      </w:r>
      <w:r>
        <w:rPr>
          <w:sz w:val="24"/>
          <w:u w:val="single"/>
        </w:rPr>
        <w:tab/>
      </w:r>
    </w:p>
    <w:p>
      <w:pPr>
        <w:tabs>
          <w:tab w:pos="9434" w:val="left" w:leader="none"/>
          <w:tab w:pos="9482" w:val="left" w:leader="none"/>
        </w:tabs>
        <w:spacing w:before="0"/>
        <w:ind w:left="192" w:right="1101" w:firstLine="0"/>
        <w:jc w:val="both"/>
        <w:rPr>
          <w:sz w:val="24"/>
        </w:rPr>
      </w:pPr>
      <w:r>
        <w:rPr>
          <w:sz w:val="24"/>
        </w:rPr>
        <w:t>Населенный пункт </w:t>
      </w:r>
      <w:r>
        <w:rPr>
          <w:sz w:val="24"/>
          <w:u w:val="single"/>
        </w:rPr>
        <w:tab/>
      </w:r>
      <w:r>
        <w:rPr>
          <w:sz w:val="24"/>
        </w:rPr>
        <w:t> Тип образовательной организации </w:t>
      </w:r>
      <w:r>
        <w:rPr>
          <w:sz w:val="24"/>
          <w:u w:val="single"/>
        </w:rPr>
        <w:tab/>
        <w:tab/>
      </w:r>
      <w:r>
        <w:rPr>
          <w:sz w:val="24"/>
        </w:rPr>
        <w:t> Полное название, № образовательной организации</w:t>
      </w:r>
    </w:p>
    <w:p>
      <w:pPr>
        <w:pStyle w:val="BodyText"/>
        <w:spacing w:before="17"/>
        <w:ind w:left="0" w:firstLine="0"/>
        <w:jc w:val="left"/>
        <w:rPr>
          <w:sz w:val="20"/>
        </w:rPr>
      </w:pPr>
      <w:r>
        <w:rPr/>
        <mc:AlternateContent>
          <mc:Choice Requires="wps">
            <w:drawing>
              <wp:anchor distT="0" distB="0" distL="0" distR="0" allowOverlap="1" layoutInCell="1" locked="0" behindDoc="1" simplePos="0" relativeHeight="487598080">
                <wp:simplePos x="0" y="0"/>
                <wp:positionH relativeFrom="page">
                  <wp:posOffset>757425</wp:posOffset>
                </wp:positionH>
                <wp:positionV relativeFrom="paragraph">
                  <wp:posOffset>172692</wp:posOffset>
                </wp:positionV>
                <wp:extent cx="5868035" cy="1270"/>
                <wp:effectExtent l="0" t="0" r="0" b="0"/>
                <wp:wrapTopAndBottom/>
                <wp:docPr id="41" name="Graphic 41"/>
                <wp:cNvGraphicFramePr>
                  <a:graphicFrameLocks/>
                </wp:cNvGraphicFramePr>
                <a:graphic>
                  <a:graphicData uri="http://schemas.microsoft.com/office/word/2010/wordprocessingShape">
                    <wps:wsp>
                      <wps:cNvPr id="41" name="Graphic 41"/>
                      <wps:cNvSpPr/>
                      <wps:spPr>
                        <a:xfrm>
                          <a:off x="0" y="0"/>
                          <a:ext cx="5868035" cy="1270"/>
                        </a:xfrm>
                        <a:custGeom>
                          <a:avLst/>
                          <a:gdLst/>
                          <a:ahLst/>
                          <a:cxnLst/>
                          <a:rect l="l" t="t" r="r" b="b"/>
                          <a:pathLst>
                            <a:path w="5868035" h="0">
                              <a:moveTo>
                                <a:pt x="0" y="0"/>
                              </a:moveTo>
                              <a:lnTo>
                                <a:pt x="586803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9.639801pt;margin-top:13.597837pt;width:462.05pt;height:.1pt;mso-position-horizontal-relative:page;mso-position-vertical-relative:paragraph;z-index:-15718400;mso-wrap-distance-left:0;mso-wrap-distance-right:0" id="docshape36" coordorigin="1193,272" coordsize="9241,0" path="m1193,272l10434,272e" filled="false" stroked="true" strokeweight=".48pt" strokecolor="#000000">
                <v:path arrowok="t"/>
                <v:stroke dashstyle="solid"/>
                <w10:wrap type="topAndBottom"/>
              </v:shape>
            </w:pict>
          </mc:Fallback>
        </mc:AlternateContent>
      </w:r>
    </w:p>
    <w:p>
      <w:pPr>
        <w:tabs>
          <w:tab w:pos="9553" w:val="left" w:leader="none"/>
        </w:tabs>
        <w:spacing w:before="0"/>
        <w:ind w:left="192" w:right="0" w:firstLine="0"/>
        <w:jc w:val="left"/>
        <w:rPr>
          <w:sz w:val="24"/>
        </w:rPr>
      </w:pPr>
      <w:r>
        <w:rPr>
          <w:sz w:val="24"/>
        </w:rPr>
        <w:t>ФИО педагога, заполняющего анкету</w:t>
      </w:r>
      <w:r>
        <w:rPr>
          <w:spacing w:val="-4"/>
          <w:sz w:val="24"/>
        </w:rPr>
        <w:t> </w:t>
      </w:r>
      <w:r>
        <w:rPr>
          <w:sz w:val="24"/>
          <w:u w:val="single"/>
        </w:rPr>
        <w:tab/>
      </w:r>
    </w:p>
    <w:p>
      <w:pPr>
        <w:tabs>
          <w:tab w:pos="1886" w:val="left" w:leader="none"/>
          <w:tab w:pos="5400" w:val="left" w:leader="none"/>
        </w:tabs>
        <w:spacing w:before="0"/>
        <w:ind w:left="192" w:right="0" w:firstLine="0"/>
        <w:jc w:val="left"/>
        <w:rPr>
          <w:sz w:val="24"/>
        </w:rPr>
      </w:pPr>
      <w:r>
        <w:rPr>
          <w:sz w:val="24"/>
        </w:rPr>
        <w:t>Группа </w:t>
      </w:r>
      <w:r>
        <w:rPr>
          <w:sz w:val="24"/>
          <w:u w:val="single"/>
        </w:rPr>
        <w:tab/>
      </w:r>
      <w:r>
        <w:rPr>
          <w:sz w:val="24"/>
        </w:rPr>
        <w:t>Дата заполнения </w:t>
      </w:r>
      <w:r>
        <w:rPr>
          <w:sz w:val="24"/>
          <w:u w:val="single"/>
        </w:rPr>
        <w:tab/>
      </w:r>
    </w:p>
    <w:p>
      <w:pPr>
        <w:pStyle w:val="BodyText"/>
        <w:spacing w:before="54"/>
        <w:ind w:left="0" w:firstLine="0"/>
        <w:jc w:val="left"/>
        <w:rPr>
          <w:sz w:val="20"/>
        </w:rPr>
      </w:pPr>
    </w:p>
    <w:tbl>
      <w:tblPr>
        <w:tblW w:w="0" w:type="auto"/>
        <w:jc w:val="left"/>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7"/>
        <w:gridCol w:w="7233"/>
        <w:gridCol w:w="1275"/>
      </w:tblGrid>
      <w:tr>
        <w:trPr>
          <w:trHeight w:val="3185" w:hRule="atLeast"/>
        </w:trPr>
        <w:tc>
          <w:tcPr>
            <w:tcW w:w="557" w:type="dxa"/>
          </w:tcPr>
          <w:p>
            <w:pPr>
              <w:pStyle w:val="TableParagraph"/>
              <w:rPr>
                <w:sz w:val="22"/>
              </w:rPr>
            </w:pPr>
          </w:p>
        </w:tc>
        <w:tc>
          <w:tcPr>
            <w:tcW w:w="7233" w:type="dxa"/>
          </w:tcPr>
          <w:p>
            <w:pPr>
              <w:pStyle w:val="TableParagraph"/>
              <w:rPr>
                <w:sz w:val="22"/>
              </w:rPr>
            </w:pPr>
          </w:p>
          <w:p>
            <w:pPr>
              <w:pStyle w:val="TableParagraph"/>
              <w:spacing w:before="186"/>
              <w:rPr>
                <w:sz w:val="22"/>
              </w:rPr>
            </w:pPr>
          </w:p>
          <w:p>
            <w:pPr>
              <w:pStyle w:val="TableParagraph"/>
              <w:spacing w:line="259" w:lineRule="auto"/>
              <w:ind w:left="97" w:right="90" w:hanging="3"/>
              <w:jc w:val="both"/>
              <w:rPr>
                <w:b/>
                <w:sz w:val="22"/>
              </w:rPr>
            </w:pPr>
            <w:r>
              <w:rPr>
                <w:b/>
                <w:sz w:val="22"/>
              </w:rPr>
              <w:t>Уважаемые воспитатели! В приведенной ниже таблице перечислены различные</w:t>
            </w:r>
            <w:r>
              <w:rPr>
                <w:b/>
                <w:spacing w:val="-1"/>
                <w:sz w:val="22"/>
              </w:rPr>
              <w:t> </w:t>
            </w:r>
            <w:r>
              <w:rPr>
                <w:b/>
                <w:sz w:val="22"/>
              </w:rPr>
              <w:t>виды реакций и признаков, которые</w:t>
            </w:r>
            <w:r>
              <w:rPr>
                <w:b/>
                <w:spacing w:val="-1"/>
                <w:sz w:val="22"/>
              </w:rPr>
              <w:t> </w:t>
            </w:r>
            <w:r>
              <w:rPr>
                <w:b/>
                <w:sz w:val="22"/>
              </w:rPr>
              <w:t>Вы</w:t>
            </w:r>
            <w:r>
              <w:rPr>
                <w:b/>
                <w:spacing w:val="-1"/>
                <w:sz w:val="22"/>
              </w:rPr>
              <w:t> </w:t>
            </w:r>
            <w:r>
              <w:rPr>
                <w:b/>
                <w:sz w:val="22"/>
              </w:rPr>
              <w:t>могли</w:t>
            </w:r>
            <w:r>
              <w:rPr>
                <w:b/>
                <w:spacing w:val="-1"/>
                <w:sz w:val="22"/>
              </w:rPr>
              <w:t> </w:t>
            </w:r>
            <w:r>
              <w:rPr>
                <w:b/>
                <w:sz w:val="22"/>
              </w:rPr>
              <w:t>наблюдать у</w:t>
            </w:r>
            <w:r>
              <w:rPr>
                <w:b/>
                <w:spacing w:val="-7"/>
                <w:sz w:val="22"/>
              </w:rPr>
              <w:t> </w:t>
            </w:r>
            <w:r>
              <w:rPr>
                <w:b/>
                <w:sz w:val="22"/>
              </w:rPr>
              <w:t>ребенка</w:t>
            </w:r>
            <w:r>
              <w:rPr>
                <w:b/>
                <w:spacing w:val="-6"/>
                <w:sz w:val="22"/>
              </w:rPr>
              <w:t> </w:t>
            </w:r>
            <w:r>
              <w:rPr>
                <w:b/>
                <w:sz w:val="22"/>
              </w:rPr>
              <w:t>после</w:t>
            </w:r>
            <w:r>
              <w:rPr>
                <w:b/>
                <w:spacing w:val="-6"/>
                <w:sz w:val="22"/>
              </w:rPr>
              <w:t> </w:t>
            </w:r>
            <w:r>
              <w:rPr>
                <w:b/>
                <w:sz w:val="22"/>
              </w:rPr>
              <w:t>травмирующего</w:t>
            </w:r>
            <w:r>
              <w:rPr>
                <w:b/>
                <w:spacing w:val="-7"/>
                <w:sz w:val="22"/>
              </w:rPr>
              <w:t> </w:t>
            </w:r>
            <w:r>
              <w:rPr>
                <w:b/>
                <w:sz w:val="22"/>
              </w:rPr>
              <w:t>события</w:t>
            </w:r>
            <w:r>
              <w:rPr>
                <w:b/>
                <w:spacing w:val="-6"/>
                <w:sz w:val="22"/>
              </w:rPr>
              <w:t> </w:t>
            </w:r>
            <w:r>
              <w:rPr>
                <w:b/>
                <w:sz w:val="22"/>
              </w:rPr>
              <w:t>на</w:t>
            </w:r>
            <w:r>
              <w:rPr>
                <w:b/>
                <w:spacing w:val="-7"/>
                <w:sz w:val="22"/>
              </w:rPr>
              <w:t> </w:t>
            </w:r>
            <w:r>
              <w:rPr>
                <w:b/>
                <w:sz w:val="22"/>
              </w:rPr>
              <w:t>протяжении</w:t>
            </w:r>
            <w:r>
              <w:rPr>
                <w:b/>
                <w:spacing w:val="-6"/>
                <w:sz w:val="22"/>
              </w:rPr>
              <w:t> </w:t>
            </w:r>
            <w:r>
              <w:rPr>
                <w:b/>
                <w:sz w:val="22"/>
              </w:rPr>
              <w:t>последних</w:t>
            </w:r>
            <w:r>
              <w:rPr>
                <w:b/>
                <w:spacing w:val="-9"/>
                <w:sz w:val="22"/>
              </w:rPr>
              <w:t> </w:t>
            </w:r>
            <w:r>
              <w:rPr>
                <w:b/>
                <w:sz w:val="22"/>
              </w:rPr>
              <w:t>3- х месяцев. Пожалуйста, отметьте степень выраженности данных признаков по 4-балльной шкале, где: 1 - нет; 2 - скорее нет; 3 - скорее да; 4 - да</w:t>
            </w:r>
          </w:p>
        </w:tc>
        <w:tc>
          <w:tcPr>
            <w:tcW w:w="1275" w:type="dxa"/>
          </w:tcPr>
          <w:p>
            <w:pPr>
              <w:pStyle w:val="TableParagraph"/>
              <w:spacing w:line="259" w:lineRule="auto" w:before="94"/>
              <w:ind w:left="164" w:right="164"/>
              <w:jc w:val="center"/>
              <w:rPr>
                <w:sz w:val="22"/>
              </w:rPr>
            </w:pPr>
            <w:r>
              <w:rPr>
                <w:spacing w:val="-2"/>
                <w:sz w:val="22"/>
              </w:rPr>
              <w:t>Варианты ответа:</w:t>
            </w:r>
          </w:p>
          <w:p>
            <w:pPr>
              <w:pStyle w:val="TableParagraph"/>
              <w:numPr>
                <w:ilvl w:val="0"/>
                <w:numId w:val="59"/>
              </w:numPr>
              <w:tabs>
                <w:tab w:pos="165" w:val="left" w:leader="none"/>
              </w:tabs>
              <w:spacing w:line="240" w:lineRule="auto" w:before="159" w:after="0"/>
              <w:ind w:left="165" w:right="0" w:hanging="165"/>
              <w:jc w:val="center"/>
              <w:rPr>
                <w:i/>
                <w:sz w:val="22"/>
              </w:rPr>
            </w:pPr>
            <w:r>
              <w:rPr>
                <w:i/>
                <w:sz w:val="22"/>
              </w:rPr>
              <w:t>-</w:t>
            </w:r>
            <w:r>
              <w:rPr>
                <w:i/>
                <w:spacing w:val="1"/>
                <w:sz w:val="22"/>
              </w:rPr>
              <w:t> </w:t>
            </w:r>
            <w:r>
              <w:rPr>
                <w:i/>
                <w:spacing w:val="-4"/>
                <w:sz w:val="22"/>
              </w:rPr>
              <w:t>нет;</w:t>
            </w:r>
          </w:p>
          <w:p>
            <w:pPr>
              <w:pStyle w:val="TableParagraph"/>
              <w:numPr>
                <w:ilvl w:val="0"/>
                <w:numId w:val="59"/>
              </w:numPr>
              <w:tabs>
                <w:tab w:pos="341" w:val="left" w:leader="none"/>
              </w:tabs>
              <w:spacing w:line="259" w:lineRule="auto" w:before="182" w:after="0"/>
              <w:ind w:left="176" w:right="174" w:firstLine="0"/>
              <w:jc w:val="center"/>
              <w:rPr>
                <w:i/>
                <w:sz w:val="22"/>
              </w:rPr>
            </w:pPr>
            <w:r>
              <w:rPr>
                <w:i/>
                <w:sz w:val="22"/>
              </w:rPr>
              <w:t>-</w:t>
            </w:r>
            <w:r>
              <w:rPr>
                <w:i/>
                <w:spacing w:val="-14"/>
                <w:sz w:val="22"/>
              </w:rPr>
              <w:t> </w:t>
            </w:r>
            <w:r>
              <w:rPr>
                <w:i/>
                <w:sz w:val="22"/>
              </w:rPr>
              <w:t>скорее </w:t>
            </w:r>
            <w:r>
              <w:rPr>
                <w:i/>
                <w:spacing w:val="-4"/>
                <w:sz w:val="22"/>
              </w:rPr>
              <w:t>нет;</w:t>
            </w:r>
          </w:p>
          <w:p>
            <w:pPr>
              <w:pStyle w:val="TableParagraph"/>
              <w:numPr>
                <w:ilvl w:val="0"/>
                <w:numId w:val="59"/>
              </w:numPr>
              <w:tabs>
                <w:tab w:pos="341" w:val="left" w:leader="none"/>
              </w:tabs>
              <w:spacing w:line="259" w:lineRule="auto" w:before="159" w:after="0"/>
              <w:ind w:left="176" w:right="174" w:firstLine="0"/>
              <w:jc w:val="center"/>
              <w:rPr>
                <w:i/>
                <w:sz w:val="22"/>
              </w:rPr>
            </w:pPr>
            <w:r>
              <w:rPr>
                <w:i/>
                <w:sz w:val="22"/>
              </w:rPr>
              <w:t>-</w:t>
            </w:r>
            <w:r>
              <w:rPr>
                <w:i/>
                <w:spacing w:val="-14"/>
                <w:sz w:val="22"/>
              </w:rPr>
              <w:t> </w:t>
            </w:r>
            <w:r>
              <w:rPr>
                <w:i/>
                <w:sz w:val="22"/>
              </w:rPr>
              <w:t>скорее </w:t>
            </w:r>
            <w:r>
              <w:rPr>
                <w:i/>
                <w:spacing w:val="-4"/>
                <w:sz w:val="22"/>
              </w:rPr>
              <w:t>да;</w:t>
            </w:r>
          </w:p>
          <w:p>
            <w:pPr>
              <w:pStyle w:val="TableParagraph"/>
              <w:numPr>
                <w:ilvl w:val="0"/>
                <w:numId w:val="59"/>
              </w:numPr>
              <w:tabs>
                <w:tab w:pos="165" w:val="left" w:leader="none"/>
              </w:tabs>
              <w:spacing w:line="240" w:lineRule="auto" w:before="160" w:after="0"/>
              <w:ind w:left="165" w:right="0" w:hanging="165"/>
              <w:jc w:val="center"/>
              <w:rPr>
                <w:i/>
                <w:sz w:val="22"/>
              </w:rPr>
            </w:pPr>
            <w:r>
              <w:rPr>
                <w:i/>
                <w:sz w:val="22"/>
              </w:rPr>
              <w:t>-</w:t>
            </w:r>
            <w:r>
              <w:rPr>
                <w:i/>
                <w:spacing w:val="1"/>
                <w:sz w:val="22"/>
              </w:rPr>
              <w:t> </w:t>
            </w:r>
            <w:r>
              <w:rPr>
                <w:i/>
                <w:spacing w:val="-5"/>
                <w:sz w:val="22"/>
              </w:rPr>
              <w:t>да.</w:t>
            </w:r>
          </w:p>
        </w:tc>
      </w:tr>
      <w:tr>
        <w:trPr>
          <w:trHeight w:val="633" w:hRule="atLeast"/>
        </w:trPr>
        <w:tc>
          <w:tcPr>
            <w:tcW w:w="557" w:type="dxa"/>
          </w:tcPr>
          <w:p>
            <w:pPr>
              <w:pStyle w:val="TableParagraph"/>
              <w:rPr>
                <w:sz w:val="22"/>
              </w:rPr>
            </w:pPr>
          </w:p>
        </w:tc>
        <w:tc>
          <w:tcPr>
            <w:tcW w:w="8508" w:type="dxa"/>
            <w:gridSpan w:val="2"/>
          </w:tcPr>
          <w:p>
            <w:pPr>
              <w:pStyle w:val="TableParagraph"/>
              <w:spacing w:before="109"/>
              <w:ind w:right="2"/>
              <w:jc w:val="center"/>
              <w:rPr>
                <w:b/>
                <w:sz w:val="22"/>
              </w:rPr>
            </w:pPr>
            <w:r>
              <w:rPr>
                <w:b/>
                <w:spacing w:val="-2"/>
                <w:sz w:val="22"/>
              </w:rPr>
              <w:t>Психофизиологическая</w:t>
            </w:r>
            <w:r>
              <w:rPr>
                <w:b/>
                <w:spacing w:val="26"/>
                <w:sz w:val="22"/>
              </w:rPr>
              <w:t> </w:t>
            </w:r>
            <w:r>
              <w:rPr>
                <w:b/>
                <w:spacing w:val="-2"/>
                <w:sz w:val="22"/>
              </w:rPr>
              <w:t>сфера</w:t>
            </w:r>
          </w:p>
        </w:tc>
      </w:tr>
      <w:tr>
        <w:trPr>
          <w:trHeight w:val="906" w:hRule="atLeast"/>
        </w:trPr>
        <w:tc>
          <w:tcPr>
            <w:tcW w:w="557" w:type="dxa"/>
          </w:tcPr>
          <w:p>
            <w:pPr>
              <w:pStyle w:val="TableParagraph"/>
              <w:spacing w:before="94"/>
              <w:ind w:left="12" w:right="9"/>
              <w:jc w:val="center"/>
              <w:rPr>
                <w:sz w:val="22"/>
              </w:rPr>
            </w:pPr>
            <w:r>
              <w:rPr>
                <w:spacing w:val="-5"/>
                <w:sz w:val="22"/>
              </w:rPr>
              <w:t>А1</w:t>
            </w:r>
          </w:p>
        </w:tc>
        <w:tc>
          <w:tcPr>
            <w:tcW w:w="7233" w:type="dxa"/>
          </w:tcPr>
          <w:p>
            <w:pPr>
              <w:pStyle w:val="TableParagraph"/>
              <w:spacing w:line="259" w:lineRule="auto" w:before="94"/>
              <w:ind w:left="97" w:right="175" w:hanging="3"/>
              <w:rPr>
                <w:sz w:val="22"/>
              </w:rPr>
            </w:pPr>
            <w:r>
              <w:rPr>
                <w:sz w:val="22"/>
              </w:rPr>
              <w:t>Выглядит</w:t>
            </w:r>
            <w:r>
              <w:rPr>
                <w:spacing w:val="-7"/>
                <w:sz w:val="22"/>
              </w:rPr>
              <w:t> </w:t>
            </w:r>
            <w:r>
              <w:rPr>
                <w:sz w:val="22"/>
              </w:rPr>
              <w:t>уставшим,</w:t>
            </w:r>
            <w:r>
              <w:rPr>
                <w:spacing w:val="-7"/>
                <w:sz w:val="22"/>
              </w:rPr>
              <w:t> </w:t>
            </w:r>
            <w:r>
              <w:rPr>
                <w:sz w:val="22"/>
              </w:rPr>
              <w:t>утомляется</w:t>
            </w:r>
            <w:r>
              <w:rPr>
                <w:spacing w:val="-7"/>
                <w:sz w:val="22"/>
              </w:rPr>
              <w:t> </w:t>
            </w:r>
            <w:r>
              <w:rPr>
                <w:sz w:val="22"/>
              </w:rPr>
              <w:t>быстрее</w:t>
            </w:r>
            <w:r>
              <w:rPr>
                <w:spacing w:val="-9"/>
                <w:sz w:val="22"/>
              </w:rPr>
              <w:t> </w:t>
            </w:r>
            <w:r>
              <w:rPr>
                <w:sz w:val="22"/>
              </w:rPr>
              <w:t>обычного,</w:t>
            </w:r>
            <w:r>
              <w:rPr>
                <w:spacing w:val="-7"/>
                <w:sz w:val="22"/>
              </w:rPr>
              <w:t> </w:t>
            </w:r>
            <w:r>
              <w:rPr>
                <w:sz w:val="22"/>
              </w:rPr>
              <w:t>сниженная физическая активность</w:t>
            </w:r>
          </w:p>
        </w:tc>
        <w:tc>
          <w:tcPr>
            <w:tcW w:w="1275" w:type="dxa"/>
          </w:tcPr>
          <w:p>
            <w:pPr>
              <w:pStyle w:val="TableParagraph"/>
              <w:rPr>
                <w:sz w:val="22"/>
              </w:rPr>
            </w:pPr>
          </w:p>
        </w:tc>
      </w:tr>
      <w:tr>
        <w:trPr>
          <w:trHeight w:val="1118" w:hRule="atLeast"/>
        </w:trPr>
        <w:tc>
          <w:tcPr>
            <w:tcW w:w="557" w:type="dxa"/>
          </w:tcPr>
          <w:p>
            <w:pPr>
              <w:pStyle w:val="TableParagraph"/>
              <w:spacing w:before="94"/>
              <w:ind w:left="12" w:right="9"/>
              <w:jc w:val="center"/>
              <w:rPr>
                <w:sz w:val="22"/>
              </w:rPr>
            </w:pPr>
            <w:r>
              <w:rPr>
                <w:spacing w:val="-5"/>
                <w:sz w:val="22"/>
              </w:rPr>
              <w:t>А2</w:t>
            </w:r>
          </w:p>
        </w:tc>
        <w:tc>
          <w:tcPr>
            <w:tcW w:w="7233" w:type="dxa"/>
          </w:tcPr>
          <w:p>
            <w:pPr>
              <w:pStyle w:val="TableParagraph"/>
              <w:spacing w:before="94"/>
              <w:ind w:left="97" w:right="175" w:hanging="3"/>
              <w:rPr>
                <w:sz w:val="22"/>
              </w:rPr>
            </w:pPr>
            <w:r>
              <w:rPr>
                <w:sz w:val="22"/>
              </w:rPr>
              <w:t>Нарушился режим сна, проблемы с засыпанием, изменилась продолжительность</w:t>
            </w:r>
            <w:r>
              <w:rPr>
                <w:spacing w:val="-4"/>
                <w:sz w:val="22"/>
              </w:rPr>
              <w:t> </w:t>
            </w:r>
            <w:r>
              <w:rPr>
                <w:sz w:val="22"/>
              </w:rPr>
              <w:t>сна,</w:t>
            </w:r>
            <w:r>
              <w:rPr>
                <w:spacing w:val="-4"/>
                <w:sz w:val="22"/>
              </w:rPr>
              <w:t> </w:t>
            </w:r>
            <w:r>
              <w:rPr>
                <w:sz w:val="22"/>
              </w:rPr>
              <w:t>сонливость</w:t>
            </w:r>
            <w:r>
              <w:rPr>
                <w:spacing w:val="-4"/>
                <w:sz w:val="22"/>
              </w:rPr>
              <w:t> </w:t>
            </w:r>
            <w:r>
              <w:rPr>
                <w:sz w:val="22"/>
              </w:rPr>
              <w:t>в</w:t>
            </w:r>
            <w:r>
              <w:rPr>
                <w:spacing w:val="-5"/>
                <w:sz w:val="22"/>
              </w:rPr>
              <w:t> </w:t>
            </w:r>
            <w:r>
              <w:rPr>
                <w:sz w:val="22"/>
              </w:rPr>
              <w:t>течение</w:t>
            </w:r>
            <w:r>
              <w:rPr>
                <w:spacing w:val="-6"/>
                <w:sz w:val="22"/>
              </w:rPr>
              <w:t> </w:t>
            </w:r>
            <w:r>
              <w:rPr>
                <w:sz w:val="22"/>
              </w:rPr>
              <w:t>дня,</w:t>
            </w:r>
            <w:r>
              <w:rPr>
                <w:spacing w:val="-7"/>
                <w:sz w:val="22"/>
              </w:rPr>
              <w:t> </w:t>
            </w:r>
            <w:r>
              <w:rPr>
                <w:sz w:val="22"/>
              </w:rPr>
              <w:t>беспокойный</w:t>
            </w:r>
            <w:r>
              <w:rPr>
                <w:spacing w:val="-4"/>
                <w:sz w:val="22"/>
              </w:rPr>
              <w:t> </w:t>
            </w:r>
            <w:r>
              <w:rPr>
                <w:sz w:val="22"/>
              </w:rPr>
              <w:t>сон</w:t>
            </w:r>
            <w:r>
              <w:rPr>
                <w:spacing w:val="-7"/>
                <w:sz w:val="22"/>
              </w:rPr>
              <w:t> </w:t>
            </w:r>
            <w:r>
              <w:rPr>
                <w:sz w:val="22"/>
              </w:rPr>
              <w:t>или бессонница, стали снится плохие сны или кошмары</w:t>
            </w:r>
          </w:p>
        </w:tc>
        <w:tc>
          <w:tcPr>
            <w:tcW w:w="1275" w:type="dxa"/>
          </w:tcPr>
          <w:p>
            <w:pPr>
              <w:pStyle w:val="TableParagraph"/>
              <w:rPr>
                <w:sz w:val="22"/>
              </w:rPr>
            </w:pPr>
          </w:p>
        </w:tc>
      </w:tr>
      <w:tr>
        <w:trPr>
          <w:trHeight w:val="866" w:hRule="atLeast"/>
        </w:trPr>
        <w:tc>
          <w:tcPr>
            <w:tcW w:w="557" w:type="dxa"/>
          </w:tcPr>
          <w:p>
            <w:pPr>
              <w:pStyle w:val="TableParagraph"/>
              <w:spacing w:before="94"/>
              <w:ind w:left="12" w:right="9"/>
              <w:jc w:val="center"/>
              <w:rPr>
                <w:sz w:val="22"/>
              </w:rPr>
            </w:pPr>
            <w:r>
              <w:rPr>
                <w:spacing w:val="-5"/>
                <w:sz w:val="22"/>
              </w:rPr>
              <w:t>А3</w:t>
            </w:r>
          </w:p>
        </w:tc>
        <w:tc>
          <w:tcPr>
            <w:tcW w:w="7233" w:type="dxa"/>
          </w:tcPr>
          <w:p>
            <w:pPr>
              <w:pStyle w:val="TableParagraph"/>
              <w:spacing w:before="94"/>
              <w:ind w:left="97" w:right="175" w:hanging="3"/>
              <w:rPr>
                <w:sz w:val="22"/>
              </w:rPr>
            </w:pPr>
            <w:r>
              <w:rPr>
                <w:sz w:val="22"/>
              </w:rPr>
              <w:t>Жалобы</w:t>
            </w:r>
            <w:r>
              <w:rPr>
                <w:spacing w:val="-3"/>
                <w:sz w:val="22"/>
              </w:rPr>
              <w:t> </w:t>
            </w:r>
            <w:r>
              <w:rPr>
                <w:sz w:val="22"/>
              </w:rPr>
              <w:t>на</w:t>
            </w:r>
            <w:r>
              <w:rPr>
                <w:spacing w:val="-3"/>
                <w:sz w:val="22"/>
              </w:rPr>
              <w:t> </w:t>
            </w:r>
            <w:r>
              <w:rPr>
                <w:sz w:val="22"/>
              </w:rPr>
              <w:t>головную</w:t>
            </w:r>
            <w:r>
              <w:rPr>
                <w:spacing w:val="-3"/>
                <w:sz w:val="22"/>
              </w:rPr>
              <w:t> </w:t>
            </w:r>
            <w:r>
              <w:rPr>
                <w:sz w:val="22"/>
              </w:rPr>
              <w:t>боль,</w:t>
            </w:r>
            <w:r>
              <w:rPr>
                <w:spacing w:val="-3"/>
                <w:sz w:val="22"/>
              </w:rPr>
              <w:t> </w:t>
            </w:r>
            <w:r>
              <w:rPr>
                <w:sz w:val="22"/>
              </w:rPr>
              <w:t>боли</w:t>
            </w:r>
            <w:r>
              <w:rPr>
                <w:spacing w:val="-3"/>
                <w:sz w:val="22"/>
              </w:rPr>
              <w:t> </w:t>
            </w:r>
            <w:r>
              <w:rPr>
                <w:sz w:val="22"/>
              </w:rPr>
              <w:t>в</w:t>
            </w:r>
            <w:r>
              <w:rPr>
                <w:spacing w:val="-7"/>
                <w:sz w:val="22"/>
              </w:rPr>
              <w:t> </w:t>
            </w:r>
            <w:r>
              <w:rPr>
                <w:sz w:val="22"/>
              </w:rPr>
              <w:t>животе,</w:t>
            </w:r>
            <w:r>
              <w:rPr>
                <w:spacing w:val="-3"/>
                <w:sz w:val="22"/>
              </w:rPr>
              <w:t> </w:t>
            </w:r>
            <w:r>
              <w:rPr>
                <w:sz w:val="22"/>
              </w:rPr>
              <w:t>не</w:t>
            </w:r>
            <w:r>
              <w:rPr>
                <w:spacing w:val="-3"/>
                <w:sz w:val="22"/>
              </w:rPr>
              <w:t> </w:t>
            </w:r>
            <w:r>
              <w:rPr>
                <w:sz w:val="22"/>
              </w:rPr>
              <w:t>связанные</w:t>
            </w:r>
            <w:r>
              <w:rPr>
                <w:spacing w:val="-3"/>
                <w:sz w:val="22"/>
              </w:rPr>
              <w:t> </w:t>
            </w:r>
            <w:r>
              <w:rPr>
                <w:sz w:val="22"/>
              </w:rPr>
              <w:t>с</w:t>
            </w:r>
            <w:r>
              <w:rPr>
                <w:spacing w:val="-3"/>
                <w:sz w:val="22"/>
              </w:rPr>
              <w:t> </w:t>
            </w:r>
            <w:r>
              <w:rPr>
                <w:sz w:val="22"/>
              </w:rPr>
              <w:t>медицинским статусом ребенка</w:t>
            </w:r>
          </w:p>
        </w:tc>
        <w:tc>
          <w:tcPr>
            <w:tcW w:w="1275" w:type="dxa"/>
          </w:tcPr>
          <w:p>
            <w:pPr>
              <w:pStyle w:val="TableParagraph"/>
              <w:rPr>
                <w:sz w:val="22"/>
              </w:rPr>
            </w:pPr>
          </w:p>
        </w:tc>
      </w:tr>
      <w:tr>
        <w:trPr>
          <w:trHeight w:val="866" w:hRule="atLeast"/>
        </w:trPr>
        <w:tc>
          <w:tcPr>
            <w:tcW w:w="557" w:type="dxa"/>
          </w:tcPr>
          <w:p>
            <w:pPr>
              <w:pStyle w:val="TableParagraph"/>
              <w:spacing w:before="94"/>
              <w:ind w:left="12" w:right="9"/>
              <w:jc w:val="center"/>
              <w:rPr>
                <w:sz w:val="22"/>
              </w:rPr>
            </w:pPr>
            <w:r>
              <w:rPr>
                <w:spacing w:val="-5"/>
                <w:sz w:val="22"/>
              </w:rPr>
              <w:t>А4</w:t>
            </w:r>
          </w:p>
        </w:tc>
        <w:tc>
          <w:tcPr>
            <w:tcW w:w="7233" w:type="dxa"/>
          </w:tcPr>
          <w:p>
            <w:pPr>
              <w:pStyle w:val="TableParagraph"/>
              <w:spacing w:before="94"/>
              <w:ind w:left="97" w:right="175" w:hanging="3"/>
              <w:rPr>
                <w:sz w:val="22"/>
              </w:rPr>
            </w:pPr>
            <w:r>
              <w:rPr>
                <w:sz w:val="22"/>
              </w:rPr>
              <w:t>Появились</w:t>
            </w:r>
            <w:r>
              <w:rPr>
                <w:spacing w:val="-5"/>
                <w:sz w:val="22"/>
              </w:rPr>
              <w:t> </w:t>
            </w:r>
            <w:r>
              <w:rPr>
                <w:sz w:val="22"/>
              </w:rPr>
              <w:t>или</w:t>
            </w:r>
            <w:r>
              <w:rPr>
                <w:spacing w:val="-5"/>
                <w:sz w:val="22"/>
              </w:rPr>
              <w:t> </w:t>
            </w:r>
            <w:r>
              <w:rPr>
                <w:sz w:val="22"/>
              </w:rPr>
              <w:t>усилились:</w:t>
            </w:r>
            <w:r>
              <w:rPr>
                <w:spacing w:val="-4"/>
                <w:sz w:val="22"/>
              </w:rPr>
              <w:t> </w:t>
            </w:r>
            <w:r>
              <w:rPr>
                <w:sz w:val="22"/>
              </w:rPr>
              <w:t>тремор</w:t>
            </w:r>
            <w:r>
              <w:rPr>
                <w:spacing w:val="-8"/>
                <w:sz w:val="22"/>
              </w:rPr>
              <w:t> </w:t>
            </w:r>
            <w:r>
              <w:rPr>
                <w:sz w:val="22"/>
              </w:rPr>
              <w:t>(дрожание</w:t>
            </w:r>
            <w:r>
              <w:rPr>
                <w:spacing w:val="-5"/>
                <w:sz w:val="22"/>
              </w:rPr>
              <w:t> </w:t>
            </w:r>
            <w:r>
              <w:rPr>
                <w:sz w:val="22"/>
              </w:rPr>
              <w:t>тела</w:t>
            </w:r>
            <w:r>
              <w:rPr>
                <w:spacing w:val="-5"/>
                <w:sz w:val="22"/>
              </w:rPr>
              <w:t> </w:t>
            </w:r>
            <w:r>
              <w:rPr>
                <w:sz w:val="22"/>
              </w:rPr>
              <w:t>или</w:t>
            </w:r>
            <w:r>
              <w:rPr>
                <w:spacing w:val="-5"/>
                <w:sz w:val="22"/>
              </w:rPr>
              <w:t> </w:t>
            </w:r>
            <w:r>
              <w:rPr>
                <w:sz w:val="22"/>
              </w:rPr>
              <w:t>отдельных</w:t>
            </w:r>
            <w:r>
              <w:rPr>
                <w:spacing w:val="-5"/>
                <w:sz w:val="22"/>
              </w:rPr>
              <w:t> </w:t>
            </w:r>
            <w:r>
              <w:rPr>
                <w:sz w:val="22"/>
              </w:rPr>
              <w:t>его частей), тики, заикание</w:t>
            </w:r>
          </w:p>
        </w:tc>
        <w:tc>
          <w:tcPr>
            <w:tcW w:w="1275" w:type="dxa"/>
          </w:tcPr>
          <w:p>
            <w:pPr>
              <w:pStyle w:val="TableParagraph"/>
              <w:rPr>
                <w:sz w:val="22"/>
              </w:rPr>
            </w:pPr>
          </w:p>
        </w:tc>
      </w:tr>
      <w:tr>
        <w:trPr>
          <w:trHeight w:val="1120" w:hRule="atLeast"/>
        </w:trPr>
        <w:tc>
          <w:tcPr>
            <w:tcW w:w="557" w:type="dxa"/>
          </w:tcPr>
          <w:p>
            <w:pPr>
              <w:pStyle w:val="TableParagraph"/>
              <w:spacing w:before="94"/>
              <w:ind w:left="12" w:right="9"/>
              <w:jc w:val="center"/>
              <w:rPr>
                <w:sz w:val="22"/>
              </w:rPr>
            </w:pPr>
            <w:r>
              <w:rPr>
                <w:spacing w:val="-5"/>
                <w:sz w:val="22"/>
              </w:rPr>
              <w:t>А5</w:t>
            </w:r>
          </w:p>
        </w:tc>
        <w:tc>
          <w:tcPr>
            <w:tcW w:w="7233" w:type="dxa"/>
          </w:tcPr>
          <w:p>
            <w:pPr>
              <w:pStyle w:val="TableParagraph"/>
              <w:spacing w:before="94"/>
              <w:ind w:left="97" w:right="175" w:hanging="3"/>
              <w:rPr>
                <w:sz w:val="22"/>
              </w:rPr>
            </w:pPr>
            <w:r>
              <w:rPr>
                <w:sz w:val="22"/>
              </w:rPr>
              <w:t>Появилась сверхбдительность (постоянная напряженность, настороженность,</w:t>
            </w:r>
            <w:r>
              <w:rPr>
                <w:spacing w:val="-9"/>
                <w:sz w:val="22"/>
              </w:rPr>
              <w:t> </w:t>
            </w:r>
            <w:r>
              <w:rPr>
                <w:sz w:val="22"/>
              </w:rPr>
              <w:t>подозрительность,</w:t>
            </w:r>
            <w:r>
              <w:rPr>
                <w:spacing w:val="-9"/>
                <w:sz w:val="22"/>
              </w:rPr>
              <w:t> </w:t>
            </w:r>
            <w:r>
              <w:rPr>
                <w:sz w:val="22"/>
              </w:rPr>
              <w:t>недоверчивость,</w:t>
            </w:r>
            <w:r>
              <w:rPr>
                <w:spacing w:val="-9"/>
                <w:sz w:val="22"/>
              </w:rPr>
              <w:t> </w:t>
            </w:r>
            <w:r>
              <w:rPr>
                <w:sz w:val="22"/>
              </w:rPr>
              <w:t>ожидание</w:t>
            </w:r>
            <w:r>
              <w:rPr>
                <w:spacing w:val="-9"/>
                <w:sz w:val="22"/>
              </w:rPr>
              <w:t> </w:t>
            </w:r>
            <w:r>
              <w:rPr>
                <w:sz w:val="22"/>
              </w:rPr>
              <w:t>или поиск угроз)</w:t>
            </w:r>
          </w:p>
        </w:tc>
        <w:tc>
          <w:tcPr>
            <w:tcW w:w="1275" w:type="dxa"/>
          </w:tcPr>
          <w:p>
            <w:pPr>
              <w:pStyle w:val="TableParagraph"/>
              <w:rPr>
                <w:sz w:val="22"/>
              </w:rPr>
            </w:pPr>
          </w:p>
        </w:tc>
      </w:tr>
      <w:tr>
        <w:trPr>
          <w:trHeight w:val="866" w:hRule="atLeast"/>
        </w:trPr>
        <w:tc>
          <w:tcPr>
            <w:tcW w:w="557" w:type="dxa"/>
          </w:tcPr>
          <w:p>
            <w:pPr>
              <w:pStyle w:val="TableParagraph"/>
              <w:spacing w:before="92"/>
              <w:ind w:left="12" w:right="9"/>
              <w:jc w:val="center"/>
              <w:rPr>
                <w:sz w:val="22"/>
              </w:rPr>
            </w:pPr>
            <w:r>
              <w:rPr>
                <w:spacing w:val="-5"/>
                <w:sz w:val="22"/>
              </w:rPr>
              <w:t>А6</w:t>
            </w:r>
          </w:p>
        </w:tc>
        <w:tc>
          <w:tcPr>
            <w:tcW w:w="7233" w:type="dxa"/>
          </w:tcPr>
          <w:p>
            <w:pPr>
              <w:pStyle w:val="TableParagraph"/>
              <w:spacing w:before="92"/>
              <w:ind w:left="97" w:right="175" w:hanging="3"/>
              <w:rPr>
                <w:sz w:val="22"/>
              </w:rPr>
            </w:pPr>
            <w:r>
              <w:rPr>
                <w:sz w:val="22"/>
              </w:rPr>
              <w:t>Стал</w:t>
            </w:r>
            <w:r>
              <w:rPr>
                <w:spacing w:val="-5"/>
                <w:sz w:val="22"/>
              </w:rPr>
              <w:t> </w:t>
            </w:r>
            <w:r>
              <w:rPr>
                <w:sz w:val="22"/>
              </w:rPr>
              <w:t>отпрашиваться</w:t>
            </w:r>
            <w:r>
              <w:rPr>
                <w:spacing w:val="-5"/>
                <w:sz w:val="22"/>
              </w:rPr>
              <w:t> </w:t>
            </w:r>
            <w:r>
              <w:rPr>
                <w:sz w:val="22"/>
              </w:rPr>
              <w:t>и/или</w:t>
            </w:r>
            <w:r>
              <w:rPr>
                <w:spacing w:val="-5"/>
                <w:sz w:val="22"/>
              </w:rPr>
              <w:t> </w:t>
            </w:r>
            <w:r>
              <w:rPr>
                <w:sz w:val="22"/>
              </w:rPr>
              <w:t>пропускать</w:t>
            </w:r>
            <w:r>
              <w:rPr>
                <w:spacing w:val="-5"/>
                <w:sz w:val="22"/>
              </w:rPr>
              <w:t> </w:t>
            </w:r>
            <w:r>
              <w:rPr>
                <w:sz w:val="22"/>
              </w:rPr>
              <w:t>занятия</w:t>
            </w:r>
            <w:r>
              <w:rPr>
                <w:spacing w:val="-6"/>
                <w:sz w:val="22"/>
              </w:rPr>
              <w:t> </w:t>
            </w:r>
            <w:r>
              <w:rPr>
                <w:sz w:val="22"/>
              </w:rPr>
              <w:t>по</w:t>
            </w:r>
            <w:r>
              <w:rPr>
                <w:spacing w:val="-5"/>
                <w:sz w:val="22"/>
              </w:rPr>
              <w:t> </w:t>
            </w:r>
            <w:r>
              <w:rPr>
                <w:sz w:val="22"/>
              </w:rPr>
              <w:t>состоянию</w:t>
            </w:r>
            <w:r>
              <w:rPr>
                <w:spacing w:val="-5"/>
                <w:sz w:val="22"/>
              </w:rPr>
              <w:t> </w:t>
            </w:r>
            <w:r>
              <w:rPr>
                <w:sz w:val="22"/>
              </w:rPr>
              <w:t>здоровья,</w:t>
            </w:r>
            <w:r>
              <w:rPr>
                <w:spacing w:val="-5"/>
                <w:sz w:val="22"/>
              </w:rPr>
              <w:t> </w:t>
            </w:r>
            <w:r>
              <w:rPr>
                <w:sz w:val="22"/>
              </w:rPr>
              <w:t>в том числе по обращению родителей</w:t>
            </w:r>
          </w:p>
        </w:tc>
        <w:tc>
          <w:tcPr>
            <w:tcW w:w="1275" w:type="dxa"/>
          </w:tcPr>
          <w:p>
            <w:pPr>
              <w:pStyle w:val="TableParagraph"/>
              <w:rPr>
                <w:sz w:val="22"/>
              </w:rPr>
            </w:pPr>
          </w:p>
        </w:tc>
      </w:tr>
      <w:tr>
        <w:trPr>
          <w:trHeight w:val="633" w:hRule="atLeast"/>
        </w:trPr>
        <w:tc>
          <w:tcPr>
            <w:tcW w:w="557" w:type="dxa"/>
          </w:tcPr>
          <w:p>
            <w:pPr>
              <w:pStyle w:val="TableParagraph"/>
              <w:spacing w:before="92"/>
              <w:ind w:left="12" w:right="9"/>
              <w:jc w:val="center"/>
              <w:rPr>
                <w:sz w:val="22"/>
              </w:rPr>
            </w:pPr>
            <w:r>
              <w:rPr>
                <w:spacing w:val="-5"/>
                <w:sz w:val="22"/>
              </w:rPr>
              <w:t>А7</w:t>
            </w:r>
          </w:p>
        </w:tc>
        <w:tc>
          <w:tcPr>
            <w:tcW w:w="7233" w:type="dxa"/>
          </w:tcPr>
          <w:p>
            <w:pPr>
              <w:pStyle w:val="TableParagraph"/>
              <w:spacing w:before="92"/>
              <w:ind w:left="95"/>
              <w:rPr>
                <w:sz w:val="22"/>
              </w:rPr>
            </w:pPr>
            <w:r>
              <w:rPr>
                <w:sz w:val="22"/>
              </w:rPr>
              <w:t>Стал</w:t>
            </w:r>
            <w:r>
              <w:rPr>
                <w:spacing w:val="-5"/>
                <w:sz w:val="22"/>
              </w:rPr>
              <w:t> </w:t>
            </w:r>
            <w:r>
              <w:rPr>
                <w:sz w:val="22"/>
              </w:rPr>
              <w:t>отказываться</w:t>
            </w:r>
            <w:r>
              <w:rPr>
                <w:spacing w:val="-4"/>
                <w:sz w:val="22"/>
              </w:rPr>
              <w:t> </w:t>
            </w:r>
            <w:r>
              <w:rPr>
                <w:sz w:val="22"/>
              </w:rPr>
              <w:t>от</w:t>
            </w:r>
            <w:r>
              <w:rPr>
                <w:spacing w:val="-6"/>
                <w:sz w:val="22"/>
              </w:rPr>
              <w:t> </w:t>
            </w:r>
            <w:r>
              <w:rPr>
                <w:sz w:val="22"/>
              </w:rPr>
              <w:t>еды</w:t>
            </w:r>
            <w:r>
              <w:rPr>
                <w:spacing w:val="-6"/>
                <w:sz w:val="22"/>
              </w:rPr>
              <w:t> </w:t>
            </w:r>
            <w:r>
              <w:rPr>
                <w:sz w:val="22"/>
              </w:rPr>
              <w:t>или</w:t>
            </w:r>
            <w:r>
              <w:rPr>
                <w:spacing w:val="-6"/>
                <w:sz w:val="22"/>
              </w:rPr>
              <w:t> </w:t>
            </w:r>
            <w:r>
              <w:rPr>
                <w:sz w:val="22"/>
              </w:rPr>
              <w:t>просить</w:t>
            </w:r>
            <w:r>
              <w:rPr>
                <w:spacing w:val="-4"/>
                <w:sz w:val="22"/>
              </w:rPr>
              <w:t> </w:t>
            </w:r>
            <w:r>
              <w:rPr>
                <w:sz w:val="22"/>
              </w:rPr>
              <w:t>дополнительную</w:t>
            </w:r>
            <w:r>
              <w:rPr>
                <w:spacing w:val="-4"/>
                <w:sz w:val="22"/>
              </w:rPr>
              <w:t> </w:t>
            </w:r>
            <w:r>
              <w:rPr>
                <w:spacing w:val="-2"/>
                <w:sz w:val="22"/>
              </w:rPr>
              <w:t>порцию</w:t>
            </w:r>
          </w:p>
        </w:tc>
        <w:tc>
          <w:tcPr>
            <w:tcW w:w="1275" w:type="dxa"/>
          </w:tcPr>
          <w:p>
            <w:pPr>
              <w:pStyle w:val="TableParagraph"/>
              <w:rPr>
                <w:sz w:val="22"/>
              </w:rPr>
            </w:pPr>
          </w:p>
        </w:tc>
      </w:tr>
      <w:tr>
        <w:trPr>
          <w:trHeight w:val="630" w:hRule="atLeast"/>
        </w:trPr>
        <w:tc>
          <w:tcPr>
            <w:tcW w:w="557" w:type="dxa"/>
          </w:tcPr>
          <w:p>
            <w:pPr>
              <w:pStyle w:val="TableParagraph"/>
              <w:spacing w:before="92"/>
              <w:ind w:left="12" w:right="9"/>
              <w:jc w:val="center"/>
              <w:rPr>
                <w:sz w:val="22"/>
              </w:rPr>
            </w:pPr>
            <w:r>
              <w:rPr>
                <w:spacing w:val="-5"/>
                <w:sz w:val="22"/>
              </w:rPr>
              <w:t>А8</w:t>
            </w:r>
          </w:p>
        </w:tc>
        <w:tc>
          <w:tcPr>
            <w:tcW w:w="7233" w:type="dxa"/>
          </w:tcPr>
          <w:p>
            <w:pPr>
              <w:pStyle w:val="TableParagraph"/>
              <w:spacing w:before="92"/>
              <w:ind w:left="95"/>
              <w:rPr>
                <w:sz w:val="22"/>
              </w:rPr>
            </w:pPr>
            <w:r>
              <w:rPr>
                <w:sz w:val="22"/>
              </w:rPr>
              <w:t>Ребенок</w:t>
            </w:r>
            <w:r>
              <w:rPr>
                <w:spacing w:val="-3"/>
                <w:sz w:val="22"/>
              </w:rPr>
              <w:t> </w:t>
            </w:r>
            <w:r>
              <w:rPr>
                <w:sz w:val="22"/>
              </w:rPr>
              <w:t>приходит</w:t>
            </w:r>
            <w:r>
              <w:rPr>
                <w:spacing w:val="-3"/>
                <w:sz w:val="22"/>
              </w:rPr>
              <w:t> </w:t>
            </w:r>
            <w:r>
              <w:rPr>
                <w:sz w:val="22"/>
              </w:rPr>
              <w:t>на</w:t>
            </w:r>
            <w:r>
              <w:rPr>
                <w:spacing w:val="-3"/>
                <w:sz w:val="22"/>
              </w:rPr>
              <w:t> </w:t>
            </w:r>
            <w:r>
              <w:rPr>
                <w:sz w:val="22"/>
              </w:rPr>
              <w:t>уроки</w:t>
            </w:r>
            <w:r>
              <w:rPr>
                <w:spacing w:val="-2"/>
                <w:sz w:val="22"/>
              </w:rPr>
              <w:t> </w:t>
            </w:r>
            <w:r>
              <w:rPr>
                <w:sz w:val="22"/>
              </w:rPr>
              <w:t>бодрым</w:t>
            </w:r>
            <w:r>
              <w:rPr>
                <w:spacing w:val="-3"/>
                <w:sz w:val="22"/>
              </w:rPr>
              <w:t> </w:t>
            </w:r>
            <w:r>
              <w:rPr>
                <w:sz w:val="22"/>
              </w:rPr>
              <w:t>и</w:t>
            </w:r>
            <w:r>
              <w:rPr>
                <w:spacing w:val="-3"/>
                <w:sz w:val="22"/>
              </w:rPr>
              <w:t> </w:t>
            </w:r>
            <w:r>
              <w:rPr>
                <w:spacing w:val="-2"/>
                <w:sz w:val="22"/>
              </w:rPr>
              <w:t>отдохнувшим</w:t>
            </w:r>
          </w:p>
        </w:tc>
        <w:tc>
          <w:tcPr>
            <w:tcW w:w="1275" w:type="dxa"/>
          </w:tcPr>
          <w:p>
            <w:pPr>
              <w:pStyle w:val="TableParagraph"/>
              <w:rPr>
                <w:sz w:val="22"/>
              </w:rPr>
            </w:pPr>
          </w:p>
        </w:tc>
      </w:tr>
      <w:tr>
        <w:trPr>
          <w:trHeight w:val="635" w:hRule="atLeast"/>
        </w:trPr>
        <w:tc>
          <w:tcPr>
            <w:tcW w:w="557" w:type="dxa"/>
          </w:tcPr>
          <w:p>
            <w:pPr>
              <w:pStyle w:val="TableParagraph"/>
              <w:spacing w:before="94"/>
              <w:ind w:left="12" w:right="9"/>
              <w:jc w:val="center"/>
              <w:rPr>
                <w:sz w:val="22"/>
              </w:rPr>
            </w:pPr>
            <w:r>
              <w:rPr>
                <w:spacing w:val="-5"/>
                <w:sz w:val="22"/>
              </w:rPr>
              <w:t>А9</w:t>
            </w:r>
          </w:p>
        </w:tc>
        <w:tc>
          <w:tcPr>
            <w:tcW w:w="7233" w:type="dxa"/>
          </w:tcPr>
          <w:p>
            <w:pPr>
              <w:pStyle w:val="TableParagraph"/>
              <w:spacing w:before="94"/>
              <w:ind w:left="95"/>
              <w:rPr>
                <w:sz w:val="22"/>
              </w:rPr>
            </w:pPr>
            <w:r>
              <w:rPr>
                <w:sz w:val="22"/>
              </w:rPr>
              <w:t>Ребенку</w:t>
            </w:r>
            <w:r>
              <w:rPr>
                <w:spacing w:val="-6"/>
                <w:sz w:val="22"/>
              </w:rPr>
              <w:t> </w:t>
            </w:r>
            <w:r>
              <w:rPr>
                <w:sz w:val="22"/>
              </w:rPr>
              <w:t>хватает</w:t>
            </w:r>
            <w:r>
              <w:rPr>
                <w:spacing w:val="-2"/>
                <w:sz w:val="22"/>
              </w:rPr>
              <w:t> </w:t>
            </w:r>
            <w:r>
              <w:rPr>
                <w:sz w:val="22"/>
              </w:rPr>
              <w:t>энергии</w:t>
            </w:r>
            <w:r>
              <w:rPr>
                <w:spacing w:val="-6"/>
                <w:sz w:val="22"/>
              </w:rPr>
              <w:t> </w:t>
            </w:r>
            <w:r>
              <w:rPr>
                <w:sz w:val="22"/>
              </w:rPr>
              <w:t>и</w:t>
            </w:r>
            <w:r>
              <w:rPr>
                <w:spacing w:val="-1"/>
                <w:sz w:val="22"/>
              </w:rPr>
              <w:t> </w:t>
            </w:r>
            <w:r>
              <w:rPr>
                <w:sz w:val="22"/>
              </w:rPr>
              <w:t>сил</w:t>
            </w:r>
            <w:r>
              <w:rPr>
                <w:spacing w:val="-2"/>
                <w:sz w:val="22"/>
              </w:rPr>
              <w:t> </w:t>
            </w:r>
            <w:r>
              <w:rPr>
                <w:sz w:val="22"/>
              </w:rPr>
              <w:t>на</w:t>
            </w:r>
            <w:r>
              <w:rPr>
                <w:spacing w:val="-2"/>
                <w:sz w:val="22"/>
              </w:rPr>
              <w:t> </w:t>
            </w:r>
            <w:r>
              <w:rPr>
                <w:sz w:val="22"/>
              </w:rPr>
              <w:t>весь</w:t>
            </w:r>
            <w:r>
              <w:rPr>
                <w:spacing w:val="-4"/>
                <w:sz w:val="22"/>
              </w:rPr>
              <w:t> день</w:t>
            </w:r>
          </w:p>
        </w:tc>
        <w:tc>
          <w:tcPr>
            <w:tcW w:w="1275" w:type="dxa"/>
          </w:tcPr>
          <w:p>
            <w:pPr>
              <w:pStyle w:val="TableParagraph"/>
              <w:rPr>
                <w:sz w:val="22"/>
              </w:rPr>
            </w:pPr>
          </w:p>
        </w:tc>
      </w:tr>
    </w:tbl>
    <w:p>
      <w:pPr>
        <w:spacing w:after="0"/>
        <w:rPr>
          <w:sz w:val="22"/>
        </w:rPr>
        <w:sectPr>
          <w:pgSz w:w="11910" w:h="16840"/>
          <w:pgMar w:header="0" w:footer="1189" w:top="1040" w:bottom="1420" w:left="940" w:right="380"/>
        </w:sectPr>
      </w:pPr>
    </w:p>
    <w:tbl>
      <w:tblPr>
        <w:tblW w:w="0" w:type="auto"/>
        <w:jc w:val="left"/>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7"/>
        <w:gridCol w:w="7233"/>
        <w:gridCol w:w="1275"/>
      </w:tblGrid>
      <w:tr>
        <w:trPr>
          <w:trHeight w:val="633" w:hRule="atLeast"/>
        </w:trPr>
        <w:tc>
          <w:tcPr>
            <w:tcW w:w="557" w:type="dxa"/>
          </w:tcPr>
          <w:p>
            <w:pPr>
              <w:pStyle w:val="TableParagraph"/>
              <w:rPr>
                <w:sz w:val="22"/>
              </w:rPr>
            </w:pPr>
          </w:p>
        </w:tc>
        <w:tc>
          <w:tcPr>
            <w:tcW w:w="8508" w:type="dxa"/>
            <w:gridSpan w:val="2"/>
          </w:tcPr>
          <w:p>
            <w:pPr>
              <w:pStyle w:val="TableParagraph"/>
              <w:spacing w:before="99"/>
              <w:ind w:left="2" w:right="2"/>
              <w:jc w:val="center"/>
              <w:rPr>
                <w:b/>
                <w:sz w:val="22"/>
              </w:rPr>
            </w:pPr>
            <w:r>
              <w:rPr>
                <w:b/>
                <w:sz w:val="22"/>
              </w:rPr>
              <w:t>Эмоциональная</w:t>
            </w:r>
            <w:r>
              <w:rPr>
                <w:b/>
                <w:spacing w:val="-8"/>
                <w:sz w:val="22"/>
              </w:rPr>
              <w:t> </w:t>
            </w:r>
            <w:r>
              <w:rPr>
                <w:b/>
                <w:spacing w:val="-4"/>
                <w:sz w:val="22"/>
              </w:rPr>
              <w:t>сфера</w:t>
            </w:r>
          </w:p>
        </w:tc>
      </w:tr>
      <w:tr>
        <w:trPr>
          <w:trHeight w:val="633" w:hRule="atLeast"/>
        </w:trPr>
        <w:tc>
          <w:tcPr>
            <w:tcW w:w="557" w:type="dxa"/>
          </w:tcPr>
          <w:p>
            <w:pPr>
              <w:pStyle w:val="TableParagraph"/>
              <w:spacing w:before="94"/>
              <w:ind w:left="12" w:right="5"/>
              <w:jc w:val="center"/>
              <w:rPr>
                <w:sz w:val="22"/>
              </w:rPr>
            </w:pPr>
            <w:r>
              <w:rPr>
                <w:spacing w:val="-5"/>
                <w:sz w:val="22"/>
              </w:rPr>
              <w:t>Б1</w:t>
            </w:r>
          </w:p>
        </w:tc>
        <w:tc>
          <w:tcPr>
            <w:tcW w:w="7233" w:type="dxa"/>
          </w:tcPr>
          <w:p>
            <w:pPr>
              <w:pStyle w:val="TableParagraph"/>
              <w:spacing w:before="94"/>
              <w:ind w:left="95"/>
              <w:rPr>
                <w:sz w:val="22"/>
              </w:rPr>
            </w:pPr>
            <w:r>
              <w:rPr>
                <w:sz w:val="22"/>
              </w:rPr>
              <w:t>Ребенок</w:t>
            </w:r>
            <w:r>
              <w:rPr>
                <w:spacing w:val="-4"/>
                <w:sz w:val="22"/>
              </w:rPr>
              <w:t> </w:t>
            </w:r>
            <w:r>
              <w:rPr>
                <w:sz w:val="22"/>
              </w:rPr>
              <w:t>стал</w:t>
            </w:r>
            <w:r>
              <w:rPr>
                <w:spacing w:val="-6"/>
                <w:sz w:val="22"/>
              </w:rPr>
              <w:t> </w:t>
            </w:r>
            <w:r>
              <w:rPr>
                <w:sz w:val="22"/>
              </w:rPr>
              <w:t>выглядеть</w:t>
            </w:r>
            <w:r>
              <w:rPr>
                <w:spacing w:val="-3"/>
                <w:sz w:val="22"/>
              </w:rPr>
              <w:t> </w:t>
            </w:r>
            <w:r>
              <w:rPr>
                <w:spacing w:val="-2"/>
                <w:sz w:val="22"/>
              </w:rPr>
              <w:t>встревоженным</w:t>
            </w:r>
          </w:p>
        </w:tc>
        <w:tc>
          <w:tcPr>
            <w:tcW w:w="1275" w:type="dxa"/>
          </w:tcPr>
          <w:p>
            <w:pPr>
              <w:pStyle w:val="TableParagraph"/>
              <w:rPr>
                <w:sz w:val="22"/>
              </w:rPr>
            </w:pPr>
          </w:p>
        </w:tc>
      </w:tr>
      <w:tr>
        <w:trPr>
          <w:trHeight w:val="866" w:hRule="atLeast"/>
        </w:trPr>
        <w:tc>
          <w:tcPr>
            <w:tcW w:w="557" w:type="dxa"/>
          </w:tcPr>
          <w:p>
            <w:pPr>
              <w:pStyle w:val="TableParagraph"/>
              <w:spacing w:before="94"/>
              <w:ind w:left="12" w:right="5"/>
              <w:jc w:val="center"/>
              <w:rPr>
                <w:sz w:val="22"/>
              </w:rPr>
            </w:pPr>
            <w:r>
              <w:rPr>
                <w:spacing w:val="-5"/>
                <w:sz w:val="22"/>
              </w:rPr>
              <w:t>Б2</w:t>
            </w:r>
          </w:p>
        </w:tc>
        <w:tc>
          <w:tcPr>
            <w:tcW w:w="7233" w:type="dxa"/>
          </w:tcPr>
          <w:p>
            <w:pPr>
              <w:pStyle w:val="TableParagraph"/>
              <w:spacing w:before="94"/>
              <w:ind w:left="97" w:right="175" w:hanging="3"/>
              <w:rPr>
                <w:sz w:val="22"/>
              </w:rPr>
            </w:pPr>
            <w:r>
              <w:rPr>
                <w:sz w:val="22"/>
              </w:rPr>
              <w:t>Ребенок</w:t>
            </w:r>
            <w:r>
              <w:rPr>
                <w:spacing w:val="-4"/>
                <w:sz w:val="22"/>
              </w:rPr>
              <w:t> </w:t>
            </w:r>
            <w:r>
              <w:rPr>
                <w:sz w:val="22"/>
              </w:rPr>
              <w:t>стал</w:t>
            </w:r>
            <w:r>
              <w:rPr>
                <w:spacing w:val="-6"/>
                <w:sz w:val="22"/>
              </w:rPr>
              <w:t> </w:t>
            </w:r>
            <w:r>
              <w:rPr>
                <w:sz w:val="22"/>
              </w:rPr>
              <w:t>остро</w:t>
            </w:r>
            <w:r>
              <w:rPr>
                <w:spacing w:val="-7"/>
                <w:sz w:val="22"/>
              </w:rPr>
              <w:t> </w:t>
            </w:r>
            <w:r>
              <w:rPr>
                <w:sz w:val="22"/>
              </w:rPr>
              <w:t>реагировать</w:t>
            </w:r>
            <w:r>
              <w:rPr>
                <w:spacing w:val="-4"/>
                <w:sz w:val="22"/>
              </w:rPr>
              <w:t> </w:t>
            </w:r>
            <w:r>
              <w:rPr>
                <w:sz w:val="22"/>
              </w:rPr>
              <w:t>на</w:t>
            </w:r>
            <w:r>
              <w:rPr>
                <w:spacing w:val="-4"/>
                <w:sz w:val="22"/>
              </w:rPr>
              <w:t> </w:t>
            </w:r>
            <w:r>
              <w:rPr>
                <w:sz w:val="22"/>
              </w:rPr>
              <w:t>громкие</w:t>
            </w:r>
            <w:r>
              <w:rPr>
                <w:spacing w:val="-4"/>
                <w:sz w:val="22"/>
              </w:rPr>
              <w:t> </w:t>
            </w:r>
            <w:r>
              <w:rPr>
                <w:sz w:val="22"/>
              </w:rPr>
              <w:t>звуки,</w:t>
            </w:r>
            <w:r>
              <w:rPr>
                <w:spacing w:val="-7"/>
                <w:sz w:val="22"/>
              </w:rPr>
              <w:t> </w:t>
            </w:r>
            <w:r>
              <w:rPr>
                <w:sz w:val="22"/>
              </w:rPr>
              <w:t>звуки</w:t>
            </w:r>
            <w:r>
              <w:rPr>
                <w:spacing w:val="-4"/>
                <w:sz w:val="22"/>
              </w:rPr>
              <w:t> </w:t>
            </w:r>
            <w:r>
              <w:rPr>
                <w:sz w:val="22"/>
              </w:rPr>
              <w:t>летящего самолета, боится закрытых или открытых пространств и т.д.</w:t>
            </w:r>
          </w:p>
        </w:tc>
        <w:tc>
          <w:tcPr>
            <w:tcW w:w="1275" w:type="dxa"/>
          </w:tcPr>
          <w:p>
            <w:pPr>
              <w:pStyle w:val="TableParagraph"/>
              <w:rPr>
                <w:sz w:val="22"/>
              </w:rPr>
            </w:pPr>
          </w:p>
        </w:tc>
      </w:tr>
      <w:tr>
        <w:trPr>
          <w:trHeight w:val="633" w:hRule="atLeast"/>
        </w:trPr>
        <w:tc>
          <w:tcPr>
            <w:tcW w:w="557" w:type="dxa"/>
          </w:tcPr>
          <w:p>
            <w:pPr>
              <w:pStyle w:val="TableParagraph"/>
              <w:spacing w:before="94"/>
              <w:ind w:left="12" w:right="5"/>
              <w:jc w:val="center"/>
              <w:rPr>
                <w:sz w:val="22"/>
              </w:rPr>
            </w:pPr>
            <w:r>
              <w:rPr>
                <w:spacing w:val="-5"/>
                <w:sz w:val="22"/>
              </w:rPr>
              <w:t>Б3</w:t>
            </w:r>
          </w:p>
        </w:tc>
        <w:tc>
          <w:tcPr>
            <w:tcW w:w="7233" w:type="dxa"/>
          </w:tcPr>
          <w:p>
            <w:pPr>
              <w:pStyle w:val="TableParagraph"/>
              <w:spacing w:before="94"/>
              <w:ind w:left="95"/>
              <w:rPr>
                <w:sz w:val="22"/>
              </w:rPr>
            </w:pPr>
            <w:r>
              <w:rPr>
                <w:sz w:val="22"/>
              </w:rPr>
              <w:t>Ребенок,</w:t>
            </w:r>
            <w:r>
              <w:rPr>
                <w:spacing w:val="-3"/>
                <w:sz w:val="22"/>
              </w:rPr>
              <w:t> </w:t>
            </w:r>
            <w:r>
              <w:rPr>
                <w:sz w:val="22"/>
              </w:rPr>
              <w:t>говорит</w:t>
            </w:r>
            <w:r>
              <w:rPr>
                <w:spacing w:val="-4"/>
                <w:sz w:val="22"/>
              </w:rPr>
              <w:t> </w:t>
            </w:r>
            <w:r>
              <w:rPr>
                <w:sz w:val="22"/>
              </w:rPr>
              <w:t>что</w:t>
            </w:r>
            <w:r>
              <w:rPr>
                <w:spacing w:val="-5"/>
                <w:sz w:val="22"/>
              </w:rPr>
              <w:t> </w:t>
            </w:r>
            <w:r>
              <w:rPr>
                <w:sz w:val="22"/>
              </w:rPr>
              <w:t>боится</w:t>
            </w:r>
            <w:r>
              <w:rPr>
                <w:spacing w:val="-4"/>
                <w:sz w:val="22"/>
              </w:rPr>
              <w:t> </w:t>
            </w:r>
            <w:r>
              <w:rPr>
                <w:sz w:val="22"/>
              </w:rPr>
              <w:t>свою</w:t>
            </w:r>
            <w:r>
              <w:rPr>
                <w:spacing w:val="-6"/>
                <w:sz w:val="22"/>
              </w:rPr>
              <w:t> </w:t>
            </w:r>
            <w:r>
              <w:rPr>
                <w:sz w:val="22"/>
              </w:rPr>
              <w:t>жизнь</w:t>
            </w:r>
            <w:r>
              <w:rPr>
                <w:spacing w:val="-2"/>
                <w:sz w:val="22"/>
              </w:rPr>
              <w:t> </w:t>
            </w:r>
            <w:r>
              <w:rPr>
                <w:sz w:val="22"/>
              </w:rPr>
              <w:t>и</w:t>
            </w:r>
            <w:r>
              <w:rPr>
                <w:spacing w:val="-4"/>
                <w:sz w:val="22"/>
              </w:rPr>
              <w:t> </w:t>
            </w:r>
            <w:r>
              <w:rPr>
                <w:sz w:val="22"/>
              </w:rPr>
              <w:t>жизнь</w:t>
            </w:r>
            <w:r>
              <w:rPr>
                <w:spacing w:val="-5"/>
                <w:sz w:val="22"/>
              </w:rPr>
              <w:t> </w:t>
            </w:r>
            <w:r>
              <w:rPr>
                <w:spacing w:val="-2"/>
                <w:sz w:val="22"/>
              </w:rPr>
              <w:t>близких</w:t>
            </w:r>
          </w:p>
        </w:tc>
        <w:tc>
          <w:tcPr>
            <w:tcW w:w="1275" w:type="dxa"/>
          </w:tcPr>
          <w:p>
            <w:pPr>
              <w:pStyle w:val="TableParagraph"/>
              <w:rPr>
                <w:sz w:val="22"/>
              </w:rPr>
            </w:pPr>
          </w:p>
        </w:tc>
      </w:tr>
      <w:tr>
        <w:trPr>
          <w:trHeight w:val="633" w:hRule="atLeast"/>
        </w:trPr>
        <w:tc>
          <w:tcPr>
            <w:tcW w:w="557" w:type="dxa"/>
          </w:tcPr>
          <w:p>
            <w:pPr>
              <w:pStyle w:val="TableParagraph"/>
              <w:spacing w:before="94"/>
              <w:ind w:left="12" w:right="5"/>
              <w:jc w:val="center"/>
              <w:rPr>
                <w:sz w:val="22"/>
              </w:rPr>
            </w:pPr>
            <w:r>
              <w:rPr>
                <w:spacing w:val="-5"/>
                <w:sz w:val="22"/>
              </w:rPr>
              <w:t>Б4</w:t>
            </w:r>
          </w:p>
        </w:tc>
        <w:tc>
          <w:tcPr>
            <w:tcW w:w="7233" w:type="dxa"/>
          </w:tcPr>
          <w:p>
            <w:pPr>
              <w:pStyle w:val="TableParagraph"/>
              <w:spacing w:before="94"/>
              <w:ind w:left="95"/>
              <w:rPr>
                <w:sz w:val="22"/>
              </w:rPr>
            </w:pPr>
            <w:r>
              <w:rPr>
                <w:sz w:val="22"/>
              </w:rPr>
              <w:t>Ребенок</w:t>
            </w:r>
            <w:r>
              <w:rPr>
                <w:spacing w:val="-5"/>
                <w:sz w:val="22"/>
              </w:rPr>
              <w:t> </w:t>
            </w:r>
            <w:r>
              <w:rPr>
                <w:sz w:val="22"/>
              </w:rPr>
              <w:t>стал</w:t>
            </w:r>
            <w:r>
              <w:rPr>
                <w:spacing w:val="-6"/>
                <w:sz w:val="22"/>
              </w:rPr>
              <w:t> </w:t>
            </w:r>
            <w:r>
              <w:rPr>
                <w:sz w:val="22"/>
              </w:rPr>
              <w:t>более</w:t>
            </w:r>
            <w:r>
              <w:rPr>
                <w:spacing w:val="-5"/>
                <w:sz w:val="22"/>
              </w:rPr>
              <w:t> </w:t>
            </w:r>
            <w:r>
              <w:rPr>
                <w:sz w:val="22"/>
              </w:rPr>
              <w:t>раздражительным,</w:t>
            </w:r>
            <w:r>
              <w:rPr>
                <w:spacing w:val="-5"/>
                <w:sz w:val="22"/>
              </w:rPr>
              <w:t> </w:t>
            </w:r>
            <w:r>
              <w:rPr>
                <w:sz w:val="22"/>
              </w:rPr>
              <w:t>наблюдаются</w:t>
            </w:r>
            <w:r>
              <w:rPr>
                <w:spacing w:val="-5"/>
                <w:sz w:val="22"/>
              </w:rPr>
              <w:t> </w:t>
            </w:r>
            <w:r>
              <w:rPr>
                <w:sz w:val="22"/>
              </w:rPr>
              <w:t>вспышки</w:t>
            </w:r>
            <w:r>
              <w:rPr>
                <w:spacing w:val="-7"/>
                <w:sz w:val="22"/>
              </w:rPr>
              <w:t> </w:t>
            </w:r>
            <w:r>
              <w:rPr>
                <w:spacing w:val="-2"/>
                <w:sz w:val="22"/>
              </w:rPr>
              <w:t>гнева</w:t>
            </w:r>
          </w:p>
        </w:tc>
        <w:tc>
          <w:tcPr>
            <w:tcW w:w="1275" w:type="dxa"/>
          </w:tcPr>
          <w:p>
            <w:pPr>
              <w:pStyle w:val="TableParagraph"/>
              <w:rPr>
                <w:sz w:val="22"/>
              </w:rPr>
            </w:pPr>
          </w:p>
        </w:tc>
      </w:tr>
      <w:tr>
        <w:trPr>
          <w:trHeight w:val="633" w:hRule="atLeast"/>
        </w:trPr>
        <w:tc>
          <w:tcPr>
            <w:tcW w:w="557" w:type="dxa"/>
          </w:tcPr>
          <w:p>
            <w:pPr>
              <w:pStyle w:val="TableParagraph"/>
              <w:spacing w:before="94"/>
              <w:ind w:left="12" w:right="5"/>
              <w:jc w:val="center"/>
              <w:rPr>
                <w:sz w:val="22"/>
              </w:rPr>
            </w:pPr>
            <w:r>
              <w:rPr>
                <w:spacing w:val="-5"/>
                <w:sz w:val="22"/>
              </w:rPr>
              <w:t>Б5</w:t>
            </w:r>
          </w:p>
        </w:tc>
        <w:tc>
          <w:tcPr>
            <w:tcW w:w="7233" w:type="dxa"/>
          </w:tcPr>
          <w:p>
            <w:pPr>
              <w:pStyle w:val="TableParagraph"/>
              <w:spacing w:before="94"/>
              <w:ind w:left="95"/>
              <w:rPr>
                <w:sz w:val="22"/>
              </w:rPr>
            </w:pPr>
            <w:r>
              <w:rPr>
                <w:sz w:val="22"/>
              </w:rPr>
              <w:t>Ребенок</w:t>
            </w:r>
            <w:r>
              <w:rPr>
                <w:spacing w:val="-5"/>
                <w:sz w:val="22"/>
              </w:rPr>
              <w:t> </w:t>
            </w:r>
            <w:r>
              <w:rPr>
                <w:sz w:val="22"/>
              </w:rPr>
              <w:t>потерял</w:t>
            </w:r>
            <w:r>
              <w:rPr>
                <w:spacing w:val="-3"/>
                <w:sz w:val="22"/>
              </w:rPr>
              <w:t> </w:t>
            </w:r>
            <w:r>
              <w:rPr>
                <w:sz w:val="22"/>
              </w:rPr>
              <w:t>интерес</w:t>
            </w:r>
            <w:r>
              <w:rPr>
                <w:spacing w:val="-4"/>
                <w:sz w:val="22"/>
              </w:rPr>
              <w:t> </w:t>
            </w:r>
            <w:r>
              <w:rPr>
                <w:sz w:val="22"/>
              </w:rPr>
              <w:t>к</w:t>
            </w:r>
            <w:r>
              <w:rPr>
                <w:spacing w:val="-2"/>
                <w:sz w:val="22"/>
              </w:rPr>
              <w:t> </w:t>
            </w:r>
            <w:r>
              <w:rPr>
                <w:sz w:val="22"/>
              </w:rPr>
              <w:t>тому,</w:t>
            </w:r>
            <w:r>
              <w:rPr>
                <w:spacing w:val="50"/>
                <w:sz w:val="22"/>
              </w:rPr>
              <w:t> </w:t>
            </w:r>
            <w:r>
              <w:rPr>
                <w:sz w:val="22"/>
              </w:rPr>
              <w:t>чем</w:t>
            </w:r>
            <w:r>
              <w:rPr>
                <w:spacing w:val="-3"/>
                <w:sz w:val="22"/>
              </w:rPr>
              <w:t> </w:t>
            </w:r>
            <w:r>
              <w:rPr>
                <w:sz w:val="22"/>
              </w:rPr>
              <w:t>раньше</w:t>
            </w:r>
            <w:r>
              <w:rPr>
                <w:spacing w:val="-2"/>
                <w:sz w:val="22"/>
              </w:rPr>
              <w:t> </w:t>
            </w:r>
            <w:r>
              <w:rPr>
                <w:sz w:val="22"/>
              </w:rPr>
              <w:t>занимался</w:t>
            </w:r>
            <w:r>
              <w:rPr>
                <w:spacing w:val="-3"/>
                <w:sz w:val="22"/>
              </w:rPr>
              <w:t> </w:t>
            </w:r>
            <w:r>
              <w:rPr>
                <w:sz w:val="22"/>
              </w:rPr>
              <w:t>с</w:t>
            </w:r>
            <w:r>
              <w:rPr>
                <w:spacing w:val="-2"/>
                <w:sz w:val="22"/>
              </w:rPr>
              <w:t> удовольствием</w:t>
            </w:r>
          </w:p>
        </w:tc>
        <w:tc>
          <w:tcPr>
            <w:tcW w:w="1275" w:type="dxa"/>
          </w:tcPr>
          <w:p>
            <w:pPr>
              <w:pStyle w:val="TableParagraph"/>
              <w:rPr>
                <w:sz w:val="22"/>
              </w:rPr>
            </w:pPr>
          </w:p>
        </w:tc>
      </w:tr>
      <w:tr>
        <w:trPr>
          <w:trHeight w:val="907" w:hRule="atLeast"/>
        </w:trPr>
        <w:tc>
          <w:tcPr>
            <w:tcW w:w="557" w:type="dxa"/>
          </w:tcPr>
          <w:p>
            <w:pPr>
              <w:pStyle w:val="TableParagraph"/>
              <w:spacing w:before="95"/>
              <w:ind w:left="12" w:right="5"/>
              <w:jc w:val="center"/>
              <w:rPr>
                <w:sz w:val="22"/>
              </w:rPr>
            </w:pPr>
            <w:r>
              <w:rPr>
                <w:spacing w:val="-5"/>
                <w:sz w:val="22"/>
              </w:rPr>
              <w:t>Б6</w:t>
            </w:r>
          </w:p>
        </w:tc>
        <w:tc>
          <w:tcPr>
            <w:tcW w:w="7233" w:type="dxa"/>
          </w:tcPr>
          <w:p>
            <w:pPr>
              <w:pStyle w:val="TableParagraph"/>
              <w:spacing w:line="259" w:lineRule="auto" w:before="95"/>
              <w:ind w:left="97" w:right="175" w:hanging="3"/>
              <w:rPr>
                <w:sz w:val="22"/>
              </w:rPr>
            </w:pPr>
            <w:r>
              <w:rPr>
                <w:sz w:val="22"/>
              </w:rPr>
              <w:t>Ребенок</w:t>
            </w:r>
            <w:r>
              <w:rPr>
                <w:spacing w:val="-6"/>
                <w:sz w:val="22"/>
              </w:rPr>
              <w:t> </w:t>
            </w:r>
            <w:r>
              <w:rPr>
                <w:sz w:val="22"/>
              </w:rPr>
              <w:t>стал</w:t>
            </w:r>
            <w:r>
              <w:rPr>
                <w:spacing w:val="-8"/>
                <w:sz w:val="22"/>
              </w:rPr>
              <w:t> </w:t>
            </w:r>
            <w:r>
              <w:rPr>
                <w:sz w:val="22"/>
              </w:rPr>
              <w:t>плаксивым,</w:t>
            </w:r>
            <w:r>
              <w:rPr>
                <w:spacing w:val="-9"/>
                <w:sz w:val="22"/>
              </w:rPr>
              <w:t> </w:t>
            </w:r>
            <w:r>
              <w:rPr>
                <w:sz w:val="22"/>
              </w:rPr>
              <w:t>ранимым,</w:t>
            </w:r>
            <w:r>
              <w:rPr>
                <w:spacing w:val="-6"/>
                <w:sz w:val="22"/>
              </w:rPr>
              <w:t> </w:t>
            </w:r>
            <w:r>
              <w:rPr>
                <w:sz w:val="22"/>
              </w:rPr>
              <w:t>наблюдается</w:t>
            </w:r>
            <w:r>
              <w:rPr>
                <w:spacing w:val="-6"/>
                <w:sz w:val="22"/>
              </w:rPr>
              <w:t> </w:t>
            </w:r>
            <w:r>
              <w:rPr>
                <w:sz w:val="22"/>
              </w:rPr>
              <w:t>повышенная </w:t>
            </w:r>
            <w:r>
              <w:rPr>
                <w:spacing w:val="-2"/>
                <w:sz w:val="22"/>
              </w:rPr>
              <w:t>обидчивость</w:t>
            </w:r>
          </w:p>
        </w:tc>
        <w:tc>
          <w:tcPr>
            <w:tcW w:w="1275" w:type="dxa"/>
          </w:tcPr>
          <w:p>
            <w:pPr>
              <w:pStyle w:val="TableParagraph"/>
              <w:rPr>
                <w:sz w:val="22"/>
              </w:rPr>
            </w:pPr>
          </w:p>
        </w:tc>
      </w:tr>
      <w:tr>
        <w:trPr>
          <w:trHeight w:val="633" w:hRule="atLeast"/>
        </w:trPr>
        <w:tc>
          <w:tcPr>
            <w:tcW w:w="557" w:type="dxa"/>
          </w:tcPr>
          <w:p>
            <w:pPr>
              <w:pStyle w:val="TableParagraph"/>
              <w:spacing w:before="94"/>
              <w:ind w:left="12" w:right="5"/>
              <w:jc w:val="center"/>
              <w:rPr>
                <w:sz w:val="22"/>
              </w:rPr>
            </w:pPr>
            <w:r>
              <w:rPr>
                <w:spacing w:val="-5"/>
                <w:sz w:val="22"/>
              </w:rPr>
              <w:t>Б7</w:t>
            </w:r>
          </w:p>
        </w:tc>
        <w:tc>
          <w:tcPr>
            <w:tcW w:w="7233" w:type="dxa"/>
          </w:tcPr>
          <w:p>
            <w:pPr>
              <w:pStyle w:val="TableParagraph"/>
              <w:spacing w:before="94"/>
              <w:ind w:left="95"/>
              <w:rPr>
                <w:sz w:val="22"/>
              </w:rPr>
            </w:pPr>
            <w:r>
              <w:rPr>
                <w:sz w:val="22"/>
              </w:rPr>
              <w:t>Наблюдается</w:t>
            </w:r>
            <w:r>
              <w:rPr>
                <w:spacing w:val="-10"/>
                <w:sz w:val="22"/>
              </w:rPr>
              <w:t> </w:t>
            </w:r>
            <w:r>
              <w:rPr>
                <w:sz w:val="22"/>
              </w:rPr>
              <w:t>преимущественно</w:t>
            </w:r>
            <w:r>
              <w:rPr>
                <w:spacing w:val="-10"/>
                <w:sz w:val="22"/>
              </w:rPr>
              <w:t> </w:t>
            </w:r>
            <w:r>
              <w:rPr>
                <w:sz w:val="22"/>
              </w:rPr>
              <w:t>подавленное</w:t>
            </w:r>
            <w:r>
              <w:rPr>
                <w:spacing w:val="-10"/>
                <w:sz w:val="22"/>
              </w:rPr>
              <w:t> </w:t>
            </w:r>
            <w:r>
              <w:rPr>
                <w:spacing w:val="-2"/>
                <w:sz w:val="22"/>
              </w:rPr>
              <w:t>настроение</w:t>
            </w:r>
          </w:p>
        </w:tc>
        <w:tc>
          <w:tcPr>
            <w:tcW w:w="1275" w:type="dxa"/>
          </w:tcPr>
          <w:p>
            <w:pPr>
              <w:pStyle w:val="TableParagraph"/>
              <w:rPr>
                <w:sz w:val="22"/>
              </w:rPr>
            </w:pPr>
          </w:p>
        </w:tc>
      </w:tr>
      <w:tr>
        <w:trPr>
          <w:trHeight w:val="904" w:hRule="atLeast"/>
        </w:trPr>
        <w:tc>
          <w:tcPr>
            <w:tcW w:w="557" w:type="dxa"/>
          </w:tcPr>
          <w:p>
            <w:pPr>
              <w:pStyle w:val="TableParagraph"/>
              <w:spacing w:before="94"/>
              <w:ind w:left="12" w:right="5"/>
              <w:jc w:val="center"/>
              <w:rPr>
                <w:sz w:val="22"/>
              </w:rPr>
            </w:pPr>
            <w:r>
              <w:rPr>
                <w:spacing w:val="-5"/>
                <w:sz w:val="22"/>
              </w:rPr>
              <w:t>Б8</w:t>
            </w:r>
          </w:p>
        </w:tc>
        <w:tc>
          <w:tcPr>
            <w:tcW w:w="7233" w:type="dxa"/>
          </w:tcPr>
          <w:p>
            <w:pPr>
              <w:pStyle w:val="TableParagraph"/>
              <w:spacing w:line="256" w:lineRule="auto" w:before="94"/>
              <w:ind w:left="97" w:right="175" w:hanging="3"/>
              <w:rPr>
                <w:sz w:val="22"/>
              </w:rPr>
            </w:pPr>
            <w:r>
              <w:rPr>
                <w:sz w:val="22"/>
              </w:rPr>
              <w:t>Ребенок</w:t>
            </w:r>
            <w:r>
              <w:rPr>
                <w:spacing w:val="-5"/>
                <w:sz w:val="22"/>
              </w:rPr>
              <w:t> </w:t>
            </w:r>
            <w:r>
              <w:rPr>
                <w:sz w:val="22"/>
              </w:rPr>
              <w:t>эмоционально</w:t>
            </w:r>
            <w:r>
              <w:rPr>
                <w:spacing w:val="-7"/>
                <w:sz w:val="22"/>
              </w:rPr>
              <w:t> </w:t>
            </w:r>
            <w:r>
              <w:rPr>
                <w:sz w:val="22"/>
              </w:rPr>
              <w:t>отзывчив,</w:t>
            </w:r>
            <w:r>
              <w:rPr>
                <w:spacing w:val="-5"/>
                <w:sz w:val="22"/>
              </w:rPr>
              <w:t> </w:t>
            </w:r>
            <w:r>
              <w:rPr>
                <w:sz w:val="22"/>
              </w:rPr>
              <w:t>проявляет</w:t>
            </w:r>
            <w:r>
              <w:rPr>
                <w:spacing w:val="-6"/>
                <w:sz w:val="22"/>
              </w:rPr>
              <w:t> </w:t>
            </w:r>
            <w:r>
              <w:rPr>
                <w:sz w:val="22"/>
              </w:rPr>
              <w:t>чуткость</w:t>
            </w:r>
            <w:r>
              <w:rPr>
                <w:spacing w:val="-5"/>
                <w:sz w:val="22"/>
              </w:rPr>
              <w:t> </w:t>
            </w:r>
            <w:r>
              <w:rPr>
                <w:sz w:val="22"/>
              </w:rPr>
              <w:t>к</w:t>
            </w:r>
            <w:r>
              <w:rPr>
                <w:spacing w:val="-5"/>
                <w:sz w:val="22"/>
              </w:rPr>
              <w:t> </w:t>
            </w:r>
            <w:r>
              <w:rPr>
                <w:sz w:val="22"/>
              </w:rPr>
              <w:t>людям</w:t>
            </w:r>
            <w:r>
              <w:rPr>
                <w:spacing w:val="-6"/>
                <w:sz w:val="22"/>
              </w:rPr>
              <w:t> </w:t>
            </w:r>
            <w:r>
              <w:rPr>
                <w:sz w:val="22"/>
              </w:rPr>
              <w:t>и </w:t>
            </w:r>
            <w:r>
              <w:rPr>
                <w:spacing w:val="-2"/>
                <w:sz w:val="22"/>
              </w:rPr>
              <w:t>животным</w:t>
            </w:r>
          </w:p>
        </w:tc>
        <w:tc>
          <w:tcPr>
            <w:tcW w:w="1275" w:type="dxa"/>
          </w:tcPr>
          <w:p>
            <w:pPr>
              <w:pStyle w:val="TableParagraph"/>
              <w:rPr>
                <w:sz w:val="22"/>
              </w:rPr>
            </w:pPr>
          </w:p>
        </w:tc>
      </w:tr>
      <w:tr>
        <w:trPr>
          <w:trHeight w:val="633" w:hRule="atLeast"/>
        </w:trPr>
        <w:tc>
          <w:tcPr>
            <w:tcW w:w="557" w:type="dxa"/>
          </w:tcPr>
          <w:p>
            <w:pPr>
              <w:pStyle w:val="TableParagraph"/>
              <w:spacing w:before="94"/>
              <w:ind w:left="12" w:right="5"/>
              <w:jc w:val="center"/>
              <w:rPr>
                <w:sz w:val="22"/>
              </w:rPr>
            </w:pPr>
            <w:r>
              <w:rPr>
                <w:spacing w:val="-5"/>
                <w:sz w:val="22"/>
              </w:rPr>
              <w:t>Б9</w:t>
            </w:r>
          </w:p>
        </w:tc>
        <w:tc>
          <w:tcPr>
            <w:tcW w:w="7233" w:type="dxa"/>
          </w:tcPr>
          <w:p>
            <w:pPr>
              <w:pStyle w:val="TableParagraph"/>
              <w:spacing w:before="94"/>
              <w:ind w:left="95"/>
              <w:rPr>
                <w:sz w:val="22"/>
              </w:rPr>
            </w:pPr>
            <w:r>
              <w:rPr>
                <w:sz w:val="22"/>
              </w:rPr>
              <w:t>Ребенок</w:t>
            </w:r>
            <w:r>
              <w:rPr>
                <w:spacing w:val="-3"/>
                <w:sz w:val="22"/>
              </w:rPr>
              <w:t> </w:t>
            </w:r>
            <w:r>
              <w:rPr>
                <w:sz w:val="22"/>
              </w:rPr>
              <w:t>быстро</w:t>
            </w:r>
            <w:r>
              <w:rPr>
                <w:spacing w:val="-2"/>
                <w:sz w:val="22"/>
              </w:rPr>
              <w:t> </w:t>
            </w:r>
            <w:r>
              <w:rPr>
                <w:sz w:val="22"/>
              </w:rPr>
              <w:t>успокаивается</w:t>
            </w:r>
            <w:r>
              <w:rPr>
                <w:spacing w:val="-3"/>
                <w:sz w:val="22"/>
              </w:rPr>
              <w:t> </w:t>
            </w:r>
            <w:r>
              <w:rPr>
                <w:sz w:val="22"/>
              </w:rPr>
              <w:t>и</w:t>
            </w:r>
            <w:r>
              <w:rPr>
                <w:spacing w:val="-2"/>
                <w:sz w:val="22"/>
              </w:rPr>
              <w:t> </w:t>
            </w:r>
            <w:r>
              <w:rPr>
                <w:sz w:val="22"/>
              </w:rPr>
              <w:t>при</w:t>
            </w:r>
            <w:r>
              <w:rPr>
                <w:spacing w:val="-3"/>
                <w:sz w:val="22"/>
              </w:rPr>
              <w:t> </w:t>
            </w:r>
            <w:r>
              <w:rPr>
                <w:sz w:val="22"/>
              </w:rPr>
              <w:t>ходит</w:t>
            </w:r>
            <w:r>
              <w:rPr>
                <w:spacing w:val="-2"/>
                <w:sz w:val="22"/>
              </w:rPr>
              <w:t> </w:t>
            </w:r>
            <w:r>
              <w:rPr>
                <w:sz w:val="22"/>
              </w:rPr>
              <w:t>в</w:t>
            </w:r>
            <w:r>
              <w:rPr>
                <w:spacing w:val="-4"/>
                <w:sz w:val="22"/>
              </w:rPr>
              <w:t> </w:t>
            </w:r>
            <w:r>
              <w:rPr>
                <w:sz w:val="22"/>
              </w:rPr>
              <w:t>себя</w:t>
            </w:r>
            <w:r>
              <w:rPr>
                <w:spacing w:val="-5"/>
                <w:sz w:val="22"/>
              </w:rPr>
              <w:t> </w:t>
            </w:r>
            <w:r>
              <w:rPr>
                <w:sz w:val="22"/>
              </w:rPr>
              <w:t>после</w:t>
            </w:r>
            <w:r>
              <w:rPr>
                <w:spacing w:val="-2"/>
                <w:sz w:val="22"/>
              </w:rPr>
              <w:t> неприятностей</w:t>
            </w:r>
          </w:p>
        </w:tc>
        <w:tc>
          <w:tcPr>
            <w:tcW w:w="1275" w:type="dxa"/>
          </w:tcPr>
          <w:p>
            <w:pPr>
              <w:pStyle w:val="TableParagraph"/>
              <w:rPr>
                <w:sz w:val="22"/>
              </w:rPr>
            </w:pPr>
          </w:p>
        </w:tc>
      </w:tr>
      <w:tr>
        <w:trPr>
          <w:trHeight w:val="633" w:hRule="atLeast"/>
        </w:trPr>
        <w:tc>
          <w:tcPr>
            <w:tcW w:w="557" w:type="dxa"/>
          </w:tcPr>
          <w:p>
            <w:pPr>
              <w:pStyle w:val="TableParagraph"/>
              <w:rPr>
                <w:sz w:val="22"/>
              </w:rPr>
            </w:pPr>
          </w:p>
        </w:tc>
        <w:tc>
          <w:tcPr>
            <w:tcW w:w="8508" w:type="dxa"/>
            <w:gridSpan w:val="2"/>
          </w:tcPr>
          <w:p>
            <w:pPr>
              <w:pStyle w:val="TableParagraph"/>
              <w:spacing w:before="99"/>
              <w:ind w:left="2" w:right="2"/>
              <w:jc w:val="center"/>
              <w:rPr>
                <w:b/>
                <w:sz w:val="22"/>
              </w:rPr>
            </w:pPr>
            <w:r>
              <w:rPr>
                <w:b/>
                <w:sz w:val="22"/>
              </w:rPr>
              <w:t>Познавательная</w:t>
            </w:r>
            <w:r>
              <w:rPr>
                <w:b/>
                <w:spacing w:val="-10"/>
                <w:sz w:val="22"/>
              </w:rPr>
              <w:t> </w:t>
            </w:r>
            <w:r>
              <w:rPr>
                <w:b/>
                <w:spacing w:val="-4"/>
                <w:sz w:val="22"/>
              </w:rPr>
              <w:t>сфера</w:t>
            </w:r>
          </w:p>
        </w:tc>
      </w:tr>
      <w:tr>
        <w:trPr>
          <w:trHeight w:val="866" w:hRule="atLeast"/>
        </w:trPr>
        <w:tc>
          <w:tcPr>
            <w:tcW w:w="557" w:type="dxa"/>
          </w:tcPr>
          <w:p>
            <w:pPr>
              <w:pStyle w:val="TableParagraph"/>
              <w:spacing w:before="94"/>
              <w:ind w:left="12" w:right="11"/>
              <w:jc w:val="center"/>
              <w:rPr>
                <w:sz w:val="22"/>
              </w:rPr>
            </w:pPr>
            <w:r>
              <w:rPr>
                <w:spacing w:val="-5"/>
                <w:sz w:val="22"/>
              </w:rPr>
              <w:t>В1</w:t>
            </w:r>
          </w:p>
        </w:tc>
        <w:tc>
          <w:tcPr>
            <w:tcW w:w="7233" w:type="dxa"/>
          </w:tcPr>
          <w:p>
            <w:pPr>
              <w:pStyle w:val="TableParagraph"/>
              <w:spacing w:before="94"/>
              <w:ind w:left="97" w:right="175" w:hanging="3"/>
              <w:rPr>
                <w:sz w:val="22"/>
              </w:rPr>
            </w:pPr>
            <w:r>
              <w:rPr>
                <w:sz w:val="22"/>
              </w:rPr>
              <w:t>Ребенок</w:t>
            </w:r>
            <w:r>
              <w:rPr>
                <w:spacing w:val="-5"/>
                <w:sz w:val="22"/>
              </w:rPr>
              <w:t> </w:t>
            </w:r>
            <w:r>
              <w:rPr>
                <w:sz w:val="22"/>
              </w:rPr>
              <w:t>испытывает</w:t>
            </w:r>
            <w:r>
              <w:rPr>
                <w:spacing w:val="-5"/>
                <w:sz w:val="22"/>
              </w:rPr>
              <w:t> </w:t>
            </w:r>
            <w:r>
              <w:rPr>
                <w:sz w:val="22"/>
              </w:rPr>
              <w:t>трудности</w:t>
            </w:r>
            <w:r>
              <w:rPr>
                <w:spacing w:val="-6"/>
                <w:sz w:val="22"/>
              </w:rPr>
              <w:t> </w:t>
            </w:r>
            <w:r>
              <w:rPr>
                <w:sz w:val="22"/>
              </w:rPr>
              <w:t>при</w:t>
            </w:r>
            <w:r>
              <w:rPr>
                <w:spacing w:val="-6"/>
                <w:sz w:val="22"/>
              </w:rPr>
              <w:t> </w:t>
            </w:r>
            <w:r>
              <w:rPr>
                <w:sz w:val="22"/>
              </w:rPr>
              <w:t>выполнении</w:t>
            </w:r>
            <w:r>
              <w:rPr>
                <w:spacing w:val="-5"/>
                <w:sz w:val="22"/>
              </w:rPr>
              <w:t> </w:t>
            </w:r>
            <w:r>
              <w:rPr>
                <w:sz w:val="22"/>
              </w:rPr>
              <w:t>заданий,</w:t>
            </w:r>
            <w:r>
              <w:rPr>
                <w:spacing w:val="-5"/>
                <w:sz w:val="22"/>
              </w:rPr>
              <w:t> </w:t>
            </w:r>
            <w:r>
              <w:rPr>
                <w:sz w:val="22"/>
              </w:rPr>
              <w:t>которые</w:t>
            </w:r>
            <w:r>
              <w:rPr>
                <w:spacing w:val="-7"/>
                <w:sz w:val="22"/>
              </w:rPr>
              <w:t> </w:t>
            </w:r>
            <w:r>
              <w:rPr>
                <w:sz w:val="22"/>
              </w:rPr>
              <w:t>дает </w:t>
            </w:r>
            <w:r>
              <w:rPr>
                <w:spacing w:val="-2"/>
                <w:sz w:val="22"/>
              </w:rPr>
              <w:t>воспитатель</w:t>
            </w:r>
          </w:p>
        </w:tc>
        <w:tc>
          <w:tcPr>
            <w:tcW w:w="1275" w:type="dxa"/>
          </w:tcPr>
          <w:p>
            <w:pPr>
              <w:pStyle w:val="TableParagraph"/>
              <w:rPr>
                <w:sz w:val="22"/>
              </w:rPr>
            </w:pPr>
          </w:p>
        </w:tc>
      </w:tr>
      <w:tr>
        <w:trPr>
          <w:trHeight w:val="633" w:hRule="atLeast"/>
        </w:trPr>
        <w:tc>
          <w:tcPr>
            <w:tcW w:w="557" w:type="dxa"/>
          </w:tcPr>
          <w:p>
            <w:pPr>
              <w:pStyle w:val="TableParagraph"/>
              <w:spacing w:before="94"/>
              <w:ind w:left="12" w:right="11"/>
              <w:jc w:val="center"/>
              <w:rPr>
                <w:sz w:val="22"/>
              </w:rPr>
            </w:pPr>
            <w:r>
              <w:rPr>
                <w:spacing w:val="-5"/>
                <w:sz w:val="22"/>
              </w:rPr>
              <w:t>В2</w:t>
            </w:r>
          </w:p>
        </w:tc>
        <w:tc>
          <w:tcPr>
            <w:tcW w:w="7233" w:type="dxa"/>
          </w:tcPr>
          <w:p>
            <w:pPr>
              <w:pStyle w:val="TableParagraph"/>
              <w:spacing w:before="94"/>
              <w:ind w:left="95"/>
              <w:rPr>
                <w:sz w:val="22"/>
              </w:rPr>
            </w:pPr>
            <w:r>
              <w:rPr>
                <w:sz w:val="22"/>
              </w:rPr>
              <w:t>Снижение</w:t>
            </w:r>
            <w:r>
              <w:rPr>
                <w:spacing w:val="-7"/>
                <w:sz w:val="22"/>
              </w:rPr>
              <w:t> </w:t>
            </w:r>
            <w:r>
              <w:rPr>
                <w:sz w:val="22"/>
              </w:rPr>
              <w:t>интереса</w:t>
            </w:r>
            <w:r>
              <w:rPr>
                <w:spacing w:val="-7"/>
                <w:sz w:val="22"/>
              </w:rPr>
              <w:t> </w:t>
            </w:r>
            <w:r>
              <w:rPr>
                <w:sz w:val="22"/>
              </w:rPr>
              <w:t>в</w:t>
            </w:r>
            <w:r>
              <w:rPr>
                <w:spacing w:val="-7"/>
                <w:sz w:val="22"/>
              </w:rPr>
              <w:t> </w:t>
            </w:r>
            <w:r>
              <w:rPr>
                <w:sz w:val="22"/>
              </w:rPr>
              <w:t>совместной</w:t>
            </w:r>
            <w:r>
              <w:rPr>
                <w:spacing w:val="-6"/>
                <w:sz w:val="22"/>
              </w:rPr>
              <w:t> </w:t>
            </w:r>
            <w:r>
              <w:rPr>
                <w:sz w:val="22"/>
              </w:rPr>
              <w:t>деятельности,</w:t>
            </w:r>
            <w:r>
              <w:rPr>
                <w:spacing w:val="-7"/>
                <w:sz w:val="22"/>
              </w:rPr>
              <w:t> </w:t>
            </w:r>
            <w:r>
              <w:rPr>
                <w:sz w:val="22"/>
              </w:rPr>
              <w:t>пассивность</w:t>
            </w:r>
            <w:r>
              <w:rPr>
                <w:spacing w:val="-7"/>
                <w:sz w:val="22"/>
              </w:rPr>
              <w:t> </w:t>
            </w:r>
            <w:r>
              <w:rPr>
                <w:sz w:val="22"/>
              </w:rPr>
              <w:t>в</w:t>
            </w:r>
            <w:r>
              <w:rPr>
                <w:spacing w:val="-8"/>
                <w:sz w:val="22"/>
              </w:rPr>
              <w:t> </w:t>
            </w:r>
            <w:r>
              <w:rPr>
                <w:spacing w:val="-2"/>
                <w:sz w:val="22"/>
              </w:rPr>
              <w:t>играх</w:t>
            </w:r>
          </w:p>
        </w:tc>
        <w:tc>
          <w:tcPr>
            <w:tcW w:w="1275" w:type="dxa"/>
          </w:tcPr>
          <w:p>
            <w:pPr>
              <w:pStyle w:val="TableParagraph"/>
              <w:rPr>
                <w:sz w:val="22"/>
              </w:rPr>
            </w:pPr>
          </w:p>
        </w:tc>
      </w:tr>
      <w:tr>
        <w:trPr>
          <w:trHeight w:val="633" w:hRule="atLeast"/>
        </w:trPr>
        <w:tc>
          <w:tcPr>
            <w:tcW w:w="557" w:type="dxa"/>
          </w:tcPr>
          <w:p>
            <w:pPr>
              <w:pStyle w:val="TableParagraph"/>
              <w:spacing w:before="94"/>
              <w:ind w:left="12" w:right="11"/>
              <w:jc w:val="center"/>
              <w:rPr>
                <w:sz w:val="22"/>
              </w:rPr>
            </w:pPr>
            <w:r>
              <w:rPr>
                <w:spacing w:val="-5"/>
                <w:sz w:val="22"/>
              </w:rPr>
              <w:t>В3</w:t>
            </w:r>
          </w:p>
        </w:tc>
        <w:tc>
          <w:tcPr>
            <w:tcW w:w="7233" w:type="dxa"/>
          </w:tcPr>
          <w:p>
            <w:pPr>
              <w:pStyle w:val="TableParagraph"/>
              <w:spacing w:before="94"/>
              <w:ind w:left="95"/>
              <w:rPr>
                <w:sz w:val="22"/>
              </w:rPr>
            </w:pPr>
            <w:r>
              <w:rPr>
                <w:sz w:val="22"/>
              </w:rPr>
              <w:t>Ребенок</w:t>
            </w:r>
            <w:r>
              <w:rPr>
                <w:spacing w:val="-3"/>
                <w:sz w:val="22"/>
              </w:rPr>
              <w:t> </w:t>
            </w:r>
            <w:r>
              <w:rPr>
                <w:sz w:val="22"/>
              </w:rPr>
              <w:t>стал</w:t>
            </w:r>
            <w:r>
              <w:rPr>
                <w:spacing w:val="-5"/>
                <w:sz w:val="22"/>
              </w:rPr>
              <w:t> </w:t>
            </w:r>
            <w:r>
              <w:rPr>
                <w:sz w:val="22"/>
              </w:rPr>
              <w:t>рассеян,</w:t>
            </w:r>
            <w:r>
              <w:rPr>
                <w:spacing w:val="-3"/>
                <w:sz w:val="22"/>
              </w:rPr>
              <w:t> </w:t>
            </w:r>
            <w:r>
              <w:rPr>
                <w:sz w:val="22"/>
              </w:rPr>
              <w:t>часто</w:t>
            </w:r>
            <w:r>
              <w:rPr>
                <w:spacing w:val="-2"/>
                <w:sz w:val="22"/>
              </w:rPr>
              <w:t> </w:t>
            </w:r>
            <w:r>
              <w:rPr>
                <w:sz w:val="22"/>
              </w:rPr>
              <w:t>теряет</w:t>
            </w:r>
            <w:r>
              <w:rPr>
                <w:spacing w:val="-3"/>
                <w:sz w:val="22"/>
              </w:rPr>
              <w:t> </w:t>
            </w:r>
            <w:r>
              <w:rPr>
                <w:sz w:val="22"/>
              </w:rPr>
              <w:t>или</w:t>
            </w:r>
            <w:r>
              <w:rPr>
                <w:spacing w:val="-3"/>
                <w:sz w:val="22"/>
              </w:rPr>
              <w:t> </w:t>
            </w:r>
            <w:r>
              <w:rPr>
                <w:sz w:val="22"/>
              </w:rPr>
              <w:t>забывает</w:t>
            </w:r>
            <w:r>
              <w:rPr>
                <w:spacing w:val="-3"/>
                <w:sz w:val="22"/>
              </w:rPr>
              <w:t> </w:t>
            </w:r>
            <w:r>
              <w:rPr>
                <w:sz w:val="22"/>
              </w:rPr>
              <w:t>вещи,</w:t>
            </w:r>
            <w:r>
              <w:rPr>
                <w:spacing w:val="-2"/>
                <w:sz w:val="22"/>
              </w:rPr>
              <w:t> игрушки</w:t>
            </w:r>
          </w:p>
        </w:tc>
        <w:tc>
          <w:tcPr>
            <w:tcW w:w="1275" w:type="dxa"/>
          </w:tcPr>
          <w:p>
            <w:pPr>
              <w:pStyle w:val="TableParagraph"/>
              <w:rPr>
                <w:sz w:val="22"/>
              </w:rPr>
            </w:pPr>
          </w:p>
        </w:tc>
      </w:tr>
      <w:tr>
        <w:trPr>
          <w:trHeight w:val="1773" w:hRule="atLeast"/>
        </w:trPr>
        <w:tc>
          <w:tcPr>
            <w:tcW w:w="557" w:type="dxa"/>
          </w:tcPr>
          <w:p>
            <w:pPr>
              <w:pStyle w:val="TableParagraph"/>
              <w:spacing w:before="94"/>
              <w:ind w:left="12" w:right="11"/>
              <w:jc w:val="center"/>
              <w:rPr>
                <w:sz w:val="22"/>
              </w:rPr>
            </w:pPr>
            <w:r>
              <w:rPr>
                <w:spacing w:val="-5"/>
                <w:sz w:val="22"/>
              </w:rPr>
              <w:t>В4</w:t>
            </w:r>
          </w:p>
        </w:tc>
        <w:tc>
          <w:tcPr>
            <w:tcW w:w="7233" w:type="dxa"/>
          </w:tcPr>
          <w:p>
            <w:pPr>
              <w:pStyle w:val="TableParagraph"/>
              <w:spacing w:before="94"/>
              <w:ind w:left="95"/>
              <w:rPr>
                <w:sz w:val="22"/>
              </w:rPr>
            </w:pPr>
            <w:r>
              <w:rPr>
                <w:sz w:val="22"/>
              </w:rPr>
              <w:t>Стал</w:t>
            </w:r>
            <w:r>
              <w:rPr>
                <w:spacing w:val="-4"/>
                <w:sz w:val="22"/>
              </w:rPr>
              <w:t> </w:t>
            </w:r>
            <w:r>
              <w:rPr>
                <w:sz w:val="22"/>
              </w:rPr>
              <w:t>забывчивым,</w:t>
            </w:r>
            <w:r>
              <w:rPr>
                <w:spacing w:val="-4"/>
                <w:sz w:val="22"/>
              </w:rPr>
              <w:t> </w:t>
            </w:r>
            <w:r>
              <w:rPr>
                <w:sz w:val="22"/>
              </w:rPr>
              <w:t>с</w:t>
            </w:r>
            <w:r>
              <w:rPr>
                <w:spacing w:val="-6"/>
                <w:sz w:val="22"/>
              </w:rPr>
              <w:t> </w:t>
            </w:r>
            <w:r>
              <w:rPr>
                <w:sz w:val="22"/>
              </w:rPr>
              <w:t>трудом</w:t>
            </w:r>
            <w:r>
              <w:rPr>
                <w:spacing w:val="-4"/>
                <w:sz w:val="22"/>
              </w:rPr>
              <w:t> </w:t>
            </w:r>
            <w:r>
              <w:rPr>
                <w:sz w:val="22"/>
              </w:rPr>
              <w:t>запоминает</w:t>
            </w:r>
            <w:r>
              <w:rPr>
                <w:spacing w:val="-3"/>
                <w:sz w:val="22"/>
              </w:rPr>
              <w:t> </w:t>
            </w:r>
            <w:r>
              <w:rPr>
                <w:sz w:val="22"/>
              </w:rPr>
              <w:t>разучиваемые</w:t>
            </w:r>
            <w:r>
              <w:rPr>
                <w:spacing w:val="-4"/>
                <w:sz w:val="22"/>
              </w:rPr>
              <w:t> </w:t>
            </w:r>
            <w:r>
              <w:rPr>
                <w:sz w:val="22"/>
              </w:rPr>
              <w:t>стихи,</w:t>
            </w:r>
            <w:r>
              <w:rPr>
                <w:spacing w:val="-7"/>
                <w:sz w:val="22"/>
              </w:rPr>
              <w:t> </w:t>
            </w:r>
            <w:r>
              <w:rPr>
                <w:sz w:val="22"/>
              </w:rPr>
              <w:t>с</w:t>
            </w:r>
            <w:r>
              <w:rPr>
                <w:spacing w:val="-3"/>
                <w:sz w:val="22"/>
              </w:rPr>
              <w:t> </w:t>
            </w:r>
            <w:r>
              <w:rPr>
                <w:spacing w:val="-2"/>
                <w:sz w:val="22"/>
              </w:rPr>
              <w:t>трудом</w:t>
            </w:r>
          </w:p>
          <w:p>
            <w:pPr>
              <w:pStyle w:val="TableParagraph"/>
              <w:spacing w:line="259" w:lineRule="auto" w:before="179"/>
              <w:ind w:left="97" w:right="175" w:hanging="3"/>
              <w:rPr>
                <w:sz w:val="22"/>
              </w:rPr>
            </w:pPr>
            <w:r>
              <w:rPr>
                <w:sz w:val="22"/>
              </w:rPr>
              <w:t>вспоминает</w:t>
            </w:r>
            <w:r>
              <w:rPr>
                <w:spacing w:val="-6"/>
                <w:sz w:val="22"/>
              </w:rPr>
              <w:t> </w:t>
            </w:r>
            <w:r>
              <w:rPr>
                <w:sz w:val="22"/>
              </w:rPr>
              <w:t>сюжеты</w:t>
            </w:r>
            <w:r>
              <w:rPr>
                <w:spacing w:val="-6"/>
                <w:sz w:val="22"/>
              </w:rPr>
              <w:t> </w:t>
            </w:r>
            <w:r>
              <w:rPr>
                <w:sz w:val="22"/>
              </w:rPr>
              <w:t>сказок,</w:t>
            </w:r>
            <w:r>
              <w:rPr>
                <w:spacing w:val="-6"/>
                <w:sz w:val="22"/>
              </w:rPr>
              <w:t> </w:t>
            </w:r>
            <w:r>
              <w:rPr>
                <w:sz w:val="22"/>
              </w:rPr>
              <w:t>рассказов,</w:t>
            </w:r>
            <w:r>
              <w:rPr>
                <w:spacing w:val="-6"/>
                <w:sz w:val="22"/>
              </w:rPr>
              <w:t> </w:t>
            </w:r>
            <w:r>
              <w:rPr>
                <w:sz w:val="22"/>
              </w:rPr>
              <w:t>фильмов,</w:t>
            </w:r>
            <w:r>
              <w:rPr>
                <w:spacing w:val="-6"/>
                <w:sz w:val="22"/>
              </w:rPr>
              <w:t> </w:t>
            </w:r>
            <w:r>
              <w:rPr>
                <w:sz w:val="22"/>
              </w:rPr>
              <w:t>мультфильмов,</w:t>
            </w:r>
            <w:r>
              <w:rPr>
                <w:spacing w:val="-6"/>
                <w:sz w:val="22"/>
              </w:rPr>
              <w:t> </w:t>
            </w:r>
            <w:r>
              <w:rPr>
                <w:sz w:val="22"/>
              </w:rPr>
              <w:t>которые </w:t>
            </w:r>
            <w:r>
              <w:rPr>
                <w:spacing w:val="-2"/>
                <w:sz w:val="22"/>
              </w:rPr>
              <w:t>недавно</w:t>
            </w:r>
          </w:p>
          <w:p>
            <w:pPr>
              <w:pStyle w:val="TableParagraph"/>
              <w:spacing w:before="160"/>
              <w:ind w:left="95"/>
              <w:rPr>
                <w:sz w:val="22"/>
              </w:rPr>
            </w:pPr>
            <w:r>
              <w:rPr>
                <w:sz w:val="22"/>
              </w:rPr>
              <w:t>слушал</w:t>
            </w:r>
            <w:r>
              <w:rPr>
                <w:spacing w:val="-1"/>
                <w:sz w:val="22"/>
              </w:rPr>
              <w:t> </w:t>
            </w:r>
            <w:r>
              <w:rPr>
                <w:sz w:val="22"/>
              </w:rPr>
              <w:t>и</w:t>
            </w:r>
            <w:r>
              <w:rPr>
                <w:spacing w:val="-1"/>
                <w:sz w:val="22"/>
              </w:rPr>
              <w:t> </w:t>
            </w:r>
            <w:r>
              <w:rPr>
                <w:spacing w:val="-2"/>
                <w:sz w:val="22"/>
              </w:rPr>
              <w:t>смотрел</w:t>
            </w:r>
          </w:p>
        </w:tc>
        <w:tc>
          <w:tcPr>
            <w:tcW w:w="1275" w:type="dxa"/>
          </w:tcPr>
          <w:p>
            <w:pPr>
              <w:pStyle w:val="TableParagraph"/>
              <w:rPr>
                <w:sz w:val="22"/>
              </w:rPr>
            </w:pPr>
          </w:p>
        </w:tc>
      </w:tr>
      <w:tr>
        <w:trPr>
          <w:trHeight w:val="904" w:hRule="atLeast"/>
        </w:trPr>
        <w:tc>
          <w:tcPr>
            <w:tcW w:w="557" w:type="dxa"/>
          </w:tcPr>
          <w:p>
            <w:pPr>
              <w:pStyle w:val="TableParagraph"/>
              <w:spacing w:before="92"/>
              <w:ind w:left="12" w:right="11"/>
              <w:jc w:val="center"/>
              <w:rPr>
                <w:sz w:val="22"/>
              </w:rPr>
            </w:pPr>
            <w:r>
              <w:rPr>
                <w:spacing w:val="-5"/>
                <w:sz w:val="22"/>
              </w:rPr>
              <w:t>В5</w:t>
            </w:r>
          </w:p>
        </w:tc>
        <w:tc>
          <w:tcPr>
            <w:tcW w:w="7233" w:type="dxa"/>
          </w:tcPr>
          <w:p>
            <w:pPr>
              <w:pStyle w:val="TableParagraph"/>
              <w:spacing w:line="259" w:lineRule="auto" w:before="92"/>
              <w:ind w:left="97" w:right="175" w:hanging="3"/>
              <w:rPr>
                <w:sz w:val="22"/>
              </w:rPr>
            </w:pPr>
            <w:r>
              <w:rPr>
                <w:sz w:val="22"/>
              </w:rPr>
              <w:t>Ребенок</w:t>
            </w:r>
            <w:r>
              <w:rPr>
                <w:spacing w:val="-4"/>
                <w:sz w:val="22"/>
              </w:rPr>
              <w:t> </w:t>
            </w:r>
            <w:r>
              <w:rPr>
                <w:sz w:val="22"/>
              </w:rPr>
              <w:t>с</w:t>
            </w:r>
            <w:r>
              <w:rPr>
                <w:spacing w:val="-4"/>
                <w:sz w:val="22"/>
              </w:rPr>
              <w:t> </w:t>
            </w:r>
            <w:r>
              <w:rPr>
                <w:sz w:val="22"/>
              </w:rPr>
              <w:t>трудом</w:t>
            </w:r>
            <w:r>
              <w:rPr>
                <w:spacing w:val="-4"/>
                <w:sz w:val="22"/>
              </w:rPr>
              <w:t> </w:t>
            </w:r>
            <w:r>
              <w:rPr>
                <w:sz w:val="22"/>
              </w:rPr>
              <w:t>понимает</w:t>
            </w:r>
            <w:r>
              <w:rPr>
                <w:spacing w:val="-4"/>
                <w:sz w:val="22"/>
              </w:rPr>
              <w:t> </w:t>
            </w:r>
            <w:r>
              <w:rPr>
                <w:sz w:val="22"/>
              </w:rPr>
              <w:t>правила</w:t>
            </w:r>
            <w:r>
              <w:rPr>
                <w:spacing w:val="-4"/>
                <w:sz w:val="22"/>
              </w:rPr>
              <w:t> </w:t>
            </w:r>
            <w:r>
              <w:rPr>
                <w:sz w:val="22"/>
              </w:rPr>
              <w:t>игр,</w:t>
            </w:r>
            <w:r>
              <w:rPr>
                <w:spacing w:val="-4"/>
                <w:sz w:val="22"/>
              </w:rPr>
              <w:t> </w:t>
            </w:r>
            <w:r>
              <w:rPr>
                <w:sz w:val="22"/>
              </w:rPr>
              <w:t>которые</w:t>
            </w:r>
            <w:r>
              <w:rPr>
                <w:spacing w:val="-6"/>
                <w:sz w:val="22"/>
              </w:rPr>
              <w:t> </w:t>
            </w:r>
            <w:r>
              <w:rPr>
                <w:sz w:val="22"/>
              </w:rPr>
              <w:t>ему</w:t>
            </w:r>
            <w:r>
              <w:rPr>
                <w:spacing w:val="-7"/>
                <w:sz w:val="22"/>
              </w:rPr>
              <w:t> </w:t>
            </w:r>
            <w:r>
              <w:rPr>
                <w:sz w:val="22"/>
              </w:rPr>
              <w:t>предлагает воспитатель или другие дети</w:t>
            </w:r>
          </w:p>
        </w:tc>
        <w:tc>
          <w:tcPr>
            <w:tcW w:w="1275" w:type="dxa"/>
          </w:tcPr>
          <w:p>
            <w:pPr>
              <w:pStyle w:val="TableParagraph"/>
              <w:rPr>
                <w:sz w:val="22"/>
              </w:rPr>
            </w:pPr>
          </w:p>
        </w:tc>
      </w:tr>
      <w:tr>
        <w:trPr>
          <w:trHeight w:val="633" w:hRule="atLeast"/>
        </w:trPr>
        <w:tc>
          <w:tcPr>
            <w:tcW w:w="557" w:type="dxa"/>
          </w:tcPr>
          <w:p>
            <w:pPr>
              <w:pStyle w:val="TableParagraph"/>
              <w:spacing w:before="94"/>
              <w:ind w:left="12" w:right="11"/>
              <w:jc w:val="center"/>
              <w:rPr>
                <w:sz w:val="22"/>
              </w:rPr>
            </w:pPr>
            <w:r>
              <w:rPr>
                <w:spacing w:val="-5"/>
                <w:sz w:val="22"/>
              </w:rPr>
              <w:t>В6</w:t>
            </w:r>
          </w:p>
        </w:tc>
        <w:tc>
          <w:tcPr>
            <w:tcW w:w="7233" w:type="dxa"/>
          </w:tcPr>
          <w:p>
            <w:pPr>
              <w:pStyle w:val="TableParagraph"/>
              <w:spacing w:before="94"/>
              <w:ind w:left="95"/>
              <w:rPr>
                <w:sz w:val="22"/>
              </w:rPr>
            </w:pPr>
            <w:r>
              <w:rPr>
                <w:sz w:val="22"/>
              </w:rPr>
              <w:t>Отмечаются</w:t>
            </w:r>
            <w:r>
              <w:rPr>
                <w:spacing w:val="-9"/>
                <w:sz w:val="22"/>
              </w:rPr>
              <w:t> </w:t>
            </w:r>
            <w:r>
              <w:rPr>
                <w:sz w:val="22"/>
              </w:rPr>
              <w:t>различные</w:t>
            </w:r>
            <w:r>
              <w:rPr>
                <w:spacing w:val="-9"/>
                <w:sz w:val="22"/>
              </w:rPr>
              <w:t> </w:t>
            </w:r>
            <w:r>
              <w:rPr>
                <w:sz w:val="22"/>
              </w:rPr>
              <w:t>нарушения</w:t>
            </w:r>
            <w:r>
              <w:rPr>
                <w:spacing w:val="-8"/>
                <w:sz w:val="22"/>
              </w:rPr>
              <w:t> </w:t>
            </w:r>
            <w:r>
              <w:rPr>
                <w:spacing w:val="-4"/>
                <w:sz w:val="22"/>
              </w:rPr>
              <w:t>речи</w:t>
            </w:r>
          </w:p>
        </w:tc>
        <w:tc>
          <w:tcPr>
            <w:tcW w:w="1275" w:type="dxa"/>
          </w:tcPr>
          <w:p>
            <w:pPr>
              <w:pStyle w:val="TableParagraph"/>
              <w:rPr>
                <w:sz w:val="22"/>
              </w:rPr>
            </w:pPr>
          </w:p>
        </w:tc>
      </w:tr>
      <w:tr>
        <w:trPr>
          <w:trHeight w:val="633" w:hRule="atLeast"/>
        </w:trPr>
        <w:tc>
          <w:tcPr>
            <w:tcW w:w="557" w:type="dxa"/>
          </w:tcPr>
          <w:p>
            <w:pPr>
              <w:pStyle w:val="TableParagraph"/>
              <w:spacing w:before="94"/>
              <w:ind w:left="12" w:right="11"/>
              <w:jc w:val="center"/>
              <w:rPr>
                <w:sz w:val="22"/>
              </w:rPr>
            </w:pPr>
            <w:r>
              <w:rPr>
                <w:spacing w:val="-5"/>
                <w:sz w:val="22"/>
              </w:rPr>
              <w:t>В7</w:t>
            </w:r>
          </w:p>
        </w:tc>
        <w:tc>
          <w:tcPr>
            <w:tcW w:w="7233" w:type="dxa"/>
          </w:tcPr>
          <w:p>
            <w:pPr>
              <w:pStyle w:val="TableParagraph"/>
              <w:spacing w:before="94"/>
              <w:ind w:left="95"/>
              <w:rPr>
                <w:sz w:val="22"/>
              </w:rPr>
            </w:pPr>
            <w:r>
              <w:rPr>
                <w:sz w:val="22"/>
              </w:rPr>
              <w:t>Ребенок</w:t>
            </w:r>
            <w:r>
              <w:rPr>
                <w:spacing w:val="-2"/>
                <w:sz w:val="22"/>
              </w:rPr>
              <w:t> </w:t>
            </w:r>
            <w:r>
              <w:rPr>
                <w:sz w:val="22"/>
              </w:rPr>
              <w:t>стал</w:t>
            </w:r>
            <w:r>
              <w:rPr>
                <w:spacing w:val="-4"/>
                <w:sz w:val="22"/>
              </w:rPr>
              <w:t> </w:t>
            </w:r>
            <w:r>
              <w:rPr>
                <w:sz w:val="22"/>
              </w:rPr>
              <w:t>жаловаться,</w:t>
            </w:r>
            <w:r>
              <w:rPr>
                <w:spacing w:val="-4"/>
                <w:sz w:val="22"/>
              </w:rPr>
              <w:t> </w:t>
            </w:r>
            <w:r>
              <w:rPr>
                <w:sz w:val="22"/>
              </w:rPr>
              <w:t>что</w:t>
            </w:r>
            <w:r>
              <w:rPr>
                <w:spacing w:val="-2"/>
                <w:sz w:val="22"/>
              </w:rPr>
              <w:t> </w:t>
            </w:r>
            <w:r>
              <w:rPr>
                <w:sz w:val="22"/>
              </w:rPr>
              <w:t>устает</w:t>
            </w:r>
            <w:r>
              <w:rPr>
                <w:spacing w:val="-2"/>
                <w:sz w:val="22"/>
              </w:rPr>
              <w:t> </w:t>
            </w:r>
            <w:r>
              <w:rPr>
                <w:sz w:val="22"/>
              </w:rPr>
              <w:t>от</w:t>
            </w:r>
            <w:r>
              <w:rPr>
                <w:spacing w:val="-1"/>
                <w:sz w:val="22"/>
              </w:rPr>
              <w:t> </w:t>
            </w:r>
            <w:r>
              <w:rPr>
                <w:spacing w:val="-2"/>
                <w:sz w:val="22"/>
              </w:rPr>
              <w:t>занятий</w:t>
            </w:r>
          </w:p>
        </w:tc>
        <w:tc>
          <w:tcPr>
            <w:tcW w:w="1275" w:type="dxa"/>
          </w:tcPr>
          <w:p>
            <w:pPr>
              <w:pStyle w:val="TableParagraph"/>
              <w:rPr>
                <w:sz w:val="22"/>
              </w:rPr>
            </w:pPr>
          </w:p>
        </w:tc>
      </w:tr>
    </w:tbl>
    <w:p>
      <w:pPr>
        <w:spacing w:after="0"/>
        <w:rPr>
          <w:sz w:val="22"/>
        </w:rPr>
        <w:sectPr>
          <w:type w:val="continuous"/>
          <w:pgSz w:w="11910" w:h="16840"/>
          <w:pgMar w:header="0" w:footer="1189" w:top="1100" w:bottom="1420" w:left="940" w:right="380"/>
        </w:sectPr>
      </w:pPr>
    </w:p>
    <w:tbl>
      <w:tblPr>
        <w:tblW w:w="0" w:type="auto"/>
        <w:jc w:val="left"/>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7"/>
        <w:gridCol w:w="7233"/>
        <w:gridCol w:w="1275"/>
      </w:tblGrid>
      <w:tr>
        <w:trPr>
          <w:trHeight w:val="633" w:hRule="atLeast"/>
        </w:trPr>
        <w:tc>
          <w:tcPr>
            <w:tcW w:w="557" w:type="dxa"/>
          </w:tcPr>
          <w:p>
            <w:pPr>
              <w:pStyle w:val="TableParagraph"/>
              <w:spacing w:before="94"/>
              <w:ind w:left="12" w:right="11"/>
              <w:jc w:val="center"/>
              <w:rPr>
                <w:sz w:val="22"/>
              </w:rPr>
            </w:pPr>
            <w:r>
              <w:rPr>
                <w:spacing w:val="-5"/>
                <w:sz w:val="22"/>
              </w:rPr>
              <w:t>В8</w:t>
            </w:r>
          </w:p>
        </w:tc>
        <w:tc>
          <w:tcPr>
            <w:tcW w:w="7233" w:type="dxa"/>
          </w:tcPr>
          <w:p>
            <w:pPr>
              <w:pStyle w:val="TableParagraph"/>
              <w:spacing w:before="94"/>
              <w:ind w:left="95"/>
              <w:rPr>
                <w:sz w:val="22"/>
              </w:rPr>
            </w:pPr>
            <w:r>
              <w:rPr>
                <w:sz w:val="22"/>
              </w:rPr>
              <w:t>Ребенок</w:t>
            </w:r>
            <w:r>
              <w:rPr>
                <w:spacing w:val="-3"/>
                <w:sz w:val="22"/>
              </w:rPr>
              <w:t> </w:t>
            </w:r>
            <w:r>
              <w:rPr>
                <w:sz w:val="22"/>
              </w:rPr>
              <w:t>говорит</w:t>
            </w:r>
            <w:r>
              <w:rPr>
                <w:spacing w:val="-4"/>
                <w:sz w:val="22"/>
              </w:rPr>
              <w:t> </w:t>
            </w:r>
            <w:r>
              <w:rPr>
                <w:sz w:val="22"/>
              </w:rPr>
              <w:t>о</w:t>
            </w:r>
            <w:r>
              <w:rPr>
                <w:spacing w:val="-2"/>
                <w:sz w:val="22"/>
              </w:rPr>
              <w:t> </w:t>
            </w:r>
            <w:r>
              <w:rPr>
                <w:sz w:val="22"/>
              </w:rPr>
              <w:t>том,</w:t>
            </w:r>
            <w:r>
              <w:rPr>
                <w:spacing w:val="-3"/>
                <w:sz w:val="22"/>
              </w:rPr>
              <w:t> </w:t>
            </w:r>
            <w:r>
              <w:rPr>
                <w:sz w:val="22"/>
              </w:rPr>
              <w:t>что</w:t>
            </w:r>
            <w:r>
              <w:rPr>
                <w:spacing w:val="-2"/>
                <w:sz w:val="22"/>
              </w:rPr>
              <w:t> </w:t>
            </w:r>
            <w:r>
              <w:rPr>
                <w:sz w:val="22"/>
              </w:rPr>
              <w:t>у</w:t>
            </w:r>
            <w:r>
              <w:rPr>
                <w:spacing w:val="-6"/>
                <w:sz w:val="22"/>
              </w:rPr>
              <w:t> </w:t>
            </w:r>
            <w:r>
              <w:rPr>
                <w:sz w:val="22"/>
              </w:rPr>
              <w:t>него</w:t>
            </w:r>
            <w:r>
              <w:rPr>
                <w:spacing w:val="-2"/>
                <w:sz w:val="22"/>
              </w:rPr>
              <w:t> </w:t>
            </w:r>
            <w:r>
              <w:rPr>
                <w:sz w:val="22"/>
              </w:rPr>
              <w:t>появились</w:t>
            </w:r>
            <w:r>
              <w:rPr>
                <w:spacing w:val="-3"/>
                <w:sz w:val="22"/>
              </w:rPr>
              <w:t> </w:t>
            </w:r>
            <w:r>
              <w:rPr>
                <w:sz w:val="22"/>
              </w:rPr>
              <w:t>новые</w:t>
            </w:r>
            <w:r>
              <w:rPr>
                <w:spacing w:val="-4"/>
                <w:sz w:val="22"/>
              </w:rPr>
              <w:t> </w:t>
            </w:r>
            <w:r>
              <w:rPr>
                <w:sz w:val="22"/>
              </w:rPr>
              <w:t>интересы</w:t>
            </w:r>
            <w:r>
              <w:rPr>
                <w:spacing w:val="-2"/>
                <w:sz w:val="22"/>
              </w:rPr>
              <w:t> </w:t>
            </w:r>
            <w:r>
              <w:rPr>
                <w:sz w:val="22"/>
              </w:rPr>
              <w:t>и</w:t>
            </w:r>
            <w:r>
              <w:rPr>
                <w:spacing w:val="-5"/>
                <w:sz w:val="22"/>
              </w:rPr>
              <w:t> </w:t>
            </w:r>
            <w:r>
              <w:rPr>
                <w:spacing w:val="-2"/>
                <w:sz w:val="22"/>
              </w:rPr>
              <w:t>увлечение</w:t>
            </w:r>
          </w:p>
        </w:tc>
        <w:tc>
          <w:tcPr>
            <w:tcW w:w="1275" w:type="dxa"/>
          </w:tcPr>
          <w:p>
            <w:pPr>
              <w:pStyle w:val="TableParagraph"/>
              <w:rPr>
                <w:sz w:val="22"/>
              </w:rPr>
            </w:pPr>
          </w:p>
        </w:tc>
      </w:tr>
      <w:tr>
        <w:trPr>
          <w:trHeight w:val="907" w:hRule="atLeast"/>
        </w:trPr>
        <w:tc>
          <w:tcPr>
            <w:tcW w:w="557" w:type="dxa"/>
          </w:tcPr>
          <w:p>
            <w:pPr>
              <w:pStyle w:val="TableParagraph"/>
              <w:spacing w:before="94"/>
              <w:ind w:left="12" w:right="11"/>
              <w:jc w:val="center"/>
              <w:rPr>
                <w:sz w:val="22"/>
              </w:rPr>
            </w:pPr>
            <w:r>
              <w:rPr>
                <w:spacing w:val="-5"/>
                <w:sz w:val="22"/>
              </w:rPr>
              <w:t>В9</w:t>
            </w:r>
          </w:p>
        </w:tc>
        <w:tc>
          <w:tcPr>
            <w:tcW w:w="7233" w:type="dxa"/>
          </w:tcPr>
          <w:p>
            <w:pPr>
              <w:pStyle w:val="TableParagraph"/>
              <w:spacing w:line="259" w:lineRule="auto" w:before="94"/>
              <w:ind w:left="97" w:right="175" w:hanging="3"/>
              <w:rPr>
                <w:sz w:val="22"/>
              </w:rPr>
            </w:pPr>
            <w:r>
              <w:rPr>
                <w:sz w:val="22"/>
              </w:rPr>
              <w:t>Когда</w:t>
            </w:r>
            <w:r>
              <w:rPr>
                <w:spacing w:val="-4"/>
                <w:sz w:val="22"/>
              </w:rPr>
              <w:t> </w:t>
            </w:r>
            <w:r>
              <w:rPr>
                <w:sz w:val="22"/>
              </w:rPr>
              <w:t>ребенок</w:t>
            </w:r>
            <w:r>
              <w:rPr>
                <w:spacing w:val="-2"/>
                <w:sz w:val="22"/>
              </w:rPr>
              <w:t> </w:t>
            </w:r>
            <w:r>
              <w:rPr>
                <w:sz w:val="22"/>
              </w:rPr>
              <w:t>прилагает</w:t>
            </w:r>
            <w:r>
              <w:rPr>
                <w:spacing w:val="-7"/>
                <w:sz w:val="22"/>
              </w:rPr>
              <w:t> </w:t>
            </w:r>
            <w:r>
              <w:rPr>
                <w:sz w:val="22"/>
              </w:rPr>
              <w:t>достаточное</w:t>
            </w:r>
            <w:r>
              <w:rPr>
                <w:spacing w:val="-7"/>
                <w:sz w:val="22"/>
              </w:rPr>
              <w:t> </w:t>
            </w:r>
            <w:r>
              <w:rPr>
                <w:sz w:val="22"/>
              </w:rPr>
              <w:t>количество</w:t>
            </w:r>
            <w:r>
              <w:rPr>
                <w:spacing w:val="-4"/>
                <w:sz w:val="22"/>
              </w:rPr>
              <w:t> </w:t>
            </w:r>
            <w:r>
              <w:rPr>
                <w:sz w:val="22"/>
              </w:rPr>
              <w:t>усилий,</w:t>
            </w:r>
            <w:r>
              <w:rPr>
                <w:spacing w:val="-4"/>
                <w:sz w:val="22"/>
              </w:rPr>
              <w:t> </w:t>
            </w:r>
            <w:r>
              <w:rPr>
                <w:sz w:val="22"/>
              </w:rPr>
              <w:t>у</w:t>
            </w:r>
            <w:r>
              <w:rPr>
                <w:spacing w:val="-7"/>
                <w:sz w:val="22"/>
              </w:rPr>
              <w:t> </w:t>
            </w:r>
            <w:r>
              <w:rPr>
                <w:sz w:val="22"/>
              </w:rPr>
              <w:t>него</w:t>
            </w:r>
            <w:r>
              <w:rPr>
                <w:spacing w:val="-4"/>
                <w:sz w:val="22"/>
              </w:rPr>
              <w:t> </w:t>
            </w:r>
            <w:r>
              <w:rPr>
                <w:sz w:val="22"/>
              </w:rPr>
              <w:t>все </w:t>
            </w:r>
            <w:r>
              <w:rPr>
                <w:spacing w:val="-2"/>
                <w:sz w:val="22"/>
              </w:rPr>
              <w:t>получается</w:t>
            </w:r>
          </w:p>
        </w:tc>
        <w:tc>
          <w:tcPr>
            <w:tcW w:w="1275" w:type="dxa"/>
          </w:tcPr>
          <w:p>
            <w:pPr>
              <w:pStyle w:val="TableParagraph"/>
              <w:rPr>
                <w:sz w:val="22"/>
              </w:rPr>
            </w:pPr>
          </w:p>
        </w:tc>
      </w:tr>
      <w:tr>
        <w:trPr>
          <w:trHeight w:val="633" w:hRule="atLeast"/>
        </w:trPr>
        <w:tc>
          <w:tcPr>
            <w:tcW w:w="557" w:type="dxa"/>
          </w:tcPr>
          <w:p>
            <w:pPr>
              <w:pStyle w:val="TableParagraph"/>
              <w:rPr>
                <w:sz w:val="22"/>
              </w:rPr>
            </w:pPr>
          </w:p>
        </w:tc>
        <w:tc>
          <w:tcPr>
            <w:tcW w:w="8508" w:type="dxa"/>
            <w:gridSpan w:val="2"/>
          </w:tcPr>
          <w:p>
            <w:pPr>
              <w:pStyle w:val="TableParagraph"/>
              <w:spacing w:before="99"/>
              <w:ind w:left="2" w:right="2"/>
              <w:jc w:val="center"/>
              <w:rPr>
                <w:b/>
                <w:sz w:val="22"/>
              </w:rPr>
            </w:pPr>
            <w:r>
              <w:rPr>
                <w:b/>
                <w:sz w:val="22"/>
              </w:rPr>
              <w:t>Поведенческая</w:t>
            </w:r>
            <w:r>
              <w:rPr>
                <w:b/>
                <w:spacing w:val="-7"/>
                <w:sz w:val="22"/>
              </w:rPr>
              <w:t> </w:t>
            </w:r>
            <w:r>
              <w:rPr>
                <w:b/>
                <w:spacing w:val="-4"/>
                <w:sz w:val="22"/>
              </w:rPr>
              <w:t>сфера</w:t>
            </w:r>
          </w:p>
        </w:tc>
      </w:tr>
      <w:tr>
        <w:trPr>
          <w:trHeight w:val="1451" w:hRule="atLeast"/>
        </w:trPr>
        <w:tc>
          <w:tcPr>
            <w:tcW w:w="557" w:type="dxa"/>
          </w:tcPr>
          <w:p>
            <w:pPr>
              <w:pStyle w:val="TableParagraph"/>
              <w:spacing w:before="94"/>
              <w:ind w:left="12" w:right="11"/>
              <w:jc w:val="center"/>
              <w:rPr>
                <w:sz w:val="22"/>
              </w:rPr>
            </w:pPr>
            <w:r>
              <w:rPr>
                <w:spacing w:val="-5"/>
                <w:sz w:val="22"/>
              </w:rPr>
              <w:t>Г1</w:t>
            </w:r>
          </w:p>
        </w:tc>
        <w:tc>
          <w:tcPr>
            <w:tcW w:w="7233" w:type="dxa"/>
          </w:tcPr>
          <w:p>
            <w:pPr>
              <w:pStyle w:val="TableParagraph"/>
              <w:spacing w:line="259" w:lineRule="auto" w:before="94"/>
              <w:ind w:left="97" w:right="16" w:hanging="3"/>
              <w:rPr>
                <w:sz w:val="22"/>
              </w:rPr>
            </w:pPr>
            <w:r>
              <w:rPr>
                <w:sz w:val="22"/>
              </w:rPr>
              <w:t>Возврат к поведению, которое было свойственно в более младшем возрасте,</w:t>
            </w:r>
            <w:r>
              <w:rPr>
                <w:spacing w:val="-4"/>
                <w:sz w:val="22"/>
              </w:rPr>
              <w:t> </w:t>
            </w:r>
            <w:r>
              <w:rPr>
                <w:sz w:val="22"/>
              </w:rPr>
              <w:t>например:</w:t>
            </w:r>
            <w:r>
              <w:rPr>
                <w:spacing w:val="-6"/>
                <w:sz w:val="22"/>
              </w:rPr>
              <w:t> </w:t>
            </w:r>
            <w:r>
              <w:rPr>
                <w:sz w:val="22"/>
              </w:rPr>
              <w:t>желание</w:t>
            </w:r>
            <w:r>
              <w:rPr>
                <w:spacing w:val="-4"/>
                <w:sz w:val="22"/>
              </w:rPr>
              <w:t> </w:t>
            </w:r>
            <w:r>
              <w:rPr>
                <w:sz w:val="22"/>
              </w:rPr>
              <w:t>спать</w:t>
            </w:r>
            <w:r>
              <w:rPr>
                <w:spacing w:val="-4"/>
                <w:sz w:val="22"/>
              </w:rPr>
              <w:t> </w:t>
            </w:r>
            <w:r>
              <w:rPr>
                <w:sz w:val="22"/>
              </w:rPr>
              <w:t>вместе</w:t>
            </w:r>
            <w:r>
              <w:rPr>
                <w:spacing w:val="-4"/>
                <w:sz w:val="22"/>
              </w:rPr>
              <w:t> </w:t>
            </w:r>
            <w:r>
              <w:rPr>
                <w:sz w:val="22"/>
              </w:rPr>
              <w:t>с</w:t>
            </w:r>
            <w:r>
              <w:rPr>
                <w:spacing w:val="-4"/>
                <w:sz w:val="22"/>
              </w:rPr>
              <w:t> </w:t>
            </w:r>
            <w:r>
              <w:rPr>
                <w:sz w:val="22"/>
              </w:rPr>
              <w:t>родителями,</w:t>
            </w:r>
            <w:r>
              <w:rPr>
                <w:spacing w:val="-4"/>
                <w:sz w:val="22"/>
              </w:rPr>
              <w:t> </w:t>
            </w:r>
            <w:r>
              <w:rPr>
                <w:sz w:val="22"/>
              </w:rPr>
              <w:t>при</w:t>
            </w:r>
            <w:r>
              <w:rPr>
                <w:spacing w:val="-4"/>
                <w:sz w:val="22"/>
              </w:rPr>
              <w:t> </w:t>
            </w:r>
            <w:r>
              <w:rPr>
                <w:sz w:val="22"/>
              </w:rPr>
              <w:t>условии,</w:t>
            </w:r>
            <w:r>
              <w:rPr>
                <w:spacing w:val="-4"/>
                <w:sz w:val="22"/>
              </w:rPr>
              <w:t> </w:t>
            </w:r>
            <w:r>
              <w:rPr>
                <w:sz w:val="22"/>
              </w:rPr>
              <w:t>что раньше ребенок уже спал отдельно; сосание пальца; просьбы покормить его, просится на руки</w:t>
            </w:r>
          </w:p>
        </w:tc>
        <w:tc>
          <w:tcPr>
            <w:tcW w:w="1275" w:type="dxa"/>
          </w:tcPr>
          <w:p>
            <w:pPr>
              <w:pStyle w:val="TableParagraph"/>
              <w:rPr>
                <w:sz w:val="22"/>
              </w:rPr>
            </w:pPr>
          </w:p>
        </w:tc>
      </w:tr>
      <w:tr>
        <w:trPr>
          <w:trHeight w:val="633" w:hRule="atLeast"/>
        </w:trPr>
        <w:tc>
          <w:tcPr>
            <w:tcW w:w="557" w:type="dxa"/>
          </w:tcPr>
          <w:p>
            <w:pPr>
              <w:pStyle w:val="TableParagraph"/>
              <w:spacing w:before="94"/>
              <w:ind w:left="12" w:right="11"/>
              <w:jc w:val="center"/>
              <w:rPr>
                <w:sz w:val="22"/>
              </w:rPr>
            </w:pPr>
            <w:r>
              <w:rPr>
                <w:spacing w:val="-5"/>
                <w:sz w:val="22"/>
              </w:rPr>
              <w:t>Г2</w:t>
            </w:r>
          </w:p>
        </w:tc>
        <w:tc>
          <w:tcPr>
            <w:tcW w:w="7233" w:type="dxa"/>
          </w:tcPr>
          <w:p>
            <w:pPr>
              <w:pStyle w:val="TableParagraph"/>
              <w:spacing w:before="94"/>
              <w:ind w:left="95"/>
              <w:rPr>
                <w:sz w:val="22"/>
              </w:rPr>
            </w:pPr>
            <w:r>
              <w:rPr>
                <w:sz w:val="22"/>
              </w:rPr>
              <w:t>Ребенок</w:t>
            </w:r>
            <w:r>
              <w:rPr>
                <w:spacing w:val="-4"/>
                <w:sz w:val="22"/>
              </w:rPr>
              <w:t> </w:t>
            </w:r>
            <w:r>
              <w:rPr>
                <w:sz w:val="22"/>
              </w:rPr>
              <w:t>стал</w:t>
            </w:r>
            <w:r>
              <w:rPr>
                <w:spacing w:val="-4"/>
                <w:sz w:val="22"/>
              </w:rPr>
              <w:t> </w:t>
            </w:r>
            <w:r>
              <w:rPr>
                <w:sz w:val="22"/>
              </w:rPr>
              <w:t>чаще</w:t>
            </w:r>
            <w:r>
              <w:rPr>
                <w:spacing w:val="-5"/>
                <w:sz w:val="22"/>
              </w:rPr>
              <w:t> </w:t>
            </w:r>
            <w:r>
              <w:rPr>
                <w:sz w:val="22"/>
              </w:rPr>
              <w:t>ругаться,</w:t>
            </w:r>
            <w:r>
              <w:rPr>
                <w:spacing w:val="-3"/>
                <w:sz w:val="22"/>
              </w:rPr>
              <w:t> </w:t>
            </w:r>
            <w:r>
              <w:rPr>
                <w:spacing w:val="-2"/>
                <w:sz w:val="22"/>
              </w:rPr>
              <w:t>обзываться</w:t>
            </w:r>
          </w:p>
        </w:tc>
        <w:tc>
          <w:tcPr>
            <w:tcW w:w="1275" w:type="dxa"/>
          </w:tcPr>
          <w:p>
            <w:pPr>
              <w:pStyle w:val="TableParagraph"/>
              <w:rPr>
                <w:sz w:val="22"/>
              </w:rPr>
            </w:pPr>
          </w:p>
        </w:tc>
      </w:tr>
      <w:tr>
        <w:trPr>
          <w:trHeight w:val="866" w:hRule="atLeast"/>
        </w:trPr>
        <w:tc>
          <w:tcPr>
            <w:tcW w:w="557" w:type="dxa"/>
          </w:tcPr>
          <w:p>
            <w:pPr>
              <w:pStyle w:val="TableParagraph"/>
              <w:spacing w:before="94"/>
              <w:ind w:left="12" w:right="11"/>
              <w:jc w:val="center"/>
              <w:rPr>
                <w:sz w:val="22"/>
              </w:rPr>
            </w:pPr>
            <w:r>
              <w:rPr>
                <w:spacing w:val="-5"/>
                <w:sz w:val="22"/>
              </w:rPr>
              <w:t>Г3</w:t>
            </w:r>
          </w:p>
        </w:tc>
        <w:tc>
          <w:tcPr>
            <w:tcW w:w="7233" w:type="dxa"/>
          </w:tcPr>
          <w:p>
            <w:pPr>
              <w:pStyle w:val="TableParagraph"/>
              <w:spacing w:before="94"/>
              <w:ind w:left="97" w:right="175" w:hanging="3"/>
              <w:rPr>
                <w:sz w:val="22"/>
              </w:rPr>
            </w:pPr>
            <w:r>
              <w:rPr>
                <w:sz w:val="22"/>
              </w:rPr>
              <w:t>Ребенок</w:t>
            </w:r>
            <w:r>
              <w:rPr>
                <w:spacing w:val="-4"/>
                <w:sz w:val="22"/>
              </w:rPr>
              <w:t> </w:t>
            </w:r>
            <w:r>
              <w:rPr>
                <w:sz w:val="22"/>
              </w:rPr>
              <w:t>часто</w:t>
            </w:r>
            <w:r>
              <w:rPr>
                <w:spacing w:val="-4"/>
                <w:sz w:val="22"/>
              </w:rPr>
              <w:t> </w:t>
            </w:r>
            <w:r>
              <w:rPr>
                <w:sz w:val="22"/>
              </w:rPr>
              <w:t>травмируется,</w:t>
            </w:r>
            <w:r>
              <w:rPr>
                <w:spacing w:val="-4"/>
                <w:sz w:val="22"/>
              </w:rPr>
              <w:t> </w:t>
            </w:r>
            <w:r>
              <w:rPr>
                <w:sz w:val="22"/>
              </w:rPr>
              <w:t>может</w:t>
            </w:r>
            <w:r>
              <w:rPr>
                <w:spacing w:val="-4"/>
                <w:sz w:val="22"/>
              </w:rPr>
              <w:t> </w:t>
            </w:r>
            <w:r>
              <w:rPr>
                <w:sz w:val="22"/>
              </w:rPr>
              <w:t>причинить</w:t>
            </w:r>
            <w:r>
              <w:rPr>
                <w:spacing w:val="-7"/>
                <w:sz w:val="22"/>
              </w:rPr>
              <w:t> </w:t>
            </w:r>
            <w:r>
              <w:rPr>
                <w:sz w:val="22"/>
              </w:rPr>
              <w:t>себе</w:t>
            </w:r>
            <w:r>
              <w:rPr>
                <w:spacing w:val="-4"/>
                <w:sz w:val="22"/>
              </w:rPr>
              <w:t> </w:t>
            </w:r>
            <w:r>
              <w:rPr>
                <w:sz w:val="22"/>
              </w:rPr>
              <w:t>вред</w:t>
            </w:r>
            <w:r>
              <w:rPr>
                <w:spacing w:val="-4"/>
                <w:sz w:val="22"/>
              </w:rPr>
              <w:t> </w:t>
            </w:r>
            <w:r>
              <w:rPr>
                <w:sz w:val="22"/>
              </w:rPr>
              <w:t>(бьет</w:t>
            </w:r>
            <w:r>
              <w:rPr>
                <w:spacing w:val="-7"/>
                <w:sz w:val="22"/>
              </w:rPr>
              <w:t> </w:t>
            </w:r>
            <w:r>
              <w:rPr>
                <w:sz w:val="22"/>
              </w:rPr>
              <w:t>себя, постоянно падает и т.д.)</w:t>
            </w:r>
          </w:p>
        </w:tc>
        <w:tc>
          <w:tcPr>
            <w:tcW w:w="1275" w:type="dxa"/>
          </w:tcPr>
          <w:p>
            <w:pPr>
              <w:pStyle w:val="TableParagraph"/>
              <w:rPr>
                <w:sz w:val="22"/>
              </w:rPr>
            </w:pPr>
          </w:p>
        </w:tc>
      </w:tr>
      <w:tr>
        <w:trPr>
          <w:trHeight w:val="633" w:hRule="atLeast"/>
        </w:trPr>
        <w:tc>
          <w:tcPr>
            <w:tcW w:w="557" w:type="dxa"/>
          </w:tcPr>
          <w:p>
            <w:pPr>
              <w:pStyle w:val="TableParagraph"/>
              <w:spacing w:before="94"/>
              <w:ind w:left="12" w:right="11"/>
              <w:jc w:val="center"/>
              <w:rPr>
                <w:sz w:val="22"/>
              </w:rPr>
            </w:pPr>
            <w:r>
              <w:rPr>
                <w:spacing w:val="-5"/>
                <w:sz w:val="22"/>
              </w:rPr>
              <w:t>Г4</w:t>
            </w:r>
          </w:p>
        </w:tc>
        <w:tc>
          <w:tcPr>
            <w:tcW w:w="7233" w:type="dxa"/>
          </w:tcPr>
          <w:p>
            <w:pPr>
              <w:pStyle w:val="TableParagraph"/>
              <w:spacing w:before="94"/>
              <w:ind w:left="95"/>
              <w:rPr>
                <w:sz w:val="22"/>
              </w:rPr>
            </w:pPr>
            <w:r>
              <w:rPr>
                <w:sz w:val="22"/>
              </w:rPr>
              <w:t>Ребенок</w:t>
            </w:r>
            <w:r>
              <w:rPr>
                <w:spacing w:val="-6"/>
                <w:sz w:val="22"/>
              </w:rPr>
              <w:t> </w:t>
            </w:r>
            <w:r>
              <w:rPr>
                <w:sz w:val="22"/>
              </w:rPr>
              <w:t>дерется,</w:t>
            </w:r>
            <w:r>
              <w:rPr>
                <w:spacing w:val="-4"/>
                <w:sz w:val="22"/>
              </w:rPr>
              <w:t> </w:t>
            </w:r>
            <w:r>
              <w:rPr>
                <w:sz w:val="22"/>
              </w:rPr>
              <w:t>кусается,</w:t>
            </w:r>
            <w:r>
              <w:rPr>
                <w:spacing w:val="-4"/>
                <w:sz w:val="22"/>
              </w:rPr>
              <w:t> </w:t>
            </w:r>
            <w:r>
              <w:rPr>
                <w:sz w:val="22"/>
              </w:rPr>
              <w:t>царапается,</w:t>
            </w:r>
            <w:r>
              <w:rPr>
                <w:spacing w:val="-4"/>
                <w:sz w:val="22"/>
              </w:rPr>
              <w:t> </w:t>
            </w:r>
            <w:r>
              <w:rPr>
                <w:sz w:val="22"/>
              </w:rPr>
              <w:t>брыкается,</w:t>
            </w:r>
            <w:r>
              <w:rPr>
                <w:spacing w:val="-4"/>
                <w:sz w:val="22"/>
              </w:rPr>
              <w:t> </w:t>
            </w:r>
            <w:r>
              <w:rPr>
                <w:sz w:val="22"/>
              </w:rPr>
              <w:t>ломает</w:t>
            </w:r>
            <w:r>
              <w:rPr>
                <w:spacing w:val="-4"/>
                <w:sz w:val="22"/>
              </w:rPr>
              <w:t> </w:t>
            </w:r>
            <w:r>
              <w:rPr>
                <w:spacing w:val="-2"/>
                <w:sz w:val="22"/>
              </w:rPr>
              <w:t>игрушки</w:t>
            </w:r>
          </w:p>
        </w:tc>
        <w:tc>
          <w:tcPr>
            <w:tcW w:w="1275" w:type="dxa"/>
          </w:tcPr>
          <w:p>
            <w:pPr>
              <w:pStyle w:val="TableParagraph"/>
              <w:rPr>
                <w:sz w:val="22"/>
              </w:rPr>
            </w:pPr>
          </w:p>
        </w:tc>
      </w:tr>
      <w:tr>
        <w:trPr>
          <w:trHeight w:val="865" w:hRule="atLeast"/>
        </w:trPr>
        <w:tc>
          <w:tcPr>
            <w:tcW w:w="557" w:type="dxa"/>
          </w:tcPr>
          <w:p>
            <w:pPr>
              <w:pStyle w:val="TableParagraph"/>
              <w:spacing w:before="94"/>
              <w:ind w:left="12" w:right="11"/>
              <w:jc w:val="center"/>
              <w:rPr>
                <w:sz w:val="22"/>
              </w:rPr>
            </w:pPr>
            <w:r>
              <w:rPr>
                <w:spacing w:val="-5"/>
                <w:sz w:val="22"/>
              </w:rPr>
              <w:t>Г5</w:t>
            </w:r>
          </w:p>
        </w:tc>
        <w:tc>
          <w:tcPr>
            <w:tcW w:w="7233" w:type="dxa"/>
          </w:tcPr>
          <w:p>
            <w:pPr>
              <w:pStyle w:val="TableParagraph"/>
              <w:spacing w:before="94"/>
              <w:ind w:left="97" w:hanging="3"/>
              <w:rPr>
                <w:sz w:val="22"/>
              </w:rPr>
            </w:pPr>
            <w:r>
              <w:rPr>
                <w:sz w:val="22"/>
              </w:rPr>
              <w:t>У</w:t>
            </w:r>
            <w:r>
              <w:rPr>
                <w:spacing w:val="-6"/>
                <w:sz w:val="22"/>
              </w:rPr>
              <w:t> </w:t>
            </w:r>
            <w:r>
              <w:rPr>
                <w:sz w:val="22"/>
              </w:rPr>
              <w:t>ребенка</w:t>
            </w:r>
            <w:r>
              <w:rPr>
                <w:spacing w:val="-6"/>
                <w:sz w:val="22"/>
              </w:rPr>
              <w:t> </w:t>
            </w:r>
            <w:r>
              <w:rPr>
                <w:sz w:val="22"/>
              </w:rPr>
              <w:t>частично</w:t>
            </w:r>
            <w:r>
              <w:rPr>
                <w:spacing w:val="-6"/>
                <w:sz w:val="22"/>
              </w:rPr>
              <w:t> </w:t>
            </w:r>
            <w:r>
              <w:rPr>
                <w:sz w:val="22"/>
              </w:rPr>
              <w:t>пропали</w:t>
            </w:r>
            <w:r>
              <w:rPr>
                <w:spacing w:val="-6"/>
                <w:sz w:val="22"/>
              </w:rPr>
              <w:t> </w:t>
            </w:r>
            <w:r>
              <w:rPr>
                <w:sz w:val="22"/>
              </w:rPr>
              <w:t>ранее</w:t>
            </w:r>
            <w:r>
              <w:rPr>
                <w:spacing w:val="-6"/>
                <w:sz w:val="22"/>
              </w:rPr>
              <w:t> </w:t>
            </w:r>
            <w:r>
              <w:rPr>
                <w:sz w:val="22"/>
              </w:rPr>
              <w:t>усвоенные</w:t>
            </w:r>
            <w:r>
              <w:rPr>
                <w:spacing w:val="-6"/>
                <w:sz w:val="22"/>
              </w:rPr>
              <w:t> </w:t>
            </w:r>
            <w:r>
              <w:rPr>
                <w:sz w:val="22"/>
              </w:rPr>
              <w:t>навыки</w:t>
            </w:r>
            <w:r>
              <w:rPr>
                <w:spacing w:val="-6"/>
                <w:sz w:val="22"/>
              </w:rPr>
              <w:t> </w:t>
            </w:r>
            <w:r>
              <w:rPr>
                <w:sz w:val="22"/>
              </w:rPr>
              <w:t>самообслуживания, </w:t>
            </w:r>
            <w:r>
              <w:rPr>
                <w:spacing w:val="-2"/>
                <w:sz w:val="22"/>
              </w:rPr>
              <w:t>гигиены</w:t>
            </w:r>
          </w:p>
        </w:tc>
        <w:tc>
          <w:tcPr>
            <w:tcW w:w="1275" w:type="dxa"/>
          </w:tcPr>
          <w:p>
            <w:pPr>
              <w:pStyle w:val="TableParagraph"/>
              <w:rPr>
                <w:sz w:val="22"/>
              </w:rPr>
            </w:pPr>
          </w:p>
        </w:tc>
      </w:tr>
      <w:tr>
        <w:trPr>
          <w:trHeight w:val="866" w:hRule="atLeast"/>
        </w:trPr>
        <w:tc>
          <w:tcPr>
            <w:tcW w:w="557" w:type="dxa"/>
          </w:tcPr>
          <w:p>
            <w:pPr>
              <w:pStyle w:val="TableParagraph"/>
              <w:spacing w:before="94"/>
              <w:ind w:left="12" w:right="11"/>
              <w:jc w:val="center"/>
              <w:rPr>
                <w:sz w:val="22"/>
              </w:rPr>
            </w:pPr>
            <w:r>
              <w:rPr>
                <w:spacing w:val="-5"/>
                <w:sz w:val="22"/>
              </w:rPr>
              <w:t>Г6</w:t>
            </w:r>
          </w:p>
        </w:tc>
        <w:tc>
          <w:tcPr>
            <w:tcW w:w="7233" w:type="dxa"/>
          </w:tcPr>
          <w:p>
            <w:pPr>
              <w:pStyle w:val="TableParagraph"/>
              <w:spacing w:before="94"/>
              <w:ind w:left="97" w:right="16" w:hanging="3"/>
              <w:rPr>
                <w:sz w:val="22"/>
              </w:rPr>
            </w:pPr>
            <w:r>
              <w:rPr>
                <w:sz w:val="22"/>
              </w:rPr>
              <w:t>Ребенок</w:t>
            </w:r>
            <w:r>
              <w:rPr>
                <w:spacing w:val="-4"/>
                <w:sz w:val="22"/>
              </w:rPr>
              <w:t> </w:t>
            </w:r>
            <w:r>
              <w:rPr>
                <w:sz w:val="22"/>
              </w:rPr>
              <w:t>отказывается</w:t>
            </w:r>
            <w:r>
              <w:rPr>
                <w:spacing w:val="-5"/>
                <w:sz w:val="22"/>
              </w:rPr>
              <w:t> </w:t>
            </w:r>
            <w:r>
              <w:rPr>
                <w:sz w:val="22"/>
              </w:rPr>
              <w:t>от</w:t>
            </w:r>
            <w:r>
              <w:rPr>
                <w:spacing w:val="-6"/>
                <w:sz w:val="22"/>
              </w:rPr>
              <w:t> </w:t>
            </w:r>
            <w:r>
              <w:rPr>
                <w:sz w:val="22"/>
              </w:rPr>
              <w:t>совместных</w:t>
            </w:r>
            <w:r>
              <w:rPr>
                <w:spacing w:val="-4"/>
                <w:sz w:val="22"/>
              </w:rPr>
              <w:t> </w:t>
            </w:r>
            <w:r>
              <w:rPr>
                <w:sz w:val="22"/>
              </w:rPr>
              <w:t>игр</w:t>
            </w:r>
            <w:r>
              <w:rPr>
                <w:spacing w:val="-4"/>
                <w:sz w:val="22"/>
              </w:rPr>
              <w:t> </w:t>
            </w:r>
            <w:r>
              <w:rPr>
                <w:sz w:val="22"/>
              </w:rPr>
              <w:t>и</w:t>
            </w:r>
            <w:r>
              <w:rPr>
                <w:spacing w:val="-4"/>
                <w:sz w:val="22"/>
              </w:rPr>
              <w:t> </w:t>
            </w:r>
            <w:r>
              <w:rPr>
                <w:sz w:val="22"/>
              </w:rPr>
              <w:t>(или)</w:t>
            </w:r>
            <w:r>
              <w:rPr>
                <w:spacing w:val="-4"/>
                <w:sz w:val="22"/>
              </w:rPr>
              <w:t> </w:t>
            </w:r>
            <w:r>
              <w:rPr>
                <w:sz w:val="22"/>
              </w:rPr>
              <w:t>других</w:t>
            </w:r>
            <w:r>
              <w:rPr>
                <w:spacing w:val="-4"/>
                <w:sz w:val="22"/>
              </w:rPr>
              <w:t> </w:t>
            </w:r>
            <w:r>
              <w:rPr>
                <w:sz w:val="22"/>
              </w:rPr>
              <w:t>видов</w:t>
            </w:r>
            <w:r>
              <w:rPr>
                <w:spacing w:val="-5"/>
                <w:sz w:val="22"/>
              </w:rPr>
              <w:t> </w:t>
            </w:r>
            <w:r>
              <w:rPr>
                <w:sz w:val="22"/>
              </w:rPr>
              <w:t>активности (в том числе прием пищи и сон)</w:t>
            </w:r>
          </w:p>
        </w:tc>
        <w:tc>
          <w:tcPr>
            <w:tcW w:w="1275" w:type="dxa"/>
          </w:tcPr>
          <w:p>
            <w:pPr>
              <w:pStyle w:val="TableParagraph"/>
              <w:rPr>
                <w:sz w:val="22"/>
              </w:rPr>
            </w:pPr>
          </w:p>
        </w:tc>
      </w:tr>
      <w:tr>
        <w:trPr>
          <w:trHeight w:val="907" w:hRule="atLeast"/>
        </w:trPr>
        <w:tc>
          <w:tcPr>
            <w:tcW w:w="557" w:type="dxa"/>
          </w:tcPr>
          <w:p>
            <w:pPr>
              <w:pStyle w:val="TableParagraph"/>
              <w:spacing w:before="95"/>
              <w:ind w:left="12" w:right="11"/>
              <w:jc w:val="center"/>
              <w:rPr>
                <w:sz w:val="22"/>
              </w:rPr>
            </w:pPr>
            <w:r>
              <w:rPr>
                <w:spacing w:val="-5"/>
                <w:sz w:val="22"/>
              </w:rPr>
              <w:t>Г7</w:t>
            </w:r>
          </w:p>
        </w:tc>
        <w:tc>
          <w:tcPr>
            <w:tcW w:w="7233" w:type="dxa"/>
          </w:tcPr>
          <w:p>
            <w:pPr>
              <w:pStyle w:val="TableParagraph"/>
              <w:spacing w:line="259" w:lineRule="auto" w:before="95"/>
              <w:ind w:left="97" w:right="175" w:hanging="3"/>
              <w:rPr>
                <w:sz w:val="22"/>
              </w:rPr>
            </w:pPr>
            <w:r>
              <w:rPr>
                <w:sz w:val="22"/>
              </w:rPr>
              <w:t>Отказ</w:t>
            </w:r>
            <w:r>
              <w:rPr>
                <w:spacing w:val="-4"/>
                <w:sz w:val="22"/>
              </w:rPr>
              <w:t> </w:t>
            </w:r>
            <w:r>
              <w:rPr>
                <w:sz w:val="22"/>
              </w:rPr>
              <w:t>от</w:t>
            </w:r>
            <w:r>
              <w:rPr>
                <w:spacing w:val="-5"/>
                <w:sz w:val="22"/>
              </w:rPr>
              <w:t> </w:t>
            </w:r>
            <w:r>
              <w:rPr>
                <w:sz w:val="22"/>
              </w:rPr>
              <w:t>повседневных</w:t>
            </w:r>
            <w:r>
              <w:rPr>
                <w:spacing w:val="-4"/>
                <w:sz w:val="22"/>
              </w:rPr>
              <w:t> </w:t>
            </w:r>
            <w:r>
              <w:rPr>
                <w:sz w:val="22"/>
              </w:rPr>
              <w:t>видов</w:t>
            </w:r>
            <w:r>
              <w:rPr>
                <w:spacing w:val="-5"/>
                <w:sz w:val="22"/>
              </w:rPr>
              <w:t> </w:t>
            </w:r>
            <w:r>
              <w:rPr>
                <w:sz w:val="22"/>
              </w:rPr>
              <w:t>активности</w:t>
            </w:r>
            <w:r>
              <w:rPr>
                <w:spacing w:val="-5"/>
                <w:sz w:val="22"/>
              </w:rPr>
              <w:t> </w:t>
            </w:r>
            <w:r>
              <w:rPr>
                <w:sz w:val="22"/>
              </w:rPr>
              <w:t>(отказ</w:t>
            </w:r>
            <w:r>
              <w:rPr>
                <w:spacing w:val="-4"/>
                <w:sz w:val="22"/>
              </w:rPr>
              <w:t> </w:t>
            </w:r>
            <w:r>
              <w:rPr>
                <w:sz w:val="22"/>
              </w:rPr>
              <w:t>ходить</w:t>
            </w:r>
            <w:r>
              <w:rPr>
                <w:spacing w:val="-4"/>
                <w:sz w:val="22"/>
              </w:rPr>
              <w:t> </w:t>
            </w:r>
            <w:r>
              <w:rPr>
                <w:sz w:val="22"/>
              </w:rPr>
              <w:t>в</w:t>
            </w:r>
            <w:r>
              <w:rPr>
                <w:spacing w:val="-5"/>
                <w:sz w:val="22"/>
              </w:rPr>
              <w:t> </w:t>
            </w:r>
            <w:r>
              <w:rPr>
                <w:sz w:val="22"/>
              </w:rPr>
              <w:t>детский</w:t>
            </w:r>
            <w:r>
              <w:rPr>
                <w:spacing w:val="-5"/>
                <w:sz w:val="22"/>
              </w:rPr>
              <w:t> </w:t>
            </w:r>
            <w:r>
              <w:rPr>
                <w:sz w:val="22"/>
              </w:rPr>
              <w:t>сад, мыть руки, складывать игрушки)</w:t>
            </w:r>
          </w:p>
        </w:tc>
        <w:tc>
          <w:tcPr>
            <w:tcW w:w="1275" w:type="dxa"/>
          </w:tcPr>
          <w:p>
            <w:pPr>
              <w:pStyle w:val="TableParagraph"/>
              <w:rPr>
                <w:sz w:val="22"/>
              </w:rPr>
            </w:pPr>
          </w:p>
        </w:tc>
      </w:tr>
      <w:tr>
        <w:trPr>
          <w:trHeight w:val="904" w:hRule="atLeast"/>
        </w:trPr>
        <w:tc>
          <w:tcPr>
            <w:tcW w:w="557" w:type="dxa"/>
          </w:tcPr>
          <w:p>
            <w:pPr>
              <w:pStyle w:val="TableParagraph"/>
              <w:spacing w:before="92"/>
              <w:ind w:left="12" w:right="11"/>
              <w:jc w:val="center"/>
              <w:rPr>
                <w:sz w:val="22"/>
              </w:rPr>
            </w:pPr>
            <w:r>
              <w:rPr>
                <w:spacing w:val="-5"/>
                <w:sz w:val="22"/>
              </w:rPr>
              <w:t>Г8</w:t>
            </w:r>
          </w:p>
        </w:tc>
        <w:tc>
          <w:tcPr>
            <w:tcW w:w="7233" w:type="dxa"/>
          </w:tcPr>
          <w:p>
            <w:pPr>
              <w:pStyle w:val="TableParagraph"/>
              <w:spacing w:line="259" w:lineRule="auto" w:before="92"/>
              <w:ind w:left="97" w:right="175" w:hanging="3"/>
              <w:rPr>
                <w:sz w:val="22"/>
              </w:rPr>
            </w:pPr>
            <w:r>
              <w:rPr>
                <w:sz w:val="22"/>
              </w:rPr>
              <w:t>Ребенок,</w:t>
            </w:r>
            <w:r>
              <w:rPr>
                <w:spacing w:val="-5"/>
                <w:sz w:val="22"/>
              </w:rPr>
              <w:t> </w:t>
            </w:r>
            <w:r>
              <w:rPr>
                <w:sz w:val="22"/>
              </w:rPr>
              <w:t>откликается</w:t>
            </w:r>
            <w:r>
              <w:rPr>
                <w:spacing w:val="-5"/>
                <w:sz w:val="22"/>
              </w:rPr>
              <w:t> </w:t>
            </w:r>
            <w:r>
              <w:rPr>
                <w:sz w:val="22"/>
              </w:rPr>
              <w:t>на</w:t>
            </w:r>
            <w:r>
              <w:rPr>
                <w:spacing w:val="-5"/>
                <w:sz w:val="22"/>
              </w:rPr>
              <w:t> </w:t>
            </w:r>
            <w:r>
              <w:rPr>
                <w:sz w:val="22"/>
              </w:rPr>
              <w:t>просьбы</w:t>
            </w:r>
            <w:r>
              <w:rPr>
                <w:spacing w:val="-5"/>
                <w:sz w:val="22"/>
              </w:rPr>
              <w:t> </w:t>
            </w:r>
            <w:r>
              <w:rPr>
                <w:sz w:val="22"/>
              </w:rPr>
              <w:t>взрослых,</w:t>
            </w:r>
            <w:r>
              <w:rPr>
                <w:spacing w:val="-5"/>
                <w:sz w:val="22"/>
              </w:rPr>
              <w:t> </w:t>
            </w:r>
            <w:r>
              <w:rPr>
                <w:sz w:val="22"/>
              </w:rPr>
              <w:t>собирает</w:t>
            </w:r>
            <w:r>
              <w:rPr>
                <w:spacing w:val="-5"/>
                <w:sz w:val="22"/>
              </w:rPr>
              <w:t> </w:t>
            </w:r>
            <w:r>
              <w:rPr>
                <w:sz w:val="22"/>
              </w:rPr>
              <w:t>и</w:t>
            </w:r>
            <w:r>
              <w:rPr>
                <w:spacing w:val="-5"/>
                <w:sz w:val="22"/>
              </w:rPr>
              <w:t> </w:t>
            </w:r>
            <w:r>
              <w:rPr>
                <w:sz w:val="22"/>
              </w:rPr>
              <w:t>складывает вечером свои игрушки без дополнительных напоминаний и т.д.</w:t>
            </w:r>
          </w:p>
        </w:tc>
        <w:tc>
          <w:tcPr>
            <w:tcW w:w="1275" w:type="dxa"/>
          </w:tcPr>
          <w:p>
            <w:pPr>
              <w:pStyle w:val="TableParagraph"/>
              <w:rPr>
                <w:sz w:val="22"/>
              </w:rPr>
            </w:pPr>
          </w:p>
        </w:tc>
      </w:tr>
      <w:tr>
        <w:trPr>
          <w:trHeight w:val="633" w:hRule="atLeast"/>
        </w:trPr>
        <w:tc>
          <w:tcPr>
            <w:tcW w:w="557" w:type="dxa"/>
          </w:tcPr>
          <w:p>
            <w:pPr>
              <w:pStyle w:val="TableParagraph"/>
              <w:spacing w:before="94"/>
              <w:ind w:left="12" w:right="11"/>
              <w:jc w:val="center"/>
              <w:rPr>
                <w:sz w:val="22"/>
              </w:rPr>
            </w:pPr>
            <w:r>
              <w:rPr>
                <w:spacing w:val="-5"/>
                <w:sz w:val="22"/>
              </w:rPr>
              <w:t>Г9</w:t>
            </w:r>
          </w:p>
        </w:tc>
        <w:tc>
          <w:tcPr>
            <w:tcW w:w="7233" w:type="dxa"/>
          </w:tcPr>
          <w:p>
            <w:pPr>
              <w:pStyle w:val="TableParagraph"/>
              <w:spacing w:before="94"/>
              <w:ind w:left="95"/>
              <w:rPr>
                <w:sz w:val="22"/>
              </w:rPr>
            </w:pPr>
            <w:r>
              <w:rPr>
                <w:sz w:val="22"/>
              </w:rPr>
              <w:t>Ребенок</w:t>
            </w:r>
            <w:r>
              <w:rPr>
                <w:spacing w:val="-6"/>
                <w:sz w:val="22"/>
              </w:rPr>
              <w:t> </w:t>
            </w:r>
            <w:r>
              <w:rPr>
                <w:sz w:val="22"/>
              </w:rPr>
              <w:t>с</w:t>
            </w:r>
            <w:r>
              <w:rPr>
                <w:spacing w:val="-4"/>
                <w:sz w:val="22"/>
              </w:rPr>
              <w:t> </w:t>
            </w:r>
            <w:r>
              <w:rPr>
                <w:sz w:val="22"/>
              </w:rPr>
              <w:t>удовольствием</w:t>
            </w:r>
            <w:r>
              <w:rPr>
                <w:spacing w:val="-7"/>
                <w:sz w:val="22"/>
              </w:rPr>
              <w:t> </w:t>
            </w:r>
            <w:r>
              <w:rPr>
                <w:sz w:val="22"/>
              </w:rPr>
              <w:t>рисует,</w:t>
            </w:r>
            <w:r>
              <w:rPr>
                <w:spacing w:val="-4"/>
                <w:sz w:val="22"/>
              </w:rPr>
              <w:t> </w:t>
            </w:r>
            <w:r>
              <w:rPr>
                <w:sz w:val="22"/>
              </w:rPr>
              <w:t>делает</w:t>
            </w:r>
            <w:r>
              <w:rPr>
                <w:spacing w:val="-4"/>
                <w:sz w:val="22"/>
              </w:rPr>
              <w:t> </w:t>
            </w:r>
            <w:r>
              <w:rPr>
                <w:sz w:val="22"/>
              </w:rPr>
              <w:t>поделки,</w:t>
            </w:r>
            <w:r>
              <w:rPr>
                <w:spacing w:val="-4"/>
                <w:sz w:val="22"/>
              </w:rPr>
              <w:t> </w:t>
            </w:r>
            <w:r>
              <w:rPr>
                <w:sz w:val="22"/>
              </w:rPr>
              <w:t>помогает</w:t>
            </w:r>
            <w:r>
              <w:rPr>
                <w:spacing w:val="-3"/>
                <w:sz w:val="22"/>
              </w:rPr>
              <w:t> </w:t>
            </w:r>
            <w:r>
              <w:rPr>
                <w:spacing w:val="-2"/>
                <w:sz w:val="22"/>
              </w:rPr>
              <w:t>воспитателю</w:t>
            </w:r>
          </w:p>
        </w:tc>
        <w:tc>
          <w:tcPr>
            <w:tcW w:w="1275" w:type="dxa"/>
          </w:tcPr>
          <w:p>
            <w:pPr>
              <w:pStyle w:val="TableParagraph"/>
              <w:rPr>
                <w:sz w:val="22"/>
              </w:rPr>
            </w:pPr>
          </w:p>
        </w:tc>
      </w:tr>
      <w:tr>
        <w:trPr>
          <w:trHeight w:val="633" w:hRule="atLeast"/>
        </w:trPr>
        <w:tc>
          <w:tcPr>
            <w:tcW w:w="557" w:type="dxa"/>
          </w:tcPr>
          <w:p>
            <w:pPr>
              <w:pStyle w:val="TableParagraph"/>
              <w:rPr>
                <w:sz w:val="22"/>
              </w:rPr>
            </w:pPr>
          </w:p>
        </w:tc>
        <w:tc>
          <w:tcPr>
            <w:tcW w:w="8508" w:type="dxa"/>
            <w:gridSpan w:val="2"/>
          </w:tcPr>
          <w:p>
            <w:pPr>
              <w:pStyle w:val="TableParagraph"/>
              <w:spacing w:before="99"/>
              <w:ind w:left="2" w:right="2"/>
              <w:jc w:val="center"/>
              <w:rPr>
                <w:b/>
                <w:sz w:val="22"/>
              </w:rPr>
            </w:pPr>
            <w:r>
              <w:rPr>
                <w:b/>
                <w:spacing w:val="-2"/>
                <w:sz w:val="22"/>
              </w:rPr>
              <w:t>Коммуникативная</w:t>
            </w:r>
            <w:r>
              <w:rPr>
                <w:b/>
                <w:spacing w:val="12"/>
                <w:sz w:val="22"/>
              </w:rPr>
              <w:t> </w:t>
            </w:r>
            <w:r>
              <w:rPr>
                <w:b/>
                <w:spacing w:val="-4"/>
                <w:sz w:val="22"/>
              </w:rPr>
              <w:t>сфера</w:t>
            </w:r>
          </w:p>
        </w:tc>
      </w:tr>
      <w:tr>
        <w:trPr>
          <w:trHeight w:val="866" w:hRule="atLeast"/>
        </w:trPr>
        <w:tc>
          <w:tcPr>
            <w:tcW w:w="557" w:type="dxa"/>
          </w:tcPr>
          <w:p>
            <w:pPr>
              <w:pStyle w:val="TableParagraph"/>
              <w:spacing w:before="212"/>
              <w:ind w:left="12" w:right="5"/>
              <w:jc w:val="center"/>
              <w:rPr>
                <w:sz w:val="22"/>
              </w:rPr>
            </w:pPr>
            <w:r>
              <w:rPr>
                <w:spacing w:val="-5"/>
                <w:sz w:val="22"/>
              </w:rPr>
              <w:t>Д1</w:t>
            </w:r>
          </w:p>
        </w:tc>
        <w:tc>
          <w:tcPr>
            <w:tcW w:w="7233" w:type="dxa"/>
          </w:tcPr>
          <w:p>
            <w:pPr>
              <w:pStyle w:val="TableParagraph"/>
              <w:spacing w:before="94"/>
              <w:ind w:left="97" w:right="175" w:hanging="3"/>
              <w:rPr>
                <w:sz w:val="22"/>
              </w:rPr>
            </w:pPr>
            <w:r>
              <w:rPr>
                <w:sz w:val="22"/>
              </w:rPr>
              <w:t>Ребенок</w:t>
            </w:r>
            <w:r>
              <w:rPr>
                <w:spacing w:val="-3"/>
                <w:sz w:val="22"/>
              </w:rPr>
              <w:t> </w:t>
            </w:r>
            <w:r>
              <w:rPr>
                <w:sz w:val="22"/>
              </w:rPr>
              <w:t>не</w:t>
            </w:r>
            <w:r>
              <w:rPr>
                <w:spacing w:val="-3"/>
                <w:sz w:val="22"/>
              </w:rPr>
              <w:t> </w:t>
            </w:r>
            <w:r>
              <w:rPr>
                <w:sz w:val="22"/>
              </w:rPr>
              <w:t>идет</w:t>
            </w:r>
            <w:r>
              <w:rPr>
                <w:spacing w:val="-3"/>
                <w:sz w:val="22"/>
              </w:rPr>
              <w:t> </w:t>
            </w:r>
            <w:r>
              <w:rPr>
                <w:sz w:val="22"/>
              </w:rPr>
              <w:t>на</w:t>
            </w:r>
            <w:r>
              <w:rPr>
                <w:spacing w:val="-3"/>
                <w:sz w:val="22"/>
              </w:rPr>
              <w:t> </w:t>
            </w:r>
            <w:r>
              <w:rPr>
                <w:sz w:val="22"/>
              </w:rPr>
              <w:t>контакт,</w:t>
            </w:r>
            <w:r>
              <w:rPr>
                <w:spacing w:val="-3"/>
                <w:sz w:val="22"/>
              </w:rPr>
              <w:t> </w:t>
            </w:r>
            <w:r>
              <w:rPr>
                <w:sz w:val="22"/>
              </w:rPr>
              <w:t>перестал</w:t>
            </w:r>
            <w:r>
              <w:rPr>
                <w:spacing w:val="-3"/>
                <w:sz w:val="22"/>
              </w:rPr>
              <w:t> </w:t>
            </w:r>
            <w:r>
              <w:rPr>
                <w:sz w:val="22"/>
              </w:rPr>
              <w:t>общаться</w:t>
            </w:r>
            <w:r>
              <w:rPr>
                <w:spacing w:val="-3"/>
                <w:sz w:val="22"/>
              </w:rPr>
              <w:t> </w:t>
            </w:r>
            <w:r>
              <w:rPr>
                <w:sz w:val="22"/>
              </w:rPr>
              <w:t>со</w:t>
            </w:r>
            <w:r>
              <w:rPr>
                <w:spacing w:val="-6"/>
                <w:sz w:val="22"/>
              </w:rPr>
              <w:t> </w:t>
            </w:r>
            <w:r>
              <w:rPr>
                <w:sz w:val="22"/>
              </w:rPr>
              <w:t>с</w:t>
            </w:r>
            <w:r>
              <w:rPr>
                <w:spacing w:val="-3"/>
                <w:sz w:val="22"/>
              </w:rPr>
              <w:t> </w:t>
            </w:r>
            <w:r>
              <w:rPr>
                <w:sz w:val="22"/>
              </w:rPr>
              <w:t>другими</w:t>
            </w:r>
            <w:r>
              <w:rPr>
                <w:spacing w:val="-3"/>
                <w:sz w:val="22"/>
              </w:rPr>
              <w:t> </w:t>
            </w:r>
            <w:r>
              <w:rPr>
                <w:sz w:val="22"/>
              </w:rPr>
              <w:t>детьми</w:t>
            </w:r>
            <w:r>
              <w:rPr>
                <w:spacing w:val="-3"/>
                <w:sz w:val="22"/>
              </w:rPr>
              <w:t> </w:t>
            </w:r>
            <w:r>
              <w:rPr>
                <w:sz w:val="22"/>
              </w:rPr>
              <w:t>в группе, большую часть времени проводит в одиночестве</w:t>
            </w:r>
          </w:p>
        </w:tc>
        <w:tc>
          <w:tcPr>
            <w:tcW w:w="1275" w:type="dxa"/>
          </w:tcPr>
          <w:p>
            <w:pPr>
              <w:pStyle w:val="TableParagraph"/>
              <w:rPr>
                <w:sz w:val="22"/>
              </w:rPr>
            </w:pPr>
          </w:p>
        </w:tc>
      </w:tr>
      <w:tr>
        <w:trPr>
          <w:trHeight w:val="633" w:hRule="atLeast"/>
        </w:trPr>
        <w:tc>
          <w:tcPr>
            <w:tcW w:w="557" w:type="dxa"/>
          </w:tcPr>
          <w:p>
            <w:pPr>
              <w:pStyle w:val="TableParagraph"/>
              <w:spacing w:before="94"/>
              <w:ind w:left="12" w:right="5"/>
              <w:jc w:val="center"/>
              <w:rPr>
                <w:sz w:val="22"/>
              </w:rPr>
            </w:pPr>
            <w:r>
              <w:rPr>
                <w:spacing w:val="-5"/>
                <w:sz w:val="22"/>
              </w:rPr>
              <w:t>Д2</w:t>
            </w:r>
          </w:p>
        </w:tc>
        <w:tc>
          <w:tcPr>
            <w:tcW w:w="7233" w:type="dxa"/>
          </w:tcPr>
          <w:p>
            <w:pPr>
              <w:pStyle w:val="TableParagraph"/>
              <w:spacing w:before="94"/>
              <w:ind w:left="95"/>
              <w:rPr>
                <w:sz w:val="22"/>
              </w:rPr>
            </w:pPr>
            <w:r>
              <w:rPr>
                <w:sz w:val="22"/>
              </w:rPr>
              <w:t>Ребенок</w:t>
            </w:r>
            <w:r>
              <w:rPr>
                <w:spacing w:val="-4"/>
                <w:sz w:val="22"/>
              </w:rPr>
              <w:t> </w:t>
            </w:r>
            <w:r>
              <w:rPr>
                <w:sz w:val="22"/>
              </w:rPr>
              <w:t>стал</w:t>
            </w:r>
            <w:r>
              <w:rPr>
                <w:spacing w:val="-5"/>
                <w:sz w:val="22"/>
              </w:rPr>
              <w:t> </w:t>
            </w:r>
            <w:r>
              <w:rPr>
                <w:sz w:val="22"/>
              </w:rPr>
              <w:t>более</w:t>
            </w:r>
            <w:r>
              <w:rPr>
                <w:spacing w:val="-3"/>
                <w:sz w:val="22"/>
              </w:rPr>
              <w:t> </w:t>
            </w:r>
            <w:r>
              <w:rPr>
                <w:sz w:val="22"/>
              </w:rPr>
              <w:t>конфликтным</w:t>
            </w:r>
            <w:r>
              <w:rPr>
                <w:spacing w:val="-3"/>
                <w:sz w:val="22"/>
              </w:rPr>
              <w:t> </w:t>
            </w:r>
            <w:r>
              <w:rPr>
                <w:sz w:val="22"/>
              </w:rPr>
              <w:t>в</w:t>
            </w:r>
            <w:r>
              <w:rPr>
                <w:spacing w:val="-5"/>
                <w:sz w:val="22"/>
              </w:rPr>
              <w:t> </w:t>
            </w:r>
            <w:r>
              <w:rPr>
                <w:sz w:val="22"/>
              </w:rPr>
              <w:t>общении</w:t>
            </w:r>
            <w:r>
              <w:rPr>
                <w:spacing w:val="-3"/>
                <w:sz w:val="22"/>
              </w:rPr>
              <w:t> </w:t>
            </w:r>
            <w:r>
              <w:rPr>
                <w:sz w:val="22"/>
              </w:rPr>
              <w:t>с</w:t>
            </w:r>
            <w:r>
              <w:rPr>
                <w:spacing w:val="-3"/>
                <w:sz w:val="22"/>
              </w:rPr>
              <w:t> </w:t>
            </w:r>
            <w:r>
              <w:rPr>
                <w:sz w:val="22"/>
              </w:rPr>
              <w:t>другими</w:t>
            </w:r>
            <w:r>
              <w:rPr>
                <w:spacing w:val="-3"/>
                <w:sz w:val="22"/>
              </w:rPr>
              <w:t> </w:t>
            </w:r>
            <w:r>
              <w:rPr>
                <w:spacing w:val="-2"/>
                <w:sz w:val="22"/>
              </w:rPr>
              <w:t>детьми</w:t>
            </w:r>
          </w:p>
        </w:tc>
        <w:tc>
          <w:tcPr>
            <w:tcW w:w="1275" w:type="dxa"/>
          </w:tcPr>
          <w:p>
            <w:pPr>
              <w:pStyle w:val="TableParagraph"/>
              <w:rPr>
                <w:sz w:val="22"/>
              </w:rPr>
            </w:pPr>
          </w:p>
        </w:tc>
      </w:tr>
      <w:tr>
        <w:trPr>
          <w:trHeight w:val="906" w:hRule="atLeast"/>
        </w:trPr>
        <w:tc>
          <w:tcPr>
            <w:tcW w:w="557" w:type="dxa"/>
          </w:tcPr>
          <w:p>
            <w:pPr>
              <w:pStyle w:val="TableParagraph"/>
              <w:spacing w:before="231"/>
              <w:ind w:left="12" w:right="5"/>
              <w:jc w:val="center"/>
              <w:rPr>
                <w:sz w:val="22"/>
              </w:rPr>
            </w:pPr>
            <w:r>
              <w:rPr>
                <w:spacing w:val="-5"/>
                <w:sz w:val="22"/>
              </w:rPr>
              <w:t>Д3</w:t>
            </w:r>
          </w:p>
        </w:tc>
        <w:tc>
          <w:tcPr>
            <w:tcW w:w="7233" w:type="dxa"/>
          </w:tcPr>
          <w:p>
            <w:pPr>
              <w:pStyle w:val="TableParagraph"/>
              <w:spacing w:line="259" w:lineRule="auto" w:before="94"/>
              <w:ind w:left="97" w:right="175" w:hanging="3"/>
              <w:rPr>
                <w:sz w:val="22"/>
              </w:rPr>
            </w:pPr>
            <w:r>
              <w:rPr>
                <w:sz w:val="22"/>
              </w:rPr>
              <w:t>Ребенок</w:t>
            </w:r>
            <w:r>
              <w:rPr>
                <w:spacing w:val="-5"/>
                <w:sz w:val="22"/>
              </w:rPr>
              <w:t> </w:t>
            </w:r>
            <w:r>
              <w:rPr>
                <w:sz w:val="22"/>
              </w:rPr>
              <w:t>хочет</w:t>
            </w:r>
            <w:r>
              <w:rPr>
                <w:spacing w:val="-5"/>
                <w:sz w:val="22"/>
              </w:rPr>
              <w:t> </w:t>
            </w:r>
            <w:r>
              <w:rPr>
                <w:sz w:val="22"/>
              </w:rPr>
              <w:t>общаться</w:t>
            </w:r>
            <w:r>
              <w:rPr>
                <w:spacing w:val="-5"/>
                <w:sz w:val="22"/>
              </w:rPr>
              <w:t> </w:t>
            </w:r>
            <w:r>
              <w:rPr>
                <w:sz w:val="22"/>
              </w:rPr>
              <w:t>со</w:t>
            </w:r>
            <w:r>
              <w:rPr>
                <w:spacing w:val="-5"/>
                <w:sz w:val="22"/>
              </w:rPr>
              <w:t> </w:t>
            </w:r>
            <w:r>
              <w:rPr>
                <w:sz w:val="22"/>
              </w:rPr>
              <w:t>сверстниками,</w:t>
            </w:r>
            <w:r>
              <w:rPr>
                <w:spacing w:val="-4"/>
                <w:sz w:val="22"/>
              </w:rPr>
              <w:t> </w:t>
            </w:r>
            <w:r>
              <w:rPr>
                <w:sz w:val="22"/>
              </w:rPr>
              <w:t>одноклассниками,</w:t>
            </w:r>
            <w:r>
              <w:rPr>
                <w:spacing w:val="-5"/>
                <w:sz w:val="22"/>
              </w:rPr>
              <w:t> </w:t>
            </w:r>
            <w:r>
              <w:rPr>
                <w:sz w:val="22"/>
              </w:rPr>
              <w:t>но</w:t>
            </w:r>
            <w:r>
              <w:rPr>
                <w:spacing w:val="-8"/>
                <w:sz w:val="22"/>
              </w:rPr>
              <w:t> </w:t>
            </w:r>
            <w:r>
              <w:rPr>
                <w:sz w:val="22"/>
              </w:rPr>
              <w:t>стал испытывать трудности в общении</w:t>
            </w:r>
          </w:p>
        </w:tc>
        <w:tc>
          <w:tcPr>
            <w:tcW w:w="1275" w:type="dxa"/>
          </w:tcPr>
          <w:p>
            <w:pPr>
              <w:pStyle w:val="TableParagraph"/>
              <w:rPr>
                <w:sz w:val="22"/>
              </w:rPr>
            </w:pPr>
          </w:p>
        </w:tc>
      </w:tr>
      <w:tr>
        <w:trPr>
          <w:trHeight w:val="633" w:hRule="atLeast"/>
        </w:trPr>
        <w:tc>
          <w:tcPr>
            <w:tcW w:w="557" w:type="dxa"/>
          </w:tcPr>
          <w:p>
            <w:pPr>
              <w:pStyle w:val="TableParagraph"/>
              <w:spacing w:before="94"/>
              <w:ind w:left="12" w:right="5"/>
              <w:jc w:val="center"/>
              <w:rPr>
                <w:sz w:val="22"/>
              </w:rPr>
            </w:pPr>
            <w:r>
              <w:rPr>
                <w:spacing w:val="-5"/>
                <w:sz w:val="22"/>
              </w:rPr>
              <w:t>Д4</w:t>
            </w:r>
          </w:p>
        </w:tc>
        <w:tc>
          <w:tcPr>
            <w:tcW w:w="7233" w:type="dxa"/>
          </w:tcPr>
          <w:p>
            <w:pPr>
              <w:pStyle w:val="TableParagraph"/>
              <w:spacing w:before="94"/>
              <w:ind w:left="95"/>
              <w:rPr>
                <w:sz w:val="22"/>
              </w:rPr>
            </w:pPr>
            <w:r>
              <w:rPr>
                <w:sz w:val="22"/>
              </w:rPr>
              <w:t>Ребенок</w:t>
            </w:r>
            <w:r>
              <w:rPr>
                <w:spacing w:val="-5"/>
                <w:sz w:val="22"/>
              </w:rPr>
              <w:t> </w:t>
            </w:r>
            <w:r>
              <w:rPr>
                <w:sz w:val="22"/>
              </w:rPr>
              <w:t>стал</w:t>
            </w:r>
            <w:r>
              <w:rPr>
                <w:spacing w:val="-4"/>
                <w:sz w:val="22"/>
              </w:rPr>
              <w:t> </w:t>
            </w:r>
            <w:r>
              <w:rPr>
                <w:sz w:val="22"/>
              </w:rPr>
              <w:t>замкнутым,</w:t>
            </w:r>
            <w:r>
              <w:rPr>
                <w:spacing w:val="-6"/>
                <w:sz w:val="22"/>
              </w:rPr>
              <w:t> </w:t>
            </w:r>
            <w:r>
              <w:rPr>
                <w:sz w:val="22"/>
              </w:rPr>
              <w:t>перестал</w:t>
            </w:r>
            <w:r>
              <w:rPr>
                <w:spacing w:val="-2"/>
                <w:sz w:val="22"/>
              </w:rPr>
              <w:t> </w:t>
            </w:r>
            <w:r>
              <w:rPr>
                <w:sz w:val="22"/>
              </w:rPr>
              <w:t>делится</w:t>
            </w:r>
            <w:r>
              <w:rPr>
                <w:spacing w:val="-3"/>
                <w:sz w:val="22"/>
              </w:rPr>
              <w:t> </w:t>
            </w:r>
            <w:r>
              <w:rPr>
                <w:sz w:val="22"/>
              </w:rPr>
              <w:t>мыслями</w:t>
            </w:r>
            <w:r>
              <w:rPr>
                <w:spacing w:val="-2"/>
                <w:sz w:val="22"/>
              </w:rPr>
              <w:t> </w:t>
            </w:r>
            <w:r>
              <w:rPr>
                <w:sz w:val="22"/>
              </w:rPr>
              <w:t>и</w:t>
            </w:r>
            <w:r>
              <w:rPr>
                <w:spacing w:val="-3"/>
                <w:sz w:val="22"/>
              </w:rPr>
              <w:t> </w:t>
            </w:r>
            <w:r>
              <w:rPr>
                <w:spacing w:val="-2"/>
                <w:sz w:val="22"/>
              </w:rPr>
              <w:t>переживаниями</w:t>
            </w:r>
          </w:p>
        </w:tc>
        <w:tc>
          <w:tcPr>
            <w:tcW w:w="1275" w:type="dxa"/>
          </w:tcPr>
          <w:p>
            <w:pPr>
              <w:pStyle w:val="TableParagraph"/>
              <w:rPr>
                <w:sz w:val="22"/>
              </w:rPr>
            </w:pPr>
          </w:p>
        </w:tc>
      </w:tr>
    </w:tbl>
    <w:p>
      <w:pPr>
        <w:spacing w:after="0"/>
        <w:rPr>
          <w:sz w:val="22"/>
        </w:rPr>
        <w:sectPr>
          <w:type w:val="continuous"/>
          <w:pgSz w:w="11910" w:h="16840"/>
          <w:pgMar w:header="0" w:footer="1189" w:top="1100" w:bottom="1641" w:left="940" w:right="380"/>
        </w:sectPr>
      </w:pPr>
    </w:p>
    <w:tbl>
      <w:tblPr>
        <w:tblW w:w="0" w:type="auto"/>
        <w:jc w:val="left"/>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7"/>
        <w:gridCol w:w="7233"/>
        <w:gridCol w:w="1275"/>
      </w:tblGrid>
      <w:tr>
        <w:trPr>
          <w:trHeight w:val="633" w:hRule="atLeast"/>
        </w:trPr>
        <w:tc>
          <w:tcPr>
            <w:tcW w:w="557" w:type="dxa"/>
          </w:tcPr>
          <w:p>
            <w:pPr>
              <w:pStyle w:val="TableParagraph"/>
              <w:spacing w:before="94"/>
              <w:ind w:left="12" w:right="5"/>
              <w:jc w:val="center"/>
              <w:rPr>
                <w:sz w:val="22"/>
              </w:rPr>
            </w:pPr>
            <w:r>
              <w:rPr>
                <w:spacing w:val="-5"/>
                <w:sz w:val="22"/>
              </w:rPr>
              <w:t>Д5</w:t>
            </w:r>
          </w:p>
        </w:tc>
        <w:tc>
          <w:tcPr>
            <w:tcW w:w="7233" w:type="dxa"/>
          </w:tcPr>
          <w:p>
            <w:pPr>
              <w:pStyle w:val="TableParagraph"/>
              <w:spacing w:before="106"/>
              <w:ind w:left="95"/>
              <w:rPr>
                <w:sz w:val="22"/>
              </w:rPr>
            </w:pPr>
            <w:r>
              <w:rPr>
                <w:sz w:val="22"/>
              </w:rPr>
              <w:t>Ребенок</w:t>
            </w:r>
            <w:r>
              <w:rPr>
                <w:spacing w:val="-3"/>
                <w:sz w:val="22"/>
              </w:rPr>
              <w:t> </w:t>
            </w:r>
            <w:r>
              <w:rPr>
                <w:sz w:val="22"/>
              </w:rPr>
              <w:t>стал</w:t>
            </w:r>
            <w:r>
              <w:rPr>
                <w:spacing w:val="-4"/>
                <w:sz w:val="22"/>
              </w:rPr>
              <w:t> </w:t>
            </w:r>
            <w:r>
              <w:rPr>
                <w:sz w:val="22"/>
              </w:rPr>
              <w:t>чаще</w:t>
            </w:r>
            <w:r>
              <w:rPr>
                <w:spacing w:val="-4"/>
                <w:sz w:val="22"/>
              </w:rPr>
              <w:t> </w:t>
            </w:r>
            <w:r>
              <w:rPr>
                <w:sz w:val="22"/>
              </w:rPr>
              <w:t>перечить,</w:t>
            </w:r>
            <w:r>
              <w:rPr>
                <w:spacing w:val="-2"/>
                <w:sz w:val="22"/>
              </w:rPr>
              <w:t> спорить</w:t>
            </w:r>
          </w:p>
        </w:tc>
        <w:tc>
          <w:tcPr>
            <w:tcW w:w="1275" w:type="dxa"/>
          </w:tcPr>
          <w:p>
            <w:pPr>
              <w:pStyle w:val="TableParagraph"/>
              <w:rPr>
                <w:sz w:val="24"/>
              </w:rPr>
            </w:pPr>
          </w:p>
        </w:tc>
      </w:tr>
      <w:tr>
        <w:trPr>
          <w:trHeight w:val="633" w:hRule="atLeast"/>
        </w:trPr>
        <w:tc>
          <w:tcPr>
            <w:tcW w:w="557" w:type="dxa"/>
          </w:tcPr>
          <w:p>
            <w:pPr>
              <w:pStyle w:val="TableParagraph"/>
              <w:spacing w:before="94"/>
              <w:ind w:left="12" w:right="5"/>
              <w:jc w:val="center"/>
              <w:rPr>
                <w:sz w:val="22"/>
              </w:rPr>
            </w:pPr>
            <w:r>
              <w:rPr>
                <w:spacing w:val="-5"/>
                <w:sz w:val="22"/>
              </w:rPr>
              <w:t>Д6</w:t>
            </w:r>
          </w:p>
        </w:tc>
        <w:tc>
          <w:tcPr>
            <w:tcW w:w="7233" w:type="dxa"/>
          </w:tcPr>
          <w:p>
            <w:pPr>
              <w:pStyle w:val="TableParagraph"/>
              <w:spacing w:before="104"/>
              <w:ind w:left="95"/>
              <w:rPr>
                <w:sz w:val="22"/>
              </w:rPr>
            </w:pPr>
            <w:r>
              <w:rPr>
                <w:sz w:val="22"/>
              </w:rPr>
              <w:t>Ребенок</w:t>
            </w:r>
            <w:r>
              <w:rPr>
                <w:spacing w:val="-4"/>
                <w:sz w:val="22"/>
              </w:rPr>
              <w:t> </w:t>
            </w:r>
            <w:r>
              <w:rPr>
                <w:sz w:val="22"/>
              </w:rPr>
              <w:t>перестал</w:t>
            </w:r>
            <w:r>
              <w:rPr>
                <w:spacing w:val="-6"/>
                <w:sz w:val="22"/>
              </w:rPr>
              <w:t> </w:t>
            </w:r>
            <w:r>
              <w:rPr>
                <w:sz w:val="22"/>
              </w:rPr>
              <w:t>слушаться</w:t>
            </w:r>
            <w:r>
              <w:rPr>
                <w:spacing w:val="-3"/>
                <w:sz w:val="22"/>
              </w:rPr>
              <w:t> </w:t>
            </w:r>
            <w:r>
              <w:rPr>
                <w:spacing w:val="-2"/>
                <w:sz w:val="22"/>
              </w:rPr>
              <w:t>старших</w:t>
            </w:r>
          </w:p>
        </w:tc>
        <w:tc>
          <w:tcPr>
            <w:tcW w:w="1275" w:type="dxa"/>
          </w:tcPr>
          <w:p>
            <w:pPr>
              <w:pStyle w:val="TableParagraph"/>
              <w:rPr>
                <w:sz w:val="24"/>
              </w:rPr>
            </w:pPr>
          </w:p>
        </w:tc>
      </w:tr>
      <w:tr>
        <w:trPr>
          <w:trHeight w:val="633" w:hRule="atLeast"/>
        </w:trPr>
        <w:tc>
          <w:tcPr>
            <w:tcW w:w="557" w:type="dxa"/>
          </w:tcPr>
          <w:p>
            <w:pPr>
              <w:pStyle w:val="TableParagraph"/>
              <w:spacing w:before="94"/>
              <w:ind w:left="12" w:right="5"/>
              <w:jc w:val="center"/>
              <w:rPr>
                <w:sz w:val="22"/>
              </w:rPr>
            </w:pPr>
            <w:r>
              <w:rPr>
                <w:spacing w:val="-5"/>
                <w:sz w:val="22"/>
              </w:rPr>
              <w:t>Д7</w:t>
            </w:r>
          </w:p>
        </w:tc>
        <w:tc>
          <w:tcPr>
            <w:tcW w:w="7233" w:type="dxa"/>
          </w:tcPr>
          <w:p>
            <w:pPr>
              <w:pStyle w:val="TableParagraph"/>
              <w:spacing w:before="94"/>
              <w:ind w:left="95"/>
              <w:rPr>
                <w:sz w:val="22"/>
              </w:rPr>
            </w:pPr>
            <w:r>
              <w:rPr>
                <w:sz w:val="22"/>
              </w:rPr>
              <w:t>Ребенок</w:t>
            </w:r>
            <w:r>
              <w:rPr>
                <w:spacing w:val="-5"/>
                <w:sz w:val="22"/>
              </w:rPr>
              <w:t> </w:t>
            </w:r>
            <w:r>
              <w:rPr>
                <w:sz w:val="22"/>
              </w:rPr>
              <w:t>не</w:t>
            </w:r>
            <w:r>
              <w:rPr>
                <w:spacing w:val="-2"/>
                <w:sz w:val="22"/>
              </w:rPr>
              <w:t> </w:t>
            </w:r>
            <w:r>
              <w:rPr>
                <w:sz w:val="22"/>
              </w:rPr>
              <w:t>сразу</w:t>
            </w:r>
            <w:r>
              <w:rPr>
                <w:spacing w:val="-5"/>
                <w:sz w:val="22"/>
              </w:rPr>
              <w:t> </w:t>
            </w:r>
            <w:r>
              <w:rPr>
                <w:sz w:val="22"/>
              </w:rPr>
              <w:t>реагирует</w:t>
            </w:r>
            <w:r>
              <w:rPr>
                <w:spacing w:val="-3"/>
                <w:sz w:val="22"/>
              </w:rPr>
              <w:t> </w:t>
            </w:r>
            <w:r>
              <w:rPr>
                <w:sz w:val="22"/>
              </w:rPr>
              <w:t>или</w:t>
            </w:r>
            <w:r>
              <w:rPr>
                <w:spacing w:val="-3"/>
                <w:sz w:val="22"/>
              </w:rPr>
              <w:t> </w:t>
            </w:r>
            <w:r>
              <w:rPr>
                <w:sz w:val="22"/>
              </w:rPr>
              <w:t>не</w:t>
            </w:r>
            <w:r>
              <w:rPr>
                <w:spacing w:val="-2"/>
                <w:sz w:val="22"/>
              </w:rPr>
              <w:t> </w:t>
            </w:r>
            <w:r>
              <w:rPr>
                <w:sz w:val="22"/>
              </w:rPr>
              <w:t>реагирует,</w:t>
            </w:r>
            <w:r>
              <w:rPr>
                <w:spacing w:val="-3"/>
                <w:sz w:val="22"/>
              </w:rPr>
              <w:t> </w:t>
            </w:r>
            <w:r>
              <w:rPr>
                <w:sz w:val="22"/>
              </w:rPr>
              <w:t>когда</w:t>
            </w:r>
            <w:r>
              <w:rPr>
                <w:spacing w:val="-2"/>
                <w:sz w:val="22"/>
              </w:rPr>
              <w:t> </w:t>
            </w:r>
            <w:r>
              <w:rPr>
                <w:sz w:val="22"/>
              </w:rPr>
              <w:t>его</w:t>
            </w:r>
            <w:r>
              <w:rPr>
                <w:spacing w:val="-2"/>
                <w:sz w:val="22"/>
              </w:rPr>
              <w:t> зовут</w:t>
            </w:r>
          </w:p>
        </w:tc>
        <w:tc>
          <w:tcPr>
            <w:tcW w:w="1275" w:type="dxa"/>
          </w:tcPr>
          <w:p>
            <w:pPr>
              <w:pStyle w:val="TableParagraph"/>
              <w:rPr>
                <w:sz w:val="24"/>
              </w:rPr>
            </w:pPr>
          </w:p>
        </w:tc>
      </w:tr>
      <w:tr>
        <w:trPr>
          <w:trHeight w:val="866" w:hRule="atLeast"/>
        </w:trPr>
        <w:tc>
          <w:tcPr>
            <w:tcW w:w="557" w:type="dxa"/>
          </w:tcPr>
          <w:p>
            <w:pPr>
              <w:pStyle w:val="TableParagraph"/>
              <w:spacing w:before="212"/>
              <w:ind w:left="12" w:right="5"/>
              <w:jc w:val="center"/>
              <w:rPr>
                <w:sz w:val="22"/>
              </w:rPr>
            </w:pPr>
            <w:r>
              <w:rPr>
                <w:spacing w:val="-5"/>
                <w:sz w:val="22"/>
              </w:rPr>
              <w:t>Д8</w:t>
            </w:r>
          </w:p>
        </w:tc>
        <w:tc>
          <w:tcPr>
            <w:tcW w:w="7233" w:type="dxa"/>
          </w:tcPr>
          <w:p>
            <w:pPr>
              <w:pStyle w:val="TableParagraph"/>
              <w:spacing w:before="94"/>
              <w:ind w:left="97" w:right="175" w:hanging="3"/>
              <w:rPr>
                <w:sz w:val="22"/>
              </w:rPr>
            </w:pPr>
            <w:r>
              <w:rPr>
                <w:sz w:val="22"/>
              </w:rPr>
              <w:t>Ребенок</w:t>
            </w:r>
            <w:r>
              <w:rPr>
                <w:spacing w:val="-4"/>
                <w:sz w:val="22"/>
              </w:rPr>
              <w:t> </w:t>
            </w:r>
            <w:r>
              <w:rPr>
                <w:sz w:val="22"/>
              </w:rPr>
              <w:t>при</w:t>
            </w:r>
            <w:r>
              <w:rPr>
                <w:spacing w:val="-5"/>
                <w:sz w:val="22"/>
              </w:rPr>
              <w:t> </w:t>
            </w:r>
            <w:r>
              <w:rPr>
                <w:sz w:val="22"/>
              </w:rPr>
              <w:t>необходимости</w:t>
            </w:r>
            <w:r>
              <w:rPr>
                <w:spacing w:val="-5"/>
                <w:sz w:val="22"/>
              </w:rPr>
              <w:t> </w:t>
            </w:r>
            <w:r>
              <w:rPr>
                <w:sz w:val="22"/>
              </w:rPr>
              <w:t>обращается</w:t>
            </w:r>
            <w:r>
              <w:rPr>
                <w:spacing w:val="-8"/>
                <w:sz w:val="22"/>
              </w:rPr>
              <w:t> </w:t>
            </w:r>
            <w:r>
              <w:rPr>
                <w:sz w:val="22"/>
              </w:rPr>
              <w:t>к</w:t>
            </w:r>
            <w:r>
              <w:rPr>
                <w:spacing w:val="-4"/>
                <w:sz w:val="22"/>
              </w:rPr>
              <w:t> </w:t>
            </w:r>
            <w:r>
              <w:rPr>
                <w:sz w:val="22"/>
              </w:rPr>
              <w:t>воспитателю</w:t>
            </w:r>
            <w:r>
              <w:rPr>
                <w:spacing w:val="-3"/>
                <w:sz w:val="22"/>
              </w:rPr>
              <w:t> </w:t>
            </w:r>
            <w:r>
              <w:rPr>
                <w:sz w:val="22"/>
              </w:rPr>
              <w:t>за</w:t>
            </w:r>
            <w:r>
              <w:rPr>
                <w:spacing w:val="-4"/>
                <w:sz w:val="22"/>
              </w:rPr>
              <w:t> </w:t>
            </w:r>
            <w:r>
              <w:rPr>
                <w:sz w:val="22"/>
              </w:rPr>
              <w:t>помощью</w:t>
            </w:r>
            <w:r>
              <w:rPr>
                <w:spacing w:val="-4"/>
                <w:sz w:val="22"/>
              </w:rPr>
              <w:t> </w:t>
            </w:r>
            <w:r>
              <w:rPr>
                <w:sz w:val="22"/>
              </w:rPr>
              <w:t>и помогает другим, когда его просят</w:t>
            </w:r>
          </w:p>
        </w:tc>
        <w:tc>
          <w:tcPr>
            <w:tcW w:w="1275" w:type="dxa"/>
          </w:tcPr>
          <w:p>
            <w:pPr>
              <w:pStyle w:val="TableParagraph"/>
              <w:rPr>
                <w:sz w:val="24"/>
              </w:rPr>
            </w:pPr>
          </w:p>
        </w:tc>
      </w:tr>
      <w:tr>
        <w:trPr>
          <w:trHeight w:val="866" w:hRule="atLeast"/>
        </w:trPr>
        <w:tc>
          <w:tcPr>
            <w:tcW w:w="557" w:type="dxa"/>
          </w:tcPr>
          <w:p>
            <w:pPr>
              <w:pStyle w:val="TableParagraph"/>
              <w:spacing w:before="212"/>
              <w:ind w:left="12" w:right="5"/>
              <w:jc w:val="center"/>
              <w:rPr>
                <w:sz w:val="22"/>
              </w:rPr>
            </w:pPr>
            <w:r>
              <w:rPr>
                <w:spacing w:val="-5"/>
                <w:sz w:val="22"/>
              </w:rPr>
              <w:t>Д9</w:t>
            </w:r>
          </w:p>
        </w:tc>
        <w:tc>
          <w:tcPr>
            <w:tcW w:w="7233" w:type="dxa"/>
          </w:tcPr>
          <w:p>
            <w:pPr>
              <w:pStyle w:val="TableParagraph"/>
              <w:spacing w:before="94"/>
              <w:ind w:left="97" w:right="175" w:hanging="3"/>
              <w:rPr>
                <w:sz w:val="22"/>
              </w:rPr>
            </w:pPr>
            <w:r>
              <w:rPr>
                <w:sz w:val="22"/>
              </w:rPr>
              <w:t>У</w:t>
            </w:r>
            <w:r>
              <w:rPr>
                <w:spacing w:val="-5"/>
                <w:sz w:val="22"/>
              </w:rPr>
              <w:t> </w:t>
            </w:r>
            <w:r>
              <w:rPr>
                <w:sz w:val="22"/>
              </w:rPr>
              <w:t>ребенка</w:t>
            </w:r>
            <w:r>
              <w:rPr>
                <w:spacing w:val="-5"/>
                <w:sz w:val="22"/>
              </w:rPr>
              <w:t> </w:t>
            </w:r>
            <w:r>
              <w:rPr>
                <w:sz w:val="22"/>
              </w:rPr>
              <w:t>есть</w:t>
            </w:r>
            <w:r>
              <w:rPr>
                <w:spacing w:val="-5"/>
                <w:sz w:val="22"/>
              </w:rPr>
              <w:t> </w:t>
            </w:r>
            <w:r>
              <w:rPr>
                <w:sz w:val="22"/>
              </w:rPr>
              <w:t>друзья,</w:t>
            </w:r>
            <w:r>
              <w:rPr>
                <w:spacing w:val="-5"/>
                <w:sz w:val="22"/>
              </w:rPr>
              <w:t> </w:t>
            </w:r>
            <w:r>
              <w:rPr>
                <w:sz w:val="22"/>
              </w:rPr>
              <w:t>складываются</w:t>
            </w:r>
            <w:r>
              <w:rPr>
                <w:spacing w:val="-6"/>
                <w:sz w:val="22"/>
              </w:rPr>
              <w:t> </w:t>
            </w:r>
            <w:r>
              <w:rPr>
                <w:sz w:val="22"/>
              </w:rPr>
              <w:t>доброжелательные</w:t>
            </w:r>
            <w:r>
              <w:rPr>
                <w:spacing w:val="-5"/>
                <w:sz w:val="22"/>
              </w:rPr>
              <w:t> </w:t>
            </w:r>
            <w:r>
              <w:rPr>
                <w:sz w:val="22"/>
              </w:rPr>
              <w:t>отношения</w:t>
            </w:r>
            <w:r>
              <w:rPr>
                <w:spacing w:val="-6"/>
                <w:sz w:val="22"/>
              </w:rPr>
              <w:t> </w:t>
            </w:r>
            <w:r>
              <w:rPr>
                <w:sz w:val="22"/>
              </w:rPr>
              <w:t>с другими детьми в группе</w:t>
            </w:r>
          </w:p>
        </w:tc>
        <w:tc>
          <w:tcPr>
            <w:tcW w:w="1275" w:type="dxa"/>
          </w:tcPr>
          <w:p>
            <w:pPr>
              <w:pStyle w:val="TableParagraph"/>
              <w:rPr>
                <w:sz w:val="24"/>
              </w:rPr>
            </w:pPr>
          </w:p>
        </w:tc>
      </w:tr>
    </w:tbl>
    <w:p>
      <w:pPr>
        <w:spacing w:before="289"/>
        <w:ind w:left="2961" w:right="0" w:firstLine="0"/>
        <w:jc w:val="left"/>
        <w:rPr>
          <w:b/>
          <w:sz w:val="28"/>
        </w:rPr>
      </w:pPr>
      <w:r>
        <w:rPr>
          <w:b/>
          <w:sz w:val="28"/>
        </w:rPr>
        <w:t>Благодарим</w:t>
      </w:r>
      <w:r>
        <w:rPr>
          <w:b/>
          <w:spacing w:val="-4"/>
          <w:sz w:val="28"/>
        </w:rPr>
        <w:t> </w:t>
      </w:r>
      <w:r>
        <w:rPr>
          <w:b/>
          <w:sz w:val="28"/>
        </w:rPr>
        <w:t>Вас</w:t>
      </w:r>
      <w:r>
        <w:rPr>
          <w:b/>
          <w:spacing w:val="-3"/>
          <w:sz w:val="28"/>
        </w:rPr>
        <w:t> </w:t>
      </w:r>
      <w:r>
        <w:rPr>
          <w:b/>
          <w:sz w:val="28"/>
        </w:rPr>
        <w:t>за</w:t>
      </w:r>
      <w:r>
        <w:rPr>
          <w:b/>
          <w:spacing w:val="-6"/>
          <w:sz w:val="28"/>
        </w:rPr>
        <w:t> </w:t>
      </w:r>
      <w:r>
        <w:rPr>
          <w:b/>
          <w:sz w:val="28"/>
        </w:rPr>
        <w:t>участие</w:t>
      </w:r>
      <w:r>
        <w:rPr>
          <w:b/>
          <w:spacing w:val="-3"/>
          <w:sz w:val="28"/>
        </w:rPr>
        <w:t> </w:t>
      </w:r>
      <w:r>
        <w:rPr>
          <w:b/>
          <w:sz w:val="28"/>
        </w:rPr>
        <w:t>в</w:t>
      </w:r>
      <w:r>
        <w:rPr>
          <w:b/>
          <w:spacing w:val="-6"/>
          <w:sz w:val="28"/>
        </w:rPr>
        <w:t> </w:t>
      </w:r>
      <w:r>
        <w:rPr>
          <w:b/>
          <w:spacing w:val="-2"/>
          <w:sz w:val="28"/>
        </w:rPr>
        <w:t>опросе!</w:t>
      </w:r>
    </w:p>
    <w:p>
      <w:pPr>
        <w:spacing w:before="2"/>
        <w:ind w:left="454" w:right="0" w:firstLine="561"/>
        <w:jc w:val="left"/>
        <w:rPr>
          <w:b/>
          <w:sz w:val="28"/>
        </w:rPr>
      </w:pPr>
      <w:r>
        <w:rPr>
          <w:b/>
          <w:sz w:val="28"/>
        </w:rPr>
        <w:t>Если</w:t>
      </w:r>
      <w:r>
        <w:rPr>
          <w:b/>
          <w:spacing w:val="-5"/>
          <w:sz w:val="28"/>
        </w:rPr>
        <w:t> </w:t>
      </w:r>
      <w:r>
        <w:rPr>
          <w:b/>
          <w:sz w:val="28"/>
        </w:rPr>
        <w:t>у</w:t>
      </w:r>
      <w:r>
        <w:rPr>
          <w:b/>
          <w:spacing w:val="-4"/>
          <w:sz w:val="28"/>
        </w:rPr>
        <w:t> </w:t>
      </w:r>
      <w:r>
        <w:rPr>
          <w:b/>
          <w:sz w:val="28"/>
        </w:rPr>
        <w:t>Вас</w:t>
      </w:r>
      <w:r>
        <w:rPr>
          <w:b/>
          <w:spacing w:val="-4"/>
          <w:sz w:val="28"/>
        </w:rPr>
        <w:t> </w:t>
      </w:r>
      <w:r>
        <w:rPr>
          <w:b/>
          <w:sz w:val="28"/>
        </w:rPr>
        <w:t>возникнет</w:t>
      </w:r>
      <w:r>
        <w:rPr>
          <w:b/>
          <w:spacing w:val="-3"/>
          <w:sz w:val="28"/>
        </w:rPr>
        <w:t> </w:t>
      </w:r>
      <w:r>
        <w:rPr>
          <w:b/>
          <w:sz w:val="28"/>
        </w:rPr>
        <w:t>потребность</w:t>
      </w:r>
      <w:r>
        <w:rPr>
          <w:b/>
          <w:spacing w:val="-4"/>
          <w:sz w:val="28"/>
        </w:rPr>
        <w:t> </w:t>
      </w:r>
      <w:r>
        <w:rPr>
          <w:b/>
          <w:sz w:val="28"/>
        </w:rPr>
        <w:t>в</w:t>
      </w:r>
      <w:r>
        <w:rPr>
          <w:b/>
          <w:spacing w:val="-8"/>
          <w:sz w:val="28"/>
        </w:rPr>
        <w:t> </w:t>
      </w:r>
      <w:r>
        <w:rPr>
          <w:b/>
          <w:sz w:val="28"/>
        </w:rPr>
        <w:t>психологической</w:t>
      </w:r>
      <w:r>
        <w:rPr>
          <w:b/>
          <w:spacing w:val="-5"/>
          <w:sz w:val="28"/>
        </w:rPr>
        <w:t> </w:t>
      </w:r>
      <w:r>
        <w:rPr>
          <w:b/>
          <w:sz w:val="28"/>
        </w:rPr>
        <w:t>консультации</w:t>
      </w:r>
      <w:r>
        <w:rPr>
          <w:b/>
          <w:spacing w:val="-5"/>
          <w:sz w:val="28"/>
        </w:rPr>
        <w:t> </w:t>
      </w:r>
      <w:r>
        <w:rPr>
          <w:b/>
          <w:sz w:val="28"/>
        </w:rPr>
        <w:t>или помощи, Вы можете в любое время позвонить по номеру Детского телефона</w:t>
      </w:r>
    </w:p>
    <w:p>
      <w:pPr>
        <w:spacing w:line="321" w:lineRule="exact" w:before="0"/>
        <w:ind w:left="1354" w:right="0" w:firstLine="0"/>
        <w:jc w:val="left"/>
        <w:rPr>
          <w:b/>
          <w:sz w:val="28"/>
        </w:rPr>
      </w:pPr>
      <w:r>
        <w:rPr>
          <w:b/>
          <w:sz w:val="28"/>
        </w:rPr>
        <w:t>доверия:</w:t>
      </w:r>
      <w:r>
        <w:rPr>
          <w:b/>
          <w:spacing w:val="-10"/>
          <w:sz w:val="28"/>
        </w:rPr>
        <w:t> </w:t>
      </w:r>
      <w:r>
        <w:rPr>
          <w:b/>
          <w:sz w:val="28"/>
        </w:rPr>
        <w:t>8(800)2000-122</w:t>
      </w:r>
      <w:r>
        <w:rPr>
          <w:b/>
          <w:spacing w:val="-6"/>
          <w:sz w:val="28"/>
        </w:rPr>
        <w:t> </w:t>
      </w:r>
      <w:r>
        <w:rPr>
          <w:b/>
          <w:sz w:val="28"/>
        </w:rPr>
        <w:t>(бесплатно,</w:t>
      </w:r>
      <w:r>
        <w:rPr>
          <w:b/>
          <w:spacing w:val="-8"/>
          <w:sz w:val="28"/>
        </w:rPr>
        <w:t> </w:t>
      </w:r>
      <w:r>
        <w:rPr>
          <w:b/>
          <w:sz w:val="28"/>
        </w:rPr>
        <w:t>анонимно,</w:t>
      </w:r>
      <w:r>
        <w:rPr>
          <w:b/>
          <w:spacing w:val="-7"/>
          <w:sz w:val="28"/>
        </w:rPr>
        <w:t> </w:t>
      </w:r>
      <w:r>
        <w:rPr>
          <w:b/>
          <w:spacing w:val="-2"/>
          <w:sz w:val="28"/>
        </w:rPr>
        <w:t>круглосуточно</w:t>
      </w:r>
    </w:p>
    <w:p>
      <w:pPr>
        <w:spacing w:after="0" w:line="321" w:lineRule="exact"/>
        <w:jc w:val="left"/>
        <w:rPr>
          <w:sz w:val="28"/>
        </w:rPr>
        <w:sectPr>
          <w:type w:val="continuous"/>
          <w:pgSz w:w="11910" w:h="16840"/>
          <w:pgMar w:header="0" w:footer="1189" w:top="1100" w:bottom="1420" w:left="940" w:right="380"/>
        </w:sectPr>
      </w:pPr>
    </w:p>
    <w:p>
      <w:pPr>
        <w:pStyle w:val="Heading1"/>
        <w:spacing w:line="242" w:lineRule="auto" w:before="72"/>
        <w:ind w:left="1313" w:hanging="605"/>
        <w:jc w:val="left"/>
      </w:pPr>
      <w:bookmarkStart w:name="_bookmark20" w:id="23"/>
      <w:bookmarkEnd w:id="23"/>
      <w:r>
        <w:rPr>
          <w:b w:val="0"/>
        </w:rPr>
      </w:r>
      <w:r>
        <w:rPr/>
        <w:t>Приложение</w:t>
      </w:r>
      <w:r>
        <w:rPr>
          <w:spacing w:val="-4"/>
        </w:rPr>
        <w:t> </w:t>
      </w:r>
      <w:r>
        <w:rPr/>
        <w:t>3.</w:t>
      </w:r>
      <w:r>
        <w:rPr>
          <w:spacing w:val="-5"/>
        </w:rPr>
        <w:t> </w:t>
      </w:r>
      <w:r>
        <w:rPr/>
        <w:t>Анкета</w:t>
      </w:r>
      <w:r>
        <w:rPr>
          <w:spacing w:val="-3"/>
        </w:rPr>
        <w:t> </w:t>
      </w:r>
      <w:r>
        <w:rPr/>
        <w:t>для</w:t>
      </w:r>
      <w:r>
        <w:rPr>
          <w:spacing w:val="-6"/>
        </w:rPr>
        <w:t> </w:t>
      </w:r>
      <w:r>
        <w:rPr/>
        <w:t>родителей</w:t>
      </w:r>
      <w:r>
        <w:rPr>
          <w:spacing w:val="-5"/>
        </w:rPr>
        <w:t> </w:t>
      </w:r>
      <w:r>
        <w:rPr/>
        <w:t>(законных</w:t>
      </w:r>
      <w:r>
        <w:rPr>
          <w:spacing w:val="-3"/>
        </w:rPr>
        <w:t> </w:t>
      </w:r>
      <w:r>
        <w:rPr/>
        <w:t>представителей)</w:t>
      </w:r>
      <w:r>
        <w:rPr>
          <w:spacing w:val="-6"/>
        </w:rPr>
        <w:t> </w:t>
      </w:r>
      <w:r>
        <w:rPr/>
        <w:t>детей, обучающихся по программам начального общего образования</w:t>
      </w:r>
    </w:p>
    <w:p>
      <w:pPr>
        <w:spacing w:line="274" w:lineRule="exact" w:before="246"/>
        <w:ind w:left="2609" w:right="0" w:firstLine="0"/>
        <w:jc w:val="both"/>
        <w:rPr>
          <w:b/>
          <w:sz w:val="24"/>
        </w:rPr>
      </w:pPr>
      <w:r>
        <w:rPr>
          <w:b/>
          <w:sz w:val="24"/>
        </w:rPr>
        <w:t>Уважаемые</w:t>
      </w:r>
      <w:r>
        <w:rPr>
          <w:b/>
          <w:spacing w:val="-5"/>
          <w:sz w:val="24"/>
        </w:rPr>
        <w:t> </w:t>
      </w:r>
      <w:r>
        <w:rPr>
          <w:b/>
          <w:sz w:val="24"/>
        </w:rPr>
        <w:t>родители</w:t>
      </w:r>
      <w:r>
        <w:rPr>
          <w:b/>
          <w:spacing w:val="-5"/>
          <w:sz w:val="24"/>
        </w:rPr>
        <w:t> </w:t>
      </w:r>
      <w:r>
        <w:rPr>
          <w:b/>
          <w:sz w:val="24"/>
        </w:rPr>
        <w:t>(законные</w:t>
      </w:r>
      <w:r>
        <w:rPr>
          <w:b/>
          <w:spacing w:val="-4"/>
          <w:sz w:val="24"/>
        </w:rPr>
        <w:t> </w:t>
      </w:r>
      <w:r>
        <w:rPr>
          <w:b/>
          <w:spacing w:val="-2"/>
          <w:sz w:val="24"/>
        </w:rPr>
        <w:t>представители)!</w:t>
      </w:r>
    </w:p>
    <w:p>
      <w:pPr>
        <w:spacing w:line="240" w:lineRule="auto" w:before="0"/>
        <w:ind w:left="192" w:right="190" w:firstLine="708"/>
        <w:jc w:val="both"/>
        <w:rPr>
          <w:sz w:val="24"/>
        </w:rPr>
      </w:pPr>
      <w:r>
        <w:rPr>
          <w:sz w:val="24"/>
        </w:rPr>
        <w:t>Просим</w:t>
      </w:r>
      <w:r>
        <w:rPr>
          <w:spacing w:val="-15"/>
          <w:sz w:val="24"/>
        </w:rPr>
        <w:t> </w:t>
      </w:r>
      <w:r>
        <w:rPr>
          <w:sz w:val="24"/>
        </w:rPr>
        <w:t>Вас</w:t>
      </w:r>
      <w:r>
        <w:rPr>
          <w:spacing w:val="-15"/>
          <w:sz w:val="24"/>
        </w:rPr>
        <w:t> </w:t>
      </w:r>
      <w:r>
        <w:rPr>
          <w:sz w:val="24"/>
        </w:rPr>
        <w:t>принять</w:t>
      </w:r>
      <w:r>
        <w:rPr>
          <w:spacing w:val="-10"/>
          <w:sz w:val="24"/>
        </w:rPr>
        <w:t> </w:t>
      </w:r>
      <w:r>
        <w:rPr>
          <w:sz w:val="24"/>
        </w:rPr>
        <w:t>участие</w:t>
      </w:r>
      <w:r>
        <w:rPr>
          <w:spacing w:val="-15"/>
          <w:sz w:val="24"/>
        </w:rPr>
        <w:t> </w:t>
      </w:r>
      <w:r>
        <w:rPr>
          <w:sz w:val="24"/>
        </w:rPr>
        <w:t>в</w:t>
      </w:r>
      <w:r>
        <w:rPr>
          <w:spacing w:val="-15"/>
          <w:sz w:val="24"/>
        </w:rPr>
        <w:t> </w:t>
      </w:r>
      <w:r>
        <w:rPr>
          <w:sz w:val="24"/>
        </w:rPr>
        <w:t>опросе,</w:t>
      </w:r>
      <w:r>
        <w:rPr>
          <w:spacing w:val="-12"/>
          <w:sz w:val="24"/>
        </w:rPr>
        <w:t> </w:t>
      </w:r>
      <w:r>
        <w:rPr>
          <w:sz w:val="24"/>
        </w:rPr>
        <w:t>который</w:t>
      </w:r>
      <w:r>
        <w:rPr>
          <w:spacing w:val="-13"/>
          <w:sz w:val="24"/>
        </w:rPr>
        <w:t> </w:t>
      </w:r>
      <w:r>
        <w:rPr>
          <w:sz w:val="24"/>
        </w:rPr>
        <w:t>проводится</w:t>
      </w:r>
      <w:r>
        <w:rPr>
          <w:spacing w:val="-14"/>
          <w:sz w:val="24"/>
        </w:rPr>
        <w:t> </w:t>
      </w:r>
      <w:r>
        <w:rPr>
          <w:sz w:val="24"/>
        </w:rPr>
        <w:t>специалистами</w:t>
      </w:r>
      <w:r>
        <w:rPr>
          <w:spacing w:val="-13"/>
          <w:sz w:val="24"/>
        </w:rPr>
        <w:t> </w:t>
      </w:r>
      <w:r>
        <w:rPr>
          <w:sz w:val="24"/>
        </w:rPr>
        <w:t>психологической службы в системе образования.</w:t>
      </w:r>
    </w:p>
    <w:p>
      <w:pPr>
        <w:spacing w:before="0"/>
        <w:ind w:left="192" w:right="188" w:firstLine="708"/>
        <w:jc w:val="both"/>
        <w:rPr>
          <w:sz w:val="24"/>
        </w:rPr>
      </w:pPr>
      <w:r>
        <w:rPr>
          <w:sz w:val="24"/>
        </w:rPr>
        <w:t>Перед Вами опросник, который поможет выявить проблемы адаптации и возможной травматизации</w:t>
      </w:r>
      <w:r>
        <w:rPr>
          <w:spacing w:val="-7"/>
          <w:sz w:val="24"/>
        </w:rPr>
        <w:t> </w:t>
      </w:r>
      <w:r>
        <w:rPr>
          <w:sz w:val="24"/>
        </w:rPr>
        <w:t>Вашего</w:t>
      </w:r>
      <w:r>
        <w:rPr>
          <w:spacing w:val="-6"/>
          <w:sz w:val="24"/>
        </w:rPr>
        <w:t> </w:t>
      </w:r>
      <w:r>
        <w:rPr>
          <w:sz w:val="24"/>
        </w:rPr>
        <w:t>ребенка</w:t>
      </w:r>
      <w:r>
        <w:rPr>
          <w:spacing w:val="-9"/>
          <w:sz w:val="24"/>
        </w:rPr>
        <w:t> </w:t>
      </w:r>
      <w:r>
        <w:rPr>
          <w:sz w:val="24"/>
        </w:rPr>
        <w:t>в</w:t>
      </w:r>
      <w:r>
        <w:rPr>
          <w:spacing w:val="-9"/>
          <w:sz w:val="24"/>
        </w:rPr>
        <w:t> </w:t>
      </w:r>
      <w:r>
        <w:rPr>
          <w:sz w:val="24"/>
        </w:rPr>
        <w:t>наше</w:t>
      </w:r>
      <w:r>
        <w:rPr>
          <w:spacing w:val="-9"/>
          <w:sz w:val="24"/>
        </w:rPr>
        <w:t> </w:t>
      </w:r>
      <w:r>
        <w:rPr>
          <w:sz w:val="24"/>
        </w:rPr>
        <w:t>непростое</w:t>
      </w:r>
      <w:r>
        <w:rPr>
          <w:spacing w:val="-9"/>
          <w:sz w:val="24"/>
        </w:rPr>
        <w:t> </w:t>
      </w:r>
      <w:r>
        <w:rPr>
          <w:sz w:val="24"/>
        </w:rPr>
        <w:t>время,</w:t>
      </w:r>
      <w:r>
        <w:rPr>
          <w:spacing w:val="-8"/>
          <w:sz w:val="24"/>
        </w:rPr>
        <w:t> </w:t>
      </w:r>
      <w:r>
        <w:rPr>
          <w:sz w:val="24"/>
        </w:rPr>
        <w:t>в</w:t>
      </w:r>
      <w:r>
        <w:rPr>
          <w:spacing w:val="-2"/>
          <w:sz w:val="24"/>
        </w:rPr>
        <w:t> </w:t>
      </w:r>
      <w:r>
        <w:rPr>
          <w:sz w:val="24"/>
        </w:rPr>
        <w:t>условиях</w:t>
      </w:r>
      <w:r>
        <w:rPr>
          <w:spacing w:val="-6"/>
          <w:sz w:val="24"/>
        </w:rPr>
        <w:t> </w:t>
      </w:r>
      <w:r>
        <w:rPr>
          <w:sz w:val="24"/>
        </w:rPr>
        <w:t>проведения</w:t>
      </w:r>
      <w:r>
        <w:rPr>
          <w:spacing w:val="-8"/>
          <w:sz w:val="24"/>
        </w:rPr>
        <w:t> </w:t>
      </w:r>
      <w:r>
        <w:rPr>
          <w:sz w:val="24"/>
        </w:rPr>
        <w:t>СВО.</w:t>
      </w:r>
      <w:r>
        <w:rPr>
          <w:spacing w:val="-7"/>
          <w:sz w:val="24"/>
        </w:rPr>
        <w:t> </w:t>
      </w:r>
      <w:r>
        <w:rPr>
          <w:sz w:val="24"/>
        </w:rPr>
        <w:t>Ваши</w:t>
      </w:r>
      <w:r>
        <w:rPr>
          <w:spacing w:val="-7"/>
          <w:sz w:val="24"/>
        </w:rPr>
        <w:t> </w:t>
      </w:r>
      <w:r>
        <w:rPr>
          <w:sz w:val="24"/>
        </w:rPr>
        <w:t>ответы помогут</w:t>
      </w:r>
      <w:r>
        <w:rPr>
          <w:spacing w:val="-15"/>
          <w:sz w:val="24"/>
        </w:rPr>
        <w:t> </w:t>
      </w:r>
      <w:r>
        <w:rPr>
          <w:sz w:val="24"/>
        </w:rPr>
        <w:t>оценить</w:t>
      </w:r>
      <w:r>
        <w:rPr>
          <w:spacing w:val="-15"/>
          <w:sz w:val="24"/>
        </w:rPr>
        <w:t> </w:t>
      </w:r>
      <w:r>
        <w:rPr>
          <w:sz w:val="24"/>
        </w:rPr>
        <w:t>состояние</w:t>
      </w:r>
      <w:r>
        <w:rPr>
          <w:spacing w:val="-15"/>
          <w:sz w:val="24"/>
        </w:rPr>
        <w:t> </w:t>
      </w:r>
      <w:r>
        <w:rPr>
          <w:sz w:val="24"/>
        </w:rPr>
        <w:t>Вашего</w:t>
      </w:r>
      <w:r>
        <w:rPr>
          <w:spacing w:val="-15"/>
          <w:sz w:val="24"/>
        </w:rPr>
        <w:t> </w:t>
      </w:r>
      <w:r>
        <w:rPr>
          <w:sz w:val="24"/>
        </w:rPr>
        <w:t>ребенка,</w:t>
      </w:r>
      <w:r>
        <w:rPr>
          <w:spacing w:val="-15"/>
          <w:sz w:val="24"/>
        </w:rPr>
        <w:t> </w:t>
      </w:r>
      <w:r>
        <w:rPr>
          <w:sz w:val="24"/>
        </w:rPr>
        <w:t>выявить</w:t>
      </w:r>
      <w:r>
        <w:rPr>
          <w:spacing w:val="-15"/>
          <w:sz w:val="24"/>
        </w:rPr>
        <w:t> </w:t>
      </w:r>
      <w:r>
        <w:rPr>
          <w:sz w:val="24"/>
        </w:rPr>
        <w:t>трудности,</w:t>
      </w:r>
      <w:r>
        <w:rPr>
          <w:spacing w:val="-15"/>
          <w:sz w:val="24"/>
        </w:rPr>
        <w:t> </w:t>
      </w:r>
      <w:r>
        <w:rPr>
          <w:sz w:val="24"/>
        </w:rPr>
        <w:t>с</w:t>
      </w:r>
      <w:r>
        <w:rPr>
          <w:spacing w:val="-15"/>
          <w:sz w:val="24"/>
        </w:rPr>
        <w:t> </w:t>
      </w:r>
      <w:r>
        <w:rPr>
          <w:sz w:val="24"/>
        </w:rPr>
        <w:t>которым</w:t>
      </w:r>
      <w:r>
        <w:rPr>
          <w:spacing w:val="-15"/>
          <w:sz w:val="24"/>
        </w:rPr>
        <w:t> </w:t>
      </w:r>
      <w:r>
        <w:rPr>
          <w:sz w:val="24"/>
        </w:rPr>
        <w:t>он</w:t>
      </w:r>
      <w:r>
        <w:rPr>
          <w:spacing w:val="-15"/>
          <w:sz w:val="24"/>
        </w:rPr>
        <w:t> </w:t>
      </w:r>
      <w:r>
        <w:rPr>
          <w:sz w:val="24"/>
        </w:rPr>
        <w:t>сталкивается,</w:t>
      </w:r>
      <w:r>
        <w:rPr>
          <w:spacing w:val="-15"/>
          <w:sz w:val="24"/>
        </w:rPr>
        <w:t> </w:t>
      </w:r>
      <w:r>
        <w:rPr>
          <w:sz w:val="24"/>
        </w:rPr>
        <w:t>а</w:t>
      </w:r>
      <w:r>
        <w:rPr>
          <w:spacing w:val="-15"/>
          <w:sz w:val="24"/>
        </w:rPr>
        <w:t> </w:t>
      </w:r>
      <w:r>
        <w:rPr>
          <w:sz w:val="24"/>
        </w:rPr>
        <w:t>также ресурсы, которые есть у ребенка для противостояния стрессу, оценить его потребность в психологической поддержке, предложить конкретную помощь по разрешению трудностей, с которыми он сталкивался.</w:t>
      </w:r>
    </w:p>
    <w:p>
      <w:pPr>
        <w:spacing w:before="0"/>
        <w:ind w:left="901" w:right="0" w:firstLine="0"/>
        <w:jc w:val="both"/>
        <w:rPr>
          <w:sz w:val="24"/>
        </w:rPr>
      </w:pPr>
      <w:r>
        <w:rPr>
          <w:sz w:val="24"/>
        </w:rPr>
        <w:t>Мы</w:t>
      </w:r>
      <w:r>
        <w:rPr>
          <w:spacing w:val="-3"/>
          <w:sz w:val="24"/>
        </w:rPr>
        <w:t> </w:t>
      </w:r>
      <w:r>
        <w:rPr>
          <w:sz w:val="24"/>
        </w:rPr>
        <w:t>предлагаем</w:t>
      </w:r>
      <w:r>
        <w:rPr>
          <w:spacing w:val="-1"/>
          <w:sz w:val="24"/>
        </w:rPr>
        <w:t> </w:t>
      </w:r>
      <w:r>
        <w:rPr>
          <w:sz w:val="24"/>
        </w:rPr>
        <w:t>Вам</w:t>
      </w:r>
      <w:r>
        <w:rPr>
          <w:spacing w:val="-3"/>
          <w:sz w:val="24"/>
        </w:rPr>
        <w:t> </w:t>
      </w:r>
      <w:r>
        <w:rPr>
          <w:sz w:val="24"/>
        </w:rPr>
        <w:t>ответить</w:t>
      </w:r>
      <w:r>
        <w:rPr>
          <w:spacing w:val="-1"/>
          <w:sz w:val="24"/>
        </w:rPr>
        <w:t> </w:t>
      </w:r>
      <w:r>
        <w:rPr>
          <w:sz w:val="24"/>
        </w:rPr>
        <w:t>на</w:t>
      </w:r>
      <w:r>
        <w:rPr>
          <w:spacing w:val="-4"/>
          <w:sz w:val="24"/>
        </w:rPr>
        <w:t> </w:t>
      </w:r>
      <w:r>
        <w:rPr>
          <w:sz w:val="24"/>
        </w:rPr>
        <w:t>вопросы,</w:t>
      </w:r>
      <w:r>
        <w:rPr>
          <w:spacing w:val="-2"/>
          <w:sz w:val="24"/>
        </w:rPr>
        <w:t> </w:t>
      </w:r>
      <w:r>
        <w:rPr>
          <w:sz w:val="24"/>
        </w:rPr>
        <w:t>следуя</w:t>
      </w:r>
      <w:r>
        <w:rPr>
          <w:spacing w:val="-2"/>
          <w:sz w:val="24"/>
        </w:rPr>
        <w:t> </w:t>
      </w:r>
      <w:r>
        <w:rPr>
          <w:sz w:val="24"/>
        </w:rPr>
        <w:t>инструкции</w:t>
      </w:r>
      <w:r>
        <w:rPr>
          <w:spacing w:val="-2"/>
          <w:sz w:val="24"/>
        </w:rPr>
        <w:t> </w:t>
      </w:r>
      <w:r>
        <w:rPr>
          <w:sz w:val="24"/>
        </w:rPr>
        <w:t>к</w:t>
      </w:r>
      <w:r>
        <w:rPr>
          <w:spacing w:val="-4"/>
          <w:sz w:val="24"/>
        </w:rPr>
        <w:t> ним.</w:t>
      </w:r>
    </w:p>
    <w:p>
      <w:pPr>
        <w:spacing w:before="0"/>
        <w:ind w:left="192" w:right="193" w:firstLine="708"/>
        <w:jc w:val="both"/>
        <w:rPr>
          <w:sz w:val="24"/>
        </w:rPr>
      </w:pPr>
      <w:r>
        <w:rPr>
          <w:sz w:val="24"/>
        </w:rPr>
        <w:t>Если у Вас несколько детей, пожалуйста, заполните анкету на каждого ребенка по </w:t>
      </w:r>
      <w:r>
        <w:rPr>
          <w:spacing w:val="-2"/>
          <w:sz w:val="24"/>
        </w:rPr>
        <w:t>отдельности.</w:t>
      </w:r>
    </w:p>
    <w:p>
      <w:pPr>
        <w:spacing w:before="0"/>
        <w:ind w:left="901" w:right="0" w:firstLine="0"/>
        <w:jc w:val="both"/>
        <w:rPr>
          <w:sz w:val="24"/>
        </w:rPr>
      </w:pPr>
      <w:r>
        <w:rPr>
          <w:sz w:val="24"/>
        </w:rPr>
        <w:t>Примерное</w:t>
      </w:r>
      <w:r>
        <w:rPr>
          <w:spacing w:val="-6"/>
          <w:sz w:val="24"/>
        </w:rPr>
        <w:t> </w:t>
      </w:r>
      <w:r>
        <w:rPr>
          <w:sz w:val="24"/>
        </w:rPr>
        <w:t>время</w:t>
      </w:r>
      <w:r>
        <w:rPr>
          <w:spacing w:val="-3"/>
          <w:sz w:val="24"/>
        </w:rPr>
        <w:t> </w:t>
      </w:r>
      <w:r>
        <w:rPr>
          <w:sz w:val="24"/>
        </w:rPr>
        <w:t>заполнения</w:t>
      </w:r>
      <w:r>
        <w:rPr>
          <w:spacing w:val="-2"/>
          <w:sz w:val="24"/>
        </w:rPr>
        <w:t> </w:t>
      </w:r>
      <w:r>
        <w:rPr>
          <w:sz w:val="24"/>
        </w:rPr>
        <w:t>одной</w:t>
      </w:r>
      <w:r>
        <w:rPr>
          <w:spacing w:val="-3"/>
          <w:sz w:val="24"/>
        </w:rPr>
        <w:t> </w:t>
      </w:r>
      <w:r>
        <w:rPr>
          <w:sz w:val="24"/>
        </w:rPr>
        <w:t>анкеты:</w:t>
      </w:r>
      <w:r>
        <w:rPr>
          <w:spacing w:val="-3"/>
          <w:sz w:val="24"/>
        </w:rPr>
        <w:t> </w:t>
      </w:r>
      <w:r>
        <w:rPr>
          <w:sz w:val="24"/>
        </w:rPr>
        <w:t>20-30</w:t>
      </w:r>
      <w:r>
        <w:rPr>
          <w:spacing w:val="-2"/>
          <w:sz w:val="24"/>
        </w:rPr>
        <w:t> минут.</w:t>
      </w:r>
    </w:p>
    <w:p>
      <w:pPr>
        <w:pStyle w:val="BodyText"/>
        <w:spacing w:before="4"/>
        <w:ind w:left="0" w:firstLine="0"/>
        <w:jc w:val="left"/>
        <w:rPr>
          <w:sz w:val="24"/>
        </w:rPr>
      </w:pPr>
    </w:p>
    <w:p>
      <w:pPr>
        <w:spacing w:line="274" w:lineRule="exact" w:before="0"/>
        <w:ind w:left="901" w:right="0" w:firstLine="0"/>
        <w:jc w:val="both"/>
        <w:rPr>
          <w:b/>
          <w:sz w:val="24"/>
        </w:rPr>
      </w:pPr>
      <w:r>
        <w:rPr>
          <w:b/>
          <w:sz w:val="24"/>
        </w:rPr>
        <w:t>Информированное</w:t>
      </w:r>
      <w:r>
        <w:rPr>
          <w:b/>
          <w:spacing w:val="-9"/>
          <w:sz w:val="24"/>
        </w:rPr>
        <w:t> </w:t>
      </w:r>
      <w:r>
        <w:rPr>
          <w:b/>
          <w:sz w:val="24"/>
        </w:rPr>
        <w:t>добровольное</w:t>
      </w:r>
      <w:r>
        <w:rPr>
          <w:b/>
          <w:spacing w:val="-6"/>
          <w:sz w:val="24"/>
        </w:rPr>
        <w:t> </w:t>
      </w:r>
      <w:r>
        <w:rPr>
          <w:b/>
          <w:sz w:val="24"/>
        </w:rPr>
        <w:t>согласие</w:t>
      </w:r>
      <w:r>
        <w:rPr>
          <w:b/>
          <w:spacing w:val="-7"/>
          <w:sz w:val="24"/>
        </w:rPr>
        <w:t> </w:t>
      </w:r>
      <w:r>
        <w:rPr>
          <w:b/>
          <w:sz w:val="24"/>
        </w:rPr>
        <w:t>родителей</w:t>
      </w:r>
      <w:r>
        <w:rPr>
          <w:b/>
          <w:spacing w:val="-5"/>
          <w:sz w:val="24"/>
        </w:rPr>
        <w:t> </w:t>
      </w:r>
      <w:r>
        <w:rPr>
          <w:b/>
          <w:sz w:val="24"/>
        </w:rPr>
        <w:t>(законных</w:t>
      </w:r>
      <w:r>
        <w:rPr>
          <w:b/>
          <w:spacing w:val="-5"/>
          <w:sz w:val="24"/>
        </w:rPr>
        <w:t> </w:t>
      </w:r>
      <w:r>
        <w:rPr>
          <w:b/>
          <w:spacing w:val="-2"/>
          <w:sz w:val="24"/>
        </w:rPr>
        <w:t>представителей)</w:t>
      </w:r>
    </w:p>
    <w:p>
      <w:pPr>
        <w:tabs>
          <w:tab w:pos="1944" w:val="left" w:leader="none"/>
          <w:tab w:pos="9506" w:val="left" w:leader="none"/>
        </w:tabs>
        <w:spacing w:line="240" w:lineRule="auto" w:before="0"/>
        <w:ind w:left="192" w:right="182" w:firstLine="708"/>
        <w:jc w:val="both"/>
        <w:rPr>
          <w:sz w:val="24"/>
        </w:rPr>
      </w:pPr>
      <w:r>
        <w:rPr>
          <w:spacing w:val="-6"/>
          <w:sz w:val="24"/>
        </w:rPr>
        <w:t>Я,</w:t>
      </w:r>
      <w:r>
        <w:rPr>
          <w:sz w:val="24"/>
        </w:rPr>
        <w:tab/>
      </w:r>
      <w:r>
        <w:rPr>
          <w:sz w:val="24"/>
          <w:u w:val="single"/>
        </w:rPr>
        <w:tab/>
      </w:r>
      <w:r>
        <w:rPr>
          <w:spacing w:val="-2"/>
          <w:sz w:val="24"/>
        </w:rPr>
        <w:t>согласен </w:t>
      </w:r>
      <w:r>
        <w:rPr>
          <w:sz w:val="24"/>
        </w:rPr>
        <w:t>(согласна) на проведение психологического скрининга, проводимого федеральным государственным бюджетным образовательным учреждением высшего образования «Московский государственный психолого-педагогический университет», направленного на выявление психологического состояния моего ребенка,</w:t>
      </w:r>
    </w:p>
    <w:p>
      <w:pPr>
        <w:pStyle w:val="BodyText"/>
        <w:spacing w:before="14"/>
        <w:ind w:left="0" w:firstLine="0"/>
        <w:jc w:val="left"/>
        <w:rPr>
          <w:sz w:val="20"/>
        </w:rPr>
      </w:pPr>
      <w:r>
        <w:rPr/>
        <mc:AlternateContent>
          <mc:Choice Requires="wps">
            <w:drawing>
              <wp:anchor distT="0" distB="0" distL="0" distR="0" allowOverlap="1" layoutInCell="1" locked="0" behindDoc="1" simplePos="0" relativeHeight="487598592">
                <wp:simplePos x="0" y="0"/>
                <wp:positionH relativeFrom="page">
                  <wp:posOffset>719320</wp:posOffset>
                </wp:positionH>
                <wp:positionV relativeFrom="paragraph">
                  <wp:posOffset>170744</wp:posOffset>
                </wp:positionV>
                <wp:extent cx="6478270" cy="1270"/>
                <wp:effectExtent l="0" t="0" r="0" b="0"/>
                <wp:wrapTopAndBottom/>
                <wp:docPr id="42" name="Graphic 42"/>
                <wp:cNvGraphicFramePr>
                  <a:graphicFrameLocks/>
                </wp:cNvGraphicFramePr>
                <a:graphic>
                  <a:graphicData uri="http://schemas.microsoft.com/office/word/2010/wordprocessingShape">
                    <wps:wsp>
                      <wps:cNvPr id="42" name="Graphic 42"/>
                      <wps:cNvSpPr/>
                      <wps:spPr>
                        <a:xfrm>
                          <a:off x="0" y="0"/>
                          <a:ext cx="6478270" cy="1270"/>
                        </a:xfrm>
                        <a:custGeom>
                          <a:avLst/>
                          <a:gdLst/>
                          <a:ahLst/>
                          <a:cxnLst/>
                          <a:rect l="l" t="t" r="r" b="b"/>
                          <a:pathLst>
                            <a:path w="6478270" h="0">
                              <a:moveTo>
                                <a:pt x="0" y="0"/>
                              </a:moveTo>
                              <a:lnTo>
                                <a:pt x="647827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6.639389pt;margin-top:13.444431pt;width:510.1pt;height:.1pt;mso-position-horizontal-relative:page;mso-position-vertical-relative:paragraph;z-index:-15717888;mso-wrap-distance-left:0;mso-wrap-distance-right:0" id="docshape37" coordorigin="1133,269" coordsize="10202,0" path="m1133,269l11335,269e" filled="false" stroked="true" strokeweight=".48pt" strokecolor="#000000">
                <v:path arrowok="t"/>
                <v:stroke dashstyle="solid"/>
                <w10:wrap type="topAndBottom"/>
              </v:shape>
            </w:pict>
          </mc:Fallback>
        </mc:AlternateContent>
      </w:r>
    </w:p>
    <w:p>
      <w:pPr>
        <w:spacing w:before="0"/>
        <w:ind w:left="3906" w:right="0" w:firstLine="0"/>
        <w:jc w:val="left"/>
        <w:rPr>
          <w:sz w:val="24"/>
        </w:rPr>
      </w:pPr>
      <w:r>
        <w:rPr>
          <w:sz w:val="24"/>
        </w:rPr>
        <w:t>(Ф.</w:t>
      </w:r>
      <w:r>
        <w:rPr>
          <w:spacing w:val="-2"/>
          <w:sz w:val="24"/>
        </w:rPr>
        <w:t> </w:t>
      </w:r>
      <w:r>
        <w:rPr>
          <w:sz w:val="24"/>
        </w:rPr>
        <w:t>И.</w:t>
      </w:r>
      <w:r>
        <w:rPr>
          <w:spacing w:val="-1"/>
          <w:sz w:val="24"/>
        </w:rPr>
        <w:t> </w:t>
      </w:r>
      <w:r>
        <w:rPr>
          <w:sz w:val="24"/>
        </w:rPr>
        <w:t>О.</w:t>
      </w:r>
      <w:r>
        <w:rPr>
          <w:spacing w:val="-1"/>
          <w:sz w:val="24"/>
        </w:rPr>
        <w:t> </w:t>
      </w:r>
      <w:r>
        <w:rPr>
          <w:sz w:val="24"/>
        </w:rPr>
        <w:t>ребенка,</w:t>
      </w:r>
      <w:r>
        <w:rPr>
          <w:spacing w:val="-1"/>
          <w:sz w:val="24"/>
        </w:rPr>
        <w:t> </w:t>
      </w:r>
      <w:r>
        <w:rPr>
          <w:sz w:val="24"/>
        </w:rPr>
        <w:t>дата </w:t>
      </w:r>
      <w:r>
        <w:rPr>
          <w:spacing w:val="-2"/>
          <w:sz w:val="24"/>
        </w:rPr>
        <w:t>рождения)</w:t>
      </w:r>
    </w:p>
    <w:p>
      <w:pPr>
        <w:spacing w:before="0"/>
        <w:ind w:left="192" w:right="0" w:firstLine="708"/>
        <w:jc w:val="left"/>
        <w:rPr>
          <w:sz w:val="24"/>
        </w:rPr>
      </w:pPr>
      <w:r>
        <w:rPr>
          <w:sz w:val="24"/>
        </w:rPr>
        <w:t>согласен(на)</w:t>
      </w:r>
      <w:r>
        <w:rPr>
          <w:spacing w:val="40"/>
          <w:sz w:val="24"/>
        </w:rPr>
        <w:t> </w:t>
      </w:r>
      <w:r>
        <w:rPr>
          <w:sz w:val="24"/>
        </w:rPr>
        <w:t>на</w:t>
      </w:r>
      <w:r>
        <w:rPr>
          <w:spacing w:val="40"/>
          <w:sz w:val="24"/>
        </w:rPr>
        <w:t> </w:t>
      </w:r>
      <w:r>
        <w:rPr>
          <w:sz w:val="24"/>
        </w:rPr>
        <w:t>предоставление</w:t>
      </w:r>
      <w:r>
        <w:rPr>
          <w:spacing w:val="40"/>
          <w:sz w:val="24"/>
        </w:rPr>
        <w:t> </w:t>
      </w:r>
      <w:r>
        <w:rPr>
          <w:sz w:val="24"/>
        </w:rPr>
        <w:t>сведений</w:t>
      </w:r>
      <w:r>
        <w:rPr>
          <w:spacing w:val="40"/>
          <w:sz w:val="24"/>
        </w:rPr>
        <w:t> </w:t>
      </w:r>
      <w:r>
        <w:rPr>
          <w:sz w:val="24"/>
        </w:rPr>
        <w:t>о</w:t>
      </w:r>
      <w:r>
        <w:rPr>
          <w:spacing w:val="40"/>
          <w:sz w:val="24"/>
        </w:rPr>
        <w:t> </w:t>
      </w:r>
      <w:r>
        <w:rPr>
          <w:sz w:val="24"/>
        </w:rPr>
        <w:t>моем</w:t>
      </w:r>
      <w:r>
        <w:rPr>
          <w:spacing w:val="40"/>
          <w:sz w:val="24"/>
        </w:rPr>
        <w:t> </w:t>
      </w:r>
      <w:r>
        <w:rPr>
          <w:sz w:val="24"/>
        </w:rPr>
        <w:t>ребенке</w:t>
      </w:r>
      <w:r>
        <w:rPr>
          <w:spacing w:val="40"/>
          <w:sz w:val="24"/>
        </w:rPr>
        <w:t> </w:t>
      </w:r>
      <w:r>
        <w:rPr>
          <w:sz w:val="24"/>
        </w:rPr>
        <w:t>педагогическими</w:t>
      </w:r>
      <w:r>
        <w:rPr>
          <w:spacing w:val="40"/>
          <w:sz w:val="24"/>
        </w:rPr>
        <w:t> </w:t>
      </w:r>
      <w:r>
        <w:rPr>
          <w:sz w:val="24"/>
        </w:rPr>
        <w:t>работниками образовательной организации:</w:t>
      </w:r>
    </w:p>
    <w:p>
      <w:pPr>
        <w:pStyle w:val="BodyText"/>
        <w:spacing w:before="17"/>
        <w:ind w:left="0" w:firstLine="0"/>
        <w:jc w:val="left"/>
        <w:rPr>
          <w:sz w:val="20"/>
        </w:rPr>
      </w:pPr>
      <w:r>
        <w:rPr/>
        <mc:AlternateContent>
          <mc:Choice Requires="wps">
            <w:drawing>
              <wp:anchor distT="0" distB="0" distL="0" distR="0" allowOverlap="1" layoutInCell="1" locked="0" behindDoc="1" simplePos="0" relativeHeight="487599104">
                <wp:simplePos x="0" y="0"/>
                <wp:positionH relativeFrom="page">
                  <wp:posOffset>719318</wp:posOffset>
                </wp:positionH>
                <wp:positionV relativeFrom="paragraph">
                  <wp:posOffset>172256</wp:posOffset>
                </wp:positionV>
                <wp:extent cx="6478270" cy="1270"/>
                <wp:effectExtent l="0" t="0" r="0" b="0"/>
                <wp:wrapTopAndBottom/>
                <wp:docPr id="43" name="Graphic 43"/>
                <wp:cNvGraphicFramePr>
                  <a:graphicFrameLocks/>
                </wp:cNvGraphicFramePr>
                <a:graphic>
                  <a:graphicData uri="http://schemas.microsoft.com/office/word/2010/wordprocessingShape">
                    <wps:wsp>
                      <wps:cNvPr id="43" name="Graphic 43"/>
                      <wps:cNvSpPr/>
                      <wps:spPr>
                        <a:xfrm>
                          <a:off x="0" y="0"/>
                          <a:ext cx="6478270" cy="1270"/>
                        </a:xfrm>
                        <a:custGeom>
                          <a:avLst/>
                          <a:gdLst/>
                          <a:ahLst/>
                          <a:cxnLst/>
                          <a:rect l="l" t="t" r="r" b="b"/>
                          <a:pathLst>
                            <a:path w="6478270" h="0">
                              <a:moveTo>
                                <a:pt x="0" y="0"/>
                              </a:moveTo>
                              <a:lnTo>
                                <a:pt x="6477893"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6.63929pt;margin-top:13.563528pt;width:510.1pt;height:.1pt;mso-position-horizontal-relative:page;mso-position-vertical-relative:paragraph;z-index:-15717376;mso-wrap-distance-left:0;mso-wrap-distance-right:0" id="docshape38" coordorigin="1133,271" coordsize="10202,0" path="m1133,271l11334,271e" filled="false" stroked="true" strokeweight=".48pt" strokecolor="#000000">
                <v:path arrowok="t"/>
                <v:stroke dashstyle="solid"/>
                <w10:wrap type="topAndBottom"/>
              </v:shape>
            </w:pict>
          </mc:Fallback>
        </mc:AlternateContent>
      </w:r>
    </w:p>
    <w:p>
      <w:pPr>
        <w:spacing w:before="0"/>
        <w:ind w:left="192" w:right="0" w:firstLine="0"/>
        <w:jc w:val="left"/>
        <w:rPr>
          <w:sz w:val="24"/>
        </w:rPr>
      </w:pPr>
      <w:r>
        <w:rPr>
          <w:sz w:val="24"/>
        </w:rPr>
        <w:t>в</w:t>
      </w:r>
      <w:r>
        <w:rPr>
          <w:spacing w:val="-4"/>
          <w:sz w:val="24"/>
        </w:rPr>
        <w:t> </w:t>
      </w:r>
      <w:r>
        <w:rPr>
          <w:sz w:val="24"/>
        </w:rPr>
        <w:t>которой</w:t>
      </w:r>
      <w:r>
        <w:rPr>
          <w:spacing w:val="-2"/>
          <w:sz w:val="24"/>
        </w:rPr>
        <w:t> </w:t>
      </w:r>
      <w:r>
        <w:rPr>
          <w:sz w:val="24"/>
        </w:rPr>
        <w:t>обучается</w:t>
      </w:r>
      <w:r>
        <w:rPr>
          <w:spacing w:val="-2"/>
          <w:sz w:val="24"/>
        </w:rPr>
        <w:t> </w:t>
      </w:r>
      <w:r>
        <w:rPr>
          <w:sz w:val="24"/>
        </w:rPr>
        <w:t>мой</w:t>
      </w:r>
      <w:r>
        <w:rPr>
          <w:spacing w:val="-2"/>
          <w:sz w:val="24"/>
        </w:rPr>
        <w:t> ребенок.</w:t>
      </w:r>
    </w:p>
    <w:p>
      <w:pPr>
        <w:pStyle w:val="BodyText"/>
        <w:spacing w:before="75"/>
        <w:ind w:left="0" w:firstLine="0"/>
        <w:jc w:val="left"/>
        <w:rPr>
          <w:sz w:val="20"/>
        </w:rPr>
      </w:pPr>
      <w:r>
        <w:rPr/>
        <mc:AlternateContent>
          <mc:Choice Requires="wps">
            <w:drawing>
              <wp:anchor distT="0" distB="0" distL="0" distR="0" allowOverlap="1" layoutInCell="1" locked="0" behindDoc="1" simplePos="0" relativeHeight="487599616">
                <wp:simplePos x="0" y="0"/>
                <wp:positionH relativeFrom="page">
                  <wp:posOffset>1175308</wp:posOffset>
                </wp:positionH>
                <wp:positionV relativeFrom="paragraph">
                  <wp:posOffset>215763</wp:posOffset>
                </wp:positionV>
                <wp:extent cx="5570220" cy="809625"/>
                <wp:effectExtent l="0" t="0" r="0" b="0"/>
                <wp:wrapTopAndBottom/>
                <wp:docPr id="44" name="Textbox 44"/>
                <wp:cNvGraphicFramePr>
                  <a:graphicFrameLocks/>
                </wp:cNvGraphicFramePr>
                <a:graphic>
                  <a:graphicData uri="http://schemas.microsoft.com/office/word/2010/wordprocessingShape">
                    <wps:wsp>
                      <wps:cNvPr id="44" name="Textbox 44"/>
                      <wps:cNvSpPr txBox="1"/>
                      <wps:spPr>
                        <a:xfrm>
                          <a:off x="0" y="0"/>
                          <a:ext cx="5570220" cy="809625"/>
                        </a:xfrm>
                        <a:prstGeom prst="rect">
                          <a:avLst/>
                        </a:prstGeom>
                        <a:ln w="12193">
                          <a:solidFill>
                            <a:srgbClr val="000000"/>
                          </a:solidFill>
                          <a:prstDash val="solid"/>
                        </a:ln>
                      </wps:spPr>
                      <wps:txbx>
                        <w:txbxContent>
                          <w:p>
                            <w:pPr>
                              <w:spacing w:line="256" w:lineRule="auto" w:before="95"/>
                              <w:ind w:left="91" w:right="93" w:firstLine="707"/>
                              <w:jc w:val="both"/>
                              <w:rPr>
                                <w:sz w:val="24"/>
                              </w:rPr>
                            </w:pPr>
                            <w:r>
                              <w:rPr>
                                <w:sz w:val="24"/>
                              </w:rPr>
                              <w:t>Конфиденциальность</w:t>
                            </w:r>
                            <w:r>
                              <w:rPr>
                                <w:spacing w:val="-15"/>
                                <w:sz w:val="24"/>
                              </w:rPr>
                              <w:t> </w:t>
                            </w:r>
                            <w:r>
                              <w:rPr>
                                <w:sz w:val="24"/>
                              </w:rPr>
                              <w:t>психологического</w:t>
                            </w:r>
                            <w:r>
                              <w:rPr>
                                <w:spacing w:val="-15"/>
                                <w:sz w:val="24"/>
                              </w:rPr>
                              <w:t> </w:t>
                            </w:r>
                            <w:r>
                              <w:rPr>
                                <w:sz w:val="24"/>
                              </w:rPr>
                              <w:t>скрининга</w:t>
                            </w:r>
                            <w:r>
                              <w:rPr>
                                <w:spacing w:val="-15"/>
                                <w:sz w:val="24"/>
                              </w:rPr>
                              <w:t> </w:t>
                            </w:r>
                            <w:r>
                              <w:rPr>
                                <w:sz w:val="24"/>
                              </w:rPr>
                              <w:t>не</w:t>
                            </w:r>
                            <w:r>
                              <w:rPr>
                                <w:spacing w:val="-15"/>
                                <w:sz w:val="24"/>
                              </w:rPr>
                              <w:t> </w:t>
                            </w:r>
                            <w:r>
                              <w:rPr>
                                <w:sz w:val="24"/>
                              </w:rPr>
                              <w:t>может</w:t>
                            </w:r>
                            <w:r>
                              <w:rPr>
                                <w:spacing w:val="-15"/>
                                <w:sz w:val="24"/>
                              </w:rPr>
                              <w:t> </w:t>
                            </w:r>
                            <w:r>
                              <w:rPr>
                                <w:sz w:val="24"/>
                              </w:rPr>
                              <w:t>быть</w:t>
                            </w:r>
                            <w:r>
                              <w:rPr>
                                <w:spacing w:val="-15"/>
                                <w:sz w:val="24"/>
                              </w:rPr>
                              <w:t> </w:t>
                            </w:r>
                            <w:r>
                              <w:rPr>
                                <w:sz w:val="24"/>
                              </w:rPr>
                              <w:t>нарушена; результаты предоставляются в обезличенной форме с приведением обобщенных данных по возрастной группе и образовательной организации.</w:t>
                            </w:r>
                          </w:p>
                        </w:txbxContent>
                      </wps:txbx>
                      <wps:bodyPr wrap="square" lIns="0" tIns="0" rIns="0" bIns="0" rtlCol="0">
                        <a:noAutofit/>
                      </wps:bodyPr>
                    </wps:wsp>
                  </a:graphicData>
                </a:graphic>
              </wp:anchor>
            </w:drawing>
          </mc:Choice>
          <mc:Fallback>
            <w:pict>
              <v:shape style="position:absolute;margin-left:92.543983pt;margin-top:16.989277pt;width:438.6pt;height:63.75pt;mso-position-horizontal-relative:page;mso-position-vertical-relative:paragraph;z-index:-15716864;mso-wrap-distance-left:0;mso-wrap-distance-right:0" type="#_x0000_t202" id="docshape39" filled="false" stroked="true" strokeweight=".960156pt" strokecolor="#000000">
                <v:textbox inset="0,0,0,0">
                  <w:txbxContent>
                    <w:p>
                      <w:pPr>
                        <w:spacing w:line="256" w:lineRule="auto" w:before="95"/>
                        <w:ind w:left="91" w:right="93" w:firstLine="707"/>
                        <w:jc w:val="both"/>
                        <w:rPr>
                          <w:sz w:val="24"/>
                        </w:rPr>
                      </w:pPr>
                      <w:r>
                        <w:rPr>
                          <w:sz w:val="24"/>
                        </w:rPr>
                        <w:t>Конфиденциальность</w:t>
                      </w:r>
                      <w:r>
                        <w:rPr>
                          <w:spacing w:val="-15"/>
                          <w:sz w:val="24"/>
                        </w:rPr>
                        <w:t> </w:t>
                      </w:r>
                      <w:r>
                        <w:rPr>
                          <w:sz w:val="24"/>
                        </w:rPr>
                        <w:t>психологического</w:t>
                      </w:r>
                      <w:r>
                        <w:rPr>
                          <w:spacing w:val="-15"/>
                          <w:sz w:val="24"/>
                        </w:rPr>
                        <w:t> </w:t>
                      </w:r>
                      <w:r>
                        <w:rPr>
                          <w:sz w:val="24"/>
                        </w:rPr>
                        <w:t>скрининга</w:t>
                      </w:r>
                      <w:r>
                        <w:rPr>
                          <w:spacing w:val="-15"/>
                          <w:sz w:val="24"/>
                        </w:rPr>
                        <w:t> </w:t>
                      </w:r>
                      <w:r>
                        <w:rPr>
                          <w:sz w:val="24"/>
                        </w:rPr>
                        <w:t>не</w:t>
                      </w:r>
                      <w:r>
                        <w:rPr>
                          <w:spacing w:val="-15"/>
                          <w:sz w:val="24"/>
                        </w:rPr>
                        <w:t> </w:t>
                      </w:r>
                      <w:r>
                        <w:rPr>
                          <w:sz w:val="24"/>
                        </w:rPr>
                        <w:t>может</w:t>
                      </w:r>
                      <w:r>
                        <w:rPr>
                          <w:spacing w:val="-15"/>
                          <w:sz w:val="24"/>
                        </w:rPr>
                        <w:t> </w:t>
                      </w:r>
                      <w:r>
                        <w:rPr>
                          <w:sz w:val="24"/>
                        </w:rPr>
                        <w:t>быть</w:t>
                      </w:r>
                      <w:r>
                        <w:rPr>
                          <w:spacing w:val="-15"/>
                          <w:sz w:val="24"/>
                        </w:rPr>
                        <w:t> </w:t>
                      </w:r>
                      <w:r>
                        <w:rPr>
                          <w:sz w:val="24"/>
                        </w:rPr>
                        <w:t>нарушена; результаты предоставляются в обезличенной форме с приведением обобщенных данных по возрастной группе и образовательной организации.</w:t>
                      </w:r>
                    </w:p>
                  </w:txbxContent>
                </v:textbox>
                <v:stroke dashstyle="solid"/>
                <w10:wrap type="topAndBottom"/>
              </v:shape>
            </w:pict>
          </mc:Fallback>
        </mc:AlternateContent>
      </w:r>
    </w:p>
    <w:p>
      <w:pPr>
        <w:pStyle w:val="BodyText"/>
        <w:spacing w:before="1"/>
        <w:ind w:left="0" w:firstLine="0"/>
        <w:jc w:val="left"/>
        <w:rPr>
          <w:sz w:val="24"/>
        </w:rPr>
      </w:pPr>
    </w:p>
    <w:p>
      <w:pPr>
        <w:spacing w:before="0"/>
        <w:ind w:left="192" w:right="185" w:firstLine="708"/>
        <w:jc w:val="both"/>
        <w:rPr>
          <w:sz w:val="24"/>
        </w:rPr>
      </w:pPr>
      <w:r>
        <w:rPr>
          <w:sz w:val="24"/>
        </w:rPr>
        <w:t>Я получил(а) объяснения о цели психологического скрининга, о его длительности, а также информацию о возможных результатах психологического скрининга. Мне была предоставлена возможность задавать вопросы, касающиеся психологического скрининга. Я полностью удовлетворен(а) полученными сведениями.</w:t>
      </w:r>
    </w:p>
    <w:p>
      <w:pPr>
        <w:pStyle w:val="BodyText"/>
        <w:spacing w:before="46"/>
        <w:ind w:left="0" w:firstLine="0"/>
        <w:jc w:val="left"/>
        <w:rPr>
          <w:sz w:val="24"/>
        </w:rPr>
      </w:pPr>
    </w:p>
    <w:p>
      <w:pPr>
        <w:tabs>
          <w:tab w:pos="3301" w:val="left" w:leader="none"/>
          <w:tab w:pos="6542" w:val="left" w:leader="none"/>
          <w:tab w:pos="7151" w:val="left" w:leader="none"/>
          <w:tab w:pos="8888" w:val="left" w:leader="none"/>
          <w:tab w:pos="9423" w:val="left" w:leader="none"/>
        </w:tabs>
        <w:spacing w:before="1"/>
        <w:ind w:left="901" w:right="0" w:firstLine="0"/>
        <w:jc w:val="left"/>
        <w:rPr>
          <w:sz w:val="24"/>
        </w:rPr>
      </w:pPr>
      <w:r>
        <w:rPr>
          <w:sz w:val="24"/>
          <w:u w:val="single"/>
        </w:rPr>
        <w:tab/>
      </w:r>
      <w:r>
        <w:rPr>
          <w:spacing w:val="-10"/>
          <w:sz w:val="24"/>
        </w:rPr>
        <w:t>/</w:t>
      </w:r>
      <w:r>
        <w:rPr>
          <w:sz w:val="24"/>
          <w:u w:val="single"/>
        </w:rPr>
        <w:tab/>
      </w:r>
      <w:r>
        <w:rPr>
          <w:spacing w:val="-10"/>
          <w:sz w:val="24"/>
        </w:rPr>
        <w:t>«</w:t>
      </w:r>
      <w:r>
        <w:rPr>
          <w:sz w:val="24"/>
          <w:u w:val="single"/>
        </w:rPr>
        <w:tab/>
      </w:r>
      <w:r>
        <w:rPr>
          <w:sz w:val="24"/>
        </w:rPr>
        <w:t>» </w:t>
      </w:r>
      <w:r>
        <w:rPr>
          <w:sz w:val="24"/>
          <w:u w:val="single"/>
        </w:rPr>
        <w:tab/>
      </w:r>
      <w:r>
        <w:rPr>
          <w:spacing w:val="-5"/>
          <w:sz w:val="24"/>
        </w:rPr>
        <w:t>20</w:t>
      </w:r>
      <w:r>
        <w:rPr>
          <w:sz w:val="24"/>
          <w:u w:val="single"/>
        </w:rPr>
        <w:tab/>
      </w:r>
      <w:r>
        <w:rPr>
          <w:spacing w:val="-5"/>
          <w:sz w:val="24"/>
        </w:rPr>
        <w:t>г.</w:t>
      </w:r>
    </w:p>
    <w:p>
      <w:pPr>
        <w:tabs>
          <w:tab w:pos="3738" w:val="left" w:leader="none"/>
        </w:tabs>
        <w:spacing w:before="1"/>
        <w:ind w:left="901" w:right="0" w:firstLine="0"/>
        <w:jc w:val="left"/>
        <w:rPr>
          <w:sz w:val="22"/>
        </w:rPr>
      </w:pPr>
      <w:r>
        <w:rPr>
          <w:spacing w:val="-2"/>
          <w:sz w:val="22"/>
        </w:rPr>
        <w:t>(подпись)</w:t>
      </w:r>
      <w:r>
        <w:rPr>
          <w:sz w:val="22"/>
        </w:rPr>
        <w:tab/>
      </w:r>
      <w:r>
        <w:rPr>
          <w:spacing w:val="-2"/>
          <w:sz w:val="22"/>
        </w:rPr>
        <w:t>(расшифровка)</w:t>
      </w:r>
    </w:p>
    <w:p>
      <w:pPr>
        <w:spacing w:after="0"/>
        <w:jc w:val="left"/>
        <w:rPr>
          <w:sz w:val="22"/>
        </w:rPr>
        <w:sectPr>
          <w:pgSz w:w="11910" w:h="16840"/>
          <w:pgMar w:header="0" w:footer="1189" w:top="1040" w:bottom="1420" w:left="940" w:right="380"/>
        </w:sectPr>
      </w:pPr>
    </w:p>
    <w:p>
      <w:pPr>
        <w:pStyle w:val="ListParagraph"/>
        <w:numPr>
          <w:ilvl w:val="0"/>
          <w:numId w:val="60"/>
        </w:numPr>
        <w:tabs>
          <w:tab w:pos="1081" w:val="left" w:leader="none"/>
        </w:tabs>
        <w:spacing w:line="240" w:lineRule="auto" w:before="71" w:after="0"/>
        <w:ind w:left="1081" w:right="0" w:hanging="180"/>
        <w:jc w:val="left"/>
        <w:rPr>
          <w:b/>
          <w:sz w:val="22"/>
        </w:rPr>
      </w:pPr>
      <w:r>
        <w:rPr>
          <w:b/>
          <w:sz w:val="24"/>
        </w:rPr>
        <w:t>ФИО</w:t>
      </w:r>
      <w:r>
        <w:rPr>
          <w:b/>
          <w:spacing w:val="-1"/>
          <w:sz w:val="24"/>
        </w:rPr>
        <w:t> </w:t>
      </w:r>
      <w:r>
        <w:rPr>
          <w:b/>
          <w:spacing w:val="-2"/>
          <w:sz w:val="24"/>
        </w:rPr>
        <w:t>родителя</w:t>
      </w:r>
    </w:p>
    <w:p>
      <w:pPr>
        <w:pStyle w:val="BodyText"/>
        <w:spacing w:before="12"/>
        <w:ind w:left="0" w:firstLine="0"/>
        <w:jc w:val="left"/>
        <w:rPr>
          <w:b/>
          <w:sz w:val="20"/>
        </w:rPr>
      </w:pPr>
      <w:r>
        <w:rPr/>
        <mc:AlternateContent>
          <mc:Choice Requires="wps">
            <w:drawing>
              <wp:anchor distT="0" distB="0" distL="0" distR="0" allowOverlap="1" layoutInCell="1" locked="0" behindDoc="1" simplePos="0" relativeHeight="487600128">
                <wp:simplePos x="0" y="0"/>
                <wp:positionH relativeFrom="page">
                  <wp:posOffset>1169211</wp:posOffset>
                </wp:positionH>
                <wp:positionV relativeFrom="paragraph">
                  <wp:posOffset>169200</wp:posOffset>
                </wp:positionV>
                <wp:extent cx="6019800" cy="1270"/>
                <wp:effectExtent l="0" t="0" r="0" b="0"/>
                <wp:wrapTopAndBottom/>
                <wp:docPr id="45" name="Graphic 45"/>
                <wp:cNvGraphicFramePr>
                  <a:graphicFrameLocks/>
                </wp:cNvGraphicFramePr>
                <a:graphic>
                  <a:graphicData uri="http://schemas.microsoft.com/office/word/2010/wordprocessingShape">
                    <wps:wsp>
                      <wps:cNvPr id="45" name="Graphic 45"/>
                      <wps:cNvSpPr/>
                      <wps:spPr>
                        <a:xfrm>
                          <a:off x="0" y="0"/>
                          <a:ext cx="6019800" cy="1270"/>
                        </a:xfrm>
                        <a:custGeom>
                          <a:avLst/>
                          <a:gdLst/>
                          <a:ahLst/>
                          <a:cxnLst/>
                          <a:rect l="l" t="t" r="r" b="b"/>
                          <a:pathLst>
                            <a:path w="6019800" h="0">
                              <a:moveTo>
                                <a:pt x="0" y="0"/>
                              </a:moveTo>
                              <a:lnTo>
                                <a:pt x="601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2.063904pt;margin-top:13.322874pt;width:474pt;height:.1pt;mso-position-horizontal-relative:page;mso-position-vertical-relative:paragraph;z-index:-15716352;mso-wrap-distance-left:0;mso-wrap-distance-right:0" id="docshape40" coordorigin="1841,266" coordsize="9480,0" path="m1841,266l11321,266e" filled="false" stroked="true" strokeweight=".48pt" strokecolor="#000000">
                <v:path arrowok="t"/>
                <v:stroke dashstyle="solid"/>
                <w10:wrap type="topAndBottom"/>
              </v:shape>
            </w:pict>
          </mc:Fallback>
        </mc:AlternateContent>
      </w:r>
    </w:p>
    <w:p>
      <w:pPr>
        <w:pStyle w:val="BodyText"/>
        <w:spacing w:before="5"/>
        <w:ind w:left="0" w:firstLine="0"/>
        <w:jc w:val="left"/>
        <w:rPr>
          <w:b/>
          <w:sz w:val="24"/>
        </w:rPr>
      </w:pPr>
    </w:p>
    <w:p>
      <w:pPr>
        <w:pStyle w:val="ListParagraph"/>
        <w:numPr>
          <w:ilvl w:val="0"/>
          <w:numId w:val="60"/>
        </w:numPr>
        <w:tabs>
          <w:tab w:pos="1141" w:val="left" w:leader="none"/>
        </w:tabs>
        <w:spacing w:line="240" w:lineRule="auto" w:before="0" w:after="0"/>
        <w:ind w:left="1141" w:right="0" w:hanging="240"/>
        <w:jc w:val="left"/>
        <w:rPr>
          <w:b/>
          <w:sz w:val="24"/>
        </w:rPr>
      </w:pPr>
      <w:r>
        <w:rPr>
          <w:b/>
          <w:sz w:val="24"/>
        </w:rPr>
        <w:t>ФИО</w:t>
      </w:r>
      <w:r>
        <w:rPr>
          <w:b/>
          <w:spacing w:val="1"/>
          <w:sz w:val="24"/>
        </w:rPr>
        <w:t> </w:t>
      </w:r>
      <w:r>
        <w:rPr>
          <w:b/>
          <w:spacing w:val="-2"/>
          <w:sz w:val="24"/>
        </w:rPr>
        <w:t>ребенка</w:t>
      </w:r>
    </w:p>
    <w:p>
      <w:pPr>
        <w:pStyle w:val="BodyText"/>
        <w:spacing w:before="12"/>
        <w:ind w:left="0" w:firstLine="0"/>
        <w:jc w:val="left"/>
        <w:rPr>
          <w:b/>
          <w:sz w:val="20"/>
        </w:rPr>
      </w:pPr>
      <w:r>
        <w:rPr/>
        <mc:AlternateContent>
          <mc:Choice Requires="wps">
            <w:drawing>
              <wp:anchor distT="0" distB="0" distL="0" distR="0" allowOverlap="1" layoutInCell="1" locked="0" behindDoc="1" simplePos="0" relativeHeight="487600640">
                <wp:simplePos x="0" y="0"/>
                <wp:positionH relativeFrom="page">
                  <wp:posOffset>1169211</wp:posOffset>
                </wp:positionH>
                <wp:positionV relativeFrom="paragraph">
                  <wp:posOffset>169319</wp:posOffset>
                </wp:positionV>
                <wp:extent cx="6019800" cy="1270"/>
                <wp:effectExtent l="0" t="0" r="0" b="0"/>
                <wp:wrapTopAndBottom/>
                <wp:docPr id="46" name="Graphic 46"/>
                <wp:cNvGraphicFramePr>
                  <a:graphicFrameLocks/>
                </wp:cNvGraphicFramePr>
                <a:graphic>
                  <a:graphicData uri="http://schemas.microsoft.com/office/word/2010/wordprocessingShape">
                    <wps:wsp>
                      <wps:cNvPr id="46" name="Graphic 46"/>
                      <wps:cNvSpPr/>
                      <wps:spPr>
                        <a:xfrm>
                          <a:off x="0" y="0"/>
                          <a:ext cx="6019800" cy="1270"/>
                        </a:xfrm>
                        <a:custGeom>
                          <a:avLst/>
                          <a:gdLst/>
                          <a:ahLst/>
                          <a:cxnLst/>
                          <a:rect l="l" t="t" r="r" b="b"/>
                          <a:pathLst>
                            <a:path w="6019800" h="0">
                              <a:moveTo>
                                <a:pt x="0" y="0"/>
                              </a:moveTo>
                              <a:lnTo>
                                <a:pt x="601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2.063904pt;margin-top:13.332266pt;width:474pt;height:.1pt;mso-position-horizontal-relative:page;mso-position-vertical-relative:paragraph;z-index:-15715840;mso-wrap-distance-left:0;mso-wrap-distance-right:0" id="docshape41" coordorigin="1841,267" coordsize="9480,0" path="m1841,267l11321,267e" filled="false" stroked="true" strokeweight=".48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01152">
                <wp:simplePos x="0" y="0"/>
                <wp:positionH relativeFrom="page">
                  <wp:posOffset>1169211</wp:posOffset>
                </wp:positionH>
                <wp:positionV relativeFrom="paragraph">
                  <wp:posOffset>344579</wp:posOffset>
                </wp:positionV>
                <wp:extent cx="685800" cy="1270"/>
                <wp:effectExtent l="0" t="0" r="0" b="0"/>
                <wp:wrapTopAndBottom/>
                <wp:docPr id="47" name="Graphic 47"/>
                <wp:cNvGraphicFramePr>
                  <a:graphicFrameLocks/>
                </wp:cNvGraphicFramePr>
                <a:graphic>
                  <a:graphicData uri="http://schemas.microsoft.com/office/word/2010/wordprocessingShape">
                    <wps:wsp>
                      <wps:cNvPr id="47" name="Graphic 47"/>
                      <wps:cNvSpPr/>
                      <wps:spPr>
                        <a:xfrm>
                          <a:off x="0" y="0"/>
                          <a:ext cx="685800" cy="1270"/>
                        </a:xfrm>
                        <a:custGeom>
                          <a:avLst/>
                          <a:gdLst/>
                          <a:ahLst/>
                          <a:cxnLst/>
                          <a:rect l="l" t="t" r="r" b="b"/>
                          <a:pathLst>
                            <a:path w="685800" h="0">
                              <a:moveTo>
                                <a:pt x="0" y="0"/>
                              </a:moveTo>
                              <a:lnTo>
                                <a:pt x="685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2.063904pt;margin-top:27.132254pt;width:54pt;height:.1pt;mso-position-horizontal-relative:page;mso-position-vertical-relative:paragraph;z-index:-15715328;mso-wrap-distance-left:0;mso-wrap-distance-right:0" id="docshape42" coordorigin="1841,543" coordsize="1080,0" path="m1841,543l2921,543e" filled="false" stroked="true" strokeweight=".48pt" strokecolor="#000000">
                <v:path arrowok="t"/>
                <v:stroke dashstyle="solid"/>
                <w10:wrap type="topAndBottom"/>
              </v:shape>
            </w:pict>
          </mc:Fallback>
        </mc:AlternateContent>
      </w:r>
    </w:p>
    <w:p>
      <w:pPr>
        <w:pStyle w:val="BodyText"/>
        <w:spacing w:before="17"/>
        <w:ind w:left="0" w:firstLine="0"/>
        <w:jc w:val="left"/>
        <w:rPr>
          <w:b/>
          <w:sz w:val="20"/>
        </w:rPr>
      </w:pPr>
    </w:p>
    <w:p>
      <w:pPr>
        <w:pStyle w:val="BodyText"/>
        <w:ind w:left="0" w:firstLine="0"/>
        <w:jc w:val="left"/>
        <w:rPr>
          <w:b/>
          <w:sz w:val="24"/>
        </w:rPr>
      </w:pPr>
    </w:p>
    <w:p>
      <w:pPr>
        <w:pStyle w:val="ListParagraph"/>
        <w:numPr>
          <w:ilvl w:val="0"/>
          <w:numId w:val="60"/>
        </w:numPr>
        <w:tabs>
          <w:tab w:pos="1140" w:val="left" w:leader="none"/>
          <w:tab w:pos="4537" w:val="left" w:leader="none"/>
        </w:tabs>
        <w:spacing w:line="240" w:lineRule="auto" w:before="0" w:after="0"/>
        <w:ind w:left="1140" w:right="0" w:hanging="239"/>
        <w:jc w:val="left"/>
        <w:rPr>
          <w:sz w:val="24"/>
        </w:rPr>
      </w:pPr>
      <w:r>
        <w:rPr>
          <w:b/>
          <w:sz w:val="24"/>
        </w:rPr>
        <w:t>Дата</w:t>
      </w:r>
      <w:r>
        <w:rPr>
          <w:b/>
          <w:spacing w:val="-4"/>
          <w:sz w:val="24"/>
        </w:rPr>
        <w:t> </w:t>
      </w:r>
      <w:r>
        <w:rPr>
          <w:b/>
          <w:sz w:val="24"/>
        </w:rPr>
        <w:t>заполнения</w:t>
      </w:r>
      <w:r>
        <w:rPr>
          <w:b/>
          <w:spacing w:val="1"/>
          <w:sz w:val="24"/>
        </w:rPr>
        <w:t> </w:t>
      </w:r>
      <w:r>
        <w:rPr>
          <w:sz w:val="24"/>
        </w:rPr>
        <w:t>«</w:t>
      </w:r>
      <w:r>
        <w:rPr>
          <w:spacing w:val="59"/>
          <w:sz w:val="24"/>
          <w:u w:val="single"/>
        </w:rPr>
        <w:t>  </w:t>
      </w:r>
      <w:r>
        <w:rPr>
          <w:spacing w:val="-10"/>
          <w:sz w:val="24"/>
        </w:rPr>
        <w:t>»</w:t>
      </w:r>
      <w:r>
        <w:rPr>
          <w:sz w:val="24"/>
          <w:u w:val="single"/>
        </w:rPr>
        <w:tab/>
      </w:r>
      <w:r>
        <w:rPr>
          <w:sz w:val="24"/>
        </w:rPr>
        <w:t>2023 </w:t>
      </w:r>
      <w:r>
        <w:rPr>
          <w:spacing w:val="-5"/>
          <w:sz w:val="24"/>
        </w:rPr>
        <w:t>г.</w:t>
      </w:r>
    </w:p>
    <w:p>
      <w:pPr>
        <w:pStyle w:val="BodyText"/>
        <w:spacing w:before="4"/>
        <w:ind w:left="0" w:firstLine="0"/>
        <w:jc w:val="left"/>
        <w:rPr>
          <w:sz w:val="24"/>
        </w:rPr>
      </w:pPr>
    </w:p>
    <w:p>
      <w:pPr>
        <w:pStyle w:val="ListParagraph"/>
        <w:numPr>
          <w:ilvl w:val="0"/>
          <w:numId w:val="60"/>
        </w:numPr>
        <w:tabs>
          <w:tab w:pos="1141" w:val="left" w:leader="none"/>
        </w:tabs>
        <w:spacing w:line="274" w:lineRule="exact" w:before="1" w:after="0"/>
        <w:ind w:left="1141" w:right="0" w:hanging="240"/>
        <w:jc w:val="left"/>
        <w:rPr>
          <w:b/>
          <w:sz w:val="24"/>
        </w:rPr>
      </w:pPr>
      <w:r>
        <w:rPr>
          <w:b/>
          <w:sz w:val="24"/>
        </w:rPr>
        <w:t>Укажите,</w:t>
      </w:r>
      <w:r>
        <w:rPr>
          <w:b/>
          <w:spacing w:val="-3"/>
          <w:sz w:val="24"/>
        </w:rPr>
        <w:t> </w:t>
      </w:r>
      <w:r>
        <w:rPr>
          <w:b/>
          <w:sz w:val="24"/>
        </w:rPr>
        <w:t>пожалуйста,</w:t>
      </w:r>
      <w:r>
        <w:rPr>
          <w:b/>
          <w:spacing w:val="-3"/>
          <w:sz w:val="24"/>
        </w:rPr>
        <w:t> </w:t>
      </w:r>
      <w:r>
        <w:rPr>
          <w:b/>
          <w:sz w:val="24"/>
        </w:rPr>
        <w:t>пол</w:t>
      </w:r>
      <w:r>
        <w:rPr>
          <w:b/>
          <w:spacing w:val="-3"/>
          <w:sz w:val="24"/>
        </w:rPr>
        <w:t> </w:t>
      </w:r>
      <w:r>
        <w:rPr>
          <w:b/>
          <w:sz w:val="24"/>
        </w:rPr>
        <w:t>Вашего</w:t>
      </w:r>
      <w:r>
        <w:rPr>
          <w:b/>
          <w:spacing w:val="-2"/>
          <w:sz w:val="24"/>
        </w:rPr>
        <w:t> ребенка:</w:t>
      </w:r>
    </w:p>
    <w:p>
      <w:pPr>
        <w:pStyle w:val="ListParagraph"/>
        <w:numPr>
          <w:ilvl w:val="1"/>
          <w:numId w:val="60"/>
        </w:numPr>
        <w:tabs>
          <w:tab w:pos="1185" w:val="left" w:leader="none"/>
        </w:tabs>
        <w:spacing w:line="274" w:lineRule="exact" w:before="0" w:after="0"/>
        <w:ind w:left="1185" w:right="0" w:hanging="284"/>
        <w:jc w:val="left"/>
        <w:rPr>
          <w:sz w:val="24"/>
        </w:rPr>
      </w:pPr>
      <w:r>
        <w:rPr>
          <w:spacing w:val="-2"/>
          <w:sz w:val="24"/>
        </w:rPr>
        <w:t>Мужской</w:t>
      </w:r>
    </w:p>
    <w:p>
      <w:pPr>
        <w:pStyle w:val="ListParagraph"/>
        <w:numPr>
          <w:ilvl w:val="1"/>
          <w:numId w:val="60"/>
        </w:numPr>
        <w:tabs>
          <w:tab w:pos="1185" w:val="left" w:leader="none"/>
        </w:tabs>
        <w:spacing w:line="240" w:lineRule="auto" w:before="0" w:after="0"/>
        <w:ind w:left="1185" w:right="0" w:hanging="284"/>
        <w:jc w:val="left"/>
        <w:rPr>
          <w:sz w:val="24"/>
        </w:rPr>
      </w:pPr>
      <w:r>
        <w:rPr>
          <w:spacing w:val="-2"/>
          <w:sz w:val="24"/>
        </w:rPr>
        <w:t>Женский</w:t>
      </w:r>
    </w:p>
    <w:p>
      <w:pPr>
        <w:pStyle w:val="BodyText"/>
        <w:spacing w:before="4"/>
        <w:ind w:left="0" w:firstLine="0"/>
        <w:jc w:val="left"/>
        <w:rPr>
          <w:sz w:val="24"/>
        </w:rPr>
      </w:pPr>
    </w:p>
    <w:p>
      <w:pPr>
        <w:pStyle w:val="ListParagraph"/>
        <w:numPr>
          <w:ilvl w:val="0"/>
          <w:numId w:val="60"/>
        </w:numPr>
        <w:tabs>
          <w:tab w:pos="1141" w:val="left" w:leader="none"/>
        </w:tabs>
        <w:spacing w:line="274" w:lineRule="exact" w:before="1" w:after="0"/>
        <w:ind w:left="1141" w:right="0" w:hanging="240"/>
        <w:jc w:val="left"/>
        <w:rPr>
          <w:b/>
          <w:sz w:val="24"/>
        </w:rPr>
      </w:pPr>
      <w:r>
        <w:rPr>
          <w:b/>
          <w:sz w:val="24"/>
        </w:rPr>
        <w:t>Укажите,</w:t>
      </w:r>
      <w:r>
        <w:rPr>
          <w:b/>
          <w:spacing w:val="-4"/>
          <w:sz w:val="24"/>
        </w:rPr>
        <w:t> </w:t>
      </w:r>
      <w:r>
        <w:rPr>
          <w:b/>
          <w:sz w:val="24"/>
        </w:rPr>
        <w:t>пожалуйста</w:t>
      </w:r>
      <w:r>
        <w:rPr>
          <w:b/>
          <w:spacing w:val="-4"/>
          <w:sz w:val="24"/>
        </w:rPr>
        <w:t> </w:t>
      </w:r>
      <w:r>
        <w:rPr>
          <w:b/>
          <w:sz w:val="24"/>
        </w:rPr>
        <w:t>возраст</w:t>
      </w:r>
      <w:r>
        <w:rPr>
          <w:b/>
          <w:spacing w:val="-3"/>
          <w:sz w:val="24"/>
        </w:rPr>
        <w:t> </w:t>
      </w:r>
      <w:r>
        <w:rPr>
          <w:b/>
          <w:sz w:val="24"/>
        </w:rPr>
        <w:t>Вашего</w:t>
      </w:r>
      <w:r>
        <w:rPr>
          <w:b/>
          <w:spacing w:val="-3"/>
          <w:sz w:val="24"/>
        </w:rPr>
        <w:t> </w:t>
      </w:r>
      <w:r>
        <w:rPr>
          <w:b/>
          <w:spacing w:val="-2"/>
          <w:sz w:val="24"/>
        </w:rPr>
        <w:t>ребенка:</w:t>
      </w:r>
    </w:p>
    <w:p>
      <w:pPr>
        <w:pStyle w:val="ListParagraph"/>
        <w:numPr>
          <w:ilvl w:val="1"/>
          <w:numId w:val="60"/>
        </w:numPr>
        <w:tabs>
          <w:tab w:pos="1185" w:val="left" w:leader="none"/>
        </w:tabs>
        <w:spacing w:line="274" w:lineRule="exact" w:before="0" w:after="0"/>
        <w:ind w:left="1185" w:right="0" w:hanging="284"/>
        <w:jc w:val="left"/>
        <w:rPr>
          <w:sz w:val="24"/>
        </w:rPr>
      </w:pPr>
      <w:r>
        <w:rPr>
          <w:sz w:val="24"/>
        </w:rPr>
        <w:t>с</w:t>
      </w:r>
      <w:r>
        <w:rPr>
          <w:spacing w:val="-1"/>
          <w:sz w:val="24"/>
        </w:rPr>
        <w:t> </w:t>
      </w:r>
      <w:r>
        <w:rPr>
          <w:sz w:val="24"/>
        </w:rPr>
        <w:t>6 до 7 лет </w:t>
      </w:r>
      <w:r>
        <w:rPr>
          <w:spacing w:val="-2"/>
          <w:sz w:val="24"/>
        </w:rPr>
        <w:t>включительно</w:t>
      </w:r>
    </w:p>
    <w:p>
      <w:pPr>
        <w:pStyle w:val="ListParagraph"/>
        <w:numPr>
          <w:ilvl w:val="1"/>
          <w:numId w:val="60"/>
        </w:numPr>
        <w:tabs>
          <w:tab w:pos="1185" w:val="left" w:leader="none"/>
        </w:tabs>
        <w:spacing w:line="240" w:lineRule="auto" w:before="0" w:after="0"/>
        <w:ind w:left="1185" w:right="0" w:hanging="284"/>
        <w:jc w:val="left"/>
        <w:rPr>
          <w:sz w:val="24"/>
        </w:rPr>
      </w:pPr>
      <w:r>
        <w:rPr>
          <w:sz w:val="24"/>
        </w:rPr>
        <w:t>с</w:t>
      </w:r>
      <w:r>
        <w:rPr>
          <w:spacing w:val="-1"/>
          <w:sz w:val="24"/>
        </w:rPr>
        <w:t> </w:t>
      </w:r>
      <w:r>
        <w:rPr>
          <w:sz w:val="24"/>
        </w:rPr>
        <w:t>7 до 8 лет </w:t>
      </w:r>
      <w:r>
        <w:rPr>
          <w:spacing w:val="-2"/>
          <w:sz w:val="24"/>
        </w:rPr>
        <w:t>включительно</w:t>
      </w:r>
    </w:p>
    <w:p>
      <w:pPr>
        <w:pStyle w:val="ListParagraph"/>
        <w:numPr>
          <w:ilvl w:val="1"/>
          <w:numId w:val="60"/>
        </w:numPr>
        <w:tabs>
          <w:tab w:pos="1185" w:val="left" w:leader="none"/>
        </w:tabs>
        <w:spacing w:line="240" w:lineRule="auto" w:before="0" w:after="0"/>
        <w:ind w:left="1185" w:right="0" w:hanging="284"/>
        <w:jc w:val="left"/>
        <w:rPr>
          <w:sz w:val="24"/>
        </w:rPr>
      </w:pPr>
      <w:r>
        <w:rPr>
          <w:sz w:val="24"/>
        </w:rPr>
        <w:t>с</w:t>
      </w:r>
      <w:r>
        <w:rPr>
          <w:spacing w:val="-1"/>
          <w:sz w:val="24"/>
        </w:rPr>
        <w:t> </w:t>
      </w:r>
      <w:r>
        <w:rPr>
          <w:sz w:val="24"/>
        </w:rPr>
        <w:t>8 до 9 лет </w:t>
      </w:r>
      <w:r>
        <w:rPr>
          <w:spacing w:val="-2"/>
          <w:sz w:val="24"/>
        </w:rPr>
        <w:t>включительно</w:t>
      </w:r>
    </w:p>
    <w:p>
      <w:pPr>
        <w:pStyle w:val="ListParagraph"/>
        <w:numPr>
          <w:ilvl w:val="1"/>
          <w:numId w:val="60"/>
        </w:numPr>
        <w:tabs>
          <w:tab w:pos="1185" w:val="left" w:leader="none"/>
        </w:tabs>
        <w:spacing w:line="240" w:lineRule="auto" w:before="0" w:after="0"/>
        <w:ind w:left="1185" w:right="0" w:hanging="284"/>
        <w:jc w:val="left"/>
        <w:rPr>
          <w:sz w:val="24"/>
        </w:rPr>
      </w:pPr>
      <w:r>
        <w:rPr>
          <w:sz w:val="24"/>
        </w:rPr>
        <w:t>с</w:t>
      </w:r>
      <w:r>
        <w:rPr>
          <w:spacing w:val="-1"/>
          <w:sz w:val="24"/>
        </w:rPr>
        <w:t> </w:t>
      </w:r>
      <w:r>
        <w:rPr>
          <w:sz w:val="24"/>
        </w:rPr>
        <w:t>9 до 10 лет </w:t>
      </w:r>
      <w:r>
        <w:rPr>
          <w:spacing w:val="-2"/>
          <w:sz w:val="24"/>
        </w:rPr>
        <w:t>включительно</w:t>
      </w:r>
    </w:p>
    <w:p>
      <w:pPr>
        <w:pStyle w:val="ListParagraph"/>
        <w:numPr>
          <w:ilvl w:val="1"/>
          <w:numId w:val="60"/>
        </w:numPr>
        <w:tabs>
          <w:tab w:pos="1185" w:val="left" w:leader="none"/>
          <w:tab w:pos="4441" w:val="left" w:leader="none"/>
        </w:tabs>
        <w:spacing w:line="240" w:lineRule="auto" w:before="0" w:after="0"/>
        <w:ind w:left="901" w:right="1897" w:firstLine="0"/>
        <w:jc w:val="left"/>
        <w:rPr>
          <w:sz w:val="24"/>
        </w:rPr>
      </w:pPr>
      <w:r>
        <w:rPr>
          <w:sz w:val="24"/>
        </w:rPr>
        <w:t>с 10 до 11 лет включительно</w:t>
        <w:tab/>
        <w:t>6.</w:t>
      </w:r>
      <w:r>
        <w:rPr>
          <w:spacing w:val="-9"/>
          <w:sz w:val="24"/>
        </w:rPr>
        <w:t> </w:t>
      </w:r>
      <w:r>
        <w:rPr>
          <w:sz w:val="24"/>
        </w:rPr>
        <w:t>Укажите,</w:t>
      </w:r>
      <w:r>
        <w:rPr>
          <w:spacing w:val="-9"/>
          <w:sz w:val="24"/>
        </w:rPr>
        <w:t> </w:t>
      </w:r>
      <w:r>
        <w:rPr>
          <w:sz w:val="24"/>
        </w:rPr>
        <w:t>пожалуйста,</w:t>
      </w:r>
      <w:r>
        <w:rPr>
          <w:spacing w:val="-9"/>
          <w:sz w:val="24"/>
        </w:rPr>
        <w:t> </w:t>
      </w:r>
      <w:r>
        <w:rPr>
          <w:sz w:val="24"/>
        </w:rPr>
        <w:t>название,</w:t>
      </w:r>
      <w:r>
        <w:rPr>
          <w:spacing w:val="-9"/>
          <w:sz w:val="24"/>
        </w:rPr>
        <w:t> </w:t>
      </w:r>
      <w:r>
        <w:rPr>
          <w:sz w:val="24"/>
        </w:rPr>
        <w:t>номер образовательной организации, в которой обучается Ваш ребенок:</w:t>
      </w:r>
    </w:p>
    <w:p>
      <w:pPr>
        <w:pStyle w:val="BodyText"/>
        <w:spacing w:before="17"/>
        <w:ind w:left="0" w:firstLine="0"/>
        <w:jc w:val="left"/>
        <w:rPr>
          <w:sz w:val="20"/>
        </w:rPr>
      </w:pPr>
      <w:r>
        <w:rPr/>
        <mc:AlternateContent>
          <mc:Choice Requires="wps">
            <w:drawing>
              <wp:anchor distT="0" distB="0" distL="0" distR="0" allowOverlap="1" layoutInCell="1" locked="0" behindDoc="1" simplePos="0" relativeHeight="487601664">
                <wp:simplePos x="0" y="0"/>
                <wp:positionH relativeFrom="page">
                  <wp:posOffset>1169193</wp:posOffset>
                </wp:positionH>
                <wp:positionV relativeFrom="paragraph">
                  <wp:posOffset>172523</wp:posOffset>
                </wp:positionV>
                <wp:extent cx="3733800" cy="1270"/>
                <wp:effectExtent l="0" t="0" r="0" b="0"/>
                <wp:wrapTopAndBottom/>
                <wp:docPr id="48" name="Graphic 48"/>
                <wp:cNvGraphicFramePr>
                  <a:graphicFrameLocks/>
                </wp:cNvGraphicFramePr>
                <a:graphic>
                  <a:graphicData uri="http://schemas.microsoft.com/office/word/2010/wordprocessingShape">
                    <wps:wsp>
                      <wps:cNvPr id="48" name="Graphic 48"/>
                      <wps:cNvSpPr/>
                      <wps:spPr>
                        <a:xfrm>
                          <a:off x="0" y="0"/>
                          <a:ext cx="3733800" cy="1270"/>
                        </a:xfrm>
                        <a:custGeom>
                          <a:avLst/>
                          <a:gdLst/>
                          <a:ahLst/>
                          <a:cxnLst/>
                          <a:rect l="l" t="t" r="r" b="b"/>
                          <a:pathLst>
                            <a:path w="3733800" h="0">
                              <a:moveTo>
                                <a:pt x="0" y="0"/>
                              </a:moveTo>
                              <a:lnTo>
                                <a:pt x="3733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2.062477pt;margin-top:13.584524pt;width:294pt;height:.1pt;mso-position-horizontal-relative:page;mso-position-vertical-relative:paragraph;z-index:-15714816;mso-wrap-distance-left:0;mso-wrap-distance-right:0" id="docshape43" coordorigin="1841,272" coordsize="5880,0" path="m1841,272l7721,272e" filled="false" stroked="true" strokeweight=".48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02176">
                <wp:simplePos x="0" y="0"/>
                <wp:positionH relativeFrom="page">
                  <wp:posOffset>1169193</wp:posOffset>
                </wp:positionH>
                <wp:positionV relativeFrom="paragraph">
                  <wp:posOffset>347783</wp:posOffset>
                </wp:positionV>
                <wp:extent cx="3733800" cy="1270"/>
                <wp:effectExtent l="0" t="0" r="0" b="0"/>
                <wp:wrapTopAndBottom/>
                <wp:docPr id="49" name="Graphic 49"/>
                <wp:cNvGraphicFramePr>
                  <a:graphicFrameLocks/>
                </wp:cNvGraphicFramePr>
                <a:graphic>
                  <a:graphicData uri="http://schemas.microsoft.com/office/word/2010/wordprocessingShape">
                    <wps:wsp>
                      <wps:cNvPr id="49" name="Graphic 49"/>
                      <wps:cNvSpPr/>
                      <wps:spPr>
                        <a:xfrm>
                          <a:off x="0" y="0"/>
                          <a:ext cx="3733800" cy="1270"/>
                        </a:xfrm>
                        <a:custGeom>
                          <a:avLst/>
                          <a:gdLst/>
                          <a:ahLst/>
                          <a:cxnLst/>
                          <a:rect l="l" t="t" r="r" b="b"/>
                          <a:pathLst>
                            <a:path w="3733800" h="0">
                              <a:moveTo>
                                <a:pt x="0" y="0"/>
                              </a:moveTo>
                              <a:lnTo>
                                <a:pt x="3733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2.062477pt;margin-top:27.384512pt;width:294pt;height:.1pt;mso-position-horizontal-relative:page;mso-position-vertical-relative:paragraph;z-index:-15714304;mso-wrap-distance-left:0;mso-wrap-distance-right:0" id="docshape44" coordorigin="1841,548" coordsize="5880,0" path="m1841,548l7721,548e" filled="false" stroked="true" strokeweight=".48pt" strokecolor="#000000">
                <v:path arrowok="t"/>
                <v:stroke dashstyle="solid"/>
                <w10:wrap type="topAndBottom"/>
              </v:shape>
            </w:pict>
          </mc:Fallback>
        </mc:AlternateContent>
      </w:r>
    </w:p>
    <w:p>
      <w:pPr>
        <w:pStyle w:val="BodyText"/>
        <w:spacing w:before="17"/>
        <w:ind w:left="0" w:firstLine="0"/>
        <w:jc w:val="left"/>
        <w:rPr>
          <w:sz w:val="20"/>
        </w:rPr>
      </w:pPr>
    </w:p>
    <w:p>
      <w:pPr>
        <w:pStyle w:val="BodyText"/>
        <w:spacing w:before="9"/>
        <w:ind w:left="0" w:firstLine="0"/>
        <w:jc w:val="left"/>
        <w:rPr>
          <w:sz w:val="24"/>
        </w:rPr>
      </w:pPr>
    </w:p>
    <w:p>
      <w:pPr>
        <w:pStyle w:val="ListParagraph"/>
        <w:numPr>
          <w:ilvl w:val="0"/>
          <w:numId w:val="61"/>
        </w:numPr>
        <w:tabs>
          <w:tab w:pos="1141" w:val="left" w:leader="none"/>
          <w:tab w:pos="7164" w:val="left" w:leader="none"/>
          <w:tab w:pos="8424" w:val="left" w:leader="none"/>
        </w:tabs>
        <w:spacing w:line="235" w:lineRule="auto" w:before="0" w:after="0"/>
        <w:ind w:left="901" w:right="232" w:firstLine="0"/>
        <w:jc w:val="left"/>
        <w:rPr>
          <w:b/>
          <w:sz w:val="24"/>
        </w:rPr>
      </w:pPr>
      <w:r>
        <w:rPr>
          <w:b/>
          <w:sz w:val="24"/>
        </w:rPr>
        <w:t>Укажите, пожалуйста, субъект Российской Федерации, в котором Вы проживаете в данное время </w:t>
      </w:r>
      <w:r>
        <w:rPr>
          <w:sz w:val="24"/>
          <w:u w:val="single"/>
        </w:rPr>
        <w:tab/>
        <w:tab/>
      </w:r>
      <w:r>
        <w:rPr>
          <w:sz w:val="24"/>
        </w:rPr>
        <w:t>Населенный</w:t>
      </w:r>
      <w:r>
        <w:rPr>
          <w:spacing w:val="-15"/>
          <w:sz w:val="24"/>
        </w:rPr>
        <w:t> </w:t>
      </w:r>
      <w:r>
        <w:rPr>
          <w:sz w:val="24"/>
        </w:rPr>
        <w:t>пункт</w:t>
      </w:r>
    </w:p>
    <w:p>
      <w:pPr>
        <w:pStyle w:val="BodyText"/>
        <w:spacing w:before="19"/>
        <w:ind w:left="0" w:firstLine="0"/>
        <w:jc w:val="left"/>
        <w:rPr>
          <w:sz w:val="20"/>
        </w:rPr>
      </w:pPr>
      <w:r>
        <w:rPr/>
        <mc:AlternateContent>
          <mc:Choice Requires="wps">
            <w:drawing>
              <wp:anchor distT="0" distB="0" distL="0" distR="0" allowOverlap="1" layoutInCell="1" locked="0" behindDoc="1" simplePos="0" relativeHeight="487602688">
                <wp:simplePos x="0" y="0"/>
                <wp:positionH relativeFrom="page">
                  <wp:posOffset>1169193</wp:posOffset>
                </wp:positionH>
                <wp:positionV relativeFrom="paragraph">
                  <wp:posOffset>173551</wp:posOffset>
                </wp:positionV>
                <wp:extent cx="2514600" cy="1270"/>
                <wp:effectExtent l="0" t="0" r="0" b="0"/>
                <wp:wrapTopAndBottom/>
                <wp:docPr id="50" name="Graphic 50"/>
                <wp:cNvGraphicFramePr>
                  <a:graphicFrameLocks/>
                </wp:cNvGraphicFramePr>
                <a:graphic>
                  <a:graphicData uri="http://schemas.microsoft.com/office/word/2010/wordprocessingShape">
                    <wps:wsp>
                      <wps:cNvPr id="50" name="Graphic 50"/>
                      <wps:cNvSpPr/>
                      <wps:spPr>
                        <a:xfrm>
                          <a:off x="0" y="0"/>
                          <a:ext cx="2514600" cy="1270"/>
                        </a:xfrm>
                        <a:custGeom>
                          <a:avLst/>
                          <a:gdLst/>
                          <a:ahLst/>
                          <a:cxnLst/>
                          <a:rect l="l" t="t" r="r" b="b"/>
                          <a:pathLst>
                            <a:path w="2514600" h="0">
                              <a:moveTo>
                                <a:pt x="0" y="0"/>
                              </a:moveTo>
                              <a:lnTo>
                                <a:pt x="2514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2.062477pt;margin-top:13.665481pt;width:198pt;height:.1pt;mso-position-horizontal-relative:page;mso-position-vertical-relative:paragraph;z-index:-15713792;mso-wrap-distance-left:0;mso-wrap-distance-right:0" id="docshape45" coordorigin="1841,273" coordsize="3960,0" path="m1841,273l5801,273e" filled="false" stroked="true" strokeweight=".48pt" strokecolor="#000000">
                <v:path arrowok="t"/>
                <v:stroke dashstyle="solid"/>
                <w10:wrap type="topAndBottom"/>
              </v:shape>
            </w:pict>
          </mc:Fallback>
        </mc:AlternateContent>
      </w:r>
    </w:p>
    <w:p>
      <w:pPr>
        <w:pStyle w:val="BodyText"/>
        <w:spacing w:before="7"/>
        <w:ind w:left="0" w:firstLine="0"/>
        <w:jc w:val="left"/>
        <w:rPr>
          <w:sz w:val="24"/>
        </w:rPr>
      </w:pPr>
    </w:p>
    <w:p>
      <w:pPr>
        <w:pStyle w:val="ListParagraph"/>
        <w:numPr>
          <w:ilvl w:val="0"/>
          <w:numId w:val="61"/>
        </w:numPr>
        <w:tabs>
          <w:tab w:pos="1141" w:val="left" w:leader="none"/>
          <w:tab w:pos="5939" w:val="left" w:leader="none"/>
          <w:tab w:pos="10144" w:val="left" w:leader="none"/>
        </w:tabs>
        <w:spacing w:line="237" w:lineRule="auto" w:before="0" w:after="0"/>
        <w:ind w:left="901" w:right="440" w:firstLine="0"/>
        <w:jc w:val="left"/>
        <w:rPr>
          <w:b/>
          <w:sz w:val="24"/>
        </w:rPr>
      </w:pPr>
      <w:r>
        <w:rPr>
          <w:b/>
          <w:sz w:val="24"/>
        </w:rPr>
        <w:t>Укажите, пожалуйста, субъект Российской Федерации, откуда Вы прибыли (если Вы не переезжали, повторите предыдущий ответ) </w:t>
      </w:r>
      <w:r>
        <w:rPr>
          <w:sz w:val="24"/>
          <w:u w:val="single"/>
        </w:rPr>
        <w:tab/>
      </w:r>
      <w:r>
        <w:rPr>
          <w:sz w:val="24"/>
        </w:rPr>
        <w:t> Населенный пункт </w:t>
      </w:r>
      <w:r>
        <w:rPr>
          <w:sz w:val="24"/>
          <w:u w:val="single"/>
        </w:rPr>
        <w:tab/>
      </w:r>
    </w:p>
    <w:p>
      <w:pPr>
        <w:pStyle w:val="BodyText"/>
        <w:spacing w:before="1"/>
        <w:ind w:left="0" w:firstLine="0"/>
        <w:jc w:val="left"/>
        <w:rPr>
          <w:sz w:val="24"/>
        </w:rPr>
      </w:pPr>
    </w:p>
    <w:p>
      <w:pPr>
        <w:pStyle w:val="ListParagraph"/>
        <w:numPr>
          <w:ilvl w:val="0"/>
          <w:numId w:val="61"/>
        </w:numPr>
        <w:tabs>
          <w:tab w:pos="1141" w:val="left" w:leader="none"/>
        </w:tabs>
        <w:spacing w:line="240" w:lineRule="auto" w:before="1" w:after="0"/>
        <w:ind w:left="901" w:right="335" w:firstLine="0"/>
        <w:jc w:val="left"/>
        <w:rPr>
          <w:sz w:val="24"/>
        </w:rPr>
      </w:pPr>
      <w:r>
        <w:rPr>
          <w:sz w:val="24"/>
        </w:rPr>
        <w:t>Если</w:t>
      </w:r>
      <w:r>
        <w:rPr>
          <w:spacing w:val="-3"/>
          <w:sz w:val="24"/>
        </w:rPr>
        <w:t> </w:t>
      </w:r>
      <w:r>
        <w:rPr>
          <w:sz w:val="24"/>
        </w:rPr>
        <w:t>Ваш</w:t>
      </w:r>
      <w:r>
        <w:rPr>
          <w:spacing w:val="-4"/>
          <w:sz w:val="24"/>
        </w:rPr>
        <w:t> </w:t>
      </w:r>
      <w:r>
        <w:rPr>
          <w:sz w:val="24"/>
        </w:rPr>
        <w:t>ребенок</w:t>
      </w:r>
      <w:r>
        <w:rPr>
          <w:spacing w:val="-4"/>
          <w:sz w:val="24"/>
        </w:rPr>
        <w:t> </w:t>
      </w:r>
      <w:r>
        <w:rPr>
          <w:sz w:val="24"/>
        </w:rPr>
        <w:t>в</w:t>
      </w:r>
      <w:r>
        <w:rPr>
          <w:spacing w:val="-5"/>
          <w:sz w:val="24"/>
        </w:rPr>
        <w:t> </w:t>
      </w:r>
      <w:r>
        <w:rPr>
          <w:sz w:val="24"/>
        </w:rPr>
        <w:t>течение</w:t>
      </w:r>
      <w:r>
        <w:rPr>
          <w:spacing w:val="-5"/>
          <w:sz w:val="24"/>
        </w:rPr>
        <w:t> </w:t>
      </w:r>
      <w:r>
        <w:rPr>
          <w:sz w:val="24"/>
        </w:rPr>
        <w:t>последних</w:t>
      </w:r>
      <w:r>
        <w:rPr>
          <w:spacing w:val="-2"/>
          <w:sz w:val="24"/>
        </w:rPr>
        <w:t> </w:t>
      </w:r>
      <w:r>
        <w:rPr>
          <w:sz w:val="24"/>
        </w:rPr>
        <w:t>12</w:t>
      </w:r>
      <w:r>
        <w:rPr>
          <w:spacing w:val="-4"/>
          <w:sz w:val="24"/>
        </w:rPr>
        <w:t> </w:t>
      </w:r>
      <w:r>
        <w:rPr>
          <w:sz w:val="24"/>
        </w:rPr>
        <w:t>месяцев</w:t>
      </w:r>
      <w:r>
        <w:rPr>
          <w:spacing w:val="-5"/>
          <w:sz w:val="24"/>
        </w:rPr>
        <w:t> </w:t>
      </w:r>
      <w:r>
        <w:rPr>
          <w:sz w:val="24"/>
        </w:rPr>
        <w:t>длительное</w:t>
      </w:r>
      <w:r>
        <w:rPr>
          <w:spacing w:val="-5"/>
          <w:sz w:val="24"/>
        </w:rPr>
        <w:t> </w:t>
      </w:r>
      <w:r>
        <w:rPr>
          <w:sz w:val="24"/>
        </w:rPr>
        <w:t>время</w:t>
      </w:r>
      <w:r>
        <w:rPr>
          <w:spacing w:val="-4"/>
          <w:sz w:val="24"/>
        </w:rPr>
        <w:t> </w:t>
      </w:r>
      <w:r>
        <w:rPr>
          <w:sz w:val="24"/>
        </w:rPr>
        <w:t>пропускал</w:t>
      </w:r>
      <w:r>
        <w:rPr>
          <w:spacing w:val="-4"/>
          <w:sz w:val="24"/>
        </w:rPr>
        <w:t> </w:t>
      </w:r>
      <w:r>
        <w:rPr>
          <w:sz w:val="24"/>
        </w:rPr>
        <w:t>занятия в образовательной организации, включая занятия, которые проводились в дистанционном формате, укажите, пожалуйста, с чем это было связано:</w:t>
      </w:r>
    </w:p>
    <w:p>
      <w:pPr>
        <w:pStyle w:val="ListParagraph"/>
        <w:numPr>
          <w:ilvl w:val="1"/>
          <w:numId w:val="61"/>
        </w:numPr>
        <w:tabs>
          <w:tab w:pos="1185" w:val="left" w:leader="none"/>
        </w:tabs>
        <w:spacing w:line="240" w:lineRule="auto" w:before="0" w:after="0"/>
        <w:ind w:left="1185" w:right="0" w:hanging="284"/>
        <w:jc w:val="left"/>
        <w:rPr>
          <w:sz w:val="24"/>
        </w:rPr>
      </w:pPr>
      <w:r>
        <w:rPr>
          <w:sz w:val="24"/>
        </w:rPr>
        <w:t>Болезнь</w:t>
      </w:r>
      <w:r>
        <w:rPr>
          <w:spacing w:val="-5"/>
          <w:sz w:val="24"/>
        </w:rPr>
        <w:t> </w:t>
      </w:r>
      <w:r>
        <w:rPr>
          <w:spacing w:val="-2"/>
          <w:sz w:val="24"/>
        </w:rPr>
        <w:t>ребенка</w:t>
      </w:r>
    </w:p>
    <w:p>
      <w:pPr>
        <w:pStyle w:val="ListParagraph"/>
        <w:numPr>
          <w:ilvl w:val="1"/>
          <w:numId w:val="61"/>
        </w:numPr>
        <w:tabs>
          <w:tab w:pos="1185" w:val="left" w:leader="none"/>
        </w:tabs>
        <w:spacing w:line="240" w:lineRule="auto" w:before="0" w:after="0"/>
        <w:ind w:left="1185" w:right="0" w:hanging="284"/>
        <w:jc w:val="left"/>
        <w:rPr>
          <w:sz w:val="24"/>
        </w:rPr>
      </w:pPr>
      <w:r>
        <w:rPr>
          <w:spacing w:val="-2"/>
          <w:sz w:val="24"/>
        </w:rPr>
        <w:t>Переезд</w:t>
      </w:r>
    </w:p>
    <w:p>
      <w:pPr>
        <w:pStyle w:val="ListParagraph"/>
        <w:numPr>
          <w:ilvl w:val="1"/>
          <w:numId w:val="61"/>
        </w:numPr>
        <w:tabs>
          <w:tab w:pos="1185" w:val="left" w:leader="none"/>
        </w:tabs>
        <w:spacing w:line="240" w:lineRule="auto" w:before="0" w:after="0"/>
        <w:ind w:left="1185" w:right="0" w:hanging="284"/>
        <w:jc w:val="left"/>
        <w:rPr>
          <w:sz w:val="24"/>
        </w:rPr>
      </w:pPr>
      <w:r>
        <w:rPr>
          <w:sz w:val="24"/>
        </w:rPr>
        <w:t>Смена</w:t>
      </w:r>
      <w:r>
        <w:rPr>
          <w:spacing w:val="-6"/>
          <w:sz w:val="24"/>
        </w:rPr>
        <w:t> </w:t>
      </w:r>
      <w:r>
        <w:rPr>
          <w:sz w:val="24"/>
        </w:rPr>
        <w:t>образовательной</w:t>
      </w:r>
      <w:r>
        <w:rPr>
          <w:spacing w:val="-6"/>
          <w:sz w:val="24"/>
        </w:rPr>
        <w:t> </w:t>
      </w:r>
      <w:r>
        <w:rPr>
          <w:spacing w:val="-2"/>
          <w:sz w:val="24"/>
        </w:rPr>
        <w:t>организации</w:t>
      </w:r>
    </w:p>
    <w:p>
      <w:pPr>
        <w:pStyle w:val="ListParagraph"/>
        <w:numPr>
          <w:ilvl w:val="1"/>
          <w:numId w:val="61"/>
        </w:numPr>
        <w:tabs>
          <w:tab w:pos="1185" w:val="left" w:leader="none"/>
        </w:tabs>
        <w:spacing w:line="240" w:lineRule="auto" w:before="0" w:after="0"/>
        <w:ind w:left="1185" w:right="0" w:hanging="284"/>
        <w:jc w:val="left"/>
        <w:rPr>
          <w:sz w:val="24"/>
        </w:rPr>
      </w:pPr>
      <w:r>
        <w:rPr>
          <w:sz w:val="24"/>
        </w:rPr>
        <w:t>Отсутствие</w:t>
      </w:r>
      <w:r>
        <w:rPr>
          <w:spacing w:val="-5"/>
          <w:sz w:val="24"/>
        </w:rPr>
        <w:t> </w:t>
      </w:r>
      <w:r>
        <w:rPr>
          <w:sz w:val="24"/>
        </w:rPr>
        <w:t>света,</w:t>
      </w:r>
      <w:r>
        <w:rPr>
          <w:spacing w:val="-2"/>
          <w:sz w:val="24"/>
        </w:rPr>
        <w:t> </w:t>
      </w:r>
      <w:r>
        <w:rPr>
          <w:sz w:val="24"/>
        </w:rPr>
        <w:t>связи</w:t>
      </w:r>
      <w:r>
        <w:rPr>
          <w:spacing w:val="-3"/>
          <w:sz w:val="24"/>
        </w:rPr>
        <w:t> </w:t>
      </w:r>
      <w:r>
        <w:rPr>
          <w:sz w:val="24"/>
        </w:rPr>
        <w:t>и</w:t>
      </w:r>
      <w:r>
        <w:rPr>
          <w:spacing w:val="-3"/>
          <w:sz w:val="24"/>
        </w:rPr>
        <w:t> </w:t>
      </w:r>
      <w:r>
        <w:rPr>
          <w:sz w:val="24"/>
        </w:rPr>
        <w:t>доступа</w:t>
      </w:r>
      <w:r>
        <w:rPr>
          <w:spacing w:val="-2"/>
          <w:sz w:val="24"/>
        </w:rPr>
        <w:t> </w:t>
      </w:r>
      <w:r>
        <w:rPr>
          <w:sz w:val="24"/>
        </w:rPr>
        <w:t>в</w:t>
      </w:r>
      <w:r>
        <w:rPr>
          <w:spacing w:val="-4"/>
          <w:sz w:val="24"/>
        </w:rPr>
        <w:t> </w:t>
      </w:r>
      <w:r>
        <w:rPr>
          <w:spacing w:val="-2"/>
          <w:sz w:val="24"/>
        </w:rPr>
        <w:t>интернет</w:t>
      </w:r>
    </w:p>
    <w:p>
      <w:pPr>
        <w:pStyle w:val="ListParagraph"/>
        <w:numPr>
          <w:ilvl w:val="1"/>
          <w:numId w:val="61"/>
        </w:numPr>
        <w:tabs>
          <w:tab w:pos="1185" w:val="left" w:leader="none"/>
        </w:tabs>
        <w:spacing w:line="240" w:lineRule="auto" w:before="0" w:after="0"/>
        <w:ind w:left="1185" w:right="0" w:hanging="284"/>
        <w:jc w:val="left"/>
        <w:rPr>
          <w:sz w:val="24"/>
        </w:rPr>
      </w:pPr>
      <w:r>
        <w:rPr>
          <w:sz w:val="24"/>
        </w:rPr>
        <w:t>Опасности,</w:t>
      </w:r>
      <w:r>
        <w:rPr>
          <w:spacing w:val="-3"/>
          <w:sz w:val="24"/>
        </w:rPr>
        <w:t> </w:t>
      </w:r>
      <w:r>
        <w:rPr>
          <w:sz w:val="24"/>
        </w:rPr>
        <w:t>связанные</w:t>
      </w:r>
      <w:r>
        <w:rPr>
          <w:spacing w:val="-4"/>
          <w:sz w:val="24"/>
        </w:rPr>
        <w:t> </w:t>
      </w:r>
      <w:r>
        <w:rPr>
          <w:sz w:val="24"/>
        </w:rPr>
        <w:t>с</w:t>
      </w:r>
      <w:r>
        <w:rPr>
          <w:spacing w:val="-4"/>
          <w:sz w:val="24"/>
        </w:rPr>
        <w:t> </w:t>
      </w:r>
      <w:r>
        <w:rPr>
          <w:sz w:val="24"/>
        </w:rPr>
        <w:t>проведением</w:t>
      </w:r>
      <w:r>
        <w:rPr>
          <w:spacing w:val="-3"/>
          <w:sz w:val="24"/>
        </w:rPr>
        <w:t> </w:t>
      </w:r>
      <w:r>
        <w:rPr>
          <w:spacing w:val="-5"/>
          <w:sz w:val="24"/>
        </w:rPr>
        <w:t>СВО</w:t>
      </w:r>
    </w:p>
    <w:p>
      <w:pPr>
        <w:pStyle w:val="ListParagraph"/>
        <w:numPr>
          <w:ilvl w:val="1"/>
          <w:numId w:val="61"/>
        </w:numPr>
        <w:tabs>
          <w:tab w:pos="1185" w:val="left" w:leader="none"/>
        </w:tabs>
        <w:spacing w:line="240" w:lineRule="auto" w:before="0" w:after="0"/>
        <w:ind w:left="1185" w:right="0" w:hanging="284"/>
        <w:jc w:val="left"/>
        <w:rPr>
          <w:sz w:val="24"/>
        </w:rPr>
      </w:pPr>
      <w:r>
        <w:rPr>
          <w:sz w:val="24"/>
        </w:rPr>
        <w:t>Не</w:t>
      </w:r>
      <w:r>
        <w:rPr>
          <w:spacing w:val="-2"/>
          <w:sz w:val="24"/>
        </w:rPr>
        <w:t> пропускал</w:t>
      </w:r>
    </w:p>
    <w:p>
      <w:pPr>
        <w:pStyle w:val="ListParagraph"/>
        <w:numPr>
          <w:ilvl w:val="1"/>
          <w:numId w:val="61"/>
        </w:numPr>
        <w:tabs>
          <w:tab w:pos="1185" w:val="left" w:leader="none"/>
          <w:tab w:pos="10038" w:val="left" w:leader="none"/>
        </w:tabs>
        <w:spacing w:line="240" w:lineRule="auto" w:before="0" w:after="0"/>
        <w:ind w:left="1185" w:right="0" w:hanging="284"/>
        <w:jc w:val="left"/>
        <w:rPr>
          <w:sz w:val="24"/>
        </w:rPr>
      </w:pPr>
      <w:r>
        <w:rPr>
          <w:sz w:val="24"/>
        </w:rPr>
        <w:t>Иное</w:t>
      </w:r>
      <w:r>
        <w:rPr>
          <w:spacing w:val="-2"/>
          <w:sz w:val="24"/>
        </w:rPr>
        <w:t> (укажите)</w:t>
      </w:r>
      <w:r>
        <w:rPr>
          <w:sz w:val="24"/>
          <w:u w:val="single"/>
        </w:rPr>
        <w:tab/>
      </w:r>
    </w:p>
    <w:p>
      <w:pPr>
        <w:pStyle w:val="BodyText"/>
        <w:spacing w:before="5"/>
        <w:ind w:left="0" w:firstLine="0"/>
        <w:jc w:val="left"/>
        <w:rPr>
          <w:sz w:val="24"/>
        </w:rPr>
      </w:pPr>
    </w:p>
    <w:p>
      <w:pPr>
        <w:pStyle w:val="ListParagraph"/>
        <w:numPr>
          <w:ilvl w:val="0"/>
          <w:numId w:val="61"/>
        </w:numPr>
        <w:tabs>
          <w:tab w:pos="1261" w:val="left" w:leader="none"/>
        </w:tabs>
        <w:spacing w:line="240" w:lineRule="auto" w:before="0" w:after="0"/>
        <w:ind w:left="901" w:right="1109" w:firstLine="0"/>
        <w:jc w:val="left"/>
        <w:rPr>
          <w:b/>
          <w:sz w:val="24"/>
        </w:rPr>
      </w:pPr>
      <w:r>
        <w:rPr>
          <w:b/>
          <w:sz w:val="24"/>
        </w:rPr>
        <w:t>Отметьте</w:t>
      </w:r>
      <w:r>
        <w:rPr>
          <w:b/>
          <w:spacing w:val="-6"/>
          <w:sz w:val="24"/>
        </w:rPr>
        <w:t> </w:t>
      </w:r>
      <w:r>
        <w:rPr>
          <w:b/>
          <w:sz w:val="24"/>
        </w:rPr>
        <w:t>пожалуйста,</w:t>
      </w:r>
      <w:r>
        <w:rPr>
          <w:b/>
          <w:spacing w:val="-5"/>
          <w:sz w:val="24"/>
        </w:rPr>
        <w:t> </w:t>
      </w:r>
      <w:r>
        <w:rPr>
          <w:b/>
          <w:sz w:val="24"/>
        </w:rPr>
        <w:t>с</w:t>
      </w:r>
      <w:r>
        <w:rPr>
          <w:b/>
          <w:spacing w:val="-6"/>
          <w:sz w:val="24"/>
        </w:rPr>
        <w:t> </w:t>
      </w:r>
      <w:r>
        <w:rPr>
          <w:b/>
          <w:sz w:val="24"/>
        </w:rPr>
        <w:t>какими</w:t>
      </w:r>
      <w:r>
        <w:rPr>
          <w:b/>
          <w:spacing w:val="-7"/>
          <w:sz w:val="24"/>
        </w:rPr>
        <w:t> </w:t>
      </w:r>
      <w:r>
        <w:rPr>
          <w:b/>
          <w:sz w:val="24"/>
        </w:rPr>
        <w:t>кризисными</w:t>
      </w:r>
      <w:r>
        <w:rPr>
          <w:b/>
          <w:spacing w:val="-6"/>
          <w:sz w:val="24"/>
        </w:rPr>
        <w:t> </w:t>
      </w:r>
      <w:r>
        <w:rPr>
          <w:b/>
          <w:sz w:val="24"/>
        </w:rPr>
        <w:t>событиями</w:t>
      </w:r>
      <w:r>
        <w:rPr>
          <w:b/>
          <w:spacing w:val="-6"/>
          <w:sz w:val="24"/>
        </w:rPr>
        <w:t> </w:t>
      </w:r>
      <w:r>
        <w:rPr>
          <w:b/>
          <w:sz w:val="24"/>
        </w:rPr>
        <w:t>сталкивался</w:t>
      </w:r>
      <w:r>
        <w:rPr>
          <w:b/>
          <w:spacing w:val="-5"/>
          <w:sz w:val="24"/>
        </w:rPr>
        <w:t> </w:t>
      </w:r>
      <w:r>
        <w:rPr>
          <w:b/>
          <w:sz w:val="24"/>
        </w:rPr>
        <w:t>Ваш ребенок за последние 12 месяцев:</w:t>
      </w:r>
    </w:p>
    <w:p>
      <w:pPr>
        <w:pStyle w:val="ListParagraph"/>
        <w:numPr>
          <w:ilvl w:val="1"/>
          <w:numId w:val="61"/>
        </w:numPr>
        <w:tabs>
          <w:tab w:pos="1185" w:val="left" w:leader="none"/>
        </w:tabs>
        <w:spacing w:line="271" w:lineRule="exact" w:before="0" w:after="0"/>
        <w:ind w:left="1185" w:right="0" w:hanging="284"/>
        <w:jc w:val="left"/>
        <w:rPr>
          <w:sz w:val="24"/>
        </w:rPr>
      </w:pPr>
      <w:r>
        <w:rPr>
          <w:sz w:val="24"/>
        </w:rPr>
        <w:t>Пережил</w:t>
      </w:r>
      <w:r>
        <w:rPr>
          <w:spacing w:val="-3"/>
          <w:sz w:val="24"/>
        </w:rPr>
        <w:t> </w:t>
      </w:r>
      <w:r>
        <w:rPr>
          <w:sz w:val="24"/>
        </w:rPr>
        <w:t>гибель</w:t>
      </w:r>
      <w:r>
        <w:rPr>
          <w:spacing w:val="-3"/>
          <w:sz w:val="24"/>
        </w:rPr>
        <w:t> </w:t>
      </w:r>
      <w:r>
        <w:rPr>
          <w:spacing w:val="-2"/>
          <w:sz w:val="24"/>
        </w:rPr>
        <w:t>близкого</w:t>
      </w:r>
    </w:p>
    <w:p>
      <w:pPr>
        <w:pStyle w:val="ListParagraph"/>
        <w:numPr>
          <w:ilvl w:val="1"/>
          <w:numId w:val="61"/>
        </w:numPr>
        <w:tabs>
          <w:tab w:pos="1185" w:val="left" w:leader="none"/>
        </w:tabs>
        <w:spacing w:line="240" w:lineRule="auto" w:before="0" w:after="0"/>
        <w:ind w:left="1185" w:right="0" w:hanging="284"/>
        <w:jc w:val="left"/>
        <w:rPr>
          <w:sz w:val="24"/>
        </w:rPr>
      </w:pPr>
      <w:r>
        <w:rPr>
          <w:sz w:val="24"/>
        </w:rPr>
        <w:t>Узнал</w:t>
      </w:r>
      <w:r>
        <w:rPr>
          <w:spacing w:val="-2"/>
          <w:sz w:val="24"/>
        </w:rPr>
        <w:t> </w:t>
      </w:r>
      <w:r>
        <w:rPr>
          <w:sz w:val="24"/>
        </w:rPr>
        <w:t>о</w:t>
      </w:r>
      <w:r>
        <w:rPr>
          <w:spacing w:val="-2"/>
          <w:sz w:val="24"/>
        </w:rPr>
        <w:t> </w:t>
      </w:r>
      <w:r>
        <w:rPr>
          <w:sz w:val="24"/>
        </w:rPr>
        <w:t>гибели</w:t>
      </w:r>
      <w:r>
        <w:rPr>
          <w:spacing w:val="-2"/>
          <w:sz w:val="24"/>
        </w:rPr>
        <w:t> </w:t>
      </w:r>
      <w:r>
        <w:rPr>
          <w:sz w:val="24"/>
        </w:rPr>
        <w:t>знакомого</w:t>
      </w:r>
      <w:r>
        <w:rPr>
          <w:spacing w:val="-2"/>
          <w:sz w:val="24"/>
        </w:rPr>
        <w:t> </w:t>
      </w:r>
      <w:r>
        <w:rPr>
          <w:sz w:val="24"/>
        </w:rPr>
        <w:t>(ребёнка</w:t>
      </w:r>
      <w:r>
        <w:rPr>
          <w:spacing w:val="-3"/>
          <w:sz w:val="24"/>
        </w:rPr>
        <w:t> </w:t>
      </w:r>
      <w:r>
        <w:rPr>
          <w:sz w:val="24"/>
        </w:rPr>
        <w:t>или </w:t>
      </w:r>
      <w:r>
        <w:rPr>
          <w:spacing w:val="-2"/>
          <w:sz w:val="24"/>
        </w:rPr>
        <w:t>взрослого)</w:t>
      </w:r>
    </w:p>
    <w:p>
      <w:pPr>
        <w:pStyle w:val="ListParagraph"/>
        <w:numPr>
          <w:ilvl w:val="1"/>
          <w:numId w:val="61"/>
        </w:numPr>
        <w:tabs>
          <w:tab w:pos="1185" w:val="left" w:leader="none"/>
        </w:tabs>
        <w:spacing w:line="240" w:lineRule="auto" w:before="0" w:after="0"/>
        <w:ind w:left="1185" w:right="0" w:hanging="284"/>
        <w:jc w:val="left"/>
        <w:rPr>
          <w:sz w:val="24"/>
        </w:rPr>
      </w:pPr>
      <w:r>
        <w:rPr>
          <w:sz w:val="24"/>
        </w:rPr>
        <w:t>Находился</w:t>
      </w:r>
      <w:r>
        <w:rPr>
          <w:spacing w:val="-2"/>
          <w:sz w:val="24"/>
        </w:rPr>
        <w:t> </w:t>
      </w:r>
      <w:r>
        <w:rPr>
          <w:sz w:val="24"/>
        </w:rPr>
        <w:t>в</w:t>
      </w:r>
      <w:r>
        <w:rPr>
          <w:spacing w:val="-1"/>
          <w:sz w:val="24"/>
        </w:rPr>
        <w:t> </w:t>
      </w:r>
      <w:r>
        <w:rPr>
          <w:sz w:val="24"/>
        </w:rPr>
        <w:t>зоне</w:t>
      </w:r>
      <w:r>
        <w:rPr>
          <w:spacing w:val="-2"/>
          <w:sz w:val="24"/>
        </w:rPr>
        <w:t> обстрела</w:t>
      </w:r>
    </w:p>
    <w:p>
      <w:pPr>
        <w:pStyle w:val="ListParagraph"/>
        <w:numPr>
          <w:ilvl w:val="1"/>
          <w:numId w:val="61"/>
        </w:numPr>
        <w:tabs>
          <w:tab w:pos="1185" w:val="left" w:leader="none"/>
        </w:tabs>
        <w:spacing w:line="240" w:lineRule="auto" w:before="0" w:after="0"/>
        <w:ind w:left="1185" w:right="0" w:hanging="284"/>
        <w:jc w:val="left"/>
        <w:rPr>
          <w:sz w:val="24"/>
        </w:rPr>
      </w:pPr>
      <w:r>
        <w:rPr>
          <w:sz w:val="24"/>
        </w:rPr>
        <w:t>Слышал</w:t>
      </w:r>
      <w:r>
        <w:rPr>
          <w:spacing w:val="-2"/>
          <w:sz w:val="24"/>
        </w:rPr>
        <w:t> взрывы</w:t>
      </w:r>
    </w:p>
    <w:p>
      <w:pPr>
        <w:pStyle w:val="ListParagraph"/>
        <w:numPr>
          <w:ilvl w:val="1"/>
          <w:numId w:val="61"/>
        </w:numPr>
        <w:tabs>
          <w:tab w:pos="1185" w:val="left" w:leader="none"/>
        </w:tabs>
        <w:spacing w:line="240" w:lineRule="auto" w:before="0" w:after="0"/>
        <w:ind w:left="1185" w:right="0" w:hanging="284"/>
        <w:jc w:val="left"/>
        <w:rPr>
          <w:sz w:val="24"/>
        </w:rPr>
      </w:pPr>
      <w:r>
        <w:rPr>
          <w:sz w:val="24"/>
        </w:rPr>
        <w:t>Видел</w:t>
      </w:r>
      <w:r>
        <w:rPr>
          <w:spacing w:val="-3"/>
          <w:sz w:val="24"/>
        </w:rPr>
        <w:t> </w:t>
      </w:r>
      <w:r>
        <w:rPr>
          <w:spacing w:val="-2"/>
          <w:sz w:val="24"/>
        </w:rPr>
        <w:t>взрывы</w:t>
      </w:r>
    </w:p>
    <w:p>
      <w:pPr>
        <w:pStyle w:val="ListParagraph"/>
        <w:numPr>
          <w:ilvl w:val="1"/>
          <w:numId w:val="61"/>
        </w:numPr>
        <w:tabs>
          <w:tab w:pos="1185" w:val="left" w:leader="none"/>
        </w:tabs>
        <w:spacing w:line="240" w:lineRule="auto" w:before="0" w:after="0"/>
        <w:ind w:left="1185" w:right="0" w:hanging="284"/>
        <w:jc w:val="left"/>
        <w:rPr>
          <w:sz w:val="24"/>
        </w:rPr>
      </w:pPr>
      <w:r>
        <w:rPr>
          <w:sz w:val="24"/>
        </w:rPr>
        <w:t>Был</w:t>
      </w:r>
      <w:r>
        <w:rPr>
          <w:spacing w:val="-3"/>
          <w:sz w:val="24"/>
        </w:rPr>
        <w:t> </w:t>
      </w:r>
      <w:r>
        <w:rPr>
          <w:sz w:val="24"/>
        </w:rPr>
        <w:t>свидетелем</w:t>
      </w:r>
      <w:r>
        <w:rPr>
          <w:spacing w:val="-4"/>
          <w:sz w:val="24"/>
        </w:rPr>
        <w:t> </w:t>
      </w:r>
      <w:r>
        <w:rPr>
          <w:sz w:val="24"/>
        </w:rPr>
        <w:t>гибели</w:t>
      </w:r>
      <w:r>
        <w:rPr>
          <w:spacing w:val="-1"/>
          <w:sz w:val="24"/>
        </w:rPr>
        <w:t> </w:t>
      </w:r>
      <w:r>
        <w:rPr>
          <w:sz w:val="24"/>
        </w:rPr>
        <w:t>человека</w:t>
      </w:r>
      <w:r>
        <w:rPr>
          <w:spacing w:val="-4"/>
          <w:sz w:val="24"/>
        </w:rPr>
        <w:t> </w:t>
      </w:r>
      <w:r>
        <w:rPr>
          <w:sz w:val="24"/>
        </w:rPr>
        <w:t>или</w:t>
      </w:r>
      <w:r>
        <w:rPr>
          <w:spacing w:val="-1"/>
          <w:sz w:val="24"/>
        </w:rPr>
        <w:t> </w:t>
      </w:r>
      <w:r>
        <w:rPr>
          <w:spacing w:val="-2"/>
          <w:sz w:val="24"/>
        </w:rPr>
        <w:t>разрушений</w:t>
      </w:r>
    </w:p>
    <w:p>
      <w:pPr>
        <w:pStyle w:val="ListParagraph"/>
        <w:numPr>
          <w:ilvl w:val="1"/>
          <w:numId w:val="61"/>
        </w:numPr>
        <w:tabs>
          <w:tab w:pos="1185" w:val="left" w:leader="none"/>
        </w:tabs>
        <w:spacing w:line="240" w:lineRule="auto" w:before="0" w:after="0"/>
        <w:ind w:left="1185" w:right="0" w:hanging="284"/>
        <w:jc w:val="left"/>
        <w:rPr>
          <w:sz w:val="24"/>
        </w:rPr>
      </w:pPr>
      <w:r>
        <w:rPr>
          <w:sz w:val="24"/>
        </w:rPr>
        <w:t>Прятался</w:t>
      </w:r>
      <w:r>
        <w:rPr>
          <w:spacing w:val="-1"/>
          <w:sz w:val="24"/>
        </w:rPr>
        <w:t> </w:t>
      </w:r>
      <w:r>
        <w:rPr>
          <w:sz w:val="24"/>
        </w:rPr>
        <w:t>в</w:t>
      </w:r>
      <w:r>
        <w:rPr>
          <w:spacing w:val="3"/>
          <w:sz w:val="24"/>
        </w:rPr>
        <w:t> </w:t>
      </w:r>
      <w:r>
        <w:rPr>
          <w:spacing w:val="-2"/>
          <w:sz w:val="24"/>
        </w:rPr>
        <w:t>убежище</w:t>
      </w:r>
    </w:p>
    <w:p>
      <w:pPr>
        <w:spacing w:after="0" w:line="240" w:lineRule="auto"/>
        <w:jc w:val="left"/>
        <w:rPr>
          <w:sz w:val="24"/>
        </w:rPr>
        <w:sectPr>
          <w:pgSz w:w="11910" w:h="16840"/>
          <w:pgMar w:header="0" w:footer="1189" w:top="1040" w:bottom="1420" w:left="940" w:right="380"/>
        </w:sectPr>
      </w:pPr>
    </w:p>
    <w:p>
      <w:pPr>
        <w:pStyle w:val="ListParagraph"/>
        <w:numPr>
          <w:ilvl w:val="1"/>
          <w:numId w:val="61"/>
        </w:numPr>
        <w:tabs>
          <w:tab w:pos="1185" w:val="left" w:leader="none"/>
        </w:tabs>
        <w:spacing w:line="240" w:lineRule="auto" w:before="66" w:after="0"/>
        <w:ind w:left="1185" w:right="0" w:hanging="284"/>
        <w:jc w:val="left"/>
        <w:rPr>
          <w:sz w:val="24"/>
        </w:rPr>
      </w:pPr>
      <w:r>
        <w:rPr>
          <w:sz w:val="24"/>
        </w:rPr>
        <w:t>Находился</w:t>
      </w:r>
      <w:r>
        <w:rPr>
          <w:spacing w:val="-2"/>
          <w:sz w:val="24"/>
        </w:rPr>
        <w:t> </w:t>
      </w:r>
      <w:r>
        <w:rPr>
          <w:sz w:val="24"/>
        </w:rPr>
        <w:t>под</w:t>
      </w:r>
      <w:r>
        <w:rPr>
          <w:spacing w:val="-3"/>
          <w:sz w:val="24"/>
        </w:rPr>
        <w:t> </w:t>
      </w:r>
      <w:r>
        <w:rPr>
          <w:spacing w:val="-2"/>
          <w:sz w:val="24"/>
        </w:rPr>
        <w:t>завалами</w:t>
      </w:r>
    </w:p>
    <w:p>
      <w:pPr>
        <w:pStyle w:val="ListParagraph"/>
        <w:numPr>
          <w:ilvl w:val="1"/>
          <w:numId w:val="61"/>
        </w:numPr>
        <w:tabs>
          <w:tab w:pos="1185" w:val="left" w:leader="none"/>
        </w:tabs>
        <w:spacing w:line="240" w:lineRule="auto" w:before="0" w:after="0"/>
        <w:ind w:left="901" w:right="1425" w:firstLine="0"/>
        <w:jc w:val="left"/>
        <w:rPr>
          <w:sz w:val="24"/>
        </w:rPr>
      </w:pPr>
      <w:r>
        <w:rPr>
          <w:sz w:val="24"/>
        </w:rPr>
        <w:t>Длительное</w:t>
      </w:r>
      <w:r>
        <w:rPr>
          <w:spacing w:val="-5"/>
          <w:sz w:val="24"/>
        </w:rPr>
        <w:t> </w:t>
      </w:r>
      <w:r>
        <w:rPr>
          <w:sz w:val="24"/>
        </w:rPr>
        <w:t>время</w:t>
      </w:r>
      <w:r>
        <w:rPr>
          <w:spacing w:val="-4"/>
          <w:sz w:val="24"/>
        </w:rPr>
        <w:t> </w:t>
      </w:r>
      <w:r>
        <w:rPr>
          <w:sz w:val="24"/>
        </w:rPr>
        <w:t>находился</w:t>
      </w:r>
      <w:r>
        <w:rPr>
          <w:spacing w:val="-4"/>
          <w:sz w:val="24"/>
        </w:rPr>
        <w:t> </w:t>
      </w:r>
      <w:r>
        <w:rPr>
          <w:sz w:val="24"/>
        </w:rPr>
        <w:t>без</w:t>
      </w:r>
      <w:r>
        <w:rPr>
          <w:spacing w:val="-4"/>
          <w:sz w:val="24"/>
        </w:rPr>
        <w:t> </w:t>
      </w:r>
      <w:r>
        <w:rPr>
          <w:sz w:val="24"/>
        </w:rPr>
        <w:t>родителей</w:t>
      </w:r>
      <w:r>
        <w:rPr>
          <w:spacing w:val="-4"/>
          <w:sz w:val="24"/>
        </w:rPr>
        <w:t> </w:t>
      </w:r>
      <w:r>
        <w:rPr>
          <w:sz w:val="24"/>
        </w:rPr>
        <w:t>(или</w:t>
      </w:r>
      <w:r>
        <w:rPr>
          <w:spacing w:val="-3"/>
          <w:sz w:val="24"/>
        </w:rPr>
        <w:t> </w:t>
      </w:r>
      <w:r>
        <w:rPr>
          <w:sz w:val="24"/>
        </w:rPr>
        <w:t>находился</w:t>
      </w:r>
      <w:r>
        <w:rPr>
          <w:spacing w:val="-4"/>
          <w:sz w:val="24"/>
        </w:rPr>
        <w:t> </w:t>
      </w:r>
      <w:r>
        <w:rPr>
          <w:sz w:val="24"/>
        </w:rPr>
        <w:t>один</w:t>
      </w:r>
      <w:r>
        <w:rPr>
          <w:spacing w:val="-4"/>
          <w:sz w:val="24"/>
        </w:rPr>
        <w:t> </w:t>
      </w:r>
      <w:r>
        <w:rPr>
          <w:sz w:val="24"/>
        </w:rPr>
        <w:t>в</w:t>
      </w:r>
      <w:r>
        <w:rPr>
          <w:spacing w:val="-5"/>
          <w:sz w:val="24"/>
        </w:rPr>
        <w:t> </w:t>
      </w:r>
      <w:r>
        <w:rPr>
          <w:sz w:val="24"/>
        </w:rPr>
        <w:t>пугающей </w:t>
      </w:r>
      <w:r>
        <w:rPr>
          <w:spacing w:val="-2"/>
          <w:sz w:val="24"/>
        </w:rPr>
        <w:t>обстановке)</w:t>
      </w:r>
    </w:p>
    <w:p>
      <w:pPr>
        <w:pStyle w:val="ListParagraph"/>
        <w:numPr>
          <w:ilvl w:val="1"/>
          <w:numId w:val="61"/>
        </w:numPr>
        <w:tabs>
          <w:tab w:pos="1185" w:val="left" w:leader="none"/>
        </w:tabs>
        <w:spacing w:line="240" w:lineRule="auto" w:before="1" w:after="0"/>
        <w:ind w:left="1185" w:right="0" w:hanging="284"/>
        <w:jc w:val="left"/>
        <w:rPr>
          <w:sz w:val="24"/>
        </w:rPr>
      </w:pPr>
      <w:r>
        <w:rPr>
          <w:sz w:val="24"/>
        </w:rPr>
        <w:t>Переезд</w:t>
      </w:r>
      <w:r>
        <w:rPr>
          <w:spacing w:val="-3"/>
          <w:sz w:val="24"/>
        </w:rPr>
        <w:t> </w:t>
      </w:r>
      <w:r>
        <w:rPr>
          <w:sz w:val="24"/>
        </w:rPr>
        <w:t>в</w:t>
      </w:r>
      <w:r>
        <w:rPr>
          <w:spacing w:val="-2"/>
          <w:sz w:val="24"/>
        </w:rPr>
        <w:t> </w:t>
      </w:r>
      <w:r>
        <w:rPr>
          <w:sz w:val="24"/>
        </w:rPr>
        <w:t>другую</w:t>
      </w:r>
      <w:r>
        <w:rPr>
          <w:spacing w:val="-2"/>
          <w:sz w:val="24"/>
        </w:rPr>
        <w:t> страну/регион/город</w:t>
      </w:r>
    </w:p>
    <w:p>
      <w:pPr>
        <w:pStyle w:val="ListParagraph"/>
        <w:numPr>
          <w:ilvl w:val="1"/>
          <w:numId w:val="61"/>
        </w:numPr>
        <w:tabs>
          <w:tab w:pos="1185" w:val="left" w:leader="none"/>
        </w:tabs>
        <w:spacing w:line="240" w:lineRule="auto" w:before="0" w:after="0"/>
        <w:ind w:left="1185" w:right="0" w:hanging="284"/>
        <w:jc w:val="left"/>
        <w:rPr>
          <w:sz w:val="24"/>
        </w:rPr>
      </w:pPr>
      <w:r>
        <w:rPr>
          <w:sz w:val="24"/>
        </w:rPr>
        <w:t>Проживание</w:t>
      </w:r>
      <w:r>
        <w:rPr>
          <w:spacing w:val="-4"/>
          <w:sz w:val="24"/>
        </w:rPr>
        <w:t> </w:t>
      </w:r>
      <w:r>
        <w:rPr>
          <w:sz w:val="24"/>
        </w:rPr>
        <w:t>в</w:t>
      </w:r>
      <w:r>
        <w:rPr>
          <w:spacing w:val="-3"/>
          <w:sz w:val="24"/>
        </w:rPr>
        <w:t> </w:t>
      </w:r>
      <w:r>
        <w:rPr>
          <w:sz w:val="24"/>
        </w:rPr>
        <w:t>пункте</w:t>
      </w:r>
      <w:r>
        <w:rPr>
          <w:spacing w:val="-2"/>
          <w:sz w:val="24"/>
        </w:rPr>
        <w:t> </w:t>
      </w:r>
      <w:r>
        <w:rPr>
          <w:sz w:val="24"/>
        </w:rPr>
        <w:t>временного</w:t>
      </w:r>
      <w:r>
        <w:rPr>
          <w:spacing w:val="-2"/>
          <w:sz w:val="24"/>
        </w:rPr>
        <w:t> размещения</w:t>
      </w:r>
    </w:p>
    <w:p>
      <w:pPr>
        <w:pStyle w:val="ListParagraph"/>
        <w:numPr>
          <w:ilvl w:val="1"/>
          <w:numId w:val="61"/>
        </w:numPr>
        <w:tabs>
          <w:tab w:pos="1185" w:val="left" w:leader="none"/>
        </w:tabs>
        <w:spacing w:line="240" w:lineRule="auto" w:before="0" w:after="0"/>
        <w:ind w:left="1185" w:right="0" w:hanging="284"/>
        <w:jc w:val="left"/>
        <w:rPr>
          <w:sz w:val="24"/>
        </w:rPr>
      </w:pPr>
      <w:r>
        <w:rPr>
          <w:sz w:val="24"/>
        </w:rPr>
        <w:t>Получил</w:t>
      </w:r>
      <w:r>
        <w:rPr>
          <w:spacing w:val="-6"/>
          <w:sz w:val="24"/>
        </w:rPr>
        <w:t> </w:t>
      </w:r>
      <w:r>
        <w:rPr>
          <w:sz w:val="24"/>
        </w:rPr>
        <w:t>физическую</w:t>
      </w:r>
      <w:r>
        <w:rPr>
          <w:spacing w:val="-5"/>
          <w:sz w:val="24"/>
        </w:rPr>
        <w:t> </w:t>
      </w:r>
      <w:r>
        <w:rPr>
          <w:sz w:val="24"/>
        </w:rPr>
        <w:t>травму,</w:t>
      </w:r>
      <w:r>
        <w:rPr>
          <w:spacing w:val="-5"/>
          <w:sz w:val="24"/>
        </w:rPr>
        <w:t> </w:t>
      </w:r>
      <w:r>
        <w:rPr>
          <w:spacing w:val="-2"/>
          <w:sz w:val="24"/>
        </w:rPr>
        <w:t>ранение</w:t>
      </w:r>
    </w:p>
    <w:p>
      <w:pPr>
        <w:pStyle w:val="ListParagraph"/>
        <w:numPr>
          <w:ilvl w:val="1"/>
          <w:numId w:val="61"/>
        </w:numPr>
        <w:tabs>
          <w:tab w:pos="1185" w:val="left" w:leader="none"/>
        </w:tabs>
        <w:spacing w:line="240" w:lineRule="auto" w:before="0" w:after="0"/>
        <w:ind w:left="1185" w:right="0" w:hanging="284"/>
        <w:jc w:val="left"/>
        <w:rPr>
          <w:sz w:val="24"/>
        </w:rPr>
      </w:pPr>
      <w:r>
        <w:rPr>
          <w:sz w:val="24"/>
        </w:rPr>
        <w:t>Потеря</w:t>
      </w:r>
      <w:r>
        <w:rPr>
          <w:spacing w:val="-2"/>
          <w:sz w:val="24"/>
        </w:rPr>
        <w:t> </w:t>
      </w:r>
      <w:r>
        <w:rPr>
          <w:sz w:val="24"/>
        </w:rPr>
        <w:t>(разрушение)</w:t>
      </w:r>
      <w:r>
        <w:rPr>
          <w:spacing w:val="-2"/>
          <w:sz w:val="24"/>
        </w:rPr>
        <w:t> </w:t>
      </w:r>
      <w:r>
        <w:rPr>
          <w:sz w:val="24"/>
        </w:rPr>
        <w:t>дома,</w:t>
      </w:r>
      <w:r>
        <w:rPr>
          <w:spacing w:val="-2"/>
          <w:sz w:val="24"/>
        </w:rPr>
        <w:t> </w:t>
      </w:r>
      <w:r>
        <w:rPr>
          <w:sz w:val="24"/>
        </w:rPr>
        <w:t>места</w:t>
      </w:r>
      <w:r>
        <w:rPr>
          <w:spacing w:val="-2"/>
          <w:sz w:val="24"/>
        </w:rPr>
        <w:t> проживания</w:t>
      </w:r>
    </w:p>
    <w:p>
      <w:pPr>
        <w:pStyle w:val="ListParagraph"/>
        <w:numPr>
          <w:ilvl w:val="1"/>
          <w:numId w:val="61"/>
        </w:numPr>
        <w:tabs>
          <w:tab w:pos="1185" w:val="left" w:leader="none"/>
        </w:tabs>
        <w:spacing w:line="240" w:lineRule="auto" w:before="0" w:after="0"/>
        <w:ind w:left="1185" w:right="0" w:hanging="284"/>
        <w:jc w:val="left"/>
        <w:rPr>
          <w:sz w:val="24"/>
        </w:rPr>
      </w:pPr>
      <w:r>
        <w:rPr>
          <w:sz w:val="24"/>
        </w:rPr>
        <w:t>Испытывал</w:t>
      </w:r>
      <w:r>
        <w:rPr>
          <w:spacing w:val="-2"/>
          <w:sz w:val="24"/>
        </w:rPr>
        <w:t> </w:t>
      </w:r>
      <w:r>
        <w:rPr>
          <w:sz w:val="24"/>
        </w:rPr>
        <w:t>голод</w:t>
      </w:r>
      <w:r>
        <w:rPr>
          <w:spacing w:val="-1"/>
          <w:sz w:val="24"/>
        </w:rPr>
        <w:t> </w:t>
      </w:r>
      <w:r>
        <w:rPr>
          <w:sz w:val="24"/>
        </w:rPr>
        <w:t>и жажду</w:t>
      </w:r>
      <w:r>
        <w:rPr>
          <w:spacing w:val="-6"/>
          <w:sz w:val="24"/>
        </w:rPr>
        <w:t> </w:t>
      </w:r>
      <w:r>
        <w:rPr>
          <w:sz w:val="24"/>
        </w:rPr>
        <w:t>в</w:t>
      </w:r>
      <w:r>
        <w:rPr>
          <w:spacing w:val="-2"/>
          <w:sz w:val="24"/>
        </w:rPr>
        <w:t> </w:t>
      </w:r>
      <w:r>
        <w:rPr>
          <w:sz w:val="24"/>
        </w:rPr>
        <w:t>течение</w:t>
      </w:r>
      <w:r>
        <w:rPr>
          <w:spacing w:val="-2"/>
          <w:sz w:val="24"/>
        </w:rPr>
        <w:t> </w:t>
      </w:r>
      <w:r>
        <w:rPr>
          <w:sz w:val="24"/>
        </w:rPr>
        <w:t>длительного</w:t>
      </w:r>
      <w:r>
        <w:rPr>
          <w:spacing w:val="-1"/>
          <w:sz w:val="24"/>
        </w:rPr>
        <w:t> </w:t>
      </w:r>
      <w:r>
        <w:rPr>
          <w:spacing w:val="-2"/>
          <w:sz w:val="24"/>
        </w:rPr>
        <w:t>времени</w:t>
      </w:r>
    </w:p>
    <w:p>
      <w:pPr>
        <w:pStyle w:val="ListParagraph"/>
        <w:numPr>
          <w:ilvl w:val="1"/>
          <w:numId w:val="61"/>
        </w:numPr>
        <w:tabs>
          <w:tab w:pos="1185" w:val="left" w:leader="none"/>
        </w:tabs>
        <w:spacing w:line="240" w:lineRule="auto" w:before="0" w:after="0"/>
        <w:ind w:left="1185" w:right="0" w:hanging="284"/>
        <w:jc w:val="left"/>
        <w:rPr>
          <w:sz w:val="24"/>
        </w:rPr>
      </w:pPr>
      <w:r>
        <w:rPr>
          <w:sz w:val="24"/>
        </w:rPr>
        <w:t>Длительное</w:t>
      </w:r>
      <w:r>
        <w:rPr>
          <w:spacing w:val="-5"/>
          <w:sz w:val="24"/>
        </w:rPr>
        <w:t> </w:t>
      </w:r>
      <w:r>
        <w:rPr>
          <w:sz w:val="24"/>
        </w:rPr>
        <w:t>время</w:t>
      </w:r>
      <w:r>
        <w:rPr>
          <w:spacing w:val="-3"/>
          <w:sz w:val="24"/>
        </w:rPr>
        <w:t> </w:t>
      </w:r>
      <w:r>
        <w:rPr>
          <w:sz w:val="24"/>
        </w:rPr>
        <w:t>находился</w:t>
      </w:r>
      <w:r>
        <w:rPr>
          <w:spacing w:val="-3"/>
          <w:sz w:val="24"/>
        </w:rPr>
        <w:t> </w:t>
      </w:r>
      <w:r>
        <w:rPr>
          <w:sz w:val="24"/>
        </w:rPr>
        <w:t>в</w:t>
      </w:r>
      <w:r>
        <w:rPr>
          <w:spacing w:val="-4"/>
          <w:sz w:val="24"/>
        </w:rPr>
        <w:t> </w:t>
      </w:r>
      <w:r>
        <w:rPr>
          <w:sz w:val="24"/>
        </w:rPr>
        <w:t>холодных</w:t>
      </w:r>
      <w:r>
        <w:rPr>
          <w:spacing w:val="-1"/>
          <w:sz w:val="24"/>
        </w:rPr>
        <w:t> </w:t>
      </w:r>
      <w:r>
        <w:rPr>
          <w:sz w:val="24"/>
        </w:rPr>
        <w:t>помещениях</w:t>
      </w:r>
      <w:r>
        <w:rPr>
          <w:spacing w:val="-1"/>
          <w:sz w:val="24"/>
        </w:rPr>
        <w:t> </w:t>
      </w:r>
      <w:r>
        <w:rPr>
          <w:sz w:val="24"/>
        </w:rPr>
        <w:t>без</w:t>
      </w:r>
      <w:r>
        <w:rPr>
          <w:spacing w:val="-3"/>
          <w:sz w:val="24"/>
        </w:rPr>
        <w:t> </w:t>
      </w:r>
      <w:r>
        <w:rPr>
          <w:spacing w:val="-2"/>
          <w:sz w:val="24"/>
        </w:rPr>
        <w:t>отопления</w:t>
      </w:r>
    </w:p>
    <w:p>
      <w:pPr>
        <w:pStyle w:val="ListParagraph"/>
        <w:numPr>
          <w:ilvl w:val="1"/>
          <w:numId w:val="61"/>
        </w:numPr>
        <w:tabs>
          <w:tab w:pos="1185" w:val="left" w:leader="none"/>
        </w:tabs>
        <w:spacing w:line="240" w:lineRule="auto" w:before="0" w:after="0"/>
        <w:ind w:left="1185" w:right="0" w:hanging="284"/>
        <w:jc w:val="left"/>
        <w:rPr>
          <w:sz w:val="24"/>
        </w:rPr>
      </w:pPr>
      <w:r>
        <w:rPr>
          <w:sz w:val="24"/>
        </w:rPr>
        <w:t>Не</w:t>
      </w:r>
      <w:r>
        <w:rPr>
          <w:spacing w:val="-2"/>
          <w:sz w:val="24"/>
        </w:rPr>
        <w:t> сталкивался</w:t>
      </w:r>
    </w:p>
    <w:p>
      <w:pPr>
        <w:pStyle w:val="ListParagraph"/>
        <w:numPr>
          <w:ilvl w:val="1"/>
          <w:numId w:val="61"/>
        </w:numPr>
        <w:tabs>
          <w:tab w:pos="1185" w:val="left" w:leader="none"/>
        </w:tabs>
        <w:spacing w:line="240" w:lineRule="auto" w:before="0" w:after="0"/>
        <w:ind w:left="1185" w:right="0" w:hanging="284"/>
        <w:jc w:val="left"/>
        <w:rPr>
          <w:sz w:val="24"/>
        </w:rPr>
      </w:pPr>
      <w:r>
        <w:rPr>
          <w:sz w:val="24"/>
        </w:rPr>
        <w:t>Иные</w:t>
      </w:r>
      <w:r>
        <w:rPr>
          <w:spacing w:val="-6"/>
          <w:sz w:val="24"/>
        </w:rPr>
        <w:t> </w:t>
      </w:r>
      <w:r>
        <w:rPr>
          <w:sz w:val="24"/>
        </w:rPr>
        <w:t>травмирующие</w:t>
      </w:r>
      <w:r>
        <w:rPr>
          <w:spacing w:val="-4"/>
          <w:sz w:val="24"/>
        </w:rPr>
        <w:t> </w:t>
      </w:r>
      <w:r>
        <w:rPr>
          <w:sz w:val="24"/>
        </w:rPr>
        <w:t>события</w:t>
      </w:r>
      <w:r>
        <w:rPr>
          <w:spacing w:val="-3"/>
          <w:sz w:val="24"/>
        </w:rPr>
        <w:t> </w:t>
      </w:r>
      <w:r>
        <w:rPr>
          <w:spacing w:val="-2"/>
          <w:sz w:val="24"/>
        </w:rPr>
        <w:t>(укажите)</w:t>
      </w:r>
    </w:p>
    <w:p>
      <w:pPr>
        <w:pStyle w:val="BodyText"/>
        <w:spacing w:before="17"/>
        <w:ind w:left="0" w:firstLine="0"/>
        <w:jc w:val="left"/>
        <w:rPr>
          <w:sz w:val="20"/>
        </w:rPr>
      </w:pPr>
      <w:r>
        <w:rPr/>
        <mc:AlternateContent>
          <mc:Choice Requires="wps">
            <w:drawing>
              <wp:anchor distT="0" distB="0" distL="0" distR="0" allowOverlap="1" layoutInCell="1" locked="0" behindDoc="1" simplePos="0" relativeHeight="487603200">
                <wp:simplePos x="0" y="0"/>
                <wp:positionH relativeFrom="page">
                  <wp:posOffset>1169191</wp:posOffset>
                </wp:positionH>
                <wp:positionV relativeFrom="paragraph">
                  <wp:posOffset>172139</wp:posOffset>
                </wp:positionV>
                <wp:extent cx="3200400" cy="1270"/>
                <wp:effectExtent l="0" t="0" r="0" b="0"/>
                <wp:wrapTopAndBottom/>
                <wp:docPr id="51" name="Graphic 51"/>
                <wp:cNvGraphicFramePr>
                  <a:graphicFrameLocks/>
                </wp:cNvGraphicFramePr>
                <a:graphic>
                  <a:graphicData uri="http://schemas.microsoft.com/office/word/2010/wordprocessingShape">
                    <wps:wsp>
                      <wps:cNvPr id="51" name="Graphic 51"/>
                      <wps:cNvSpPr/>
                      <wps:spPr>
                        <a:xfrm>
                          <a:off x="0" y="0"/>
                          <a:ext cx="3200400" cy="1270"/>
                        </a:xfrm>
                        <a:custGeom>
                          <a:avLst/>
                          <a:gdLst/>
                          <a:ahLst/>
                          <a:cxnLst/>
                          <a:rect l="l" t="t" r="r" b="b"/>
                          <a:pathLst>
                            <a:path w="3200400" h="0">
                              <a:moveTo>
                                <a:pt x="0" y="0"/>
                              </a:moveTo>
                              <a:lnTo>
                                <a:pt x="3200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2.062302pt;margin-top:13.554307pt;width:252pt;height:.1pt;mso-position-horizontal-relative:page;mso-position-vertical-relative:paragraph;z-index:-15713280;mso-wrap-distance-left:0;mso-wrap-distance-right:0" id="docshape46" coordorigin="1841,271" coordsize="5040,0" path="m1841,271l6881,271e" filled="false" stroked="true" strokeweight=".48pt" strokecolor="#000000">
                <v:path arrowok="t"/>
                <v:stroke dashstyle="solid"/>
                <w10:wrap type="topAndBottom"/>
              </v:shape>
            </w:pict>
          </mc:Fallback>
        </mc:AlternateContent>
      </w:r>
    </w:p>
    <w:p>
      <w:pPr>
        <w:pStyle w:val="BodyText"/>
        <w:spacing w:before="4"/>
        <w:ind w:left="0" w:firstLine="0"/>
        <w:jc w:val="left"/>
        <w:rPr>
          <w:sz w:val="24"/>
        </w:rPr>
      </w:pPr>
    </w:p>
    <w:p>
      <w:pPr>
        <w:pStyle w:val="ListParagraph"/>
        <w:numPr>
          <w:ilvl w:val="0"/>
          <w:numId w:val="61"/>
        </w:numPr>
        <w:tabs>
          <w:tab w:pos="1261" w:val="left" w:leader="none"/>
        </w:tabs>
        <w:spacing w:line="240" w:lineRule="auto" w:before="1" w:after="0"/>
        <w:ind w:left="901" w:right="407" w:firstLine="0"/>
        <w:jc w:val="left"/>
        <w:rPr>
          <w:b/>
          <w:sz w:val="24"/>
        </w:rPr>
      </w:pPr>
      <w:r>
        <w:rPr>
          <w:b/>
          <w:sz w:val="24"/>
        </w:rPr>
        <w:t>Отметьте,</w:t>
      </w:r>
      <w:r>
        <w:rPr>
          <w:b/>
          <w:spacing w:val="-4"/>
          <w:sz w:val="24"/>
        </w:rPr>
        <w:t> </w:t>
      </w:r>
      <w:r>
        <w:rPr>
          <w:b/>
          <w:sz w:val="24"/>
        </w:rPr>
        <w:t>пожалуйста,</w:t>
      </w:r>
      <w:r>
        <w:rPr>
          <w:b/>
          <w:spacing w:val="-4"/>
          <w:sz w:val="24"/>
        </w:rPr>
        <w:t> </w:t>
      </w:r>
      <w:r>
        <w:rPr>
          <w:b/>
          <w:sz w:val="24"/>
        </w:rPr>
        <w:t>сталкивался</w:t>
      </w:r>
      <w:r>
        <w:rPr>
          <w:b/>
          <w:spacing w:val="-4"/>
          <w:sz w:val="24"/>
        </w:rPr>
        <w:t> </w:t>
      </w:r>
      <w:r>
        <w:rPr>
          <w:b/>
          <w:sz w:val="24"/>
        </w:rPr>
        <w:t>ли</w:t>
      </w:r>
      <w:r>
        <w:rPr>
          <w:b/>
          <w:spacing w:val="-6"/>
          <w:sz w:val="24"/>
        </w:rPr>
        <w:t> </w:t>
      </w:r>
      <w:r>
        <w:rPr>
          <w:b/>
          <w:sz w:val="24"/>
        </w:rPr>
        <w:t>ребенок</w:t>
      </w:r>
      <w:r>
        <w:rPr>
          <w:b/>
          <w:spacing w:val="-4"/>
          <w:sz w:val="24"/>
        </w:rPr>
        <w:t> </w:t>
      </w:r>
      <w:r>
        <w:rPr>
          <w:b/>
          <w:sz w:val="24"/>
        </w:rPr>
        <w:t>с</w:t>
      </w:r>
      <w:r>
        <w:rPr>
          <w:b/>
          <w:spacing w:val="-5"/>
          <w:sz w:val="24"/>
        </w:rPr>
        <w:t> </w:t>
      </w:r>
      <w:r>
        <w:rPr>
          <w:b/>
          <w:sz w:val="24"/>
        </w:rPr>
        <w:t>иными</w:t>
      </w:r>
      <w:r>
        <w:rPr>
          <w:b/>
          <w:spacing w:val="-5"/>
          <w:sz w:val="24"/>
        </w:rPr>
        <w:t> </w:t>
      </w:r>
      <w:r>
        <w:rPr>
          <w:b/>
          <w:sz w:val="24"/>
        </w:rPr>
        <w:t>кризисными</w:t>
      </w:r>
      <w:r>
        <w:rPr>
          <w:b/>
          <w:spacing w:val="-5"/>
          <w:sz w:val="24"/>
        </w:rPr>
        <w:t> </w:t>
      </w:r>
      <w:r>
        <w:rPr>
          <w:b/>
          <w:sz w:val="24"/>
        </w:rPr>
        <w:t>событиями за последние 12 месяцев: за последние 12 месяцев:</w:t>
      </w:r>
    </w:p>
    <w:p>
      <w:pPr>
        <w:pStyle w:val="ListParagraph"/>
        <w:numPr>
          <w:ilvl w:val="1"/>
          <w:numId w:val="61"/>
        </w:numPr>
        <w:tabs>
          <w:tab w:pos="1185" w:val="left" w:leader="none"/>
        </w:tabs>
        <w:spacing w:line="272" w:lineRule="exact" w:before="0" w:after="0"/>
        <w:ind w:left="1185" w:right="0" w:hanging="284"/>
        <w:jc w:val="left"/>
        <w:rPr>
          <w:sz w:val="24"/>
        </w:rPr>
      </w:pPr>
      <w:r>
        <w:rPr>
          <w:sz w:val="24"/>
        </w:rPr>
        <w:t>Развод</w:t>
      </w:r>
      <w:r>
        <w:rPr>
          <w:spacing w:val="-1"/>
          <w:sz w:val="24"/>
        </w:rPr>
        <w:t> </w:t>
      </w:r>
      <w:r>
        <w:rPr>
          <w:spacing w:val="-2"/>
          <w:sz w:val="24"/>
        </w:rPr>
        <w:t>родителей</w:t>
      </w:r>
    </w:p>
    <w:p>
      <w:pPr>
        <w:pStyle w:val="ListParagraph"/>
        <w:numPr>
          <w:ilvl w:val="1"/>
          <w:numId w:val="61"/>
        </w:numPr>
        <w:tabs>
          <w:tab w:pos="1185" w:val="left" w:leader="none"/>
        </w:tabs>
        <w:spacing w:line="240" w:lineRule="auto" w:before="0" w:after="0"/>
        <w:ind w:left="1185" w:right="0" w:hanging="284"/>
        <w:jc w:val="left"/>
        <w:rPr>
          <w:sz w:val="24"/>
        </w:rPr>
      </w:pPr>
      <w:r>
        <w:rPr>
          <w:sz w:val="24"/>
        </w:rPr>
        <w:t>Подвергался</w:t>
      </w:r>
      <w:r>
        <w:rPr>
          <w:spacing w:val="-3"/>
          <w:sz w:val="24"/>
        </w:rPr>
        <w:t> </w:t>
      </w:r>
      <w:r>
        <w:rPr>
          <w:sz w:val="24"/>
        </w:rPr>
        <w:t>травле,</w:t>
      </w:r>
      <w:r>
        <w:rPr>
          <w:spacing w:val="-3"/>
          <w:sz w:val="24"/>
        </w:rPr>
        <w:t> </w:t>
      </w:r>
      <w:r>
        <w:rPr>
          <w:sz w:val="24"/>
        </w:rPr>
        <w:t>насмешкам,</w:t>
      </w:r>
      <w:r>
        <w:rPr>
          <w:spacing w:val="-2"/>
          <w:sz w:val="24"/>
        </w:rPr>
        <w:t> </w:t>
      </w:r>
      <w:r>
        <w:rPr>
          <w:sz w:val="24"/>
        </w:rPr>
        <w:t>насилию</w:t>
      </w:r>
      <w:r>
        <w:rPr>
          <w:spacing w:val="-3"/>
          <w:sz w:val="24"/>
        </w:rPr>
        <w:t> </w:t>
      </w:r>
      <w:r>
        <w:rPr>
          <w:sz w:val="24"/>
        </w:rPr>
        <w:t>и</w:t>
      </w:r>
      <w:r>
        <w:rPr>
          <w:spacing w:val="2"/>
          <w:sz w:val="24"/>
        </w:rPr>
        <w:t> </w:t>
      </w:r>
      <w:r>
        <w:rPr>
          <w:sz w:val="24"/>
        </w:rPr>
        <w:t>жестокому</w:t>
      </w:r>
      <w:r>
        <w:rPr>
          <w:spacing w:val="-7"/>
          <w:sz w:val="24"/>
        </w:rPr>
        <w:t> </w:t>
      </w:r>
      <w:r>
        <w:rPr>
          <w:spacing w:val="-2"/>
          <w:sz w:val="24"/>
        </w:rPr>
        <w:t>обращению</w:t>
      </w:r>
    </w:p>
    <w:p>
      <w:pPr>
        <w:pStyle w:val="ListParagraph"/>
        <w:numPr>
          <w:ilvl w:val="1"/>
          <w:numId w:val="61"/>
        </w:numPr>
        <w:tabs>
          <w:tab w:pos="1185" w:val="left" w:leader="none"/>
        </w:tabs>
        <w:spacing w:line="240" w:lineRule="auto" w:before="0" w:after="0"/>
        <w:ind w:left="1185" w:right="0" w:hanging="284"/>
        <w:jc w:val="left"/>
        <w:rPr>
          <w:sz w:val="24"/>
        </w:rPr>
      </w:pPr>
      <w:r>
        <w:rPr>
          <w:sz w:val="24"/>
        </w:rPr>
        <w:t>Потеря</w:t>
      </w:r>
      <w:r>
        <w:rPr>
          <w:spacing w:val="-4"/>
          <w:sz w:val="24"/>
        </w:rPr>
        <w:t> </w:t>
      </w:r>
      <w:r>
        <w:rPr>
          <w:sz w:val="24"/>
        </w:rPr>
        <w:t>друзей/невозможность</w:t>
      </w:r>
      <w:r>
        <w:rPr>
          <w:spacing w:val="-2"/>
          <w:sz w:val="24"/>
        </w:rPr>
        <w:t> </w:t>
      </w:r>
      <w:r>
        <w:rPr>
          <w:sz w:val="24"/>
        </w:rPr>
        <w:t>общаться</w:t>
      </w:r>
      <w:r>
        <w:rPr>
          <w:spacing w:val="-3"/>
          <w:sz w:val="24"/>
        </w:rPr>
        <w:t> </w:t>
      </w:r>
      <w:r>
        <w:rPr>
          <w:sz w:val="24"/>
        </w:rPr>
        <w:t>с</w:t>
      </w:r>
      <w:r>
        <w:rPr>
          <w:spacing w:val="-4"/>
          <w:sz w:val="24"/>
        </w:rPr>
        <w:t> </w:t>
      </w:r>
      <w:r>
        <w:rPr>
          <w:spacing w:val="-2"/>
          <w:sz w:val="24"/>
        </w:rPr>
        <w:t>друзьями</w:t>
      </w:r>
    </w:p>
    <w:p>
      <w:pPr>
        <w:pStyle w:val="ListParagraph"/>
        <w:numPr>
          <w:ilvl w:val="1"/>
          <w:numId w:val="61"/>
        </w:numPr>
        <w:tabs>
          <w:tab w:pos="1185" w:val="left" w:leader="none"/>
        </w:tabs>
        <w:spacing w:line="240" w:lineRule="auto" w:before="0" w:after="0"/>
        <w:ind w:left="1185" w:right="0" w:hanging="284"/>
        <w:jc w:val="left"/>
        <w:rPr>
          <w:sz w:val="24"/>
        </w:rPr>
      </w:pPr>
      <w:r>
        <w:rPr>
          <w:sz w:val="24"/>
        </w:rPr>
        <w:t>Ухудшение</w:t>
      </w:r>
      <w:r>
        <w:rPr>
          <w:spacing w:val="-2"/>
          <w:sz w:val="24"/>
        </w:rPr>
        <w:t> </w:t>
      </w:r>
      <w:r>
        <w:rPr>
          <w:sz w:val="24"/>
        </w:rPr>
        <w:t>условий</w:t>
      </w:r>
      <w:r>
        <w:rPr>
          <w:spacing w:val="-5"/>
          <w:sz w:val="24"/>
        </w:rPr>
        <w:t> </w:t>
      </w:r>
      <w:r>
        <w:rPr>
          <w:sz w:val="24"/>
        </w:rPr>
        <w:t>/</w:t>
      </w:r>
      <w:r>
        <w:rPr>
          <w:spacing w:val="-3"/>
          <w:sz w:val="24"/>
        </w:rPr>
        <w:t> </w:t>
      </w:r>
      <w:r>
        <w:rPr>
          <w:sz w:val="24"/>
        </w:rPr>
        <w:t>уровня</w:t>
      </w:r>
      <w:r>
        <w:rPr>
          <w:spacing w:val="-4"/>
          <w:sz w:val="24"/>
        </w:rPr>
        <w:t> жизни</w:t>
      </w:r>
    </w:p>
    <w:p>
      <w:pPr>
        <w:pStyle w:val="ListParagraph"/>
        <w:numPr>
          <w:ilvl w:val="1"/>
          <w:numId w:val="61"/>
        </w:numPr>
        <w:tabs>
          <w:tab w:pos="1185" w:val="left" w:leader="none"/>
        </w:tabs>
        <w:spacing w:line="240" w:lineRule="auto" w:before="0" w:after="0"/>
        <w:ind w:left="1185" w:right="0" w:hanging="284"/>
        <w:jc w:val="left"/>
        <w:rPr>
          <w:sz w:val="24"/>
        </w:rPr>
      </w:pPr>
      <w:r>
        <w:rPr>
          <w:sz w:val="24"/>
        </w:rPr>
        <w:t>Иные</w:t>
      </w:r>
      <w:r>
        <w:rPr>
          <w:spacing w:val="-7"/>
          <w:sz w:val="24"/>
        </w:rPr>
        <w:t> </w:t>
      </w:r>
      <w:r>
        <w:rPr>
          <w:sz w:val="24"/>
        </w:rPr>
        <w:t>травмирующие</w:t>
      </w:r>
      <w:r>
        <w:rPr>
          <w:spacing w:val="-6"/>
          <w:sz w:val="24"/>
        </w:rPr>
        <w:t> </w:t>
      </w:r>
      <w:r>
        <w:rPr>
          <w:spacing w:val="-2"/>
          <w:sz w:val="24"/>
        </w:rPr>
        <w:t>события</w:t>
      </w:r>
    </w:p>
    <w:p>
      <w:pPr>
        <w:tabs>
          <w:tab w:pos="7123" w:val="left" w:leader="none"/>
        </w:tabs>
        <w:spacing w:before="0"/>
        <w:ind w:left="901" w:right="0" w:firstLine="0"/>
        <w:jc w:val="left"/>
        <w:rPr>
          <w:sz w:val="24"/>
        </w:rPr>
      </w:pPr>
      <w:r>
        <w:rPr>
          <w:spacing w:val="-2"/>
          <w:sz w:val="24"/>
        </w:rPr>
        <w:t>(укажите)</w:t>
      </w:r>
      <w:r>
        <w:rPr>
          <w:sz w:val="24"/>
          <w:u w:val="single"/>
        </w:rPr>
        <w:tab/>
      </w:r>
    </w:p>
    <w:p>
      <w:pPr>
        <w:pStyle w:val="BodyText"/>
        <w:spacing w:before="4"/>
        <w:ind w:left="0" w:firstLine="0"/>
        <w:jc w:val="left"/>
        <w:rPr>
          <w:sz w:val="24"/>
        </w:rPr>
      </w:pPr>
    </w:p>
    <w:p>
      <w:pPr>
        <w:pStyle w:val="ListParagraph"/>
        <w:numPr>
          <w:ilvl w:val="0"/>
          <w:numId w:val="62"/>
        </w:numPr>
        <w:tabs>
          <w:tab w:pos="1261" w:val="left" w:leader="none"/>
        </w:tabs>
        <w:spacing w:line="240" w:lineRule="auto" w:before="1" w:after="0"/>
        <w:ind w:left="901" w:right="1222" w:firstLine="0"/>
        <w:jc w:val="left"/>
        <w:rPr>
          <w:b/>
          <w:sz w:val="24"/>
        </w:rPr>
      </w:pPr>
      <w:r>
        <w:rPr>
          <w:b/>
          <w:sz w:val="24"/>
        </w:rPr>
        <w:t>Оцените,</w:t>
      </w:r>
      <w:r>
        <w:rPr>
          <w:b/>
          <w:spacing w:val="-5"/>
          <w:sz w:val="24"/>
        </w:rPr>
        <w:t> </w:t>
      </w:r>
      <w:r>
        <w:rPr>
          <w:b/>
          <w:sz w:val="24"/>
        </w:rPr>
        <w:t>пожалуйста,</w:t>
      </w:r>
      <w:r>
        <w:rPr>
          <w:b/>
          <w:spacing w:val="-5"/>
          <w:sz w:val="24"/>
        </w:rPr>
        <w:t> </w:t>
      </w:r>
      <w:r>
        <w:rPr>
          <w:b/>
          <w:sz w:val="24"/>
        </w:rPr>
        <w:t>степень</w:t>
      </w:r>
      <w:r>
        <w:rPr>
          <w:b/>
          <w:spacing w:val="-5"/>
          <w:sz w:val="24"/>
        </w:rPr>
        <w:t> </w:t>
      </w:r>
      <w:r>
        <w:rPr>
          <w:b/>
          <w:sz w:val="24"/>
        </w:rPr>
        <w:t>воздействия</w:t>
      </w:r>
      <w:r>
        <w:rPr>
          <w:b/>
          <w:spacing w:val="-5"/>
          <w:sz w:val="24"/>
        </w:rPr>
        <w:t> </w:t>
      </w:r>
      <w:r>
        <w:rPr>
          <w:b/>
          <w:sz w:val="24"/>
        </w:rPr>
        <w:t>на</w:t>
      </w:r>
      <w:r>
        <w:rPr>
          <w:b/>
          <w:spacing w:val="-5"/>
          <w:sz w:val="24"/>
        </w:rPr>
        <w:t> </w:t>
      </w:r>
      <w:r>
        <w:rPr>
          <w:b/>
          <w:sz w:val="24"/>
        </w:rPr>
        <w:t>Вашего</w:t>
      </w:r>
      <w:r>
        <w:rPr>
          <w:b/>
          <w:spacing w:val="-5"/>
          <w:sz w:val="24"/>
        </w:rPr>
        <w:t> </w:t>
      </w:r>
      <w:r>
        <w:rPr>
          <w:b/>
          <w:sz w:val="24"/>
        </w:rPr>
        <w:t>ребенка</w:t>
      </w:r>
      <w:r>
        <w:rPr>
          <w:b/>
          <w:spacing w:val="-5"/>
          <w:sz w:val="24"/>
        </w:rPr>
        <w:t> </w:t>
      </w:r>
      <w:r>
        <w:rPr>
          <w:b/>
          <w:sz w:val="24"/>
        </w:rPr>
        <w:t>пережитых кризисных событий:</w:t>
      </w:r>
    </w:p>
    <w:p>
      <w:pPr>
        <w:pStyle w:val="ListParagraph"/>
        <w:numPr>
          <w:ilvl w:val="1"/>
          <w:numId w:val="62"/>
        </w:numPr>
        <w:tabs>
          <w:tab w:pos="1185" w:val="left" w:leader="none"/>
        </w:tabs>
        <w:spacing w:line="271" w:lineRule="exact" w:before="0" w:after="0"/>
        <w:ind w:left="1185" w:right="0" w:hanging="284"/>
        <w:jc w:val="left"/>
        <w:rPr>
          <w:sz w:val="24"/>
        </w:rPr>
      </w:pPr>
      <w:r>
        <w:rPr>
          <w:sz w:val="24"/>
        </w:rPr>
        <w:t>События</w:t>
      </w:r>
      <w:r>
        <w:rPr>
          <w:spacing w:val="-5"/>
          <w:sz w:val="24"/>
        </w:rPr>
        <w:t> </w:t>
      </w:r>
      <w:r>
        <w:rPr>
          <w:sz w:val="24"/>
        </w:rPr>
        <w:t>не</w:t>
      </w:r>
      <w:r>
        <w:rPr>
          <w:spacing w:val="-4"/>
          <w:sz w:val="24"/>
        </w:rPr>
        <w:t> </w:t>
      </w:r>
      <w:r>
        <w:rPr>
          <w:sz w:val="24"/>
        </w:rPr>
        <w:t>оказали</w:t>
      </w:r>
      <w:r>
        <w:rPr>
          <w:spacing w:val="-2"/>
          <w:sz w:val="24"/>
        </w:rPr>
        <w:t> </w:t>
      </w:r>
      <w:r>
        <w:rPr>
          <w:sz w:val="24"/>
        </w:rPr>
        <w:t>существенного</w:t>
      </w:r>
      <w:r>
        <w:rPr>
          <w:spacing w:val="-3"/>
          <w:sz w:val="24"/>
        </w:rPr>
        <w:t> </w:t>
      </w:r>
      <w:r>
        <w:rPr>
          <w:sz w:val="24"/>
        </w:rPr>
        <w:t>воздействия</w:t>
      </w:r>
      <w:r>
        <w:rPr>
          <w:spacing w:val="-3"/>
          <w:sz w:val="24"/>
        </w:rPr>
        <w:t> </w:t>
      </w:r>
      <w:r>
        <w:rPr>
          <w:sz w:val="24"/>
        </w:rPr>
        <w:t>на</w:t>
      </w:r>
      <w:r>
        <w:rPr>
          <w:spacing w:val="-3"/>
          <w:sz w:val="24"/>
        </w:rPr>
        <w:t> </w:t>
      </w:r>
      <w:r>
        <w:rPr>
          <w:spacing w:val="-2"/>
          <w:sz w:val="24"/>
        </w:rPr>
        <w:t>ребенка</w:t>
      </w:r>
    </w:p>
    <w:p>
      <w:pPr>
        <w:pStyle w:val="ListParagraph"/>
        <w:numPr>
          <w:ilvl w:val="1"/>
          <w:numId w:val="62"/>
        </w:numPr>
        <w:tabs>
          <w:tab w:pos="1185" w:val="left" w:leader="none"/>
        </w:tabs>
        <w:spacing w:line="240" w:lineRule="auto" w:before="0" w:after="0"/>
        <w:ind w:left="1185" w:right="0" w:hanging="284"/>
        <w:jc w:val="left"/>
        <w:rPr>
          <w:sz w:val="24"/>
        </w:rPr>
      </w:pPr>
      <w:r>
        <w:rPr>
          <w:sz w:val="24"/>
        </w:rPr>
        <w:t>События</w:t>
      </w:r>
      <w:r>
        <w:rPr>
          <w:spacing w:val="-7"/>
          <w:sz w:val="24"/>
        </w:rPr>
        <w:t> </w:t>
      </w:r>
      <w:r>
        <w:rPr>
          <w:sz w:val="24"/>
        </w:rPr>
        <w:t>были</w:t>
      </w:r>
      <w:r>
        <w:rPr>
          <w:spacing w:val="-5"/>
          <w:sz w:val="24"/>
        </w:rPr>
        <w:t> </w:t>
      </w:r>
      <w:r>
        <w:rPr>
          <w:sz w:val="24"/>
        </w:rPr>
        <w:t>травматичными,</w:t>
      </w:r>
      <w:r>
        <w:rPr>
          <w:spacing w:val="-4"/>
          <w:sz w:val="24"/>
        </w:rPr>
        <w:t> </w:t>
      </w:r>
      <w:r>
        <w:rPr>
          <w:sz w:val="24"/>
        </w:rPr>
        <w:t>но</w:t>
      </w:r>
      <w:r>
        <w:rPr>
          <w:spacing w:val="-4"/>
          <w:sz w:val="24"/>
        </w:rPr>
        <w:t> </w:t>
      </w:r>
      <w:r>
        <w:rPr>
          <w:sz w:val="24"/>
        </w:rPr>
        <w:t>ребенок</w:t>
      </w:r>
      <w:r>
        <w:rPr>
          <w:spacing w:val="-3"/>
          <w:sz w:val="24"/>
        </w:rPr>
        <w:t> </w:t>
      </w:r>
      <w:r>
        <w:rPr>
          <w:sz w:val="24"/>
        </w:rPr>
        <w:t>уже</w:t>
      </w:r>
      <w:r>
        <w:rPr>
          <w:spacing w:val="-4"/>
          <w:sz w:val="24"/>
        </w:rPr>
        <w:t> </w:t>
      </w:r>
      <w:r>
        <w:rPr>
          <w:spacing w:val="-2"/>
          <w:sz w:val="24"/>
        </w:rPr>
        <w:t>восстановился</w:t>
      </w:r>
    </w:p>
    <w:p>
      <w:pPr>
        <w:pStyle w:val="ListParagraph"/>
        <w:numPr>
          <w:ilvl w:val="1"/>
          <w:numId w:val="62"/>
        </w:numPr>
        <w:tabs>
          <w:tab w:pos="1185" w:val="left" w:leader="none"/>
        </w:tabs>
        <w:spacing w:line="240" w:lineRule="auto" w:before="0" w:after="0"/>
        <w:ind w:left="1185" w:right="0" w:hanging="284"/>
        <w:jc w:val="left"/>
        <w:rPr>
          <w:sz w:val="24"/>
        </w:rPr>
      </w:pPr>
      <w:r>
        <w:rPr>
          <w:sz w:val="24"/>
        </w:rPr>
        <w:t>Ребенок</w:t>
      </w:r>
      <w:r>
        <w:rPr>
          <w:spacing w:val="-5"/>
          <w:sz w:val="24"/>
        </w:rPr>
        <w:t> </w:t>
      </w:r>
      <w:r>
        <w:rPr>
          <w:sz w:val="24"/>
        </w:rPr>
        <w:t>в</w:t>
      </w:r>
      <w:r>
        <w:rPr>
          <w:spacing w:val="-4"/>
          <w:sz w:val="24"/>
        </w:rPr>
        <w:t> </w:t>
      </w:r>
      <w:r>
        <w:rPr>
          <w:sz w:val="24"/>
        </w:rPr>
        <w:t>процессе</w:t>
      </w:r>
      <w:r>
        <w:rPr>
          <w:spacing w:val="-3"/>
          <w:sz w:val="24"/>
        </w:rPr>
        <w:t> </w:t>
      </w:r>
      <w:r>
        <w:rPr>
          <w:sz w:val="24"/>
        </w:rPr>
        <w:t>восстановления</w:t>
      </w:r>
      <w:r>
        <w:rPr>
          <w:spacing w:val="-3"/>
          <w:sz w:val="24"/>
        </w:rPr>
        <w:t> </w:t>
      </w:r>
      <w:r>
        <w:rPr>
          <w:sz w:val="24"/>
        </w:rPr>
        <w:t>после</w:t>
      </w:r>
      <w:r>
        <w:rPr>
          <w:spacing w:val="-4"/>
          <w:sz w:val="24"/>
        </w:rPr>
        <w:t> </w:t>
      </w:r>
      <w:r>
        <w:rPr>
          <w:sz w:val="24"/>
        </w:rPr>
        <w:t>пережитых </w:t>
      </w:r>
      <w:r>
        <w:rPr>
          <w:spacing w:val="-2"/>
          <w:sz w:val="24"/>
        </w:rPr>
        <w:t>событий</w:t>
      </w:r>
    </w:p>
    <w:p>
      <w:pPr>
        <w:pStyle w:val="ListParagraph"/>
        <w:numPr>
          <w:ilvl w:val="1"/>
          <w:numId w:val="62"/>
        </w:numPr>
        <w:tabs>
          <w:tab w:pos="1185" w:val="left" w:leader="none"/>
        </w:tabs>
        <w:spacing w:line="240" w:lineRule="auto" w:before="0" w:after="0"/>
        <w:ind w:left="1185" w:right="0" w:hanging="284"/>
        <w:jc w:val="left"/>
        <w:rPr>
          <w:sz w:val="24"/>
        </w:rPr>
      </w:pPr>
      <w:r>
        <w:rPr>
          <w:sz w:val="24"/>
        </w:rPr>
        <w:t>События</w:t>
      </w:r>
      <w:r>
        <w:rPr>
          <w:spacing w:val="-6"/>
          <w:sz w:val="24"/>
        </w:rPr>
        <w:t> </w:t>
      </w:r>
      <w:r>
        <w:rPr>
          <w:sz w:val="24"/>
        </w:rPr>
        <w:t>оказали</w:t>
      </w:r>
      <w:r>
        <w:rPr>
          <w:spacing w:val="-2"/>
          <w:sz w:val="24"/>
        </w:rPr>
        <w:t> </w:t>
      </w:r>
      <w:r>
        <w:rPr>
          <w:sz w:val="24"/>
        </w:rPr>
        <w:t>существенное</w:t>
      </w:r>
      <w:r>
        <w:rPr>
          <w:spacing w:val="-4"/>
          <w:sz w:val="24"/>
        </w:rPr>
        <w:t> </w:t>
      </w:r>
      <w:r>
        <w:rPr>
          <w:sz w:val="24"/>
        </w:rPr>
        <w:t>воздействие,</w:t>
      </w:r>
      <w:r>
        <w:rPr>
          <w:spacing w:val="-3"/>
          <w:sz w:val="24"/>
        </w:rPr>
        <w:t> </w:t>
      </w:r>
      <w:r>
        <w:rPr>
          <w:sz w:val="24"/>
        </w:rPr>
        <w:t>ребенок</w:t>
      </w:r>
      <w:r>
        <w:rPr>
          <w:spacing w:val="-3"/>
          <w:sz w:val="24"/>
        </w:rPr>
        <w:t> </w:t>
      </w:r>
      <w:r>
        <w:rPr>
          <w:sz w:val="24"/>
        </w:rPr>
        <w:t>долго</w:t>
      </w:r>
      <w:r>
        <w:rPr>
          <w:spacing w:val="-3"/>
          <w:sz w:val="24"/>
        </w:rPr>
        <w:t> </w:t>
      </w:r>
      <w:r>
        <w:rPr>
          <w:sz w:val="24"/>
        </w:rPr>
        <w:t>не</w:t>
      </w:r>
      <w:r>
        <w:rPr>
          <w:spacing w:val="-4"/>
          <w:sz w:val="24"/>
        </w:rPr>
        <w:t> </w:t>
      </w:r>
      <w:r>
        <w:rPr>
          <w:sz w:val="24"/>
        </w:rPr>
        <w:t>мог</w:t>
      </w:r>
      <w:r>
        <w:rPr>
          <w:spacing w:val="-3"/>
          <w:sz w:val="24"/>
        </w:rPr>
        <w:t> </w:t>
      </w:r>
      <w:r>
        <w:rPr>
          <w:spacing w:val="-2"/>
          <w:sz w:val="24"/>
        </w:rPr>
        <w:t>восстановится</w:t>
      </w:r>
    </w:p>
    <w:p>
      <w:pPr>
        <w:pStyle w:val="ListParagraph"/>
        <w:numPr>
          <w:ilvl w:val="1"/>
          <w:numId w:val="62"/>
        </w:numPr>
        <w:tabs>
          <w:tab w:pos="1185" w:val="left" w:leader="none"/>
        </w:tabs>
        <w:spacing w:line="240" w:lineRule="auto" w:before="0" w:after="0"/>
        <w:ind w:left="1185" w:right="0" w:hanging="284"/>
        <w:jc w:val="left"/>
        <w:rPr>
          <w:sz w:val="24"/>
        </w:rPr>
      </w:pPr>
      <w:r>
        <w:rPr>
          <w:sz w:val="24"/>
        </w:rPr>
        <w:t>Ребенок</w:t>
      </w:r>
      <w:r>
        <w:rPr>
          <w:spacing w:val="-1"/>
          <w:sz w:val="24"/>
        </w:rPr>
        <w:t> </w:t>
      </w:r>
      <w:r>
        <w:rPr>
          <w:sz w:val="24"/>
        </w:rPr>
        <w:t>до</w:t>
      </w:r>
      <w:r>
        <w:rPr>
          <w:spacing w:val="-2"/>
          <w:sz w:val="24"/>
        </w:rPr>
        <w:t> </w:t>
      </w:r>
      <w:r>
        <w:rPr>
          <w:sz w:val="24"/>
        </w:rPr>
        <w:t>сих</w:t>
      </w:r>
      <w:r>
        <w:rPr>
          <w:spacing w:val="1"/>
          <w:sz w:val="24"/>
        </w:rPr>
        <w:t> </w:t>
      </w:r>
      <w:r>
        <w:rPr>
          <w:sz w:val="24"/>
        </w:rPr>
        <w:t>пор</w:t>
      </w:r>
      <w:r>
        <w:rPr>
          <w:spacing w:val="-4"/>
          <w:sz w:val="24"/>
        </w:rPr>
        <w:t> </w:t>
      </w:r>
      <w:r>
        <w:rPr>
          <w:sz w:val="24"/>
        </w:rPr>
        <w:t>не</w:t>
      </w:r>
      <w:r>
        <w:rPr>
          <w:spacing w:val="-1"/>
          <w:sz w:val="24"/>
        </w:rPr>
        <w:t> </w:t>
      </w:r>
      <w:r>
        <w:rPr>
          <w:spacing w:val="-2"/>
          <w:sz w:val="24"/>
        </w:rPr>
        <w:t>восстановился</w:t>
      </w:r>
    </w:p>
    <w:p>
      <w:pPr>
        <w:pStyle w:val="ListParagraph"/>
        <w:numPr>
          <w:ilvl w:val="1"/>
          <w:numId w:val="62"/>
        </w:numPr>
        <w:tabs>
          <w:tab w:pos="1185" w:val="left" w:leader="none"/>
        </w:tabs>
        <w:spacing w:line="240" w:lineRule="auto" w:before="0" w:after="0"/>
        <w:ind w:left="1185" w:right="0" w:hanging="284"/>
        <w:jc w:val="left"/>
        <w:rPr>
          <w:sz w:val="24"/>
        </w:rPr>
      </w:pPr>
      <w:r>
        <w:rPr>
          <w:spacing w:val="-4"/>
          <w:sz w:val="24"/>
        </w:rPr>
        <w:t>Иное</w:t>
      </w:r>
    </w:p>
    <w:p>
      <w:pPr>
        <w:tabs>
          <w:tab w:pos="10243" w:val="left" w:leader="none"/>
        </w:tabs>
        <w:spacing w:before="0"/>
        <w:ind w:left="901" w:right="0" w:firstLine="0"/>
        <w:jc w:val="left"/>
        <w:rPr>
          <w:sz w:val="24"/>
        </w:rPr>
      </w:pPr>
      <w:r>
        <w:rPr>
          <w:spacing w:val="-2"/>
          <w:sz w:val="24"/>
        </w:rPr>
        <w:t>(укажите)</w:t>
      </w:r>
      <w:r>
        <w:rPr>
          <w:sz w:val="24"/>
          <w:u w:val="single"/>
        </w:rPr>
        <w:tab/>
      </w:r>
    </w:p>
    <w:p>
      <w:pPr>
        <w:pStyle w:val="BodyText"/>
        <w:spacing w:before="5"/>
        <w:ind w:left="0" w:firstLine="0"/>
        <w:jc w:val="left"/>
        <w:rPr>
          <w:sz w:val="24"/>
        </w:rPr>
      </w:pPr>
    </w:p>
    <w:p>
      <w:pPr>
        <w:pStyle w:val="ListParagraph"/>
        <w:numPr>
          <w:ilvl w:val="0"/>
          <w:numId w:val="62"/>
        </w:numPr>
        <w:tabs>
          <w:tab w:pos="1261" w:val="left" w:leader="none"/>
        </w:tabs>
        <w:spacing w:line="240" w:lineRule="auto" w:before="0" w:after="0"/>
        <w:ind w:left="901" w:right="1638" w:firstLine="0"/>
        <w:jc w:val="left"/>
        <w:rPr>
          <w:b/>
          <w:sz w:val="24"/>
        </w:rPr>
      </w:pPr>
      <w:r>
        <w:rPr>
          <w:b/>
          <w:sz w:val="24"/>
        </w:rPr>
        <w:t>Укажите,</w:t>
      </w:r>
      <w:r>
        <w:rPr>
          <w:b/>
          <w:spacing w:val="-5"/>
          <w:sz w:val="24"/>
        </w:rPr>
        <w:t> </w:t>
      </w:r>
      <w:r>
        <w:rPr>
          <w:b/>
          <w:sz w:val="24"/>
        </w:rPr>
        <w:t>пожалуйста,</w:t>
      </w:r>
      <w:r>
        <w:rPr>
          <w:b/>
          <w:spacing w:val="-5"/>
          <w:sz w:val="24"/>
        </w:rPr>
        <w:t> </w:t>
      </w:r>
      <w:r>
        <w:rPr>
          <w:b/>
          <w:sz w:val="24"/>
        </w:rPr>
        <w:t>сколько</w:t>
      </w:r>
      <w:r>
        <w:rPr>
          <w:b/>
          <w:spacing w:val="-5"/>
          <w:sz w:val="24"/>
        </w:rPr>
        <w:t> </w:t>
      </w:r>
      <w:r>
        <w:rPr>
          <w:b/>
          <w:sz w:val="24"/>
        </w:rPr>
        <w:t>времени</w:t>
      </w:r>
      <w:r>
        <w:rPr>
          <w:b/>
          <w:spacing w:val="-7"/>
          <w:sz w:val="24"/>
        </w:rPr>
        <w:t> </w:t>
      </w:r>
      <w:r>
        <w:rPr>
          <w:b/>
          <w:sz w:val="24"/>
        </w:rPr>
        <w:t>прошло</w:t>
      </w:r>
      <w:r>
        <w:rPr>
          <w:b/>
          <w:spacing w:val="-5"/>
          <w:sz w:val="24"/>
        </w:rPr>
        <w:t> </w:t>
      </w:r>
      <w:r>
        <w:rPr>
          <w:b/>
          <w:sz w:val="24"/>
        </w:rPr>
        <w:t>с</w:t>
      </w:r>
      <w:r>
        <w:rPr>
          <w:b/>
          <w:spacing w:val="-7"/>
          <w:sz w:val="24"/>
        </w:rPr>
        <w:t> </w:t>
      </w:r>
      <w:r>
        <w:rPr>
          <w:b/>
          <w:sz w:val="24"/>
        </w:rPr>
        <w:t>момента</w:t>
      </w:r>
      <w:r>
        <w:rPr>
          <w:b/>
          <w:spacing w:val="-5"/>
          <w:sz w:val="24"/>
        </w:rPr>
        <w:t> </w:t>
      </w:r>
      <w:r>
        <w:rPr>
          <w:b/>
          <w:sz w:val="24"/>
        </w:rPr>
        <w:t>последнего травмирующего события, пережитого Вашим ребенком?</w:t>
      </w:r>
    </w:p>
    <w:p>
      <w:pPr>
        <w:pStyle w:val="ListParagraph"/>
        <w:numPr>
          <w:ilvl w:val="1"/>
          <w:numId w:val="62"/>
        </w:numPr>
        <w:tabs>
          <w:tab w:pos="1185" w:val="left" w:leader="none"/>
        </w:tabs>
        <w:spacing w:line="271" w:lineRule="exact" w:before="0" w:after="0"/>
        <w:ind w:left="1185" w:right="0" w:hanging="284"/>
        <w:jc w:val="left"/>
        <w:rPr>
          <w:sz w:val="24"/>
        </w:rPr>
      </w:pPr>
      <w:r>
        <w:rPr>
          <w:sz w:val="24"/>
        </w:rPr>
        <w:t>Менее</w:t>
      </w:r>
      <w:r>
        <w:rPr>
          <w:spacing w:val="-3"/>
          <w:sz w:val="24"/>
        </w:rPr>
        <w:t> </w:t>
      </w:r>
      <w:r>
        <w:rPr>
          <w:spacing w:val="-2"/>
          <w:sz w:val="24"/>
        </w:rPr>
        <w:t>месяца</w:t>
      </w:r>
    </w:p>
    <w:p>
      <w:pPr>
        <w:pStyle w:val="ListParagraph"/>
        <w:numPr>
          <w:ilvl w:val="1"/>
          <w:numId w:val="62"/>
        </w:numPr>
        <w:tabs>
          <w:tab w:pos="1185" w:val="left" w:leader="none"/>
        </w:tabs>
        <w:spacing w:line="240" w:lineRule="auto" w:before="0" w:after="0"/>
        <w:ind w:left="1185" w:right="0" w:hanging="284"/>
        <w:jc w:val="left"/>
        <w:rPr>
          <w:sz w:val="24"/>
        </w:rPr>
      </w:pPr>
      <w:r>
        <w:rPr>
          <w:sz w:val="24"/>
        </w:rPr>
        <w:t>1-3</w:t>
      </w:r>
      <w:r>
        <w:rPr>
          <w:spacing w:val="-1"/>
          <w:sz w:val="24"/>
        </w:rPr>
        <w:t> </w:t>
      </w:r>
      <w:r>
        <w:rPr>
          <w:spacing w:val="-2"/>
          <w:sz w:val="24"/>
        </w:rPr>
        <w:t>месяца</w:t>
      </w:r>
    </w:p>
    <w:p>
      <w:pPr>
        <w:pStyle w:val="ListParagraph"/>
        <w:numPr>
          <w:ilvl w:val="1"/>
          <w:numId w:val="62"/>
        </w:numPr>
        <w:tabs>
          <w:tab w:pos="1185" w:val="left" w:leader="none"/>
        </w:tabs>
        <w:spacing w:line="240" w:lineRule="auto" w:before="0" w:after="0"/>
        <w:ind w:left="1185" w:right="0" w:hanging="284"/>
        <w:jc w:val="left"/>
        <w:rPr>
          <w:sz w:val="24"/>
        </w:rPr>
      </w:pPr>
      <w:r>
        <w:rPr>
          <w:sz w:val="24"/>
        </w:rPr>
        <w:t>4-6</w:t>
      </w:r>
      <w:r>
        <w:rPr>
          <w:spacing w:val="-1"/>
          <w:sz w:val="24"/>
        </w:rPr>
        <w:t> </w:t>
      </w:r>
      <w:r>
        <w:rPr>
          <w:spacing w:val="-2"/>
          <w:sz w:val="24"/>
        </w:rPr>
        <w:t>месяцев</w:t>
      </w:r>
    </w:p>
    <w:p>
      <w:pPr>
        <w:pStyle w:val="ListParagraph"/>
        <w:numPr>
          <w:ilvl w:val="1"/>
          <w:numId w:val="62"/>
        </w:numPr>
        <w:tabs>
          <w:tab w:pos="1185" w:val="left" w:leader="none"/>
        </w:tabs>
        <w:spacing w:line="240" w:lineRule="auto" w:before="0" w:after="0"/>
        <w:ind w:left="1185" w:right="0" w:hanging="284"/>
        <w:jc w:val="left"/>
        <w:rPr>
          <w:sz w:val="24"/>
        </w:rPr>
      </w:pPr>
      <w:r>
        <w:rPr>
          <w:sz w:val="24"/>
        </w:rPr>
        <w:t>7-12</w:t>
      </w:r>
      <w:r>
        <w:rPr>
          <w:spacing w:val="-1"/>
          <w:sz w:val="24"/>
        </w:rPr>
        <w:t> </w:t>
      </w:r>
      <w:r>
        <w:rPr>
          <w:spacing w:val="-2"/>
          <w:sz w:val="24"/>
        </w:rPr>
        <w:t>месяцев</w:t>
      </w:r>
    </w:p>
    <w:p>
      <w:pPr>
        <w:pStyle w:val="ListParagraph"/>
        <w:numPr>
          <w:ilvl w:val="1"/>
          <w:numId w:val="62"/>
        </w:numPr>
        <w:tabs>
          <w:tab w:pos="1185" w:val="left" w:leader="none"/>
        </w:tabs>
        <w:spacing w:line="240" w:lineRule="auto" w:before="0" w:after="0"/>
        <w:ind w:left="1185" w:right="0" w:hanging="284"/>
        <w:jc w:val="left"/>
        <w:rPr>
          <w:sz w:val="24"/>
        </w:rPr>
      </w:pPr>
      <w:r>
        <w:rPr>
          <w:sz w:val="24"/>
        </w:rPr>
        <w:t>Более</w:t>
      </w:r>
      <w:r>
        <w:rPr>
          <w:spacing w:val="-4"/>
          <w:sz w:val="24"/>
        </w:rPr>
        <w:t> года</w:t>
      </w:r>
    </w:p>
    <w:p>
      <w:pPr>
        <w:pStyle w:val="BodyText"/>
        <w:spacing w:before="5"/>
        <w:ind w:left="0" w:firstLine="0"/>
        <w:jc w:val="left"/>
        <w:rPr>
          <w:sz w:val="24"/>
        </w:rPr>
      </w:pPr>
    </w:p>
    <w:p>
      <w:pPr>
        <w:pStyle w:val="ListParagraph"/>
        <w:numPr>
          <w:ilvl w:val="0"/>
          <w:numId w:val="62"/>
        </w:numPr>
        <w:tabs>
          <w:tab w:pos="1261" w:val="left" w:leader="none"/>
        </w:tabs>
        <w:spacing w:line="240" w:lineRule="auto" w:before="0" w:after="0"/>
        <w:ind w:left="901" w:right="203" w:firstLine="0"/>
        <w:jc w:val="both"/>
        <w:rPr>
          <w:b/>
          <w:sz w:val="24"/>
        </w:rPr>
      </w:pPr>
      <w:r>
        <w:rPr>
          <w:b/>
          <w:sz w:val="24"/>
        </w:rPr>
        <w:t>Уважаемые</w:t>
      </w:r>
      <w:r>
        <w:rPr>
          <w:b/>
          <w:spacing w:val="-7"/>
          <w:sz w:val="24"/>
        </w:rPr>
        <w:t> </w:t>
      </w:r>
      <w:r>
        <w:rPr>
          <w:b/>
          <w:sz w:val="24"/>
        </w:rPr>
        <w:t>родители!</w:t>
      </w:r>
      <w:r>
        <w:rPr>
          <w:b/>
          <w:spacing w:val="-5"/>
          <w:sz w:val="24"/>
        </w:rPr>
        <w:t> </w:t>
      </w:r>
      <w:r>
        <w:rPr>
          <w:b/>
          <w:sz w:val="24"/>
        </w:rPr>
        <w:t>В</w:t>
      </w:r>
      <w:r>
        <w:rPr>
          <w:b/>
          <w:spacing w:val="-5"/>
          <w:sz w:val="24"/>
        </w:rPr>
        <w:t> </w:t>
      </w:r>
      <w:r>
        <w:rPr>
          <w:b/>
          <w:sz w:val="24"/>
        </w:rPr>
        <w:t>приведенной</w:t>
      </w:r>
      <w:r>
        <w:rPr>
          <w:b/>
          <w:spacing w:val="-7"/>
          <w:sz w:val="24"/>
        </w:rPr>
        <w:t> </w:t>
      </w:r>
      <w:r>
        <w:rPr>
          <w:b/>
          <w:sz w:val="24"/>
        </w:rPr>
        <w:t>ниже</w:t>
      </w:r>
      <w:r>
        <w:rPr>
          <w:b/>
          <w:spacing w:val="-6"/>
          <w:sz w:val="24"/>
        </w:rPr>
        <w:t> </w:t>
      </w:r>
      <w:r>
        <w:rPr>
          <w:b/>
          <w:sz w:val="24"/>
        </w:rPr>
        <w:t>таблице</w:t>
      </w:r>
      <w:r>
        <w:rPr>
          <w:b/>
          <w:spacing w:val="-6"/>
          <w:sz w:val="24"/>
        </w:rPr>
        <w:t> </w:t>
      </w:r>
      <w:r>
        <w:rPr>
          <w:b/>
          <w:sz w:val="24"/>
        </w:rPr>
        <w:t>(первый</w:t>
      </w:r>
      <w:r>
        <w:rPr>
          <w:b/>
          <w:spacing w:val="-5"/>
          <w:sz w:val="24"/>
        </w:rPr>
        <w:t> </w:t>
      </w:r>
      <w:r>
        <w:rPr>
          <w:b/>
          <w:sz w:val="24"/>
        </w:rPr>
        <w:t>столбец)</w:t>
      </w:r>
      <w:r>
        <w:rPr>
          <w:b/>
          <w:spacing w:val="-5"/>
          <w:sz w:val="24"/>
        </w:rPr>
        <w:t> </w:t>
      </w:r>
      <w:r>
        <w:rPr>
          <w:b/>
          <w:sz w:val="24"/>
        </w:rPr>
        <w:t>перечислены различные</w:t>
      </w:r>
      <w:r>
        <w:rPr>
          <w:b/>
          <w:spacing w:val="-5"/>
          <w:sz w:val="24"/>
        </w:rPr>
        <w:t> </w:t>
      </w:r>
      <w:r>
        <w:rPr>
          <w:b/>
          <w:sz w:val="24"/>
        </w:rPr>
        <w:t>виды</w:t>
      </w:r>
      <w:r>
        <w:rPr>
          <w:b/>
          <w:spacing w:val="-3"/>
          <w:sz w:val="24"/>
        </w:rPr>
        <w:t> </w:t>
      </w:r>
      <w:r>
        <w:rPr>
          <w:b/>
          <w:sz w:val="24"/>
        </w:rPr>
        <w:t>реакций</w:t>
      </w:r>
      <w:r>
        <w:rPr>
          <w:b/>
          <w:spacing w:val="-5"/>
          <w:sz w:val="24"/>
        </w:rPr>
        <w:t> </w:t>
      </w:r>
      <w:r>
        <w:rPr>
          <w:b/>
          <w:sz w:val="24"/>
        </w:rPr>
        <w:t>и</w:t>
      </w:r>
      <w:r>
        <w:rPr>
          <w:b/>
          <w:spacing w:val="-3"/>
          <w:sz w:val="24"/>
        </w:rPr>
        <w:t> </w:t>
      </w:r>
      <w:r>
        <w:rPr>
          <w:b/>
          <w:sz w:val="24"/>
        </w:rPr>
        <w:t>признаков,</w:t>
      </w:r>
      <w:r>
        <w:rPr>
          <w:b/>
          <w:spacing w:val="-6"/>
          <w:sz w:val="24"/>
        </w:rPr>
        <w:t> </w:t>
      </w:r>
      <w:r>
        <w:rPr>
          <w:b/>
          <w:sz w:val="24"/>
        </w:rPr>
        <w:t>которые</w:t>
      </w:r>
      <w:r>
        <w:rPr>
          <w:b/>
          <w:spacing w:val="-5"/>
          <w:sz w:val="24"/>
        </w:rPr>
        <w:t> </w:t>
      </w:r>
      <w:r>
        <w:rPr>
          <w:b/>
          <w:sz w:val="24"/>
        </w:rPr>
        <w:t>Вы</w:t>
      </w:r>
      <w:r>
        <w:rPr>
          <w:b/>
          <w:spacing w:val="-3"/>
          <w:sz w:val="24"/>
        </w:rPr>
        <w:t> </w:t>
      </w:r>
      <w:r>
        <w:rPr>
          <w:b/>
          <w:sz w:val="24"/>
        </w:rPr>
        <w:t>могли</w:t>
      </w:r>
      <w:r>
        <w:rPr>
          <w:b/>
          <w:spacing w:val="-3"/>
          <w:sz w:val="24"/>
        </w:rPr>
        <w:t> </w:t>
      </w:r>
      <w:r>
        <w:rPr>
          <w:b/>
          <w:sz w:val="24"/>
        </w:rPr>
        <w:t>наблюдать</w:t>
      </w:r>
      <w:r>
        <w:rPr>
          <w:b/>
          <w:spacing w:val="-3"/>
          <w:sz w:val="24"/>
        </w:rPr>
        <w:t> </w:t>
      </w:r>
      <w:r>
        <w:rPr>
          <w:b/>
          <w:sz w:val="24"/>
        </w:rPr>
        <w:t>у</w:t>
      </w:r>
      <w:r>
        <w:rPr>
          <w:b/>
          <w:spacing w:val="-3"/>
          <w:sz w:val="24"/>
        </w:rPr>
        <w:t> </w:t>
      </w:r>
      <w:r>
        <w:rPr>
          <w:b/>
          <w:sz w:val="24"/>
        </w:rPr>
        <w:t>своего</w:t>
      </w:r>
      <w:r>
        <w:rPr>
          <w:b/>
          <w:spacing w:val="-3"/>
          <w:sz w:val="24"/>
        </w:rPr>
        <w:t> </w:t>
      </w:r>
      <w:r>
        <w:rPr>
          <w:b/>
          <w:sz w:val="24"/>
        </w:rPr>
        <w:t>ребенка после травмирующего события на протяжении последних 3-х месяцев.</w:t>
      </w:r>
    </w:p>
    <w:p>
      <w:pPr>
        <w:spacing w:line="235" w:lineRule="auto" w:before="5"/>
        <w:ind w:left="901" w:right="982" w:firstLine="0"/>
        <w:jc w:val="both"/>
        <w:rPr>
          <w:sz w:val="24"/>
        </w:rPr>
      </w:pPr>
      <w:r>
        <w:rPr>
          <w:b/>
          <w:sz w:val="24"/>
        </w:rPr>
        <w:t>Пожалуйста,</w:t>
      </w:r>
      <w:r>
        <w:rPr>
          <w:b/>
          <w:spacing w:val="-5"/>
          <w:sz w:val="24"/>
        </w:rPr>
        <w:t> </w:t>
      </w:r>
      <w:r>
        <w:rPr>
          <w:b/>
          <w:sz w:val="24"/>
        </w:rPr>
        <w:t>отметьте</w:t>
      </w:r>
      <w:r>
        <w:rPr>
          <w:b/>
          <w:spacing w:val="-6"/>
          <w:sz w:val="24"/>
        </w:rPr>
        <w:t> </w:t>
      </w:r>
      <w:r>
        <w:rPr>
          <w:b/>
          <w:sz w:val="24"/>
        </w:rPr>
        <w:t>степень</w:t>
      </w:r>
      <w:r>
        <w:rPr>
          <w:b/>
          <w:spacing w:val="-5"/>
          <w:sz w:val="24"/>
        </w:rPr>
        <w:t> </w:t>
      </w:r>
      <w:r>
        <w:rPr>
          <w:b/>
          <w:sz w:val="24"/>
        </w:rPr>
        <w:t>выраженности</w:t>
      </w:r>
      <w:r>
        <w:rPr>
          <w:b/>
          <w:spacing w:val="-5"/>
          <w:sz w:val="24"/>
        </w:rPr>
        <w:t> </w:t>
      </w:r>
      <w:r>
        <w:rPr>
          <w:b/>
          <w:sz w:val="24"/>
        </w:rPr>
        <w:t>данных</w:t>
      </w:r>
      <w:r>
        <w:rPr>
          <w:b/>
          <w:spacing w:val="-5"/>
          <w:sz w:val="24"/>
        </w:rPr>
        <w:t> </w:t>
      </w:r>
      <w:r>
        <w:rPr>
          <w:b/>
          <w:sz w:val="24"/>
        </w:rPr>
        <w:t>признаков</w:t>
      </w:r>
      <w:r>
        <w:rPr>
          <w:b/>
          <w:spacing w:val="-5"/>
          <w:sz w:val="24"/>
        </w:rPr>
        <w:t> </w:t>
      </w:r>
      <w:r>
        <w:rPr>
          <w:b/>
          <w:sz w:val="24"/>
        </w:rPr>
        <w:t>у</w:t>
      </w:r>
      <w:r>
        <w:rPr>
          <w:b/>
          <w:spacing w:val="-8"/>
          <w:sz w:val="24"/>
        </w:rPr>
        <w:t> </w:t>
      </w:r>
      <w:r>
        <w:rPr>
          <w:b/>
          <w:sz w:val="24"/>
        </w:rPr>
        <w:t>ваших</w:t>
      </w:r>
      <w:r>
        <w:rPr>
          <w:b/>
          <w:spacing w:val="-5"/>
          <w:sz w:val="24"/>
        </w:rPr>
        <w:t> </w:t>
      </w:r>
      <w:r>
        <w:rPr>
          <w:b/>
          <w:sz w:val="24"/>
        </w:rPr>
        <w:t>детей по 4- балльной шкале, где</w:t>
      </w:r>
      <w:r>
        <w:rPr>
          <w:sz w:val="24"/>
        </w:rPr>
        <w:t>: 1 - нет; 2 - скорее нет; 3 - скорее да; 4 - да</w:t>
      </w:r>
    </w:p>
    <w:p>
      <w:pPr>
        <w:spacing w:after="0" w:line="235" w:lineRule="auto"/>
        <w:jc w:val="both"/>
        <w:rPr>
          <w:sz w:val="24"/>
        </w:rPr>
        <w:sectPr>
          <w:pgSz w:w="11910" w:h="16840"/>
          <w:pgMar w:header="0" w:footer="1189" w:top="1040" w:bottom="1420" w:left="940" w:right="380"/>
        </w:sect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7"/>
        <w:gridCol w:w="8507"/>
        <w:gridCol w:w="1303"/>
      </w:tblGrid>
      <w:tr>
        <w:trPr>
          <w:trHeight w:val="2409" w:hRule="atLeast"/>
        </w:trPr>
        <w:tc>
          <w:tcPr>
            <w:tcW w:w="557" w:type="dxa"/>
          </w:tcPr>
          <w:p>
            <w:pPr>
              <w:pStyle w:val="TableParagraph"/>
              <w:rPr>
                <w:sz w:val="24"/>
              </w:rPr>
            </w:pPr>
          </w:p>
        </w:tc>
        <w:tc>
          <w:tcPr>
            <w:tcW w:w="8507" w:type="dxa"/>
          </w:tcPr>
          <w:p>
            <w:pPr>
              <w:pStyle w:val="TableParagraph"/>
              <w:rPr>
                <w:sz w:val="24"/>
              </w:rPr>
            </w:pPr>
          </w:p>
          <w:p>
            <w:pPr>
              <w:pStyle w:val="TableParagraph"/>
              <w:rPr>
                <w:sz w:val="24"/>
              </w:rPr>
            </w:pPr>
          </w:p>
          <w:p>
            <w:pPr>
              <w:pStyle w:val="TableParagraph"/>
              <w:spacing w:before="237"/>
              <w:rPr>
                <w:sz w:val="24"/>
              </w:rPr>
            </w:pPr>
          </w:p>
          <w:p>
            <w:pPr>
              <w:pStyle w:val="TableParagraph"/>
              <w:ind w:left="3" w:right="1"/>
              <w:jc w:val="center"/>
              <w:rPr>
                <w:b/>
                <w:sz w:val="24"/>
              </w:rPr>
            </w:pPr>
            <w:r>
              <w:rPr>
                <w:b/>
                <w:sz w:val="24"/>
              </w:rPr>
              <w:t>Различные</w:t>
            </w:r>
            <w:r>
              <w:rPr>
                <w:b/>
                <w:spacing w:val="-4"/>
                <w:sz w:val="24"/>
              </w:rPr>
              <w:t> </w:t>
            </w:r>
            <w:r>
              <w:rPr>
                <w:b/>
                <w:sz w:val="24"/>
              </w:rPr>
              <w:t>виды</w:t>
            </w:r>
            <w:r>
              <w:rPr>
                <w:b/>
                <w:spacing w:val="-3"/>
                <w:sz w:val="24"/>
              </w:rPr>
              <w:t> </w:t>
            </w:r>
            <w:r>
              <w:rPr>
                <w:b/>
                <w:sz w:val="24"/>
              </w:rPr>
              <w:t>реакций</w:t>
            </w:r>
            <w:r>
              <w:rPr>
                <w:b/>
                <w:spacing w:val="-4"/>
                <w:sz w:val="24"/>
              </w:rPr>
              <w:t> </w:t>
            </w:r>
            <w:r>
              <w:rPr>
                <w:b/>
                <w:sz w:val="24"/>
              </w:rPr>
              <w:t>и</w:t>
            </w:r>
            <w:r>
              <w:rPr>
                <w:b/>
                <w:spacing w:val="-2"/>
                <w:sz w:val="24"/>
              </w:rPr>
              <w:t> признаков</w:t>
            </w:r>
          </w:p>
        </w:tc>
        <w:tc>
          <w:tcPr>
            <w:tcW w:w="1303" w:type="dxa"/>
          </w:tcPr>
          <w:p>
            <w:pPr>
              <w:pStyle w:val="TableParagraph"/>
              <w:spacing w:before="92"/>
              <w:ind w:left="7"/>
              <w:jc w:val="center"/>
              <w:rPr>
                <w:sz w:val="24"/>
              </w:rPr>
            </w:pPr>
            <w:r>
              <w:rPr>
                <w:spacing w:val="-2"/>
                <w:sz w:val="24"/>
              </w:rPr>
              <w:t>Варианты ответа:</w:t>
            </w:r>
          </w:p>
          <w:p>
            <w:pPr>
              <w:pStyle w:val="TableParagraph"/>
              <w:numPr>
                <w:ilvl w:val="0"/>
                <w:numId w:val="63"/>
              </w:numPr>
              <w:tabs>
                <w:tab w:pos="189" w:val="left" w:leader="none"/>
              </w:tabs>
              <w:spacing w:line="240" w:lineRule="auto" w:before="1" w:after="0"/>
              <w:ind w:left="189" w:right="0" w:hanging="180"/>
              <w:jc w:val="center"/>
              <w:rPr>
                <w:i/>
                <w:sz w:val="24"/>
              </w:rPr>
            </w:pPr>
            <w:r>
              <w:rPr>
                <w:i/>
                <w:sz w:val="24"/>
              </w:rPr>
              <w:t>-</w:t>
            </w:r>
            <w:r>
              <w:rPr>
                <w:i/>
                <w:spacing w:val="-1"/>
                <w:sz w:val="24"/>
              </w:rPr>
              <w:t> </w:t>
            </w:r>
            <w:r>
              <w:rPr>
                <w:i/>
                <w:spacing w:val="-4"/>
                <w:sz w:val="24"/>
              </w:rPr>
              <w:t>нет;</w:t>
            </w:r>
          </w:p>
          <w:p>
            <w:pPr>
              <w:pStyle w:val="TableParagraph"/>
              <w:numPr>
                <w:ilvl w:val="0"/>
                <w:numId w:val="63"/>
              </w:numPr>
              <w:tabs>
                <w:tab w:pos="336" w:val="left" w:leader="none"/>
              </w:tabs>
              <w:spacing w:line="240" w:lineRule="auto" w:before="0" w:after="0"/>
              <w:ind w:left="156" w:right="144" w:firstLine="0"/>
              <w:jc w:val="center"/>
              <w:rPr>
                <w:i/>
                <w:sz w:val="24"/>
              </w:rPr>
            </w:pPr>
            <w:r>
              <w:rPr>
                <w:i/>
                <w:sz w:val="24"/>
              </w:rPr>
              <w:t>-</w:t>
            </w:r>
            <w:r>
              <w:rPr>
                <w:i/>
                <w:spacing w:val="-15"/>
                <w:sz w:val="24"/>
              </w:rPr>
              <w:t> </w:t>
            </w:r>
            <w:r>
              <w:rPr>
                <w:i/>
                <w:sz w:val="24"/>
              </w:rPr>
              <w:t>скорее </w:t>
            </w:r>
            <w:r>
              <w:rPr>
                <w:i/>
                <w:spacing w:val="-4"/>
                <w:sz w:val="24"/>
              </w:rPr>
              <w:t>нет;</w:t>
            </w:r>
          </w:p>
          <w:p>
            <w:pPr>
              <w:pStyle w:val="TableParagraph"/>
              <w:numPr>
                <w:ilvl w:val="0"/>
                <w:numId w:val="63"/>
              </w:numPr>
              <w:tabs>
                <w:tab w:pos="336" w:val="left" w:leader="none"/>
              </w:tabs>
              <w:spacing w:line="240" w:lineRule="auto" w:before="0" w:after="0"/>
              <w:ind w:left="156" w:right="144" w:firstLine="0"/>
              <w:jc w:val="center"/>
              <w:rPr>
                <w:i/>
                <w:sz w:val="24"/>
              </w:rPr>
            </w:pPr>
            <w:r>
              <w:rPr>
                <w:i/>
                <w:sz w:val="24"/>
              </w:rPr>
              <w:t>-</w:t>
            </w:r>
            <w:r>
              <w:rPr>
                <w:i/>
                <w:spacing w:val="-15"/>
                <w:sz w:val="24"/>
              </w:rPr>
              <w:t> </w:t>
            </w:r>
            <w:r>
              <w:rPr>
                <w:i/>
                <w:sz w:val="24"/>
              </w:rPr>
              <w:t>скорее </w:t>
            </w:r>
            <w:r>
              <w:rPr>
                <w:i/>
                <w:spacing w:val="-4"/>
                <w:sz w:val="24"/>
              </w:rPr>
              <w:t>да;</w:t>
            </w:r>
          </w:p>
          <w:p>
            <w:pPr>
              <w:pStyle w:val="TableParagraph"/>
              <w:numPr>
                <w:ilvl w:val="0"/>
                <w:numId w:val="63"/>
              </w:numPr>
              <w:tabs>
                <w:tab w:pos="185" w:val="left" w:leader="none"/>
              </w:tabs>
              <w:spacing w:line="240" w:lineRule="auto" w:before="0" w:after="0"/>
              <w:ind w:left="185" w:right="0" w:hanging="180"/>
              <w:jc w:val="center"/>
              <w:rPr>
                <w:i/>
                <w:sz w:val="24"/>
              </w:rPr>
            </w:pPr>
            <w:r>
              <w:rPr>
                <w:i/>
                <w:sz w:val="24"/>
              </w:rPr>
              <w:t>-</w:t>
            </w:r>
            <w:r>
              <w:rPr>
                <w:i/>
                <w:spacing w:val="-1"/>
                <w:sz w:val="24"/>
              </w:rPr>
              <w:t> </w:t>
            </w:r>
            <w:r>
              <w:rPr>
                <w:i/>
                <w:spacing w:val="-5"/>
                <w:sz w:val="24"/>
              </w:rPr>
              <w:t>да.</w:t>
            </w:r>
          </w:p>
        </w:tc>
      </w:tr>
      <w:tr>
        <w:trPr>
          <w:trHeight w:val="599" w:hRule="atLeast"/>
        </w:trPr>
        <w:tc>
          <w:tcPr>
            <w:tcW w:w="557" w:type="dxa"/>
          </w:tcPr>
          <w:p>
            <w:pPr>
              <w:pStyle w:val="TableParagraph"/>
              <w:rPr>
                <w:sz w:val="24"/>
              </w:rPr>
            </w:pPr>
          </w:p>
        </w:tc>
        <w:tc>
          <w:tcPr>
            <w:tcW w:w="9810" w:type="dxa"/>
            <w:gridSpan w:val="2"/>
          </w:tcPr>
          <w:p>
            <w:pPr>
              <w:pStyle w:val="TableParagraph"/>
              <w:spacing w:before="159"/>
              <w:ind w:left="9" w:right="8"/>
              <w:jc w:val="center"/>
              <w:rPr>
                <w:b/>
                <w:sz w:val="24"/>
              </w:rPr>
            </w:pPr>
            <w:r>
              <w:rPr>
                <w:b/>
                <w:sz w:val="24"/>
              </w:rPr>
              <w:t>Психофизиологическая</w:t>
            </w:r>
            <w:r>
              <w:rPr>
                <w:b/>
                <w:spacing w:val="-10"/>
                <w:sz w:val="24"/>
              </w:rPr>
              <w:t> </w:t>
            </w:r>
            <w:r>
              <w:rPr>
                <w:b/>
                <w:spacing w:val="-4"/>
                <w:sz w:val="24"/>
              </w:rPr>
              <w:t>сфера</w:t>
            </w:r>
          </w:p>
        </w:tc>
      </w:tr>
      <w:tr>
        <w:trPr>
          <w:trHeight w:val="753" w:hRule="atLeast"/>
        </w:trPr>
        <w:tc>
          <w:tcPr>
            <w:tcW w:w="557" w:type="dxa"/>
          </w:tcPr>
          <w:p>
            <w:pPr>
              <w:pStyle w:val="TableParagraph"/>
              <w:spacing w:before="92"/>
              <w:ind w:left="12" w:right="4"/>
              <w:jc w:val="center"/>
              <w:rPr>
                <w:sz w:val="24"/>
              </w:rPr>
            </w:pPr>
            <w:r>
              <w:rPr>
                <w:spacing w:val="-5"/>
                <w:sz w:val="24"/>
              </w:rPr>
              <w:t>А1</w:t>
            </w:r>
          </w:p>
        </w:tc>
        <w:tc>
          <w:tcPr>
            <w:tcW w:w="8507" w:type="dxa"/>
          </w:tcPr>
          <w:p>
            <w:pPr>
              <w:pStyle w:val="TableParagraph"/>
              <w:spacing w:before="92"/>
              <w:ind w:left="100" w:hanging="3"/>
              <w:rPr>
                <w:sz w:val="24"/>
              </w:rPr>
            </w:pPr>
            <w:r>
              <w:rPr>
                <w:sz w:val="24"/>
              </w:rPr>
              <w:t>Выглядит</w:t>
            </w:r>
            <w:r>
              <w:rPr>
                <w:spacing w:val="-6"/>
                <w:sz w:val="24"/>
              </w:rPr>
              <w:t> </w:t>
            </w:r>
            <w:r>
              <w:rPr>
                <w:sz w:val="24"/>
              </w:rPr>
              <w:t>уставшим,</w:t>
            </w:r>
            <w:r>
              <w:rPr>
                <w:spacing w:val="-6"/>
                <w:sz w:val="24"/>
              </w:rPr>
              <w:t> </w:t>
            </w:r>
            <w:r>
              <w:rPr>
                <w:sz w:val="24"/>
              </w:rPr>
              <w:t>утомляется</w:t>
            </w:r>
            <w:r>
              <w:rPr>
                <w:spacing w:val="-8"/>
                <w:sz w:val="24"/>
              </w:rPr>
              <w:t> </w:t>
            </w:r>
            <w:r>
              <w:rPr>
                <w:sz w:val="24"/>
              </w:rPr>
              <w:t>быстрее</w:t>
            </w:r>
            <w:r>
              <w:rPr>
                <w:spacing w:val="-9"/>
                <w:sz w:val="24"/>
              </w:rPr>
              <w:t> </w:t>
            </w:r>
            <w:r>
              <w:rPr>
                <w:sz w:val="24"/>
              </w:rPr>
              <w:t>обычного,</w:t>
            </w:r>
            <w:r>
              <w:rPr>
                <w:spacing w:val="-8"/>
                <w:sz w:val="24"/>
              </w:rPr>
              <w:t> </w:t>
            </w:r>
            <w:r>
              <w:rPr>
                <w:sz w:val="24"/>
              </w:rPr>
              <w:t>сниженная</w:t>
            </w:r>
            <w:r>
              <w:rPr>
                <w:spacing w:val="-8"/>
                <w:sz w:val="24"/>
              </w:rPr>
              <w:t> </w:t>
            </w:r>
            <w:r>
              <w:rPr>
                <w:sz w:val="24"/>
              </w:rPr>
              <w:t>физическая </w:t>
            </w:r>
            <w:r>
              <w:rPr>
                <w:spacing w:val="-2"/>
                <w:sz w:val="24"/>
              </w:rPr>
              <w:t>активность</w:t>
            </w:r>
          </w:p>
        </w:tc>
        <w:tc>
          <w:tcPr>
            <w:tcW w:w="1303" w:type="dxa"/>
          </w:tcPr>
          <w:p>
            <w:pPr>
              <w:pStyle w:val="TableParagraph"/>
              <w:rPr>
                <w:sz w:val="24"/>
              </w:rPr>
            </w:pPr>
          </w:p>
        </w:tc>
      </w:tr>
      <w:tr>
        <w:trPr>
          <w:trHeight w:val="1027" w:hRule="atLeast"/>
        </w:trPr>
        <w:tc>
          <w:tcPr>
            <w:tcW w:w="557" w:type="dxa"/>
          </w:tcPr>
          <w:p>
            <w:pPr>
              <w:pStyle w:val="TableParagraph"/>
              <w:spacing w:before="90"/>
              <w:ind w:left="12" w:right="4"/>
              <w:jc w:val="center"/>
              <w:rPr>
                <w:sz w:val="24"/>
              </w:rPr>
            </w:pPr>
            <w:r>
              <w:rPr>
                <w:spacing w:val="-5"/>
                <w:sz w:val="24"/>
              </w:rPr>
              <w:t>А2</w:t>
            </w:r>
          </w:p>
        </w:tc>
        <w:tc>
          <w:tcPr>
            <w:tcW w:w="8507" w:type="dxa"/>
          </w:tcPr>
          <w:p>
            <w:pPr>
              <w:pStyle w:val="TableParagraph"/>
              <w:spacing w:before="90"/>
              <w:ind w:left="100" w:hanging="3"/>
              <w:rPr>
                <w:sz w:val="24"/>
              </w:rPr>
            </w:pPr>
            <w:r>
              <w:rPr>
                <w:sz w:val="24"/>
              </w:rPr>
              <w:t>Нарушился</w:t>
            </w:r>
            <w:r>
              <w:rPr>
                <w:spacing w:val="-6"/>
                <w:sz w:val="24"/>
              </w:rPr>
              <w:t> </w:t>
            </w:r>
            <w:r>
              <w:rPr>
                <w:sz w:val="24"/>
              </w:rPr>
              <w:t>режим</w:t>
            </w:r>
            <w:r>
              <w:rPr>
                <w:spacing w:val="-7"/>
                <w:sz w:val="24"/>
              </w:rPr>
              <w:t> </w:t>
            </w:r>
            <w:r>
              <w:rPr>
                <w:sz w:val="24"/>
              </w:rPr>
              <w:t>сна,</w:t>
            </w:r>
            <w:r>
              <w:rPr>
                <w:spacing w:val="-4"/>
                <w:sz w:val="24"/>
              </w:rPr>
              <w:t> </w:t>
            </w:r>
            <w:r>
              <w:rPr>
                <w:sz w:val="24"/>
              </w:rPr>
              <w:t>проблемы</w:t>
            </w:r>
            <w:r>
              <w:rPr>
                <w:spacing w:val="-6"/>
                <w:sz w:val="24"/>
              </w:rPr>
              <w:t> </w:t>
            </w:r>
            <w:r>
              <w:rPr>
                <w:sz w:val="24"/>
              </w:rPr>
              <w:t>с</w:t>
            </w:r>
            <w:r>
              <w:rPr>
                <w:spacing w:val="-8"/>
                <w:sz w:val="24"/>
              </w:rPr>
              <w:t> </w:t>
            </w:r>
            <w:r>
              <w:rPr>
                <w:sz w:val="24"/>
              </w:rPr>
              <w:t>засыпанием,</w:t>
            </w:r>
            <w:r>
              <w:rPr>
                <w:spacing w:val="-6"/>
                <w:sz w:val="24"/>
              </w:rPr>
              <w:t> </w:t>
            </w:r>
            <w:r>
              <w:rPr>
                <w:sz w:val="24"/>
              </w:rPr>
              <w:t>изменилась</w:t>
            </w:r>
            <w:r>
              <w:rPr>
                <w:spacing w:val="-6"/>
                <w:sz w:val="24"/>
              </w:rPr>
              <w:t> </w:t>
            </w:r>
            <w:r>
              <w:rPr>
                <w:sz w:val="24"/>
              </w:rPr>
              <w:t>продолжительность сна, сонливость в течение дня, беспокойный сон или бессонница, стали снится плохие сны или кошмары</w:t>
            </w:r>
          </w:p>
        </w:tc>
        <w:tc>
          <w:tcPr>
            <w:tcW w:w="1303" w:type="dxa"/>
          </w:tcPr>
          <w:p>
            <w:pPr>
              <w:pStyle w:val="TableParagraph"/>
              <w:rPr>
                <w:sz w:val="24"/>
              </w:rPr>
            </w:pPr>
          </w:p>
        </w:tc>
      </w:tr>
      <w:tr>
        <w:trPr>
          <w:trHeight w:val="753" w:hRule="atLeast"/>
        </w:trPr>
        <w:tc>
          <w:tcPr>
            <w:tcW w:w="557" w:type="dxa"/>
          </w:tcPr>
          <w:p>
            <w:pPr>
              <w:pStyle w:val="TableParagraph"/>
              <w:spacing w:before="92"/>
              <w:ind w:left="12" w:right="4"/>
              <w:jc w:val="center"/>
              <w:rPr>
                <w:sz w:val="24"/>
              </w:rPr>
            </w:pPr>
            <w:r>
              <w:rPr>
                <w:spacing w:val="-5"/>
                <w:sz w:val="24"/>
              </w:rPr>
              <w:t>А3</w:t>
            </w:r>
          </w:p>
        </w:tc>
        <w:tc>
          <w:tcPr>
            <w:tcW w:w="8507" w:type="dxa"/>
          </w:tcPr>
          <w:p>
            <w:pPr>
              <w:pStyle w:val="TableParagraph"/>
              <w:spacing w:before="92"/>
              <w:ind w:left="100" w:hanging="3"/>
              <w:rPr>
                <w:sz w:val="24"/>
              </w:rPr>
            </w:pPr>
            <w:r>
              <w:rPr>
                <w:sz w:val="24"/>
              </w:rPr>
              <w:t>Жалобы</w:t>
            </w:r>
            <w:r>
              <w:rPr>
                <w:spacing w:val="-4"/>
                <w:sz w:val="24"/>
              </w:rPr>
              <w:t> </w:t>
            </w:r>
            <w:r>
              <w:rPr>
                <w:sz w:val="24"/>
              </w:rPr>
              <w:t>на</w:t>
            </w:r>
            <w:r>
              <w:rPr>
                <w:spacing w:val="-5"/>
                <w:sz w:val="24"/>
              </w:rPr>
              <w:t> </w:t>
            </w:r>
            <w:r>
              <w:rPr>
                <w:sz w:val="24"/>
              </w:rPr>
              <w:t>головную</w:t>
            </w:r>
            <w:r>
              <w:rPr>
                <w:spacing w:val="-4"/>
                <w:sz w:val="24"/>
              </w:rPr>
              <w:t> </w:t>
            </w:r>
            <w:r>
              <w:rPr>
                <w:sz w:val="24"/>
              </w:rPr>
              <w:t>боль,</w:t>
            </w:r>
            <w:r>
              <w:rPr>
                <w:spacing w:val="-4"/>
                <w:sz w:val="24"/>
              </w:rPr>
              <w:t> </w:t>
            </w:r>
            <w:r>
              <w:rPr>
                <w:sz w:val="24"/>
              </w:rPr>
              <w:t>боли</w:t>
            </w:r>
            <w:r>
              <w:rPr>
                <w:spacing w:val="-3"/>
                <w:sz w:val="24"/>
              </w:rPr>
              <w:t> </w:t>
            </w:r>
            <w:r>
              <w:rPr>
                <w:sz w:val="24"/>
              </w:rPr>
              <w:t>в</w:t>
            </w:r>
            <w:r>
              <w:rPr>
                <w:spacing w:val="-5"/>
                <w:sz w:val="24"/>
              </w:rPr>
              <w:t> </w:t>
            </w:r>
            <w:r>
              <w:rPr>
                <w:sz w:val="24"/>
              </w:rPr>
              <w:t>животе,</w:t>
            </w:r>
            <w:r>
              <w:rPr>
                <w:spacing w:val="-4"/>
                <w:sz w:val="24"/>
              </w:rPr>
              <w:t> </w:t>
            </w:r>
            <w:r>
              <w:rPr>
                <w:sz w:val="24"/>
              </w:rPr>
              <w:t>тошноту,</w:t>
            </w:r>
            <w:r>
              <w:rPr>
                <w:spacing w:val="-4"/>
                <w:sz w:val="24"/>
              </w:rPr>
              <w:t> </w:t>
            </w:r>
            <w:r>
              <w:rPr>
                <w:sz w:val="24"/>
              </w:rPr>
              <w:t>плохое</w:t>
            </w:r>
            <w:r>
              <w:rPr>
                <w:spacing w:val="-5"/>
                <w:sz w:val="24"/>
              </w:rPr>
              <w:t> </w:t>
            </w:r>
            <w:r>
              <w:rPr>
                <w:sz w:val="24"/>
              </w:rPr>
              <w:t>самочувствие,</w:t>
            </w:r>
            <w:r>
              <w:rPr>
                <w:spacing w:val="-4"/>
                <w:sz w:val="24"/>
              </w:rPr>
              <w:t> </w:t>
            </w:r>
            <w:r>
              <w:rPr>
                <w:sz w:val="24"/>
              </w:rPr>
              <w:t>не имеющие объективных причин</w:t>
            </w:r>
          </w:p>
        </w:tc>
        <w:tc>
          <w:tcPr>
            <w:tcW w:w="1303" w:type="dxa"/>
          </w:tcPr>
          <w:p>
            <w:pPr>
              <w:pStyle w:val="TableParagraph"/>
              <w:rPr>
                <w:sz w:val="24"/>
              </w:rPr>
            </w:pPr>
          </w:p>
        </w:tc>
      </w:tr>
      <w:tr>
        <w:trPr>
          <w:trHeight w:val="750" w:hRule="atLeast"/>
        </w:trPr>
        <w:tc>
          <w:tcPr>
            <w:tcW w:w="557" w:type="dxa"/>
          </w:tcPr>
          <w:p>
            <w:pPr>
              <w:pStyle w:val="TableParagraph"/>
              <w:spacing w:before="90"/>
              <w:ind w:left="12" w:right="4"/>
              <w:jc w:val="center"/>
              <w:rPr>
                <w:sz w:val="24"/>
              </w:rPr>
            </w:pPr>
            <w:r>
              <w:rPr>
                <w:spacing w:val="-5"/>
                <w:sz w:val="24"/>
              </w:rPr>
              <w:t>А4</w:t>
            </w:r>
          </w:p>
        </w:tc>
        <w:tc>
          <w:tcPr>
            <w:tcW w:w="8507" w:type="dxa"/>
          </w:tcPr>
          <w:p>
            <w:pPr>
              <w:pStyle w:val="TableParagraph"/>
              <w:spacing w:before="90"/>
              <w:ind w:left="100" w:hanging="3"/>
              <w:rPr>
                <w:sz w:val="24"/>
              </w:rPr>
            </w:pPr>
            <w:r>
              <w:rPr>
                <w:sz w:val="24"/>
              </w:rPr>
              <w:t>Появились</w:t>
            </w:r>
            <w:r>
              <w:rPr>
                <w:spacing w:val="-4"/>
                <w:sz w:val="24"/>
              </w:rPr>
              <w:t> </w:t>
            </w:r>
            <w:r>
              <w:rPr>
                <w:sz w:val="24"/>
              </w:rPr>
              <w:t>или</w:t>
            </w:r>
            <w:r>
              <w:rPr>
                <w:spacing w:val="-2"/>
                <w:sz w:val="24"/>
              </w:rPr>
              <w:t> </w:t>
            </w:r>
            <w:r>
              <w:rPr>
                <w:sz w:val="24"/>
              </w:rPr>
              <w:t>усилились:</w:t>
            </w:r>
            <w:r>
              <w:rPr>
                <w:spacing w:val="-4"/>
                <w:sz w:val="24"/>
              </w:rPr>
              <w:t> </w:t>
            </w:r>
            <w:r>
              <w:rPr>
                <w:sz w:val="24"/>
              </w:rPr>
              <w:t>тремор</w:t>
            </w:r>
            <w:r>
              <w:rPr>
                <w:spacing w:val="-4"/>
                <w:sz w:val="24"/>
              </w:rPr>
              <w:t> </w:t>
            </w:r>
            <w:r>
              <w:rPr>
                <w:sz w:val="24"/>
              </w:rPr>
              <w:t>(дрожание</w:t>
            </w:r>
            <w:r>
              <w:rPr>
                <w:spacing w:val="-5"/>
                <w:sz w:val="24"/>
              </w:rPr>
              <w:t> </w:t>
            </w:r>
            <w:r>
              <w:rPr>
                <w:sz w:val="24"/>
              </w:rPr>
              <w:t>тела</w:t>
            </w:r>
            <w:r>
              <w:rPr>
                <w:spacing w:val="-5"/>
                <w:sz w:val="24"/>
              </w:rPr>
              <w:t> </w:t>
            </w:r>
            <w:r>
              <w:rPr>
                <w:sz w:val="24"/>
              </w:rPr>
              <w:t>или</w:t>
            </w:r>
            <w:r>
              <w:rPr>
                <w:spacing w:val="-3"/>
                <w:sz w:val="24"/>
              </w:rPr>
              <w:t> </w:t>
            </w:r>
            <w:r>
              <w:rPr>
                <w:sz w:val="24"/>
              </w:rPr>
              <w:t>отдельных</w:t>
            </w:r>
            <w:r>
              <w:rPr>
                <w:spacing w:val="-3"/>
                <w:sz w:val="24"/>
              </w:rPr>
              <w:t> </w:t>
            </w:r>
            <w:r>
              <w:rPr>
                <w:sz w:val="24"/>
              </w:rPr>
              <w:t>его</w:t>
            </w:r>
            <w:r>
              <w:rPr>
                <w:spacing w:val="-7"/>
                <w:sz w:val="24"/>
              </w:rPr>
              <w:t> </w:t>
            </w:r>
            <w:r>
              <w:rPr>
                <w:sz w:val="24"/>
              </w:rPr>
              <w:t>частей), тики, заикание</w:t>
            </w:r>
          </w:p>
        </w:tc>
        <w:tc>
          <w:tcPr>
            <w:tcW w:w="1303" w:type="dxa"/>
          </w:tcPr>
          <w:p>
            <w:pPr>
              <w:pStyle w:val="TableParagraph"/>
              <w:rPr>
                <w:sz w:val="24"/>
              </w:rPr>
            </w:pPr>
          </w:p>
        </w:tc>
      </w:tr>
      <w:tr>
        <w:trPr>
          <w:trHeight w:val="750" w:hRule="atLeast"/>
        </w:trPr>
        <w:tc>
          <w:tcPr>
            <w:tcW w:w="557" w:type="dxa"/>
          </w:tcPr>
          <w:p>
            <w:pPr>
              <w:pStyle w:val="TableParagraph"/>
              <w:spacing w:before="92"/>
              <w:ind w:left="12" w:right="4"/>
              <w:jc w:val="center"/>
              <w:rPr>
                <w:sz w:val="24"/>
              </w:rPr>
            </w:pPr>
            <w:r>
              <w:rPr>
                <w:spacing w:val="-5"/>
                <w:sz w:val="24"/>
              </w:rPr>
              <w:t>А5</w:t>
            </w:r>
          </w:p>
        </w:tc>
        <w:tc>
          <w:tcPr>
            <w:tcW w:w="8507" w:type="dxa"/>
          </w:tcPr>
          <w:p>
            <w:pPr>
              <w:pStyle w:val="TableParagraph"/>
              <w:spacing w:before="92"/>
              <w:ind w:left="100" w:hanging="3"/>
              <w:rPr>
                <w:sz w:val="24"/>
              </w:rPr>
            </w:pPr>
            <w:r>
              <w:rPr>
                <w:sz w:val="24"/>
              </w:rPr>
              <w:t>Появилась</w:t>
            </w:r>
            <w:r>
              <w:rPr>
                <w:spacing w:val="-9"/>
                <w:sz w:val="24"/>
              </w:rPr>
              <w:t> </w:t>
            </w:r>
            <w:r>
              <w:rPr>
                <w:sz w:val="24"/>
              </w:rPr>
              <w:t>сверхбдительность</w:t>
            </w:r>
            <w:r>
              <w:rPr>
                <w:spacing w:val="-8"/>
                <w:sz w:val="24"/>
              </w:rPr>
              <w:t> </w:t>
            </w:r>
            <w:r>
              <w:rPr>
                <w:sz w:val="24"/>
              </w:rPr>
              <w:t>(постоянная</w:t>
            </w:r>
            <w:r>
              <w:rPr>
                <w:spacing w:val="-9"/>
                <w:sz w:val="24"/>
              </w:rPr>
              <w:t> </w:t>
            </w:r>
            <w:r>
              <w:rPr>
                <w:sz w:val="24"/>
              </w:rPr>
              <w:t>напряженность,</w:t>
            </w:r>
            <w:r>
              <w:rPr>
                <w:spacing w:val="-9"/>
                <w:sz w:val="24"/>
              </w:rPr>
              <w:t> </w:t>
            </w:r>
            <w:r>
              <w:rPr>
                <w:sz w:val="24"/>
              </w:rPr>
              <w:t>настороженность, подозрительность, недоверчивость, ожидание или поиск угроз)</w:t>
            </w:r>
          </w:p>
        </w:tc>
        <w:tc>
          <w:tcPr>
            <w:tcW w:w="1303" w:type="dxa"/>
          </w:tcPr>
          <w:p>
            <w:pPr>
              <w:pStyle w:val="TableParagraph"/>
              <w:rPr>
                <w:sz w:val="24"/>
              </w:rPr>
            </w:pPr>
          </w:p>
        </w:tc>
      </w:tr>
      <w:tr>
        <w:trPr>
          <w:trHeight w:val="513" w:hRule="atLeast"/>
        </w:trPr>
        <w:tc>
          <w:tcPr>
            <w:tcW w:w="557" w:type="dxa"/>
          </w:tcPr>
          <w:p>
            <w:pPr>
              <w:pStyle w:val="TableParagraph"/>
              <w:spacing w:before="92"/>
              <w:ind w:left="12" w:right="4"/>
              <w:jc w:val="center"/>
              <w:rPr>
                <w:sz w:val="24"/>
              </w:rPr>
            </w:pPr>
            <w:r>
              <w:rPr>
                <w:spacing w:val="-5"/>
                <w:sz w:val="24"/>
              </w:rPr>
              <w:t>А6</w:t>
            </w:r>
          </w:p>
        </w:tc>
        <w:tc>
          <w:tcPr>
            <w:tcW w:w="8507" w:type="dxa"/>
          </w:tcPr>
          <w:p>
            <w:pPr>
              <w:pStyle w:val="TableParagraph"/>
              <w:spacing w:before="92"/>
              <w:ind w:left="98"/>
              <w:rPr>
                <w:sz w:val="24"/>
              </w:rPr>
            </w:pPr>
            <w:r>
              <w:rPr>
                <w:sz w:val="24"/>
              </w:rPr>
              <w:t>Ребенок</w:t>
            </w:r>
            <w:r>
              <w:rPr>
                <w:spacing w:val="-2"/>
                <w:sz w:val="24"/>
              </w:rPr>
              <w:t> </w:t>
            </w:r>
            <w:r>
              <w:rPr>
                <w:sz w:val="24"/>
              </w:rPr>
              <w:t>стал</w:t>
            </w:r>
            <w:r>
              <w:rPr>
                <w:spacing w:val="-1"/>
                <w:sz w:val="24"/>
              </w:rPr>
              <w:t> </w:t>
            </w:r>
            <w:r>
              <w:rPr>
                <w:spacing w:val="-2"/>
                <w:sz w:val="24"/>
              </w:rPr>
              <w:t>болеть</w:t>
            </w:r>
          </w:p>
        </w:tc>
        <w:tc>
          <w:tcPr>
            <w:tcW w:w="1303" w:type="dxa"/>
          </w:tcPr>
          <w:p>
            <w:pPr>
              <w:pStyle w:val="TableParagraph"/>
              <w:rPr>
                <w:sz w:val="24"/>
              </w:rPr>
            </w:pPr>
          </w:p>
        </w:tc>
      </w:tr>
      <w:tr>
        <w:trPr>
          <w:trHeight w:val="751" w:hRule="atLeast"/>
        </w:trPr>
        <w:tc>
          <w:tcPr>
            <w:tcW w:w="557" w:type="dxa"/>
          </w:tcPr>
          <w:p>
            <w:pPr>
              <w:pStyle w:val="TableParagraph"/>
              <w:spacing w:before="93"/>
              <w:ind w:left="12" w:right="4"/>
              <w:jc w:val="center"/>
              <w:rPr>
                <w:sz w:val="24"/>
              </w:rPr>
            </w:pPr>
            <w:r>
              <w:rPr>
                <w:spacing w:val="-5"/>
                <w:sz w:val="24"/>
              </w:rPr>
              <w:t>А7</w:t>
            </w:r>
          </w:p>
        </w:tc>
        <w:tc>
          <w:tcPr>
            <w:tcW w:w="8507" w:type="dxa"/>
          </w:tcPr>
          <w:p>
            <w:pPr>
              <w:pStyle w:val="TableParagraph"/>
              <w:spacing w:before="93"/>
              <w:ind w:left="100" w:right="203" w:hanging="3"/>
              <w:rPr>
                <w:sz w:val="24"/>
              </w:rPr>
            </w:pPr>
            <w:r>
              <w:rPr>
                <w:sz w:val="24"/>
              </w:rPr>
              <w:t>У</w:t>
            </w:r>
            <w:r>
              <w:rPr>
                <w:spacing w:val="-4"/>
                <w:sz w:val="24"/>
              </w:rPr>
              <w:t> </w:t>
            </w:r>
            <w:r>
              <w:rPr>
                <w:sz w:val="24"/>
              </w:rPr>
              <w:t>ребенка</w:t>
            </w:r>
            <w:r>
              <w:rPr>
                <w:spacing w:val="-5"/>
                <w:sz w:val="24"/>
              </w:rPr>
              <w:t> </w:t>
            </w:r>
            <w:r>
              <w:rPr>
                <w:sz w:val="24"/>
              </w:rPr>
              <w:t>изменился</w:t>
            </w:r>
            <w:r>
              <w:rPr>
                <w:spacing w:val="-4"/>
                <w:sz w:val="24"/>
              </w:rPr>
              <w:t> </w:t>
            </w:r>
            <w:r>
              <w:rPr>
                <w:sz w:val="24"/>
              </w:rPr>
              <w:t>аппетит,</w:t>
            </w:r>
            <w:r>
              <w:rPr>
                <w:spacing w:val="-4"/>
                <w:sz w:val="24"/>
              </w:rPr>
              <w:t> </w:t>
            </w:r>
            <w:r>
              <w:rPr>
                <w:sz w:val="24"/>
              </w:rPr>
              <w:t>стал</w:t>
            </w:r>
            <w:r>
              <w:rPr>
                <w:spacing w:val="-4"/>
                <w:sz w:val="24"/>
              </w:rPr>
              <w:t> </w:t>
            </w:r>
            <w:r>
              <w:rPr>
                <w:sz w:val="24"/>
              </w:rPr>
              <w:t>больше</w:t>
            </w:r>
            <w:r>
              <w:rPr>
                <w:spacing w:val="-5"/>
                <w:sz w:val="24"/>
              </w:rPr>
              <w:t> </w:t>
            </w:r>
            <w:r>
              <w:rPr>
                <w:sz w:val="24"/>
              </w:rPr>
              <w:t>или</w:t>
            </w:r>
            <w:r>
              <w:rPr>
                <w:spacing w:val="-4"/>
                <w:sz w:val="24"/>
              </w:rPr>
              <w:t> </w:t>
            </w:r>
            <w:r>
              <w:rPr>
                <w:sz w:val="24"/>
              </w:rPr>
              <w:t>меньше</w:t>
            </w:r>
            <w:r>
              <w:rPr>
                <w:spacing w:val="-5"/>
                <w:sz w:val="24"/>
              </w:rPr>
              <w:t> </w:t>
            </w:r>
            <w:r>
              <w:rPr>
                <w:sz w:val="24"/>
              </w:rPr>
              <w:t>есть,</w:t>
            </w:r>
            <w:r>
              <w:rPr>
                <w:spacing w:val="-4"/>
                <w:sz w:val="24"/>
              </w:rPr>
              <w:t> </w:t>
            </w:r>
            <w:r>
              <w:rPr>
                <w:sz w:val="24"/>
              </w:rPr>
              <w:t>отказываться</w:t>
            </w:r>
            <w:r>
              <w:rPr>
                <w:spacing w:val="-4"/>
                <w:sz w:val="24"/>
              </w:rPr>
              <w:t> </w:t>
            </w:r>
            <w:r>
              <w:rPr>
                <w:sz w:val="24"/>
              </w:rPr>
              <w:t>от </w:t>
            </w:r>
            <w:r>
              <w:rPr>
                <w:spacing w:val="-4"/>
                <w:sz w:val="24"/>
              </w:rPr>
              <w:t>еды</w:t>
            </w:r>
          </w:p>
        </w:tc>
        <w:tc>
          <w:tcPr>
            <w:tcW w:w="1303" w:type="dxa"/>
          </w:tcPr>
          <w:p>
            <w:pPr>
              <w:pStyle w:val="TableParagraph"/>
              <w:rPr>
                <w:sz w:val="24"/>
              </w:rPr>
            </w:pPr>
          </w:p>
        </w:tc>
      </w:tr>
      <w:tr>
        <w:trPr>
          <w:trHeight w:val="753" w:hRule="atLeast"/>
        </w:trPr>
        <w:tc>
          <w:tcPr>
            <w:tcW w:w="557" w:type="dxa"/>
          </w:tcPr>
          <w:p>
            <w:pPr>
              <w:pStyle w:val="TableParagraph"/>
              <w:spacing w:before="92"/>
              <w:ind w:left="12" w:right="4"/>
              <w:jc w:val="center"/>
              <w:rPr>
                <w:sz w:val="24"/>
              </w:rPr>
            </w:pPr>
            <w:r>
              <w:rPr>
                <w:spacing w:val="-5"/>
                <w:sz w:val="24"/>
              </w:rPr>
              <w:t>А8</w:t>
            </w:r>
          </w:p>
        </w:tc>
        <w:tc>
          <w:tcPr>
            <w:tcW w:w="8507" w:type="dxa"/>
          </w:tcPr>
          <w:p>
            <w:pPr>
              <w:pStyle w:val="TableParagraph"/>
              <w:spacing w:before="92"/>
              <w:ind w:left="100" w:hanging="3"/>
              <w:rPr>
                <w:sz w:val="24"/>
              </w:rPr>
            </w:pPr>
            <w:r>
              <w:rPr>
                <w:sz w:val="24"/>
              </w:rPr>
              <w:t>Ребенок</w:t>
            </w:r>
            <w:r>
              <w:rPr>
                <w:spacing w:val="-6"/>
                <w:sz w:val="24"/>
              </w:rPr>
              <w:t> </w:t>
            </w:r>
            <w:r>
              <w:rPr>
                <w:sz w:val="24"/>
              </w:rPr>
              <w:t>обычно</w:t>
            </w:r>
            <w:r>
              <w:rPr>
                <w:spacing w:val="-6"/>
                <w:sz w:val="24"/>
              </w:rPr>
              <w:t> </w:t>
            </w:r>
            <w:r>
              <w:rPr>
                <w:sz w:val="24"/>
              </w:rPr>
              <w:t>легко</w:t>
            </w:r>
            <w:r>
              <w:rPr>
                <w:spacing w:val="-8"/>
                <w:sz w:val="24"/>
              </w:rPr>
              <w:t> </w:t>
            </w:r>
            <w:r>
              <w:rPr>
                <w:sz w:val="24"/>
              </w:rPr>
              <w:t>просыпается</w:t>
            </w:r>
            <w:r>
              <w:rPr>
                <w:spacing w:val="-6"/>
                <w:sz w:val="24"/>
              </w:rPr>
              <w:t> </w:t>
            </w:r>
            <w:r>
              <w:rPr>
                <w:sz w:val="24"/>
              </w:rPr>
              <w:t>по</w:t>
            </w:r>
            <w:r>
              <w:rPr>
                <w:spacing w:val="-4"/>
                <w:sz w:val="24"/>
              </w:rPr>
              <w:t> </w:t>
            </w:r>
            <w:r>
              <w:rPr>
                <w:sz w:val="24"/>
              </w:rPr>
              <w:t>утрам,</w:t>
            </w:r>
            <w:r>
              <w:rPr>
                <w:spacing w:val="-4"/>
                <w:sz w:val="24"/>
              </w:rPr>
              <w:t> </w:t>
            </w:r>
            <w:r>
              <w:rPr>
                <w:sz w:val="24"/>
              </w:rPr>
              <w:t>выглядит</w:t>
            </w:r>
            <w:r>
              <w:rPr>
                <w:spacing w:val="-6"/>
                <w:sz w:val="24"/>
              </w:rPr>
              <w:t> </w:t>
            </w:r>
            <w:r>
              <w:rPr>
                <w:sz w:val="24"/>
              </w:rPr>
              <w:t>выспавшимся</w:t>
            </w:r>
            <w:r>
              <w:rPr>
                <w:spacing w:val="-4"/>
                <w:sz w:val="24"/>
              </w:rPr>
              <w:t> </w:t>
            </w:r>
            <w:r>
              <w:rPr>
                <w:sz w:val="24"/>
              </w:rPr>
              <w:t>и </w:t>
            </w:r>
            <w:r>
              <w:rPr>
                <w:spacing w:val="-2"/>
                <w:sz w:val="24"/>
              </w:rPr>
              <w:t>отдохнувшим</w:t>
            </w:r>
          </w:p>
        </w:tc>
        <w:tc>
          <w:tcPr>
            <w:tcW w:w="1303" w:type="dxa"/>
          </w:tcPr>
          <w:p>
            <w:pPr>
              <w:pStyle w:val="TableParagraph"/>
              <w:rPr>
                <w:sz w:val="24"/>
              </w:rPr>
            </w:pPr>
          </w:p>
        </w:tc>
      </w:tr>
      <w:tr>
        <w:trPr>
          <w:trHeight w:val="474" w:hRule="atLeast"/>
        </w:trPr>
        <w:tc>
          <w:tcPr>
            <w:tcW w:w="557" w:type="dxa"/>
          </w:tcPr>
          <w:p>
            <w:pPr>
              <w:pStyle w:val="TableParagraph"/>
              <w:spacing w:before="92"/>
              <w:ind w:left="12" w:right="4"/>
              <w:jc w:val="center"/>
              <w:rPr>
                <w:sz w:val="24"/>
              </w:rPr>
            </w:pPr>
            <w:r>
              <w:rPr>
                <w:spacing w:val="-5"/>
                <w:sz w:val="24"/>
              </w:rPr>
              <w:t>А9</w:t>
            </w:r>
          </w:p>
        </w:tc>
        <w:tc>
          <w:tcPr>
            <w:tcW w:w="8507" w:type="dxa"/>
          </w:tcPr>
          <w:p>
            <w:pPr>
              <w:pStyle w:val="TableParagraph"/>
              <w:spacing w:before="92"/>
              <w:ind w:left="98"/>
              <w:rPr>
                <w:sz w:val="24"/>
              </w:rPr>
            </w:pPr>
            <w:r>
              <w:rPr>
                <w:sz w:val="24"/>
              </w:rPr>
              <w:t>Ребенку</w:t>
            </w:r>
            <w:r>
              <w:rPr>
                <w:spacing w:val="-9"/>
                <w:sz w:val="24"/>
              </w:rPr>
              <w:t> </w:t>
            </w:r>
            <w:r>
              <w:rPr>
                <w:sz w:val="24"/>
              </w:rPr>
              <w:t>хватает</w:t>
            </w:r>
            <w:r>
              <w:rPr>
                <w:spacing w:val="-1"/>
                <w:sz w:val="24"/>
              </w:rPr>
              <w:t> </w:t>
            </w:r>
            <w:r>
              <w:rPr>
                <w:sz w:val="24"/>
              </w:rPr>
              <w:t>энергии</w:t>
            </w:r>
            <w:r>
              <w:rPr>
                <w:spacing w:val="-1"/>
                <w:sz w:val="24"/>
              </w:rPr>
              <w:t> </w:t>
            </w:r>
            <w:r>
              <w:rPr>
                <w:sz w:val="24"/>
              </w:rPr>
              <w:t>и сил</w:t>
            </w:r>
            <w:r>
              <w:rPr>
                <w:spacing w:val="-4"/>
                <w:sz w:val="24"/>
              </w:rPr>
              <w:t> </w:t>
            </w:r>
            <w:r>
              <w:rPr>
                <w:sz w:val="24"/>
              </w:rPr>
              <w:t>на</w:t>
            </w:r>
            <w:r>
              <w:rPr>
                <w:spacing w:val="-2"/>
                <w:sz w:val="24"/>
              </w:rPr>
              <w:t> </w:t>
            </w:r>
            <w:r>
              <w:rPr>
                <w:sz w:val="24"/>
              </w:rPr>
              <w:t>весь </w:t>
            </w:r>
            <w:r>
              <w:rPr>
                <w:spacing w:val="-4"/>
                <w:sz w:val="24"/>
              </w:rPr>
              <w:t>день</w:t>
            </w:r>
          </w:p>
        </w:tc>
        <w:tc>
          <w:tcPr>
            <w:tcW w:w="1303" w:type="dxa"/>
          </w:tcPr>
          <w:p>
            <w:pPr>
              <w:pStyle w:val="TableParagraph"/>
              <w:rPr>
                <w:sz w:val="24"/>
              </w:rPr>
            </w:pPr>
          </w:p>
        </w:tc>
      </w:tr>
      <w:tr>
        <w:trPr>
          <w:trHeight w:val="602" w:hRule="atLeast"/>
        </w:trPr>
        <w:tc>
          <w:tcPr>
            <w:tcW w:w="557" w:type="dxa"/>
          </w:tcPr>
          <w:p>
            <w:pPr>
              <w:pStyle w:val="TableParagraph"/>
              <w:rPr>
                <w:sz w:val="24"/>
              </w:rPr>
            </w:pPr>
          </w:p>
        </w:tc>
        <w:tc>
          <w:tcPr>
            <w:tcW w:w="9810" w:type="dxa"/>
            <w:gridSpan w:val="2"/>
          </w:tcPr>
          <w:p>
            <w:pPr>
              <w:pStyle w:val="TableParagraph"/>
              <w:spacing w:before="97"/>
              <w:ind w:left="9" w:right="3"/>
              <w:jc w:val="center"/>
              <w:rPr>
                <w:b/>
                <w:sz w:val="24"/>
              </w:rPr>
            </w:pPr>
            <w:r>
              <w:rPr>
                <w:b/>
                <w:sz w:val="24"/>
              </w:rPr>
              <w:t>Эмоциональная</w:t>
            </w:r>
            <w:r>
              <w:rPr>
                <w:b/>
                <w:spacing w:val="-9"/>
                <w:sz w:val="24"/>
              </w:rPr>
              <w:t> </w:t>
            </w:r>
            <w:r>
              <w:rPr>
                <w:b/>
                <w:spacing w:val="-4"/>
                <w:sz w:val="24"/>
              </w:rPr>
              <w:t>сфера</w:t>
            </w:r>
          </w:p>
        </w:tc>
      </w:tr>
      <w:tr>
        <w:trPr>
          <w:trHeight w:val="474" w:hRule="atLeast"/>
        </w:trPr>
        <w:tc>
          <w:tcPr>
            <w:tcW w:w="557" w:type="dxa"/>
          </w:tcPr>
          <w:p>
            <w:pPr>
              <w:pStyle w:val="TableParagraph"/>
              <w:spacing w:before="90"/>
              <w:ind w:left="12" w:right="6"/>
              <w:jc w:val="center"/>
              <w:rPr>
                <w:sz w:val="24"/>
              </w:rPr>
            </w:pPr>
            <w:r>
              <w:rPr>
                <w:spacing w:val="-5"/>
                <w:sz w:val="24"/>
              </w:rPr>
              <w:t>Б1</w:t>
            </w:r>
          </w:p>
        </w:tc>
        <w:tc>
          <w:tcPr>
            <w:tcW w:w="8507" w:type="dxa"/>
          </w:tcPr>
          <w:p>
            <w:pPr>
              <w:pStyle w:val="TableParagraph"/>
              <w:spacing w:before="90"/>
              <w:ind w:left="98"/>
              <w:rPr>
                <w:sz w:val="24"/>
              </w:rPr>
            </w:pPr>
            <w:r>
              <w:rPr>
                <w:sz w:val="24"/>
              </w:rPr>
              <w:t>Ребенок</w:t>
            </w:r>
            <w:r>
              <w:rPr>
                <w:spacing w:val="-7"/>
                <w:sz w:val="24"/>
              </w:rPr>
              <w:t> </w:t>
            </w:r>
            <w:r>
              <w:rPr>
                <w:sz w:val="24"/>
              </w:rPr>
              <w:t>стал</w:t>
            </w:r>
            <w:r>
              <w:rPr>
                <w:spacing w:val="-5"/>
                <w:sz w:val="24"/>
              </w:rPr>
              <w:t> </w:t>
            </w:r>
            <w:r>
              <w:rPr>
                <w:sz w:val="24"/>
              </w:rPr>
              <w:t>нервным,</w:t>
            </w:r>
            <w:r>
              <w:rPr>
                <w:spacing w:val="-4"/>
                <w:sz w:val="24"/>
              </w:rPr>
              <w:t> </w:t>
            </w:r>
            <w:r>
              <w:rPr>
                <w:sz w:val="24"/>
              </w:rPr>
              <w:t>тревожным,</w:t>
            </w:r>
            <w:r>
              <w:rPr>
                <w:spacing w:val="-5"/>
                <w:sz w:val="24"/>
              </w:rPr>
              <w:t> </w:t>
            </w:r>
            <w:r>
              <w:rPr>
                <w:sz w:val="24"/>
              </w:rPr>
              <w:t>беспокойным,</w:t>
            </w:r>
            <w:r>
              <w:rPr>
                <w:spacing w:val="-4"/>
                <w:sz w:val="24"/>
              </w:rPr>
              <w:t> </w:t>
            </w:r>
            <w:r>
              <w:rPr>
                <w:spacing w:val="-2"/>
                <w:sz w:val="24"/>
              </w:rPr>
              <w:t>суетливым</w:t>
            </w:r>
          </w:p>
        </w:tc>
        <w:tc>
          <w:tcPr>
            <w:tcW w:w="1303" w:type="dxa"/>
          </w:tcPr>
          <w:p>
            <w:pPr>
              <w:pStyle w:val="TableParagraph"/>
              <w:rPr>
                <w:sz w:val="24"/>
              </w:rPr>
            </w:pPr>
          </w:p>
        </w:tc>
      </w:tr>
      <w:tr>
        <w:trPr>
          <w:trHeight w:val="753" w:hRule="atLeast"/>
        </w:trPr>
        <w:tc>
          <w:tcPr>
            <w:tcW w:w="557" w:type="dxa"/>
          </w:tcPr>
          <w:p>
            <w:pPr>
              <w:pStyle w:val="TableParagraph"/>
              <w:spacing w:before="92"/>
              <w:ind w:left="12" w:right="6"/>
              <w:jc w:val="center"/>
              <w:rPr>
                <w:sz w:val="24"/>
              </w:rPr>
            </w:pPr>
            <w:r>
              <w:rPr>
                <w:spacing w:val="-5"/>
                <w:sz w:val="24"/>
              </w:rPr>
              <w:t>Б2</w:t>
            </w:r>
          </w:p>
        </w:tc>
        <w:tc>
          <w:tcPr>
            <w:tcW w:w="8507" w:type="dxa"/>
          </w:tcPr>
          <w:p>
            <w:pPr>
              <w:pStyle w:val="TableParagraph"/>
              <w:spacing w:before="92"/>
              <w:ind w:left="100" w:hanging="3"/>
              <w:rPr>
                <w:sz w:val="24"/>
              </w:rPr>
            </w:pPr>
            <w:r>
              <w:rPr>
                <w:sz w:val="24"/>
              </w:rPr>
              <w:t>Стал остро реагировать на громкие звуки, звуки летящего самолета, боится оставаться</w:t>
            </w:r>
            <w:r>
              <w:rPr>
                <w:spacing w:val="-5"/>
                <w:sz w:val="24"/>
              </w:rPr>
              <w:t> </w:t>
            </w:r>
            <w:r>
              <w:rPr>
                <w:sz w:val="24"/>
              </w:rPr>
              <w:t>один,</w:t>
            </w:r>
            <w:r>
              <w:rPr>
                <w:spacing w:val="-5"/>
                <w:sz w:val="24"/>
              </w:rPr>
              <w:t> </w:t>
            </w:r>
            <w:r>
              <w:rPr>
                <w:sz w:val="24"/>
              </w:rPr>
              <w:t>боится</w:t>
            </w:r>
            <w:r>
              <w:rPr>
                <w:spacing w:val="-5"/>
                <w:sz w:val="24"/>
              </w:rPr>
              <w:t> </w:t>
            </w:r>
            <w:r>
              <w:rPr>
                <w:sz w:val="24"/>
              </w:rPr>
              <w:t>темноты,</w:t>
            </w:r>
            <w:r>
              <w:rPr>
                <w:spacing w:val="-5"/>
                <w:sz w:val="24"/>
              </w:rPr>
              <w:t> </w:t>
            </w:r>
            <w:r>
              <w:rPr>
                <w:sz w:val="24"/>
              </w:rPr>
              <w:t>закрытых</w:t>
            </w:r>
            <w:r>
              <w:rPr>
                <w:spacing w:val="-3"/>
                <w:sz w:val="24"/>
              </w:rPr>
              <w:t> </w:t>
            </w:r>
            <w:r>
              <w:rPr>
                <w:sz w:val="24"/>
              </w:rPr>
              <w:t>или</w:t>
            </w:r>
            <w:r>
              <w:rPr>
                <w:spacing w:val="-4"/>
                <w:sz w:val="24"/>
              </w:rPr>
              <w:t> </w:t>
            </w:r>
            <w:r>
              <w:rPr>
                <w:sz w:val="24"/>
              </w:rPr>
              <w:t>открытых</w:t>
            </w:r>
            <w:r>
              <w:rPr>
                <w:spacing w:val="-6"/>
                <w:sz w:val="24"/>
              </w:rPr>
              <w:t> </w:t>
            </w:r>
            <w:r>
              <w:rPr>
                <w:sz w:val="24"/>
              </w:rPr>
              <w:t>пространств</w:t>
            </w:r>
            <w:r>
              <w:rPr>
                <w:spacing w:val="-6"/>
                <w:sz w:val="24"/>
              </w:rPr>
              <w:t> </w:t>
            </w:r>
            <w:r>
              <w:rPr>
                <w:sz w:val="24"/>
              </w:rPr>
              <w:t>и</w:t>
            </w:r>
            <w:r>
              <w:rPr>
                <w:spacing w:val="-4"/>
                <w:sz w:val="24"/>
              </w:rPr>
              <w:t> </w:t>
            </w:r>
            <w:r>
              <w:rPr>
                <w:sz w:val="24"/>
              </w:rPr>
              <w:t>т.д.</w:t>
            </w:r>
          </w:p>
        </w:tc>
        <w:tc>
          <w:tcPr>
            <w:tcW w:w="1303" w:type="dxa"/>
          </w:tcPr>
          <w:p>
            <w:pPr>
              <w:pStyle w:val="TableParagraph"/>
              <w:rPr>
                <w:sz w:val="24"/>
              </w:rPr>
            </w:pPr>
          </w:p>
        </w:tc>
      </w:tr>
      <w:tr>
        <w:trPr>
          <w:trHeight w:val="474" w:hRule="atLeast"/>
        </w:trPr>
        <w:tc>
          <w:tcPr>
            <w:tcW w:w="557" w:type="dxa"/>
          </w:tcPr>
          <w:p>
            <w:pPr>
              <w:pStyle w:val="TableParagraph"/>
              <w:spacing w:before="90"/>
              <w:ind w:left="12" w:right="6"/>
              <w:jc w:val="center"/>
              <w:rPr>
                <w:sz w:val="24"/>
              </w:rPr>
            </w:pPr>
            <w:r>
              <w:rPr>
                <w:spacing w:val="-5"/>
                <w:sz w:val="24"/>
              </w:rPr>
              <w:t>Б3</w:t>
            </w:r>
          </w:p>
        </w:tc>
        <w:tc>
          <w:tcPr>
            <w:tcW w:w="8507" w:type="dxa"/>
          </w:tcPr>
          <w:p>
            <w:pPr>
              <w:pStyle w:val="TableParagraph"/>
              <w:spacing w:before="90"/>
              <w:ind w:left="98"/>
              <w:rPr>
                <w:sz w:val="24"/>
              </w:rPr>
            </w:pPr>
            <w:r>
              <w:rPr>
                <w:sz w:val="24"/>
              </w:rPr>
              <w:t>Ребенок</w:t>
            </w:r>
            <w:r>
              <w:rPr>
                <w:spacing w:val="-5"/>
                <w:sz w:val="24"/>
              </w:rPr>
              <w:t> </w:t>
            </w:r>
            <w:r>
              <w:rPr>
                <w:sz w:val="24"/>
              </w:rPr>
              <w:t>стал</w:t>
            </w:r>
            <w:r>
              <w:rPr>
                <w:spacing w:val="-3"/>
                <w:sz w:val="24"/>
              </w:rPr>
              <w:t> </w:t>
            </w:r>
            <w:r>
              <w:rPr>
                <w:sz w:val="24"/>
              </w:rPr>
              <w:t>переживать</w:t>
            </w:r>
            <w:r>
              <w:rPr>
                <w:spacing w:val="-2"/>
                <w:sz w:val="24"/>
              </w:rPr>
              <w:t> </w:t>
            </w:r>
            <w:r>
              <w:rPr>
                <w:sz w:val="24"/>
              </w:rPr>
              <w:t>за</w:t>
            </w:r>
            <w:r>
              <w:rPr>
                <w:spacing w:val="-4"/>
                <w:sz w:val="24"/>
              </w:rPr>
              <w:t> </w:t>
            </w:r>
            <w:r>
              <w:rPr>
                <w:sz w:val="24"/>
              </w:rPr>
              <w:t>свою</w:t>
            </w:r>
            <w:r>
              <w:rPr>
                <w:spacing w:val="-3"/>
                <w:sz w:val="24"/>
              </w:rPr>
              <w:t> </w:t>
            </w:r>
            <w:r>
              <w:rPr>
                <w:sz w:val="24"/>
              </w:rPr>
              <w:t>жизнь</w:t>
            </w:r>
            <w:r>
              <w:rPr>
                <w:spacing w:val="-5"/>
                <w:sz w:val="24"/>
              </w:rPr>
              <w:t> </w:t>
            </w:r>
            <w:r>
              <w:rPr>
                <w:sz w:val="24"/>
              </w:rPr>
              <w:t>и</w:t>
            </w:r>
            <w:r>
              <w:rPr>
                <w:spacing w:val="-3"/>
                <w:sz w:val="24"/>
              </w:rPr>
              <w:t> </w:t>
            </w:r>
            <w:r>
              <w:rPr>
                <w:sz w:val="24"/>
              </w:rPr>
              <w:t>жизнь</w:t>
            </w:r>
            <w:r>
              <w:rPr>
                <w:spacing w:val="-3"/>
                <w:sz w:val="24"/>
              </w:rPr>
              <w:t> </w:t>
            </w:r>
            <w:r>
              <w:rPr>
                <w:sz w:val="24"/>
              </w:rPr>
              <w:t>своих </w:t>
            </w:r>
            <w:r>
              <w:rPr>
                <w:spacing w:val="-2"/>
                <w:sz w:val="24"/>
              </w:rPr>
              <w:t>близких</w:t>
            </w:r>
          </w:p>
        </w:tc>
        <w:tc>
          <w:tcPr>
            <w:tcW w:w="1303" w:type="dxa"/>
          </w:tcPr>
          <w:p>
            <w:pPr>
              <w:pStyle w:val="TableParagraph"/>
              <w:rPr>
                <w:sz w:val="24"/>
              </w:rPr>
            </w:pPr>
          </w:p>
        </w:tc>
      </w:tr>
      <w:tr>
        <w:trPr>
          <w:trHeight w:val="753" w:hRule="atLeast"/>
        </w:trPr>
        <w:tc>
          <w:tcPr>
            <w:tcW w:w="557" w:type="dxa"/>
          </w:tcPr>
          <w:p>
            <w:pPr>
              <w:pStyle w:val="TableParagraph"/>
              <w:spacing w:before="92"/>
              <w:ind w:left="12" w:right="6"/>
              <w:jc w:val="center"/>
              <w:rPr>
                <w:sz w:val="24"/>
              </w:rPr>
            </w:pPr>
            <w:r>
              <w:rPr>
                <w:spacing w:val="-5"/>
                <w:sz w:val="24"/>
              </w:rPr>
              <w:t>Б4</w:t>
            </w:r>
          </w:p>
        </w:tc>
        <w:tc>
          <w:tcPr>
            <w:tcW w:w="8507" w:type="dxa"/>
          </w:tcPr>
          <w:p>
            <w:pPr>
              <w:pStyle w:val="TableParagraph"/>
              <w:spacing w:before="92"/>
              <w:ind w:left="100" w:right="203" w:hanging="3"/>
              <w:rPr>
                <w:sz w:val="24"/>
              </w:rPr>
            </w:pPr>
            <w:r>
              <w:rPr>
                <w:sz w:val="24"/>
              </w:rPr>
              <w:t>Появилась</w:t>
            </w:r>
            <w:r>
              <w:rPr>
                <w:spacing w:val="-6"/>
                <w:sz w:val="24"/>
              </w:rPr>
              <w:t> </w:t>
            </w:r>
            <w:r>
              <w:rPr>
                <w:sz w:val="24"/>
              </w:rPr>
              <w:t>раздражительность,</w:t>
            </w:r>
            <w:r>
              <w:rPr>
                <w:spacing w:val="-6"/>
                <w:sz w:val="24"/>
              </w:rPr>
              <w:t> </w:t>
            </w:r>
            <w:r>
              <w:rPr>
                <w:sz w:val="24"/>
              </w:rPr>
              <w:t>вспышки</w:t>
            </w:r>
            <w:r>
              <w:rPr>
                <w:spacing w:val="-6"/>
                <w:sz w:val="24"/>
              </w:rPr>
              <w:t> </w:t>
            </w:r>
            <w:r>
              <w:rPr>
                <w:sz w:val="24"/>
              </w:rPr>
              <w:t>гнева,</w:t>
            </w:r>
            <w:r>
              <w:rPr>
                <w:spacing w:val="-6"/>
                <w:sz w:val="24"/>
              </w:rPr>
              <w:t> </w:t>
            </w:r>
            <w:r>
              <w:rPr>
                <w:sz w:val="24"/>
              </w:rPr>
              <w:t>агрессия,</w:t>
            </w:r>
            <w:r>
              <w:rPr>
                <w:spacing w:val="-6"/>
                <w:sz w:val="24"/>
              </w:rPr>
              <w:t> </w:t>
            </w:r>
            <w:r>
              <w:rPr>
                <w:sz w:val="24"/>
              </w:rPr>
              <w:t>в</w:t>
            </w:r>
            <w:r>
              <w:rPr>
                <w:spacing w:val="-7"/>
                <w:sz w:val="24"/>
              </w:rPr>
              <w:t> </w:t>
            </w:r>
            <w:r>
              <w:rPr>
                <w:sz w:val="24"/>
              </w:rPr>
              <w:t>том</w:t>
            </w:r>
            <w:r>
              <w:rPr>
                <w:spacing w:val="-3"/>
                <w:sz w:val="24"/>
              </w:rPr>
              <w:t> </w:t>
            </w:r>
            <w:r>
              <w:rPr>
                <w:sz w:val="24"/>
              </w:rPr>
              <w:t>числе, физическая по отношению к окружающим</w:t>
            </w:r>
          </w:p>
        </w:tc>
        <w:tc>
          <w:tcPr>
            <w:tcW w:w="1303" w:type="dxa"/>
          </w:tcPr>
          <w:p>
            <w:pPr>
              <w:pStyle w:val="TableParagraph"/>
              <w:rPr>
                <w:sz w:val="24"/>
              </w:rPr>
            </w:pPr>
          </w:p>
        </w:tc>
      </w:tr>
      <w:tr>
        <w:trPr>
          <w:trHeight w:val="750" w:hRule="atLeast"/>
        </w:trPr>
        <w:tc>
          <w:tcPr>
            <w:tcW w:w="557" w:type="dxa"/>
          </w:tcPr>
          <w:p>
            <w:pPr>
              <w:pStyle w:val="TableParagraph"/>
              <w:spacing w:before="90"/>
              <w:ind w:left="12" w:right="6"/>
              <w:jc w:val="center"/>
              <w:rPr>
                <w:sz w:val="24"/>
              </w:rPr>
            </w:pPr>
            <w:r>
              <w:rPr>
                <w:spacing w:val="-5"/>
                <w:sz w:val="24"/>
              </w:rPr>
              <w:t>Б5</w:t>
            </w:r>
          </w:p>
        </w:tc>
        <w:tc>
          <w:tcPr>
            <w:tcW w:w="8507" w:type="dxa"/>
          </w:tcPr>
          <w:p>
            <w:pPr>
              <w:pStyle w:val="TableParagraph"/>
              <w:spacing w:before="90"/>
              <w:ind w:left="100" w:hanging="3"/>
              <w:rPr>
                <w:sz w:val="24"/>
              </w:rPr>
            </w:pPr>
            <w:r>
              <w:rPr>
                <w:sz w:val="24"/>
              </w:rPr>
              <w:t>Ребенку</w:t>
            </w:r>
            <w:r>
              <w:rPr>
                <w:spacing w:val="-10"/>
                <w:sz w:val="24"/>
              </w:rPr>
              <w:t> </w:t>
            </w:r>
            <w:r>
              <w:rPr>
                <w:sz w:val="24"/>
              </w:rPr>
              <w:t>стало</w:t>
            </w:r>
            <w:r>
              <w:rPr>
                <w:spacing w:val="-4"/>
                <w:sz w:val="24"/>
              </w:rPr>
              <w:t> </w:t>
            </w:r>
            <w:r>
              <w:rPr>
                <w:sz w:val="24"/>
              </w:rPr>
              <w:t>неинтересно</w:t>
            </w:r>
            <w:r>
              <w:rPr>
                <w:spacing w:val="-4"/>
                <w:sz w:val="24"/>
              </w:rPr>
              <w:t> </w:t>
            </w:r>
            <w:r>
              <w:rPr>
                <w:sz w:val="24"/>
              </w:rPr>
              <w:t>заниматься</w:t>
            </w:r>
            <w:r>
              <w:rPr>
                <w:spacing w:val="-4"/>
                <w:sz w:val="24"/>
              </w:rPr>
              <w:t> </w:t>
            </w:r>
            <w:r>
              <w:rPr>
                <w:sz w:val="24"/>
              </w:rPr>
              <w:t>тем,</w:t>
            </w:r>
            <w:r>
              <w:rPr>
                <w:spacing w:val="-4"/>
                <w:sz w:val="24"/>
              </w:rPr>
              <w:t> </w:t>
            </w:r>
            <w:r>
              <w:rPr>
                <w:sz w:val="24"/>
              </w:rPr>
              <w:t>чем</w:t>
            </w:r>
            <w:r>
              <w:rPr>
                <w:spacing w:val="-5"/>
                <w:sz w:val="24"/>
              </w:rPr>
              <w:t> </w:t>
            </w:r>
            <w:r>
              <w:rPr>
                <w:sz w:val="24"/>
              </w:rPr>
              <w:t>раньше</w:t>
            </w:r>
            <w:r>
              <w:rPr>
                <w:spacing w:val="-5"/>
                <w:sz w:val="24"/>
              </w:rPr>
              <w:t> </w:t>
            </w:r>
            <w:r>
              <w:rPr>
                <w:sz w:val="24"/>
              </w:rPr>
              <w:t>он</w:t>
            </w:r>
            <w:r>
              <w:rPr>
                <w:spacing w:val="-4"/>
                <w:sz w:val="24"/>
              </w:rPr>
              <w:t> </w:t>
            </w:r>
            <w:r>
              <w:rPr>
                <w:sz w:val="24"/>
              </w:rPr>
              <w:t>занимался</w:t>
            </w:r>
            <w:r>
              <w:rPr>
                <w:spacing w:val="-4"/>
                <w:sz w:val="24"/>
              </w:rPr>
              <w:t> </w:t>
            </w:r>
            <w:r>
              <w:rPr>
                <w:sz w:val="24"/>
              </w:rPr>
              <w:t>с </w:t>
            </w:r>
            <w:r>
              <w:rPr>
                <w:spacing w:val="-2"/>
                <w:sz w:val="24"/>
              </w:rPr>
              <w:t>удовольствием</w:t>
            </w:r>
          </w:p>
        </w:tc>
        <w:tc>
          <w:tcPr>
            <w:tcW w:w="1303" w:type="dxa"/>
          </w:tcPr>
          <w:p>
            <w:pPr>
              <w:pStyle w:val="TableParagraph"/>
              <w:rPr>
                <w:sz w:val="24"/>
              </w:rPr>
            </w:pPr>
          </w:p>
        </w:tc>
      </w:tr>
      <w:tr>
        <w:trPr>
          <w:trHeight w:val="477" w:hRule="atLeast"/>
        </w:trPr>
        <w:tc>
          <w:tcPr>
            <w:tcW w:w="557" w:type="dxa"/>
          </w:tcPr>
          <w:p>
            <w:pPr>
              <w:pStyle w:val="TableParagraph"/>
              <w:spacing w:before="92"/>
              <w:ind w:left="12" w:right="6"/>
              <w:jc w:val="center"/>
              <w:rPr>
                <w:sz w:val="24"/>
              </w:rPr>
            </w:pPr>
            <w:r>
              <w:rPr>
                <w:spacing w:val="-5"/>
                <w:sz w:val="24"/>
              </w:rPr>
              <w:t>Б6</w:t>
            </w:r>
          </w:p>
        </w:tc>
        <w:tc>
          <w:tcPr>
            <w:tcW w:w="8507" w:type="dxa"/>
          </w:tcPr>
          <w:p>
            <w:pPr>
              <w:pStyle w:val="TableParagraph"/>
              <w:spacing w:before="92"/>
              <w:ind w:left="98"/>
              <w:rPr>
                <w:sz w:val="24"/>
              </w:rPr>
            </w:pPr>
            <w:r>
              <w:rPr>
                <w:sz w:val="24"/>
              </w:rPr>
              <w:t>Ребенок</w:t>
            </w:r>
            <w:r>
              <w:rPr>
                <w:spacing w:val="-4"/>
                <w:sz w:val="24"/>
              </w:rPr>
              <w:t> </w:t>
            </w:r>
            <w:r>
              <w:rPr>
                <w:sz w:val="24"/>
              </w:rPr>
              <w:t>стал</w:t>
            </w:r>
            <w:r>
              <w:rPr>
                <w:spacing w:val="-3"/>
                <w:sz w:val="24"/>
              </w:rPr>
              <w:t> </w:t>
            </w:r>
            <w:r>
              <w:rPr>
                <w:sz w:val="24"/>
              </w:rPr>
              <w:t>плаксивым,</w:t>
            </w:r>
            <w:r>
              <w:rPr>
                <w:spacing w:val="-3"/>
                <w:sz w:val="24"/>
              </w:rPr>
              <w:t> </w:t>
            </w:r>
            <w:r>
              <w:rPr>
                <w:sz w:val="24"/>
              </w:rPr>
              <w:t>ранимым,</w:t>
            </w:r>
            <w:r>
              <w:rPr>
                <w:spacing w:val="-3"/>
                <w:sz w:val="24"/>
              </w:rPr>
              <w:t> </w:t>
            </w:r>
            <w:r>
              <w:rPr>
                <w:sz w:val="24"/>
              </w:rPr>
              <w:t>наблюдается</w:t>
            </w:r>
            <w:r>
              <w:rPr>
                <w:spacing w:val="-3"/>
                <w:sz w:val="24"/>
              </w:rPr>
              <w:t> </w:t>
            </w:r>
            <w:r>
              <w:rPr>
                <w:sz w:val="24"/>
              </w:rPr>
              <w:t>повышенная</w:t>
            </w:r>
            <w:r>
              <w:rPr>
                <w:spacing w:val="-3"/>
                <w:sz w:val="24"/>
              </w:rPr>
              <w:t> </w:t>
            </w:r>
            <w:r>
              <w:rPr>
                <w:spacing w:val="-2"/>
                <w:sz w:val="24"/>
              </w:rPr>
              <w:t>обидчивость</w:t>
            </w:r>
          </w:p>
        </w:tc>
        <w:tc>
          <w:tcPr>
            <w:tcW w:w="1303" w:type="dxa"/>
          </w:tcPr>
          <w:p>
            <w:pPr>
              <w:pStyle w:val="TableParagraph"/>
              <w:rPr>
                <w:sz w:val="24"/>
              </w:rPr>
            </w:pPr>
          </w:p>
        </w:tc>
      </w:tr>
    </w:tbl>
    <w:p>
      <w:pPr>
        <w:spacing w:after="0"/>
        <w:rPr>
          <w:sz w:val="24"/>
        </w:rPr>
        <w:sectPr>
          <w:pgSz w:w="11910" w:h="16840"/>
          <w:pgMar w:header="0" w:footer="1189" w:top="1100" w:bottom="1420" w:left="940" w:right="380"/>
        </w:sect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7"/>
        <w:gridCol w:w="8507"/>
        <w:gridCol w:w="1303"/>
      </w:tblGrid>
      <w:tr>
        <w:trPr>
          <w:trHeight w:val="477" w:hRule="atLeast"/>
        </w:trPr>
        <w:tc>
          <w:tcPr>
            <w:tcW w:w="557" w:type="dxa"/>
          </w:tcPr>
          <w:p>
            <w:pPr>
              <w:pStyle w:val="TableParagraph"/>
              <w:spacing w:before="92"/>
              <w:ind w:left="12" w:right="6"/>
              <w:jc w:val="center"/>
              <w:rPr>
                <w:sz w:val="24"/>
              </w:rPr>
            </w:pPr>
            <w:r>
              <w:rPr>
                <w:spacing w:val="-5"/>
                <w:sz w:val="24"/>
              </w:rPr>
              <w:t>Б7</w:t>
            </w:r>
          </w:p>
        </w:tc>
        <w:tc>
          <w:tcPr>
            <w:tcW w:w="8507" w:type="dxa"/>
          </w:tcPr>
          <w:p>
            <w:pPr>
              <w:pStyle w:val="TableParagraph"/>
              <w:spacing w:before="92"/>
              <w:ind w:left="98"/>
              <w:rPr>
                <w:sz w:val="24"/>
              </w:rPr>
            </w:pPr>
            <w:r>
              <w:rPr>
                <w:sz w:val="24"/>
              </w:rPr>
              <w:t>У</w:t>
            </w:r>
            <w:r>
              <w:rPr>
                <w:spacing w:val="-3"/>
                <w:sz w:val="24"/>
              </w:rPr>
              <w:t> </w:t>
            </w:r>
            <w:r>
              <w:rPr>
                <w:sz w:val="24"/>
              </w:rPr>
              <w:t>ребенка</w:t>
            </w:r>
            <w:r>
              <w:rPr>
                <w:spacing w:val="-2"/>
                <w:sz w:val="24"/>
              </w:rPr>
              <w:t> </w:t>
            </w:r>
            <w:r>
              <w:rPr>
                <w:sz w:val="24"/>
              </w:rPr>
              <w:t>преобладает</w:t>
            </w:r>
            <w:r>
              <w:rPr>
                <w:spacing w:val="-3"/>
                <w:sz w:val="24"/>
              </w:rPr>
              <w:t> </w:t>
            </w:r>
            <w:r>
              <w:rPr>
                <w:sz w:val="24"/>
              </w:rPr>
              <w:t>подавленное</w:t>
            </w:r>
            <w:r>
              <w:rPr>
                <w:spacing w:val="-2"/>
                <w:sz w:val="24"/>
              </w:rPr>
              <w:t> настроение</w:t>
            </w:r>
          </w:p>
        </w:tc>
        <w:tc>
          <w:tcPr>
            <w:tcW w:w="1303" w:type="dxa"/>
          </w:tcPr>
          <w:p>
            <w:pPr>
              <w:pStyle w:val="TableParagraph"/>
              <w:rPr>
                <w:sz w:val="24"/>
              </w:rPr>
            </w:pPr>
          </w:p>
        </w:tc>
      </w:tr>
      <w:tr>
        <w:trPr>
          <w:trHeight w:val="614" w:hRule="atLeast"/>
        </w:trPr>
        <w:tc>
          <w:tcPr>
            <w:tcW w:w="557" w:type="dxa"/>
          </w:tcPr>
          <w:p>
            <w:pPr>
              <w:pStyle w:val="TableParagraph"/>
              <w:spacing w:before="93"/>
              <w:ind w:left="12" w:right="6"/>
              <w:jc w:val="center"/>
              <w:rPr>
                <w:sz w:val="24"/>
              </w:rPr>
            </w:pPr>
            <w:r>
              <w:rPr>
                <w:spacing w:val="-5"/>
                <w:sz w:val="24"/>
              </w:rPr>
              <w:t>Б8</w:t>
            </w:r>
          </w:p>
        </w:tc>
        <w:tc>
          <w:tcPr>
            <w:tcW w:w="8507" w:type="dxa"/>
          </w:tcPr>
          <w:p>
            <w:pPr>
              <w:pStyle w:val="TableParagraph"/>
              <w:spacing w:before="93"/>
              <w:ind w:left="98"/>
              <w:rPr>
                <w:sz w:val="24"/>
              </w:rPr>
            </w:pPr>
            <w:r>
              <w:rPr>
                <w:sz w:val="24"/>
              </w:rPr>
              <w:t>Ребенок</w:t>
            </w:r>
            <w:r>
              <w:rPr>
                <w:spacing w:val="-5"/>
                <w:sz w:val="24"/>
              </w:rPr>
              <w:t> </w:t>
            </w:r>
            <w:r>
              <w:rPr>
                <w:sz w:val="24"/>
              </w:rPr>
              <w:t>эмоционально</w:t>
            </w:r>
            <w:r>
              <w:rPr>
                <w:spacing w:val="-5"/>
                <w:sz w:val="24"/>
              </w:rPr>
              <w:t> </w:t>
            </w:r>
            <w:r>
              <w:rPr>
                <w:sz w:val="24"/>
              </w:rPr>
              <w:t>отзывчив,</w:t>
            </w:r>
            <w:r>
              <w:rPr>
                <w:spacing w:val="-2"/>
                <w:sz w:val="24"/>
              </w:rPr>
              <w:t> </w:t>
            </w:r>
            <w:r>
              <w:rPr>
                <w:sz w:val="24"/>
              </w:rPr>
              <w:t>проявляет</w:t>
            </w:r>
            <w:r>
              <w:rPr>
                <w:spacing w:val="-2"/>
                <w:sz w:val="24"/>
              </w:rPr>
              <w:t> </w:t>
            </w:r>
            <w:r>
              <w:rPr>
                <w:sz w:val="24"/>
              </w:rPr>
              <w:t>чуткость</w:t>
            </w:r>
            <w:r>
              <w:rPr>
                <w:spacing w:val="-1"/>
                <w:sz w:val="24"/>
              </w:rPr>
              <w:t> </w:t>
            </w:r>
            <w:r>
              <w:rPr>
                <w:sz w:val="24"/>
              </w:rPr>
              <w:t>к</w:t>
            </w:r>
            <w:r>
              <w:rPr>
                <w:spacing w:val="-4"/>
                <w:sz w:val="24"/>
              </w:rPr>
              <w:t> </w:t>
            </w:r>
            <w:r>
              <w:rPr>
                <w:sz w:val="24"/>
              </w:rPr>
              <w:t>людям</w:t>
            </w:r>
            <w:r>
              <w:rPr>
                <w:spacing w:val="-2"/>
                <w:sz w:val="24"/>
              </w:rPr>
              <w:t> </w:t>
            </w:r>
            <w:r>
              <w:rPr>
                <w:sz w:val="24"/>
              </w:rPr>
              <w:t>и</w:t>
            </w:r>
            <w:r>
              <w:rPr>
                <w:spacing w:val="-2"/>
                <w:sz w:val="24"/>
              </w:rPr>
              <w:t> животным</w:t>
            </w:r>
          </w:p>
        </w:tc>
        <w:tc>
          <w:tcPr>
            <w:tcW w:w="1303" w:type="dxa"/>
          </w:tcPr>
          <w:p>
            <w:pPr>
              <w:pStyle w:val="TableParagraph"/>
              <w:rPr>
                <w:sz w:val="24"/>
              </w:rPr>
            </w:pPr>
          </w:p>
        </w:tc>
      </w:tr>
      <w:tr>
        <w:trPr>
          <w:trHeight w:val="474" w:hRule="atLeast"/>
        </w:trPr>
        <w:tc>
          <w:tcPr>
            <w:tcW w:w="557" w:type="dxa"/>
          </w:tcPr>
          <w:p>
            <w:pPr>
              <w:pStyle w:val="TableParagraph"/>
              <w:spacing w:before="90"/>
              <w:ind w:left="12" w:right="6"/>
              <w:jc w:val="center"/>
              <w:rPr>
                <w:sz w:val="24"/>
              </w:rPr>
            </w:pPr>
            <w:r>
              <w:rPr>
                <w:spacing w:val="-5"/>
                <w:sz w:val="24"/>
              </w:rPr>
              <w:t>Б9</w:t>
            </w:r>
          </w:p>
        </w:tc>
        <w:tc>
          <w:tcPr>
            <w:tcW w:w="8507" w:type="dxa"/>
          </w:tcPr>
          <w:p>
            <w:pPr>
              <w:pStyle w:val="TableParagraph"/>
              <w:spacing w:before="90"/>
              <w:ind w:left="98"/>
              <w:rPr>
                <w:sz w:val="24"/>
              </w:rPr>
            </w:pPr>
            <w:r>
              <w:rPr>
                <w:sz w:val="24"/>
              </w:rPr>
              <w:t>Ребенок</w:t>
            </w:r>
            <w:r>
              <w:rPr>
                <w:spacing w:val="-3"/>
                <w:sz w:val="24"/>
              </w:rPr>
              <w:t> </w:t>
            </w:r>
            <w:r>
              <w:rPr>
                <w:sz w:val="24"/>
              </w:rPr>
              <w:t>настроен</w:t>
            </w:r>
            <w:r>
              <w:rPr>
                <w:spacing w:val="-3"/>
                <w:sz w:val="24"/>
              </w:rPr>
              <w:t> </w:t>
            </w:r>
            <w:r>
              <w:rPr>
                <w:sz w:val="24"/>
              </w:rPr>
              <w:t>оптимистично</w:t>
            </w:r>
            <w:r>
              <w:rPr>
                <w:spacing w:val="-1"/>
                <w:sz w:val="24"/>
              </w:rPr>
              <w:t> </w:t>
            </w:r>
            <w:r>
              <w:rPr>
                <w:sz w:val="24"/>
              </w:rPr>
              <w:t>-</w:t>
            </w:r>
            <w:r>
              <w:rPr>
                <w:spacing w:val="-2"/>
                <w:sz w:val="24"/>
              </w:rPr>
              <w:t> </w:t>
            </w:r>
            <w:r>
              <w:rPr>
                <w:sz w:val="24"/>
              </w:rPr>
              <w:t>уверен,</w:t>
            </w:r>
            <w:r>
              <w:rPr>
                <w:spacing w:val="-3"/>
                <w:sz w:val="24"/>
              </w:rPr>
              <w:t> </w:t>
            </w:r>
            <w:r>
              <w:rPr>
                <w:sz w:val="24"/>
              </w:rPr>
              <w:t>что</w:t>
            </w:r>
            <w:r>
              <w:rPr>
                <w:spacing w:val="-3"/>
                <w:sz w:val="24"/>
              </w:rPr>
              <w:t> </w:t>
            </w:r>
            <w:r>
              <w:rPr>
                <w:sz w:val="24"/>
              </w:rPr>
              <w:t>в</w:t>
            </w:r>
            <w:r>
              <w:rPr>
                <w:spacing w:val="-4"/>
                <w:sz w:val="24"/>
              </w:rPr>
              <w:t> </w:t>
            </w:r>
            <w:r>
              <w:rPr>
                <w:sz w:val="24"/>
              </w:rPr>
              <w:t>будущем</w:t>
            </w:r>
            <w:r>
              <w:rPr>
                <w:spacing w:val="-4"/>
                <w:sz w:val="24"/>
              </w:rPr>
              <w:t> </w:t>
            </w:r>
            <w:r>
              <w:rPr>
                <w:sz w:val="24"/>
              </w:rPr>
              <w:t>все</w:t>
            </w:r>
            <w:r>
              <w:rPr>
                <w:spacing w:val="-4"/>
                <w:sz w:val="24"/>
              </w:rPr>
              <w:t> </w:t>
            </w:r>
            <w:r>
              <w:rPr>
                <w:sz w:val="24"/>
              </w:rPr>
              <w:t>будет</w:t>
            </w:r>
            <w:r>
              <w:rPr>
                <w:spacing w:val="-2"/>
                <w:sz w:val="24"/>
              </w:rPr>
              <w:t> хорошо</w:t>
            </w:r>
          </w:p>
        </w:tc>
        <w:tc>
          <w:tcPr>
            <w:tcW w:w="1303" w:type="dxa"/>
          </w:tcPr>
          <w:p>
            <w:pPr>
              <w:pStyle w:val="TableParagraph"/>
              <w:rPr>
                <w:sz w:val="24"/>
              </w:rPr>
            </w:pPr>
          </w:p>
        </w:tc>
      </w:tr>
      <w:tr>
        <w:trPr>
          <w:trHeight w:val="599" w:hRule="atLeast"/>
        </w:trPr>
        <w:tc>
          <w:tcPr>
            <w:tcW w:w="557" w:type="dxa"/>
          </w:tcPr>
          <w:p>
            <w:pPr>
              <w:pStyle w:val="TableParagraph"/>
              <w:rPr>
                <w:sz w:val="24"/>
              </w:rPr>
            </w:pPr>
          </w:p>
        </w:tc>
        <w:tc>
          <w:tcPr>
            <w:tcW w:w="9810" w:type="dxa"/>
            <w:gridSpan w:val="2"/>
          </w:tcPr>
          <w:p>
            <w:pPr>
              <w:pStyle w:val="TableParagraph"/>
              <w:spacing w:before="159"/>
              <w:ind w:left="9" w:right="3"/>
              <w:jc w:val="center"/>
              <w:rPr>
                <w:b/>
                <w:sz w:val="24"/>
              </w:rPr>
            </w:pPr>
            <w:r>
              <w:rPr>
                <w:b/>
                <w:sz w:val="24"/>
              </w:rPr>
              <w:t>Познавательная</w:t>
            </w:r>
            <w:r>
              <w:rPr>
                <w:b/>
                <w:spacing w:val="-10"/>
                <w:sz w:val="24"/>
              </w:rPr>
              <w:t> </w:t>
            </w:r>
            <w:r>
              <w:rPr>
                <w:b/>
                <w:spacing w:val="-4"/>
                <w:sz w:val="24"/>
              </w:rPr>
              <w:t>сфера</w:t>
            </w:r>
          </w:p>
        </w:tc>
      </w:tr>
      <w:tr>
        <w:trPr>
          <w:trHeight w:val="1029" w:hRule="atLeast"/>
        </w:trPr>
        <w:tc>
          <w:tcPr>
            <w:tcW w:w="557" w:type="dxa"/>
          </w:tcPr>
          <w:p>
            <w:pPr>
              <w:pStyle w:val="TableParagraph"/>
              <w:spacing w:before="92"/>
              <w:ind w:left="12" w:right="10"/>
              <w:jc w:val="center"/>
              <w:rPr>
                <w:sz w:val="24"/>
              </w:rPr>
            </w:pPr>
            <w:r>
              <w:rPr>
                <w:spacing w:val="-5"/>
                <w:sz w:val="24"/>
              </w:rPr>
              <w:t>В1</w:t>
            </w:r>
          </w:p>
        </w:tc>
        <w:tc>
          <w:tcPr>
            <w:tcW w:w="8507" w:type="dxa"/>
          </w:tcPr>
          <w:p>
            <w:pPr>
              <w:pStyle w:val="TableParagraph"/>
              <w:spacing w:before="92"/>
              <w:ind w:left="100" w:right="203" w:hanging="3"/>
              <w:rPr>
                <w:sz w:val="24"/>
              </w:rPr>
            </w:pPr>
            <w:r>
              <w:rPr>
                <w:sz w:val="24"/>
              </w:rPr>
              <w:t>Ребенок испытывает трудности в обучении (проблемы с выполнением домашних</w:t>
            </w:r>
            <w:r>
              <w:rPr>
                <w:spacing w:val="-8"/>
                <w:sz w:val="24"/>
              </w:rPr>
              <w:t> </w:t>
            </w:r>
            <w:r>
              <w:rPr>
                <w:sz w:val="24"/>
              </w:rPr>
              <w:t>заданий,</w:t>
            </w:r>
            <w:r>
              <w:rPr>
                <w:spacing w:val="-7"/>
                <w:sz w:val="24"/>
              </w:rPr>
              <w:t> </w:t>
            </w:r>
            <w:r>
              <w:rPr>
                <w:sz w:val="24"/>
              </w:rPr>
              <w:t>пониманием</w:t>
            </w:r>
            <w:r>
              <w:rPr>
                <w:spacing w:val="-6"/>
                <w:sz w:val="24"/>
              </w:rPr>
              <w:t> </w:t>
            </w:r>
            <w:r>
              <w:rPr>
                <w:sz w:val="24"/>
              </w:rPr>
              <w:t>учебного</w:t>
            </w:r>
            <w:r>
              <w:rPr>
                <w:spacing w:val="-7"/>
                <w:sz w:val="24"/>
              </w:rPr>
              <w:t> </w:t>
            </w:r>
            <w:r>
              <w:rPr>
                <w:sz w:val="24"/>
              </w:rPr>
              <w:t>материала,</w:t>
            </w:r>
            <w:r>
              <w:rPr>
                <w:spacing w:val="-7"/>
                <w:sz w:val="24"/>
              </w:rPr>
              <w:t> </w:t>
            </w:r>
            <w:r>
              <w:rPr>
                <w:sz w:val="24"/>
              </w:rPr>
              <w:t>получением</w:t>
            </w:r>
            <w:r>
              <w:rPr>
                <w:spacing w:val="-8"/>
                <w:sz w:val="24"/>
              </w:rPr>
              <w:t> </w:t>
            </w:r>
            <w:r>
              <w:rPr>
                <w:sz w:val="24"/>
              </w:rPr>
              <w:t>хороших отметок и др.)</w:t>
            </w:r>
          </w:p>
        </w:tc>
        <w:tc>
          <w:tcPr>
            <w:tcW w:w="1303" w:type="dxa"/>
          </w:tcPr>
          <w:p>
            <w:pPr>
              <w:pStyle w:val="TableParagraph"/>
              <w:rPr>
                <w:sz w:val="24"/>
              </w:rPr>
            </w:pPr>
          </w:p>
        </w:tc>
      </w:tr>
      <w:tr>
        <w:trPr>
          <w:trHeight w:val="474" w:hRule="atLeast"/>
        </w:trPr>
        <w:tc>
          <w:tcPr>
            <w:tcW w:w="557" w:type="dxa"/>
          </w:tcPr>
          <w:p>
            <w:pPr>
              <w:pStyle w:val="TableParagraph"/>
              <w:spacing w:before="92"/>
              <w:ind w:left="12" w:right="10"/>
              <w:jc w:val="center"/>
              <w:rPr>
                <w:sz w:val="24"/>
              </w:rPr>
            </w:pPr>
            <w:r>
              <w:rPr>
                <w:spacing w:val="-5"/>
                <w:sz w:val="24"/>
              </w:rPr>
              <w:t>В2</w:t>
            </w:r>
          </w:p>
        </w:tc>
        <w:tc>
          <w:tcPr>
            <w:tcW w:w="8507" w:type="dxa"/>
          </w:tcPr>
          <w:p>
            <w:pPr>
              <w:pStyle w:val="TableParagraph"/>
              <w:spacing w:before="92"/>
              <w:ind w:left="98"/>
              <w:rPr>
                <w:sz w:val="24"/>
              </w:rPr>
            </w:pPr>
            <w:r>
              <w:rPr>
                <w:sz w:val="24"/>
              </w:rPr>
              <w:t>У</w:t>
            </w:r>
            <w:r>
              <w:rPr>
                <w:spacing w:val="-6"/>
                <w:sz w:val="24"/>
              </w:rPr>
              <w:t> </w:t>
            </w:r>
            <w:r>
              <w:rPr>
                <w:sz w:val="24"/>
              </w:rPr>
              <w:t>ребенка</w:t>
            </w:r>
            <w:r>
              <w:rPr>
                <w:spacing w:val="-4"/>
                <w:sz w:val="24"/>
              </w:rPr>
              <w:t> </w:t>
            </w:r>
            <w:r>
              <w:rPr>
                <w:sz w:val="24"/>
              </w:rPr>
              <w:t>наблюдается</w:t>
            </w:r>
            <w:r>
              <w:rPr>
                <w:spacing w:val="-3"/>
                <w:sz w:val="24"/>
              </w:rPr>
              <w:t> </w:t>
            </w:r>
            <w:r>
              <w:rPr>
                <w:sz w:val="24"/>
              </w:rPr>
              <w:t>снижение</w:t>
            </w:r>
            <w:r>
              <w:rPr>
                <w:spacing w:val="-2"/>
                <w:sz w:val="24"/>
              </w:rPr>
              <w:t> </w:t>
            </w:r>
            <w:r>
              <w:rPr>
                <w:sz w:val="24"/>
              </w:rPr>
              <w:t>успеваемости</w:t>
            </w:r>
            <w:r>
              <w:rPr>
                <w:spacing w:val="-4"/>
                <w:sz w:val="24"/>
              </w:rPr>
              <w:t> </w:t>
            </w:r>
            <w:r>
              <w:rPr>
                <w:sz w:val="24"/>
              </w:rPr>
              <w:t>или</w:t>
            </w:r>
            <w:r>
              <w:rPr>
                <w:spacing w:val="-3"/>
                <w:sz w:val="24"/>
              </w:rPr>
              <w:t> </w:t>
            </w:r>
            <w:r>
              <w:rPr>
                <w:sz w:val="24"/>
              </w:rPr>
              <w:t>нежелание</w:t>
            </w:r>
            <w:r>
              <w:rPr>
                <w:spacing w:val="-4"/>
                <w:sz w:val="24"/>
              </w:rPr>
              <w:t> </w:t>
            </w:r>
            <w:r>
              <w:rPr>
                <w:sz w:val="24"/>
              </w:rPr>
              <w:t>ходить</w:t>
            </w:r>
            <w:r>
              <w:rPr>
                <w:spacing w:val="-3"/>
                <w:sz w:val="24"/>
              </w:rPr>
              <w:t> </w:t>
            </w:r>
            <w:r>
              <w:rPr>
                <w:sz w:val="24"/>
              </w:rPr>
              <w:t>в</w:t>
            </w:r>
            <w:r>
              <w:rPr>
                <w:spacing w:val="-4"/>
                <w:sz w:val="24"/>
              </w:rPr>
              <w:t> </w:t>
            </w:r>
            <w:r>
              <w:rPr>
                <w:spacing w:val="-2"/>
                <w:sz w:val="24"/>
              </w:rPr>
              <w:t>школу</w:t>
            </w:r>
          </w:p>
        </w:tc>
        <w:tc>
          <w:tcPr>
            <w:tcW w:w="1303" w:type="dxa"/>
          </w:tcPr>
          <w:p>
            <w:pPr>
              <w:pStyle w:val="TableParagraph"/>
              <w:rPr>
                <w:sz w:val="24"/>
              </w:rPr>
            </w:pPr>
          </w:p>
        </w:tc>
      </w:tr>
      <w:tr>
        <w:trPr>
          <w:trHeight w:val="477" w:hRule="atLeast"/>
        </w:trPr>
        <w:tc>
          <w:tcPr>
            <w:tcW w:w="557" w:type="dxa"/>
          </w:tcPr>
          <w:p>
            <w:pPr>
              <w:pStyle w:val="TableParagraph"/>
              <w:spacing w:before="92"/>
              <w:ind w:left="12" w:right="10"/>
              <w:jc w:val="center"/>
              <w:rPr>
                <w:sz w:val="24"/>
              </w:rPr>
            </w:pPr>
            <w:r>
              <w:rPr>
                <w:spacing w:val="-5"/>
                <w:sz w:val="24"/>
              </w:rPr>
              <w:t>В3</w:t>
            </w:r>
          </w:p>
        </w:tc>
        <w:tc>
          <w:tcPr>
            <w:tcW w:w="8507" w:type="dxa"/>
          </w:tcPr>
          <w:p>
            <w:pPr>
              <w:pStyle w:val="TableParagraph"/>
              <w:spacing w:before="92"/>
              <w:ind w:left="98"/>
              <w:rPr>
                <w:sz w:val="24"/>
              </w:rPr>
            </w:pPr>
            <w:r>
              <w:rPr>
                <w:sz w:val="24"/>
              </w:rPr>
              <w:t>Ребенок</w:t>
            </w:r>
            <w:r>
              <w:rPr>
                <w:spacing w:val="-5"/>
                <w:sz w:val="24"/>
              </w:rPr>
              <w:t> </w:t>
            </w:r>
            <w:r>
              <w:rPr>
                <w:sz w:val="24"/>
              </w:rPr>
              <w:t>рассеян,</w:t>
            </w:r>
            <w:r>
              <w:rPr>
                <w:spacing w:val="-2"/>
                <w:sz w:val="24"/>
              </w:rPr>
              <w:t> </w:t>
            </w:r>
            <w:r>
              <w:rPr>
                <w:sz w:val="24"/>
              </w:rPr>
              <w:t>часто</w:t>
            </w:r>
            <w:r>
              <w:rPr>
                <w:spacing w:val="-3"/>
                <w:sz w:val="24"/>
              </w:rPr>
              <w:t> </w:t>
            </w:r>
            <w:r>
              <w:rPr>
                <w:sz w:val="24"/>
              </w:rPr>
              <w:t>теряет</w:t>
            </w:r>
            <w:r>
              <w:rPr>
                <w:spacing w:val="-2"/>
                <w:sz w:val="24"/>
              </w:rPr>
              <w:t> </w:t>
            </w:r>
            <w:r>
              <w:rPr>
                <w:sz w:val="24"/>
              </w:rPr>
              <w:t>или</w:t>
            </w:r>
            <w:r>
              <w:rPr>
                <w:spacing w:val="-1"/>
                <w:sz w:val="24"/>
              </w:rPr>
              <w:t> </w:t>
            </w:r>
            <w:r>
              <w:rPr>
                <w:sz w:val="24"/>
              </w:rPr>
              <w:t>забывает</w:t>
            </w:r>
            <w:r>
              <w:rPr>
                <w:spacing w:val="-3"/>
                <w:sz w:val="24"/>
              </w:rPr>
              <w:t> </w:t>
            </w:r>
            <w:r>
              <w:rPr>
                <w:sz w:val="24"/>
              </w:rPr>
              <w:t>вещи,</w:t>
            </w:r>
            <w:r>
              <w:rPr>
                <w:spacing w:val="-2"/>
                <w:sz w:val="24"/>
              </w:rPr>
              <w:t> </w:t>
            </w:r>
            <w:r>
              <w:rPr>
                <w:sz w:val="24"/>
              </w:rPr>
              <w:t>школьные</w:t>
            </w:r>
            <w:r>
              <w:rPr>
                <w:spacing w:val="-4"/>
                <w:sz w:val="24"/>
              </w:rPr>
              <w:t> </w:t>
            </w:r>
            <w:r>
              <w:rPr>
                <w:spacing w:val="-2"/>
                <w:sz w:val="24"/>
              </w:rPr>
              <w:t>принадлежности</w:t>
            </w:r>
          </w:p>
        </w:tc>
        <w:tc>
          <w:tcPr>
            <w:tcW w:w="1303" w:type="dxa"/>
          </w:tcPr>
          <w:p>
            <w:pPr>
              <w:pStyle w:val="TableParagraph"/>
              <w:rPr>
                <w:sz w:val="24"/>
              </w:rPr>
            </w:pPr>
          </w:p>
        </w:tc>
      </w:tr>
      <w:tr>
        <w:trPr>
          <w:trHeight w:val="750" w:hRule="atLeast"/>
        </w:trPr>
        <w:tc>
          <w:tcPr>
            <w:tcW w:w="557" w:type="dxa"/>
          </w:tcPr>
          <w:p>
            <w:pPr>
              <w:pStyle w:val="TableParagraph"/>
              <w:spacing w:before="92"/>
              <w:ind w:left="12" w:right="10"/>
              <w:jc w:val="center"/>
              <w:rPr>
                <w:sz w:val="24"/>
              </w:rPr>
            </w:pPr>
            <w:r>
              <w:rPr>
                <w:spacing w:val="-5"/>
                <w:sz w:val="24"/>
              </w:rPr>
              <w:t>В4</w:t>
            </w:r>
          </w:p>
        </w:tc>
        <w:tc>
          <w:tcPr>
            <w:tcW w:w="8507" w:type="dxa"/>
          </w:tcPr>
          <w:p>
            <w:pPr>
              <w:pStyle w:val="TableParagraph"/>
              <w:spacing w:before="92"/>
              <w:ind w:left="100" w:hanging="3"/>
              <w:rPr>
                <w:sz w:val="24"/>
              </w:rPr>
            </w:pPr>
            <w:r>
              <w:rPr>
                <w:sz w:val="24"/>
              </w:rPr>
              <w:t>Ребенок</w:t>
            </w:r>
            <w:r>
              <w:rPr>
                <w:spacing w:val="-4"/>
                <w:sz w:val="24"/>
              </w:rPr>
              <w:t> </w:t>
            </w:r>
            <w:r>
              <w:rPr>
                <w:sz w:val="24"/>
              </w:rPr>
              <w:t>с</w:t>
            </w:r>
            <w:r>
              <w:rPr>
                <w:spacing w:val="-5"/>
                <w:sz w:val="24"/>
              </w:rPr>
              <w:t> </w:t>
            </w:r>
            <w:r>
              <w:rPr>
                <w:sz w:val="24"/>
              </w:rPr>
              <w:t>трудом</w:t>
            </w:r>
            <w:r>
              <w:rPr>
                <w:spacing w:val="-5"/>
                <w:sz w:val="24"/>
              </w:rPr>
              <w:t> </w:t>
            </w:r>
            <w:r>
              <w:rPr>
                <w:sz w:val="24"/>
              </w:rPr>
              <w:t>запоминает</w:t>
            </w:r>
            <w:r>
              <w:rPr>
                <w:spacing w:val="-4"/>
                <w:sz w:val="24"/>
              </w:rPr>
              <w:t> </w:t>
            </w:r>
            <w:r>
              <w:rPr>
                <w:sz w:val="24"/>
              </w:rPr>
              <w:t>новый</w:t>
            </w:r>
            <w:r>
              <w:rPr>
                <w:spacing w:val="-4"/>
                <w:sz w:val="24"/>
              </w:rPr>
              <w:t> </w:t>
            </w:r>
            <w:r>
              <w:rPr>
                <w:sz w:val="24"/>
              </w:rPr>
              <w:t>материал,</w:t>
            </w:r>
            <w:r>
              <w:rPr>
                <w:spacing w:val="-4"/>
                <w:sz w:val="24"/>
              </w:rPr>
              <w:t> </w:t>
            </w:r>
            <w:r>
              <w:rPr>
                <w:sz w:val="24"/>
              </w:rPr>
              <w:t>быстро</w:t>
            </w:r>
            <w:r>
              <w:rPr>
                <w:spacing w:val="-4"/>
                <w:sz w:val="24"/>
              </w:rPr>
              <w:t> </w:t>
            </w:r>
            <w:r>
              <w:rPr>
                <w:sz w:val="24"/>
              </w:rPr>
              <w:t>забывает</w:t>
            </w:r>
            <w:r>
              <w:rPr>
                <w:spacing w:val="-4"/>
                <w:sz w:val="24"/>
              </w:rPr>
              <w:t> </w:t>
            </w:r>
            <w:r>
              <w:rPr>
                <w:sz w:val="24"/>
              </w:rPr>
              <w:t>то,</w:t>
            </w:r>
            <w:r>
              <w:rPr>
                <w:spacing w:val="-4"/>
                <w:sz w:val="24"/>
              </w:rPr>
              <w:t> </w:t>
            </w:r>
            <w:r>
              <w:rPr>
                <w:sz w:val="24"/>
              </w:rPr>
              <w:t>что</w:t>
            </w:r>
            <w:r>
              <w:rPr>
                <w:spacing w:val="-4"/>
                <w:sz w:val="24"/>
              </w:rPr>
              <w:t> </w:t>
            </w:r>
            <w:r>
              <w:rPr>
                <w:sz w:val="24"/>
              </w:rPr>
              <w:t>выучил, порой не может вспомнить то, что знал раньше</w:t>
            </w:r>
          </w:p>
        </w:tc>
        <w:tc>
          <w:tcPr>
            <w:tcW w:w="1303" w:type="dxa"/>
          </w:tcPr>
          <w:p>
            <w:pPr>
              <w:pStyle w:val="TableParagraph"/>
              <w:rPr>
                <w:sz w:val="24"/>
              </w:rPr>
            </w:pPr>
          </w:p>
        </w:tc>
      </w:tr>
      <w:tr>
        <w:trPr>
          <w:trHeight w:val="753" w:hRule="atLeast"/>
        </w:trPr>
        <w:tc>
          <w:tcPr>
            <w:tcW w:w="557" w:type="dxa"/>
          </w:tcPr>
          <w:p>
            <w:pPr>
              <w:pStyle w:val="TableParagraph"/>
              <w:spacing w:before="92"/>
              <w:ind w:left="12" w:right="10"/>
              <w:jc w:val="center"/>
              <w:rPr>
                <w:sz w:val="24"/>
              </w:rPr>
            </w:pPr>
            <w:r>
              <w:rPr>
                <w:spacing w:val="-5"/>
                <w:sz w:val="24"/>
              </w:rPr>
              <w:t>В5</w:t>
            </w:r>
          </w:p>
        </w:tc>
        <w:tc>
          <w:tcPr>
            <w:tcW w:w="8507" w:type="dxa"/>
          </w:tcPr>
          <w:p>
            <w:pPr>
              <w:pStyle w:val="TableParagraph"/>
              <w:spacing w:before="92"/>
              <w:ind w:left="100" w:hanging="3"/>
              <w:rPr>
                <w:sz w:val="24"/>
              </w:rPr>
            </w:pPr>
            <w:r>
              <w:rPr>
                <w:sz w:val="24"/>
              </w:rPr>
              <w:t>Ребенок</w:t>
            </w:r>
            <w:r>
              <w:rPr>
                <w:spacing w:val="-5"/>
                <w:sz w:val="24"/>
              </w:rPr>
              <w:t> </w:t>
            </w:r>
            <w:r>
              <w:rPr>
                <w:sz w:val="24"/>
              </w:rPr>
              <w:t>допускает</w:t>
            </w:r>
            <w:r>
              <w:rPr>
                <w:spacing w:val="-5"/>
                <w:sz w:val="24"/>
              </w:rPr>
              <w:t> </w:t>
            </w:r>
            <w:r>
              <w:rPr>
                <w:sz w:val="24"/>
              </w:rPr>
              <w:t>много</w:t>
            </w:r>
            <w:r>
              <w:rPr>
                <w:spacing w:val="-5"/>
                <w:sz w:val="24"/>
              </w:rPr>
              <w:t> </w:t>
            </w:r>
            <w:r>
              <w:rPr>
                <w:sz w:val="24"/>
              </w:rPr>
              <w:t>ошибок,</w:t>
            </w:r>
            <w:r>
              <w:rPr>
                <w:spacing w:val="-5"/>
                <w:sz w:val="24"/>
              </w:rPr>
              <w:t> </w:t>
            </w:r>
            <w:r>
              <w:rPr>
                <w:sz w:val="24"/>
              </w:rPr>
              <w:t>при</w:t>
            </w:r>
            <w:r>
              <w:rPr>
                <w:spacing w:val="-5"/>
                <w:sz w:val="24"/>
              </w:rPr>
              <w:t> </w:t>
            </w:r>
            <w:r>
              <w:rPr>
                <w:sz w:val="24"/>
              </w:rPr>
              <w:t>выполнении</w:t>
            </w:r>
            <w:r>
              <w:rPr>
                <w:spacing w:val="-5"/>
                <w:sz w:val="24"/>
              </w:rPr>
              <w:t> </w:t>
            </w:r>
            <w:r>
              <w:rPr>
                <w:sz w:val="24"/>
              </w:rPr>
              <w:t>домашних</w:t>
            </w:r>
            <w:r>
              <w:rPr>
                <w:spacing w:val="-6"/>
                <w:sz w:val="24"/>
              </w:rPr>
              <w:t> </w:t>
            </w:r>
            <w:r>
              <w:rPr>
                <w:sz w:val="24"/>
              </w:rPr>
              <w:t>заданий</w:t>
            </w:r>
            <w:r>
              <w:rPr>
                <w:spacing w:val="-5"/>
                <w:sz w:val="24"/>
              </w:rPr>
              <w:t> </w:t>
            </w:r>
            <w:r>
              <w:rPr>
                <w:sz w:val="24"/>
              </w:rPr>
              <w:t>(то,</w:t>
            </w:r>
            <w:r>
              <w:rPr>
                <w:spacing w:val="-5"/>
                <w:sz w:val="24"/>
              </w:rPr>
              <w:t> </w:t>
            </w:r>
            <w:r>
              <w:rPr>
                <w:sz w:val="24"/>
              </w:rPr>
              <w:t>что раньше было легко, дается с трудом)</w:t>
            </w:r>
          </w:p>
        </w:tc>
        <w:tc>
          <w:tcPr>
            <w:tcW w:w="1303" w:type="dxa"/>
          </w:tcPr>
          <w:p>
            <w:pPr>
              <w:pStyle w:val="TableParagraph"/>
              <w:rPr>
                <w:sz w:val="24"/>
              </w:rPr>
            </w:pPr>
          </w:p>
        </w:tc>
      </w:tr>
      <w:tr>
        <w:trPr>
          <w:trHeight w:val="474" w:hRule="atLeast"/>
        </w:trPr>
        <w:tc>
          <w:tcPr>
            <w:tcW w:w="557" w:type="dxa"/>
          </w:tcPr>
          <w:p>
            <w:pPr>
              <w:pStyle w:val="TableParagraph"/>
              <w:spacing w:before="90"/>
              <w:ind w:left="12" w:right="10"/>
              <w:jc w:val="center"/>
              <w:rPr>
                <w:sz w:val="24"/>
              </w:rPr>
            </w:pPr>
            <w:r>
              <w:rPr>
                <w:spacing w:val="-5"/>
                <w:sz w:val="24"/>
              </w:rPr>
              <w:t>В6</w:t>
            </w:r>
          </w:p>
        </w:tc>
        <w:tc>
          <w:tcPr>
            <w:tcW w:w="8507" w:type="dxa"/>
          </w:tcPr>
          <w:p>
            <w:pPr>
              <w:pStyle w:val="TableParagraph"/>
              <w:spacing w:before="90"/>
              <w:ind w:left="98"/>
              <w:rPr>
                <w:sz w:val="24"/>
              </w:rPr>
            </w:pPr>
            <w:r>
              <w:rPr>
                <w:sz w:val="24"/>
              </w:rPr>
              <w:t>Отмечаются</w:t>
            </w:r>
            <w:r>
              <w:rPr>
                <w:spacing w:val="-4"/>
                <w:sz w:val="24"/>
              </w:rPr>
              <w:t> </w:t>
            </w:r>
            <w:r>
              <w:rPr>
                <w:sz w:val="24"/>
              </w:rPr>
              <w:t>различные</w:t>
            </w:r>
            <w:r>
              <w:rPr>
                <w:spacing w:val="-4"/>
                <w:sz w:val="24"/>
              </w:rPr>
              <w:t> </w:t>
            </w:r>
            <w:r>
              <w:rPr>
                <w:sz w:val="24"/>
              </w:rPr>
              <w:t>нарушения</w:t>
            </w:r>
            <w:r>
              <w:rPr>
                <w:spacing w:val="-4"/>
                <w:sz w:val="24"/>
              </w:rPr>
              <w:t> речи</w:t>
            </w:r>
          </w:p>
        </w:tc>
        <w:tc>
          <w:tcPr>
            <w:tcW w:w="1303" w:type="dxa"/>
          </w:tcPr>
          <w:p>
            <w:pPr>
              <w:pStyle w:val="TableParagraph"/>
              <w:rPr>
                <w:sz w:val="24"/>
              </w:rPr>
            </w:pPr>
          </w:p>
        </w:tc>
      </w:tr>
      <w:tr>
        <w:trPr>
          <w:trHeight w:val="477" w:hRule="atLeast"/>
        </w:trPr>
        <w:tc>
          <w:tcPr>
            <w:tcW w:w="557" w:type="dxa"/>
          </w:tcPr>
          <w:p>
            <w:pPr>
              <w:pStyle w:val="TableParagraph"/>
              <w:spacing w:before="92"/>
              <w:ind w:left="12" w:right="10"/>
              <w:jc w:val="center"/>
              <w:rPr>
                <w:sz w:val="24"/>
              </w:rPr>
            </w:pPr>
            <w:r>
              <w:rPr>
                <w:spacing w:val="-5"/>
                <w:sz w:val="24"/>
              </w:rPr>
              <w:t>В7</w:t>
            </w:r>
          </w:p>
        </w:tc>
        <w:tc>
          <w:tcPr>
            <w:tcW w:w="8507" w:type="dxa"/>
          </w:tcPr>
          <w:p>
            <w:pPr>
              <w:pStyle w:val="TableParagraph"/>
              <w:spacing w:before="92"/>
              <w:ind w:left="98"/>
              <w:rPr>
                <w:sz w:val="24"/>
              </w:rPr>
            </w:pPr>
            <w:r>
              <w:rPr>
                <w:sz w:val="24"/>
              </w:rPr>
              <w:t>Ребенок</w:t>
            </w:r>
            <w:r>
              <w:rPr>
                <w:spacing w:val="-5"/>
                <w:sz w:val="24"/>
              </w:rPr>
              <w:t> </w:t>
            </w:r>
            <w:r>
              <w:rPr>
                <w:sz w:val="24"/>
              </w:rPr>
              <w:t>стал</w:t>
            </w:r>
            <w:r>
              <w:rPr>
                <w:spacing w:val="-2"/>
                <w:sz w:val="24"/>
              </w:rPr>
              <w:t> </w:t>
            </w:r>
            <w:r>
              <w:rPr>
                <w:sz w:val="24"/>
              </w:rPr>
              <w:t>жаловаться,</w:t>
            </w:r>
            <w:r>
              <w:rPr>
                <w:spacing w:val="-3"/>
                <w:sz w:val="24"/>
              </w:rPr>
              <w:t> </w:t>
            </w:r>
            <w:r>
              <w:rPr>
                <w:sz w:val="24"/>
              </w:rPr>
              <w:t>что</w:t>
            </w:r>
            <w:r>
              <w:rPr>
                <w:spacing w:val="-1"/>
                <w:sz w:val="24"/>
              </w:rPr>
              <w:t> </w:t>
            </w:r>
            <w:r>
              <w:rPr>
                <w:sz w:val="24"/>
              </w:rPr>
              <w:t>устает</w:t>
            </w:r>
            <w:r>
              <w:rPr>
                <w:spacing w:val="-2"/>
                <w:sz w:val="24"/>
              </w:rPr>
              <w:t> </w:t>
            </w:r>
            <w:r>
              <w:rPr>
                <w:sz w:val="24"/>
              </w:rPr>
              <w:t>от учебных занятий</w:t>
            </w:r>
            <w:r>
              <w:rPr>
                <w:spacing w:val="-3"/>
                <w:sz w:val="24"/>
              </w:rPr>
              <w:t> </w:t>
            </w:r>
            <w:r>
              <w:rPr>
                <w:sz w:val="24"/>
              </w:rPr>
              <w:t>и</w:t>
            </w:r>
            <w:r>
              <w:rPr>
                <w:spacing w:val="-4"/>
                <w:sz w:val="24"/>
              </w:rPr>
              <w:t> </w:t>
            </w:r>
            <w:r>
              <w:rPr>
                <w:sz w:val="24"/>
              </w:rPr>
              <w:t>теряет</w:t>
            </w:r>
            <w:r>
              <w:rPr>
                <w:spacing w:val="-3"/>
                <w:sz w:val="24"/>
              </w:rPr>
              <w:t> </w:t>
            </w:r>
            <w:r>
              <w:rPr>
                <w:sz w:val="24"/>
              </w:rPr>
              <w:t>к</w:t>
            </w:r>
            <w:r>
              <w:rPr>
                <w:spacing w:val="-1"/>
                <w:sz w:val="24"/>
              </w:rPr>
              <w:t> </w:t>
            </w:r>
            <w:r>
              <w:rPr>
                <w:sz w:val="24"/>
              </w:rPr>
              <w:t>ним</w:t>
            </w:r>
            <w:r>
              <w:rPr>
                <w:spacing w:val="-3"/>
                <w:sz w:val="24"/>
              </w:rPr>
              <w:t> </w:t>
            </w:r>
            <w:r>
              <w:rPr>
                <w:spacing w:val="-2"/>
                <w:sz w:val="24"/>
              </w:rPr>
              <w:t>интерес</w:t>
            </w:r>
          </w:p>
        </w:tc>
        <w:tc>
          <w:tcPr>
            <w:tcW w:w="1303" w:type="dxa"/>
          </w:tcPr>
          <w:p>
            <w:pPr>
              <w:pStyle w:val="TableParagraph"/>
              <w:rPr>
                <w:sz w:val="24"/>
              </w:rPr>
            </w:pPr>
          </w:p>
        </w:tc>
      </w:tr>
      <w:tr>
        <w:trPr>
          <w:trHeight w:val="474" w:hRule="atLeast"/>
        </w:trPr>
        <w:tc>
          <w:tcPr>
            <w:tcW w:w="557" w:type="dxa"/>
          </w:tcPr>
          <w:p>
            <w:pPr>
              <w:pStyle w:val="TableParagraph"/>
              <w:spacing w:before="90"/>
              <w:ind w:left="12" w:right="10"/>
              <w:jc w:val="center"/>
              <w:rPr>
                <w:sz w:val="24"/>
              </w:rPr>
            </w:pPr>
            <w:r>
              <w:rPr>
                <w:spacing w:val="-5"/>
                <w:sz w:val="24"/>
              </w:rPr>
              <w:t>В8</w:t>
            </w:r>
          </w:p>
        </w:tc>
        <w:tc>
          <w:tcPr>
            <w:tcW w:w="8507" w:type="dxa"/>
          </w:tcPr>
          <w:p>
            <w:pPr>
              <w:pStyle w:val="TableParagraph"/>
              <w:spacing w:before="90"/>
              <w:ind w:left="98"/>
              <w:rPr>
                <w:sz w:val="24"/>
              </w:rPr>
            </w:pPr>
            <w:r>
              <w:rPr>
                <w:sz w:val="24"/>
              </w:rPr>
              <w:t>Ребенок</w:t>
            </w:r>
            <w:r>
              <w:rPr>
                <w:spacing w:val="-4"/>
                <w:sz w:val="24"/>
              </w:rPr>
              <w:t> </w:t>
            </w:r>
            <w:r>
              <w:rPr>
                <w:sz w:val="24"/>
              </w:rPr>
              <w:t>говорит</w:t>
            </w:r>
            <w:r>
              <w:rPr>
                <w:spacing w:val="-2"/>
                <w:sz w:val="24"/>
              </w:rPr>
              <w:t> </w:t>
            </w:r>
            <w:r>
              <w:rPr>
                <w:sz w:val="24"/>
              </w:rPr>
              <w:t>о</w:t>
            </w:r>
            <w:r>
              <w:rPr>
                <w:spacing w:val="-2"/>
                <w:sz w:val="24"/>
              </w:rPr>
              <w:t> </w:t>
            </w:r>
            <w:r>
              <w:rPr>
                <w:sz w:val="24"/>
              </w:rPr>
              <w:t>том,</w:t>
            </w:r>
            <w:r>
              <w:rPr>
                <w:spacing w:val="-4"/>
                <w:sz w:val="24"/>
              </w:rPr>
              <w:t> </w:t>
            </w:r>
            <w:r>
              <w:rPr>
                <w:sz w:val="24"/>
              </w:rPr>
              <w:t>что у</w:t>
            </w:r>
            <w:r>
              <w:rPr>
                <w:spacing w:val="-7"/>
                <w:sz w:val="24"/>
              </w:rPr>
              <w:t> </w:t>
            </w:r>
            <w:r>
              <w:rPr>
                <w:sz w:val="24"/>
              </w:rPr>
              <w:t>него</w:t>
            </w:r>
            <w:r>
              <w:rPr>
                <w:spacing w:val="-1"/>
                <w:sz w:val="24"/>
              </w:rPr>
              <w:t> </w:t>
            </w:r>
            <w:r>
              <w:rPr>
                <w:sz w:val="24"/>
              </w:rPr>
              <w:t>появились</w:t>
            </w:r>
            <w:r>
              <w:rPr>
                <w:spacing w:val="-2"/>
                <w:sz w:val="24"/>
              </w:rPr>
              <w:t> </w:t>
            </w:r>
            <w:r>
              <w:rPr>
                <w:sz w:val="24"/>
              </w:rPr>
              <w:t>новые</w:t>
            </w:r>
            <w:r>
              <w:rPr>
                <w:spacing w:val="-3"/>
                <w:sz w:val="24"/>
              </w:rPr>
              <w:t> </w:t>
            </w:r>
            <w:r>
              <w:rPr>
                <w:sz w:val="24"/>
              </w:rPr>
              <w:t>интересы</w:t>
            </w:r>
            <w:r>
              <w:rPr>
                <w:spacing w:val="-2"/>
                <w:sz w:val="24"/>
              </w:rPr>
              <w:t> </w:t>
            </w:r>
            <w:r>
              <w:rPr>
                <w:sz w:val="24"/>
              </w:rPr>
              <w:t>и</w:t>
            </w:r>
            <w:r>
              <w:rPr>
                <w:spacing w:val="1"/>
                <w:sz w:val="24"/>
              </w:rPr>
              <w:t> </w:t>
            </w:r>
            <w:r>
              <w:rPr>
                <w:spacing w:val="-2"/>
                <w:sz w:val="24"/>
              </w:rPr>
              <w:t>увлечение</w:t>
            </w:r>
          </w:p>
        </w:tc>
        <w:tc>
          <w:tcPr>
            <w:tcW w:w="1303" w:type="dxa"/>
          </w:tcPr>
          <w:p>
            <w:pPr>
              <w:pStyle w:val="TableParagraph"/>
              <w:rPr>
                <w:sz w:val="24"/>
              </w:rPr>
            </w:pPr>
          </w:p>
        </w:tc>
      </w:tr>
      <w:tr>
        <w:trPr>
          <w:trHeight w:val="477" w:hRule="atLeast"/>
        </w:trPr>
        <w:tc>
          <w:tcPr>
            <w:tcW w:w="557" w:type="dxa"/>
          </w:tcPr>
          <w:p>
            <w:pPr>
              <w:pStyle w:val="TableParagraph"/>
              <w:spacing w:before="92"/>
              <w:ind w:left="12" w:right="10"/>
              <w:jc w:val="center"/>
              <w:rPr>
                <w:sz w:val="24"/>
              </w:rPr>
            </w:pPr>
            <w:r>
              <w:rPr>
                <w:spacing w:val="-5"/>
                <w:sz w:val="24"/>
              </w:rPr>
              <w:t>В9</w:t>
            </w:r>
          </w:p>
        </w:tc>
        <w:tc>
          <w:tcPr>
            <w:tcW w:w="8507" w:type="dxa"/>
          </w:tcPr>
          <w:p>
            <w:pPr>
              <w:pStyle w:val="TableParagraph"/>
              <w:spacing w:before="92"/>
              <w:ind w:left="98"/>
              <w:rPr>
                <w:sz w:val="24"/>
              </w:rPr>
            </w:pPr>
            <w:r>
              <w:rPr>
                <w:sz w:val="24"/>
              </w:rPr>
              <w:t>Когда</w:t>
            </w:r>
            <w:r>
              <w:rPr>
                <w:spacing w:val="-6"/>
                <w:sz w:val="24"/>
              </w:rPr>
              <w:t> </w:t>
            </w:r>
            <w:r>
              <w:rPr>
                <w:sz w:val="24"/>
              </w:rPr>
              <w:t>ребенок</w:t>
            </w:r>
            <w:r>
              <w:rPr>
                <w:spacing w:val="-3"/>
                <w:sz w:val="24"/>
              </w:rPr>
              <w:t> </w:t>
            </w:r>
            <w:r>
              <w:rPr>
                <w:sz w:val="24"/>
              </w:rPr>
              <w:t>прилагает</w:t>
            </w:r>
            <w:r>
              <w:rPr>
                <w:spacing w:val="-2"/>
                <w:sz w:val="24"/>
              </w:rPr>
              <w:t> </w:t>
            </w:r>
            <w:r>
              <w:rPr>
                <w:sz w:val="24"/>
              </w:rPr>
              <w:t>достаточное</w:t>
            </w:r>
            <w:r>
              <w:rPr>
                <w:spacing w:val="-4"/>
                <w:sz w:val="24"/>
              </w:rPr>
              <w:t> </w:t>
            </w:r>
            <w:r>
              <w:rPr>
                <w:sz w:val="24"/>
              </w:rPr>
              <w:t>количество усилий,</w:t>
            </w:r>
            <w:r>
              <w:rPr>
                <w:spacing w:val="-1"/>
                <w:sz w:val="24"/>
              </w:rPr>
              <w:t> </w:t>
            </w:r>
            <w:r>
              <w:rPr>
                <w:sz w:val="24"/>
              </w:rPr>
              <w:t>у</w:t>
            </w:r>
            <w:r>
              <w:rPr>
                <w:spacing w:val="-7"/>
                <w:sz w:val="24"/>
              </w:rPr>
              <w:t> </w:t>
            </w:r>
            <w:r>
              <w:rPr>
                <w:sz w:val="24"/>
              </w:rPr>
              <w:t>него</w:t>
            </w:r>
            <w:r>
              <w:rPr>
                <w:spacing w:val="-3"/>
                <w:sz w:val="24"/>
              </w:rPr>
              <w:t> </w:t>
            </w:r>
            <w:r>
              <w:rPr>
                <w:sz w:val="24"/>
              </w:rPr>
              <w:t>все</w:t>
            </w:r>
            <w:r>
              <w:rPr>
                <w:spacing w:val="-1"/>
                <w:sz w:val="24"/>
              </w:rPr>
              <w:t> </w:t>
            </w:r>
            <w:r>
              <w:rPr>
                <w:spacing w:val="-2"/>
                <w:sz w:val="24"/>
              </w:rPr>
              <w:t>получается</w:t>
            </w:r>
          </w:p>
        </w:tc>
        <w:tc>
          <w:tcPr>
            <w:tcW w:w="1303" w:type="dxa"/>
          </w:tcPr>
          <w:p>
            <w:pPr>
              <w:pStyle w:val="TableParagraph"/>
              <w:rPr>
                <w:sz w:val="24"/>
              </w:rPr>
            </w:pPr>
          </w:p>
        </w:tc>
      </w:tr>
      <w:tr>
        <w:trPr>
          <w:trHeight w:val="600" w:hRule="atLeast"/>
        </w:trPr>
        <w:tc>
          <w:tcPr>
            <w:tcW w:w="557" w:type="dxa"/>
          </w:tcPr>
          <w:p>
            <w:pPr>
              <w:pStyle w:val="TableParagraph"/>
              <w:rPr>
                <w:sz w:val="24"/>
              </w:rPr>
            </w:pPr>
          </w:p>
        </w:tc>
        <w:tc>
          <w:tcPr>
            <w:tcW w:w="9810" w:type="dxa"/>
            <w:gridSpan w:val="2"/>
          </w:tcPr>
          <w:p>
            <w:pPr>
              <w:pStyle w:val="TableParagraph"/>
              <w:spacing w:before="157"/>
              <w:ind w:left="9"/>
              <w:jc w:val="center"/>
              <w:rPr>
                <w:b/>
                <w:sz w:val="24"/>
              </w:rPr>
            </w:pPr>
            <w:r>
              <w:rPr>
                <w:b/>
                <w:sz w:val="24"/>
              </w:rPr>
              <w:t>Поведенческая</w:t>
            </w:r>
            <w:r>
              <w:rPr>
                <w:b/>
                <w:spacing w:val="-5"/>
                <w:sz w:val="24"/>
              </w:rPr>
              <w:t> </w:t>
            </w:r>
            <w:r>
              <w:rPr>
                <w:b/>
                <w:spacing w:val="-4"/>
                <w:sz w:val="24"/>
              </w:rPr>
              <w:t>сфера</w:t>
            </w:r>
          </w:p>
        </w:tc>
      </w:tr>
      <w:tr>
        <w:trPr>
          <w:trHeight w:val="1302" w:hRule="atLeast"/>
        </w:trPr>
        <w:tc>
          <w:tcPr>
            <w:tcW w:w="557" w:type="dxa"/>
          </w:tcPr>
          <w:p>
            <w:pPr>
              <w:pStyle w:val="TableParagraph"/>
              <w:spacing w:before="92"/>
              <w:ind w:left="12" w:right="3"/>
              <w:jc w:val="center"/>
              <w:rPr>
                <w:sz w:val="24"/>
              </w:rPr>
            </w:pPr>
            <w:r>
              <w:rPr>
                <w:spacing w:val="-5"/>
                <w:sz w:val="24"/>
              </w:rPr>
              <w:t>Г1</w:t>
            </w:r>
          </w:p>
        </w:tc>
        <w:tc>
          <w:tcPr>
            <w:tcW w:w="8507" w:type="dxa"/>
          </w:tcPr>
          <w:p>
            <w:pPr>
              <w:pStyle w:val="TableParagraph"/>
              <w:spacing w:before="92"/>
              <w:ind w:left="100" w:right="203" w:hanging="3"/>
              <w:rPr>
                <w:sz w:val="24"/>
              </w:rPr>
            </w:pPr>
            <w:r>
              <w:rPr>
                <w:sz w:val="24"/>
              </w:rPr>
              <w:t>Возврат к поведению, которое было свойственно в более младшем возрасте, например: желание спать вместе с родителями, при условии, что раньше ребенок</w:t>
            </w:r>
            <w:r>
              <w:rPr>
                <w:spacing w:val="-4"/>
                <w:sz w:val="24"/>
              </w:rPr>
              <w:t> </w:t>
            </w:r>
            <w:r>
              <w:rPr>
                <w:sz w:val="24"/>
              </w:rPr>
              <w:t>уже</w:t>
            </w:r>
            <w:r>
              <w:rPr>
                <w:spacing w:val="-4"/>
                <w:sz w:val="24"/>
              </w:rPr>
              <w:t> </w:t>
            </w:r>
            <w:r>
              <w:rPr>
                <w:sz w:val="24"/>
              </w:rPr>
              <w:t>спал</w:t>
            </w:r>
            <w:r>
              <w:rPr>
                <w:spacing w:val="-5"/>
                <w:sz w:val="24"/>
              </w:rPr>
              <w:t> </w:t>
            </w:r>
            <w:r>
              <w:rPr>
                <w:sz w:val="24"/>
              </w:rPr>
              <w:t>отдельно;</w:t>
            </w:r>
            <w:r>
              <w:rPr>
                <w:spacing w:val="-5"/>
                <w:sz w:val="24"/>
              </w:rPr>
              <w:t> </w:t>
            </w:r>
            <w:r>
              <w:rPr>
                <w:sz w:val="24"/>
              </w:rPr>
              <w:t>сосание</w:t>
            </w:r>
            <w:r>
              <w:rPr>
                <w:spacing w:val="-6"/>
                <w:sz w:val="24"/>
              </w:rPr>
              <w:t> </w:t>
            </w:r>
            <w:r>
              <w:rPr>
                <w:sz w:val="24"/>
              </w:rPr>
              <w:t>пальца;</w:t>
            </w:r>
            <w:r>
              <w:rPr>
                <w:spacing w:val="-5"/>
                <w:sz w:val="24"/>
              </w:rPr>
              <w:t> </w:t>
            </w:r>
            <w:r>
              <w:rPr>
                <w:sz w:val="24"/>
              </w:rPr>
              <w:t>просьбы</w:t>
            </w:r>
            <w:r>
              <w:rPr>
                <w:spacing w:val="-5"/>
                <w:sz w:val="24"/>
              </w:rPr>
              <w:t> </w:t>
            </w:r>
            <w:r>
              <w:rPr>
                <w:sz w:val="24"/>
              </w:rPr>
              <w:t>покормить</w:t>
            </w:r>
            <w:r>
              <w:rPr>
                <w:spacing w:val="-5"/>
                <w:sz w:val="24"/>
              </w:rPr>
              <w:t> </w:t>
            </w:r>
            <w:r>
              <w:rPr>
                <w:sz w:val="24"/>
              </w:rPr>
              <w:t>его,</w:t>
            </w:r>
            <w:r>
              <w:rPr>
                <w:spacing w:val="-5"/>
                <w:sz w:val="24"/>
              </w:rPr>
              <w:t> </w:t>
            </w:r>
            <w:r>
              <w:rPr>
                <w:sz w:val="24"/>
              </w:rPr>
              <w:t>просится на руки</w:t>
            </w:r>
          </w:p>
        </w:tc>
        <w:tc>
          <w:tcPr>
            <w:tcW w:w="1303" w:type="dxa"/>
          </w:tcPr>
          <w:p>
            <w:pPr>
              <w:pStyle w:val="TableParagraph"/>
              <w:rPr>
                <w:sz w:val="24"/>
              </w:rPr>
            </w:pPr>
          </w:p>
        </w:tc>
      </w:tr>
      <w:tr>
        <w:trPr>
          <w:trHeight w:val="753" w:hRule="atLeast"/>
        </w:trPr>
        <w:tc>
          <w:tcPr>
            <w:tcW w:w="557" w:type="dxa"/>
          </w:tcPr>
          <w:p>
            <w:pPr>
              <w:pStyle w:val="TableParagraph"/>
              <w:spacing w:before="92"/>
              <w:ind w:left="12" w:right="3"/>
              <w:jc w:val="center"/>
              <w:rPr>
                <w:sz w:val="24"/>
              </w:rPr>
            </w:pPr>
            <w:r>
              <w:rPr>
                <w:spacing w:val="-5"/>
                <w:sz w:val="24"/>
              </w:rPr>
              <w:t>Г2</w:t>
            </w:r>
          </w:p>
        </w:tc>
        <w:tc>
          <w:tcPr>
            <w:tcW w:w="8507" w:type="dxa"/>
          </w:tcPr>
          <w:p>
            <w:pPr>
              <w:pStyle w:val="TableParagraph"/>
              <w:spacing w:before="92"/>
              <w:ind w:left="100" w:hanging="3"/>
              <w:rPr>
                <w:sz w:val="24"/>
              </w:rPr>
            </w:pPr>
            <w:r>
              <w:rPr>
                <w:sz w:val="24"/>
              </w:rPr>
              <w:t>Ребенок</w:t>
            </w:r>
            <w:r>
              <w:rPr>
                <w:spacing w:val="-4"/>
                <w:sz w:val="24"/>
              </w:rPr>
              <w:t> </w:t>
            </w:r>
            <w:r>
              <w:rPr>
                <w:sz w:val="24"/>
              </w:rPr>
              <w:t>стал</w:t>
            </w:r>
            <w:r>
              <w:rPr>
                <w:spacing w:val="-4"/>
                <w:sz w:val="24"/>
              </w:rPr>
              <w:t> </w:t>
            </w:r>
            <w:r>
              <w:rPr>
                <w:sz w:val="24"/>
              </w:rPr>
              <w:t>чаще</w:t>
            </w:r>
            <w:r>
              <w:rPr>
                <w:spacing w:val="-5"/>
                <w:sz w:val="24"/>
              </w:rPr>
              <w:t> </w:t>
            </w:r>
            <w:r>
              <w:rPr>
                <w:sz w:val="24"/>
              </w:rPr>
              <w:t>ругаться,</w:t>
            </w:r>
            <w:r>
              <w:rPr>
                <w:spacing w:val="-4"/>
                <w:sz w:val="24"/>
              </w:rPr>
              <w:t> </w:t>
            </w:r>
            <w:r>
              <w:rPr>
                <w:sz w:val="24"/>
              </w:rPr>
              <w:t>обзываться,</w:t>
            </w:r>
            <w:r>
              <w:rPr>
                <w:spacing w:val="-4"/>
                <w:sz w:val="24"/>
              </w:rPr>
              <w:t> </w:t>
            </w:r>
            <w:r>
              <w:rPr>
                <w:sz w:val="24"/>
              </w:rPr>
              <w:t>в</w:t>
            </w:r>
            <w:r>
              <w:rPr>
                <w:spacing w:val="-5"/>
                <w:sz w:val="24"/>
              </w:rPr>
              <w:t> </w:t>
            </w:r>
            <w:r>
              <w:rPr>
                <w:sz w:val="24"/>
              </w:rPr>
              <w:t>том</w:t>
            </w:r>
            <w:r>
              <w:rPr>
                <w:spacing w:val="-4"/>
                <w:sz w:val="24"/>
              </w:rPr>
              <w:t> </w:t>
            </w:r>
            <w:r>
              <w:rPr>
                <w:sz w:val="24"/>
              </w:rPr>
              <w:t>числе,</w:t>
            </w:r>
            <w:r>
              <w:rPr>
                <w:spacing w:val="-4"/>
                <w:sz w:val="24"/>
              </w:rPr>
              <w:t> </w:t>
            </w:r>
            <w:r>
              <w:rPr>
                <w:sz w:val="24"/>
              </w:rPr>
              <w:t>с</w:t>
            </w:r>
            <w:r>
              <w:rPr>
                <w:spacing w:val="-5"/>
                <w:sz w:val="24"/>
              </w:rPr>
              <w:t> </w:t>
            </w:r>
            <w:r>
              <w:rPr>
                <w:sz w:val="24"/>
              </w:rPr>
              <w:t>использованием ненормативной лексики</w:t>
            </w:r>
          </w:p>
        </w:tc>
        <w:tc>
          <w:tcPr>
            <w:tcW w:w="1303" w:type="dxa"/>
          </w:tcPr>
          <w:p>
            <w:pPr>
              <w:pStyle w:val="TableParagraph"/>
              <w:rPr>
                <w:sz w:val="24"/>
              </w:rPr>
            </w:pPr>
          </w:p>
        </w:tc>
      </w:tr>
      <w:tr>
        <w:trPr>
          <w:trHeight w:val="750" w:hRule="atLeast"/>
        </w:trPr>
        <w:tc>
          <w:tcPr>
            <w:tcW w:w="557" w:type="dxa"/>
          </w:tcPr>
          <w:p>
            <w:pPr>
              <w:pStyle w:val="TableParagraph"/>
              <w:spacing w:before="92"/>
              <w:ind w:left="12" w:right="3"/>
              <w:jc w:val="center"/>
              <w:rPr>
                <w:sz w:val="24"/>
              </w:rPr>
            </w:pPr>
            <w:r>
              <w:rPr>
                <w:spacing w:val="-5"/>
                <w:sz w:val="24"/>
              </w:rPr>
              <w:t>Г3</w:t>
            </w:r>
          </w:p>
        </w:tc>
        <w:tc>
          <w:tcPr>
            <w:tcW w:w="8507" w:type="dxa"/>
          </w:tcPr>
          <w:p>
            <w:pPr>
              <w:pStyle w:val="TableParagraph"/>
              <w:spacing w:before="92"/>
              <w:ind w:left="100" w:hanging="3"/>
              <w:rPr>
                <w:sz w:val="24"/>
              </w:rPr>
            </w:pPr>
            <w:r>
              <w:rPr>
                <w:sz w:val="24"/>
              </w:rPr>
              <w:t>Ребенок</w:t>
            </w:r>
            <w:r>
              <w:rPr>
                <w:spacing w:val="-5"/>
                <w:sz w:val="24"/>
              </w:rPr>
              <w:t> </w:t>
            </w:r>
            <w:r>
              <w:rPr>
                <w:sz w:val="24"/>
              </w:rPr>
              <w:t>стал</w:t>
            </w:r>
            <w:r>
              <w:rPr>
                <w:spacing w:val="-5"/>
                <w:sz w:val="24"/>
              </w:rPr>
              <w:t> </w:t>
            </w:r>
            <w:r>
              <w:rPr>
                <w:sz w:val="24"/>
              </w:rPr>
              <w:t>чаще</w:t>
            </w:r>
            <w:r>
              <w:rPr>
                <w:spacing w:val="-6"/>
                <w:sz w:val="24"/>
              </w:rPr>
              <w:t> </w:t>
            </w:r>
            <w:r>
              <w:rPr>
                <w:sz w:val="24"/>
              </w:rPr>
              <w:t>подвергать</w:t>
            </w:r>
            <w:r>
              <w:rPr>
                <w:spacing w:val="-4"/>
                <w:sz w:val="24"/>
              </w:rPr>
              <w:t> </w:t>
            </w:r>
            <w:r>
              <w:rPr>
                <w:sz w:val="24"/>
              </w:rPr>
              <w:t>себя</w:t>
            </w:r>
            <w:r>
              <w:rPr>
                <w:spacing w:val="-5"/>
                <w:sz w:val="24"/>
              </w:rPr>
              <w:t> </w:t>
            </w:r>
            <w:r>
              <w:rPr>
                <w:sz w:val="24"/>
              </w:rPr>
              <w:t>риску,</w:t>
            </w:r>
            <w:r>
              <w:rPr>
                <w:spacing w:val="-3"/>
                <w:sz w:val="24"/>
              </w:rPr>
              <w:t> </w:t>
            </w:r>
            <w:r>
              <w:rPr>
                <w:sz w:val="24"/>
              </w:rPr>
              <w:t>стал</w:t>
            </w:r>
            <w:r>
              <w:rPr>
                <w:spacing w:val="-3"/>
                <w:sz w:val="24"/>
              </w:rPr>
              <w:t> </w:t>
            </w:r>
            <w:r>
              <w:rPr>
                <w:sz w:val="24"/>
              </w:rPr>
              <w:t>совершать</w:t>
            </w:r>
            <w:r>
              <w:rPr>
                <w:spacing w:val="-4"/>
                <w:sz w:val="24"/>
              </w:rPr>
              <w:t> </w:t>
            </w:r>
            <w:r>
              <w:rPr>
                <w:sz w:val="24"/>
              </w:rPr>
              <w:t>действия</w:t>
            </w:r>
            <w:r>
              <w:rPr>
                <w:spacing w:val="-5"/>
                <w:sz w:val="24"/>
              </w:rPr>
              <w:t> </w:t>
            </w:r>
            <w:r>
              <w:rPr>
                <w:sz w:val="24"/>
              </w:rPr>
              <w:t>опасные</w:t>
            </w:r>
            <w:r>
              <w:rPr>
                <w:spacing w:val="-7"/>
                <w:sz w:val="24"/>
              </w:rPr>
              <w:t> </w:t>
            </w:r>
            <w:r>
              <w:rPr>
                <w:sz w:val="24"/>
              </w:rPr>
              <w:t>для жизни и здоровья</w:t>
            </w:r>
          </w:p>
        </w:tc>
        <w:tc>
          <w:tcPr>
            <w:tcW w:w="1303" w:type="dxa"/>
          </w:tcPr>
          <w:p>
            <w:pPr>
              <w:pStyle w:val="TableParagraph"/>
              <w:rPr>
                <w:sz w:val="24"/>
              </w:rPr>
            </w:pPr>
          </w:p>
        </w:tc>
      </w:tr>
      <w:tr>
        <w:trPr>
          <w:trHeight w:val="573" w:hRule="atLeast"/>
        </w:trPr>
        <w:tc>
          <w:tcPr>
            <w:tcW w:w="557" w:type="dxa"/>
          </w:tcPr>
          <w:p>
            <w:pPr>
              <w:pStyle w:val="TableParagraph"/>
              <w:spacing w:before="93"/>
              <w:ind w:left="12" w:right="3"/>
              <w:jc w:val="center"/>
              <w:rPr>
                <w:sz w:val="24"/>
              </w:rPr>
            </w:pPr>
            <w:r>
              <w:rPr>
                <w:spacing w:val="-5"/>
                <w:sz w:val="24"/>
              </w:rPr>
              <w:t>Г4</w:t>
            </w:r>
          </w:p>
        </w:tc>
        <w:tc>
          <w:tcPr>
            <w:tcW w:w="8507" w:type="dxa"/>
          </w:tcPr>
          <w:p>
            <w:pPr>
              <w:pStyle w:val="TableParagraph"/>
              <w:spacing w:before="93"/>
              <w:ind w:left="98"/>
              <w:rPr>
                <w:sz w:val="24"/>
              </w:rPr>
            </w:pPr>
            <w:r>
              <w:rPr>
                <w:sz w:val="24"/>
              </w:rPr>
              <w:t>Ребенок</w:t>
            </w:r>
            <w:r>
              <w:rPr>
                <w:spacing w:val="-2"/>
                <w:sz w:val="24"/>
              </w:rPr>
              <w:t> </w:t>
            </w:r>
            <w:r>
              <w:rPr>
                <w:sz w:val="24"/>
              </w:rPr>
              <w:t>стал</w:t>
            </w:r>
            <w:r>
              <w:rPr>
                <w:spacing w:val="-1"/>
                <w:sz w:val="24"/>
              </w:rPr>
              <w:t> </w:t>
            </w:r>
            <w:r>
              <w:rPr>
                <w:spacing w:val="-2"/>
                <w:sz w:val="24"/>
              </w:rPr>
              <w:t>драться</w:t>
            </w:r>
          </w:p>
        </w:tc>
        <w:tc>
          <w:tcPr>
            <w:tcW w:w="1303" w:type="dxa"/>
          </w:tcPr>
          <w:p>
            <w:pPr>
              <w:pStyle w:val="TableParagraph"/>
              <w:rPr>
                <w:sz w:val="24"/>
              </w:rPr>
            </w:pPr>
          </w:p>
        </w:tc>
      </w:tr>
      <w:tr>
        <w:trPr>
          <w:trHeight w:val="750" w:hRule="atLeast"/>
        </w:trPr>
        <w:tc>
          <w:tcPr>
            <w:tcW w:w="557" w:type="dxa"/>
          </w:tcPr>
          <w:p>
            <w:pPr>
              <w:pStyle w:val="TableParagraph"/>
              <w:spacing w:before="92"/>
              <w:ind w:left="12" w:right="3"/>
              <w:jc w:val="center"/>
              <w:rPr>
                <w:sz w:val="24"/>
              </w:rPr>
            </w:pPr>
            <w:r>
              <w:rPr>
                <w:spacing w:val="-5"/>
                <w:sz w:val="24"/>
              </w:rPr>
              <w:t>Г5</w:t>
            </w:r>
          </w:p>
        </w:tc>
        <w:tc>
          <w:tcPr>
            <w:tcW w:w="8507" w:type="dxa"/>
          </w:tcPr>
          <w:p>
            <w:pPr>
              <w:pStyle w:val="TableParagraph"/>
              <w:spacing w:before="92"/>
              <w:ind w:left="100" w:right="203" w:hanging="3"/>
              <w:rPr>
                <w:sz w:val="24"/>
              </w:rPr>
            </w:pPr>
            <w:r>
              <w:rPr>
                <w:sz w:val="24"/>
              </w:rPr>
              <w:t>У</w:t>
            </w:r>
            <w:r>
              <w:rPr>
                <w:spacing w:val="-5"/>
                <w:sz w:val="24"/>
              </w:rPr>
              <w:t> </w:t>
            </w:r>
            <w:r>
              <w:rPr>
                <w:sz w:val="24"/>
              </w:rPr>
              <w:t>ребенка</w:t>
            </w:r>
            <w:r>
              <w:rPr>
                <w:spacing w:val="-6"/>
                <w:sz w:val="24"/>
              </w:rPr>
              <w:t> </w:t>
            </w:r>
            <w:r>
              <w:rPr>
                <w:sz w:val="24"/>
              </w:rPr>
              <w:t>частично</w:t>
            </w:r>
            <w:r>
              <w:rPr>
                <w:spacing w:val="-5"/>
                <w:sz w:val="24"/>
              </w:rPr>
              <w:t> </w:t>
            </w:r>
            <w:r>
              <w:rPr>
                <w:sz w:val="24"/>
              </w:rPr>
              <w:t>пропали</w:t>
            </w:r>
            <w:r>
              <w:rPr>
                <w:spacing w:val="-4"/>
                <w:sz w:val="24"/>
              </w:rPr>
              <w:t> </w:t>
            </w:r>
            <w:r>
              <w:rPr>
                <w:sz w:val="24"/>
              </w:rPr>
              <w:t>ранее</w:t>
            </w:r>
            <w:r>
              <w:rPr>
                <w:spacing w:val="-4"/>
                <w:sz w:val="24"/>
              </w:rPr>
              <w:t> </w:t>
            </w:r>
            <w:r>
              <w:rPr>
                <w:sz w:val="24"/>
              </w:rPr>
              <w:t>усвоенные</w:t>
            </w:r>
            <w:r>
              <w:rPr>
                <w:spacing w:val="-5"/>
                <w:sz w:val="24"/>
              </w:rPr>
              <w:t> </w:t>
            </w:r>
            <w:r>
              <w:rPr>
                <w:sz w:val="24"/>
              </w:rPr>
              <w:t>навыки</w:t>
            </w:r>
            <w:r>
              <w:rPr>
                <w:spacing w:val="-5"/>
                <w:sz w:val="24"/>
              </w:rPr>
              <w:t> </w:t>
            </w:r>
            <w:r>
              <w:rPr>
                <w:sz w:val="24"/>
              </w:rPr>
              <w:t>самообслуживания, </w:t>
            </w:r>
            <w:r>
              <w:rPr>
                <w:spacing w:val="-2"/>
                <w:sz w:val="24"/>
              </w:rPr>
              <w:t>гигиены</w:t>
            </w:r>
          </w:p>
        </w:tc>
        <w:tc>
          <w:tcPr>
            <w:tcW w:w="1303" w:type="dxa"/>
          </w:tcPr>
          <w:p>
            <w:pPr>
              <w:pStyle w:val="TableParagraph"/>
              <w:rPr>
                <w:sz w:val="24"/>
              </w:rPr>
            </w:pPr>
          </w:p>
        </w:tc>
      </w:tr>
      <w:tr>
        <w:trPr>
          <w:trHeight w:val="573" w:hRule="atLeast"/>
        </w:trPr>
        <w:tc>
          <w:tcPr>
            <w:tcW w:w="557" w:type="dxa"/>
          </w:tcPr>
          <w:p>
            <w:pPr>
              <w:pStyle w:val="TableParagraph"/>
              <w:spacing w:before="92"/>
              <w:ind w:left="12" w:right="3"/>
              <w:jc w:val="center"/>
              <w:rPr>
                <w:sz w:val="24"/>
              </w:rPr>
            </w:pPr>
            <w:r>
              <w:rPr>
                <w:spacing w:val="-5"/>
                <w:sz w:val="24"/>
              </w:rPr>
              <w:t>Г6</w:t>
            </w:r>
          </w:p>
        </w:tc>
        <w:tc>
          <w:tcPr>
            <w:tcW w:w="8507" w:type="dxa"/>
          </w:tcPr>
          <w:p>
            <w:pPr>
              <w:pStyle w:val="TableParagraph"/>
              <w:spacing w:before="92"/>
              <w:ind w:left="98"/>
              <w:rPr>
                <w:sz w:val="24"/>
              </w:rPr>
            </w:pPr>
            <w:r>
              <w:rPr>
                <w:sz w:val="24"/>
              </w:rPr>
              <w:t>Ребенок</w:t>
            </w:r>
            <w:r>
              <w:rPr>
                <w:spacing w:val="-4"/>
                <w:sz w:val="24"/>
              </w:rPr>
              <w:t> </w:t>
            </w:r>
            <w:r>
              <w:rPr>
                <w:sz w:val="24"/>
              </w:rPr>
              <w:t>стал</w:t>
            </w:r>
            <w:r>
              <w:rPr>
                <w:spacing w:val="-4"/>
                <w:sz w:val="24"/>
              </w:rPr>
              <w:t> </w:t>
            </w:r>
            <w:r>
              <w:rPr>
                <w:sz w:val="24"/>
              </w:rPr>
              <w:t>прогуливать</w:t>
            </w:r>
            <w:r>
              <w:rPr>
                <w:spacing w:val="-3"/>
                <w:sz w:val="24"/>
              </w:rPr>
              <w:t> </w:t>
            </w:r>
            <w:r>
              <w:rPr>
                <w:spacing w:val="-2"/>
                <w:sz w:val="24"/>
              </w:rPr>
              <w:t>школу</w:t>
            </w:r>
          </w:p>
        </w:tc>
        <w:tc>
          <w:tcPr>
            <w:tcW w:w="1303" w:type="dxa"/>
          </w:tcPr>
          <w:p>
            <w:pPr>
              <w:pStyle w:val="TableParagraph"/>
              <w:rPr>
                <w:sz w:val="24"/>
              </w:rPr>
            </w:pPr>
          </w:p>
        </w:tc>
      </w:tr>
      <w:tr>
        <w:trPr>
          <w:trHeight w:val="570" w:hRule="atLeast"/>
        </w:trPr>
        <w:tc>
          <w:tcPr>
            <w:tcW w:w="557" w:type="dxa"/>
          </w:tcPr>
          <w:p>
            <w:pPr>
              <w:pStyle w:val="TableParagraph"/>
              <w:spacing w:before="92"/>
              <w:ind w:left="12" w:right="3"/>
              <w:jc w:val="center"/>
              <w:rPr>
                <w:sz w:val="24"/>
              </w:rPr>
            </w:pPr>
            <w:r>
              <w:rPr>
                <w:spacing w:val="-5"/>
                <w:sz w:val="24"/>
              </w:rPr>
              <w:t>Г7</w:t>
            </w:r>
          </w:p>
        </w:tc>
        <w:tc>
          <w:tcPr>
            <w:tcW w:w="8507" w:type="dxa"/>
          </w:tcPr>
          <w:p>
            <w:pPr>
              <w:pStyle w:val="TableParagraph"/>
              <w:spacing w:before="92"/>
              <w:ind w:left="98"/>
              <w:rPr>
                <w:sz w:val="24"/>
              </w:rPr>
            </w:pPr>
            <w:r>
              <w:rPr>
                <w:sz w:val="24"/>
              </w:rPr>
              <w:t>Ребенок</w:t>
            </w:r>
            <w:r>
              <w:rPr>
                <w:spacing w:val="-4"/>
                <w:sz w:val="24"/>
              </w:rPr>
              <w:t> </w:t>
            </w:r>
            <w:r>
              <w:rPr>
                <w:sz w:val="24"/>
              </w:rPr>
              <w:t>перестал</w:t>
            </w:r>
            <w:r>
              <w:rPr>
                <w:spacing w:val="-3"/>
                <w:sz w:val="24"/>
              </w:rPr>
              <w:t> </w:t>
            </w:r>
            <w:r>
              <w:rPr>
                <w:sz w:val="24"/>
              </w:rPr>
              <w:t>выполнять</w:t>
            </w:r>
            <w:r>
              <w:rPr>
                <w:spacing w:val="-3"/>
                <w:sz w:val="24"/>
              </w:rPr>
              <w:t> </w:t>
            </w:r>
            <w:r>
              <w:rPr>
                <w:sz w:val="24"/>
              </w:rPr>
              <w:t>домашние</w:t>
            </w:r>
            <w:r>
              <w:rPr>
                <w:spacing w:val="-4"/>
                <w:sz w:val="24"/>
              </w:rPr>
              <w:t> </w:t>
            </w:r>
            <w:r>
              <w:rPr>
                <w:spacing w:val="-2"/>
                <w:sz w:val="24"/>
              </w:rPr>
              <w:t>обязанности</w:t>
            </w:r>
          </w:p>
        </w:tc>
        <w:tc>
          <w:tcPr>
            <w:tcW w:w="1303" w:type="dxa"/>
          </w:tcPr>
          <w:p>
            <w:pPr>
              <w:pStyle w:val="TableParagraph"/>
              <w:rPr>
                <w:sz w:val="24"/>
              </w:rPr>
            </w:pPr>
          </w:p>
        </w:tc>
      </w:tr>
    </w:tbl>
    <w:p>
      <w:pPr>
        <w:spacing w:after="0"/>
        <w:rPr>
          <w:sz w:val="24"/>
        </w:rPr>
        <w:sectPr>
          <w:type w:val="continuous"/>
          <w:pgSz w:w="11910" w:h="16840"/>
          <w:pgMar w:header="0" w:footer="1189" w:top="1100" w:bottom="1723" w:left="940" w:right="380"/>
        </w:sect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7"/>
        <w:gridCol w:w="8507"/>
        <w:gridCol w:w="1303"/>
      </w:tblGrid>
      <w:tr>
        <w:trPr>
          <w:trHeight w:val="753" w:hRule="atLeast"/>
        </w:trPr>
        <w:tc>
          <w:tcPr>
            <w:tcW w:w="557" w:type="dxa"/>
          </w:tcPr>
          <w:p>
            <w:pPr>
              <w:pStyle w:val="TableParagraph"/>
              <w:spacing w:before="92"/>
              <w:ind w:left="12" w:right="3"/>
              <w:jc w:val="center"/>
              <w:rPr>
                <w:sz w:val="24"/>
              </w:rPr>
            </w:pPr>
            <w:r>
              <w:rPr>
                <w:spacing w:val="-5"/>
                <w:sz w:val="24"/>
              </w:rPr>
              <w:t>Г8</w:t>
            </w:r>
          </w:p>
        </w:tc>
        <w:tc>
          <w:tcPr>
            <w:tcW w:w="8507" w:type="dxa"/>
          </w:tcPr>
          <w:p>
            <w:pPr>
              <w:pStyle w:val="TableParagraph"/>
              <w:spacing w:before="92"/>
              <w:ind w:left="100" w:hanging="3"/>
              <w:rPr>
                <w:sz w:val="24"/>
              </w:rPr>
            </w:pPr>
            <w:r>
              <w:rPr>
                <w:sz w:val="24"/>
              </w:rPr>
              <w:t>Ребенок,</w:t>
            </w:r>
            <w:r>
              <w:rPr>
                <w:spacing w:val="-5"/>
                <w:sz w:val="24"/>
              </w:rPr>
              <w:t> </w:t>
            </w:r>
            <w:r>
              <w:rPr>
                <w:sz w:val="24"/>
              </w:rPr>
              <w:t>откликается</w:t>
            </w:r>
            <w:r>
              <w:rPr>
                <w:spacing w:val="-5"/>
                <w:sz w:val="24"/>
              </w:rPr>
              <w:t> </w:t>
            </w:r>
            <w:r>
              <w:rPr>
                <w:sz w:val="24"/>
              </w:rPr>
              <w:t>на</w:t>
            </w:r>
            <w:r>
              <w:rPr>
                <w:spacing w:val="-6"/>
                <w:sz w:val="24"/>
              </w:rPr>
              <w:t> </w:t>
            </w:r>
            <w:r>
              <w:rPr>
                <w:sz w:val="24"/>
              </w:rPr>
              <w:t>Ваши</w:t>
            </w:r>
            <w:r>
              <w:rPr>
                <w:spacing w:val="-5"/>
                <w:sz w:val="24"/>
              </w:rPr>
              <w:t> </w:t>
            </w:r>
            <w:r>
              <w:rPr>
                <w:sz w:val="24"/>
              </w:rPr>
              <w:t>просьбы,</w:t>
            </w:r>
            <w:r>
              <w:rPr>
                <w:spacing w:val="-5"/>
                <w:sz w:val="24"/>
              </w:rPr>
              <w:t> </w:t>
            </w:r>
            <w:r>
              <w:rPr>
                <w:sz w:val="24"/>
              </w:rPr>
              <w:t>собирает</w:t>
            </w:r>
            <w:r>
              <w:rPr>
                <w:spacing w:val="-5"/>
                <w:sz w:val="24"/>
              </w:rPr>
              <w:t> </w:t>
            </w:r>
            <w:r>
              <w:rPr>
                <w:sz w:val="24"/>
              </w:rPr>
              <w:t>и</w:t>
            </w:r>
            <w:r>
              <w:rPr>
                <w:spacing w:val="-4"/>
                <w:sz w:val="24"/>
              </w:rPr>
              <w:t> </w:t>
            </w:r>
            <w:r>
              <w:rPr>
                <w:sz w:val="24"/>
              </w:rPr>
              <w:t>складывает</w:t>
            </w:r>
            <w:r>
              <w:rPr>
                <w:spacing w:val="-5"/>
                <w:sz w:val="24"/>
              </w:rPr>
              <w:t> </w:t>
            </w:r>
            <w:r>
              <w:rPr>
                <w:sz w:val="24"/>
              </w:rPr>
              <w:t>вечером</w:t>
            </w:r>
            <w:r>
              <w:rPr>
                <w:spacing w:val="-6"/>
                <w:sz w:val="24"/>
              </w:rPr>
              <w:t> </w:t>
            </w:r>
            <w:r>
              <w:rPr>
                <w:sz w:val="24"/>
              </w:rPr>
              <w:t>свои игрушки без дополнительных напоминаний и т.д.</w:t>
            </w:r>
          </w:p>
        </w:tc>
        <w:tc>
          <w:tcPr>
            <w:tcW w:w="1303" w:type="dxa"/>
          </w:tcPr>
          <w:p>
            <w:pPr>
              <w:pStyle w:val="TableParagraph"/>
              <w:rPr>
                <w:sz w:val="24"/>
              </w:rPr>
            </w:pPr>
          </w:p>
        </w:tc>
      </w:tr>
      <w:tr>
        <w:trPr>
          <w:trHeight w:val="750" w:hRule="atLeast"/>
        </w:trPr>
        <w:tc>
          <w:tcPr>
            <w:tcW w:w="557" w:type="dxa"/>
          </w:tcPr>
          <w:p>
            <w:pPr>
              <w:pStyle w:val="TableParagraph"/>
              <w:spacing w:before="92"/>
              <w:ind w:left="12" w:right="3"/>
              <w:jc w:val="center"/>
              <w:rPr>
                <w:sz w:val="24"/>
              </w:rPr>
            </w:pPr>
            <w:r>
              <w:rPr>
                <w:spacing w:val="-5"/>
                <w:sz w:val="24"/>
              </w:rPr>
              <w:t>Г9</w:t>
            </w:r>
          </w:p>
        </w:tc>
        <w:tc>
          <w:tcPr>
            <w:tcW w:w="8507" w:type="dxa"/>
          </w:tcPr>
          <w:p>
            <w:pPr>
              <w:pStyle w:val="TableParagraph"/>
              <w:spacing w:before="92"/>
              <w:ind w:left="100" w:hanging="3"/>
              <w:rPr>
                <w:sz w:val="24"/>
              </w:rPr>
            </w:pPr>
            <w:r>
              <w:rPr>
                <w:sz w:val="24"/>
              </w:rPr>
              <w:t>Ребенок</w:t>
            </w:r>
            <w:r>
              <w:rPr>
                <w:spacing w:val="-4"/>
                <w:sz w:val="24"/>
              </w:rPr>
              <w:t> </w:t>
            </w:r>
            <w:r>
              <w:rPr>
                <w:sz w:val="24"/>
              </w:rPr>
              <w:t>стал</w:t>
            </w:r>
            <w:r>
              <w:rPr>
                <w:spacing w:val="-4"/>
                <w:sz w:val="24"/>
              </w:rPr>
              <w:t> </w:t>
            </w:r>
            <w:r>
              <w:rPr>
                <w:sz w:val="24"/>
              </w:rPr>
              <w:t>более</w:t>
            </w:r>
            <w:r>
              <w:rPr>
                <w:spacing w:val="-5"/>
                <w:sz w:val="24"/>
              </w:rPr>
              <w:t> </w:t>
            </w:r>
            <w:r>
              <w:rPr>
                <w:sz w:val="24"/>
              </w:rPr>
              <w:t>взрослым</w:t>
            </w:r>
            <w:r>
              <w:rPr>
                <w:spacing w:val="-5"/>
                <w:sz w:val="24"/>
              </w:rPr>
              <w:t> </w:t>
            </w:r>
            <w:r>
              <w:rPr>
                <w:sz w:val="24"/>
              </w:rPr>
              <w:t>и</w:t>
            </w:r>
            <w:r>
              <w:rPr>
                <w:spacing w:val="-4"/>
                <w:sz w:val="24"/>
              </w:rPr>
              <w:t> </w:t>
            </w:r>
            <w:r>
              <w:rPr>
                <w:sz w:val="24"/>
              </w:rPr>
              <w:t>помогает</w:t>
            </w:r>
            <w:r>
              <w:rPr>
                <w:spacing w:val="-4"/>
                <w:sz w:val="24"/>
              </w:rPr>
              <w:t> </w:t>
            </w:r>
            <w:r>
              <w:rPr>
                <w:sz w:val="24"/>
              </w:rPr>
              <w:t>близким,</w:t>
            </w:r>
            <w:r>
              <w:rPr>
                <w:spacing w:val="-4"/>
                <w:sz w:val="24"/>
              </w:rPr>
              <w:t> </w:t>
            </w:r>
            <w:r>
              <w:rPr>
                <w:sz w:val="24"/>
              </w:rPr>
              <w:t>берет</w:t>
            </w:r>
            <w:r>
              <w:rPr>
                <w:spacing w:val="-4"/>
                <w:sz w:val="24"/>
              </w:rPr>
              <w:t> </w:t>
            </w:r>
            <w:r>
              <w:rPr>
                <w:sz w:val="24"/>
              </w:rPr>
              <w:t>на</w:t>
            </w:r>
            <w:r>
              <w:rPr>
                <w:spacing w:val="-5"/>
                <w:sz w:val="24"/>
              </w:rPr>
              <w:t> </w:t>
            </w:r>
            <w:r>
              <w:rPr>
                <w:sz w:val="24"/>
              </w:rPr>
              <w:t>себя</w:t>
            </w:r>
            <w:r>
              <w:rPr>
                <w:spacing w:val="-4"/>
                <w:sz w:val="24"/>
              </w:rPr>
              <w:t> </w:t>
            </w:r>
            <w:r>
              <w:rPr>
                <w:sz w:val="24"/>
              </w:rPr>
              <w:t>новые обязательства дома</w:t>
            </w:r>
          </w:p>
        </w:tc>
        <w:tc>
          <w:tcPr>
            <w:tcW w:w="1303" w:type="dxa"/>
          </w:tcPr>
          <w:p>
            <w:pPr>
              <w:pStyle w:val="TableParagraph"/>
              <w:rPr>
                <w:sz w:val="24"/>
              </w:rPr>
            </w:pPr>
          </w:p>
        </w:tc>
      </w:tr>
      <w:tr>
        <w:trPr>
          <w:trHeight w:val="602" w:hRule="atLeast"/>
        </w:trPr>
        <w:tc>
          <w:tcPr>
            <w:tcW w:w="557" w:type="dxa"/>
          </w:tcPr>
          <w:p>
            <w:pPr>
              <w:pStyle w:val="TableParagraph"/>
              <w:rPr>
                <w:sz w:val="24"/>
              </w:rPr>
            </w:pPr>
          </w:p>
        </w:tc>
        <w:tc>
          <w:tcPr>
            <w:tcW w:w="9810" w:type="dxa"/>
            <w:gridSpan w:val="2"/>
          </w:tcPr>
          <w:p>
            <w:pPr>
              <w:pStyle w:val="TableParagraph"/>
              <w:spacing w:before="159"/>
              <w:ind w:left="9" w:right="6"/>
              <w:jc w:val="center"/>
              <w:rPr>
                <w:b/>
                <w:sz w:val="24"/>
              </w:rPr>
            </w:pPr>
            <w:r>
              <w:rPr>
                <w:b/>
                <w:sz w:val="24"/>
              </w:rPr>
              <w:t>Коммуникативная</w:t>
            </w:r>
            <w:r>
              <w:rPr>
                <w:b/>
                <w:spacing w:val="-9"/>
                <w:sz w:val="24"/>
              </w:rPr>
              <w:t> </w:t>
            </w:r>
            <w:r>
              <w:rPr>
                <w:b/>
                <w:spacing w:val="-2"/>
                <w:sz w:val="24"/>
              </w:rPr>
              <w:t>сфера</w:t>
            </w:r>
          </w:p>
        </w:tc>
      </w:tr>
      <w:tr>
        <w:trPr>
          <w:trHeight w:val="750" w:hRule="atLeast"/>
        </w:trPr>
        <w:tc>
          <w:tcPr>
            <w:tcW w:w="557" w:type="dxa"/>
          </w:tcPr>
          <w:p>
            <w:pPr>
              <w:pStyle w:val="TableParagraph"/>
              <w:spacing w:before="229"/>
              <w:ind w:left="12" w:right="4"/>
              <w:jc w:val="center"/>
              <w:rPr>
                <w:sz w:val="24"/>
              </w:rPr>
            </w:pPr>
            <w:r>
              <w:rPr>
                <w:spacing w:val="-5"/>
                <w:sz w:val="24"/>
              </w:rPr>
              <w:t>Д1</w:t>
            </w:r>
          </w:p>
        </w:tc>
        <w:tc>
          <w:tcPr>
            <w:tcW w:w="8507" w:type="dxa"/>
          </w:tcPr>
          <w:p>
            <w:pPr>
              <w:pStyle w:val="TableParagraph"/>
              <w:spacing w:before="90"/>
              <w:ind w:left="100" w:hanging="3"/>
              <w:rPr>
                <w:sz w:val="24"/>
              </w:rPr>
            </w:pPr>
            <w:r>
              <w:rPr>
                <w:sz w:val="24"/>
              </w:rPr>
              <w:t>Ребенок</w:t>
            </w:r>
            <w:r>
              <w:rPr>
                <w:spacing w:val="-4"/>
                <w:sz w:val="24"/>
              </w:rPr>
              <w:t> </w:t>
            </w:r>
            <w:r>
              <w:rPr>
                <w:sz w:val="24"/>
              </w:rPr>
              <w:t>не</w:t>
            </w:r>
            <w:r>
              <w:rPr>
                <w:spacing w:val="-5"/>
                <w:sz w:val="24"/>
              </w:rPr>
              <w:t> </w:t>
            </w:r>
            <w:r>
              <w:rPr>
                <w:sz w:val="24"/>
              </w:rPr>
              <w:t>идет</w:t>
            </w:r>
            <w:r>
              <w:rPr>
                <w:spacing w:val="-6"/>
                <w:sz w:val="24"/>
              </w:rPr>
              <w:t> </w:t>
            </w:r>
            <w:r>
              <w:rPr>
                <w:sz w:val="24"/>
              </w:rPr>
              <w:t>на</w:t>
            </w:r>
            <w:r>
              <w:rPr>
                <w:spacing w:val="-5"/>
                <w:sz w:val="24"/>
              </w:rPr>
              <w:t> </w:t>
            </w:r>
            <w:r>
              <w:rPr>
                <w:sz w:val="24"/>
              </w:rPr>
              <w:t>контакт,</w:t>
            </w:r>
            <w:r>
              <w:rPr>
                <w:spacing w:val="-4"/>
                <w:sz w:val="24"/>
              </w:rPr>
              <w:t> </w:t>
            </w:r>
            <w:r>
              <w:rPr>
                <w:sz w:val="24"/>
              </w:rPr>
              <w:t>полностью</w:t>
            </w:r>
            <w:r>
              <w:rPr>
                <w:spacing w:val="-6"/>
                <w:sz w:val="24"/>
              </w:rPr>
              <w:t> </w:t>
            </w:r>
            <w:r>
              <w:rPr>
                <w:sz w:val="24"/>
              </w:rPr>
              <w:t>или</w:t>
            </w:r>
            <w:r>
              <w:rPr>
                <w:spacing w:val="-3"/>
                <w:sz w:val="24"/>
              </w:rPr>
              <w:t> </w:t>
            </w:r>
            <w:r>
              <w:rPr>
                <w:sz w:val="24"/>
              </w:rPr>
              <w:t>частично</w:t>
            </w:r>
            <w:r>
              <w:rPr>
                <w:spacing w:val="-4"/>
                <w:sz w:val="24"/>
              </w:rPr>
              <w:t> </w:t>
            </w:r>
            <w:r>
              <w:rPr>
                <w:sz w:val="24"/>
              </w:rPr>
              <w:t>перестал</w:t>
            </w:r>
            <w:r>
              <w:rPr>
                <w:spacing w:val="-4"/>
                <w:sz w:val="24"/>
              </w:rPr>
              <w:t> </w:t>
            </w:r>
            <w:r>
              <w:rPr>
                <w:sz w:val="24"/>
              </w:rPr>
              <w:t>общаться</w:t>
            </w:r>
            <w:r>
              <w:rPr>
                <w:spacing w:val="-4"/>
                <w:sz w:val="24"/>
              </w:rPr>
              <w:t> </w:t>
            </w:r>
            <w:r>
              <w:rPr>
                <w:sz w:val="24"/>
              </w:rPr>
              <w:t>с близкими, большую часть времени проводит в одиночестве</w:t>
            </w:r>
          </w:p>
        </w:tc>
        <w:tc>
          <w:tcPr>
            <w:tcW w:w="1303" w:type="dxa"/>
          </w:tcPr>
          <w:p>
            <w:pPr>
              <w:pStyle w:val="TableParagraph"/>
              <w:rPr>
                <w:sz w:val="24"/>
              </w:rPr>
            </w:pPr>
          </w:p>
        </w:tc>
      </w:tr>
      <w:tr>
        <w:trPr>
          <w:trHeight w:val="599" w:hRule="atLeast"/>
        </w:trPr>
        <w:tc>
          <w:tcPr>
            <w:tcW w:w="557" w:type="dxa"/>
          </w:tcPr>
          <w:p>
            <w:pPr>
              <w:pStyle w:val="TableParagraph"/>
              <w:spacing w:before="155"/>
              <w:ind w:left="12" w:right="4"/>
              <w:jc w:val="center"/>
              <w:rPr>
                <w:sz w:val="24"/>
              </w:rPr>
            </w:pPr>
            <w:r>
              <w:rPr>
                <w:spacing w:val="-5"/>
                <w:sz w:val="24"/>
              </w:rPr>
              <w:t>Д2</w:t>
            </w:r>
          </w:p>
        </w:tc>
        <w:tc>
          <w:tcPr>
            <w:tcW w:w="8507" w:type="dxa"/>
          </w:tcPr>
          <w:p>
            <w:pPr>
              <w:pStyle w:val="TableParagraph"/>
              <w:spacing w:before="155"/>
              <w:ind w:left="98"/>
              <w:rPr>
                <w:sz w:val="24"/>
              </w:rPr>
            </w:pPr>
            <w:r>
              <w:rPr>
                <w:sz w:val="24"/>
              </w:rPr>
              <w:t>Ребенок</w:t>
            </w:r>
            <w:r>
              <w:rPr>
                <w:spacing w:val="-6"/>
                <w:sz w:val="24"/>
              </w:rPr>
              <w:t> </w:t>
            </w:r>
            <w:r>
              <w:rPr>
                <w:sz w:val="24"/>
              </w:rPr>
              <w:t>стал</w:t>
            </w:r>
            <w:r>
              <w:rPr>
                <w:spacing w:val="-4"/>
                <w:sz w:val="24"/>
              </w:rPr>
              <w:t> </w:t>
            </w:r>
            <w:r>
              <w:rPr>
                <w:sz w:val="24"/>
              </w:rPr>
              <w:t>конфликтовать</w:t>
            </w:r>
            <w:r>
              <w:rPr>
                <w:spacing w:val="-4"/>
                <w:sz w:val="24"/>
              </w:rPr>
              <w:t> </w:t>
            </w:r>
            <w:r>
              <w:rPr>
                <w:sz w:val="24"/>
              </w:rPr>
              <w:t>с</w:t>
            </w:r>
            <w:r>
              <w:rPr>
                <w:spacing w:val="-5"/>
                <w:sz w:val="24"/>
              </w:rPr>
              <w:t> </w:t>
            </w:r>
            <w:r>
              <w:rPr>
                <w:sz w:val="24"/>
              </w:rPr>
              <w:t>близкими,</w:t>
            </w:r>
            <w:r>
              <w:rPr>
                <w:spacing w:val="-4"/>
                <w:sz w:val="24"/>
              </w:rPr>
              <w:t> </w:t>
            </w:r>
            <w:r>
              <w:rPr>
                <w:sz w:val="24"/>
              </w:rPr>
              <w:t>провоцировать</w:t>
            </w:r>
            <w:r>
              <w:rPr>
                <w:spacing w:val="-2"/>
                <w:sz w:val="24"/>
              </w:rPr>
              <w:t> ссоры</w:t>
            </w:r>
          </w:p>
        </w:tc>
        <w:tc>
          <w:tcPr>
            <w:tcW w:w="1303" w:type="dxa"/>
          </w:tcPr>
          <w:p>
            <w:pPr>
              <w:pStyle w:val="TableParagraph"/>
              <w:rPr>
                <w:sz w:val="24"/>
              </w:rPr>
            </w:pPr>
          </w:p>
        </w:tc>
      </w:tr>
      <w:tr>
        <w:trPr>
          <w:trHeight w:val="753" w:hRule="atLeast"/>
        </w:trPr>
        <w:tc>
          <w:tcPr>
            <w:tcW w:w="557" w:type="dxa"/>
          </w:tcPr>
          <w:p>
            <w:pPr>
              <w:pStyle w:val="TableParagraph"/>
              <w:spacing w:before="231"/>
              <w:ind w:left="12" w:right="4"/>
              <w:jc w:val="center"/>
              <w:rPr>
                <w:sz w:val="24"/>
              </w:rPr>
            </w:pPr>
            <w:r>
              <w:rPr>
                <w:spacing w:val="-5"/>
                <w:sz w:val="24"/>
              </w:rPr>
              <w:t>Д3</w:t>
            </w:r>
          </w:p>
        </w:tc>
        <w:tc>
          <w:tcPr>
            <w:tcW w:w="8507" w:type="dxa"/>
          </w:tcPr>
          <w:p>
            <w:pPr>
              <w:pStyle w:val="TableParagraph"/>
              <w:spacing w:before="92"/>
              <w:ind w:left="100" w:right="203" w:hanging="3"/>
              <w:rPr>
                <w:sz w:val="24"/>
              </w:rPr>
            </w:pPr>
            <w:r>
              <w:rPr>
                <w:sz w:val="24"/>
              </w:rPr>
              <w:t>Ребенок</w:t>
            </w:r>
            <w:r>
              <w:rPr>
                <w:spacing w:val="-7"/>
                <w:sz w:val="24"/>
              </w:rPr>
              <w:t> </w:t>
            </w:r>
            <w:r>
              <w:rPr>
                <w:sz w:val="24"/>
              </w:rPr>
              <w:t>хочет</w:t>
            </w:r>
            <w:r>
              <w:rPr>
                <w:spacing w:val="-6"/>
                <w:sz w:val="24"/>
              </w:rPr>
              <w:t> </w:t>
            </w:r>
            <w:r>
              <w:rPr>
                <w:sz w:val="24"/>
              </w:rPr>
              <w:t>общаться</w:t>
            </w:r>
            <w:r>
              <w:rPr>
                <w:spacing w:val="-6"/>
                <w:sz w:val="24"/>
              </w:rPr>
              <w:t> </w:t>
            </w:r>
            <w:r>
              <w:rPr>
                <w:sz w:val="24"/>
              </w:rPr>
              <w:t>со</w:t>
            </w:r>
            <w:r>
              <w:rPr>
                <w:spacing w:val="-6"/>
                <w:sz w:val="24"/>
              </w:rPr>
              <w:t> </w:t>
            </w:r>
            <w:r>
              <w:rPr>
                <w:sz w:val="24"/>
              </w:rPr>
              <w:t>сверстниками,</w:t>
            </w:r>
            <w:r>
              <w:rPr>
                <w:spacing w:val="-6"/>
                <w:sz w:val="24"/>
              </w:rPr>
              <w:t> </w:t>
            </w:r>
            <w:r>
              <w:rPr>
                <w:sz w:val="24"/>
              </w:rPr>
              <w:t>одноклассниками,</w:t>
            </w:r>
            <w:r>
              <w:rPr>
                <w:spacing w:val="-6"/>
                <w:sz w:val="24"/>
              </w:rPr>
              <w:t> </w:t>
            </w:r>
            <w:r>
              <w:rPr>
                <w:sz w:val="24"/>
              </w:rPr>
              <w:t>но</w:t>
            </w:r>
            <w:r>
              <w:rPr>
                <w:spacing w:val="-6"/>
                <w:sz w:val="24"/>
              </w:rPr>
              <w:t> </w:t>
            </w:r>
            <w:r>
              <w:rPr>
                <w:sz w:val="24"/>
              </w:rPr>
              <w:t>стал испытывать трудности в общении</w:t>
            </w:r>
          </w:p>
        </w:tc>
        <w:tc>
          <w:tcPr>
            <w:tcW w:w="1303" w:type="dxa"/>
          </w:tcPr>
          <w:p>
            <w:pPr>
              <w:pStyle w:val="TableParagraph"/>
              <w:rPr>
                <w:sz w:val="24"/>
              </w:rPr>
            </w:pPr>
          </w:p>
        </w:tc>
      </w:tr>
      <w:tr>
        <w:trPr>
          <w:trHeight w:val="599" w:hRule="atLeast"/>
        </w:trPr>
        <w:tc>
          <w:tcPr>
            <w:tcW w:w="557" w:type="dxa"/>
          </w:tcPr>
          <w:p>
            <w:pPr>
              <w:pStyle w:val="TableParagraph"/>
              <w:spacing w:before="152"/>
              <w:ind w:left="12" w:right="4"/>
              <w:jc w:val="center"/>
              <w:rPr>
                <w:sz w:val="24"/>
              </w:rPr>
            </w:pPr>
            <w:r>
              <w:rPr>
                <w:spacing w:val="-5"/>
                <w:sz w:val="24"/>
              </w:rPr>
              <w:t>Д4</w:t>
            </w:r>
          </w:p>
        </w:tc>
        <w:tc>
          <w:tcPr>
            <w:tcW w:w="8507" w:type="dxa"/>
          </w:tcPr>
          <w:p>
            <w:pPr>
              <w:pStyle w:val="TableParagraph"/>
              <w:spacing w:before="152"/>
              <w:ind w:left="98"/>
              <w:rPr>
                <w:sz w:val="24"/>
              </w:rPr>
            </w:pPr>
            <w:r>
              <w:rPr>
                <w:sz w:val="24"/>
              </w:rPr>
              <w:t>Ребенок</w:t>
            </w:r>
            <w:r>
              <w:rPr>
                <w:spacing w:val="-5"/>
                <w:sz w:val="24"/>
              </w:rPr>
              <w:t> </w:t>
            </w:r>
            <w:r>
              <w:rPr>
                <w:sz w:val="24"/>
              </w:rPr>
              <w:t>стал</w:t>
            </w:r>
            <w:r>
              <w:rPr>
                <w:spacing w:val="-3"/>
                <w:sz w:val="24"/>
              </w:rPr>
              <w:t> </w:t>
            </w:r>
            <w:r>
              <w:rPr>
                <w:sz w:val="24"/>
              </w:rPr>
              <w:t>замкнутым,</w:t>
            </w:r>
            <w:r>
              <w:rPr>
                <w:spacing w:val="-2"/>
                <w:sz w:val="24"/>
              </w:rPr>
              <w:t> </w:t>
            </w:r>
            <w:r>
              <w:rPr>
                <w:sz w:val="24"/>
              </w:rPr>
              <w:t>перестал</w:t>
            </w:r>
            <w:r>
              <w:rPr>
                <w:spacing w:val="-3"/>
                <w:sz w:val="24"/>
              </w:rPr>
              <w:t> </w:t>
            </w:r>
            <w:r>
              <w:rPr>
                <w:sz w:val="24"/>
              </w:rPr>
              <w:t>делиться</w:t>
            </w:r>
            <w:r>
              <w:rPr>
                <w:spacing w:val="-2"/>
                <w:sz w:val="24"/>
              </w:rPr>
              <w:t> </w:t>
            </w:r>
            <w:r>
              <w:rPr>
                <w:sz w:val="24"/>
              </w:rPr>
              <w:t>мыслями</w:t>
            </w:r>
            <w:r>
              <w:rPr>
                <w:spacing w:val="-3"/>
                <w:sz w:val="24"/>
              </w:rPr>
              <w:t> </w:t>
            </w:r>
            <w:r>
              <w:rPr>
                <w:sz w:val="24"/>
              </w:rPr>
              <w:t>и</w:t>
            </w:r>
            <w:r>
              <w:rPr>
                <w:spacing w:val="-2"/>
                <w:sz w:val="24"/>
              </w:rPr>
              <w:t> переживаниями</w:t>
            </w:r>
          </w:p>
        </w:tc>
        <w:tc>
          <w:tcPr>
            <w:tcW w:w="1303" w:type="dxa"/>
          </w:tcPr>
          <w:p>
            <w:pPr>
              <w:pStyle w:val="TableParagraph"/>
              <w:rPr>
                <w:sz w:val="24"/>
              </w:rPr>
            </w:pPr>
          </w:p>
        </w:tc>
      </w:tr>
      <w:tr>
        <w:trPr>
          <w:trHeight w:val="599" w:hRule="atLeast"/>
        </w:trPr>
        <w:tc>
          <w:tcPr>
            <w:tcW w:w="557" w:type="dxa"/>
          </w:tcPr>
          <w:p>
            <w:pPr>
              <w:pStyle w:val="TableParagraph"/>
              <w:spacing w:before="155"/>
              <w:ind w:left="12" w:right="4"/>
              <w:jc w:val="center"/>
              <w:rPr>
                <w:sz w:val="24"/>
              </w:rPr>
            </w:pPr>
            <w:r>
              <w:rPr>
                <w:spacing w:val="-5"/>
                <w:sz w:val="24"/>
              </w:rPr>
              <w:t>Д5</w:t>
            </w:r>
          </w:p>
        </w:tc>
        <w:tc>
          <w:tcPr>
            <w:tcW w:w="8507" w:type="dxa"/>
          </w:tcPr>
          <w:p>
            <w:pPr>
              <w:pStyle w:val="TableParagraph"/>
              <w:spacing w:before="155"/>
              <w:ind w:left="98"/>
              <w:rPr>
                <w:sz w:val="24"/>
              </w:rPr>
            </w:pPr>
            <w:r>
              <w:rPr>
                <w:sz w:val="24"/>
              </w:rPr>
              <w:t>Ребенок</w:t>
            </w:r>
            <w:r>
              <w:rPr>
                <w:spacing w:val="-2"/>
                <w:sz w:val="24"/>
              </w:rPr>
              <w:t> </w:t>
            </w:r>
            <w:r>
              <w:rPr>
                <w:sz w:val="24"/>
              </w:rPr>
              <w:t>стал</w:t>
            </w:r>
            <w:r>
              <w:rPr>
                <w:spacing w:val="-2"/>
                <w:sz w:val="24"/>
              </w:rPr>
              <w:t> </w:t>
            </w:r>
            <w:r>
              <w:rPr>
                <w:sz w:val="24"/>
              </w:rPr>
              <w:t>чаще</w:t>
            </w:r>
            <w:r>
              <w:rPr>
                <w:spacing w:val="-2"/>
                <w:sz w:val="24"/>
              </w:rPr>
              <w:t> </w:t>
            </w:r>
            <w:r>
              <w:rPr>
                <w:sz w:val="24"/>
              </w:rPr>
              <w:t>перечить,</w:t>
            </w:r>
            <w:r>
              <w:rPr>
                <w:spacing w:val="-1"/>
                <w:sz w:val="24"/>
              </w:rPr>
              <w:t> </w:t>
            </w:r>
            <w:r>
              <w:rPr>
                <w:spacing w:val="-2"/>
                <w:sz w:val="24"/>
              </w:rPr>
              <w:t>спорить</w:t>
            </w:r>
          </w:p>
        </w:tc>
        <w:tc>
          <w:tcPr>
            <w:tcW w:w="1303" w:type="dxa"/>
          </w:tcPr>
          <w:p>
            <w:pPr>
              <w:pStyle w:val="TableParagraph"/>
              <w:rPr>
                <w:sz w:val="24"/>
              </w:rPr>
            </w:pPr>
          </w:p>
        </w:tc>
      </w:tr>
      <w:tr>
        <w:trPr>
          <w:trHeight w:val="599" w:hRule="atLeast"/>
        </w:trPr>
        <w:tc>
          <w:tcPr>
            <w:tcW w:w="557" w:type="dxa"/>
          </w:tcPr>
          <w:p>
            <w:pPr>
              <w:pStyle w:val="TableParagraph"/>
              <w:spacing w:before="155"/>
              <w:ind w:left="12" w:right="4"/>
              <w:jc w:val="center"/>
              <w:rPr>
                <w:sz w:val="24"/>
              </w:rPr>
            </w:pPr>
            <w:r>
              <w:rPr>
                <w:spacing w:val="-5"/>
                <w:sz w:val="24"/>
              </w:rPr>
              <w:t>Д6</w:t>
            </w:r>
          </w:p>
        </w:tc>
        <w:tc>
          <w:tcPr>
            <w:tcW w:w="8507" w:type="dxa"/>
          </w:tcPr>
          <w:p>
            <w:pPr>
              <w:pStyle w:val="TableParagraph"/>
              <w:spacing w:before="155"/>
              <w:ind w:left="98"/>
              <w:rPr>
                <w:sz w:val="24"/>
              </w:rPr>
            </w:pPr>
            <w:r>
              <w:rPr>
                <w:sz w:val="24"/>
              </w:rPr>
              <w:t>С</w:t>
            </w:r>
            <w:r>
              <w:rPr>
                <w:spacing w:val="-4"/>
                <w:sz w:val="24"/>
              </w:rPr>
              <w:t> </w:t>
            </w:r>
            <w:r>
              <w:rPr>
                <w:sz w:val="24"/>
              </w:rPr>
              <w:t>ребенком</w:t>
            </w:r>
            <w:r>
              <w:rPr>
                <w:spacing w:val="-3"/>
                <w:sz w:val="24"/>
              </w:rPr>
              <w:t> </w:t>
            </w:r>
            <w:r>
              <w:rPr>
                <w:sz w:val="24"/>
              </w:rPr>
              <w:t>стало</w:t>
            </w:r>
            <w:r>
              <w:rPr>
                <w:spacing w:val="-2"/>
                <w:sz w:val="24"/>
              </w:rPr>
              <w:t> </w:t>
            </w:r>
            <w:r>
              <w:rPr>
                <w:sz w:val="24"/>
              </w:rPr>
              <w:t>сложнее</w:t>
            </w:r>
            <w:r>
              <w:rPr>
                <w:spacing w:val="-3"/>
                <w:sz w:val="24"/>
              </w:rPr>
              <w:t> </w:t>
            </w:r>
            <w:r>
              <w:rPr>
                <w:sz w:val="24"/>
              </w:rPr>
              <w:t>находить</w:t>
            </w:r>
            <w:r>
              <w:rPr>
                <w:spacing w:val="-1"/>
                <w:sz w:val="24"/>
              </w:rPr>
              <w:t> </w:t>
            </w:r>
            <w:r>
              <w:rPr>
                <w:sz w:val="24"/>
              </w:rPr>
              <w:t>общий</w:t>
            </w:r>
            <w:r>
              <w:rPr>
                <w:spacing w:val="-2"/>
                <w:sz w:val="24"/>
              </w:rPr>
              <w:t> </w:t>
            </w:r>
            <w:r>
              <w:rPr>
                <w:sz w:val="24"/>
              </w:rPr>
              <w:t>язык</w:t>
            </w:r>
            <w:r>
              <w:rPr>
                <w:spacing w:val="-2"/>
                <w:sz w:val="24"/>
              </w:rPr>
              <w:t> </w:t>
            </w:r>
            <w:r>
              <w:rPr>
                <w:sz w:val="24"/>
              </w:rPr>
              <w:t>и</w:t>
            </w:r>
            <w:r>
              <w:rPr>
                <w:spacing w:val="-1"/>
                <w:sz w:val="24"/>
              </w:rPr>
              <w:t> </w:t>
            </w:r>
            <w:r>
              <w:rPr>
                <w:sz w:val="24"/>
              </w:rPr>
              <w:t>достигать </w:t>
            </w:r>
            <w:r>
              <w:rPr>
                <w:spacing w:val="-2"/>
                <w:sz w:val="24"/>
              </w:rPr>
              <w:t>взаимопонимания</w:t>
            </w:r>
          </w:p>
        </w:tc>
        <w:tc>
          <w:tcPr>
            <w:tcW w:w="1303" w:type="dxa"/>
          </w:tcPr>
          <w:p>
            <w:pPr>
              <w:pStyle w:val="TableParagraph"/>
              <w:rPr>
                <w:sz w:val="24"/>
              </w:rPr>
            </w:pPr>
          </w:p>
        </w:tc>
      </w:tr>
      <w:tr>
        <w:trPr>
          <w:trHeight w:val="599" w:hRule="atLeast"/>
        </w:trPr>
        <w:tc>
          <w:tcPr>
            <w:tcW w:w="557" w:type="dxa"/>
          </w:tcPr>
          <w:p>
            <w:pPr>
              <w:pStyle w:val="TableParagraph"/>
              <w:spacing w:before="155"/>
              <w:ind w:left="12" w:right="4"/>
              <w:jc w:val="center"/>
              <w:rPr>
                <w:sz w:val="24"/>
              </w:rPr>
            </w:pPr>
            <w:r>
              <w:rPr>
                <w:spacing w:val="-5"/>
                <w:sz w:val="24"/>
              </w:rPr>
              <w:t>Д7</w:t>
            </w:r>
          </w:p>
        </w:tc>
        <w:tc>
          <w:tcPr>
            <w:tcW w:w="8507" w:type="dxa"/>
          </w:tcPr>
          <w:p>
            <w:pPr>
              <w:pStyle w:val="TableParagraph"/>
              <w:spacing w:before="155"/>
              <w:ind w:left="98"/>
              <w:rPr>
                <w:sz w:val="24"/>
              </w:rPr>
            </w:pPr>
            <w:r>
              <w:rPr>
                <w:sz w:val="24"/>
              </w:rPr>
              <w:t>Ребенок</w:t>
            </w:r>
            <w:r>
              <w:rPr>
                <w:spacing w:val="-4"/>
                <w:sz w:val="24"/>
              </w:rPr>
              <w:t> </w:t>
            </w:r>
            <w:r>
              <w:rPr>
                <w:sz w:val="24"/>
              </w:rPr>
              <w:t>не</w:t>
            </w:r>
            <w:r>
              <w:rPr>
                <w:spacing w:val="-2"/>
                <w:sz w:val="24"/>
              </w:rPr>
              <w:t> </w:t>
            </w:r>
            <w:r>
              <w:rPr>
                <w:sz w:val="24"/>
              </w:rPr>
              <w:t>сразу</w:t>
            </w:r>
            <w:r>
              <w:rPr>
                <w:spacing w:val="-7"/>
                <w:sz w:val="24"/>
              </w:rPr>
              <w:t> </w:t>
            </w:r>
            <w:r>
              <w:rPr>
                <w:sz w:val="24"/>
              </w:rPr>
              <w:t>реагирует</w:t>
            </w:r>
            <w:r>
              <w:rPr>
                <w:spacing w:val="-1"/>
                <w:sz w:val="24"/>
              </w:rPr>
              <w:t> </w:t>
            </w:r>
            <w:r>
              <w:rPr>
                <w:sz w:val="24"/>
              </w:rPr>
              <w:t>или</w:t>
            </w:r>
            <w:r>
              <w:rPr>
                <w:spacing w:val="-1"/>
                <w:sz w:val="24"/>
              </w:rPr>
              <w:t> </w:t>
            </w:r>
            <w:r>
              <w:rPr>
                <w:sz w:val="24"/>
              </w:rPr>
              <w:t>не</w:t>
            </w:r>
            <w:r>
              <w:rPr>
                <w:spacing w:val="-2"/>
                <w:sz w:val="24"/>
              </w:rPr>
              <w:t> </w:t>
            </w:r>
            <w:r>
              <w:rPr>
                <w:sz w:val="24"/>
              </w:rPr>
              <w:t>реагирует, когда</w:t>
            </w:r>
            <w:r>
              <w:rPr>
                <w:spacing w:val="-2"/>
                <w:sz w:val="24"/>
              </w:rPr>
              <w:t> </w:t>
            </w:r>
            <w:r>
              <w:rPr>
                <w:sz w:val="24"/>
              </w:rPr>
              <w:t>его</w:t>
            </w:r>
            <w:r>
              <w:rPr>
                <w:spacing w:val="-1"/>
                <w:sz w:val="24"/>
              </w:rPr>
              <w:t> </w:t>
            </w:r>
            <w:r>
              <w:rPr>
                <w:spacing w:val="-2"/>
                <w:sz w:val="24"/>
              </w:rPr>
              <w:t>зовут</w:t>
            </w:r>
          </w:p>
        </w:tc>
        <w:tc>
          <w:tcPr>
            <w:tcW w:w="1303" w:type="dxa"/>
          </w:tcPr>
          <w:p>
            <w:pPr>
              <w:pStyle w:val="TableParagraph"/>
              <w:rPr>
                <w:sz w:val="24"/>
              </w:rPr>
            </w:pPr>
          </w:p>
        </w:tc>
      </w:tr>
      <w:tr>
        <w:trPr>
          <w:trHeight w:val="753" w:hRule="atLeast"/>
        </w:trPr>
        <w:tc>
          <w:tcPr>
            <w:tcW w:w="557" w:type="dxa"/>
          </w:tcPr>
          <w:p>
            <w:pPr>
              <w:pStyle w:val="TableParagraph"/>
              <w:spacing w:before="231"/>
              <w:ind w:left="12" w:right="4"/>
              <w:jc w:val="center"/>
              <w:rPr>
                <w:sz w:val="24"/>
              </w:rPr>
            </w:pPr>
            <w:r>
              <w:rPr>
                <w:spacing w:val="-5"/>
                <w:sz w:val="24"/>
              </w:rPr>
              <w:t>Д8</w:t>
            </w:r>
          </w:p>
        </w:tc>
        <w:tc>
          <w:tcPr>
            <w:tcW w:w="8507" w:type="dxa"/>
          </w:tcPr>
          <w:p>
            <w:pPr>
              <w:pStyle w:val="TableParagraph"/>
              <w:spacing w:before="92"/>
              <w:ind w:left="100" w:hanging="3"/>
              <w:rPr>
                <w:sz w:val="24"/>
              </w:rPr>
            </w:pPr>
            <w:r>
              <w:rPr>
                <w:sz w:val="24"/>
              </w:rPr>
              <w:t>Ребенок</w:t>
            </w:r>
            <w:r>
              <w:rPr>
                <w:spacing w:val="-5"/>
                <w:sz w:val="24"/>
              </w:rPr>
              <w:t> </w:t>
            </w:r>
            <w:r>
              <w:rPr>
                <w:sz w:val="24"/>
              </w:rPr>
              <w:t>при</w:t>
            </w:r>
            <w:r>
              <w:rPr>
                <w:spacing w:val="-5"/>
                <w:sz w:val="24"/>
              </w:rPr>
              <w:t> </w:t>
            </w:r>
            <w:r>
              <w:rPr>
                <w:sz w:val="24"/>
              </w:rPr>
              <w:t>необходимости</w:t>
            </w:r>
            <w:r>
              <w:rPr>
                <w:spacing w:val="-4"/>
                <w:sz w:val="24"/>
              </w:rPr>
              <w:t> </w:t>
            </w:r>
            <w:r>
              <w:rPr>
                <w:sz w:val="24"/>
              </w:rPr>
              <w:t>обращается</w:t>
            </w:r>
            <w:r>
              <w:rPr>
                <w:spacing w:val="-5"/>
                <w:sz w:val="24"/>
              </w:rPr>
              <w:t> </w:t>
            </w:r>
            <w:r>
              <w:rPr>
                <w:sz w:val="24"/>
              </w:rPr>
              <w:t>за</w:t>
            </w:r>
            <w:r>
              <w:rPr>
                <w:spacing w:val="-6"/>
                <w:sz w:val="24"/>
              </w:rPr>
              <w:t> </w:t>
            </w:r>
            <w:r>
              <w:rPr>
                <w:sz w:val="24"/>
              </w:rPr>
              <w:t>помощью</w:t>
            </w:r>
            <w:r>
              <w:rPr>
                <w:spacing w:val="-5"/>
                <w:sz w:val="24"/>
              </w:rPr>
              <w:t> </w:t>
            </w:r>
            <w:r>
              <w:rPr>
                <w:sz w:val="24"/>
              </w:rPr>
              <w:t>и</w:t>
            </w:r>
            <w:r>
              <w:rPr>
                <w:spacing w:val="-5"/>
                <w:sz w:val="24"/>
              </w:rPr>
              <w:t> </w:t>
            </w:r>
            <w:r>
              <w:rPr>
                <w:sz w:val="24"/>
              </w:rPr>
              <w:t>с</w:t>
            </w:r>
            <w:r>
              <w:rPr>
                <w:spacing w:val="-6"/>
                <w:sz w:val="24"/>
              </w:rPr>
              <w:t> </w:t>
            </w:r>
            <w:r>
              <w:rPr>
                <w:sz w:val="24"/>
              </w:rPr>
              <w:t>готовностью</w:t>
            </w:r>
            <w:r>
              <w:rPr>
                <w:spacing w:val="-7"/>
                <w:sz w:val="24"/>
              </w:rPr>
              <w:t> </w:t>
            </w:r>
            <w:r>
              <w:rPr>
                <w:sz w:val="24"/>
              </w:rPr>
              <w:t>ее принимает от семьи</w:t>
            </w:r>
          </w:p>
        </w:tc>
        <w:tc>
          <w:tcPr>
            <w:tcW w:w="1303" w:type="dxa"/>
          </w:tcPr>
          <w:p>
            <w:pPr>
              <w:pStyle w:val="TableParagraph"/>
              <w:rPr>
                <w:sz w:val="24"/>
              </w:rPr>
            </w:pPr>
          </w:p>
        </w:tc>
      </w:tr>
      <w:tr>
        <w:trPr>
          <w:trHeight w:val="753" w:hRule="atLeast"/>
        </w:trPr>
        <w:tc>
          <w:tcPr>
            <w:tcW w:w="557" w:type="dxa"/>
          </w:tcPr>
          <w:p>
            <w:pPr>
              <w:pStyle w:val="TableParagraph"/>
              <w:spacing w:before="229"/>
              <w:ind w:left="12" w:right="4"/>
              <w:jc w:val="center"/>
              <w:rPr>
                <w:sz w:val="24"/>
              </w:rPr>
            </w:pPr>
            <w:r>
              <w:rPr>
                <w:spacing w:val="-5"/>
                <w:sz w:val="24"/>
              </w:rPr>
              <w:t>Д9</w:t>
            </w:r>
          </w:p>
        </w:tc>
        <w:tc>
          <w:tcPr>
            <w:tcW w:w="8507" w:type="dxa"/>
          </w:tcPr>
          <w:p>
            <w:pPr>
              <w:pStyle w:val="TableParagraph"/>
              <w:spacing w:before="93"/>
              <w:ind w:left="100" w:hanging="3"/>
              <w:rPr>
                <w:sz w:val="24"/>
              </w:rPr>
            </w:pPr>
            <w:r>
              <w:rPr>
                <w:sz w:val="24"/>
              </w:rPr>
              <w:t>У</w:t>
            </w:r>
            <w:r>
              <w:rPr>
                <w:spacing w:val="-5"/>
                <w:sz w:val="24"/>
              </w:rPr>
              <w:t> </w:t>
            </w:r>
            <w:r>
              <w:rPr>
                <w:sz w:val="24"/>
              </w:rPr>
              <w:t>ребенка</w:t>
            </w:r>
            <w:r>
              <w:rPr>
                <w:spacing w:val="-6"/>
                <w:sz w:val="24"/>
              </w:rPr>
              <w:t> </w:t>
            </w:r>
            <w:r>
              <w:rPr>
                <w:sz w:val="24"/>
              </w:rPr>
              <w:t>есть</w:t>
            </w:r>
            <w:r>
              <w:rPr>
                <w:spacing w:val="-4"/>
                <w:sz w:val="24"/>
              </w:rPr>
              <w:t> </w:t>
            </w:r>
            <w:r>
              <w:rPr>
                <w:sz w:val="24"/>
              </w:rPr>
              <w:t>друзья,</w:t>
            </w:r>
            <w:r>
              <w:rPr>
                <w:spacing w:val="-3"/>
                <w:sz w:val="24"/>
              </w:rPr>
              <w:t> </w:t>
            </w:r>
            <w:r>
              <w:rPr>
                <w:sz w:val="24"/>
              </w:rPr>
              <w:t>складываются</w:t>
            </w:r>
            <w:r>
              <w:rPr>
                <w:spacing w:val="-5"/>
                <w:sz w:val="24"/>
              </w:rPr>
              <w:t> </w:t>
            </w:r>
            <w:r>
              <w:rPr>
                <w:sz w:val="24"/>
              </w:rPr>
              <w:t>доброжелательные</w:t>
            </w:r>
            <w:r>
              <w:rPr>
                <w:spacing w:val="-7"/>
                <w:sz w:val="24"/>
              </w:rPr>
              <w:t> </w:t>
            </w:r>
            <w:r>
              <w:rPr>
                <w:sz w:val="24"/>
              </w:rPr>
              <w:t>отношения</w:t>
            </w:r>
            <w:r>
              <w:rPr>
                <w:spacing w:val="-5"/>
                <w:sz w:val="24"/>
              </w:rPr>
              <w:t> </w:t>
            </w:r>
            <w:r>
              <w:rPr>
                <w:sz w:val="24"/>
              </w:rPr>
              <w:t>с </w:t>
            </w:r>
            <w:r>
              <w:rPr>
                <w:spacing w:val="-2"/>
                <w:sz w:val="24"/>
              </w:rPr>
              <w:t>окружающими</w:t>
            </w:r>
          </w:p>
        </w:tc>
        <w:tc>
          <w:tcPr>
            <w:tcW w:w="1303" w:type="dxa"/>
          </w:tcPr>
          <w:p>
            <w:pPr>
              <w:pStyle w:val="TableParagraph"/>
              <w:rPr>
                <w:sz w:val="24"/>
              </w:rPr>
            </w:pPr>
          </w:p>
        </w:tc>
      </w:tr>
    </w:tbl>
    <w:p>
      <w:pPr>
        <w:pStyle w:val="BodyText"/>
        <w:spacing w:before="58"/>
        <w:ind w:left="0" w:firstLine="0"/>
        <w:jc w:val="left"/>
        <w:rPr>
          <w:sz w:val="24"/>
        </w:rPr>
      </w:pPr>
    </w:p>
    <w:p>
      <w:pPr>
        <w:spacing w:before="0"/>
        <w:ind w:left="174" w:right="172" w:firstLine="0"/>
        <w:jc w:val="center"/>
        <w:rPr>
          <w:b/>
          <w:sz w:val="24"/>
        </w:rPr>
      </w:pPr>
      <w:r>
        <w:rPr>
          <w:b/>
          <w:sz w:val="24"/>
        </w:rPr>
        <w:t>Благодарим</w:t>
      </w:r>
      <w:r>
        <w:rPr>
          <w:b/>
          <w:spacing w:val="-3"/>
          <w:sz w:val="24"/>
        </w:rPr>
        <w:t> </w:t>
      </w:r>
      <w:r>
        <w:rPr>
          <w:b/>
          <w:sz w:val="24"/>
        </w:rPr>
        <w:t>Вас</w:t>
      </w:r>
      <w:r>
        <w:rPr>
          <w:b/>
          <w:spacing w:val="-2"/>
          <w:sz w:val="24"/>
        </w:rPr>
        <w:t> </w:t>
      </w:r>
      <w:r>
        <w:rPr>
          <w:b/>
          <w:sz w:val="24"/>
        </w:rPr>
        <w:t>за</w:t>
      </w:r>
      <w:r>
        <w:rPr>
          <w:b/>
          <w:spacing w:val="-1"/>
          <w:sz w:val="24"/>
        </w:rPr>
        <w:t> </w:t>
      </w:r>
      <w:r>
        <w:rPr>
          <w:b/>
          <w:sz w:val="24"/>
        </w:rPr>
        <w:t>участие</w:t>
      </w:r>
      <w:r>
        <w:rPr>
          <w:b/>
          <w:spacing w:val="-3"/>
          <w:sz w:val="24"/>
        </w:rPr>
        <w:t> </w:t>
      </w:r>
      <w:r>
        <w:rPr>
          <w:b/>
          <w:sz w:val="24"/>
        </w:rPr>
        <w:t>в</w:t>
      </w:r>
      <w:r>
        <w:rPr>
          <w:b/>
          <w:spacing w:val="-1"/>
          <w:sz w:val="24"/>
        </w:rPr>
        <w:t> </w:t>
      </w:r>
      <w:r>
        <w:rPr>
          <w:b/>
          <w:spacing w:val="-2"/>
          <w:sz w:val="24"/>
        </w:rPr>
        <w:t>опросе!</w:t>
      </w:r>
    </w:p>
    <w:p>
      <w:pPr>
        <w:spacing w:before="240"/>
        <w:ind w:left="174" w:right="172" w:firstLine="0"/>
        <w:jc w:val="center"/>
        <w:rPr>
          <w:b/>
          <w:sz w:val="24"/>
        </w:rPr>
      </w:pPr>
      <w:r>
        <w:rPr>
          <w:b/>
          <w:sz w:val="24"/>
        </w:rPr>
        <w:t>Если</w:t>
      </w:r>
      <w:r>
        <w:rPr>
          <w:b/>
          <w:spacing w:val="-4"/>
          <w:sz w:val="24"/>
        </w:rPr>
        <w:t> </w:t>
      </w:r>
      <w:r>
        <w:rPr>
          <w:b/>
          <w:sz w:val="24"/>
        </w:rPr>
        <w:t>у</w:t>
      </w:r>
      <w:r>
        <w:rPr>
          <w:b/>
          <w:spacing w:val="-4"/>
          <w:sz w:val="24"/>
        </w:rPr>
        <w:t> </w:t>
      </w:r>
      <w:r>
        <w:rPr>
          <w:b/>
          <w:sz w:val="24"/>
        </w:rPr>
        <w:t>Вас</w:t>
      </w:r>
      <w:r>
        <w:rPr>
          <w:b/>
          <w:spacing w:val="-5"/>
          <w:sz w:val="24"/>
        </w:rPr>
        <w:t> </w:t>
      </w:r>
      <w:r>
        <w:rPr>
          <w:b/>
          <w:sz w:val="24"/>
        </w:rPr>
        <w:t>возникнет</w:t>
      </w:r>
      <w:r>
        <w:rPr>
          <w:b/>
          <w:spacing w:val="-5"/>
          <w:sz w:val="24"/>
        </w:rPr>
        <w:t> </w:t>
      </w:r>
      <w:r>
        <w:rPr>
          <w:b/>
          <w:sz w:val="24"/>
        </w:rPr>
        <w:t>потребность</w:t>
      </w:r>
      <w:r>
        <w:rPr>
          <w:b/>
          <w:spacing w:val="-4"/>
          <w:sz w:val="24"/>
        </w:rPr>
        <w:t> </w:t>
      </w:r>
      <w:r>
        <w:rPr>
          <w:b/>
          <w:sz w:val="24"/>
        </w:rPr>
        <w:t>в</w:t>
      </w:r>
      <w:r>
        <w:rPr>
          <w:b/>
          <w:spacing w:val="-6"/>
          <w:sz w:val="24"/>
        </w:rPr>
        <w:t> </w:t>
      </w:r>
      <w:r>
        <w:rPr>
          <w:b/>
          <w:sz w:val="24"/>
        </w:rPr>
        <w:t>психологической</w:t>
      </w:r>
      <w:r>
        <w:rPr>
          <w:b/>
          <w:spacing w:val="-4"/>
          <w:sz w:val="24"/>
        </w:rPr>
        <w:t> </w:t>
      </w:r>
      <w:r>
        <w:rPr>
          <w:b/>
          <w:sz w:val="24"/>
        </w:rPr>
        <w:t>консультации</w:t>
      </w:r>
      <w:r>
        <w:rPr>
          <w:b/>
          <w:spacing w:val="-4"/>
          <w:sz w:val="24"/>
        </w:rPr>
        <w:t> </w:t>
      </w:r>
      <w:r>
        <w:rPr>
          <w:b/>
          <w:sz w:val="24"/>
        </w:rPr>
        <w:t>или</w:t>
      </w:r>
      <w:r>
        <w:rPr>
          <w:b/>
          <w:spacing w:val="-5"/>
          <w:sz w:val="24"/>
        </w:rPr>
        <w:t> </w:t>
      </w:r>
      <w:r>
        <w:rPr>
          <w:b/>
          <w:sz w:val="24"/>
        </w:rPr>
        <w:t>помощи,</w:t>
      </w:r>
      <w:r>
        <w:rPr>
          <w:b/>
          <w:spacing w:val="-4"/>
          <w:sz w:val="24"/>
        </w:rPr>
        <w:t> </w:t>
      </w:r>
      <w:r>
        <w:rPr>
          <w:b/>
          <w:sz w:val="24"/>
        </w:rPr>
        <w:t>Вы</w:t>
      </w:r>
      <w:r>
        <w:rPr>
          <w:b/>
          <w:spacing w:val="-4"/>
          <w:sz w:val="24"/>
        </w:rPr>
        <w:t> </w:t>
      </w:r>
      <w:r>
        <w:rPr>
          <w:b/>
          <w:sz w:val="24"/>
        </w:rPr>
        <w:t>можете в любое время позвонить по номеру Детского телефона доверия: 8(800)2000-122 (бесплатно, анонимно, круглосуточно)</w:t>
      </w:r>
    </w:p>
    <w:p>
      <w:pPr>
        <w:spacing w:after="0"/>
        <w:jc w:val="center"/>
        <w:rPr>
          <w:sz w:val="24"/>
        </w:rPr>
        <w:sectPr>
          <w:type w:val="continuous"/>
          <w:pgSz w:w="11910" w:h="16840"/>
          <w:pgMar w:header="0" w:footer="1189" w:top="1100" w:bottom="1420" w:left="940" w:right="380"/>
        </w:sectPr>
      </w:pPr>
    </w:p>
    <w:p>
      <w:pPr>
        <w:pStyle w:val="Heading1"/>
        <w:spacing w:line="242" w:lineRule="auto" w:before="72"/>
        <w:ind w:left="2405" w:hanging="1911"/>
        <w:jc w:val="left"/>
      </w:pPr>
      <w:bookmarkStart w:name="_bookmark21" w:id="24"/>
      <w:bookmarkEnd w:id="24"/>
      <w:r>
        <w:rPr>
          <w:b w:val="0"/>
        </w:rPr>
      </w:r>
      <w:r>
        <w:rPr/>
        <w:t>Приложение</w:t>
      </w:r>
      <w:r>
        <w:rPr>
          <w:spacing w:val="-4"/>
        </w:rPr>
        <w:t> </w:t>
      </w:r>
      <w:r>
        <w:rPr/>
        <w:t>4.</w:t>
      </w:r>
      <w:r>
        <w:rPr>
          <w:spacing w:val="-5"/>
        </w:rPr>
        <w:t> </w:t>
      </w:r>
      <w:r>
        <w:rPr/>
        <w:t>Анкета</w:t>
      </w:r>
      <w:r>
        <w:rPr>
          <w:spacing w:val="-3"/>
        </w:rPr>
        <w:t> </w:t>
      </w:r>
      <w:r>
        <w:rPr/>
        <w:t>для</w:t>
      </w:r>
      <w:r>
        <w:rPr>
          <w:spacing w:val="-6"/>
        </w:rPr>
        <w:t> </w:t>
      </w:r>
      <w:r>
        <w:rPr/>
        <w:t>классного</w:t>
      </w:r>
      <w:r>
        <w:rPr>
          <w:spacing w:val="-5"/>
        </w:rPr>
        <w:t> </w:t>
      </w:r>
      <w:r>
        <w:rPr/>
        <w:t>руководителя</w:t>
      </w:r>
      <w:r>
        <w:rPr>
          <w:spacing w:val="-6"/>
        </w:rPr>
        <w:t> </w:t>
      </w:r>
      <w:r>
        <w:rPr/>
        <w:t>детей,</w:t>
      </w:r>
      <w:r>
        <w:rPr>
          <w:spacing w:val="-5"/>
        </w:rPr>
        <w:t> </w:t>
      </w:r>
      <w:r>
        <w:rPr/>
        <w:t>обучающихся</w:t>
      </w:r>
      <w:r>
        <w:rPr>
          <w:spacing w:val="-5"/>
        </w:rPr>
        <w:t> </w:t>
      </w:r>
      <w:r>
        <w:rPr/>
        <w:t>по программам начального общего образования</w:t>
      </w:r>
    </w:p>
    <w:p>
      <w:pPr>
        <w:spacing w:line="274" w:lineRule="exact" w:before="234"/>
        <w:ind w:left="4103" w:right="0" w:firstLine="0"/>
        <w:jc w:val="both"/>
        <w:rPr>
          <w:b/>
          <w:sz w:val="24"/>
        </w:rPr>
      </w:pPr>
      <w:r>
        <w:rPr>
          <w:b/>
          <w:sz w:val="24"/>
        </w:rPr>
        <w:t>Уважаемые</w:t>
      </w:r>
      <w:r>
        <w:rPr>
          <w:b/>
          <w:spacing w:val="-5"/>
          <w:sz w:val="24"/>
        </w:rPr>
        <w:t> </w:t>
      </w:r>
      <w:r>
        <w:rPr>
          <w:b/>
          <w:spacing w:val="-2"/>
          <w:sz w:val="24"/>
        </w:rPr>
        <w:t>педагоги!</w:t>
      </w:r>
    </w:p>
    <w:p>
      <w:pPr>
        <w:spacing w:line="240" w:lineRule="auto" w:before="0"/>
        <w:ind w:left="192" w:right="185" w:firstLine="708"/>
        <w:jc w:val="both"/>
        <w:rPr>
          <w:sz w:val="24"/>
        </w:rPr>
      </w:pPr>
      <w:r>
        <w:rPr>
          <w:sz w:val="24"/>
        </w:rPr>
        <w:t>Предлагаем Вам принять участие в опросе, который проводится специалистами психологической</w:t>
      </w:r>
      <w:r>
        <w:rPr>
          <w:spacing w:val="-14"/>
          <w:sz w:val="24"/>
        </w:rPr>
        <w:t> </w:t>
      </w:r>
      <w:r>
        <w:rPr>
          <w:sz w:val="24"/>
        </w:rPr>
        <w:t>службы</w:t>
      </w:r>
      <w:r>
        <w:rPr>
          <w:spacing w:val="-15"/>
          <w:sz w:val="24"/>
        </w:rPr>
        <w:t> </w:t>
      </w:r>
      <w:r>
        <w:rPr>
          <w:sz w:val="24"/>
        </w:rPr>
        <w:t>в</w:t>
      </w:r>
      <w:r>
        <w:rPr>
          <w:spacing w:val="-15"/>
          <w:sz w:val="24"/>
        </w:rPr>
        <w:t> </w:t>
      </w:r>
      <w:r>
        <w:rPr>
          <w:sz w:val="24"/>
        </w:rPr>
        <w:t>системе</w:t>
      </w:r>
      <w:r>
        <w:rPr>
          <w:spacing w:val="-15"/>
          <w:sz w:val="24"/>
        </w:rPr>
        <w:t> </w:t>
      </w:r>
      <w:r>
        <w:rPr>
          <w:sz w:val="24"/>
        </w:rPr>
        <w:t>образования.</w:t>
      </w:r>
      <w:r>
        <w:rPr>
          <w:spacing w:val="-14"/>
          <w:sz w:val="24"/>
        </w:rPr>
        <w:t> </w:t>
      </w:r>
      <w:r>
        <w:rPr>
          <w:sz w:val="24"/>
        </w:rPr>
        <w:t>Опрос</w:t>
      </w:r>
      <w:r>
        <w:rPr>
          <w:spacing w:val="-15"/>
          <w:sz w:val="24"/>
        </w:rPr>
        <w:t> </w:t>
      </w:r>
      <w:r>
        <w:rPr>
          <w:sz w:val="24"/>
        </w:rPr>
        <w:t>направлен</w:t>
      </w:r>
      <w:r>
        <w:rPr>
          <w:spacing w:val="-15"/>
          <w:sz w:val="24"/>
        </w:rPr>
        <w:t> </w:t>
      </w:r>
      <w:r>
        <w:rPr>
          <w:sz w:val="24"/>
        </w:rPr>
        <w:t>на</w:t>
      </w:r>
      <w:r>
        <w:rPr>
          <w:spacing w:val="-15"/>
          <w:sz w:val="24"/>
        </w:rPr>
        <w:t> </w:t>
      </w:r>
      <w:r>
        <w:rPr>
          <w:sz w:val="24"/>
        </w:rPr>
        <w:t>выявление</w:t>
      </w:r>
      <w:r>
        <w:rPr>
          <w:spacing w:val="-15"/>
          <w:sz w:val="24"/>
        </w:rPr>
        <w:t> </w:t>
      </w:r>
      <w:r>
        <w:rPr>
          <w:sz w:val="24"/>
        </w:rPr>
        <w:t>степени</w:t>
      </w:r>
      <w:r>
        <w:rPr>
          <w:spacing w:val="-14"/>
          <w:sz w:val="24"/>
        </w:rPr>
        <w:t> </w:t>
      </w:r>
      <w:r>
        <w:rPr>
          <w:sz w:val="24"/>
        </w:rPr>
        <w:t>адаптации и возможной травматизации обучающихся в условиях проведения</w:t>
      </w:r>
      <w:r>
        <w:rPr>
          <w:spacing w:val="-2"/>
          <w:sz w:val="24"/>
        </w:rPr>
        <w:t> </w:t>
      </w:r>
      <w:r>
        <w:rPr>
          <w:sz w:val="24"/>
        </w:rPr>
        <w:t>СВО. В</w:t>
      </w:r>
      <w:r>
        <w:rPr>
          <w:spacing w:val="-2"/>
          <w:sz w:val="24"/>
        </w:rPr>
        <w:t> </w:t>
      </w:r>
      <w:r>
        <w:rPr>
          <w:sz w:val="24"/>
        </w:rPr>
        <w:t>сегодняшней непростой ситуации, чрезвычайно важными и ценными являются Ваши экспертные оценки и профессиональное видение проблем обучающихся. Ваши ответы помогут нам определить, кто из обучающихся справляется с кризисной ситуацией, а кому необходима поддержка. Обобщенный анализ результатов опроса позволит разработать психолого-педагогические рекомендации для педагогических работников по работе с обучающимися.</w:t>
      </w:r>
    </w:p>
    <w:p>
      <w:pPr>
        <w:spacing w:before="0"/>
        <w:ind w:left="192" w:right="190" w:firstLine="708"/>
        <w:jc w:val="both"/>
        <w:rPr>
          <w:sz w:val="24"/>
        </w:rPr>
      </w:pPr>
      <w:r>
        <w:rPr>
          <w:sz w:val="24"/>
        </w:rPr>
        <w:t>Опросник</w:t>
      </w:r>
      <w:r>
        <w:rPr>
          <w:spacing w:val="-1"/>
          <w:sz w:val="24"/>
        </w:rPr>
        <w:t> </w:t>
      </w:r>
      <w:r>
        <w:rPr>
          <w:sz w:val="24"/>
        </w:rPr>
        <w:t>заполняется на основании данных наблюдения за ребенком</w:t>
      </w:r>
      <w:r>
        <w:rPr>
          <w:spacing w:val="-2"/>
          <w:sz w:val="24"/>
        </w:rPr>
        <w:t> </w:t>
      </w:r>
      <w:r>
        <w:rPr>
          <w:sz w:val="24"/>
        </w:rPr>
        <w:t>в процессе урочной и внеурочной деятельности, общения с Вами и сверстниками, и включает в себя следующие блоки: психофизиологическая сфера, эмоциональная сфера, познавательная сфера, поведенческая сфера, коммуникативная сфера, дополнительные факторы риска, сведения о посещении образовательной организации, психологические ресурсы обучающегося для совладания со стрессом.</w:t>
      </w:r>
    </w:p>
    <w:p>
      <w:pPr>
        <w:spacing w:before="0"/>
        <w:ind w:left="192" w:right="189" w:firstLine="708"/>
        <w:jc w:val="both"/>
        <w:rPr>
          <w:sz w:val="24"/>
        </w:rPr>
      </w:pPr>
      <w:r>
        <w:rPr>
          <w:sz w:val="24"/>
        </w:rPr>
        <w:t>В случае, если дети обучаются дистанционно, выберите, пожалуйста, те позиции, которые для Вас являются очевидными: либо Вы наблюдаете эти признаки у обучающегося через экран монитора на онлайн занятиях, либо получаете жалобы от родителей или самого обучающегося.</w:t>
      </w:r>
    </w:p>
    <w:p>
      <w:pPr>
        <w:spacing w:before="0"/>
        <w:ind w:left="192" w:right="185" w:firstLine="708"/>
        <w:jc w:val="both"/>
        <w:rPr>
          <w:sz w:val="24"/>
        </w:rPr>
      </w:pPr>
      <w:r>
        <w:rPr>
          <w:sz w:val="24"/>
        </w:rPr>
        <w:t>Перед началом заполнения опросника, пожалуйста, впишите код ребенка, на которого Вы заполняете</w:t>
      </w:r>
      <w:r>
        <w:rPr>
          <w:spacing w:val="-15"/>
          <w:sz w:val="24"/>
        </w:rPr>
        <w:t> </w:t>
      </w:r>
      <w:r>
        <w:rPr>
          <w:sz w:val="24"/>
        </w:rPr>
        <w:t>анкету.</w:t>
      </w:r>
      <w:r>
        <w:rPr>
          <w:spacing w:val="-9"/>
          <w:sz w:val="24"/>
        </w:rPr>
        <w:t> </w:t>
      </w:r>
      <w:r>
        <w:rPr>
          <w:sz w:val="24"/>
        </w:rPr>
        <w:t>Данный</w:t>
      </w:r>
      <w:r>
        <w:rPr>
          <w:spacing w:val="-15"/>
          <w:sz w:val="24"/>
        </w:rPr>
        <w:t> </w:t>
      </w:r>
      <w:r>
        <w:rPr>
          <w:sz w:val="24"/>
        </w:rPr>
        <w:t>опросник необходимо заполнить на каждого обучающегося отдельно. Опросник рекомендуется заполнять классным руководителям (при возможности и необходимости предусматривается совместное заполнение опросника с педагогом-психологом, социальным </w:t>
      </w:r>
      <w:r>
        <w:rPr>
          <w:spacing w:val="-2"/>
          <w:sz w:val="24"/>
        </w:rPr>
        <w:t>педагогом).</w:t>
      </w:r>
    </w:p>
    <w:p>
      <w:pPr>
        <w:spacing w:before="0"/>
        <w:ind w:left="901" w:right="0" w:firstLine="0"/>
        <w:jc w:val="both"/>
        <w:rPr>
          <w:sz w:val="24"/>
        </w:rPr>
      </w:pPr>
      <w:r>
        <w:rPr>
          <w:sz w:val="24"/>
        </w:rPr>
        <w:t>Примерное</w:t>
      </w:r>
      <w:r>
        <w:rPr>
          <w:spacing w:val="-3"/>
          <w:sz w:val="24"/>
        </w:rPr>
        <w:t> </w:t>
      </w:r>
      <w:r>
        <w:rPr>
          <w:sz w:val="24"/>
        </w:rPr>
        <w:t>время</w:t>
      </w:r>
      <w:r>
        <w:rPr>
          <w:spacing w:val="-2"/>
          <w:sz w:val="24"/>
        </w:rPr>
        <w:t> </w:t>
      </w:r>
      <w:r>
        <w:rPr>
          <w:sz w:val="24"/>
        </w:rPr>
        <w:t>заполнения</w:t>
      </w:r>
      <w:r>
        <w:rPr>
          <w:spacing w:val="-2"/>
          <w:sz w:val="24"/>
        </w:rPr>
        <w:t> </w:t>
      </w:r>
      <w:r>
        <w:rPr>
          <w:sz w:val="24"/>
        </w:rPr>
        <w:t>опросника</w:t>
      </w:r>
      <w:r>
        <w:rPr>
          <w:spacing w:val="-3"/>
          <w:sz w:val="24"/>
        </w:rPr>
        <w:t> </w:t>
      </w:r>
      <w:r>
        <w:rPr>
          <w:sz w:val="24"/>
        </w:rPr>
        <w:t>по</w:t>
      </w:r>
      <w:r>
        <w:rPr>
          <w:spacing w:val="-2"/>
          <w:sz w:val="24"/>
        </w:rPr>
        <w:t> </w:t>
      </w:r>
      <w:r>
        <w:rPr>
          <w:sz w:val="24"/>
        </w:rPr>
        <w:t>каждому</w:t>
      </w:r>
      <w:r>
        <w:rPr>
          <w:spacing w:val="-7"/>
          <w:sz w:val="24"/>
        </w:rPr>
        <w:t> </w:t>
      </w:r>
      <w:r>
        <w:rPr>
          <w:sz w:val="24"/>
        </w:rPr>
        <w:t>обучающемуся</w:t>
      </w:r>
      <w:r>
        <w:rPr>
          <w:spacing w:val="5"/>
          <w:sz w:val="24"/>
        </w:rPr>
        <w:t> </w:t>
      </w:r>
      <w:r>
        <w:rPr>
          <w:sz w:val="24"/>
        </w:rPr>
        <w:t>–</w:t>
      </w:r>
      <w:r>
        <w:rPr>
          <w:spacing w:val="-2"/>
          <w:sz w:val="24"/>
        </w:rPr>
        <w:t> </w:t>
      </w:r>
      <w:r>
        <w:rPr>
          <w:sz w:val="24"/>
        </w:rPr>
        <w:t>до</w:t>
      </w:r>
      <w:r>
        <w:rPr>
          <w:spacing w:val="-2"/>
          <w:sz w:val="24"/>
        </w:rPr>
        <w:t> </w:t>
      </w:r>
      <w:r>
        <w:rPr>
          <w:sz w:val="24"/>
        </w:rPr>
        <w:t>10</w:t>
      </w:r>
      <w:r>
        <w:rPr>
          <w:spacing w:val="-2"/>
          <w:sz w:val="24"/>
        </w:rPr>
        <w:t> минут.</w:t>
      </w:r>
    </w:p>
    <w:p>
      <w:pPr>
        <w:pStyle w:val="BodyText"/>
        <w:spacing w:before="4"/>
        <w:ind w:left="0" w:firstLine="0"/>
        <w:jc w:val="left"/>
        <w:rPr>
          <w:sz w:val="24"/>
        </w:rPr>
      </w:pPr>
    </w:p>
    <w:p>
      <w:pPr>
        <w:spacing w:before="0"/>
        <w:ind w:left="192" w:right="184" w:firstLine="708"/>
        <w:jc w:val="both"/>
        <w:rPr>
          <w:b/>
          <w:sz w:val="24"/>
        </w:rPr>
      </w:pPr>
      <w:r>
        <w:rPr>
          <w:b/>
          <w:sz w:val="24"/>
        </w:rPr>
        <w:t>Информированное добровольное согласие педагога/ педагога-психолога/ воспитателя на проведение психологического скрининга</w:t>
      </w:r>
    </w:p>
    <w:p>
      <w:pPr>
        <w:tabs>
          <w:tab w:pos="5680" w:val="left" w:leader="none"/>
          <w:tab w:pos="7843" w:val="left" w:leader="none"/>
        </w:tabs>
        <w:spacing w:line="240" w:lineRule="auto" w:before="0"/>
        <w:ind w:left="192" w:right="181" w:firstLine="708"/>
        <w:jc w:val="both"/>
        <w:rPr>
          <w:sz w:val="24"/>
        </w:rPr>
      </w:pPr>
      <w:r>
        <w:rPr>
          <w:spacing w:val="-6"/>
          <w:sz w:val="24"/>
        </w:rPr>
        <w:t>Я,</w:t>
      </w:r>
      <w:r>
        <w:rPr>
          <w:sz w:val="24"/>
          <w:u w:val="single"/>
        </w:rPr>
        <w:tab/>
        <w:tab/>
      </w:r>
      <w:r>
        <w:rPr>
          <w:sz w:val="24"/>
        </w:rPr>
        <w:t>согласен (согласна) на проведение</w:t>
      </w:r>
      <w:r>
        <w:rPr>
          <w:spacing w:val="-9"/>
          <w:sz w:val="24"/>
        </w:rPr>
        <w:t> </w:t>
      </w:r>
      <w:r>
        <w:rPr>
          <w:sz w:val="24"/>
        </w:rPr>
        <w:t>психологического</w:t>
      </w:r>
      <w:r>
        <w:rPr>
          <w:spacing w:val="-9"/>
          <w:sz w:val="24"/>
        </w:rPr>
        <w:t> </w:t>
      </w:r>
      <w:r>
        <w:rPr>
          <w:sz w:val="24"/>
        </w:rPr>
        <w:t>скрининга</w:t>
      </w:r>
      <w:r>
        <w:rPr>
          <w:spacing w:val="-9"/>
          <w:sz w:val="24"/>
        </w:rPr>
        <w:t> </w:t>
      </w:r>
      <w:r>
        <w:rPr>
          <w:sz w:val="24"/>
        </w:rPr>
        <w:t>проводимого</w:t>
      </w:r>
      <w:r>
        <w:rPr>
          <w:spacing w:val="-9"/>
          <w:sz w:val="24"/>
        </w:rPr>
        <w:t> </w:t>
      </w:r>
      <w:r>
        <w:rPr>
          <w:sz w:val="24"/>
        </w:rPr>
        <w:t>федеральным</w:t>
      </w:r>
      <w:r>
        <w:rPr>
          <w:spacing w:val="-9"/>
          <w:sz w:val="24"/>
        </w:rPr>
        <w:t> </w:t>
      </w:r>
      <w:r>
        <w:rPr>
          <w:sz w:val="24"/>
        </w:rPr>
        <w:t>государственным</w:t>
      </w:r>
      <w:r>
        <w:rPr>
          <w:spacing w:val="-9"/>
          <w:sz w:val="24"/>
        </w:rPr>
        <w:t> </w:t>
      </w:r>
      <w:r>
        <w:rPr>
          <w:sz w:val="24"/>
        </w:rPr>
        <w:t>бюджетным образовательным учреждением высшего образования «Московский государственный психолого- педагогический университет», направленного на выявление степени адаптации и возможной травматизации</w:t>
      </w:r>
      <w:r>
        <w:rPr>
          <w:spacing w:val="40"/>
          <w:sz w:val="24"/>
        </w:rPr>
        <w:t> </w:t>
      </w:r>
      <w:r>
        <w:rPr>
          <w:sz w:val="24"/>
        </w:rPr>
        <w:t>детей</w:t>
      </w:r>
      <w:r>
        <w:rPr>
          <w:spacing w:val="40"/>
          <w:sz w:val="24"/>
        </w:rPr>
        <w:t> </w:t>
      </w:r>
      <w:r>
        <w:rPr>
          <w:sz w:val="24"/>
        </w:rPr>
        <w:t>в</w:t>
      </w:r>
      <w:r>
        <w:rPr>
          <w:spacing w:val="40"/>
          <w:sz w:val="24"/>
        </w:rPr>
        <w:t> </w:t>
      </w:r>
      <w:r>
        <w:rPr>
          <w:sz w:val="24"/>
        </w:rPr>
        <w:t>условиях</w:t>
      </w:r>
      <w:r>
        <w:rPr>
          <w:spacing w:val="40"/>
          <w:sz w:val="24"/>
        </w:rPr>
        <w:t> </w:t>
      </w:r>
      <w:r>
        <w:rPr>
          <w:sz w:val="24"/>
        </w:rPr>
        <w:t>проведения</w:t>
      </w:r>
      <w:r>
        <w:rPr>
          <w:spacing w:val="40"/>
          <w:sz w:val="24"/>
        </w:rPr>
        <w:t> </w:t>
      </w:r>
      <w:r>
        <w:rPr>
          <w:sz w:val="24"/>
        </w:rPr>
        <w:t>СВО,</w:t>
      </w:r>
      <w:r>
        <w:rPr>
          <w:spacing w:val="40"/>
          <w:sz w:val="24"/>
        </w:rPr>
        <w:t> </w:t>
      </w:r>
      <w:r>
        <w:rPr>
          <w:sz w:val="24"/>
        </w:rPr>
        <w:t>у</w:t>
      </w:r>
      <w:r>
        <w:rPr>
          <w:spacing w:val="40"/>
          <w:sz w:val="24"/>
        </w:rPr>
        <w:t> </w:t>
      </w:r>
      <w:r>
        <w:rPr>
          <w:sz w:val="24"/>
        </w:rPr>
        <w:t>обучающихся</w:t>
      </w:r>
      <w:r>
        <w:rPr>
          <w:spacing w:val="40"/>
          <w:sz w:val="24"/>
        </w:rPr>
        <w:t> </w:t>
      </w:r>
      <w:r>
        <w:rPr>
          <w:sz w:val="24"/>
        </w:rPr>
        <w:t>образовательной </w:t>
      </w:r>
      <w:r>
        <w:rPr>
          <w:spacing w:val="-2"/>
          <w:sz w:val="24"/>
        </w:rPr>
        <w:t>организации</w:t>
      </w:r>
      <w:r>
        <w:rPr>
          <w:sz w:val="24"/>
          <w:u w:val="single"/>
        </w:rPr>
        <w:tab/>
      </w:r>
      <w:r>
        <w:rPr>
          <w:sz w:val="24"/>
        </w:rPr>
        <w:t>,</w:t>
      </w:r>
      <w:r>
        <w:rPr>
          <w:spacing w:val="-6"/>
          <w:sz w:val="24"/>
        </w:rPr>
        <w:t> </w:t>
      </w:r>
      <w:r>
        <w:rPr>
          <w:sz w:val="24"/>
        </w:rPr>
        <w:t>а</w:t>
      </w:r>
      <w:r>
        <w:rPr>
          <w:spacing w:val="-7"/>
          <w:sz w:val="24"/>
        </w:rPr>
        <w:t> </w:t>
      </w:r>
      <w:r>
        <w:rPr>
          <w:sz w:val="24"/>
        </w:rPr>
        <w:t>также</w:t>
      </w:r>
      <w:r>
        <w:rPr>
          <w:spacing w:val="-6"/>
          <w:sz w:val="24"/>
        </w:rPr>
        <w:t> </w:t>
      </w:r>
      <w:r>
        <w:rPr>
          <w:sz w:val="24"/>
        </w:rPr>
        <w:t>обязуюсь</w:t>
      </w:r>
      <w:r>
        <w:rPr>
          <w:spacing w:val="-6"/>
          <w:sz w:val="24"/>
        </w:rPr>
        <w:t> </w:t>
      </w:r>
      <w:r>
        <w:rPr>
          <w:sz w:val="24"/>
        </w:rPr>
        <w:t>не</w:t>
      </w:r>
      <w:r>
        <w:rPr>
          <w:spacing w:val="-7"/>
          <w:sz w:val="24"/>
        </w:rPr>
        <w:t> </w:t>
      </w:r>
      <w:r>
        <w:rPr>
          <w:sz w:val="24"/>
        </w:rPr>
        <w:t>передавать</w:t>
      </w:r>
      <w:r>
        <w:rPr>
          <w:spacing w:val="-5"/>
          <w:sz w:val="24"/>
        </w:rPr>
        <w:t> </w:t>
      </w:r>
      <w:r>
        <w:rPr>
          <w:sz w:val="24"/>
        </w:rPr>
        <w:t>полученную информацию третьим лицам.</w:t>
      </w:r>
    </w:p>
    <w:p>
      <w:pPr>
        <w:pStyle w:val="BodyText"/>
        <w:ind w:left="0" w:firstLine="0"/>
        <w:jc w:val="left"/>
        <w:rPr>
          <w:sz w:val="20"/>
        </w:rPr>
      </w:pPr>
    </w:p>
    <w:p>
      <w:pPr>
        <w:pStyle w:val="BodyText"/>
        <w:spacing w:before="69"/>
        <w:ind w:left="0" w:firstLine="0"/>
        <w:jc w:val="left"/>
        <w:rPr>
          <w:sz w:val="20"/>
        </w:rPr>
      </w:pPr>
      <w:r>
        <w:rPr/>
        <mc:AlternateContent>
          <mc:Choice Requires="wps">
            <w:drawing>
              <wp:anchor distT="0" distB="0" distL="0" distR="0" allowOverlap="1" layoutInCell="1" locked="0" behindDoc="1" simplePos="0" relativeHeight="487603712">
                <wp:simplePos x="0" y="0"/>
                <wp:positionH relativeFrom="page">
                  <wp:posOffset>725422</wp:posOffset>
                </wp:positionH>
                <wp:positionV relativeFrom="paragraph">
                  <wp:posOffset>211705</wp:posOffset>
                </wp:positionV>
                <wp:extent cx="6469380" cy="809625"/>
                <wp:effectExtent l="0" t="0" r="0" b="0"/>
                <wp:wrapTopAndBottom/>
                <wp:docPr id="52" name="Textbox 52"/>
                <wp:cNvGraphicFramePr>
                  <a:graphicFrameLocks/>
                </wp:cNvGraphicFramePr>
                <a:graphic>
                  <a:graphicData uri="http://schemas.microsoft.com/office/word/2010/wordprocessingShape">
                    <wps:wsp>
                      <wps:cNvPr id="52" name="Textbox 52"/>
                      <wps:cNvSpPr txBox="1"/>
                      <wps:spPr>
                        <a:xfrm>
                          <a:off x="0" y="0"/>
                          <a:ext cx="6469380" cy="809625"/>
                        </a:xfrm>
                        <a:prstGeom prst="rect">
                          <a:avLst/>
                        </a:prstGeom>
                        <a:ln w="12496">
                          <a:solidFill>
                            <a:srgbClr val="000000"/>
                          </a:solidFill>
                          <a:prstDash val="solid"/>
                        </a:ln>
                      </wps:spPr>
                      <wps:txbx>
                        <w:txbxContent>
                          <w:p>
                            <w:pPr>
                              <w:spacing w:line="259" w:lineRule="auto" w:before="95"/>
                              <w:ind w:left="377" w:right="382" w:firstLine="34"/>
                              <w:jc w:val="center"/>
                              <w:rPr>
                                <w:sz w:val="24"/>
                              </w:rPr>
                            </w:pPr>
                            <w:r>
                              <w:rPr>
                                <w:sz w:val="24"/>
                              </w:rPr>
                              <w:t>Конфиденциальность психологического скрининга не может быть нарушена; результаты предоставляются</w:t>
                            </w:r>
                            <w:r>
                              <w:rPr>
                                <w:spacing w:val="-4"/>
                                <w:sz w:val="24"/>
                              </w:rPr>
                              <w:t> </w:t>
                            </w:r>
                            <w:r>
                              <w:rPr>
                                <w:sz w:val="24"/>
                              </w:rPr>
                              <w:t>в</w:t>
                            </w:r>
                            <w:r>
                              <w:rPr>
                                <w:spacing w:val="-5"/>
                                <w:sz w:val="24"/>
                              </w:rPr>
                              <w:t> </w:t>
                            </w:r>
                            <w:r>
                              <w:rPr>
                                <w:sz w:val="24"/>
                              </w:rPr>
                              <w:t>обезличенной</w:t>
                            </w:r>
                            <w:r>
                              <w:rPr>
                                <w:spacing w:val="-6"/>
                                <w:sz w:val="24"/>
                              </w:rPr>
                              <w:t> </w:t>
                            </w:r>
                            <w:r>
                              <w:rPr>
                                <w:sz w:val="24"/>
                              </w:rPr>
                              <w:t>форме</w:t>
                            </w:r>
                            <w:r>
                              <w:rPr>
                                <w:spacing w:val="-6"/>
                                <w:sz w:val="24"/>
                              </w:rPr>
                              <w:t> </w:t>
                            </w:r>
                            <w:r>
                              <w:rPr>
                                <w:sz w:val="24"/>
                              </w:rPr>
                              <w:t>с</w:t>
                            </w:r>
                            <w:r>
                              <w:rPr>
                                <w:spacing w:val="-5"/>
                                <w:sz w:val="24"/>
                              </w:rPr>
                              <w:t> </w:t>
                            </w:r>
                            <w:r>
                              <w:rPr>
                                <w:sz w:val="24"/>
                              </w:rPr>
                              <w:t>приведением</w:t>
                            </w:r>
                            <w:r>
                              <w:rPr>
                                <w:spacing w:val="-5"/>
                                <w:sz w:val="24"/>
                              </w:rPr>
                              <w:t> </w:t>
                            </w:r>
                            <w:r>
                              <w:rPr>
                                <w:sz w:val="24"/>
                              </w:rPr>
                              <w:t>обобщенных</w:t>
                            </w:r>
                            <w:r>
                              <w:rPr>
                                <w:spacing w:val="-3"/>
                                <w:sz w:val="24"/>
                              </w:rPr>
                              <w:t> </w:t>
                            </w:r>
                            <w:r>
                              <w:rPr>
                                <w:sz w:val="24"/>
                              </w:rPr>
                              <w:t>данных</w:t>
                            </w:r>
                            <w:r>
                              <w:rPr>
                                <w:spacing w:val="-5"/>
                                <w:sz w:val="24"/>
                              </w:rPr>
                              <w:t> </w:t>
                            </w:r>
                            <w:r>
                              <w:rPr>
                                <w:sz w:val="24"/>
                              </w:rPr>
                              <w:t>по</w:t>
                            </w:r>
                            <w:r>
                              <w:rPr>
                                <w:spacing w:val="-4"/>
                                <w:sz w:val="24"/>
                              </w:rPr>
                              <w:t> </w:t>
                            </w:r>
                            <w:r>
                              <w:rPr>
                                <w:sz w:val="24"/>
                              </w:rPr>
                              <w:t>возрастной группе и образовательной организации.</w:t>
                            </w:r>
                          </w:p>
                        </w:txbxContent>
                      </wps:txbx>
                      <wps:bodyPr wrap="square" lIns="0" tIns="0" rIns="0" bIns="0" rtlCol="0">
                        <a:noAutofit/>
                      </wps:bodyPr>
                    </wps:wsp>
                  </a:graphicData>
                </a:graphic>
              </wp:anchor>
            </w:drawing>
          </mc:Choice>
          <mc:Fallback>
            <w:pict>
              <v:shape style="position:absolute;margin-left:57.119881pt;margin-top:16.669744pt;width:509.4pt;height:63.75pt;mso-position-horizontal-relative:page;mso-position-vertical-relative:paragraph;z-index:-15712768;mso-wrap-distance-left:0;mso-wrap-distance-right:0" type="#_x0000_t202" id="docshape47" filled="false" stroked="true" strokeweight=".983984pt" strokecolor="#000000">
                <v:textbox inset="0,0,0,0">
                  <w:txbxContent>
                    <w:p>
                      <w:pPr>
                        <w:spacing w:line="259" w:lineRule="auto" w:before="95"/>
                        <w:ind w:left="377" w:right="382" w:firstLine="34"/>
                        <w:jc w:val="center"/>
                        <w:rPr>
                          <w:sz w:val="24"/>
                        </w:rPr>
                      </w:pPr>
                      <w:r>
                        <w:rPr>
                          <w:sz w:val="24"/>
                        </w:rPr>
                        <w:t>Конфиденциальность психологического скрининга не может быть нарушена; результаты предоставляются</w:t>
                      </w:r>
                      <w:r>
                        <w:rPr>
                          <w:spacing w:val="-4"/>
                          <w:sz w:val="24"/>
                        </w:rPr>
                        <w:t> </w:t>
                      </w:r>
                      <w:r>
                        <w:rPr>
                          <w:sz w:val="24"/>
                        </w:rPr>
                        <w:t>в</w:t>
                      </w:r>
                      <w:r>
                        <w:rPr>
                          <w:spacing w:val="-5"/>
                          <w:sz w:val="24"/>
                        </w:rPr>
                        <w:t> </w:t>
                      </w:r>
                      <w:r>
                        <w:rPr>
                          <w:sz w:val="24"/>
                        </w:rPr>
                        <w:t>обезличенной</w:t>
                      </w:r>
                      <w:r>
                        <w:rPr>
                          <w:spacing w:val="-6"/>
                          <w:sz w:val="24"/>
                        </w:rPr>
                        <w:t> </w:t>
                      </w:r>
                      <w:r>
                        <w:rPr>
                          <w:sz w:val="24"/>
                        </w:rPr>
                        <w:t>форме</w:t>
                      </w:r>
                      <w:r>
                        <w:rPr>
                          <w:spacing w:val="-6"/>
                          <w:sz w:val="24"/>
                        </w:rPr>
                        <w:t> </w:t>
                      </w:r>
                      <w:r>
                        <w:rPr>
                          <w:sz w:val="24"/>
                        </w:rPr>
                        <w:t>с</w:t>
                      </w:r>
                      <w:r>
                        <w:rPr>
                          <w:spacing w:val="-5"/>
                          <w:sz w:val="24"/>
                        </w:rPr>
                        <w:t> </w:t>
                      </w:r>
                      <w:r>
                        <w:rPr>
                          <w:sz w:val="24"/>
                        </w:rPr>
                        <w:t>приведением</w:t>
                      </w:r>
                      <w:r>
                        <w:rPr>
                          <w:spacing w:val="-5"/>
                          <w:sz w:val="24"/>
                        </w:rPr>
                        <w:t> </w:t>
                      </w:r>
                      <w:r>
                        <w:rPr>
                          <w:sz w:val="24"/>
                        </w:rPr>
                        <w:t>обобщенных</w:t>
                      </w:r>
                      <w:r>
                        <w:rPr>
                          <w:spacing w:val="-3"/>
                          <w:sz w:val="24"/>
                        </w:rPr>
                        <w:t> </w:t>
                      </w:r>
                      <w:r>
                        <w:rPr>
                          <w:sz w:val="24"/>
                        </w:rPr>
                        <w:t>данных</w:t>
                      </w:r>
                      <w:r>
                        <w:rPr>
                          <w:spacing w:val="-5"/>
                          <w:sz w:val="24"/>
                        </w:rPr>
                        <w:t> </w:t>
                      </w:r>
                      <w:r>
                        <w:rPr>
                          <w:sz w:val="24"/>
                        </w:rPr>
                        <w:t>по</w:t>
                      </w:r>
                      <w:r>
                        <w:rPr>
                          <w:spacing w:val="-4"/>
                          <w:sz w:val="24"/>
                        </w:rPr>
                        <w:t> </w:t>
                      </w:r>
                      <w:r>
                        <w:rPr>
                          <w:sz w:val="24"/>
                        </w:rPr>
                        <w:t>возрастной группе и образовательной организации.</w:t>
                      </w:r>
                    </w:p>
                  </w:txbxContent>
                </v:textbox>
                <v:stroke dashstyle="solid"/>
                <w10:wrap type="topAndBottom"/>
              </v:shape>
            </w:pict>
          </mc:Fallback>
        </mc:AlternateContent>
      </w:r>
    </w:p>
    <w:p>
      <w:pPr>
        <w:pStyle w:val="BodyText"/>
        <w:ind w:left="0" w:firstLine="0"/>
        <w:jc w:val="left"/>
        <w:rPr>
          <w:sz w:val="24"/>
        </w:rPr>
      </w:pPr>
    </w:p>
    <w:p>
      <w:pPr>
        <w:pStyle w:val="BodyText"/>
        <w:spacing w:before="1"/>
        <w:ind w:left="0" w:firstLine="0"/>
        <w:jc w:val="left"/>
        <w:rPr>
          <w:sz w:val="24"/>
        </w:rPr>
      </w:pPr>
    </w:p>
    <w:p>
      <w:pPr>
        <w:spacing w:before="0"/>
        <w:ind w:left="192" w:right="192" w:firstLine="0"/>
        <w:jc w:val="both"/>
        <w:rPr>
          <w:sz w:val="24"/>
        </w:rPr>
      </w:pPr>
      <w:r>
        <w:rPr>
          <w:sz w:val="24"/>
        </w:rPr>
        <w:t>Я получил(а) объяснения о цели психологического скрининга, о его длительности, а также информацию о возможных результатах психологического скрининга. Мне была предоставлена возможность задавать вопросы, касающиеся психологического скрининга. Я полностью удовлетворен(а) полученными сведениями.</w:t>
      </w:r>
    </w:p>
    <w:p>
      <w:pPr>
        <w:tabs>
          <w:tab w:pos="2592" w:val="left" w:leader="none"/>
          <w:tab w:pos="4015" w:val="left" w:leader="none"/>
          <w:tab w:pos="6864" w:val="left" w:leader="none"/>
          <w:tab w:pos="8596" w:val="left" w:leader="none"/>
        </w:tabs>
        <w:spacing w:before="0"/>
        <w:ind w:left="733" w:right="1289" w:hanging="541"/>
        <w:jc w:val="both"/>
        <w:rPr>
          <w:sz w:val="24"/>
        </w:rPr>
      </w:pPr>
      <w:r>
        <w:rPr>
          <w:sz w:val="24"/>
          <w:u w:val="single"/>
        </w:rPr>
        <w:tab/>
        <w:tab/>
      </w:r>
      <w:r>
        <w:rPr>
          <w:spacing w:val="-10"/>
          <w:sz w:val="24"/>
        </w:rPr>
        <w:t>/</w:t>
      </w:r>
      <w:r>
        <w:rPr>
          <w:sz w:val="24"/>
          <w:u w:val="single"/>
        </w:rPr>
        <w:tab/>
        <w:tab/>
      </w:r>
      <w:r>
        <w:rPr>
          <w:sz w:val="24"/>
        </w:rPr>
        <w:t>«</w:t>
      </w:r>
      <w:r>
        <w:rPr>
          <w:spacing w:val="80"/>
          <w:w w:val="150"/>
          <w:sz w:val="24"/>
          <w:u w:val="single"/>
        </w:rPr>
        <w:t>  </w:t>
      </w:r>
      <w:r>
        <w:rPr>
          <w:sz w:val="24"/>
        </w:rPr>
        <w:t>» </w:t>
      </w:r>
      <w:r>
        <w:rPr>
          <w:sz w:val="24"/>
          <w:u w:val="single"/>
        </w:rPr>
        <w:tab/>
      </w:r>
      <w:r>
        <w:rPr>
          <w:sz w:val="24"/>
        </w:rPr>
        <w:t>20</w:t>
      </w:r>
      <w:r>
        <w:rPr>
          <w:sz w:val="24"/>
          <w:u w:val="single"/>
        </w:rPr>
        <w:t> </w:t>
      </w:r>
      <w:r>
        <w:rPr>
          <w:sz w:val="24"/>
        </w:rPr>
        <w:t>г. </w:t>
      </w:r>
      <w:r>
        <w:rPr>
          <w:spacing w:val="-2"/>
          <w:sz w:val="24"/>
        </w:rPr>
        <w:t>(подпись)</w:t>
      </w:r>
      <w:r>
        <w:rPr>
          <w:sz w:val="24"/>
        </w:rPr>
        <w:tab/>
        <w:tab/>
      </w:r>
      <w:r>
        <w:rPr>
          <w:spacing w:val="-2"/>
          <w:sz w:val="24"/>
        </w:rPr>
        <w:t>(расшифровка)</w:t>
      </w:r>
    </w:p>
    <w:p>
      <w:pPr>
        <w:spacing w:after="0"/>
        <w:jc w:val="both"/>
        <w:rPr>
          <w:sz w:val="24"/>
        </w:rPr>
        <w:sectPr>
          <w:pgSz w:w="11910" w:h="16840"/>
          <w:pgMar w:header="0" w:footer="1189" w:top="1040" w:bottom="1420" w:left="940" w:right="380"/>
        </w:sectPr>
      </w:pPr>
    </w:p>
    <w:p>
      <w:pPr>
        <w:tabs>
          <w:tab w:pos="8287" w:val="left" w:leader="none"/>
        </w:tabs>
        <w:spacing w:line="259" w:lineRule="auto" w:before="68"/>
        <w:ind w:left="192" w:right="424" w:firstLine="0"/>
        <w:jc w:val="both"/>
        <w:rPr>
          <w:sz w:val="24"/>
        </w:rPr>
      </w:pPr>
      <w:r>
        <w:rPr>
          <w:sz w:val="24"/>
        </w:rPr>
        <w:t>Укажите</w:t>
      </w:r>
      <w:r>
        <w:rPr>
          <w:spacing w:val="-4"/>
          <w:sz w:val="24"/>
        </w:rPr>
        <w:t> </w:t>
      </w:r>
      <w:r>
        <w:rPr>
          <w:sz w:val="24"/>
        </w:rPr>
        <w:t>субъект</w:t>
      </w:r>
      <w:r>
        <w:rPr>
          <w:spacing w:val="-4"/>
          <w:sz w:val="24"/>
        </w:rPr>
        <w:t> </w:t>
      </w:r>
      <w:r>
        <w:rPr>
          <w:sz w:val="24"/>
        </w:rPr>
        <w:t>Российской</w:t>
      </w:r>
      <w:r>
        <w:rPr>
          <w:spacing w:val="-4"/>
          <w:sz w:val="24"/>
        </w:rPr>
        <w:t> </w:t>
      </w:r>
      <w:r>
        <w:rPr>
          <w:sz w:val="24"/>
        </w:rPr>
        <w:t>Федерации,</w:t>
      </w:r>
      <w:r>
        <w:rPr>
          <w:spacing w:val="-4"/>
          <w:sz w:val="24"/>
        </w:rPr>
        <w:t> </w:t>
      </w:r>
      <w:r>
        <w:rPr>
          <w:sz w:val="24"/>
        </w:rPr>
        <w:t>где</w:t>
      </w:r>
      <w:r>
        <w:rPr>
          <w:spacing w:val="-8"/>
          <w:sz w:val="24"/>
        </w:rPr>
        <w:t> </w:t>
      </w:r>
      <w:r>
        <w:rPr>
          <w:sz w:val="24"/>
        </w:rPr>
        <w:t>находится</w:t>
      </w:r>
      <w:r>
        <w:rPr>
          <w:spacing w:val="-4"/>
          <w:sz w:val="24"/>
        </w:rPr>
        <w:t> </w:t>
      </w:r>
      <w:r>
        <w:rPr>
          <w:sz w:val="24"/>
        </w:rPr>
        <w:t>образовательная</w:t>
      </w:r>
      <w:r>
        <w:rPr>
          <w:spacing w:val="-4"/>
          <w:sz w:val="24"/>
        </w:rPr>
        <w:t> </w:t>
      </w:r>
      <w:r>
        <w:rPr>
          <w:sz w:val="24"/>
        </w:rPr>
        <w:t>организация,</w:t>
      </w:r>
      <w:r>
        <w:rPr>
          <w:spacing w:val="-4"/>
          <w:sz w:val="24"/>
        </w:rPr>
        <w:t> </w:t>
      </w:r>
      <w:r>
        <w:rPr>
          <w:sz w:val="24"/>
        </w:rPr>
        <w:t>в</w:t>
      </w:r>
      <w:r>
        <w:rPr>
          <w:spacing w:val="-5"/>
          <w:sz w:val="24"/>
        </w:rPr>
        <w:t> </w:t>
      </w:r>
      <w:r>
        <w:rPr>
          <w:sz w:val="24"/>
        </w:rPr>
        <w:t>которой Вы работаете </w:t>
      </w:r>
      <w:r>
        <w:rPr>
          <w:sz w:val="24"/>
          <w:u w:val="single"/>
        </w:rPr>
        <w:tab/>
      </w:r>
    </w:p>
    <w:p>
      <w:pPr>
        <w:tabs>
          <w:tab w:pos="9190" w:val="left" w:leader="none"/>
          <w:tab w:pos="9238" w:val="left" w:leader="none"/>
        </w:tabs>
        <w:spacing w:line="400" w:lineRule="auto" w:before="158"/>
        <w:ind w:left="192" w:right="1346" w:firstLine="0"/>
        <w:jc w:val="both"/>
        <w:rPr>
          <w:sz w:val="24"/>
        </w:rPr>
      </w:pPr>
      <w:r>
        <w:rPr>
          <w:sz w:val="24"/>
        </w:rPr>
        <w:t>Населенный пункт </w:t>
      </w:r>
      <w:r>
        <w:rPr>
          <w:sz w:val="24"/>
          <w:u w:val="single"/>
        </w:rPr>
        <w:tab/>
      </w:r>
      <w:r>
        <w:rPr>
          <w:sz w:val="24"/>
        </w:rPr>
        <w:t> Тип образовательной организации </w:t>
      </w:r>
      <w:r>
        <w:rPr>
          <w:sz w:val="24"/>
          <w:u w:val="single"/>
        </w:rPr>
        <w:tab/>
        <w:tab/>
      </w:r>
      <w:r>
        <w:rPr>
          <w:sz w:val="24"/>
        </w:rPr>
        <w:t> Полное название, № образовательной организации</w:t>
      </w:r>
    </w:p>
    <w:p>
      <w:pPr>
        <w:pStyle w:val="BodyText"/>
        <w:spacing w:before="10"/>
        <w:ind w:left="0" w:firstLine="0"/>
        <w:jc w:val="left"/>
        <w:rPr>
          <w:sz w:val="6"/>
        </w:rPr>
      </w:pPr>
      <w:r>
        <w:rPr/>
        <mc:AlternateContent>
          <mc:Choice Requires="wps">
            <w:drawing>
              <wp:anchor distT="0" distB="0" distL="0" distR="0" allowOverlap="1" layoutInCell="1" locked="0" behindDoc="1" simplePos="0" relativeHeight="487604224">
                <wp:simplePos x="0" y="0"/>
                <wp:positionH relativeFrom="page">
                  <wp:posOffset>719324</wp:posOffset>
                </wp:positionH>
                <wp:positionV relativeFrom="paragraph">
                  <wp:posOffset>65717</wp:posOffset>
                </wp:positionV>
                <wp:extent cx="5638800" cy="1270"/>
                <wp:effectExtent l="0" t="0" r="0" b="0"/>
                <wp:wrapTopAndBottom/>
                <wp:docPr id="53" name="Graphic 53"/>
                <wp:cNvGraphicFramePr>
                  <a:graphicFrameLocks/>
                </wp:cNvGraphicFramePr>
                <a:graphic>
                  <a:graphicData uri="http://schemas.microsoft.com/office/word/2010/wordprocessingShape">
                    <wps:wsp>
                      <wps:cNvPr id="53" name="Graphic 53"/>
                      <wps:cNvSpPr/>
                      <wps:spPr>
                        <a:xfrm>
                          <a:off x="0" y="0"/>
                          <a:ext cx="5638800" cy="1270"/>
                        </a:xfrm>
                        <a:custGeom>
                          <a:avLst/>
                          <a:gdLst/>
                          <a:ahLst/>
                          <a:cxnLst/>
                          <a:rect l="l" t="t" r="r" b="b"/>
                          <a:pathLst>
                            <a:path w="5638800" h="0">
                              <a:moveTo>
                                <a:pt x="0" y="0"/>
                              </a:moveTo>
                              <a:lnTo>
                                <a:pt x="5638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6.639702pt;margin-top:5.174583pt;width:444pt;height:.1pt;mso-position-horizontal-relative:page;mso-position-vertical-relative:paragraph;z-index:-15712256;mso-wrap-distance-left:0;mso-wrap-distance-right:0" id="docshape48" coordorigin="1133,103" coordsize="8880,0" path="m1133,103l10013,103e" filled="false" stroked="true" strokeweight=".48pt" strokecolor="#000000">
                <v:path arrowok="t"/>
                <v:stroke dashstyle="solid"/>
                <w10:wrap type="topAndBottom"/>
              </v:shape>
            </w:pict>
          </mc:Fallback>
        </mc:AlternateContent>
      </w:r>
    </w:p>
    <w:p>
      <w:pPr>
        <w:tabs>
          <w:tab w:pos="9190" w:val="left" w:leader="none"/>
        </w:tabs>
        <w:spacing w:before="182"/>
        <w:ind w:left="192" w:right="0" w:firstLine="0"/>
        <w:jc w:val="left"/>
        <w:rPr>
          <w:sz w:val="24"/>
        </w:rPr>
      </w:pPr>
      <w:r>
        <w:rPr>
          <w:sz w:val="24"/>
        </w:rPr>
        <w:t>ФИО педагога, заполняющего анкету</w:t>
      </w:r>
      <w:r>
        <w:rPr>
          <w:spacing w:val="-4"/>
          <w:sz w:val="24"/>
        </w:rPr>
        <w:t> </w:t>
      </w:r>
      <w:r>
        <w:rPr>
          <w:sz w:val="24"/>
          <w:u w:val="single"/>
        </w:rPr>
        <w:tab/>
      </w:r>
    </w:p>
    <w:p>
      <w:pPr>
        <w:tabs>
          <w:tab w:pos="1745" w:val="left" w:leader="none"/>
          <w:tab w:pos="5259" w:val="left" w:leader="none"/>
        </w:tabs>
        <w:spacing w:before="180"/>
        <w:ind w:left="192" w:right="0" w:firstLine="0"/>
        <w:jc w:val="left"/>
        <w:rPr>
          <w:sz w:val="24"/>
        </w:rPr>
      </w:pPr>
      <w:r>
        <w:rPr>
          <w:sz w:val="24"/>
        </w:rPr>
        <w:t>Класс </w:t>
      </w:r>
      <w:r>
        <w:rPr>
          <w:sz w:val="24"/>
          <w:u w:val="single"/>
        </w:rPr>
        <w:tab/>
      </w:r>
      <w:r>
        <w:rPr>
          <w:sz w:val="24"/>
        </w:rPr>
        <w:t>Дата заполнения </w:t>
      </w:r>
      <w:r>
        <w:rPr>
          <w:sz w:val="24"/>
          <w:u w:val="single"/>
        </w:rPr>
        <w:tab/>
      </w:r>
    </w:p>
    <w:p>
      <w:pPr>
        <w:pStyle w:val="BodyText"/>
        <w:spacing w:before="7"/>
        <w:ind w:left="0" w:firstLine="0"/>
        <w:jc w:val="left"/>
        <w:rPr>
          <w:sz w:val="16"/>
        </w:rPr>
      </w:pPr>
    </w:p>
    <w:tbl>
      <w:tblPr>
        <w:tblW w:w="0" w:type="auto"/>
        <w:jc w:val="left"/>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7"/>
        <w:gridCol w:w="7372"/>
        <w:gridCol w:w="1135"/>
      </w:tblGrid>
      <w:tr>
        <w:trPr>
          <w:trHeight w:val="3185" w:hRule="atLeast"/>
        </w:trPr>
        <w:tc>
          <w:tcPr>
            <w:tcW w:w="557" w:type="dxa"/>
          </w:tcPr>
          <w:p>
            <w:pPr>
              <w:pStyle w:val="TableParagraph"/>
              <w:rPr>
                <w:sz w:val="22"/>
              </w:rPr>
            </w:pPr>
          </w:p>
        </w:tc>
        <w:tc>
          <w:tcPr>
            <w:tcW w:w="7372" w:type="dxa"/>
          </w:tcPr>
          <w:p>
            <w:pPr>
              <w:pStyle w:val="TableParagraph"/>
              <w:rPr>
                <w:sz w:val="22"/>
              </w:rPr>
            </w:pPr>
          </w:p>
          <w:p>
            <w:pPr>
              <w:pStyle w:val="TableParagraph"/>
              <w:spacing w:before="186"/>
              <w:rPr>
                <w:sz w:val="22"/>
              </w:rPr>
            </w:pPr>
          </w:p>
          <w:p>
            <w:pPr>
              <w:pStyle w:val="TableParagraph"/>
              <w:spacing w:line="259" w:lineRule="auto"/>
              <w:ind w:left="97" w:right="87" w:hanging="3"/>
              <w:jc w:val="both"/>
              <w:rPr>
                <w:b/>
                <w:sz w:val="22"/>
              </w:rPr>
            </w:pPr>
            <w:r>
              <w:rPr>
                <w:b/>
                <w:sz w:val="22"/>
              </w:rPr>
              <w:t>Уважаемые педагоги! В приведенной ниже таблице (первый столбец) перечислены</w:t>
            </w:r>
            <w:r>
              <w:rPr>
                <w:b/>
                <w:spacing w:val="-10"/>
                <w:sz w:val="22"/>
              </w:rPr>
              <w:t> </w:t>
            </w:r>
            <w:r>
              <w:rPr>
                <w:b/>
                <w:sz w:val="22"/>
              </w:rPr>
              <w:t>различные</w:t>
            </w:r>
            <w:r>
              <w:rPr>
                <w:b/>
                <w:spacing w:val="-12"/>
                <w:sz w:val="22"/>
              </w:rPr>
              <w:t> </w:t>
            </w:r>
            <w:r>
              <w:rPr>
                <w:b/>
                <w:sz w:val="22"/>
              </w:rPr>
              <w:t>виды</w:t>
            </w:r>
            <w:r>
              <w:rPr>
                <w:b/>
                <w:spacing w:val="-10"/>
                <w:sz w:val="22"/>
              </w:rPr>
              <w:t> </w:t>
            </w:r>
            <w:r>
              <w:rPr>
                <w:b/>
                <w:sz w:val="22"/>
              </w:rPr>
              <w:t>реакций</w:t>
            </w:r>
            <w:r>
              <w:rPr>
                <w:b/>
                <w:spacing w:val="-10"/>
                <w:sz w:val="22"/>
              </w:rPr>
              <w:t> </w:t>
            </w:r>
            <w:r>
              <w:rPr>
                <w:b/>
                <w:sz w:val="22"/>
              </w:rPr>
              <w:t>и</w:t>
            </w:r>
            <w:r>
              <w:rPr>
                <w:b/>
                <w:spacing w:val="-11"/>
                <w:sz w:val="22"/>
              </w:rPr>
              <w:t> </w:t>
            </w:r>
            <w:r>
              <w:rPr>
                <w:b/>
                <w:sz w:val="22"/>
              </w:rPr>
              <w:t>признаков,</w:t>
            </w:r>
            <w:r>
              <w:rPr>
                <w:b/>
                <w:spacing w:val="-11"/>
                <w:sz w:val="22"/>
              </w:rPr>
              <w:t> </w:t>
            </w:r>
            <w:r>
              <w:rPr>
                <w:b/>
                <w:sz w:val="22"/>
              </w:rPr>
              <w:t>которые</w:t>
            </w:r>
            <w:r>
              <w:rPr>
                <w:b/>
                <w:spacing w:val="-12"/>
                <w:sz w:val="22"/>
              </w:rPr>
              <w:t> </w:t>
            </w:r>
            <w:r>
              <w:rPr>
                <w:b/>
                <w:sz w:val="22"/>
              </w:rPr>
              <w:t>Вы</w:t>
            </w:r>
            <w:r>
              <w:rPr>
                <w:b/>
                <w:spacing w:val="-10"/>
                <w:sz w:val="22"/>
              </w:rPr>
              <w:t> </w:t>
            </w:r>
            <w:r>
              <w:rPr>
                <w:b/>
                <w:sz w:val="22"/>
              </w:rPr>
              <w:t>могли наблюдать у ребенка после травмирующего события на протяжении последних 3-х месяцев. Пожалуйста, отметьте степень выраженности данных признаков у детей по 4-балльной шкале, где: 1 - нет; 2 - скорее нет; 3 - скорее да; 4 - да</w:t>
            </w:r>
          </w:p>
        </w:tc>
        <w:tc>
          <w:tcPr>
            <w:tcW w:w="1135" w:type="dxa"/>
          </w:tcPr>
          <w:p>
            <w:pPr>
              <w:pStyle w:val="TableParagraph"/>
              <w:spacing w:line="259" w:lineRule="auto" w:before="94"/>
              <w:ind w:left="131" w:right="123" w:hanging="1"/>
              <w:jc w:val="center"/>
              <w:rPr>
                <w:sz w:val="22"/>
              </w:rPr>
            </w:pPr>
            <w:r>
              <w:rPr>
                <w:spacing w:val="-2"/>
                <w:sz w:val="22"/>
              </w:rPr>
              <w:t>Вариант </w:t>
            </w:r>
            <w:r>
              <w:rPr>
                <w:sz w:val="22"/>
              </w:rPr>
              <w:t>ы </w:t>
            </w:r>
            <w:r>
              <w:rPr>
                <w:spacing w:val="-2"/>
                <w:sz w:val="22"/>
              </w:rPr>
              <w:t>ответа:</w:t>
            </w:r>
          </w:p>
          <w:p>
            <w:pPr>
              <w:pStyle w:val="TableParagraph"/>
              <w:numPr>
                <w:ilvl w:val="0"/>
                <w:numId w:val="64"/>
              </w:numPr>
              <w:tabs>
                <w:tab w:pos="166" w:val="left" w:leader="none"/>
              </w:tabs>
              <w:spacing w:line="240" w:lineRule="auto" w:before="160" w:after="0"/>
              <w:ind w:left="166" w:right="0" w:hanging="165"/>
              <w:jc w:val="center"/>
              <w:rPr>
                <w:i/>
                <w:sz w:val="22"/>
              </w:rPr>
            </w:pPr>
            <w:r>
              <w:rPr>
                <w:i/>
                <w:sz w:val="22"/>
              </w:rPr>
              <w:t>-</w:t>
            </w:r>
            <w:r>
              <w:rPr>
                <w:i/>
                <w:spacing w:val="1"/>
                <w:sz w:val="22"/>
              </w:rPr>
              <w:t> </w:t>
            </w:r>
            <w:r>
              <w:rPr>
                <w:i/>
                <w:spacing w:val="-4"/>
                <w:sz w:val="22"/>
              </w:rPr>
              <w:t>нет;</w:t>
            </w:r>
          </w:p>
          <w:p>
            <w:pPr>
              <w:pStyle w:val="TableParagraph"/>
              <w:numPr>
                <w:ilvl w:val="0"/>
                <w:numId w:val="64"/>
              </w:numPr>
              <w:tabs>
                <w:tab w:pos="272" w:val="left" w:leader="none"/>
              </w:tabs>
              <w:spacing w:line="256" w:lineRule="auto" w:before="181" w:after="0"/>
              <w:ind w:left="107" w:right="104" w:firstLine="0"/>
              <w:jc w:val="center"/>
              <w:rPr>
                <w:i/>
                <w:sz w:val="22"/>
              </w:rPr>
            </w:pPr>
            <w:r>
              <w:rPr>
                <w:i/>
                <w:sz w:val="22"/>
              </w:rPr>
              <w:t>-</w:t>
            </w:r>
            <w:r>
              <w:rPr>
                <w:i/>
                <w:spacing w:val="-14"/>
                <w:sz w:val="22"/>
              </w:rPr>
              <w:t> </w:t>
            </w:r>
            <w:r>
              <w:rPr>
                <w:i/>
                <w:sz w:val="22"/>
              </w:rPr>
              <w:t>скорее </w:t>
            </w:r>
            <w:r>
              <w:rPr>
                <w:i/>
                <w:spacing w:val="-4"/>
                <w:sz w:val="22"/>
              </w:rPr>
              <w:t>нет;</w:t>
            </w:r>
          </w:p>
          <w:p>
            <w:pPr>
              <w:pStyle w:val="TableParagraph"/>
              <w:numPr>
                <w:ilvl w:val="0"/>
                <w:numId w:val="64"/>
              </w:numPr>
              <w:tabs>
                <w:tab w:pos="272" w:val="left" w:leader="none"/>
              </w:tabs>
              <w:spacing w:line="259" w:lineRule="auto" w:before="165" w:after="0"/>
              <w:ind w:left="107" w:right="104" w:firstLine="0"/>
              <w:jc w:val="center"/>
              <w:rPr>
                <w:i/>
                <w:sz w:val="22"/>
              </w:rPr>
            </w:pPr>
            <w:r>
              <w:rPr>
                <w:i/>
                <w:sz w:val="22"/>
              </w:rPr>
              <w:t>-</w:t>
            </w:r>
            <w:r>
              <w:rPr>
                <w:i/>
                <w:spacing w:val="-14"/>
                <w:sz w:val="22"/>
              </w:rPr>
              <w:t> </w:t>
            </w:r>
            <w:r>
              <w:rPr>
                <w:i/>
                <w:sz w:val="22"/>
              </w:rPr>
              <w:t>скорее </w:t>
            </w:r>
            <w:r>
              <w:rPr>
                <w:i/>
                <w:spacing w:val="-4"/>
                <w:sz w:val="22"/>
              </w:rPr>
              <w:t>да;</w:t>
            </w:r>
          </w:p>
          <w:p>
            <w:pPr>
              <w:pStyle w:val="TableParagraph"/>
              <w:numPr>
                <w:ilvl w:val="0"/>
                <w:numId w:val="64"/>
              </w:numPr>
              <w:tabs>
                <w:tab w:pos="171" w:val="left" w:leader="none"/>
              </w:tabs>
              <w:spacing w:line="240" w:lineRule="auto" w:before="159" w:after="0"/>
              <w:ind w:left="171" w:right="0" w:hanging="165"/>
              <w:jc w:val="center"/>
              <w:rPr>
                <w:i/>
                <w:sz w:val="22"/>
              </w:rPr>
            </w:pPr>
            <w:r>
              <w:rPr>
                <w:i/>
                <w:sz w:val="22"/>
              </w:rPr>
              <w:t>-</w:t>
            </w:r>
            <w:r>
              <w:rPr>
                <w:i/>
                <w:spacing w:val="1"/>
                <w:sz w:val="22"/>
              </w:rPr>
              <w:t> </w:t>
            </w:r>
            <w:r>
              <w:rPr>
                <w:i/>
                <w:spacing w:val="-5"/>
                <w:sz w:val="22"/>
              </w:rPr>
              <w:t>да.</w:t>
            </w:r>
          </w:p>
        </w:tc>
      </w:tr>
      <w:tr>
        <w:trPr>
          <w:trHeight w:val="633" w:hRule="atLeast"/>
        </w:trPr>
        <w:tc>
          <w:tcPr>
            <w:tcW w:w="557" w:type="dxa"/>
          </w:tcPr>
          <w:p>
            <w:pPr>
              <w:pStyle w:val="TableParagraph"/>
              <w:rPr>
                <w:sz w:val="22"/>
              </w:rPr>
            </w:pPr>
          </w:p>
        </w:tc>
        <w:tc>
          <w:tcPr>
            <w:tcW w:w="8507" w:type="dxa"/>
            <w:gridSpan w:val="2"/>
          </w:tcPr>
          <w:p>
            <w:pPr>
              <w:pStyle w:val="TableParagraph"/>
              <w:spacing w:before="109"/>
              <w:ind w:left="2" w:right="3"/>
              <w:jc w:val="center"/>
              <w:rPr>
                <w:b/>
                <w:sz w:val="22"/>
              </w:rPr>
            </w:pPr>
            <w:r>
              <w:rPr>
                <w:b/>
                <w:spacing w:val="-2"/>
                <w:sz w:val="22"/>
              </w:rPr>
              <w:t>Психофизиологическая</w:t>
            </w:r>
            <w:r>
              <w:rPr>
                <w:b/>
                <w:spacing w:val="26"/>
                <w:sz w:val="22"/>
              </w:rPr>
              <w:t> </w:t>
            </w:r>
            <w:r>
              <w:rPr>
                <w:b/>
                <w:spacing w:val="-2"/>
                <w:sz w:val="22"/>
              </w:rPr>
              <w:t>сфера</w:t>
            </w:r>
          </w:p>
        </w:tc>
      </w:tr>
      <w:tr>
        <w:trPr>
          <w:trHeight w:val="907" w:hRule="atLeast"/>
        </w:trPr>
        <w:tc>
          <w:tcPr>
            <w:tcW w:w="557" w:type="dxa"/>
          </w:tcPr>
          <w:p>
            <w:pPr>
              <w:pStyle w:val="TableParagraph"/>
              <w:spacing w:before="94"/>
              <w:ind w:left="12" w:right="9"/>
              <w:jc w:val="center"/>
              <w:rPr>
                <w:sz w:val="22"/>
              </w:rPr>
            </w:pPr>
            <w:r>
              <w:rPr>
                <w:spacing w:val="-5"/>
                <w:sz w:val="22"/>
              </w:rPr>
              <w:t>А1</w:t>
            </w:r>
          </w:p>
        </w:tc>
        <w:tc>
          <w:tcPr>
            <w:tcW w:w="7372" w:type="dxa"/>
          </w:tcPr>
          <w:p>
            <w:pPr>
              <w:pStyle w:val="TableParagraph"/>
              <w:spacing w:line="259" w:lineRule="auto" w:before="94"/>
              <w:ind w:left="97" w:right="137" w:hanging="3"/>
              <w:rPr>
                <w:sz w:val="22"/>
              </w:rPr>
            </w:pPr>
            <w:r>
              <w:rPr>
                <w:sz w:val="22"/>
              </w:rPr>
              <w:t>Выглядит</w:t>
            </w:r>
            <w:r>
              <w:rPr>
                <w:spacing w:val="-6"/>
                <w:sz w:val="22"/>
              </w:rPr>
              <w:t> </w:t>
            </w:r>
            <w:r>
              <w:rPr>
                <w:sz w:val="22"/>
              </w:rPr>
              <w:t>уставшим,</w:t>
            </w:r>
            <w:r>
              <w:rPr>
                <w:spacing w:val="-6"/>
                <w:sz w:val="22"/>
              </w:rPr>
              <w:t> </w:t>
            </w:r>
            <w:r>
              <w:rPr>
                <w:sz w:val="22"/>
              </w:rPr>
              <w:t>утомляется</w:t>
            </w:r>
            <w:r>
              <w:rPr>
                <w:spacing w:val="-6"/>
                <w:sz w:val="22"/>
              </w:rPr>
              <w:t> </w:t>
            </w:r>
            <w:r>
              <w:rPr>
                <w:sz w:val="22"/>
              </w:rPr>
              <w:t>быстрее</w:t>
            </w:r>
            <w:r>
              <w:rPr>
                <w:spacing w:val="-8"/>
                <w:sz w:val="22"/>
              </w:rPr>
              <w:t> </w:t>
            </w:r>
            <w:r>
              <w:rPr>
                <w:sz w:val="22"/>
              </w:rPr>
              <w:t>обычного,</w:t>
            </w:r>
            <w:r>
              <w:rPr>
                <w:spacing w:val="-6"/>
                <w:sz w:val="22"/>
              </w:rPr>
              <w:t> </w:t>
            </w:r>
            <w:r>
              <w:rPr>
                <w:sz w:val="22"/>
              </w:rPr>
              <w:t>сниженная</w:t>
            </w:r>
            <w:r>
              <w:rPr>
                <w:spacing w:val="-6"/>
                <w:sz w:val="22"/>
              </w:rPr>
              <w:t> </w:t>
            </w:r>
            <w:r>
              <w:rPr>
                <w:sz w:val="22"/>
              </w:rPr>
              <w:t>физическая </w:t>
            </w:r>
            <w:r>
              <w:rPr>
                <w:spacing w:val="-2"/>
                <w:sz w:val="22"/>
              </w:rPr>
              <w:t>активность</w:t>
            </w:r>
          </w:p>
        </w:tc>
        <w:tc>
          <w:tcPr>
            <w:tcW w:w="1135" w:type="dxa"/>
          </w:tcPr>
          <w:p>
            <w:pPr>
              <w:pStyle w:val="TableParagraph"/>
              <w:rPr>
                <w:sz w:val="22"/>
              </w:rPr>
            </w:pPr>
          </w:p>
        </w:tc>
      </w:tr>
      <w:tr>
        <w:trPr>
          <w:trHeight w:val="1118" w:hRule="atLeast"/>
        </w:trPr>
        <w:tc>
          <w:tcPr>
            <w:tcW w:w="557" w:type="dxa"/>
          </w:tcPr>
          <w:p>
            <w:pPr>
              <w:pStyle w:val="TableParagraph"/>
              <w:spacing w:before="94"/>
              <w:ind w:left="12" w:right="9"/>
              <w:jc w:val="center"/>
              <w:rPr>
                <w:sz w:val="22"/>
              </w:rPr>
            </w:pPr>
            <w:r>
              <w:rPr>
                <w:spacing w:val="-5"/>
                <w:sz w:val="22"/>
              </w:rPr>
              <w:t>А2</w:t>
            </w:r>
          </w:p>
        </w:tc>
        <w:tc>
          <w:tcPr>
            <w:tcW w:w="7372" w:type="dxa"/>
          </w:tcPr>
          <w:p>
            <w:pPr>
              <w:pStyle w:val="TableParagraph"/>
              <w:spacing w:before="94"/>
              <w:ind w:left="97" w:right="137" w:hanging="3"/>
              <w:rPr>
                <w:sz w:val="22"/>
              </w:rPr>
            </w:pPr>
            <w:r>
              <w:rPr>
                <w:sz w:val="22"/>
              </w:rPr>
              <w:t>Нарушился режим сна, проблемы с засыпанием, изменилась продолжительность</w:t>
            </w:r>
            <w:r>
              <w:rPr>
                <w:spacing w:val="-4"/>
                <w:sz w:val="22"/>
              </w:rPr>
              <w:t> </w:t>
            </w:r>
            <w:r>
              <w:rPr>
                <w:sz w:val="22"/>
              </w:rPr>
              <w:t>сна,</w:t>
            </w:r>
            <w:r>
              <w:rPr>
                <w:spacing w:val="-4"/>
                <w:sz w:val="22"/>
              </w:rPr>
              <w:t> </w:t>
            </w:r>
            <w:r>
              <w:rPr>
                <w:sz w:val="22"/>
              </w:rPr>
              <w:t>сонливость</w:t>
            </w:r>
            <w:r>
              <w:rPr>
                <w:spacing w:val="-4"/>
                <w:sz w:val="22"/>
              </w:rPr>
              <w:t> </w:t>
            </w:r>
            <w:r>
              <w:rPr>
                <w:sz w:val="22"/>
              </w:rPr>
              <w:t>в</w:t>
            </w:r>
            <w:r>
              <w:rPr>
                <w:spacing w:val="-5"/>
                <w:sz w:val="22"/>
              </w:rPr>
              <w:t> </w:t>
            </w:r>
            <w:r>
              <w:rPr>
                <w:sz w:val="22"/>
              </w:rPr>
              <w:t>течение</w:t>
            </w:r>
            <w:r>
              <w:rPr>
                <w:spacing w:val="-6"/>
                <w:sz w:val="22"/>
              </w:rPr>
              <w:t> </w:t>
            </w:r>
            <w:r>
              <w:rPr>
                <w:sz w:val="22"/>
              </w:rPr>
              <w:t>дня,</w:t>
            </w:r>
            <w:r>
              <w:rPr>
                <w:spacing w:val="-7"/>
                <w:sz w:val="22"/>
              </w:rPr>
              <w:t> </w:t>
            </w:r>
            <w:r>
              <w:rPr>
                <w:sz w:val="22"/>
              </w:rPr>
              <w:t>беспокойный</w:t>
            </w:r>
            <w:r>
              <w:rPr>
                <w:spacing w:val="-4"/>
                <w:sz w:val="22"/>
              </w:rPr>
              <w:t> </w:t>
            </w:r>
            <w:r>
              <w:rPr>
                <w:sz w:val="22"/>
              </w:rPr>
              <w:t>сон</w:t>
            </w:r>
            <w:r>
              <w:rPr>
                <w:spacing w:val="-7"/>
                <w:sz w:val="22"/>
              </w:rPr>
              <w:t> </w:t>
            </w:r>
            <w:r>
              <w:rPr>
                <w:sz w:val="22"/>
              </w:rPr>
              <w:t>или бессонница, стали снится плохие сны или кошмары</w:t>
            </w:r>
          </w:p>
        </w:tc>
        <w:tc>
          <w:tcPr>
            <w:tcW w:w="1135" w:type="dxa"/>
          </w:tcPr>
          <w:p>
            <w:pPr>
              <w:pStyle w:val="TableParagraph"/>
              <w:rPr>
                <w:sz w:val="22"/>
              </w:rPr>
            </w:pPr>
          </w:p>
        </w:tc>
      </w:tr>
      <w:tr>
        <w:trPr>
          <w:trHeight w:val="866" w:hRule="atLeast"/>
        </w:trPr>
        <w:tc>
          <w:tcPr>
            <w:tcW w:w="557" w:type="dxa"/>
          </w:tcPr>
          <w:p>
            <w:pPr>
              <w:pStyle w:val="TableParagraph"/>
              <w:spacing w:before="94"/>
              <w:ind w:left="12" w:right="9"/>
              <w:jc w:val="center"/>
              <w:rPr>
                <w:sz w:val="22"/>
              </w:rPr>
            </w:pPr>
            <w:r>
              <w:rPr>
                <w:spacing w:val="-5"/>
                <w:sz w:val="22"/>
              </w:rPr>
              <w:t>А3</w:t>
            </w:r>
          </w:p>
        </w:tc>
        <w:tc>
          <w:tcPr>
            <w:tcW w:w="7372" w:type="dxa"/>
          </w:tcPr>
          <w:p>
            <w:pPr>
              <w:pStyle w:val="TableParagraph"/>
              <w:spacing w:before="94"/>
              <w:ind w:left="97" w:right="137" w:hanging="3"/>
              <w:rPr>
                <w:sz w:val="22"/>
              </w:rPr>
            </w:pPr>
            <w:r>
              <w:rPr>
                <w:sz w:val="22"/>
              </w:rPr>
              <w:t>Жалобы</w:t>
            </w:r>
            <w:r>
              <w:rPr>
                <w:spacing w:val="-3"/>
                <w:sz w:val="22"/>
              </w:rPr>
              <w:t> </w:t>
            </w:r>
            <w:r>
              <w:rPr>
                <w:sz w:val="22"/>
              </w:rPr>
              <w:t>на</w:t>
            </w:r>
            <w:r>
              <w:rPr>
                <w:spacing w:val="-3"/>
                <w:sz w:val="22"/>
              </w:rPr>
              <w:t> </w:t>
            </w:r>
            <w:r>
              <w:rPr>
                <w:sz w:val="22"/>
              </w:rPr>
              <w:t>головную</w:t>
            </w:r>
            <w:r>
              <w:rPr>
                <w:spacing w:val="-3"/>
                <w:sz w:val="22"/>
              </w:rPr>
              <w:t> </w:t>
            </w:r>
            <w:r>
              <w:rPr>
                <w:sz w:val="22"/>
              </w:rPr>
              <w:t>боль,</w:t>
            </w:r>
            <w:r>
              <w:rPr>
                <w:spacing w:val="-3"/>
                <w:sz w:val="22"/>
              </w:rPr>
              <w:t> </w:t>
            </w:r>
            <w:r>
              <w:rPr>
                <w:sz w:val="22"/>
              </w:rPr>
              <w:t>боли</w:t>
            </w:r>
            <w:r>
              <w:rPr>
                <w:spacing w:val="-3"/>
                <w:sz w:val="22"/>
              </w:rPr>
              <w:t> </w:t>
            </w:r>
            <w:r>
              <w:rPr>
                <w:sz w:val="22"/>
              </w:rPr>
              <w:t>в</w:t>
            </w:r>
            <w:r>
              <w:rPr>
                <w:spacing w:val="-7"/>
                <w:sz w:val="22"/>
              </w:rPr>
              <w:t> </w:t>
            </w:r>
            <w:r>
              <w:rPr>
                <w:sz w:val="22"/>
              </w:rPr>
              <w:t>животе,</w:t>
            </w:r>
            <w:r>
              <w:rPr>
                <w:spacing w:val="-3"/>
                <w:sz w:val="22"/>
              </w:rPr>
              <w:t> </w:t>
            </w:r>
            <w:r>
              <w:rPr>
                <w:sz w:val="22"/>
              </w:rPr>
              <w:t>не</w:t>
            </w:r>
            <w:r>
              <w:rPr>
                <w:spacing w:val="-3"/>
                <w:sz w:val="22"/>
              </w:rPr>
              <w:t> </w:t>
            </w:r>
            <w:r>
              <w:rPr>
                <w:sz w:val="22"/>
              </w:rPr>
              <w:t>связанные</w:t>
            </w:r>
            <w:r>
              <w:rPr>
                <w:spacing w:val="-3"/>
                <w:sz w:val="22"/>
              </w:rPr>
              <w:t> </w:t>
            </w:r>
            <w:r>
              <w:rPr>
                <w:sz w:val="22"/>
              </w:rPr>
              <w:t>с</w:t>
            </w:r>
            <w:r>
              <w:rPr>
                <w:spacing w:val="-3"/>
                <w:sz w:val="22"/>
              </w:rPr>
              <w:t> </w:t>
            </w:r>
            <w:r>
              <w:rPr>
                <w:sz w:val="22"/>
              </w:rPr>
              <w:t>медицинским статусом ребенка</w:t>
            </w:r>
          </w:p>
        </w:tc>
        <w:tc>
          <w:tcPr>
            <w:tcW w:w="1135" w:type="dxa"/>
          </w:tcPr>
          <w:p>
            <w:pPr>
              <w:pStyle w:val="TableParagraph"/>
              <w:rPr>
                <w:sz w:val="22"/>
              </w:rPr>
            </w:pPr>
          </w:p>
        </w:tc>
      </w:tr>
      <w:tr>
        <w:trPr>
          <w:trHeight w:val="866" w:hRule="atLeast"/>
        </w:trPr>
        <w:tc>
          <w:tcPr>
            <w:tcW w:w="557" w:type="dxa"/>
          </w:tcPr>
          <w:p>
            <w:pPr>
              <w:pStyle w:val="TableParagraph"/>
              <w:spacing w:before="94"/>
              <w:ind w:left="12" w:right="9"/>
              <w:jc w:val="center"/>
              <w:rPr>
                <w:sz w:val="22"/>
              </w:rPr>
            </w:pPr>
            <w:r>
              <w:rPr>
                <w:spacing w:val="-5"/>
                <w:sz w:val="22"/>
              </w:rPr>
              <w:t>А4</w:t>
            </w:r>
          </w:p>
        </w:tc>
        <w:tc>
          <w:tcPr>
            <w:tcW w:w="7372" w:type="dxa"/>
          </w:tcPr>
          <w:p>
            <w:pPr>
              <w:pStyle w:val="TableParagraph"/>
              <w:spacing w:before="94"/>
              <w:ind w:left="97" w:right="137" w:hanging="3"/>
              <w:rPr>
                <w:sz w:val="22"/>
              </w:rPr>
            </w:pPr>
            <w:r>
              <w:rPr>
                <w:sz w:val="22"/>
              </w:rPr>
              <w:t>Появились</w:t>
            </w:r>
            <w:r>
              <w:rPr>
                <w:spacing w:val="-5"/>
                <w:sz w:val="22"/>
              </w:rPr>
              <w:t> </w:t>
            </w:r>
            <w:r>
              <w:rPr>
                <w:sz w:val="22"/>
              </w:rPr>
              <w:t>или</w:t>
            </w:r>
            <w:r>
              <w:rPr>
                <w:spacing w:val="-5"/>
                <w:sz w:val="22"/>
              </w:rPr>
              <w:t> </w:t>
            </w:r>
            <w:r>
              <w:rPr>
                <w:sz w:val="22"/>
              </w:rPr>
              <w:t>усилились:</w:t>
            </w:r>
            <w:r>
              <w:rPr>
                <w:spacing w:val="-4"/>
                <w:sz w:val="22"/>
              </w:rPr>
              <w:t> </w:t>
            </w:r>
            <w:r>
              <w:rPr>
                <w:sz w:val="22"/>
              </w:rPr>
              <w:t>тремор</w:t>
            </w:r>
            <w:r>
              <w:rPr>
                <w:spacing w:val="-8"/>
                <w:sz w:val="22"/>
              </w:rPr>
              <w:t> </w:t>
            </w:r>
            <w:r>
              <w:rPr>
                <w:sz w:val="22"/>
              </w:rPr>
              <w:t>(дрожание</w:t>
            </w:r>
            <w:r>
              <w:rPr>
                <w:spacing w:val="-5"/>
                <w:sz w:val="22"/>
              </w:rPr>
              <w:t> </w:t>
            </w:r>
            <w:r>
              <w:rPr>
                <w:sz w:val="22"/>
              </w:rPr>
              <w:t>тела</w:t>
            </w:r>
            <w:r>
              <w:rPr>
                <w:spacing w:val="-5"/>
                <w:sz w:val="22"/>
              </w:rPr>
              <w:t> </w:t>
            </w:r>
            <w:r>
              <w:rPr>
                <w:sz w:val="22"/>
              </w:rPr>
              <w:t>или</w:t>
            </w:r>
            <w:r>
              <w:rPr>
                <w:spacing w:val="-5"/>
                <w:sz w:val="22"/>
              </w:rPr>
              <w:t> </w:t>
            </w:r>
            <w:r>
              <w:rPr>
                <w:sz w:val="22"/>
              </w:rPr>
              <w:t>отдельных</w:t>
            </w:r>
            <w:r>
              <w:rPr>
                <w:spacing w:val="-5"/>
                <w:sz w:val="22"/>
              </w:rPr>
              <w:t> </w:t>
            </w:r>
            <w:r>
              <w:rPr>
                <w:sz w:val="22"/>
              </w:rPr>
              <w:t>его частей), тики, заикание</w:t>
            </w:r>
          </w:p>
        </w:tc>
        <w:tc>
          <w:tcPr>
            <w:tcW w:w="1135" w:type="dxa"/>
          </w:tcPr>
          <w:p>
            <w:pPr>
              <w:pStyle w:val="TableParagraph"/>
              <w:rPr>
                <w:sz w:val="22"/>
              </w:rPr>
            </w:pPr>
          </w:p>
        </w:tc>
      </w:tr>
      <w:tr>
        <w:trPr>
          <w:trHeight w:val="1118" w:hRule="atLeast"/>
        </w:trPr>
        <w:tc>
          <w:tcPr>
            <w:tcW w:w="557" w:type="dxa"/>
          </w:tcPr>
          <w:p>
            <w:pPr>
              <w:pStyle w:val="TableParagraph"/>
              <w:spacing w:before="94"/>
              <w:ind w:left="12" w:right="9"/>
              <w:jc w:val="center"/>
              <w:rPr>
                <w:sz w:val="22"/>
              </w:rPr>
            </w:pPr>
            <w:r>
              <w:rPr>
                <w:spacing w:val="-5"/>
                <w:sz w:val="22"/>
              </w:rPr>
              <w:t>А5</w:t>
            </w:r>
          </w:p>
        </w:tc>
        <w:tc>
          <w:tcPr>
            <w:tcW w:w="7372" w:type="dxa"/>
          </w:tcPr>
          <w:p>
            <w:pPr>
              <w:pStyle w:val="TableParagraph"/>
              <w:spacing w:before="94"/>
              <w:ind w:left="97" w:right="137" w:hanging="3"/>
              <w:rPr>
                <w:sz w:val="22"/>
              </w:rPr>
            </w:pPr>
            <w:r>
              <w:rPr>
                <w:sz w:val="22"/>
              </w:rPr>
              <w:t>Появилась сверхбдительность (постоянная напряженность, настороженность,</w:t>
            </w:r>
            <w:r>
              <w:rPr>
                <w:spacing w:val="-7"/>
                <w:sz w:val="22"/>
              </w:rPr>
              <w:t> </w:t>
            </w:r>
            <w:r>
              <w:rPr>
                <w:sz w:val="22"/>
              </w:rPr>
              <w:t>подозрительность,</w:t>
            </w:r>
            <w:r>
              <w:rPr>
                <w:spacing w:val="-7"/>
                <w:sz w:val="22"/>
              </w:rPr>
              <w:t> </w:t>
            </w:r>
            <w:r>
              <w:rPr>
                <w:sz w:val="22"/>
              </w:rPr>
              <w:t>недоверчивость,</w:t>
            </w:r>
            <w:r>
              <w:rPr>
                <w:spacing w:val="-7"/>
                <w:sz w:val="22"/>
              </w:rPr>
              <w:t> </w:t>
            </w:r>
            <w:r>
              <w:rPr>
                <w:sz w:val="22"/>
              </w:rPr>
              <w:t>ожидание</w:t>
            </w:r>
            <w:r>
              <w:rPr>
                <w:spacing w:val="-7"/>
                <w:sz w:val="22"/>
              </w:rPr>
              <w:t> </w:t>
            </w:r>
            <w:r>
              <w:rPr>
                <w:sz w:val="22"/>
              </w:rPr>
              <w:t>или</w:t>
            </w:r>
            <w:r>
              <w:rPr>
                <w:spacing w:val="-7"/>
                <w:sz w:val="22"/>
              </w:rPr>
              <w:t> </w:t>
            </w:r>
            <w:r>
              <w:rPr>
                <w:sz w:val="22"/>
              </w:rPr>
              <w:t>поиск </w:t>
            </w:r>
            <w:r>
              <w:rPr>
                <w:spacing w:val="-2"/>
                <w:sz w:val="22"/>
              </w:rPr>
              <w:t>угроз)</w:t>
            </w:r>
          </w:p>
        </w:tc>
        <w:tc>
          <w:tcPr>
            <w:tcW w:w="1135" w:type="dxa"/>
          </w:tcPr>
          <w:p>
            <w:pPr>
              <w:pStyle w:val="TableParagraph"/>
              <w:rPr>
                <w:sz w:val="22"/>
              </w:rPr>
            </w:pPr>
          </w:p>
        </w:tc>
      </w:tr>
      <w:tr>
        <w:trPr>
          <w:trHeight w:val="866" w:hRule="atLeast"/>
        </w:trPr>
        <w:tc>
          <w:tcPr>
            <w:tcW w:w="557" w:type="dxa"/>
          </w:tcPr>
          <w:p>
            <w:pPr>
              <w:pStyle w:val="TableParagraph"/>
              <w:spacing w:before="94"/>
              <w:ind w:left="12" w:right="9"/>
              <w:jc w:val="center"/>
              <w:rPr>
                <w:sz w:val="22"/>
              </w:rPr>
            </w:pPr>
            <w:r>
              <w:rPr>
                <w:spacing w:val="-5"/>
                <w:sz w:val="22"/>
              </w:rPr>
              <w:t>А6</w:t>
            </w:r>
          </w:p>
        </w:tc>
        <w:tc>
          <w:tcPr>
            <w:tcW w:w="7372" w:type="dxa"/>
          </w:tcPr>
          <w:p>
            <w:pPr>
              <w:pStyle w:val="TableParagraph"/>
              <w:spacing w:before="94"/>
              <w:ind w:left="97" w:right="137" w:hanging="3"/>
              <w:rPr>
                <w:sz w:val="22"/>
              </w:rPr>
            </w:pPr>
            <w:r>
              <w:rPr>
                <w:sz w:val="22"/>
              </w:rPr>
              <w:t>Стал</w:t>
            </w:r>
            <w:r>
              <w:rPr>
                <w:spacing w:val="-5"/>
                <w:sz w:val="22"/>
              </w:rPr>
              <w:t> </w:t>
            </w:r>
            <w:r>
              <w:rPr>
                <w:sz w:val="22"/>
              </w:rPr>
              <w:t>отпрашиваться</w:t>
            </w:r>
            <w:r>
              <w:rPr>
                <w:spacing w:val="-5"/>
                <w:sz w:val="22"/>
              </w:rPr>
              <w:t> </w:t>
            </w:r>
            <w:r>
              <w:rPr>
                <w:sz w:val="22"/>
              </w:rPr>
              <w:t>и/или</w:t>
            </w:r>
            <w:r>
              <w:rPr>
                <w:spacing w:val="-5"/>
                <w:sz w:val="22"/>
              </w:rPr>
              <w:t> </w:t>
            </w:r>
            <w:r>
              <w:rPr>
                <w:sz w:val="22"/>
              </w:rPr>
              <w:t>пропускать</w:t>
            </w:r>
            <w:r>
              <w:rPr>
                <w:spacing w:val="-5"/>
                <w:sz w:val="22"/>
              </w:rPr>
              <w:t> </w:t>
            </w:r>
            <w:r>
              <w:rPr>
                <w:sz w:val="22"/>
              </w:rPr>
              <w:t>занятия</w:t>
            </w:r>
            <w:r>
              <w:rPr>
                <w:spacing w:val="-6"/>
                <w:sz w:val="22"/>
              </w:rPr>
              <w:t> </w:t>
            </w:r>
            <w:r>
              <w:rPr>
                <w:sz w:val="22"/>
              </w:rPr>
              <w:t>по</w:t>
            </w:r>
            <w:r>
              <w:rPr>
                <w:spacing w:val="-5"/>
                <w:sz w:val="22"/>
              </w:rPr>
              <w:t> </w:t>
            </w:r>
            <w:r>
              <w:rPr>
                <w:sz w:val="22"/>
              </w:rPr>
              <w:t>состоянию</w:t>
            </w:r>
            <w:r>
              <w:rPr>
                <w:spacing w:val="-5"/>
                <w:sz w:val="22"/>
              </w:rPr>
              <w:t> </w:t>
            </w:r>
            <w:r>
              <w:rPr>
                <w:sz w:val="22"/>
              </w:rPr>
              <w:t>здоровья,</w:t>
            </w:r>
            <w:r>
              <w:rPr>
                <w:spacing w:val="-5"/>
                <w:sz w:val="22"/>
              </w:rPr>
              <w:t> </w:t>
            </w:r>
            <w:r>
              <w:rPr>
                <w:sz w:val="22"/>
              </w:rPr>
              <w:t>в том числе по обращению родителей</w:t>
            </w:r>
          </w:p>
        </w:tc>
        <w:tc>
          <w:tcPr>
            <w:tcW w:w="1135" w:type="dxa"/>
          </w:tcPr>
          <w:p>
            <w:pPr>
              <w:pStyle w:val="TableParagraph"/>
              <w:rPr>
                <w:sz w:val="22"/>
              </w:rPr>
            </w:pPr>
          </w:p>
        </w:tc>
      </w:tr>
      <w:tr>
        <w:trPr>
          <w:trHeight w:val="868" w:hRule="atLeast"/>
        </w:trPr>
        <w:tc>
          <w:tcPr>
            <w:tcW w:w="557" w:type="dxa"/>
          </w:tcPr>
          <w:p>
            <w:pPr>
              <w:pStyle w:val="TableParagraph"/>
              <w:spacing w:before="94"/>
              <w:ind w:left="12" w:right="9"/>
              <w:jc w:val="center"/>
              <w:rPr>
                <w:sz w:val="22"/>
              </w:rPr>
            </w:pPr>
            <w:r>
              <w:rPr>
                <w:spacing w:val="-5"/>
                <w:sz w:val="22"/>
              </w:rPr>
              <w:t>А7</w:t>
            </w:r>
          </w:p>
        </w:tc>
        <w:tc>
          <w:tcPr>
            <w:tcW w:w="7372" w:type="dxa"/>
          </w:tcPr>
          <w:p>
            <w:pPr>
              <w:pStyle w:val="TableParagraph"/>
              <w:spacing w:before="94"/>
              <w:ind w:left="97" w:right="137" w:hanging="3"/>
              <w:rPr>
                <w:sz w:val="22"/>
              </w:rPr>
            </w:pPr>
            <w:r>
              <w:rPr>
                <w:sz w:val="22"/>
              </w:rPr>
              <w:t>Стал</w:t>
            </w:r>
            <w:r>
              <w:rPr>
                <w:spacing w:val="-3"/>
                <w:sz w:val="22"/>
              </w:rPr>
              <w:t> </w:t>
            </w:r>
            <w:r>
              <w:rPr>
                <w:sz w:val="22"/>
              </w:rPr>
              <w:t>жаловаться</w:t>
            </w:r>
            <w:r>
              <w:rPr>
                <w:spacing w:val="-3"/>
                <w:sz w:val="22"/>
              </w:rPr>
              <w:t> </w:t>
            </w:r>
            <w:r>
              <w:rPr>
                <w:sz w:val="22"/>
              </w:rPr>
              <w:t>на</w:t>
            </w:r>
            <w:r>
              <w:rPr>
                <w:spacing w:val="-5"/>
                <w:sz w:val="22"/>
              </w:rPr>
              <w:t> </w:t>
            </w:r>
            <w:r>
              <w:rPr>
                <w:sz w:val="22"/>
              </w:rPr>
              <w:t>отсутствие</w:t>
            </w:r>
            <w:r>
              <w:rPr>
                <w:spacing w:val="-3"/>
                <w:sz w:val="22"/>
              </w:rPr>
              <w:t> </w:t>
            </w:r>
            <w:r>
              <w:rPr>
                <w:sz w:val="22"/>
              </w:rPr>
              <w:t>аппетита</w:t>
            </w:r>
            <w:r>
              <w:rPr>
                <w:spacing w:val="-3"/>
                <w:sz w:val="22"/>
              </w:rPr>
              <w:t> </w:t>
            </w:r>
            <w:r>
              <w:rPr>
                <w:sz w:val="22"/>
              </w:rPr>
              <w:t>или</w:t>
            </w:r>
            <w:r>
              <w:rPr>
                <w:spacing w:val="-3"/>
                <w:sz w:val="22"/>
              </w:rPr>
              <w:t> </w:t>
            </w:r>
            <w:r>
              <w:rPr>
                <w:sz w:val="22"/>
              </w:rPr>
              <w:t>на</w:t>
            </w:r>
            <w:r>
              <w:rPr>
                <w:spacing w:val="-5"/>
                <w:sz w:val="22"/>
              </w:rPr>
              <w:t> </w:t>
            </w:r>
            <w:r>
              <w:rPr>
                <w:sz w:val="22"/>
              </w:rPr>
              <w:t>то,</w:t>
            </w:r>
            <w:r>
              <w:rPr>
                <w:spacing w:val="-6"/>
                <w:sz w:val="22"/>
              </w:rPr>
              <w:t> </w:t>
            </w:r>
            <w:r>
              <w:rPr>
                <w:sz w:val="22"/>
              </w:rPr>
              <w:t>что</w:t>
            </w:r>
            <w:r>
              <w:rPr>
                <w:spacing w:val="-3"/>
                <w:sz w:val="22"/>
              </w:rPr>
              <w:t> </w:t>
            </w:r>
            <w:r>
              <w:rPr>
                <w:sz w:val="22"/>
              </w:rPr>
              <w:t>не</w:t>
            </w:r>
            <w:r>
              <w:rPr>
                <w:spacing w:val="-3"/>
                <w:sz w:val="22"/>
              </w:rPr>
              <w:t> </w:t>
            </w:r>
            <w:r>
              <w:rPr>
                <w:sz w:val="22"/>
              </w:rPr>
              <w:t>наедается</w:t>
            </w:r>
            <w:r>
              <w:rPr>
                <w:spacing w:val="-4"/>
                <w:sz w:val="22"/>
              </w:rPr>
              <w:t> </w:t>
            </w:r>
            <w:r>
              <w:rPr>
                <w:sz w:val="22"/>
              </w:rPr>
              <w:t>в </w:t>
            </w:r>
            <w:r>
              <w:rPr>
                <w:spacing w:val="-2"/>
                <w:sz w:val="22"/>
              </w:rPr>
              <w:t>столовой</w:t>
            </w:r>
          </w:p>
        </w:tc>
        <w:tc>
          <w:tcPr>
            <w:tcW w:w="1135" w:type="dxa"/>
          </w:tcPr>
          <w:p>
            <w:pPr>
              <w:pStyle w:val="TableParagraph"/>
              <w:rPr>
                <w:sz w:val="22"/>
              </w:rPr>
            </w:pPr>
          </w:p>
        </w:tc>
      </w:tr>
    </w:tbl>
    <w:p>
      <w:pPr>
        <w:spacing w:after="0"/>
        <w:rPr>
          <w:sz w:val="22"/>
        </w:rPr>
        <w:sectPr>
          <w:pgSz w:w="11910" w:h="16840"/>
          <w:pgMar w:header="0" w:footer="1189" w:top="1040" w:bottom="1420" w:left="940" w:right="380"/>
        </w:sectPr>
      </w:pPr>
    </w:p>
    <w:tbl>
      <w:tblPr>
        <w:tblW w:w="0" w:type="auto"/>
        <w:jc w:val="left"/>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7"/>
        <w:gridCol w:w="7372"/>
        <w:gridCol w:w="1135"/>
      </w:tblGrid>
      <w:tr>
        <w:trPr>
          <w:trHeight w:val="633" w:hRule="atLeast"/>
        </w:trPr>
        <w:tc>
          <w:tcPr>
            <w:tcW w:w="557" w:type="dxa"/>
          </w:tcPr>
          <w:p>
            <w:pPr>
              <w:pStyle w:val="TableParagraph"/>
              <w:spacing w:before="94"/>
              <w:ind w:left="12" w:right="9"/>
              <w:jc w:val="center"/>
              <w:rPr>
                <w:sz w:val="22"/>
              </w:rPr>
            </w:pPr>
            <w:r>
              <w:rPr>
                <w:spacing w:val="-5"/>
                <w:sz w:val="22"/>
              </w:rPr>
              <w:t>А8</w:t>
            </w:r>
          </w:p>
        </w:tc>
        <w:tc>
          <w:tcPr>
            <w:tcW w:w="7372" w:type="dxa"/>
          </w:tcPr>
          <w:p>
            <w:pPr>
              <w:pStyle w:val="TableParagraph"/>
              <w:spacing w:before="94"/>
              <w:ind w:left="95"/>
              <w:rPr>
                <w:sz w:val="22"/>
              </w:rPr>
            </w:pPr>
            <w:r>
              <w:rPr>
                <w:sz w:val="22"/>
              </w:rPr>
              <w:t>Ребенок</w:t>
            </w:r>
            <w:r>
              <w:rPr>
                <w:spacing w:val="-3"/>
                <w:sz w:val="22"/>
              </w:rPr>
              <w:t> </w:t>
            </w:r>
            <w:r>
              <w:rPr>
                <w:sz w:val="22"/>
              </w:rPr>
              <w:t>приходит</w:t>
            </w:r>
            <w:r>
              <w:rPr>
                <w:spacing w:val="-3"/>
                <w:sz w:val="22"/>
              </w:rPr>
              <w:t> </w:t>
            </w:r>
            <w:r>
              <w:rPr>
                <w:sz w:val="22"/>
              </w:rPr>
              <w:t>на</w:t>
            </w:r>
            <w:r>
              <w:rPr>
                <w:spacing w:val="-3"/>
                <w:sz w:val="22"/>
              </w:rPr>
              <w:t> </w:t>
            </w:r>
            <w:r>
              <w:rPr>
                <w:sz w:val="22"/>
              </w:rPr>
              <w:t>уроки</w:t>
            </w:r>
            <w:r>
              <w:rPr>
                <w:spacing w:val="-2"/>
                <w:sz w:val="22"/>
              </w:rPr>
              <w:t> </w:t>
            </w:r>
            <w:r>
              <w:rPr>
                <w:sz w:val="22"/>
              </w:rPr>
              <w:t>бодрым</w:t>
            </w:r>
            <w:r>
              <w:rPr>
                <w:spacing w:val="-3"/>
                <w:sz w:val="22"/>
              </w:rPr>
              <w:t> </w:t>
            </w:r>
            <w:r>
              <w:rPr>
                <w:sz w:val="22"/>
              </w:rPr>
              <w:t>и</w:t>
            </w:r>
            <w:r>
              <w:rPr>
                <w:spacing w:val="-3"/>
                <w:sz w:val="22"/>
              </w:rPr>
              <w:t> </w:t>
            </w:r>
            <w:r>
              <w:rPr>
                <w:spacing w:val="-2"/>
                <w:sz w:val="22"/>
              </w:rPr>
              <w:t>отдохнувшим</w:t>
            </w:r>
          </w:p>
        </w:tc>
        <w:tc>
          <w:tcPr>
            <w:tcW w:w="1135" w:type="dxa"/>
          </w:tcPr>
          <w:p>
            <w:pPr>
              <w:pStyle w:val="TableParagraph"/>
              <w:rPr>
                <w:sz w:val="22"/>
              </w:rPr>
            </w:pPr>
          </w:p>
        </w:tc>
      </w:tr>
      <w:tr>
        <w:trPr>
          <w:trHeight w:val="633" w:hRule="atLeast"/>
        </w:trPr>
        <w:tc>
          <w:tcPr>
            <w:tcW w:w="557" w:type="dxa"/>
          </w:tcPr>
          <w:p>
            <w:pPr>
              <w:pStyle w:val="TableParagraph"/>
              <w:spacing w:before="94"/>
              <w:ind w:left="12" w:right="9"/>
              <w:jc w:val="center"/>
              <w:rPr>
                <w:sz w:val="22"/>
              </w:rPr>
            </w:pPr>
            <w:r>
              <w:rPr>
                <w:spacing w:val="-5"/>
                <w:sz w:val="22"/>
              </w:rPr>
              <w:t>А9</w:t>
            </w:r>
          </w:p>
        </w:tc>
        <w:tc>
          <w:tcPr>
            <w:tcW w:w="7372" w:type="dxa"/>
          </w:tcPr>
          <w:p>
            <w:pPr>
              <w:pStyle w:val="TableParagraph"/>
              <w:spacing w:before="94"/>
              <w:ind w:left="95"/>
              <w:rPr>
                <w:sz w:val="22"/>
              </w:rPr>
            </w:pPr>
            <w:r>
              <w:rPr>
                <w:sz w:val="22"/>
              </w:rPr>
              <w:t>Ребенку</w:t>
            </w:r>
            <w:r>
              <w:rPr>
                <w:spacing w:val="-6"/>
                <w:sz w:val="22"/>
              </w:rPr>
              <w:t> </w:t>
            </w:r>
            <w:r>
              <w:rPr>
                <w:sz w:val="22"/>
              </w:rPr>
              <w:t>хватает</w:t>
            </w:r>
            <w:r>
              <w:rPr>
                <w:spacing w:val="-2"/>
                <w:sz w:val="22"/>
              </w:rPr>
              <w:t> </w:t>
            </w:r>
            <w:r>
              <w:rPr>
                <w:sz w:val="22"/>
              </w:rPr>
              <w:t>энергии</w:t>
            </w:r>
            <w:r>
              <w:rPr>
                <w:spacing w:val="-5"/>
                <w:sz w:val="22"/>
              </w:rPr>
              <w:t> </w:t>
            </w:r>
            <w:r>
              <w:rPr>
                <w:sz w:val="22"/>
              </w:rPr>
              <w:t>и</w:t>
            </w:r>
            <w:r>
              <w:rPr>
                <w:spacing w:val="-2"/>
                <w:sz w:val="22"/>
              </w:rPr>
              <w:t> </w:t>
            </w:r>
            <w:r>
              <w:rPr>
                <w:sz w:val="22"/>
              </w:rPr>
              <w:t>сил</w:t>
            </w:r>
            <w:r>
              <w:rPr>
                <w:spacing w:val="-1"/>
                <w:sz w:val="22"/>
              </w:rPr>
              <w:t> </w:t>
            </w:r>
            <w:r>
              <w:rPr>
                <w:sz w:val="22"/>
              </w:rPr>
              <w:t>на</w:t>
            </w:r>
            <w:r>
              <w:rPr>
                <w:spacing w:val="-2"/>
                <w:sz w:val="22"/>
              </w:rPr>
              <w:t> </w:t>
            </w:r>
            <w:r>
              <w:rPr>
                <w:sz w:val="22"/>
              </w:rPr>
              <w:t>весь</w:t>
            </w:r>
            <w:r>
              <w:rPr>
                <w:spacing w:val="-4"/>
                <w:sz w:val="22"/>
              </w:rPr>
              <w:t> день</w:t>
            </w:r>
          </w:p>
        </w:tc>
        <w:tc>
          <w:tcPr>
            <w:tcW w:w="1135" w:type="dxa"/>
          </w:tcPr>
          <w:p>
            <w:pPr>
              <w:pStyle w:val="TableParagraph"/>
              <w:rPr>
                <w:sz w:val="22"/>
              </w:rPr>
            </w:pPr>
          </w:p>
        </w:tc>
      </w:tr>
      <w:tr>
        <w:trPr>
          <w:trHeight w:val="633" w:hRule="atLeast"/>
        </w:trPr>
        <w:tc>
          <w:tcPr>
            <w:tcW w:w="557" w:type="dxa"/>
          </w:tcPr>
          <w:p>
            <w:pPr>
              <w:pStyle w:val="TableParagraph"/>
              <w:rPr>
                <w:sz w:val="22"/>
              </w:rPr>
            </w:pPr>
          </w:p>
        </w:tc>
        <w:tc>
          <w:tcPr>
            <w:tcW w:w="8507" w:type="dxa"/>
            <w:gridSpan w:val="2"/>
          </w:tcPr>
          <w:p>
            <w:pPr>
              <w:pStyle w:val="TableParagraph"/>
              <w:spacing w:before="99"/>
              <w:ind w:left="2" w:right="1"/>
              <w:jc w:val="center"/>
              <w:rPr>
                <w:b/>
                <w:sz w:val="22"/>
              </w:rPr>
            </w:pPr>
            <w:r>
              <w:rPr>
                <w:b/>
                <w:sz w:val="22"/>
              </w:rPr>
              <w:t>Эмоциональная</w:t>
            </w:r>
            <w:r>
              <w:rPr>
                <w:b/>
                <w:spacing w:val="-8"/>
                <w:sz w:val="22"/>
              </w:rPr>
              <w:t> </w:t>
            </w:r>
            <w:r>
              <w:rPr>
                <w:b/>
                <w:spacing w:val="-4"/>
                <w:sz w:val="22"/>
              </w:rPr>
              <w:t>сфера</w:t>
            </w:r>
          </w:p>
        </w:tc>
      </w:tr>
      <w:tr>
        <w:trPr>
          <w:trHeight w:val="633" w:hRule="atLeast"/>
        </w:trPr>
        <w:tc>
          <w:tcPr>
            <w:tcW w:w="557" w:type="dxa"/>
          </w:tcPr>
          <w:p>
            <w:pPr>
              <w:pStyle w:val="TableParagraph"/>
              <w:spacing w:before="94"/>
              <w:ind w:left="12" w:right="5"/>
              <w:jc w:val="center"/>
              <w:rPr>
                <w:sz w:val="22"/>
              </w:rPr>
            </w:pPr>
            <w:r>
              <w:rPr>
                <w:spacing w:val="-5"/>
                <w:sz w:val="22"/>
              </w:rPr>
              <w:t>Б1</w:t>
            </w:r>
          </w:p>
        </w:tc>
        <w:tc>
          <w:tcPr>
            <w:tcW w:w="7372" w:type="dxa"/>
          </w:tcPr>
          <w:p>
            <w:pPr>
              <w:pStyle w:val="TableParagraph"/>
              <w:spacing w:before="94"/>
              <w:ind w:left="95"/>
              <w:rPr>
                <w:sz w:val="22"/>
              </w:rPr>
            </w:pPr>
            <w:r>
              <w:rPr>
                <w:sz w:val="22"/>
              </w:rPr>
              <w:t>Обучающийся</w:t>
            </w:r>
            <w:r>
              <w:rPr>
                <w:spacing w:val="-6"/>
                <w:sz w:val="22"/>
              </w:rPr>
              <w:t> </w:t>
            </w:r>
            <w:r>
              <w:rPr>
                <w:sz w:val="22"/>
              </w:rPr>
              <w:t>стал</w:t>
            </w:r>
            <w:r>
              <w:rPr>
                <w:spacing w:val="-6"/>
                <w:sz w:val="22"/>
              </w:rPr>
              <w:t> </w:t>
            </w:r>
            <w:r>
              <w:rPr>
                <w:sz w:val="22"/>
              </w:rPr>
              <w:t>выглядеть</w:t>
            </w:r>
            <w:r>
              <w:rPr>
                <w:spacing w:val="-6"/>
                <w:sz w:val="22"/>
              </w:rPr>
              <w:t> </w:t>
            </w:r>
            <w:r>
              <w:rPr>
                <w:spacing w:val="-2"/>
                <w:sz w:val="22"/>
              </w:rPr>
              <w:t>встревоженным.</w:t>
            </w:r>
          </w:p>
        </w:tc>
        <w:tc>
          <w:tcPr>
            <w:tcW w:w="1135" w:type="dxa"/>
          </w:tcPr>
          <w:p>
            <w:pPr>
              <w:pStyle w:val="TableParagraph"/>
              <w:rPr>
                <w:sz w:val="22"/>
              </w:rPr>
            </w:pPr>
          </w:p>
        </w:tc>
      </w:tr>
      <w:tr>
        <w:trPr>
          <w:trHeight w:val="866" w:hRule="atLeast"/>
        </w:trPr>
        <w:tc>
          <w:tcPr>
            <w:tcW w:w="557" w:type="dxa"/>
          </w:tcPr>
          <w:p>
            <w:pPr>
              <w:pStyle w:val="TableParagraph"/>
              <w:spacing w:before="94"/>
              <w:ind w:left="12" w:right="5"/>
              <w:jc w:val="center"/>
              <w:rPr>
                <w:sz w:val="22"/>
              </w:rPr>
            </w:pPr>
            <w:r>
              <w:rPr>
                <w:spacing w:val="-5"/>
                <w:sz w:val="22"/>
              </w:rPr>
              <w:t>Б2</w:t>
            </w:r>
          </w:p>
        </w:tc>
        <w:tc>
          <w:tcPr>
            <w:tcW w:w="7372" w:type="dxa"/>
          </w:tcPr>
          <w:p>
            <w:pPr>
              <w:pStyle w:val="TableParagraph"/>
              <w:spacing w:before="94"/>
              <w:ind w:left="97" w:right="137" w:hanging="3"/>
              <w:rPr>
                <w:sz w:val="22"/>
              </w:rPr>
            </w:pPr>
            <w:r>
              <w:rPr>
                <w:sz w:val="22"/>
              </w:rPr>
              <w:t>Стал</w:t>
            </w:r>
            <w:r>
              <w:rPr>
                <w:spacing w:val="-5"/>
                <w:sz w:val="22"/>
              </w:rPr>
              <w:t> </w:t>
            </w:r>
            <w:r>
              <w:rPr>
                <w:sz w:val="22"/>
              </w:rPr>
              <w:t>остро</w:t>
            </w:r>
            <w:r>
              <w:rPr>
                <w:spacing w:val="-5"/>
                <w:sz w:val="22"/>
              </w:rPr>
              <w:t> </w:t>
            </w:r>
            <w:r>
              <w:rPr>
                <w:sz w:val="22"/>
              </w:rPr>
              <w:t>реагировать</w:t>
            </w:r>
            <w:r>
              <w:rPr>
                <w:spacing w:val="-5"/>
                <w:sz w:val="22"/>
              </w:rPr>
              <w:t> </w:t>
            </w:r>
            <w:r>
              <w:rPr>
                <w:sz w:val="22"/>
              </w:rPr>
              <w:t>на</w:t>
            </w:r>
            <w:r>
              <w:rPr>
                <w:spacing w:val="-5"/>
                <w:sz w:val="22"/>
              </w:rPr>
              <w:t> </w:t>
            </w:r>
            <w:r>
              <w:rPr>
                <w:sz w:val="22"/>
              </w:rPr>
              <w:t>громкие</w:t>
            </w:r>
            <w:r>
              <w:rPr>
                <w:spacing w:val="-5"/>
                <w:sz w:val="22"/>
              </w:rPr>
              <w:t> </w:t>
            </w:r>
            <w:r>
              <w:rPr>
                <w:sz w:val="22"/>
              </w:rPr>
              <w:t>звуки,</w:t>
            </w:r>
            <w:r>
              <w:rPr>
                <w:spacing w:val="-5"/>
                <w:sz w:val="22"/>
              </w:rPr>
              <w:t> </w:t>
            </w:r>
            <w:r>
              <w:rPr>
                <w:sz w:val="22"/>
              </w:rPr>
              <w:t>звуки</w:t>
            </w:r>
            <w:r>
              <w:rPr>
                <w:spacing w:val="-5"/>
                <w:sz w:val="22"/>
              </w:rPr>
              <w:t> </w:t>
            </w:r>
            <w:r>
              <w:rPr>
                <w:sz w:val="22"/>
              </w:rPr>
              <w:t>летящего</w:t>
            </w:r>
            <w:r>
              <w:rPr>
                <w:spacing w:val="-5"/>
                <w:sz w:val="22"/>
              </w:rPr>
              <w:t> </w:t>
            </w:r>
            <w:r>
              <w:rPr>
                <w:sz w:val="22"/>
              </w:rPr>
              <w:t>самолета,</w:t>
            </w:r>
            <w:r>
              <w:rPr>
                <w:spacing w:val="-5"/>
                <w:sz w:val="22"/>
              </w:rPr>
              <w:t> </w:t>
            </w:r>
            <w:r>
              <w:rPr>
                <w:sz w:val="22"/>
              </w:rPr>
              <w:t>боится закрытых или открытых пространств и т.д.</w:t>
            </w:r>
          </w:p>
        </w:tc>
        <w:tc>
          <w:tcPr>
            <w:tcW w:w="1135" w:type="dxa"/>
          </w:tcPr>
          <w:p>
            <w:pPr>
              <w:pStyle w:val="TableParagraph"/>
              <w:rPr>
                <w:sz w:val="22"/>
              </w:rPr>
            </w:pPr>
          </w:p>
        </w:tc>
      </w:tr>
      <w:tr>
        <w:trPr>
          <w:trHeight w:val="633" w:hRule="atLeast"/>
        </w:trPr>
        <w:tc>
          <w:tcPr>
            <w:tcW w:w="557" w:type="dxa"/>
          </w:tcPr>
          <w:p>
            <w:pPr>
              <w:pStyle w:val="TableParagraph"/>
              <w:spacing w:before="94"/>
              <w:ind w:left="12" w:right="5"/>
              <w:jc w:val="center"/>
              <w:rPr>
                <w:sz w:val="22"/>
              </w:rPr>
            </w:pPr>
            <w:r>
              <w:rPr>
                <w:spacing w:val="-5"/>
                <w:sz w:val="22"/>
              </w:rPr>
              <w:t>Б3</w:t>
            </w:r>
          </w:p>
        </w:tc>
        <w:tc>
          <w:tcPr>
            <w:tcW w:w="7372" w:type="dxa"/>
          </w:tcPr>
          <w:p>
            <w:pPr>
              <w:pStyle w:val="TableParagraph"/>
              <w:spacing w:before="94"/>
              <w:ind w:left="95"/>
              <w:rPr>
                <w:sz w:val="22"/>
              </w:rPr>
            </w:pPr>
            <w:r>
              <w:rPr>
                <w:sz w:val="22"/>
              </w:rPr>
              <w:t>Обучающийся</w:t>
            </w:r>
            <w:r>
              <w:rPr>
                <w:spacing w:val="-7"/>
                <w:sz w:val="22"/>
              </w:rPr>
              <w:t> </w:t>
            </w:r>
            <w:r>
              <w:rPr>
                <w:sz w:val="22"/>
              </w:rPr>
              <w:t>стал</w:t>
            </w:r>
            <w:r>
              <w:rPr>
                <w:spacing w:val="-4"/>
                <w:sz w:val="22"/>
              </w:rPr>
              <w:t> </w:t>
            </w:r>
            <w:r>
              <w:rPr>
                <w:sz w:val="22"/>
              </w:rPr>
              <w:t>переживать</w:t>
            </w:r>
            <w:r>
              <w:rPr>
                <w:spacing w:val="-4"/>
                <w:sz w:val="22"/>
              </w:rPr>
              <w:t> </w:t>
            </w:r>
            <w:r>
              <w:rPr>
                <w:sz w:val="22"/>
              </w:rPr>
              <w:t>за</w:t>
            </w:r>
            <w:r>
              <w:rPr>
                <w:spacing w:val="-4"/>
                <w:sz w:val="22"/>
              </w:rPr>
              <w:t> </w:t>
            </w:r>
            <w:r>
              <w:rPr>
                <w:sz w:val="22"/>
              </w:rPr>
              <w:t>свою</w:t>
            </w:r>
            <w:r>
              <w:rPr>
                <w:spacing w:val="-6"/>
                <w:sz w:val="22"/>
              </w:rPr>
              <w:t> </w:t>
            </w:r>
            <w:r>
              <w:rPr>
                <w:sz w:val="22"/>
              </w:rPr>
              <w:t>жизнь</w:t>
            </w:r>
            <w:r>
              <w:rPr>
                <w:spacing w:val="-4"/>
                <w:sz w:val="22"/>
              </w:rPr>
              <w:t> </w:t>
            </w:r>
            <w:r>
              <w:rPr>
                <w:sz w:val="22"/>
              </w:rPr>
              <w:t>и</w:t>
            </w:r>
            <w:r>
              <w:rPr>
                <w:spacing w:val="-4"/>
                <w:sz w:val="22"/>
              </w:rPr>
              <w:t> </w:t>
            </w:r>
            <w:r>
              <w:rPr>
                <w:sz w:val="22"/>
              </w:rPr>
              <w:t>жизнь</w:t>
            </w:r>
            <w:r>
              <w:rPr>
                <w:spacing w:val="-4"/>
                <w:sz w:val="22"/>
              </w:rPr>
              <w:t> </w:t>
            </w:r>
            <w:r>
              <w:rPr>
                <w:spacing w:val="-2"/>
                <w:sz w:val="22"/>
              </w:rPr>
              <w:t>близких</w:t>
            </w:r>
          </w:p>
        </w:tc>
        <w:tc>
          <w:tcPr>
            <w:tcW w:w="1135" w:type="dxa"/>
          </w:tcPr>
          <w:p>
            <w:pPr>
              <w:pStyle w:val="TableParagraph"/>
              <w:rPr>
                <w:sz w:val="22"/>
              </w:rPr>
            </w:pPr>
          </w:p>
        </w:tc>
      </w:tr>
      <w:tr>
        <w:trPr>
          <w:trHeight w:val="633" w:hRule="atLeast"/>
        </w:trPr>
        <w:tc>
          <w:tcPr>
            <w:tcW w:w="557" w:type="dxa"/>
          </w:tcPr>
          <w:p>
            <w:pPr>
              <w:pStyle w:val="TableParagraph"/>
              <w:spacing w:before="95"/>
              <w:ind w:left="12" w:right="5"/>
              <w:jc w:val="center"/>
              <w:rPr>
                <w:sz w:val="22"/>
              </w:rPr>
            </w:pPr>
            <w:r>
              <w:rPr>
                <w:spacing w:val="-5"/>
                <w:sz w:val="22"/>
              </w:rPr>
              <w:t>Б4</w:t>
            </w:r>
          </w:p>
        </w:tc>
        <w:tc>
          <w:tcPr>
            <w:tcW w:w="7372" w:type="dxa"/>
          </w:tcPr>
          <w:p>
            <w:pPr>
              <w:pStyle w:val="TableParagraph"/>
              <w:spacing w:before="95"/>
              <w:ind w:left="95"/>
              <w:rPr>
                <w:sz w:val="22"/>
              </w:rPr>
            </w:pPr>
            <w:r>
              <w:rPr>
                <w:sz w:val="22"/>
              </w:rPr>
              <w:t>Обучающийся</w:t>
            </w:r>
            <w:r>
              <w:rPr>
                <w:spacing w:val="-8"/>
                <w:sz w:val="22"/>
              </w:rPr>
              <w:t> </w:t>
            </w:r>
            <w:r>
              <w:rPr>
                <w:sz w:val="22"/>
              </w:rPr>
              <w:t>стал</w:t>
            </w:r>
            <w:r>
              <w:rPr>
                <w:spacing w:val="-9"/>
                <w:sz w:val="22"/>
              </w:rPr>
              <w:t> </w:t>
            </w:r>
            <w:r>
              <w:rPr>
                <w:sz w:val="22"/>
              </w:rPr>
              <w:t>более</w:t>
            </w:r>
            <w:r>
              <w:rPr>
                <w:spacing w:val="-7"/>
                <w:sz w:val="22"/>
              </w:rPr>
              <w:t> </w:t>
            </w:r>
            <w:r>
              <w:rPr>
                <w:sz w:val="22"/>
              </w:rPr>
              <w:t>раздражительным,</w:t>
            </w:r>
            <w:r>
              <w:rPr>
                <w:spacing w:val="-6"/>
                <w:sz w:val="22"/>
              </w:rPr>
              <w:t> </w:t>
            </w:r>
            <w:r>
              <w:rPr>
                <w:sz w:val="22"/>
              </w:rPr>
              <w:t>наблюдаются</w:t>
            </w:r>
            <w:r>
              <w:rPr>
                <w:spacing w:val="-7"/>
                <w:sz w:val="22"/>
              </w:rPr>
              <w:t> </w:t>
            </w:r>
            <w:r>
              <w:rPr>
                <w:sz w:val="22"/>
              </w:rPr>
              <w:t>вспышки</w:t>
            </w:r>
            <w:r>
              <w:rPr>
                <w:spacing w:val="-5"/>
                <w:sz w:val="22"/>
              </w:rPr>
              <w:t> </w:t>
            </w:r>
            <w:r>
              <w:rPr>
                <w:spacing w:val="-2"/>
                <w:sz w:val="22"/>
              </w:rPr>
              <w:t>гнева</w:t>
            </w:r>
          </w:p>
        </w:tc>
        <w:tc>
          <w:tcPr>
            <w:tcW w:w="1135" w:type="dxa"/>
          </w:tcPr>
          <w:p>
            <w:pPr>
              <w:pStyle w:val="TableParagraph"/>
              <w:rPr>
                <w:sz w:val="22"/>
              </w:rPr>
            </w:pPr>
          </w:p>
        </w:tc>
      </w:tr>
      <w:tr>
        <w:trPr>
          <w:trHeight w:val="906" w:hRule="atLeast"/>
        </w:trPr>
        <w:tc>
          <w:tcPr>
            <w:tcW w:w="557" w:type="dxa"/>
          </w:tcPr>
          <w:p>
            <w:pPr>
              <w:pStyle w:val="TableParagraph"/>
              <w:spacing w:before="94"/>
              <w:ind w:left="12" w:right="5"/>
              <w:jc w:val="center"/>
              <w:rPr>
                <w:sz w:val="22"/>
              </w:rPr>
            </w:pPr>
            <w:r>
              <w:rPr>
                <w:spacing w:val="-5"/>
                <w:sz w:val="22"/>
              </w:rPr>
              <w:t>Б5</w:t>
            </w:r>
          </w:p>
        </w:tc>
        <w:tc>
          <w:tcPr>
            <w:tcW w:w="7372" w:type="dxa"/>
          </w:tcPr>
          <w:p>
            <w:pPr>
              <w:pStyle w:val="TableParagraph"/>
              <w:spacing w:line="259" w:lineRule="auto" w:before="94"/>
              <w:ind w:left="97" w:right="137" w:hanging="3"/>
              <w:rPr>
                <w:sz w:val="22"/>
              </w:rPr>
            </w:pPr>
            <w:r>
              <w:rPr>
                <w:sz w:val="22"/>
              </w:rPr>
              <w:t>Обучающийся</w:t>
            </w:r>
            <w:r>
              <w:rPr>
                <w:spacing w:val="-4"/>
                <w:sz w:val="22"/>
              </w:rPr>
              <w:t> </w:t>
            </w:r>
            <w:r>
              <w:rPr>
                <w:sz w:val="22"/>
              </w:rPr>
              <w:t>потерял</w:t>
            </w:r>
            <w:r>
              <w:rPr>
                <w:spacing w:val="-4"/>
                <w:sz w:val="22"/>
              </w:rPr>
              <w:t> </w:t>
            </w:r>
            <w:r>
              <w:rPr>
                <w:sz w:val="22"/>
              </w:rPr>
              <w:t>интерес</w:t>
            </w:r>
            <w:r>
              <w:rPr>
                <w:spacing w:val="-6"/>
                <w:sz w:val="22"/>
              </w:rPr>
              <w:t> </w:t>
            </w:r>
            <w:r>
              <w:rPr>
                <w:sz w:val="22"/>
              </w:rPr>
              <w:t>к</w:t>
            </w:r>
            <w:r>
              <w:rPr>
                <w:spacing w:val="-4"/>
                <w:sz w:val="22"/>
              </w:rPr>
              <w:t> </w:t>
            </w:r>
            <w:r>
              <w:rPr>
                <w:sz w:val="22"/>
              </w:rPr>
              <w:t>тому,</w:t>
            </w:r>
            <w:r>
              <w:rPr>
                <w:spacing w:val="-3"/>
                <w:sz w:val="22"/>
              </w:rPr>
              <w:t> </w:t>
            </w:r>
            <w:r>
              <w:rPr>
                <w:sz w:val="22"/>
              </w:rPr>
              <w:t>чем</w:t>
            </w:r>
            <w:r>
              <w:rPr>
                <w:spacing w:val="-4"/>
                <w:sz w:val="22"/>
              </w:rPr>
              <w:t> </w:t>
            </w:r>
            <w:r>
              <w:rPr>
                <w:sz w:val="22"/>
              </w:rPr>
              <w:t>раньше</w:t>
            </w:r>
            <w:r>
              <w:rPr>
                <w:spacing w:val="-6"/>
                <w:sz w:val="22"/>
              </w:rPr>
              <w:t> </w:t>
            </w:r>
            <w:r>
              <w:rPr>
                <w:sz w:val="22"/>
              </w:rPr>
              <w:t>занимался</w:t>
            </w:r>
            <w:r>
              <w:rPr>
                <w:spacing w:val="-4"/>
                <w:sz w:val="22"/>
              </w:rPr>
              <w:t> </w:t>
            </w:r>
            <w:r>
              <w:rPr>
                <w:sz w:val="22"/>
              </w:rPr>
              <w:t>с </w:t>
            </w:r>
            <w:r>
              <w:rPr>
                <w:spacing w:val="-2"/>
                <w:sz w:val="22"/>
              </w:rPr>
              <w:t>удовольствием</w:t>
            </w:r>
          </w:p>
        </w:tc>
        <w:tc>
          <w:tcPr>
            <w:tcW w:w="1135" w:type="dxa"/>
          </w:tcPr>
          <w:p>
            <w:pPr>
              <w:pStyle w:val="TableParagraph"/>
              <w:rPr>
                <w:sz w:val="22"/>
              </w:rPr>
            </w:pPr>
          </w:p>
        </w:tc>
      </w:tr>
      <w:tr>
        <w:trPr>
          <w:trHeight w:val="904" w:hRule="atLeast"/>
        </w:trPr>
        <w:tc>
          <w:tcPr>
            <w:tcW w:w="557" w:type="dxa"/>
          </w:tcPr>
          <w:p>
            <w:pPr>
              <w:pStyle w:val="TableParagraph"/>
              <w:spacing w:before="94"/>
              <w:ind w:left="12" w:right="5"/>
              <w:jc w:val="center"/>
              <w:rPr>
                <w:sz w:val="22"/>
              </w:rPr>
            </w:pPr>
            <w:r>
              <w:rPr>
                <w:spacing w:val="-5"/>
                <w:sz w:val="22"/>
              </w:rPr>
              <w:t>Б6</w:t>
            </w:r>
          </w:p>
        </w:tc>
        <w:tc>
          <w:tcPr>
            <w:tcW w:w="7372" w:type="dxa"/>
          </w:tcPr>
          <w:p>
            <w:pPr>
              <w:pStyle w:val="TableParagraph"/>
              <w:spacing w:line="256" w:lineRule="auto" w:before="94"/>
              <w:ind w:left="97" w:right="137" w:hanging="3"/>
              <w:rPr>
                <w:sz w:val="22"/>
              </w:rPr>
            </w:pPr>
            <w:r>
              <w:rPr>
                <w:sz w:val="22"/>
              </w:rPr>
              <w:t>Обучающийся</w:t>
            </w:r>
            <w:r>
              <w:rPr>
                <w:spacing w:val="-8"/>
                <w:sz w:val="22"/>
              </w:rPr>
              <w:t> </w:t>
            </w:r>
            <w:r>
              <w:rPr>
                <w:sz w:val="22"/>
              </w:rPr>
              <w:t>стал</w:t>
            </w:r>
            <w:r>
              <w:rPr>
                <w:spacing w:val="-8"/>
                <w:sz w:val="22"/>
              </w:rPr>
              <w:t> </w:t>
            </w:r>
            <w:r>
              <w:rPr>
                <w:sz w:val="22"/>
              </w:rPr>
              <w:t>плаксивым,</w:t>
            </w:r>
            <w:r>
              <w:rPr>
                <w:spacing w:val="-8"/>
                <w:sz w:val="22"/>
              </w:rPr>
              <w:t> </w:t>
            </w:r>
            <w:r>
              <w:rPr>
                <w:sz w:val="22"/>
              </w:rPr>
              <w:t>ранимым,</w:t>
            </w:r>
            <w:r>
              <w:rPr>
                <w:spacing w:val="-8"/>
                <w:sz w:val="22"/>
              </w:rPr>
              <w:t> </w:t>
            </w:r>
            <w:r>
              <w:rPr>
                <w:sz w:val="22"/>
              </w:rPr>
              <w:t>наблюдается</w:t>
            </w:r>
            <w:r>
              <w:rPr>
                <w:spacing w:val="-8"/>
                <w:sz w:val="22"/>
              </w:rPr>
              <w:t> </w:t>
            </w:r>
            <w:r>
              <w:rPr>
                <w:sz w:val="22"/>
              </w:rPr>
              <w:t>повышенная </w:t>
            </w:r>
            <w:r>
              <w:rPr>
                <w:spacing w:val="-2"/>
                <w:sz w:val="22"/>
              </w:rPr>
              <w:t>обидчивость</w:t>
            </w:r>
          </w:p>
        </w:tc>
        <w:tc>
          <w:tcPr>
            <w:tcW w:w="1135" w:type="dxa"/>
          </w:tcPr>
          <w:p>
            <w:pPr>
              <w:pStyle w:val="TableParagraph"/>
              <w:rPr>
                <w:sz w:val="22"/>
              </w:rPr>
            </w:pPr>
          </w:p>
        </w:tc>
      </w:tr>
      <w:tr>
        <w:trPr>
          <w:trHeight w:val="633" w:hRule="atLeast"/>
        </w:trPr>
        <w:tc>
          <w:tcPr>
            <w:tcW w:w="557" w:type="dxa"/>
          </w:tcPr>
          <w:p>
            <w:pPr>
              <w:pStyle w:val="TableParagraph"/>
              <w:spacing w:before="94"/>
              <w:ind w:left="12" w:right="5"/>
              <w:jc w:val="center"/>
              <w:rPr>
                <w:sz w:val="22"/>
              </w:rPr>
            </w:pPr>
            <w:r>
              <w:rPr>
                <w:spacing w:val="-5"/>
                <w:sz w:val="22"/>
              </w:rPr>
              <w:t>Б7</w:t>
            </w:r>
          </w:p>
        </w:tc>
        <w:tc>
          <w:tcPr>
            <w:tcW w:w="7372" w:type="dxa"/>
          </w:tcPr>
          <w:p>
            <w:pPr>
              <w:pStyle w:val="TableParagraph"/>
              <w:spacing w:before="94"/>
              <w:ind w:left="95"/>
              <w:rPr>
                <w:sz w:val="22"/>
              </w:rPr>
            </w:pPr>
            <w:r>
              <w:rPr>
                <w:sz w:val="22"/>
              </w:rPr>
              <w:t>У</w:t>
            </w:r>
            <w:r>
              <w:rPr>
                <w:spacing w:val="-10"/>
                <w:sz w:val="22"/>
              </w:rPr>
              <w:t> </w:t>
            </w:r>
            <w:r>
              <w:rPr>
                <w:sz w:val="22"/>
              </w:rPr>
              <w:t>обучающийся</w:t>
            </w:r>
            <w:r>
              <w:rPr>
                <w:spacing w:val="-7"/>
                <w:sz w:val="22"/>
              </w:rPr>
              <w:t> </w:t>
            </w:r>
            <w:r>
              <w:rPr>
                <w:sz w:val="22"/>
              </w:rPr>
              <w:t>наблюдается</w:t>
            </w:r>
            <w:r>
              <w:rPr>
                <w:spacing w:val="-7"/>
                <w:sz w:val="22"/>
              </w:rPr>
              <w:t> </w:t>
            </w:r>
            <w:r>
              <w:rPr>
                <w:sz w:val="22"/>
              </w:rPr>
              <w:t>преимущественно</w:t>
            </w:r>
            <w:r>
              <w:rPr>
                <w:spacing w:val="-7"/>
                <w:sz w:val="22"/>
              </w:rPr>
              <w:t> </w:t>
            </w:r>
            <w:r>
              <w:rPr>
                <w:sz w:val="22"/>
              </w:rPr>
              <w:t>подавленное</w:t>
            </w:r>
            <w:r>
              <w:rPr>
                <w:spacing w:val="-6"/>
                <w:sz w:val="22"/>
              </w:rPr>
              <w:t> </w:t>
            </w:r>
            <w:r>
              <w:rPr>
                <w:spacing w:val="-2"/>
                <w:sz w:val="22"/>
              </w:rPr>
              <w:t>настроение</w:t>
            </w:r>
          </w:p>
        </w:tc>
        <w:tc>
          <w:tcPr>
            <w:tcW w:w="1135" w:type="dxa"/>
          </w:tcPr>
          <w:p>
            <w:pPr>
              <w:pStyle w:val="TableParagraph"/>
              <w:rPr>
                <w:sz w:val="22"/>
              </w:rPr>
            </w:pPr>
          </w:p>
        </w:tc>
      </w:tr>
      <w:tr>
        <w:trPr>
          <w:trHeight w:val="907" w:hRule="atLeast"/>
        </w:trPr>
        <w:tc>
          <w:tcPr>
            <w:tcW w:w="557" w:type="dxa"/>
          </w:tcPr>
          <w:p>
            <w:pPr>
              <w:pStyle w:val="TableParagraph"/>
              <w:spacing w:before="94"/>
              <w:ind w:left="12" w:right="5"/>
              <w:jc w:val="center"/>
              <w:rPr>
                <w:sz w:val="22"/>
              </w:rPr>
            </w:pPr>
            <w:r>
              <w:rPr>
                <w:spacing w:val="-5"/>
                <w:sz w:val="22"/>
              </w:rPr>
              <w:t>Б8</w:t>
            </w:r>
          </w:p>
        </w:tc>
        <w:tc>
          <w:tcPr>
            <w:tcW w:w="7372" w:type="dxa"/>
          </w:tcPr>
          <w:p>
            <w:pPr>
              <w:pStyle w:val="TableParagraph"/>
              <w:spacing w:line="259" w:lineRule="auto" w:before="94"/>
              <w:ind w:left="97" w:right="137" w:hanging="3"/>
              <w:rPr>
                <w:sz w:val="22"/>
              </w:rPr>
            </w:pPr>
            <w:r>
              <w:rPr>
                <w:sz w:val="22"/>
              </w:rPr>
              <w:t>Обучающийся</w:t>
            </w:r>
            <w:r>
              <w:rPr>
                <w:spacing w:val="-5"/>
                <w:sz w:val="22"/>
              </w:rPr>
              <w:t> </w:t>
            </w:r>
            <w:r>
              <w:rPr>
                <w:sz w:val="22"/>
              </w:rPr>
              <w:t>эмоционально</w:t>
            </w:r>
            <w:r>
              <w:rPr>
                <w:spacing w:val="-5"/>
                <w:sz w:val="22"/>
              </w:rPr>
              <w:t> </w:t>
            </w:r>
            <w:r>
              <w:rPr>
                <w:sz w:val="22"/>
              </w:rPr>
              <w:t>отзывчив,</w:t>
            </w:r>
            <w:r>
              <w:rPr>
                <w:spacing w:val="-5"/>
                <w:sz w:val="22"/>
              </w:rPr>
              <w:t> </w:t>
            </w:r>
            <w:r>
              <w:rPr>
                <w:sz w:val="22"/>
              </w:rPr>
              <w:t>проявляет</w:t>
            </w:r>
            <w:r>
              <w:rPr>
                <w:spacing w:val="-6"/>
                <w:sz w:val="22"/>
              </w:rPr>
              <w:t> </w:t>
            </w:r>
            <w:r>
              <w:rPr>
                <w:sz w:val="22"/>
              </w:rPr>
              <w:t>чуткость</w:t>
            </w:r>
            <w:r>
              <w:rPr>
                <w:spacing w:val="-5"/>
                <w:sz w:val="22"/>
              </w:rPr>
              <w:t> </w:t>
            </w:r>
            <w:r>
              <w:rPr>
                <w:sz w:val="22"/>
              </w:rPr>
              <w:t>к</w:t>
            </w:r>
            <w:r>
              <w:rPr>
                <w:spacing w:val="-5"/>
                <w:sz w:val="22"/>
              </w:rPr>
              <w:t> </w:t>
            </w:r>
            <w:r>
              <w:rPr>
                <w:sz w:val="22"/>
              </w:rPr>
              <w:t>людям</w:t>
            </w:r>
            <w:r>
              <w:rPr>
                <w:spacing w:val="-6"/>
                <w:sz w:val="22"/>
              </w:rPr>
              <w:t> </w:t>
            </w:r>
            <w:r>
              <w:rPr>
                <w:sz w:val="22"/>
              </w:rPr>
              <w:t>и </w:t>
            </w:r>
            <w:r>
              <w:rPr>
                <w:spacing w:val="-2"/>
                <w:sz w:val="22"/>
              </w:rPr>
              <w:t>животным</w:t>
            </w:r>
          </w:p>
        </w:tc>
        <w:tc>
          <w:tcPr>
            <w:tcW w:w="1135" w:type="dxa"/>
          </w:tcPr>
          <w:p>
            <w:pPr>
              <w:pStyle w:val="TableParagraph"/>
              <w:rPr>
                <w:sz w:val="22"/>
              </w:rPr>
            </w:pPr>
          </w:p>
        </w:tc>
      </w:tr>
      <w:tr>
        <w:trPr>
          <w:trHeight w:val="633" w:hRule="atLeast"/>
        </w:trPr>
        <w:tc>
          <w:tcPr>
            <w:tcW w:w="557" w:type="dxa"/>
          </w:tcPr>
          <w:p>
            <w:pPr>
              <w:pStyle w:val="TableParagraph"/>
              <w:spacing w:before="94"/>
              <w:ind w:left="12" w:right="5"/>
              <w:jc w:val="center"/>
              <w:rPr>
                <w:sz w:val="22"/>
              </w:rPr>
            </w:pPr>
            <w:r>
              <w:rPr>
                <w:spacing w:val="-5"/>
                <w:sz w:val="22"/>
              </w:rPr>
              <w:t>Б9</w:t>
            </w:r>
          </w:p>
        </w:tc>
        <w:tc>
          <w:tcPr>
            <w:tcW w:w="7372" w:type="dxa"/>
          </w:tcPr>
          <w:p>
            <w:pPr>
              <w:pStyle w:val="TableParagraph"/>
              <w:spacing w:before="94"/>
              <w:ind w:left="95"/>
              <w:rPr>
                <w:sz w:val="22"/>
              </w:rPr>
            </w:pPr>
            <w:r>
              <w:rPr>
                <w:sz w:val="22"/>
              </w:rPr>
              <w:t>Обучающийся</w:t>
            </w:r>
            <w:r>
              <w:rPr>
                <w:spacing w:val="-6"/>
                <w:sz w:val="22"/>
              </w:rPr>
              <w:t> </w:t>
            </w:r>
            <w:r>
              <w:rPr>
                <w:sz w:val="22"/>
              </w:rPr>
              <w:t>быстро</w:t>
            </w:r>
            <w:r>
              <w:rPr>
                <w:spacing w:val="-4"/>
                <w:sz w:val="22"/>
              </w:rPr>
              <w:t> </w:t>
            </w:r>
            <w:r>
              <w:rPr>
                <w:sz w:val="22"/>
              </w:rPr>
              <w:t>приходит</w:t>
            </w:r>
            <w:r>
              <w:rPr>
                <w:spacing w:val="-5"/>
                <w:sz w:val="22"/>
              </w:rPr>
              <w:t> </w:t>
            </w:r>
            <w:r>
              <w:rPr>
                <w:sz w:val="22"/>
              </w:rPr>
              <w:t>в</w:t>
            </w:r>
            <w:r>
              <w:rPr>
                <w:spacing w:val="-5"/>
                <w:sz w:val="22"/>
              </w:rPr>
              <w:t> </w:t>
            </w:r>
            <w:r>
              <w:rPr>
                <w:sz w:val="22"/>
              </w:rPr>
              <w:t>себя</w:t>
            </w:r>
            <w:r>
              <w:rPr>
                <w:spacing w:val="-4"/>
                <w:sz w:val="22"/>
              </w:rPr>
              <w:t> </w:t>
            </w:r>
            <w:r>
              <w:rPr>
                <w:sz w:val="22"/>
              </w:rPr>
              <w:t>после</w:t>
            </w:r>
            <w:r>
              <w:rPr>
                <w:spacing w:val="-4"/>
                <w:sz w:val="22"/>
              </w:rPr>
              <w:t> </w:t>
            </w:r>
            <w:r>
              <w:rPr>
                <w:sz w:val="22"/>
              </w:rPr>
              <w:t>неприятных</w:t>
            </w:r>
            <w:r>
              <w:rPr>
                <w:spacing w:val="-4"/>
                <w:sz w:val="22"/>
              </w:rPr>
              <w:t> </w:t>
            </w:r>
            <w:r>
              <w:rPr>
                <w:sz w:val="22"/>
              </w:rPr>
              <w:t>событий</w:t>
            </w:r>
            <w:r>
              <w:rPr>
                <w:spacing w:val="-5"/>
                <w:sz w:val="22"/>
              </w:rPr>
              <w:t> </w:t>
            </w:r>
            <w:r>
              <w:rPr>
                <w:sz w:val="22"/>
              </w:rPr>
              <w:t>и</w:t>
            </w:r>
            <w:r>
              <w:rPr>
                <w:spacing w:val="-3"/>
                <w:sz w:val="22"/>
              </w:rPr>
              <w:t> </w:t>
            </w:r>
            <w:r>
              <w:rPr>
                <w:spacing w:val="-2"/>
                <w:sz w:val="22"/>
              </w:rPr>
              <w:t>неудач</w:t>
            </w:r>
          </w:p>
        </w:tc>
        <w:tc>
          <w:tcPr>
            <w:tcW w:w="1135" w:type="dxa"/>
          </w:tcPr>
          <w:p>
            <w:pPr>
              <w:pStyle w:val="TableParagraph"/>
              <w:rPr>
                <w:sz w:val="22"/>
              </w:rPr>
            </w:pPr>
          </w:p>
        </w:tc>
      </w:tr>
      <w:tr>
        <w:trPr>
          <w:trHeight w:val="633" w:hRule="atLeast"/>
        </w:trPr>
        <w:tc>
          <w:tcPr>
            <w:tcW w:w="557" w:type="dxa"/>
          </w:tcPr>
          <w:p>
            <w:pPr>
              <w:pStyle w:val="TableParagraph"/>
              <w:rPr>
                <w:sz w:val="22"/>
              </w:rPr>
            </w:pPr>
          </w:p>
        </w:tc>
        <w:tc>
          <w:tcPr>
            <w:tcW w:w="8507" w:type="dxa"/>
            <w:gridSpan w:val="2"/>
          </w:tcPr>
          <w:p>
            <w:pPr>
              <w:pStyle w:val="TableParagraph"/>
              <w:spacing w:before="99"/>
              <w:ind w:left="2" w:right="3"/>
              <w:jc w:val="center"/>
              <w:rPr>
                <w:b/>
                <w:sz w:val="22"/>
              </w:rPr>
            </w:pPr>
            <w:r>
              <w:rPr>
                <w:b/>
                <w:sz w:val="22"/>
              </w:rPr>
              <w:t>Познавательная</w:t>
            </w:r>
            <w:r>
              <w:rPr>
                <w:b/>
                <w:spacing w:val="-10"/>
                <w:sz w:val="22"/>
              </w:rPr>
              <w:t> </w:t>
            </w:r>
            <w:r>
              <w:rPr>
                <w:b/>
                <w:spacing w:val="-4"/>
                <w:sz w:val="22"/>
              </w:rPr>
              <w:t>сфера</w:t>
            </w:r>
          </w:p>
        </w:tc>
      </w:tr>
      <w:tr>
        <w:trPr>
          <w:trHeight w:val="633" w:hRule="atLeast"/>
        </w:trPr>
        <w:tc>
          <w:tcPr>
            <w:tcW w:w="557" w:type="dxa"/>
          </w:tcPr>
          <w:p>
            <w:pPr>
              <w:pStyle w:val="TableParagraph"/>
              <w:spacing w:before="94"/>
              <w:ind w:left="12" w:right="11"/>
              <w:jc w:val="center"/>
              <w:rPr>
                <w:sz w:val="22"/>
              </w:rPr>
            </w:pPr>
            <w:r>
              <w:rPr>
                <w:spacing w:val="-5"/>
                <w:sz w:val="22"/>
              </w:rPr>
              <w:t>В1</w:t>
            </w:r>
          </w:p>
        </w:tc>
        <w:tc>
          <w:tcPr>
            <w:tcW w:w="7372" w:type="dxa"/>
          </w:tcPr>
          <w:p>
            <w:pPr>
              <w:pStyle w:val="TableParagraph"/>
              <w:spacing w:before="94"/>
              <w:ind w:left="95"/>
              <w:rPr>
                <w:sz w:val="22"/>
              </w:rPr>
            </w:pPr>
            <w:r>
              <w:rPr>
                <w:sz w:val="22"/>
              </w:rPr>
              <w:t>Испытывает</w:t>
            </w:r>
            <w:r>
              <w:rPr>
                <w:spacing w:val="-7"/>
                <w:sz w:val="22"/>
              </w:rPr>
              <w:t> </w:t>
            </w:r>
            <w:r>
              <w:rPr>
                <w:sz w:val="22"/>
              </w:rPr>
              <w:t>трудности</w:t>
            </w:r>
            <w:r>
              <w:rPr>
                <w:spacing w:val="-5"/>
                <w:sz w:val="22"/>
              </w:rPr>
              <w:t> </w:t>
            </w:r>
            <w:r>
              <w:rPr>
                <w:sz w:val="22"/>
              </w:rPr>
              <w:t>при</w:t>
            </w:r>
            <w:r>
              <w:rPr>
                <w:spacing w:val="-5"/>
                <w:sz w:val="22"/>
              </w:rPr>
              <w:t> </w:t>
            </w:r>
            <w:r>
              <w:rPr>
                <w:sz w:val="22"/>
              </w:rPr>
              <w:t>ответах</w:t>
            </w:r>
            <w:r>
              <w:rPr>
                <w:spacing w:val="-5"/>
                <w:sz w:val="22"/>
              </w:rPr>
              <w:t> </w:t>
            </w:r>
            <w:r>
              <w:rPr>
                <w:sz w:val="22"/>
              </w:rPr>
              <w:t>на</w:t>
            </w:r>
            <w:r>
              <w:rPr>
                <w:spacing w:val="-5"/>
                <w:sz w:val="22"/>
              </w:rPr>
              <w:t> </w:t>
            </w:r>
            <w:r>
              <w:rPr>
                <w:sz w:val="22"/>
              </w:rPr>
              <w:t>уроках</w:t>
            </w:r>
            <w:r>
              <w:rPr>
                <w:spacing w:val="-5"/>
                <w:sz w:val="22"/>
              </w:rPr>
              <w:t> </w:t>
            </w:r>
            <w:r>
              <w:rPr>
                <w:sz w:val="22"/>
              </w:rPr>
              <w:t>(письменных</w:t>
            </w:r>
            <w:r>
              <w:rPr>
                <w:spacing w:val="-5"/>
                <w:sz w:val="22"/>
              </w:rPr>
              <w:t> </w:t>
            </w:r>
            <w:r>
              <w:rPr>
                <w:sz w:val="22"/>
              </w:rPr>
              <w:t>и</w:t>
            </w:r>
            <w:r>
              <w:rPr>
                <w:spacing w:val="-3"/>
                <w:sz w:val="22"/>
              </w:rPr>
              <w:t> </w:t>
            </w:r>
            <w:r>
              <w:rPr>
                <w:spacing w:val="-2"/>
                <w:sz w:val="22"/>
              </w:rPr>
              <w:t>устных)</w:t>
            </w:r>
          </w:p>
        </w:tc>
        <w:tc>
          <w:tcPr>
            <w:tcW w:w="1135" w:type="dxa"/>
          </w:tcPr>
          <w:p>
            <w:pPr>
              <w:pStyle w:val="TableParagraph"/>
              <w:rPr>
                <w:sz w:val="22"/>
              </w:rPr>
            </w:pPr>
          </w:p>
        </w:tc>
      </w:tr>
      <w:tr>
        <w:trPr>
          <w:trHeight w:val="865" w:hRule="atLeast"/>
        </w:trPr>
        <w:tc>
          <w:tcPr>
            <w:tcW w:w="557" w:type="dxa"/>
          </w:tcPr>
          <w:p>
            <w:pPr>
              <w:pStyle w:val="TableParagraph"/>
              <w:spacing w:before="94"/>
              <w:ind w:left="12" w:right="11"/>
              <w:jc w:val="center"/>
              <w:rPr>
                <w:sz w:val="22"/>
              </w:rPr>
            </w:pPr>
            <w:r>
              <w:rPr>
                <w:spacing w:val="-5"/>
                <w:sz w:val="22"/>
              </w:rPr>
              <w:t>В2</w:t>
            </w:r>
          </w:p>
        </w:tc>
        <w:tc>
          <w:tcPr>
            <w:tcW w:w="7372" w:type="dxa"/>
          </w:tcPr>
          <w:p>
            <w:pPr>
              <w:pStyle w:val="TableParagraph"/>
              <w:spacing w:before="94"/>
              <w:ind w:left="97" w:right="137" w:hanging="3"/>
              <w:rPr>
                <w:sz w:val="22"/>
              </w:rPr>
            </w:pPr>
            <w:r>
              <w:rPr>
                <w:sz w:val="22"/>
              </w:rPr>
              <w:t>Наблюдается</w:t>
            </w:r>
            <w:r>
              <w:rPr>
                <w:spacing w:val="-7"/>
                <w:sz w:val="22"/>
              </w:rPr>
              <w:t> </w:t>
            </w:r>
            <w:r>
              <w:rPr>
                <w:sz w:val="22"/>
              </w:rPr>
              <w:t>снижение</w:t>
            </w:r>
            <w:r>
              <w:rPr>
                <w:spacing w:val="-4"/>
                <w:sz w:val="22"/>
              </w:rPr>
              <w:t> </w:t>
            </w:r>
            <w:r>
              <w:rPr>
                <w:sz w:val="22"/>
              </w:rPr>
              <w:t>успеваемости</w:t>
            </w:r>
            <w:r>
              <w:rPr>
                <w:spacing w:val="-4"/>
                <w:sz w:val="22"/>
              </w:rPr>
              <w:t> </w:t>
            </w:r>
            <w:r>
              <w:rPr>
                <w:sz w:val="22"/>
              </w:rPr>
              <w:t>по</w:t>
            </w:r>
            <w:r>
              <w:rPr>
                <w:spacing w:val="-7"/>
                <w:sz w:val="22"/>
              </w:rPr>
              <w:t> </w:t>
            </w:r>
            <w:r>
              <w:rPr>
                <w:sz w:val="22"/>
              </w:rPr>
              <w:t>предметам</w:t>
            </w:r>
            <w:r>
              <w:rPr>
                <w:spacing w:val="-4"/>
                <w:sz w:val="22"/>
              </w:rPr>
              <w:t> </w:t>
            </w:r>
            <w:r>
              <w:rPr>
                <w:sz w:val="22"/>
              </w:rPr>
              <w:t>по</w:t>
            </w:r>
            <w:r>
              <w:rPr>
                <w:spacing w:val="-4"/>
                <w:sz w:val="22"/>
              </w:rPr>
              <w:t> </w:t>
            </w:r>
            <w:r>
              <w:rPr>
                <w:sz w:val="22"/>
              </w:rPr>
              <w:t>сравнению</w:t>
            </w:r>
            <w:r>
              <w:rPr>
                <w:spacing w:val="-7"/>
                <w:sz w:val="22"/>
              </w:rPr>
              <w:t> </w:t>
            </w:r>
            <w:r>
              <w:rPr>
                <w:sz w:val="22"/>
              </w:rPr>
              <w:t>с привычной успеваемостью ребенка</w:t>
            </w:r>
          </w:p>
        </w:tc>
        <w:tc>
          <w:tcPr>
            <w:tcW w:w="1135" w:type="dxa"/>
          </w:tcPr>
          <w:p>
            <w:pPr>
              <w:pStyle w:val="TableParagraph"/>
              <w:rPr>
                <w:sz w:val="22"/>
              </w:rPr>
            </w:pPr>
          </w:p>
        </w:tc>
      </w:tr>
      <w:tr>
        <w:trPr>
          <w:trHeight w:val="866" w:hRule="atLeast"/>
        </w:trPr>
        <w:tc>
          <w:tcPr>
            <w:tcW w:w="557" w:type="dxa"/>
          </w:tcPr>
          <w:p>
            <w:pPr>
              <w:pStyle w:val="TableParagraph"/>
              <w:spacing w:before="94"/>
              <w:ind w:left="12" w:right="11"/>
              <w:jc w:val="center"/>
              <w:rPr>
                <w:sz w:val="22"/>
              </w:rPr>
            </w:pPr>
            <w:r>
              <w:rPr>
                <w:spacing w:val="-5"/>
                <w:sz w:val="22"/>
              </w:rPr>
              <w:t>В3</w:t>
            </w:r>
          </w:p>
        </w:tc>
        <w:tc>
          <w:tcPr>
            <w:tcW w:w="7372" w:type="dxa"/>
          </w:tcPr>
          <w:p>
            <w:pPr>
              <w:pStyle w:val="TableParagraph"/>
              <w:spacing w:before="94"/>
              <w:ind w:left="97" w:right="137" w:hanging="3"/>
              <w:rPr>
                <w:sz w:val="22"/>
              </w:rPr>
            </w:pPr>
            <w:r>
              <w:rPr>
                <w:sz w:val="22"/>
              </w:rPr>
              <w:t>Обучающийся</w:t>
            </w:r>
            <w:r>
              <w:rPr>
                <w:spacing w:val="-8"/>
                <w:sz w:val="22"/>
              </w:rPr>
              <w:t> </w:t>
            </w:r>
            <w:r>
              <w:rPr>
                <w:sz w:val="22"/>
              </w:rPr>
              <w:t>испытывает</w:t>
            </w:r>
            <w:r>
              <w:rPr>
                <w:spacing w:val="-8"/>
                <w:sz w:val="22"/>
              </w:rPr>
              <w:t> </w:t>
            </w:r>
            <w:r>
              <w:rPr>
                <w:sz w:val="22"/>
              </w:rPr>
              <w:t>трудности</w:t>
            </w:r>
            <w:r>
              <w:rPr>
                <w:spacing w:val="-9"/>
                <w:sz w:val="22"/>
              </w:rPr>
              <w:t> </w:t>
            </w:r>
            <w:r>
              <w:rPr>
                <w:sz w:val="22"/>
              </w:rPr>
              <w:t>в</w:t>
            </w:r>
            <w:r>
              <w:rPr>
                <w:spacing w:val="-9"/>
                <w:sz w:val="22"/>
              </w:rPr>
              <w:t> </w:t>
            </w:r>
            <w:r>
              <w:rPr>
                <w:sz w:val="22"/>
              </w:rPr>
              <w:t>концентрации</w:t>
            </w:r>
            <w:r>
              <w:rPr>
                <w:spacing w:val="-9"/>
                <w:sz w:val="22"/>
              </w:rPr>
              <w:t> </w:t>
            </w:r>
            <w:r>
              <w:rPr>
                <w:sz w:val="22"/>
              </w:rPr>
              <w:t>внимания, повышенная отвлекаемость</w:t>
            </w:r>
          </w:p>
        </w:tc>
        <w:tc>
          <w:tcPr>
            <w:tcW w:w="1135" w:type="dxa"/>
          </w:tcPr>
          <w:p>
            <w:pPr>
              <w:pStyle w:val="TableParagraph"/>
              <w:rPr>
                <w:sz w:val="22"/>
              </w:rPr>
            </w:pPr>
          </w:p>
        </w:tc>
      </w:tr>
      <w:tr>
        <w:trPr>
          <w:trHeight w:val="866" w:hRule="atLeast"/>
        </w:trPr>
        <w:tc>
          <w:tcPr>
            <w:tcW w:w="557" w:type="dxa"/>
          </w:tcPr>
          <w:p>
            <w:pPr>
              <w:pStyle w:val="TableParagraph"/>
              <w:spacing w:before="92"/>
              <w:ind w:left="12" w:right="11"/>
              <w:jc w:val="center"/>
              <w:rPr>
                <w:sz w:val="22"/>
              </w:rPr>
            </w:pPr>
            <w:r>
              <w:rPr>
                <w:spacing w:val="-5"/>
                <w:sz w:val="22"/>
              </w:rPr>
              <w:t>В4</w:t>
            </w:r>
          </w:p>
        </w:tc>
        <w:tc>
          <w:tcPr>
            <w:tcW w:w="7372" w:type="dxa"/>
          </w:tcPr>
          <w:p>
            <w:pPr>
              <w:pStyle w:val="TableParagraph"/>
              <w:spacing w:before="92"/>
              <w:ind w:left="97" w:right="137" w:hanging="3"/>
              <w:rPr>
                <w:sz w:val="22"/>
              </w:rPr>
            </w:pPr>
            <w:r>
              <w:rPr>
                <w:sz w:val="22"/>
              </w:rPr>
              <w:t>Обучающийся</w:t>
            </w:r>
            <w:r>
              <w:rPr>
                <w:spacing w:val="-6"/>
                <w:sz w:val="22"/>
              </w:rPr>
              <w:t> </w:t>
            </w:r>
            <w:r>
              <w:rPr>
                <w:sz w:val="22"/>
              </w:rPr>
              <w:t>испытывает</w:t>
            </w:r>
            <w:r>
              <w:rPr>
                <w:spacing w:val="-6"/>
                <w:sz w:val="22"/>
              </w:rPr>
              <w:t> </w:t>
            </w:r>
            <w:r>
              <w:rPr>
                <w:sz w:val="22"/>
              </w:rPr>
              <w:t>сложности</w:t>
            </w:r>
            <w:r>
              <w:rPr>
                <w:spacing w:val="-6"/>
                <w:sz w:val="22"/>
              </w:rPr>
              <w:t> </w:t>
            </w:r>
            <w:r>
              <w:rPr>
                <w:sz w:val="22"/>
              </w:rPr>
              <w:t>в</w:t>
            </w:r>
            <w:r>
              <w:rPr>
                <w:spacing w:val="-8"/>
                <w:sz w:val="22"/>
              </w:rPr>
              <w:t> </w:t>
            </w:r>
            <w:r>
              <w:rPr>
                <w:sz w:val="22"/>
              </w:rPr>
              <w:t>запоминании</w:t>
            </w:r>
            <w:r>
              <w:rPr>
                <w:spacing w:val="-7"/>
                <w:sz w:val="22"/>
              </w:rPr>
              <w:t> </w:t>
            </w:r>
            <w:r>
              <w:rPr>
                <w:sz w:val="22"/>
              </w:rPr>
              <w:t>и</w:t>
            </w:r>
            <w:r>
              <w:rPr>
                <w:spacing w:val="-6"/>
                <w:sz w:val="22"/>
              </w:rPr>
              <w:t> </w:t>
            </w:r>
            <w:r>
              <w:rPr>
                <w:sz w:val="22"/>
              </w:rPr>
              <w:t>воспроизведении учебного материала</w:t>
            </w:r>
          </w:p>
        </w:tc>
        <w:tc>
          <w:tcPr>
            <w:tcW w:w="1135" w:type="dxa"/>
          </w:tcPr>
          <w:p>
            <w:pPr>
              <w:pStyle w:val="TableParagraph"/>
              <w:rPr>
                <w:sz w:val="22"/>
              </w:rPr>
            </w:pPr>
          </w:p>
        </w:tc>
      </w:tr>
      <w:tr>
        <w:trPr>
          <w:trHeight w:val="866" w:hRule="atLeast"/>
        </w:trPr>
        <w:tc>
          <w:tcPr>
            <w:tcW w:w="557" w:type="dxa"/>
          </w:tcPr>
          <w:p>
            <w:pPr>
              <w:pStyle w:val="TableParagraph"/>
              <w:spacing w:before="92"/>
              <w:ind w:left="12" w:right="11"/>
              <w:jc w:val="center"/>
              <w:rPr>
                <w:sz w:val="22"/>
              </w:rPr>
            </w:pPr>
            <w:r>
              <w:rPr>
                <w:spacing w:val="-5"/>
                <w:sz w:val="22"/>
              </w:rPr>
              <w:t>В5</w:t>
            </w:r>
          </w:p>
        </w:tc>
        <w:tc>
          <w:tcPr>
            <w:tcW w:w="7372" w:type="dxa"/>
          </w:tcPr>
          <w:p>
            <w:pPr>
              <w:pStyle w:val="TableParagraph"/>
              <w:spacing w:before="92"/>
              <w:ind w:left="97" w:right="181" w:hanging="3"/>
              <w:rPr>
                <w:sz w:val="22"/>
              </w:rPr>
            </w:pPr>
            <w:r>
              <w:rPr>
                <w:sz w:val="22"/>
              </w:rPr>
              <w:t>Обучающийся</w:t>
            </w:r>
            <w:r>
              <w:rPr>
                <w:spacing w:val="-4"/>
                <w:sz w:val="22"/>
              </w:rPr>
              <w:t> </w:t>
            </w:r>
            <w:r>
              <w:rPr>
                <w:sz w:val="22"/>
              </w:rPr>
              <w:t>допускает</w:t>
            </w:r>
            <w:r>
              <w:rPr>
                <w:spacing w:val="-7"/>
                <w:sz w:val="22"/>
              </w:rPr>
              <w:t> </w:t>
            </w:r>
            <w:r>
              <w:rPr>
                <w:sz w:val="22"/>
              </w:rPr>
              <w:t>много</w:t>
            </w:r>
            <w:r>
              <w:rPr>
                <w:spacing w:val="-3"/>
                <w:sz w:val="22"/>
              </w:rPr>
              <w:t> </w:t>
            </w:r>
            <w:r>
              <w:rPr>
                <w:sz w:val="22"/>
              </w:rPr>
              <w:t>ошибок,</w:t>
            </w:r>
            <w:r>
              <w:rPr>
                <w:spacing w:val="-4"/>
                <w:sz w:val="22"/>
              </w:rPr>
              <w:t> </w:t>
            </w:r>
            <w:r>
              <w:rPr>
                <w:sz w:val="22"/>
              </w:rPr>
              <w:t>при</w:t>
            </w:r>
            <w:r>
              <w:rPr>
                <w:spacing w:val="-7"/>
                <w:sz w:val="22"/>
              </w:rPr>
              <w:t> </w:t>
            </w:r>
            <w:r>
              <w:rPr>
                <w:sz w:val="22"/>
              </w:rPr>
              <w:t>выполнении</w:t>
            </w:r>
            <w:r>
              <w:rPr>
                <w:spacing w:val="-5"/>
                <w:sz w:val="22"/>
              </w:rPr>
              <w:t> </w:t>
            </w:r>
            <w:r>
              <w:rPr>
                <w:sz w:val="22"/>
              </w:rPr>
              <w:t>заданий</w:t>
            </w:r>
            <w:r>
              <w:rPr>
                <w:spacing w:val="-4"/>
                <w:sz w:val="22"/>
              </w:rPr>
              <w:t> </w:t>
            </w:r>
            <w:r>
              <w:rPr>
                <w:sz w:val="22"/>
              </w:rPr>
              <w:t>в</w:t>
            </w:r>
            <w:r>
              <w:rPr>
                <w:spacing w:val="-6"/>
                <w:sz w:val="22"/>
              </w:rPr>
              <w:t> </w:t>
            </w:r>
            <w:r>
              <w:rPr>
                <w:sz w:val="22"/>
              </w:rPr>
              <w:t>классе и домашних заданий (то, что раньше было легко, дается с трудом)</w:t>
            </w:r>
          </w:p>
        </w:tc>
        <w:tc>
          <w:tcPr>
            <w:tcW w:w="1135" w:type="dxa"/>
          </w:tcPr>
          <w:p>
            <w:pPr>
              <w:pStyle w:val="TableParagraph"/>
              <w:rPr>
                <w:sz w:val="22"/>
              </w:rPr>
            </w:pPr>
          </w:p>
        </w:tc>
      </w:tr>
      <w:tr>
        <w:trPr>
          <w:trHeight w:val="611" w:hRule="atLeast"/>
        </w:trPr>
        <w:tc>
          <w:tcPr>
            <w:tcW w:w="557" w:type="dxa"/>
          </w:tcPr>
          <w:p>
            <w:pPr>
              <w:pStyle w:val="TableParagraph"/>
              <w:spacing w:before="92"/>
              <w:ind w:left="12" w:right="11"/>
              <w:jc w:val="center"/>
              <w:rPr>
                <w:sz w:val="22"/>
              </w:rPr>
            </w:pPr>
            <w:r>
              <w:rPr>
                <w:spacing w:val="-5"/>
                <w:sz w:val="22"/>
              </w:rPr>
              <w:t>В6</w:t>
            </w:r>
          </w:p>
        </w:tc>
        <w:tc>
          <w:tcPr>
            <w:tcW w:w="7372" w:type="dxa"/>
          </w:tcPr>
          <w:p>
            <w:pPr>
              <w:pStyle w:val="TableParagraph"/>
              <w:spacing w:before="92"/>
              <w:ind w:left="95"/>
              <w:rPr>
                <w:sz w:val="22"/>
              </w:rPr>
            </w:pPr>
            <w:r>
              <w:rPr>
                <w:sz w:val="22"/>
              </w:rPr>
              <w:t>У</w:t>
            </w:r>
            <w:r>
              <w:rPr>
                <w:spacing w:val="-8"/>
                <w:sz w:val="22"/>
              </w:rPr>
              <w:t> </w:t>
            </w:r>
            <w:r>
              <w:rPr>
                <w:sz w:val="22"/>
              </w:rPr>
              <w:t>обучающегося</w:t>
            </w:r>
            <w:r>
              <w:rPr>
                <w:spacing w:val="-6"/>
                <w:sz w:val="22"/>
              </w:rPr>
              <w:t> </w:t>
            </w:r>
            <w:r>
              <w:rPr>
                <w:sz w:val="22"/>
              </w:rPr>
              <w:t>отмечаются</w:t>
            </w:r>
            <w:r>
              <w:rPr>
                <w:spacing w:val="-7"/>
                <w:sz w:val="22"/>
              </w:rPr>
              <w:t> </w:t>
            </w:r>
            <w:r>
              <w:rPr>
                <w:sz w:val="22"/>
              </w:rPr>
              <w:t>различные</w:t>
            </w:r>
            <w:r>
              <w:rPr>
                <w:spacing w:val="-6"/>
                <w:sz w:val="22"/>
              </w:rPr>
              <w:t> </w:t>
            </w:r>
            <w:r>
              <w:rPr>
                <w:sz w:val="22"/>
              </w:rPr>
              <w:t>нарушения</w:t>
            </w:r>
            <w:r>
              <w:rPr>
                <w:spacing w:val="-5"/>
                <w:sz w:val="22"/>
              </w:rPr>
              <w:t> </w:t>
            </w:r>
            <w:r>
              <w:rPr>
                <w:spacing w:val="-4"/>
                <w:sz w:val="22"/>
              </w:rPr>
              <w:t>речи</w:t>
            </w:r>
          </w:p>
        </w:tc>
        <w:tc>
          <w:tcPr>
            <w:tcW w:w="1135" w:type="dxa"/>
          </w:tcPr>
          <w:p>
            <w:pPr>
              <w:pStyle w:val="TableParagraph"/>
              <w:rPr>
                <w:sz w:val="22"/>
              </w:rPr>
            </w:pPr>
          </w:p>
        </w:tc>
      </w:tr>
    </w:tbl>
    <w:p>
      <w:pPr>
        <w:spacing w:after="0"/>
        <w:rPr>
          <w:sz w:val="22"/>
        </w:rPr>
        <w:sectPr>
          <w:type w:val="continuous"/>
          <w:pgSz w:w="11910" w:h="16840"/>
          <w:pgMar w:header="0" w:footer="1189" w:top="1100" w:bottom="1420" w:left="940" w:right="380"/>
        </w:sectPr>
      </w:pPr>
    </w:p>
    <w:tbl>
      <w:tblPr>
        <w:tblW w:w="0" w:type="auto"/>
        <w:jc w:val="left"/>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7"/>
        <w:gridCol w:w="7372"/>
        <w:gridCol w:w="1135"/>
      </w:tblGrid>
      <w:tr>
        <w:trPr>
          <w:trHeight w:val="866" w:hRule="atLeast"/>
        </w:trPr>
        <w:tc>
          <w:tcPr>
            <w:tcW w:w="557" w:type="dxa"/>
          </w:tcPr>
          <w:p>
            <w:pPr>
              <w:pStyle w:val="TableParagraph"/>
              <w:spacing w:before="94"/>
              <w:ind w:left="12" w:right="11"/>
              <w:jc w:val="center"/>
              <w:rPr>
                <w:sz w:val="22"/>
              </w:rPr>
            </w:pPr>
            <w:r>
              <w:rPr>
                <w:spacing w:val="-5"/>
                <w:sz w:val="22"/>
              </w:rPr>
              <w:t>В7</w:t>
            </w:r>
          </w:p>
        </w:tc>
        <w:tc>
          <w:tcPr>
            <w:tcW w:w="7372" w:type="dxa"/>
          </w:tcPr>
          <w:p>
            <w:pPr>
              <w:pStyle w:val="TableParagraph"/>
              <w:spacing w:before="94"/>
              <w:ind w:left="97" w:right="137" w:hanging="3"/>
              <w:rPr>
                <w:sz w:val="22"/>
              </w:rPr>
            </w:pPr>
            <w:r>
              <w:rPr>
                <w:sz w:val="22"/>
              </w:rPr>
              <w:t>У</w:t>
            </w:r>
            <w:r>
              <w:rPr>
                <w:spacing w:val="-4"/>
                <w:sz w:val="22"/>
              </w:rPr>
              <w:t> </w:t>
            </w:r>
            <w:r>
              <w:rPr>
                <w:sz w:val="22"/>
              </w:rPr>
              <w:t>обучающегося</w:t>
            </w:r>
            <w:r>
              <w:rPr>
                <w:spacing w:val="-4"/>
                <w:sz w:val="22"/>
              </w:rPr>
              <w:t> </w:t>
            </w:r>
            <w:r>
              <w:rPr>
                <w:sz w:val="22"/>
              </w:rPr>
              <w:t>снизилась</w:t>
            </w:r>
            <w:r>
              <w:rPr>
                <w:spacing w:val="-3"/>
                <w:sz w:val="22"/>
              </w:rPr>
              <w:t> </w:t>
            </w:r>
            <w:r>
              <w:rPr>
                <w:sz w:val="22"/>
              </w:rPr>
              <w:t>учебная</w:t>
            </w:r>
            <w:r>
              <w:rPr>
                <w:spacing w:val="-5"/>
                <w:sz w:val="22"/>
              </w:rPr>
              <w:t> </w:t>
            </w:r>
            <w:r>
              <w:rPr>
                <w:sz w:val="22"/>
              </w:rPr>
              <w:t>мотивация,</w:t>
            </w:r>
            <w:r>
              <w:rPr>
                <w:spacing w:val="-4"/>
                <w:sz w:val="22"/>
              </w:rPr>
              <w:t> </w:t>
            </w:r>
            <w:r>
              <w:rPr>
                <w:sz w:val="22"/>
              </w:rPr>
              <w:t>проявляет</w:t>
            </w:r>
            <w:r>
              <w:rPr>
                <w:spacing w:val="80"/>
                <w:sz w:val="22"/>
              </w:rPr>
              <w:t> </w:t>
            </w:r>
            <w:r>
              <w:rPr>
                <w:sz w:val="22"/>
              </w:rPr>
              <w:t>пассивность</w:t>
            </w:r>
            <w:r>
              <w:rPr>
                <w:spacing w:val="-4"/>
                <w:sz w:val="22"/>
              </w:rPr>
              <w:t> </w:t>
            </w:r>
            <w:r>
              <w:rPr>
                <w:sz w:val="22"/>
              </w:rPr>
              <w:t>на </w:t>
            </w:r>
            <w:r>
              <w:rPr>
                <w:spacing w:val="-2"/>
                <w:sz w:val="22"/>
              </w:rPr>
              <w:t>занятиях</w:t>
            </w:r>
          </w:p>
        </w:tc>
        <w:tc>
          <w:tcPr>
            <w:tcW w:w="1135" w:type="dxa"/>
          </w:tcPr>
          <w:p>
            <w:pPr>
              <w:pStyle w:val="TableParagraph"/>
              <w:rPr>
                <w:sz w:val="22"/>
              </w:rPr>
            </w:pPr>
          </w:p>
        </w:tc>
      </w:tr>
      <w:tr>
        <w:trPr>
          <w:trHeight w:val="866" w:hRule="atLeast"/>
        </w:trPr>
        <w:tc>
          <w:tcPr>
            <w:tcW w:w="557" w:type="dxa"/>
          </w:tcPr>
          <w:p>
            <w:pPr>
              <w:pStyle w:val="TableParagraph"/>
              <w:spacing w:before="94"/>
              <w:ind w:left="12" w:right="11"/>
              <w:jc w:val="center"/>
              <w:rPr>
                <w:sz w:val="22"/>
              </w:rPr>
            </w:pPr>
            <w:r>
              <w:rPr>
                <w:spacing w:val="-5"/>
                <w:sz w:val="22"/>
              </w:rPr>
              <w:t>В8</w:t>
            </w:r>
          </w:p>
        </w:tc>
        <w:tc>
          <w:tcPr>
            <w:tcW w:w="7372" w:type="dxa"/>
          </w:tcPr>
          <w:p>
            <w:pPr>
              <w:pStyle w:val="TableParagraph"/>
              <w:spacing w:before="94"/>
              <w:ind w:left="97" w:right="137" w:hanging="3"/>
              <w:rPr>
                <w:sz w:val="22"/>
              </w:rPr>
            </w:pPr>
            <w:r>
              <w:rPr>
                <w:sz w:val="22"/>
              </w:rPr>
              <w:t>У</w:t>
            </w:r>
            <w:r>
              <w:rPr>
                <w:spacing w:val="-5"/>
                <w:sz w:val="22"/>
              </w:rPr>
              <w:t> </w:t>
            </w:r>
            <w:r>
              <w:rPr>
                <w:sz w:val="22"/>
              </w:rPr>
              <w:t>обучающегося</w:t>
            </w:r>
            <w:r>
              <w:rPr>
                <w:spacing w:val="-5"/>
                <w:sz w:val="22"/>
              </w:rPr>
              <w:t> </w:t>
            </w:r>
            <w:r>
              <w:rPr>
                <w:sz w:val="22"/>
              </w:rPr>
              <w:t>есть</w:t>
            </w:r>
            <w:r>
              <w:rPr>
                <w:spacing w:val="-5"/>
                <w:sz w:val="22"/>
              </w:rPr>
              <w:t> </w:t>
            </w:r>
            <w:r>
              <w:rPr>
                <w:sz w:val="22"/>
              </w:rPr>
              <w:t>интересы</w:t>
            </w:r>
            <w:r>
              <w:rPr>
                <w:spacing w:val="-5"/>
                <w:sz w:val="22"/>
              </w:rPr>
              <w:t> </w:t>
            </w:r>
            <w:r>
              <w:rPr>
                <w:sz w:val="22"/>
              </w:rPr>
              <w:t>и</w:t>
            </w:r>
            <w:r>
              <w:rPr>
                <w:spacing w:val="-5"/>
                <w:sz w:val="22"/>
              </w:rPr>
              <w:t> </w:t>
            </w:r>
            <w:r>
              <w:rPr>
                <w:sz w:val="22"/>
              </w:rPr>
              <w:t>увлечения,</w:t>
            </w:r>
            <w:r>
              <w:rPr>
                <w:spacing w:val="-5"/>
                <w:sz w:val="22"/>
              </w:rPr>
              <w:t> </w:t>
            </w:r>
            <w:r>
              <w:rPr>
                <w:sz w:val="22"/>
              </w:rPr>
              <w:t>он</w:t>
            </w:r>
            <w:r>
              <w:rPr>
                <w:spacing w:val="-5"/>
                <w:sz w:val="22"/>
              </w:rPr>
              <w:t> </w:t>
            </w:r>
            <w:r>
              <w:rPr>
                <w:sz w:val="22"/>
              </w:rPr>
              <w:t>посещает</w:t>
            </w:r>
            <w:r>
              <w:rPr>
                <w:spacing w:val="-5"/>
                <w:sz w:val="22"/>
              </w:rPr>
              <w:t> </w:t>
            </w:r>
            <w:r>
              <w:rPr>
                <w:sz w:val="22"/>
              </w:rPr>
              <w:t>дополнительные занятия, кружки, занимается музыкой и др.</w:t>
            </w:r>
          </w:p>
        </w:tc>
        <w:tc>
          <w:tcPr>
            <w:tcW w:w="1135" w:type="dxa"/>
          </w:tcPr>
          <w:p>
            <w:pPr>
              <w:pStyle w:val="TableParagraph"/>
              <w:rPr>
                <w:sz w:val="22"/>
              </w:rPr>
            </w:pPr>
          </w:p>
        </w:tc>
      </w:tr>
      <w:tr>
        <w:trPr>
          <w:trHeight w:val="906" w:hRule="atLeast"/>
        </w:trPr>
        <w:tc>
          <w:tcPr>
            <w:tcW w:w="557" w:type="dxa"/>
          </w:tcPr>
          <w:p>
            <w:pPr>
              <w:pStyle w:val="TableParagraph"/>
              <w:spacing w:before="94"/>
              <w:ind w:left="12" w:right="11"/>
              <w:jc w:val="center"/>
              <w:rPr>
                <w:sz w:val="22"/>
              </w:rPr>
            </w:pPr>
            <w:r>
              <w:rPr>
                <w:spacing w:val="-5"/>
                <w:sz w:val="22"/>
              </w:rPr>
              <w:t>В9</w:t>
            </w:r>
          </w:p>
        </w:tc>
        <w:tc>
          <w:tcPr>
            <w:tcW w:w="7372" w:type="dxa"/>
          </w:tcPr>
          <w:p>
            <w:pPr>
              <w:pStyle w:val="TableParagraph"/>
              <w:spacing w:line="259" w:lineRule="auto" w:before="94"/>
              <w:ind w:left="97" w:right="137" w:hanging="3"/>
              <w:rPr>
                <w:sz w:val="22"/>
              </w:rPr>
            </w:pPr>
            <w:r>
              <w:rPr>
                <w:sz w:val="22"/>
              </w:rPr>
              <w:t>Когда</w:t>
            </w:r>
            <w:r>
              <w:rPr>
                <w:spacing w:val="-4"/>
                <w:sz w:val="22"/>
              </w:rPr>
              <w:t> </w:t>
            </w:r>
            <w:r>
              <w:rPr>
                <w:sz w:val="22"/>
              </w:rPr>
              <w:t>обучающийся</w:t>
            </w:r>
            <w:r>
              <w:rPr>
                <w:spacing w:val="-4"/>
                <w:sz w:val="22"/>
              </w:rPr>
              <w:t> </w:t>
            </w:r>
            <w:r>
              <w:rPr>
                <w:sz w:val="22"/>
              </w:rPr>
              <w:t>прилагает</w:t>
            </w:r>
            <w:r>
              <w:rPr>
                <w:spacing w:val="-7"/>
                <w:sz w:val="22"/>
              </w:rPr>
              <w:t> </w:t>
            </w:r>
            <w:r>
              <w:rPr>
                <w:sz w:val="22"/>
              </w:rPr>
              <w:t>достаточное</w:t>
            </w:r>
            <w:r>
              <w:rPr>
                <w:spacing w:val="-4"/>
                <w:sz w:val="22"/>
              </w:rPr>
              <w:t> </w:t>
            </w:r>
            <w:r>
              <w:rPr>
                <w:sz w:val="22"/>
              </w:rPr>
              <w:t>количество</w:t>
            </w:r>
            <w:r>
              <w:rPr>
                <w:spacing w:val="-4"/>
                <w:sz w:val="22"/>
              </w:rPr>
              <w:t> </w:t>
            </w:r>
            <w:r>
              <w:rPr>
                <w:sz w:val="22"/>
              </w:rPr>
              <w:t>усилий,</w:t>
            </w:r>
            <w:r>
              <w:rPr>
                <w:spacing w:val="-4"/>
                <w:sz w:val="22"/>
              </w:rPr>
              <w:t> </w:t>
            </w:r>
            <w:r>
              <w:rPr>
                <w:sz w:val="22"/>
              </w:rPr>
              <w:t>у</w:t>
            </w:r>
            <w:r>
              <w:rPr>
                <w:spacing w:val="-7"/>
                <w:sz w:val="22"/>
              </w:rPr>
              <w:t> </w:t>
            </w:r>
            <w:r>
              <w:rPr>
                <w:sz w:val="22"/>
              </w:rPr>
              <w:t>него</w:t>
            </w:r>
            <w:r>
              <w:rPr>
                <w:spacing w:val="-4"/>
                <w:sz w:val="22"/>
              </w:rPr>
              <w:t> </w:t>
            </w:r>
            <w:r>
              <w:rPr>
                <w:sz w:val="22"/>
              </w:rPr>
              <w:t>все </w:t>
            </w:r>
            <w:r>
              <w:rPr>
                <w:spacing w:val="-2"/>
                <w:sz w:val="22"/>
              </w:rPr>
              <w:t>получается</w:t>
            </w:r>
          </w:p>
        </w:tc>
        <w:tc>
          <w:tcPr>
            <w:tcW w:w="1135" w:type="dxa"/>
          </w:tcPr>
          <w:p>
            <w:pPr>
              <w:pStyle w:val="TableParagraph"/>
              <w:rPr>
                <w:sz w:val="22"/>
              </w:rPr>
            </w:pPr>
          </w:p>
        </w:tc>
      </w:tr>
      <w:tr>
        <w:trPr>
          <w:trHeight w:val="633" w:hRule="atLeast"/>
        </w:trPr>
        <w:tc>
          <w:tcPr>
            <w:tcW w:w="557" w:type="dxa"/>
          </w:tcPr>
          <w:p>
            <w:pPr>
              <w:pStyle w:val="TableParagraph"/>
              <w:rPr>
                <w:sz w:val="22"/>
              </w:rPr>
            </w:pPr>
          </w:p>
        </w:tc>
        <w:tc>
          <w:tcPr>
            <w:tcW w:w="8507" w:type="dxa"/>
            <w:gridSpan w:val="2"/>
          </w:tcPr>
          <w:p>
            <w:pPr>
              <w:pStyle w:val="TableParagraph"/>
              <w:spacing w:before="99"/>
              <w:ind w:left="2" w:right="1"/>
              <w:jc w:val="center"/>
              <w:rPr>
                <w:b/>
                <w:sz w:val="22"/>
              </w:rPr>
            </w:pPr>
            <w:r>
              <w:rPr>
                <w:b/>
                <w:sz w:val="22"/>
              </w:rPr>
              <w:t>Поведенческая</w:t>
            </w:r>
            <w:r>
              <w:rPr>
                <w:b/>
                <w:spacing w:val="-7"/>
                <w:sz w:val="22"/>
              </w:rPr>
              <w:t> </w:t>
            </w:r>
            <w:r>
              <w:rPr>
                <w:b/>
                <w:spacing w:val="-4"/>
                <w:sz w:val="22"/>
              </w:rPr>
              <w:t>сфера</w:t>
            </w:r>
          </w:p>
        </w:tc>
      </w:tr>
      <w:tr>
        <w:trPr>
          <w:trHeight w:val="907" w:hRule="atLeast"/>
        </w:trPr>
        <w:tc>
          <w:tcPr>
            <w:tcW w:w="557" w:type="dxa"/>
          </w:tcPr>
          <w:p>
            <w:pPr>
              <w:pStyle w:val="TableParagraph"/>
              <w:spacing w:before="94"/>
              <w:ind w:left="12" w:right="11"/>
              <w:jc w:val="center"/>
              <w:rPr>
                <w:sz w:val="22"/>
              </w:rPr>
            </w:pPr>
            <w:r>
              <w:rPr>
                <w:spacing w:val="-5"/>
                <w:sz w:val="22"/>
              </w:rPr>
              <w:t>Г1</w:t>
            </w:r>
          </w:p>
        </w:tc>
        <w:tc>
          <w:tcPr>
            <w:tcW w:w="7372" w:type="dxa"/>
          </w:tcPr>
          <w:p>
            <w:pPr>
              <w:pStyle w:val="TableParagraph"/>
              <w:spacing w:line="259" w:lineRule="auto" w:before="94"/>
              <w:ind w:left="97" w:right="137" w:hanging="3"/>
              <w:rPr>
                <w:sz w:val="22"/>
              </w:rPr>
            </w:pPr>
            <w:r>
              <w:rPr>
                <w:sz w:val="22"/>
              </w:rPr>
              <w:t>Обучающемуся</w:t>
            </w:r>
            <w:r>
              <w:rPr>
                <w:spacing w:val="-6"/>
                <w:sz w:val="22"/>
              </w:rPr>
              <w:t> </w:t>
            </w:r>
            <w:r>
              <w:rPr>
                <w:sz w:val="22"/>
              </w:rPr>
              <w:t>трудно</w:t>
            </w:r>
            <w:r>
              <w:rPr>
                <w:spacing w:val="-5"/>
                <w:sz w:val="22"/>
              </w:rPr>
              <w:t> </w:t>
            </w:r>
            <w:r>
              <w:rPr>
                <w:sz w:val="22"/>
              </w:rPr>
              <w:t>дается</w:t>
            </w:r>
            <w:r>
              <w:rPr>
                <w:spacing w:val="-6"/>
                <w:sz w:val="22"/>
              </w:rPr>
              <w:t> </w:t>
            </w:r>
            <w:r>
              <w:rPr>
                <w:sz w:val="22"/>
              </w:rPr>
              <w:t>выполнение</w:t>
            </w:r>
            <w:r>
              <w:rPr>
                <w:spacing w:val="-6"/>
                <w:sz w:val="22"/>
              </w:rPr>
              <w:t> </w:t>
            </w:r>
            <w:r>
              <w:rPr>
                <w:sz w:val="22"/>
              </w:rPr>
              <w:t>учебных</w:t>
            </w:r>
            <w:r>
              <w:rPr>
                <w:spacing w:val="-8"/>
                <w:sz w:val="22"/>
              </w:rPr>
              <w:t> </w:t>
            </w:r>
            <w:r>
              <w:rPr>
                <w:sz w:val="22"/>
              </w:rPr>
              <w:t>заданий,</w:t>
            </w:r>
            <w:r>
              <w:rPr>
                <w:spacing w:val="-6"/>
                <w:sz w:val="22"/>
              </w:rPr>
              <w:t> </w:t>
            </w:r>
            <w:r>
              <w:rPr>
                <w:sz w:val="22"/>
              </w:rPr>
              <w:t>требующих длительного времени, он начинает и бросает его (не доводит до конца)</w:t>
            </w:r>
          </w:p>
        </w:tc>
        <w:tc>
          <w:tcPr>
            <w:tcW w:w="1135" w:type="dxa"/>
          </w:tcPr>
          <w:p>
            <w:pPr>
              <w:pStyle w:val="TableParagraph"/>
              <w:rPr>
                <w:sz w:val="22"/>
              </w:rPr>
            </w:pPr>
          </w:p>
        </w:tc>
      </w:tr>
      <w:tr>
        <w:trPr>
          <w:trHeight w:val="866" w:hRule="atLeast"/>
        </w:trPr>
        <w:tc>
          <w:tcPr>
            <w:tcW w:w="557" w:type="dxa"/>
          </w:tcPr>
          <w:p>
            <w:pPr>
              <w:pStyle w:val="TableParagraph"/>
              <w:spacing w:before="94"/>
              <w:ind w:left="12" w:right="11"/>
              <w:jc w:val="center"/>
              <w:rPr>
                <w:sz w:val="22"/>
              </w:rPr>
            </w:pPr>
            <w:r>
              <w:rPr>
                <w:spacing w:val="-5"/>
                <w:sz w:val="22"/>
              </w:rPr>
              <w:t>Г2</w:t>
            </w:r>
          </w:p>
        </w:tc>
        <w:tc>
          <w:tcPr>
            <w:tcW w:w="7372" w:type="dxa"/>
          </w:tcPr>
          <w:p>
            <w:pPr>
              <w:pStyle w:val="TableParagraph"/>
              <w:spacing w:before="94"/>
              <w:ind w:left="97" w:right="137" w:hanging="3"/>
              <w:rPr>
                <w:sz w:val="22"/>
              </w:rPr>
            </w:pPr>
            <w:r>
              <w:rPr>
                <w:sz w:val="22"/>
              </w:rPr>
              <w:t>Обучающемуся</w:t>
            </w:r>
            <w:r>
              <w:rPr>
                <w:spacing w:val="-4"/>
                <w:sz w:val="22"/>
              </w:rPr>
              <w:t> </w:t>
            </w:r>
            <w:r>
              <w:rPr>
                <w:sz w:val="22"/>
              </w:rPr>
              <w:t>стал</w:t>
            </w:r>
            <w:r>
              <w:rPr>
                <w:spacing w:val="-4"/>
                <w:sz w:val="22"/>
              </w:rPr>
              <w:t> </w:t>
            </w:r>
            <w:r>
              <w:rPr>
                <w:sz w:val="22"/>
              </w:rPr>
              <w:t>чаще</w:t>
            </w:r>
            <w:r>
              <w:rPr>
                <w:spacing w:val="-5"/>
                <w:sz w:val="22"/>
              </w:rPr>
              <w:t> </w:t>
            </w:r>
            <w:r>
              <w:rPr>
                <w:sz w:val="22"/>
              </w:rPr>
              <w:t>ругаться,</w:t>
            </w:r>
            <w:r>
              <w:rPr>
                <w:spacing w:val="-4"/>
                <w:sz w:val="22"/>
              </w:rPr>
              <w:t> </w:t>
            </w:r>
            <w:r>
              <w:rPr>
                <w:sz w:val="22"/>
              </w:rPr>
              <w:t>обзываться,</w:t>
            </w:r>
            <w:r>
              <w:rPr>
                <w:spacing w:val="-4"/>
                <w:sz w:val="22"/>
              </w:rPr>
              <w:t> </w:t>
            </w:r>
            <w:r>
              <w:rPr>
                <w:sz w:val="22"/>
              </w:rPr>
              <w:t>в</w:t>
            </w:r>
            <w:r>
              <w:rPr>
                <w:spacing w:val="-5"/>
                <w:sz w:val="22"/>
              </w:rPr>
              <w:t> </w:t>
            </w:r>
            <w:r>
              <w:rPr>
                <w:sz w:val="22"/>
              </w:rPr>
              <w:t>том</w:t>
            </w:r>
            <w:r>
              <w:rPr>
                <w:spacing w:val="-5"/>
                <w:sz w:val="22"/>
              </w:rPr>
              <w:t> </w:t>
            </w:r>
            <w:r>
              <w:rPr>
                <w:sz w:val="22"/>
              </w:rPr>
              <w:t>числе,</w:t>
            </w:r>
            <w:r>
              <w:rPr>
                <w:spacing w:val="-4"/>
                <w:sz w:val="22"/>
              </w:rPr>
              <w:t> </w:t>
            </w:r>
            <w:r>
              <w:rPr>
                <w:sz w:val="22"/>
              </w:rPr>
              <w:t>с использованием ненормативной лексики</w:t>
            </w:r>
          </w:p>
        </w:tc>
        <w:tc>
          <w:tcPr>
            <w:tcW w:w="1135" w:type="dxa"/>
          </w:tcPr>
          <w:p>
            <w:pPr>
              <w:pStyle w:val="TableParagraph"/>
              <w:rPr>
                <w:sz w:val="22"/>
              </w:rPr>
            </w:pPr>
          </w:p>
        </w:tc>
      </w:tr>
      <w:tr>
        <w:trPr>
          <w:trHeight w:val="866" w:hRule="atLeast"/>
        </w:trPr>
        <w:tc>
          <w:tcPr>
            <w:tcW w:w="557" w:type="dxa"/>
          </w:tcPr>
          <w:p>
            <w:pPr>
              <w:pStyle w:val="TableParagraph"/>
              <w:spacing w:before="94"/>
              <w:ind w:left="12" w:right="11"/>
              <w:jc w:val="center"/>
              <w:rPr>
                <w:sz w:val="22"/>
              </w:rPr>
            </w:pPr>
            <w:r>
              <w:rPr>
                <w:spacing w:val="-5"/>
                <w:sz w:val="22"/>
              </w:rPr>
              <w:t>Г3</w:t>
            </w:r>
          </w:p>
        </w:tc>
        <w:tc>
          <w:tcPr>
            <w:tcW w:w="7372" w:type="dxa"/>
          </w:tcPr>
          <w:p>
            <w:pPr>
              <w:pStyle w:val="TableParagraph"/>
              <w:spacing w:before="94"/>
              <w:ind w:left="97" w:right="137" w:hanging="3"/>
              <w:rPr>
                <w:sz w:val="22"/>
              </w:rPr>
            </w:pPr>
            <w:r>
              <w:rPr>
                <w:sz w:val="22"/>
              </w:rPr>
              <w:t>Обучающемуся</w:t>
            </w:r>
            <w:r>
              <w:rPr>
                <w:spacing w:val="-4"/>
                <w:sz w:val="22"/>
              </w:rPr>
              <w:t> </w:t>
            </w:r>
            <w:r>
              <w:rPr>
                <w:sz w:val="22"/>
              </w:rPr>
              <w:t>стал</w:t>
            </w:r>
            <w:r>
              <w:rPr>
                <w:spacing w:val="-4"/>
                <w:sz w:val="22"/>
              </w:rPr>
              <w:t> </w:t>
            </w:r>
            <w:r>
              <w:rPr>
                <w:sz w:val="22"/>
              </w:rPr>
              <w:t>чаще</w:t>
            </w:r>
            <w:r>
              <w:rPr>
                <w:spacing w:val="-6"/>
                <w:sz w:val="22"/>
              </w:rPr>
              <w:t> </w:t>
            </w:r>
            <w:r>
              <w:rPr>
                <w:sz w:val="22"/>
              </w:rPr>
              <w:t>подвергать</w:t>
            </w:r>
            <w:r>
              <w:rPr>
                <w:spacing w:val="-4"/>
                <w:sz w:val="22"/>
              </w:rPr>
              <w:t> </w:t>
            </w:r>
            <w:r>
              <w:rPr>
                <w:sz w:val="22"/>
              </w:rPr>
              <w:t>себя</w:t>
            </w:r>
            <w:r>
              <w:rPr>
                <w:spacing w:val="-4"/>
                <w:sz w:val="22"/>
              </w:rPr>
              <w:t> </w:t>
            </w:r>
            <w:r>
              <w:rPr>
                <w:sz w:val="22"/>
              </w:rPr>
              <w:t>риску,</w:t>
            </w:r>
            <w:r>
              <w:rPr>
                <w:spacing w:val="-4"/>
                <w:sz w:val="22"/>
              </w:rPr>
              <w:t> </w:t>
            </w:r>
            <w:r>
              <w:rPr>
                <w:sz w:val="22"/>
              </w:rPr>
              <w:t>стал</w:t>
            </w:r>
            <w:r>
              <w:rPr>
                <w:spacing w:val="-4"/>
                <w:sz w:val="22"/>
              </w:rPr>
              <w:t> </w:t>
            </w:r>
            <w:r>
              <w:rPr>
                <w:sz w:val="22"/>
              </w:rPr>
              <w:t>совершать</w:t>
            </w:r>
            <w:r>
              <w:rPr>
                <w:spacing w:val="-7"/>
                <w:sz w:val="22"/>
              </w:rPr>
              <w:t> </w:t>
            </w:r>
            <w:r>
              <w:rPr>
                <w:sz w:val="22"/>
              </w:rPr>
              <w:t>действия опасные для жизни и здоровья</w:t>
            </w:r>
          </w:p>
        </w:tc>
        <w:tc>
          <w:tcPr>
            <w:tcW w:w="1135" w:type="dxa"/>
          </w:tcPr>
          <w:p>
            <w:pPr>
              <w:pStyle w:val="TableParagraph"/>
              <w:rPr>
                <w:sz w:val="22"/>
              </w:rPr>
            </w:pPr>
          </w:p>
        </w:tc>
      </w:tr>
      <w:tr>
        <w:trPr>
          <w:trHeight w:val="633" w:hRule="atLeast"/>
        </w:trPr>
        <w:tc>
          <w:tcPr>
            <w:tcW w:w="557" w:type="dxa"/>
          </w:tcPr>
          <w:p>
            <w:pPr>
              <w:pStyle w:val="TableParagraph"/>
              <w:spacing w:before="94"/>
              <w:ind w:left="12" w:right="11"/>
              <w:jc w:val="center"/>
              <w:rPr>
                <w:sz w:val="22"/>
              </w:rPr>
            </w:pPr>
            <w:r>
              <w:rPr>
                <w:spacing w:val="-5"/>
                <w:sz w:val="22"/>
              </w:rPr>
              <w:t>Г4</w:t>
            </w:r>
          </w:p>
        </w:tc>
        <w:tc>
          <w:tcPr>
            <w:tcW w:w="7372" w:type="dxa"/>
          </w:tcPr>
          <w:p>
            <w:pPr>
              <w:pStyle w:val="TableParagraph"/>
              <w:spacing w:before="94"/>
              <w:ind w:left="95"/>
              <w:rPr>
                <w:sz w:val="22"/>
              </w:rPr>
            </w:pPr>
            <w:r>
              <w:rPr>
                <w:sz w:val="22"/>
              </w:rPr>
              <w:t>Обучающийся</w:t>
            </w:r>
            <w:r>
              <w:rPr>
                <w:spacing w:val="-5"/>
                <w:sz w:val="22"/>
              </w:rPr>
              <w:t> </w:t>
            </w:r>
            <w:r>
              <w:rPr>
                <w:sz w:val="22"/>
              </w:rPr>
              <w:t>стал</w:t>
            </w:r>
            <w:r>
              <w:rPr>
                <w:spacing w:val="-7"/>
                <w:sz w:val="22"/>
              </w:rPr>
              <w:t> </w:t>
            </w:r>
            <w:r>
              <w:rPr>
                <w:spacing w:val="-2"/>
                <w:sz w:val="22"/>
              </w:rPr>
              <w:t>драться</w:t>
            </w:r>
          </w:p>
        </w:tc>
        <w:tc>
          <w:tcPr>
            <w:tcW w:w="1135" w:type="dxa"/>
          </w:tcPr>
          <w:p>
            <w:pPr>
              <w:pStyle w:val="TableParagraph"/>
              <w:rPr>
                <w:sz w:val="22"/>
              </w:rPr>
            </w:pPr>
          </w:p>
        </w:tc>
      </w:tr>
      <w:tr>
        <w:trPr>
          <w:trHeight w:val="866" w:hRule="atLeast"/>
        </w:trPr>
        <w:tc>
          <w:tcPr>
            <w:tcW w:w="557" w:type="dxa"/>
          </w:tcPr>
          <w:p>
            <w:pPr>
              <w:pStyle w:val="TableParagraph"/>
              <w:spacing w:before="92"/>
              <w:ind w:left="12" w:right="11"/>
              <w:jc w:val="center"/>
              <w:rPr>
                <w:sz w:val="22"/>
              </w:rPr>
            </w:pPr>
            <w:r>
              <w:rPr>
                <w:spacing w:val="-5"/>
                <w:sz w:val="22"/>
              </w:rPr>
              <w:t>Г5</w:t>
            </w:r>
          </w:p>
        </w:tc>
        <w:tc>
          <w:tcPr>
            <w:tcW w:w="7372" w:type="dxa"/>
          </w:tcPr>
          <w:p>
            <w:pPr>
              <w:pStyle w:val="TableParagraph"/>
              <w:spacing w:before="92"/>
              <w:ind w:left="97" w:right="137" w:hanging="3"/>
              <w:rPr>
                <w:sz w:val="22"/>
              </w:rPr>
            </w:pPr>
            <w:r>
              <w:rPr>
                <w:sz w:val="22"/>
              </w:rPr>
              <w:t>Обучающийся</w:t>
            </w:r>
            <w:r>
              <w:rPr>
                <w:spacing w:val="-7"/>
                <w:sz w:val="22"/>
              </w:rPr>
              <w:t> </w:t>
            </w:r>
            <w:r>
              <w:rPr>
                <w:sz w:val="22"/>
              </w:rPr>
              <w:t>часто</w:t>
            </w:r>
            <w:r>
              <w:rPr>
                <w:spacing w:val="-7"/>
                <w:sz w:val="22"/>
              </w:rPr>
              <w:t> </w:t>
            </w:r>
            <w:r>
              <w:rPr>
                <w:sz w:val="22"/>
              </w:rPr>
              <w:t>забывает</w:t>
            </w:r>
            <w:r>
              <w:rPr>
                <w:spacing w:val="-7"/>
                <w:sz w:val="22"/>
              </w:rPr>
              <w:t> </w:t>
            </w:r>
            <w:r>
              <w:rPr>
                <w:sz w:val="22"/>
              </w:rPr>
              <w:t>учебники,</w:t>
            </w:r>
            <w:r>
              <w:rPr>
                <w:spacing w:val="-7"/>
                <w:sz w:val="22"/>
              </w:rPr>
              <w:t> </w:t>
            </w:r>
            <w:r>
              <w:rPr>
                <w:sz w:val="22"/>
              </w:rPr>
              <w:t>канцелярские</w:t>
            </w:r>
            <w:r>
              <w:rPr>
                <w:spacing w:val="-7"/>
                <w:sz w:val="22"/>
              </w:rPr>
              <w:t> </w:t>
            </w:r>
            <w:r>
              <w:rPr>
                <w:sz w:val="22"/>
              </w:rPr>
              <w:t>принадлежности дома, из-за чего бывает не готов к уроку</w:t>
            </w:r>
          </w:p>
        </w:tc>
        <w:tc>
          <w:tcPr>
            <w:tcW w:w="1135" w:type="dxa"/>
          </w:tcPr>
          <w:p>
            <w:pPr>
              <w:pStyle w:val="TableParagraph"/>
              <w:rPr>
                <w:sz w:val="22"/>
              </w:rPr>
            </w:pPr>
          </w:p>
        </w:tc>
      </w:tr>
      <w:tr>
        <w:trPr>
          <w:trHeight w:val="866" w:hRule="atLeast"/>
        </w:trPr>
        <w:tc>
          <w:tcPr>
            <w:tcW w:w="557" w:type="dxa"/>
          </w:tcPr>
          <w:p>
            <w:pPr>
              <w:pStyle w:val="TableParagraph"/>
              <w:spacing w:before="92"/>
              <w:ind w:left="12" w:right="11"/>
              <w:jc w:val="center"/>
              <w:rPr>
                <w:sz w:val="22"/>
              </w:rPr>
            </w:pPr>
            <w:r>
              <w:rPr>
                <w:spacing w:val="-5"/>
                <w:sz w:val="22"/>
              </w:rPr>
              <w:t>Г6</w:t>
            </w:r>
          </w:p>
        </w:tc>
        <w:tc>
          <w:tcPr>
            <w:tcW w:w="7372" w:type="dxa"/>
          </w:tcPr>
          <w:p>
            <w:pPr>
              <w:pStyle w:val="TableParagraph"/>
              <w:spacing w:before="92"/>
              <w:ind w:left="97" w:hanging="3"/>
              <w:rPr>
                <w:sz w:val="22"/>
              </w:rPr>
            </w:pPr>
            <w:r>
              <w:rPr>
                <w:sz w:val="22"/>
              </w:rPr>
              <w:t>Обучающийся</w:t>
            </w:r>
            <w:r>
              <w:rPr>
                <w:spacing w:val="-4"/>
                <w:sz w:val="22"/>
              </w:rPr>
              <w:t> </w:t>
            </w:r>
            <w:r>
              <w:rPr>
                <w:sz w:val="22"/>
              </w:rPr>
              <w:t>стал</w:t>
            </w:r>
            <w:r>
              <w:rPr>
                <w:spacing w:val="-7"/>
                <w:sz w:val="22"/>
              </w:rPr>
              <w:t> </w:t>
            </w:r>
            <w:r>
              <w:rPr>
                <w:sz w:val="22"/>
              </w:rPr>
              <w:t>отсутствовать</w:t>
            </w:r>
            <w:r>
              <w:rPr>
                <w:spacing w:val="-4"/>
                <w:sz w:val="22"/>
              </w:rPr>
              <w:t> </w:t>
            </w:r>
            <w:r>
              <w:rPr>
                <w:sz w:val="22"/>
              </w:rPr>
              <w:t>на</w:t>
            </w:r>
            <w:r>
              <w:rPr>
                <w:spacing w:val="-4"/>
                <w:sz w:val="22"/>
              </w:rPr>
              <w:t> </w:t>
            </w:r>
            <w:r>
              <w:rPr>
                <w:sz w:val="22"/>
              </w:rPr>
              <w:t>занятиях</w:t>
            </w:r>
            <w:r>
              <w:rPr>
                <w:spacing w:val="-4"/>
                <w:sz w:val="22"/>
              </w:rPr>
              <w:t> </w:t>
            </w:r>
            <w:r>
              <w:rPr>
                <w:sz w:val="22"/>
              </w:rPr>
              <w:t>без</w:t>
            </w:r>
            <w:r>
              <w:rPr>
                <w:spacing w:val="-8"/>
                <w:sz w:val="22"/>
              </w:rPr>
              <w:t> </w:t>
            </w:r>
            <w:r>
              <w:rPr>
                <w:sz w:val="22"/>
              </w:rPr>
              <w:t>уважительной</w:t>
            </w:r>
            <w:r>
              <w:rPr>
                <w:spacing w:val="-5"/>
                <w:sz w:val="22"/>
              </w:rPr>
              <w:t> </w:t>
            </w:r>
            <w:r>
              <w:rPr>
                <w:sz w:val="22"/>
              </w:rPr>
              <w:t>причины</w:t>
            </w:r>
            <w:r>
              <w:rPr>
                <w:spacing w:val="-4"/>
                <w:sz w:val="22"/>
              </w:rPr>
              <w:t> </w:t>
            </w:r>
            <w:r>
              <w:rPr>
                <w:sz w:val="22"/>
              </w:rPr>
              <w:t>и предупреждением со стороны родителей</w:t>
            </w:r>
          </w:p>
        </w:tc>
        <w:tc>
          <w:tcPr>
            <w:tcW w:w="1135" w:type="dxa"/>
          </w:tcPr>
          <w:p>
            <w:pPr>
              <w:pStyle w:val="TableParagraph"/>
              <w:rPr>
                <w:sz w:val="22"/>
              </w:rPr>
            </w:pPr>
          </w:p>
        </w:tc>
      </w:tr>
      <w:tr>
        <w:trPr>
          <w:trHeight w:val="866" w:hRule="atLeast"/>
        </w:trPr>
        <w:tc>
          <w:tcPr>
            <w:tcW w:w="557" w:type="dxa"/>
          </w:tcPr>
          <w:p>
            <w:pPr>
              <w:pStyle w:val="TableParagraph"/>
              <w:spacing w:before="92"/>
              <w:ind w:left="12" w:right="11"/>
              <w:jc w:val="center"/>
              <w:rPr>
                <w:sz w:val="22"/>
              </w:rPr>
            </w:pPr>
            <w:r>
              <w:rPr>
                <w:spacing w:val="-5"/>
                <w:sz w:val="22"/>
              </w:rPr>
              <w:t>Г7</w:t>
            </w:r>
          </w:p>
        </w:tc>
        <w:tc>
          <w:tcPr>
            <w:tcW w:w="7372" w:type="dxa"/>
          </w:tcPr>
          <w:p>
            <w:pPr>
              <w:pStyle w:val="TableParagraph"/>
              <w:spacing w:before="92"/>
              <w:ind w:left="97" w:right="137" w:hanging="3"/>
              <w:rPr>
                <w:sz w:val="22"/>
              </w:rPr>
            </w:pPr>
            <w:r>
              <w:rPr>
                <w:sz w:val="22"/>
              </w:rPr>
              <w:t>Участились</w:t>
            </w:r>
            <w:r>
              <w:rPr>
                <w:spacing w:val="-6"/>
                <w:sz w:val="22"/>
              </w:rPr>
              <w:t> </w:t>
            </w:r>
            <w:r>
              <w:rPr>
                <w:sz w:val="22"/>
              </w:rPr>
              <w:t>отказы</w:t>
            </w:r>
            <w:r>
              <w:rPr>
                <w:spacing w:val="-8"/>
                <w:sz w:val="22"/>
              </w:rPr>
              <w:t> </w:t>
            </w:r>
            <w:r>
              <w:rPr>
                <w:sz w:val="22"/>
              </w:rPr>
              <w:t>от</w:t>
            </w:r>
            <w:r>
              <w:rPr>
                <w:spacing w:val="-6"/>
                <w:sz w:val="22"/>
              </w:rPr>
              <w:t> </w:t>
            </w:r>
            <w:r>
              <w:rPr>
                <w:sz w:val="22"/>
              </w:rPr>
              <w:t>выполнения</w:t>
            </w:r>
            <w:r>
              <w:rPr>
                <w:spacing w:val="-7"/>
                <w:sz w:val="22"/>
              </w:rPr>
              <w:t> </w:t>
            </w:r>
            <w:r>
              <w:rPr>
                <w:sz w:val="22"/>
              </w:rPr>
              <w:t>поручений</w:t>
            </w:r>
            <w:r>
              <w:rPr>
                <w:spacing w:val="-6"/>
                <w:sz w:val="22"/>
              </w:rPr>
              <w:t> </w:t>
            </w:r>
            <w:r>
              <w:rPr>
                <w:sz w:val="22"/>
              </w:rPr>
              <w:t>педагогов,</w:t>
            </w:r>
            <w:r>
              <w:rPr>
                <w:spacing w:val="-6"/>
                <w:sz w:val="22"/>
              </w:rPr>
              <w:t> </w:t>
            </w:r>
            <w:r>
              <w:rPr>
                <w:sz w:val="22"/>
              </w:rPr>
              <w:t>классного руководителя, от участия во внеурочных мероприятиях</w:t>
            </w:r>
          </w:p>
        </w:tc>
        <w:tc>
          <w:tcPr>
            <w:tcW w:w="1135" w:type="dxa"/>
          </w:tcPr>
          <w:p>
            <w:pPr>
              <w:pStyle w:val="TableParagraph"/>
              <w:rPr>
                <w:sz w:val="22"/>
              </w:rPr>
            </w:pPr>
          </w:p>
        </w:tc>
      </w:tr>
      <w:tr>
        <w:trPr>
          <w:trHeight w:val="904" w:hRule="atLeast"/>
        </w:trPr>
        <w:tc>
          <w:tcPr>
            <w:tcW w:w="557" w:type="dxa"/>
          </w:tcPr>
          <w:p>
            <w:pPr>
              <w:pStyle w:val="TableParagraph"/>
              <w:spacing w:before="92"/>
              <w:ind w:left="12" w:right="11"/>
              <w:jc w:val="center"/>
              <w:rPr>
                <w:sz w:val="22"/>
              </w:rPr>
            </w:pPr>
            <w:r>
              <w:rPr>
                <w:spacing w:val="-5"/>
                <w:sz w:val="22"/>
              </w:rPr>
              <w:t>Г8</w:t>
            </w:r>
          </w:p>
        </w:tc>
        <w:tc>
          <w:tcPr>
            <w:tcW w:w="7372" w:type="dxa"/>
          </w:tcPr>
          <w:p>
            <w:pPr>
              <w:pStyle w:val="TableParagraph"/>
              <w:spacing w:line="259" w:lineRule="auto" w:before="92"/>
              <w:ind w:left="97" w:right="137" w:hanging="3"/>
              <w:rPr>
                <w:sz w:val="22"/>
              </w:rPr>
            </w:pPr>
            <w:r>
              <w:rPr>
                <w:sz w:val="22"/>
              </w:rPr>
              <w:t>Обучающийся</w:t>
            </w:r>
            <w:r>
              <w:rPr>
                <w:spacing w:val="-10"/>
                <w:sz w:val="22"/>
              </w:rPr>
              <w:t> </w:t>
            </w:r>
            <w:r>
              <w:rPr>
                <w:sz w:val="22"/>
              </w:rPr>
              <w:t>по</w:t>
            </w:r>
            <w:r>
              <w:rPr>
                <w:spacing w:val="-10"/>
                <w:sz w:val="22"/>
              </w:rPr>
              <w:t> </w:t>
            </w:r>
            <w:r>
              <w:rPr>
                <w:sz w:val="22"/>
              </w:rPr>
              <w:t>собственной</w:t>
            </w:r>
            <w:r>
              <w:rPr>
                <w:spacing w:val="-10"/>
                <w:sz w:val="22"/>
              </w:rPr>
              <w:t> </w:t>
            </w:r>
            <w:r>
              <w:rPr>
                <w:sz w:val="22"/>
              </w:rPr>
              <w:t>инициативе</w:t>
            </w:r>
            <w:r>
              <w:rPr>
                <w:spacing w:val="-10"/>
                <w:sz w:val="22"/>
              </w:rPr>
              <w:t> </w:t>
            </w:r>
            <w:r>
              <w:rPr>
                <w:sz w:val="22"/>
              </w:rPr>
              <w:t>занимается физкультурой/спортом, рисованием и др.</w:t>
            </w:r>
          </w:p>
        </w:tc>
        <w:tc>
          <w:tcPr>
            <w:tcW w:w="1135" w:type="dxa"/>
          </w:tcPr>
          <w:p>
            <w:pPr>
              <w:pStyle w:val="TableParagraph"/>
              <w:rPr>
                <w:sz w:val="22"/>
              </w:rPr>
            </w:pPr>
          </w:p>
        </w:tc>
      </w:tr>
      <w:tr>
        <w:trPr>
          <w:trHeight w:val="866" w:hRule="atLeast"/>
        </w:trPr>
        <w:tc>
          <w:tcPr>
            <w:tcW w:w="557" w:type="dxa"/>
          </w:tcPr>
          <w:p>
            <w:pPr>
              <w:pStyle w:val="TableParagraph"/>
              <w:spacing w:before="94"/>
              <w:ind w:left="12" w:right="11"/>
              <w:jc w:val="center"/>
              <w:rPr>
                <w:sz w:val="22"/>
              </w:rPr>
            </w:pPr>
            <w:r>
              <w:rPr>
                <w:spacing w:val="-5"/>
                <w:sz w:val="22"/>
              </w:rPr>
              <w:t>Г9</w:t>
            </w:r>
          </w:p>
        </w:tc>
        <w:tc>
          <w:tcPr>
            <w:tcW w:w="7372" w:type="dxa"/>
          </w:tcPr>
          <w:p>
            <w:pPr>
              <w:pStyle w:val="TableParagraph"/>
              <w:spacing w:before="94"/>
              <w:ind w:left="97" w:right="137" w:hanging="3"/>
              <w:rPr>
                <w:sz w:val="22"/>
              </w:rPr>
            </w:pPr>
            <w:r>
              <w:rPr>
                <w:sz w:val="22"/>
              </w:rPr>
              <w:t>Обучающийся</w:t>
            </w:r>
            <w:r>
              <w:rPr>
                <w:spacing w:val="-4"/>
                <w:sz w:val="22"/>
              </w:rPr>
              <w:t> </w:t>
            </w:r>
            <w:r>
              <w:rPr>
                <w:sz w:val="22"/>
              </w:rPr>
              <w:t>стал</w:t>
            </w:r>
            <w:r>
              <w:rPr>
                <w:spacing w:val="-5"/>
                <w:sz w:val="22"/>
              </w:rPr>
              <w:t> </w:t>
            </w:r>
            <w:r>
              <w:rPr>
                <w:sz w:val="22"/>
              </w:rPr>
              <w:t>более</w:t>
            </w:r>
            <w:r>
              <w:rPr>
                <w:spacing w:val="-5"/>
                <w:sz w:val="22"/>
              </w:rPr>
              <w:t> </w:t>
            </w:r>
            <w:r>
              <w:rPr>
                <w:sz w:val="22"/>
              </w:rPr>
              <w:t>взрослым</w:t>
            </w:r>
            <w:r>
              <w:rPr>
                <w:spacing w:val="-4"/>
                <w:sz w:val="22"/>
              </w:rPr>
              <w:t> </w:t>
            </w:r>
            <w:r>
              <w:rPr>
                <w:sz w:val="22"/>
              </w:rPr>
              <w:t>и</w:t>
            </w:r>
            <w:r>
              <w:rPr>
                <w:spacing w:val="-4"/>
                <w:sz w:val="22"/>
              </w:rPr>
              <w:t> </w:t>
            </w:r>
            <w:r>
              <w:rPr>
                <w:sz w:val="22"/>
              </w:rPr>
              <w:t>помогает</w:t>
            </w:r>
            <w:r>
              <w:rPr>
                <w:spacing w:val="-4"/>
                <w:sz w:val="22"/>
              </w:rPr>
              <w:t> </w:t>
            </w:r>
            <w:r>
              <w:rPr>
                <w:sz w:val="22"/>
              </w:rPr>
              <w:t>педагогам,</w:t>
            </w:r>
            <w:r>
              <w:rPr>
                <w:spacing w:val="-4"/>
                <w:sz w:val="22"/>
              </w:rPr>
              <w:t> </w:t>
            </w:r>
            <w:r>
              <w:rPr>
                <w:sz w:val="22"/>
              </w:rPr>
              <w:t>берет</w:t>
            </w:r>
            <w:r>
              <w:rPr>
                <w:spacing w:val="-4"/>
                <w:sz w:val="22"/>
              </w:rPr>
              <w:t> </w:t>
            </w:r>
            <w:r>
              <w:rPr>
                <w:sz w:val="22"/>
              </w:rPr>
              <w:t>на</w:t>
            </w:r>
            <w:r>
              <w:rPr>
                <w:spacing w:val="-6"/>
                <w:sz w:val="22"/>
              </w:rPr>
              <w:t> </w:t>
            </w:r>
            <w:r>
              <w:rPr>
                <w:sz w:val="22"/>
              </w:rPr>
              <w:t>себя новые обязанности</w:t>
            </w:r>
            <w:r>
              <w:rPr>
                <w:spacing w:val="40"/>
                <w:sz w:val="22"/>
              </w:rPr>
              <w:t> </w:t>
            </w:r>
            <w:r>
              <w:rPr>
                <w:sz w:val="22"/>
              </w:rPr>
              <w:t>в школе</w:t>
            </w:r>
          </w:p>
        </w:tc>
        <w:tc>
          <w:tcPr>
            <w:tcW w:w="1135" w:type="dxa"/>
          </w:tcPr>
          <w:p>
            <w:pPr>
              <w:pStyle w:val="TableParagraph"/>
              <w:rPr>
                <w:sz w:val="22"/>
              </w:rPr>
            </w:pPr>
          </w:p>
        </w:tc>
      </w:tr>
      <w:tr>
        <w:trPr>
          <w:trHeight w:val="633" w:hRule="atLeast"/>
        </w:trPr>
        <w:tc>
          <w:tcPr>
            <w:tcW w:w="557" w:type="dxa"/>
          </w:tcPr>
          <w:p>
            <w:pPr>
              <w:pStyle w:val="TableParagraph"/>
              <w:rPr>
                <w:sz w:val="22"/>
              </w:rPr>
            </w:pPr>
          </w:p>
        </w:tc>
        <w:tc>
          <w:tcPr>
            <w:tcW w:w="8507" w:type="dxa"/>
            <w:gridSpan w:val="2"/>
          </w:tcPr>
          <w:p>
            <w:pPr>
              <w:pStyle w:val="TableParagraph"/>
              <w:spacing w:before="100"/>
              <w:ind w:left="2" w:right="3"/>
              <w:jc w:val="center"/>
              <w:rPr>
                <w:b/>
                <w:sz w:val="22"/>
              </w:rPr>
            </w:pPr>
            <w:r>
              <w:rPr>
                <w:b/>
                <w:spacing w:val="-2"/>
                <w:sz w:val="22"/>
              </w:rPr>
              <w:t>Коммуникативная</w:t>
            </w:r>
            <w:r>
              <w:rPr>
                <w:b/>
                <w:spacing w:val="12"/>
                <w:sz w:val="22"/>
              </w:rPr>
              <w:t> </w:t>
            </w:r>
            <w:r>
              <w:rPr>
                <w:b/>
                <w:spacing w:val="-4"/>
                <w:sz w:val="22"/>
              </w:rPr>
              <w:t>сфера</w:t>
            </w:r>
          </w:p>
        </w:tc>
      </w:tr>
      <w:tr>
        <w:trPr>
          <w:trHeight w:val="866" w:hRule="atLeast"/>
        </w:trPr>
        <w:tc>
          <w:tcPr>
            <w:tcW w:w="557" w:type="dxa"/>
          </w:tcPr>
          <w:p>
            <w:pPr>
              <w:pStyle w:val="TableParagraph"/>
              <w:spacing w:before="212"/>
              <w:ind w:left="12" w:right="5"/>
              <w:jc w:val="center"/>
              <w:rPr>
                <w:sz w:val="22"/>
              </w:rPr>
            </w:pPr>
            <w:r>
              <w:rPr>
                <w:spacing w:val="-5"/>
                <w:sz w:val="22"/>
              </w:rPr>
              <w:t>Д1</w:t>
            </w:r>
          </w:p>
        </w:tc>
        <w:tc>
          <w:tcPr>
            <w:tcW w:w="7372" w:type="dxa"/>
          </w:tcPr>
          <w:p>
            <w:pPr>
              <w:pStyle w:val="TableParagraph"/>
              <w:spacing w:before="94"/>
              <w:ind w:left="97" w:right="137" w:hanging="3"/>
              <w:rPr>
                <w:sz w:val="22"/>
              </w:rPr>
            </w:pPr>
            <w:r>
              <w:rPr>
                <w:sz w:val="22"/>
              </w:rPr>
              <w:t>Обучающийся с трудом идет на контакт, перестал общаться с одноклассниками,</w:t>
            </w:r>
            <w:r>
              <w:rPr>
                <w:spacing w:val="-6"/>
                <w:sz w:val="22"/>
              </w:rPr>
              <w:t> </w:t>
            </w:r>
            <w:r>
              <w:rPr>
                <w:sz w:val="22"/>
              </w:rPr>
              <w:t>большую</w:t>
            </w:r>
            <w:r>
              <w:rPr>
                <w:spacing w:val="-6"/>
                <w:sz w:val="22"/>
              </w:rPr>
              <w:t> </w:t>
            </w:r>
            <w:r>
              <w:rPr>
                <w:sz w:val="22"/>
              </w:rPr>
              <w:t>часть</w:t>
            </w:r>
            <w:r>
              <w:rPr>
                <w:spacing w:val="-6"/>
                <w:sz w:val="22"/>
              </w:rPr>
              <w:t> </w:t>
            </w:r>
            <w:r>
              <w:rPr>
                <w:sz w:val="22"/>
              </w:rPr>
              <w:t>времени</w:t>
            </w:r>
            <w:r>
              <w:rPr>
                <w:spacing w:val="-7"/>
                <w:sz w:val="22"/>
              </w:rPr>
              <w:t> </w:t>
            </w:r>
            <w:r>
              <w:rPr>
                <w:sz w:val="22"/>
              </w:rPr>
              <w:t>проводит</w:t>
            </w:r>
            <w:r>
              <w:rPr>
                <w:spacing w:val="-7"/>
                <w:sz w:val="22"/>
              </w:rPr>
              <w:t> </w:t>
            </w:r>
            <w:r>
              <w:rPr>
                <w:sz w:val="22"/>
              </w:rPr>
              <w:t>в</w:t>
            </w:r>
            <w:r>
              <w:rPr>
                <w:spacing w:val="-7"/>
                <w:sz w:val="22"/>
              </w:rPr>
              <w:t> </w:t>
            </w:r>
            <w:r>
              <w:rPr>
                <w:sz w:val="22"/>
              </w:rPr>
              <w:t>одиночестве</w:t>
            </w:r>
          </w:p>
        </w:tc>
        <w:tc>
          <w:tcPr>
            <w:tcW w:w="1135" w:type="dxa"/>
          </w:tcPr>
          <w:p>
            <w:pPr>
              <w:pStyle w:val="TableParagraph"/>
              <w:rPr>
                <w:sz w:val="22"/>
              </w:rPr>
            </w:pPr>
          </w:p>
        </w:tc>
      </w:tr>
      <w:tr>
        <w:trPr>
          <w:trHeight w:val="633" w:hRule="atLeast"/>
        </w:trPr>
        <w:tc>
          <w:tcPr>
            <w:tcW w:w="557" w:type="dxa"/>
          </w:tcPr>
          <w:p>
            <w:pPr>
              <w:pStyle w:val="TableParagraph"/>
              <w:spacing w:before="94"/>
              <w:ind w:left="12" w:right="5"/>
              <w:jc w:val="center"/>
              <w:rPr>
                <w:sz w:val="22"/>
              </w:rPr>
            </w:pPr>
            <w:r>
              <w:rPr>
                <w:spacing w:val="-5"/>
                <w:sz w:val="22"/>
              </w:rPr>
              <w:t>Д2</w:t>
            </w:r>
          </w:p>
        </w:tc>
        <w:tc>
          <w:tcPr>
            <w:tcW w:w="7372" w:type="dxa"/>
          </w:tcPr>
          <w:p>
            <w:pPr>
              <w:pStyle w:val="TableParagraph"/>
              <w:spacing w:before="94"/>
              <w:ind w:left="95"/>
              <w:rPr>
                <w:sz w:val="22"/>
              </w:rPr>
            </w:pPr>
            <w:r>
              <w:rPr>
                <w:sz w:val="22"/>
              </w:rPr>
              <w:t>Обучающиеся</w:t>
            </w:r>
            <w:r>
              <w:rPr>
                <w:spacing w:val="-6"/>
                <w:sz w:val="22"/>
              </w:rPr>
              <w:t> </w:t>
            </w:r>
            <w:r>
              <w:rPr>
                <w:sz w:val="22"/>
              </w:rPr>
              <w:t>стал</w:t>
            </w:r>
            <w:r>
              <w:rPr>
                <w:spacing w:val="-6"/>
                <w:sz w:val="22"/>
              </w:rPr>
              <w:t> </w:t>
            </w:r>
            <w:r>
              <w:rPr>
                <w:sz w:val="22"/>
              </w:rPr>
              <w:t>конфликтовать</w:t>
            </w:r>
            <w:r>
              <w:rPr>
                <w:spacing w:val="-6"/>
                <w:sz w:val="22"/>
              </w:rPr>
              <w:t> </w:t>
            </w:r>
            <w:r>
              <w:rPr>
                <w:sz w:val="22"/>
              </w:rPr>
              <w:t>с</w:t>
            </w:r>
            <w:r>
              <w:rPr>
                <w:spacing w:val="-6"/>
                <w:sz w:val="22"/>
              </w:rPr>
              <w:t> </w:t>
            </w:r>
            <w:r>
              <w:rPr>
                <w:spacing w:val="-2"/>
                <w:sz w:val="22"/>
              </w:rPr>
              <w:t>педагогами</w:t>
            </w:r>
          </w:p>
        </w:tc>
        <w:tc>
          <w:tcPr>
            <w:tcW w:w="1135" w:type="dxa"/>
          </w:tcPr>
          <w:p>
            <w:pPr>
              <w:pStyle w:val="TableParagraph"/>
              <w:rPr>
                <w:sz w:val="22"/>
              </w:rPr>
            </w:pPr>
          </w:p>
        </w:tc>
      </w:tr>
      <w:tr>
        <w:trPr>
          <w:trHeight w:val="865" w:hRule="atLeast"/>
        </w:trPr>
        <w:tc>
          <w:tcPr>
            <w:tcW w:w="557" w:type="dxa"/>
          </w:tcPr>
          <w:p>
            <w:pPr>
              <w:pStyle w:val="TableParagraph"/>
              <w:spacing w:before="209"/>
              <w:ind w:left="12" w:right="5"/>
              <w:jc w:val="center"/>
              <w:rPr>
                <w:sz w:val="22"/>
              </w:rPr>
            </w:pPr>
            <w:r>
              <w:rPr>
                <w:spacing w:val="-5"/>
                <w:sz w:val="22"/>
              </w:rPr>
              <w:t>Д3</w:t>
            </w:r>
          </w:p>
        </w:tc>
        <w:tc>
          <w:tcPr>
            <w:tcW w:w="7372" w:type="dxa"/>
          </w:tcPr>
          <w:p>
            <w:pPr>
              <w:pStyle w:val="TableParagraph"/>
              <w:spacing w:before="94"/>
              <w:ind w:left="97" w:right="137" w:hanging="3"/>
              <w:rPr>
                <w:sz w:val="22"/>
              </w:rPr>
            </w:pPr>
            <w:r>
              <w:rPr>
                <w:sz w:val="22"/>
              </w:rPr>
              <w:t>Обучающийся</w:t>
            </w:r>
            <w:r>
              <w:rPr>
                <w:spacing w:val="-5"/>
                <w:sz w:val="22"/>
              </w:rPr>
              <w:t> </w:t>
            </w:r>
            <w:r>
              <w:rPr>
                <w:sz w:val="22"/>
              </w:rPr>
              <w:t>часто</w:t>
            </w:r>
            <w:r>
              <w:rPr>
                <w:spacing w:val="-8"/>
                <w:sz w:val="22"/>
              </w:rPr>
              <w:t> </w:t>
            </w:r>
            <w:r>
              <w:rPr>
                <w:sz w:val="22"/>
              </w:rPr>
              <w:t>стал</w:t>
            </w:r>
            <w:r>
              <w:rPr>
                <w:spacing w:val="-7"/>
                <w:sz w:val="22"/>
              </w:rPr>
              <w:t> </w:t>
            </w:r>
            <w:r>
              <w:rPr>
                <w:sz w:val="22"/>
              </w:rPr>
              <w:t>конфликтовать</w:t>
            </w:r>
            <w:r>
              <w:rPr>
                <w:spacing w:val="-5"/>
                <w:sz w:val="22"/>
              </w:rPr>
              <w:t> </w:t>
            </w:r>
            <w:r>
              <w:rPr>
                <w:sz w:val="22"/>
              </w:rPr>
              <w:t>со</w:t>
            </w:r>
            <w:r>
              <w:rPr>
                <w:spacing w:val="-5"/>
                <w:sz w:val="22"/>
              </w:rPr>
              <w:t> </w:t>
            </w:r>
            <w:r>
              <w:rPr>
                <w:sz w:val="22"/>
              </w:rPr>
              <w:t>сверстниками,</w:t>
            </w:r>
            <w:r>
              <w:rPr>
                <w:spacing w:val="-5"/>
                <w:sz w:val="22"/>
              </w:rPr>
              <w:t> </w:t>
            </w:r>
            <w:r>
              <w:rPr>
                <w:sz w:val="22"/>
              </w:rPr>
              <w:t>провоцировать </w:t>
            </w:r>
            <w:r>
              <w:rPr>
                <w:spacing w:val="-2"/>
                <w:sz w:val="22"/>
              </w:rPr>
              <w:t>ссоры</w:t>
            </w:r>
          </w:p>
        </w:tc>
        <w:tc>
          <w:tcPr>
            <w:tcW w:w="1135" w:type="dxa"/>
          </w:tcPr>
          <w:p>
            <w:pPr>
              <w:pStyle w:val="TableParagraph"/>
              <w:rPr>
                <w:sz w:val="22"/>
              </w:rPr>
            </w:pPr>
          </w:p>
        </w:tc>
      </w:tr>
    </w:tbl>
    <w:p>
      <w:pPr>
        <w:spacing w:after="0"/>
        <w:rPr>
          <w:sz w:val="22"/>
        </w:rPr>
        <w:sectPr>
          <w:type w:val="continuous"/>
          <w:pgSz w:w="11910" w:h="16840"/>
          <w:pgMar w:header="0" w:footer="1189" w:top="1100" w:bottom="1420" w:left="940" w:right="380"/>
        </w:sectPr>
      </w:pPr>
    </w:p>
    <w:tbl>
      <w:tblPr>
        <w:tblW w:w="0" w:type="auto"/>
        <w:jc w:val="left"/>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7"/>
        <w:gridCol w:w="7372"/>
        <w:gridCol w:w="1135"/>
      </w:tblGrid>
      <w:tr>
        <w:trPr>
          <w:trHeight w:val="633" w:hRule="atLeast"/>
        </w:trPr>
        <w:tc>
          <w:tcPr>
            <w:tcW w:w="557" w:type="dxa"/>
          </w:tcPr>
          <w:p>
            <w:pPr>
              <w:pStyle w:val="TableParagraph"/>
              <w:spacing w:before="94"/>
              <w:ind w:left="12" w:right="5"/>
              <w:jc w:val="center"/>
              <w:rPr>
                <w:sz w:val="22"/>
              </w:rPr>
            </w:pPr>
            <w:r>
              <w:rPr>
                <w:spacing w:val="-5"/>
                <w:sz w:val="22"/>
              </w:rPr>
              <w:t>Д4</w:t>
            </w:r>
          </w:p>
        </w:tc>
        <w:tc>
          <w:tcPr>
            <w:tcW w:w="7372" w:type="dxa"/>
          </w:tcPr>
          <w:p>
            <w:pPr>
              <w:pStyle w:val="TableParagraph"/>
              <w:spacing w:before="94"/>
              <w:ind w:left="95"/>
              <w:rPr>
                <w:sz w:val="22"/>
              </w:rPr>
            </w:pPr>
            <w:r>
              <w:rPr>
                <w:sz w:val="22"/>
              </w:rPr>
              <w:t>Обучающийся</w:t>
            </w:r>
            <w:r>
              <w:rPr>
                <w:spacing w:val="-10"/>
                <w:sz w:val="22"/>
              </w:rPr>
              <w:t> </w:t>
            </w:r>
            <w:r>
              <w:rPr>
                <w:sz w:val="22"/>
              </w:rPr>
              <w:t>стал</w:t>
            </w:r>
            <w:r>
              <w:rPr>
                <w:spacing w:val="-7"/>
                <w:sz w:val="22"/>
              </w:rPr>
              <w:t> </w:t>
            </w:r>
            <w:r>
              <w:rPr>
                <w:sz w:val="22"/>
              </w:rPr>
              <w:t>замкнутым,</w:t>
            </w:r>
            <w:r>
              <w:rPr>
                <w:spacing w:val="-7"/>
                <w:sz w:val="22"/>
              </w:rPr>
              <w:t> </w:t>
            </w:r>
            <w:r>
              <w:rPr>
                <w:spacing w:val="-2"/>
                <w:sz w:val="22"/>
              </w:rPr>
              <w:t>закрытым</w:t>
            </w:r>
          </w:p>
        </w:tc>
        <w:tc>
          <w:tcPr>
            <w:tcW w:w="1135" w:type="dxa"/>
          </w:tcPr>
          <w:p>
            <w:pPr>
              <w:pStyle w:val="TableParagraph"/>
              <w:rPr>
                <w:sz w:val="24"/>
              </w:rPr>
            </w:pPr>
          </w:p>
        </w:tc>
      </w:tr>
      <w:tr>
        <w:trPr>
          <w:trHeight w:val="633" w:hRule="atLeast"/>
        </w:trPr>
        <w:tc>
          <w:tcPr>
            <w:tcW w:w="557" w:type="dxa"/>
          </w:tcPr>
          <w:p>
            <w:pPr>
              <w:pStyle w:val="TableParagraph"/>
              <w:spacing w:before="94"/>
              <w:ind w:left="12" w:right="5"/>
              <w:jc w:val="center"/>
              <w:rPr>
                <w:sz w:val="22"/>
              </w:rPr>
            </w:pPr>
            <w:r>
              <w:rPr>
                <w:spacing w:val="-5"/>
                <w:sz w:val="22"/>
              </w:rPr>
              <w:t>Д5</w:t>
            </w:r>
          </w:p>
        </w:tc>
        <w:tc>
          <w:tcPr>
            <w:tcW w:w="7372" w:type="dxa"/>
          </w:tcPr>
          <w:p>
            <w:pPr>
              <w:pStyle w:val="TableParagraph"/>
              <w:spacing w:before="94"/>
              <w:ind w:left="95"/>
              <w:rPr>
                <w:sz w:val="22"/>
              </w:rPr>
            </w:pPr>
            <w:r>
              <w:rPr>
                <w:sz w:val="22"/>
              </w:rPr>
              <w:t>Обучающемуся</w:t>
            </w:r>
            <w:r>
              <w:rPr>
                <w:spacing w:val="-5"/>
                <w:sz w:val="22"/>
              </w:rPr>
              <w:t> </w:t>
            </w:r>
            <w:r>
              <w:rPr>
                <w:sz w:val="22"/>
              </w:rPr>
              <w:t>приходиться</w:t>
            </w:r>
            <w:r>
              <w:rPr>
                <w:spacing w:val="-5"/>
                <w:sz w:val="22"/>
              </w:rPr>
              <w:t> </w:t>
            </w:r>
            <w:r>
              <w:rPr>
                <w:sz w:val="22"/>
              </w:rPr>
              <w:t>часто</w:t>
            </w:r>
            <w:r>
              <w:rPr>
                <w:spacing w:val="-5"/>
                <w:sz w:val="22"/>
              </w:rPr>
              <w:t> </w:t>
            </w:r>
            <w:r>
              <w:rPr>
                <w:sz w:val="22"/>
              </w:rPr>
              <w:t>делать</w:t>
            </w:r>
            <w:r>
              <w:rPr>
                <w:spacing w:val="-8"/>
                <w:sz w:val="22"/>
              </w:rPr>
              <w:t> </w:t>
            </w:r>
            <w:r>
              <w:rPr>
                <w:sz w:val="22"/>
              </w:rPr>
              <w:t>замечания</w:t>
            </w:r>
            <w:r>
              <w:rPr>
                <w:spacing w:val="-6"/>
                <w:sz w:val="22"/>
              </w:rPr>
              <w:t> </w:t>
            </w:r>
            <w:r>
              <w:rPr>
                <w:sz w:val="22"/>
              </w:rPr>
              <w:t>на</w:t>
            </w:r>
            <w:r>
              <w:rPr>
                <w:spacing w:val="-4"/>
                <w:sz w:val="22"/>
              </w:rPr>
              <w:t> </w:t>
            </w:r>
            <w:r>
              <w:rPr>
                <w:spacing w:val="-2"/>
                <w:sz w:val="22"/>
              </w:rPr>
              <w:t>уроке</w:t>
            </w:r>
          </w:p>
        </w:tc>
        <w:tc>
          <w:tcPr>
            <w:tcW w:w="1135" w:type="dxa"/>
          </w:tcPr>
          <w:p>
            <w:pPr>
              <w:pStyle w:val="TableParagraph"/>
              <w:rPr>
                <w:sz w:val="24"/>
              </w:rPr>
            </w:pPr>
          </w:p>
        </w:tc>
      </w:tr>
      <w:tr>
        <w:trPr>
          <w:trHeight w:val="866" w:hRule="atLeast"/>
        </w:trPr>
        <w:tc>
          <w:tcPr>
            <w:tcW w:w="557" w:type="dxa"/>
          </w:tcPr>
          <w:p>
            <w:pPr>
              <w:pStyle w:val="TableParagraph"/>
              <w:spacing w:before="212"/>
              <w:ind w:left="12" w:right="5"/>
              <w:jc w:val="center"/>
              <w:rPr>
                <w:sz w:val="22"/>
              </w:rPr>
            </w:pPr>
            <w:r>
              <w:rPr>
                <w:spacing w:val="-5"/>
                <w:sz w:val="22"/>
              </w:rPr>
              <w:t>Д6</w:t>
            </w:r>
          </w:p>
        </w:tc>
        <w:tc>
          <w:tcPr>
            <w:tcW w:w="7372" w:type="dxa"/>
          </w:tcPr>
          <w:p>
            <w:pPr>
              <w:pStyle w:val="TableParagraph"/>
              <w:spacing w:before="94"/>
              <w:ind w:left="97" w:right="137" w:hanging="3"/>
              <w:rPr>
                <w:sz w:val="22"/>
              </w:rPr>
            </w:pPr>
            <w:r>
              <w:rPr>
                <w:sz w:val="22"/>
              </w:rPr>
              <w:t>С</w:t>
            </w:r>
            <w:r>
              <w:rPr>
                <w:spacing w:val="-5"/>
                <w:sz w:val="22"/>
              </w:rPr>
              <w:t> </w:t>
            </w:r>
            <w:r>
              <w:rPr>
                <w:sz w:val="22"/>
              </w:rPr>
              <w:t>обучающимся</w:t>
            </w:r>
            <w:r>
              <w:rPr>
                <w:spacing w:val="-5"/>
                <w:sz w:val="22"/>
              </w:rPr>
              <w:t> </w:t>
            </w:r>
            <w:r>
              <w:rPr>
                <w:sz w:val="22"/>
              </w:rPr>
              <w:t>стало</w:t>
            </w:r>
            <w:r>
              <w:rPr>
                <w:spacing w:val="-5"/>
                <w:sz w:val="22"/>
              </w:rPr>
              <w:t> </w:t>
            </w:r>
            <w:r>
              <w:rPr>
                <w:sz w:val="22"/>
              </w:rPr>
              <w:t>сложнее</w:t>
            </w:r>
            <w:r>
              <w:rPr>
                <w:spacing w:val="-5"/>
                <w:sz w:val="22"/>
              </w:rPr>
              <w:t> </w:t>
            </w:r>
            <w:r>
              <w:rPr>
                <w:sz w:val="22"/>
              </w:rPr>
              <w:t>находить</w:t>
            </w:r>
            <w:r>
              <w:rPr>
                <w:spacing w:val="-7"/>
                <w:sz w:val="22"/>
              </w:rPr>
              <w:t> </w:t>
            </w:r>
            <w:r>
              <w:rPr>
                <w:sz w:val="22"/>
              </w:rPr>
              <w:t>общий</w:t>
            </w:r>
            <w:r>
              <w:rPr>
                <w:spacing w:val="-5"/>
                <w:sz w:val="22"/>
              </w:rPr>
              <w:t> </w:t>
            </w:r>
            <w:r>
              <w:rPr>
                <w:sz w:val="22"/>
              </w:rPr>
              <w:t>язык</w:t>
            </w:r>
            <w:r>
              <w:rPr>
                <w:spacing w:val="-4"/>
                <w:sz w:val="22"/>
              </w:rPr>
              <w:t> </w:t>
            </w:r>
            <w:r>
              <w:rPr>
                <w:sz w:val="22"/>
              </w:rPr>
              <w:t>и</w:t>
            </w:r>
            <w:r>
              <w:rPr>
                <w:spacing w:val="-5"/>
                <w:sz w:val="22"/>
              </w:rPr>
              <w:t> </w:t>
            </w:r>
            <w:r>
              <w:rPr>
                <w:sz w:val="22"/>
              </w:rPr>
              <w:t>достигать </w:t>
            </w:r>
            <w:r>
              <w:rPr>
                <w:spacing w:val="-2"/>
                <w:sz w:val="22"/>
              </w:rPr>
              <w:t>взаимопонимания</w:t>
            </w:r>
          </w:p>
        </w:tc>
        <w:tc>
          <w:tcPr>
            <w:tcW w:w="1135" w:type="dxa"/>
          </w:tcPr>
          <w:p>
            <w:pPr>
              <w:pStyle w:val="TableParagraph"/>
              <w:rPr>
                <w:sz w:val="24"/>
              </w:rPr>
            </w:pPr>
          </w:p>
        </w:tc>
      </w:tr>
      <w:tr>
        <w:trPr>
          <w:trHeight w:val="633" w:hRule="atLeast"/>
        </w:trPr>
        <w:tc>
          <w:tcPr>
            <w:tcW w:w="557" w:type="dxa"/>
          </w:tcPr>
          <w:p>
            <w:pPr>
              <w:pStyle w:val="TableParagraph"/>
              <w:spacing w:before="94"/>
              <w:ind w:left="12" w:right="5"/>
              <w:jc w:val="center"/>
              <w:rPr>
                <w:sz w:val="22"/>
              </w:rPr>
            </w:pPr>
            <w:r>
              <w:rPr>
                <w:spacing w:val="-5"/>
                <w:sz w:val="22"/>
              </w:rPr>
              <w:t>Д7</w:t>
            </w:r>
          </w:p>
        </w:tc>
        <w:tc>
          <w:tcPr>
            <w:tcW w:w="7372" w:type="dxa"/>
          </w:tcPr>
          <w:p>
            <w:pPr>
              <w:pStyle w:val="TableParagraph"/>
              <w:spacing w:before="94"/>
              <w:ind w:left="95"/>
              <w:rPr>
                <w:sz w:val="22"/>
              </w:rPr>
            </w:pPr>
            <w:r>
              <w:rPr>
                <w:sz w:val="22"/>
              </w:rPr>
              <w:t>Обучающийся</w:t>
            </w:r>
            <w:r>
              <w:rPr>
                <w:spacing w:val="-6"/>
                <w:sz w:val="22"/>
              </w:rPr>
              <w:t> </w:t>
            </w:r>
            <w:r>
              <w:rPr>
                <w:sz w:val="22"/>
              </w:rPr>
              <w:t>не</w:t>
            </w:r>
            <w:r>
              <w:rPr>
                <w:spacing w:val="-3"/>
                <w:sz w:val="22"/>
              </w:rPr>
              <w:t> </w:t>
            </w:r>
            <w:r>
              <w:rPr>
                <w:sz w:val="22"/>
              </w:rPr>
              <w:t>сразу</w:t>
            </w:r>
            <w:r>
              <w:rPr>
                <w:spacing w:val="-6"/>
                <w:sz w:val="22"/>
              </w:rPr>
              <w:t> </w:t>
            </w:r>
            <w:r>
              <w:rPr>
                <w:sz w:val="22"/>
              </w:rPr>
              <w:t>реагирует</w:t>
            </w:r>
            <w:r>
              <w:rPr>
                <w:spacing w:val="-4"/>
                <w:sz w:val="22"/>
              </w:rPr>
              <w:t> </w:t>
            </w:r>
            <w:r>
              <w:rPr>
                <w:sz w:val="22"/>
              </w:rPr>
              <w:t>или</w:t>
            </w:r>
            <w:r>
              <w:rPr>
                <w:spacing w:val="-4"/>
                <w:sz w:val="22"/>
              </w:rPr>
              <w:t> </w:t>
            </w:r>
            <w:r>
              <w:rPr>
                <w:sz w:val="22"/>
              </w:rPr>
              <w:t>не</w:t>
            </w:r>
            <w:r>
              <w:rPr>
                <w:spacing w:val="-4"/>
                <w:sz w:val="22"/>
              </w:rPr>
              <w:t> </w:t>
            </w:r>
            <w:r>
              <w:rPr>
                <w:sz w:val="22"/>
              </w:rPr>
              <w:t>реагирует,</w:t>
            </w:r>
            <w:r>
              <w:rPr>
                <w:spacing w:val="-6"/>
                <w:sz w:val="22"/>
              </w:rPr>
              <w:t> </w:t>
            </w:r>
            <w:r>
              <w:rPr>
                <w:sz w:val="22"/>
              </w:rPr>
              <w:t>когда</w:t>
            </w:r>
            <w:r>
              <w:rPr>
                <w:spacing w:val="-3"/>
                <w:sz w:val="22"/>
              </w:rPr>
              <w:t> </w:t>
            </w:r>
            <w:r>
              <w:rPr>
                <w:sz w:val="22"/>
              </w:rPr>
              <w:t>его</w:t>
            </w:r>
            <w:r>
              <w:rPr>
                <w:spacing w:val="-3"/>
                <w:sz w:val="22"/>
              </w:rPr>
              <w:t> </w:t>
            </w:r>
            <w:r>
              <w:rPr>
                <w:spacing w:val="-2"/>
                <w:sz w:val="22"/>
              </w:rPr>
              <w:t>зовут</w:t>
            </w:r>
          </w:p>
        </w:tc>
        <w:tc>
          <w:tcPr>
            <w:tcW w:w="1135" w:type="dxa"/>
          </w:tcPr>
          <w:p>
            <w:pPr>
              <w:pStyle w:val="TableParagraph"/>
              <w:rPr>
                <w:sz w:val="24"/>
              </w:rPr>
            </w:pPr>
          </w:p>
        </w:tc>
      </w:tr>
      <w:tr>
        <w:trPr>
          <w:trHeight w:val="866" w:hRule="atLeast"/>
        </w:trPr>
        <w:tc>
          <w:tcPr>
            <w:tcW w:w="557" w:type="dxa"/>
          </w:tcPr>
          <w:p>
            <w:pPr>
              <w:pStyle w:val="TableParagraph"/>
              <w:spacing w:before="212"/>
              <w:ind w:left="12" w:right="5"/>
              <w:jc w:val="center"/>
              <w:rPr>
                <w:sz w:val="22"/>
              </w:rPr>
            </w:pPr>
            <w:r>
              <w:rPr>
                <w:spacing w:val="-5"/>
                <w:sz w:val="22"/>
              </w:rPr>
              <w:t>Д8</w:t>
            </w:r>
          </w:p>
        </w:tc>
        <w:tc>
          <w:tcPr>
            <w:tcW w:w="7372" w:type="dxa"/>
          </w:tcPr>
          <w:p>
            <w:pPr>
              <w:pStyle w:val="TableParagraph"/>
              <w:spacing w:before="94"/>
              <w:ind w:left="97" w:right="137" w:hanging="3"/>
              <w:rPr>
                <w:sz w:val="22"/>
              </w:rPr>
            </w:pPr>
            <w:r>
              <w:rPr>
                <w:sz w:val="22"/>
              </w:rPr>
              <w:t>Обучающийся</w:t>
            </w:r>
            <w:r>
              <w:rPr>
                <w:spacing w:val="-4"/>
                <w:sz w:val="22"/>
              </w:rPr>
              <w:t> </w:t>
            </w:r>
            <w:r>
              <w:rPr>
                <w:sz w:val="22"/>
              </w:rPr>
              <w:t>при</w:t>
            </w:r>
            <w:r>
              <w:rPr>
                <w:spacing w:val="-4"/>
                <w:sz w:val="22"/>
              </w:rPr>
              <w:t> </w:t>
            </w:r>
            <w:r>
              <w:rPr>
                <w:sz w:val="22"/>
              </w:rPr>
              <w:t>необходимости</w:t>
            </w:r>
            <w:r>
              <w:rPr>
                <w:spacing w:val="-4"/>
                <w:sz w:val="22"/>
              </w:rPr>
              <w:t> </w:t>
            </w:r>
            <w:r>
              <w:rPr>
                <w:sz w:val="22"/>
              </w:rPr>
              <w:t>обращается</w:t>
            </w:r>
            <w:r>
              <w:rPr>
                <w:spacing w:val="-8"/>
                <w:sz w:val="22"/>
              </w:rPr>
              <w:t> </w:t>
            </w:r>
            <w:r>
              <w:rPr>
                <w:sz w:val="22"/>
              </w:rPr>
              <w:t>к</w:t>
            </w:r>
            <w:r>
              <w:rPr>
                <w:spacing w:val="-4"/>
                <w:sz w:val="22"/>
              </w:rPr>
              <w:t> </w:t>
            </w:r>
            <w:r>
              <w:rPr>
                <w:sz w:val="22"/>
              </w:rPr>
              <w:t>учителю</w:t>
            </w:r>
            <w:r>
              <w:rPr>
                <w:spacing w:val="-3"/>
                <w:sz w:val="22"/>
              </w:rPr>
              <w:t> </w:t>
            </w:r>
            <w:r>
              <w:rPr>
                <w:sz w:val="22"/>
              </w:rPr>
              <w:t>за</w:t>
            </w:r>
            <w:r>
              <w:rPr>
                <w:spacing w:val="-4"/>
                <w:sz w:val="22"/>
              </w:rPr>
              <w:t> </w:t>
            </w:r>
            <w:r>
              <w:rPr>
                <w:sz w:val="22"/>
              </w:rPr>
              <w:t>помощью</w:t>
            </w:r>
            <w:r>
              <w:rPr>
                <w:spacing w:val="-6"/>
                <w:sz w:val="22"/>
              </w:rPr>
              <w:t> </w:t>
            </w:r>
            <w:r>
              <w:rPr>
                <w:sz w:val="22"/>
              </w:rPr>
              <w:t>и</w:t>
            </w:r>
            <w:r>
              <w:rPr>
                <w:spacing w:val="-4"/>
                <w:sz w:val="22"/>
              </w:rPr>
              <w:t> </w:t>
            </w:r>
            <w:r>
              <w:rPr>
                <w:sz w:val="22"/>
              </w:rPr>
              <w:t>с готовностью ее принимает</w:t>
            </w:r>
          </w:p>
        </w:tc>
        <w:tc>
          <w:tcPr>
            <w:tcW w:w="1135" w:type="dxa"/>
          </w:tcPr>
          <w:p>
            <w:pPr>
              <w:pStyle w:val="TableParagraph"/>
              <w:rPr>
                <w:sz w:val="24"/>
              </w:rPr>
            </w:pPr>
          </w:p>
        </w:tc>
      </w:tr>
      <w:tr>
        <w:trPr>
          <w:trHeight w:val="866" w:hRule="atLeast"/>
        </w:trPr>
        <w:tc>
          <w:tcPr>
            <w:tcW w:w="557" w:type="dxa"/>
          </w:tcPr>
          <w:p>
            <w:pPr>
              <w:pStyle w:val="TableParagraph"/>
              <w:spacing w:before="212"/>
              <w:ind w:left="12" w:right="5"/>
              <w:jc w:val="center"/>
              <w:rPr>
                <w:sz w:val="22"/>
              </w:rPr>
            </w:pPr>
            <w:r>
              <w:rPr>
                <w:spacing w:val="-5"/>
                <w:sz w:val="22"/>
              </w:rPr>
              <w:t>Д9</w:t>
            </w:r>
          </w:p>
        </w:tc>
        <w:tc>
          <w:tcPr>
            <w:tcW w:w="7372" w:type="dxa"/>
          </w:tcPr>
          <w:p>
            <w:pPr>
              <w:pStyle w:val="TableParagraph"/>
              <w:spacing w:before="94"/>
              <w:ind w:left="97" w:right="137" w:hanging="3"/>
              <w:rPr>
                <w:sz w:val="22"/>
              </w:rPr>
            </w:pPr>
            <w:r>
              <w:rPr>
                <w:sz w:val="22"/>
              </w:rPr>
              <w:t>У</w:t>
            </w:r>
            <w:r>
              <w:rPr>
                <w:spacing w:val="-5"/>
                <w:sz w:val="22"/>
              </w:rPr>
              <w:t> </w:t>
            </w:r>
            <w:r>
              <w:rPr>
                <w:sz w:val="22"/>
              </w:rPr>
              <w:t>обучающегося</w:t>
            </w:r>
            <w:r>
              <w:rPr>
                <w:spacing w:val="-5"/>
                <w:sz w:val="22"/>
              </w:rPr>
              <w:t> </w:t>
            </w:r>
            <w:r>
              <w:rPr>
                <w:sz w:val="22"/>
              </w:rPr>
              <w:t>в</w:t>
            </w:r>
            <w:r>
              <w:rPr>
                <w:spacing w:val="-7"/>
                <w:sz w:val="22"/>
              </w:rPr>
              <w:t> </w:t>
            </w:r>
            <w:r>
              <w:rPr>
                <w:sz w:val="22"/>
              </w:rPr>
              <w:t>классе</w:t>
            </w:r>
            <w:r>
              <w:rPr>
                <w:spacing w:val="-7"/>
                <w:sz w:val="22"/>
              </w:rPr>
              <w:t> </w:t>
            </w:r>
            <w:r>
              <w:rPr>
                <w:sz w:val="22"/>
              </w:rPr>
              <w:t>есть</w:t>
            </w:r>
            <w:r>
              <w:rPr>
                <w:spacing w:val="-5"/>
                <w:sz w:val="22"/>
              </w:rPr>
              <w:t> </w:t>
            </w:r>
            <w:r>
              <w:rPr>
                <w:sz w:val="22"/>
              </w:rPr>
              <w:t>друзья,</w:t>
            </w:r>
            <w:r>
              <w:rPr>
                <w:spacing w:val="-5"/>
                <w:sz w:val="22"/>
              </w:rPr>
              <w:t> </w:t>
            </w:r>
            <w:r>
              <w:rPr>
                <w:sz w:val="22"/>
              </w:rPr>
              <w:t>складываются</w:t>
            </w:r>
            <w:r>
              <w:rPr>
                <w:spacing w:val="-5"/>
                <w:sz w:val="22"/>
              </w:rPr>
              <w:t> </w:t>
            </w:r>
            <w:r>
              <w:rPr>
                <w:sz w:val="22"/>
              </w:rPr>
              <w:t>доброжелательные отношения с окружающими</w:t>
            </w:r>
          </w:p>
        </w:tc>
        <w:tc>
          <w:tcPr>
            <w:tcW w:w="1135" w:type="dxa"/>
          </w:tcPr>
          <w:p>
            <w:pPr>
              <w:pStyle w:val="TableParagraph"/>
              <w:rPr>
                <w:sz w:val="24"/>
              </w:rPr>
            </w:pPr>
          </w:p>
        </w:tc>
      </w:tr>
    </w:tbl>
    <w:p>
      <w:pPr>
        <w:pStyle w:val="BodyText"/>
        <w:spacing w:before="15"/>
        <w:ind w:left="0" w:firstLine="0"/>
        <w:jc w:val="left"/>
      </w:pPr>
    </w:p>
    <w:p>
      <w:pPr>
        <w:spacing w:line="322" w:lineRule="exact" w:before="0"/>
        <w:ind w:left="175" w:right="172" w:firstLine="0"/>
        <w:jc w:val="center"/>
        <w:rPr>
          <w:b/>
          <w:sz w:val="28"/>
        </w:rPr>
      </w:pPr>
      <w:r>
        <w:rPr>
          <w:b/>
          <w:sz w:val="28"/>
        </w:rPr>
        <w:t>Благодарим</w:t>
      </w:r>
      <w:r>
        <w:rPr>
          <w:b/>
          <w:spacing w:val="-4"/>
          <w:sz w:val="28"/>
        </w:rPr>
        <w:t> </w:t>
      </w:r>
      <w:r>
        <w:rPr>
          <w:b/>
          <w:sz w:val="28"/>
        </w:rPr>
        <w:t>Вас</w:t>
      </w:r>
      <w:r>
        <w:rPr>
          <w:b/>
          <w:spacing w:val="-3"/>
          <w:sz w:val="28"/>
        </w:rPr>
        <w:t> </w:t>
      </w:r>
      <w:r>
        <w:rPr>
          <w:b/>
          <w:sz w:val="28"/>
        </w:rPr>
        <w:t>за</w:t>
      </w:r>
      <w:r>
        <w:rPr>
          <w:b/>
          <w:spacing w:val="-6"/>
          <w:sz w:val="28"/>
        </w:rPr>
        <w:t> </w:t>
      </w:r>
      <w:r>
        <w:rPr>
          <w:b/>
          <w:sz w:val="28"/>
        </w:rPr>
        <w:t>участие</w:t>
      </w:r>
      <w:r>
        <w:rPr>
          <w:b/>
          <w:spacing w:val="-3"/>
          <w:sz w:val="28"/>
        </w:rPr>
        <w:t> </w:t>
      </w:r>
      <w:r>
        <w:rPr>
          <w:b/>
          <w:sz w:val="28"/>
        </w:rPr>
        <w:t>в</w:t>
      </w:r>
      <w:r>
        <w:rPr>
          <w:b/>
          <w:spacing w:val="-6"/>
          <w:sz w:val="28"/>
        </w:rPr>
        <w:t> </w:t>
      </w:r>
      <w:r>
        <w:rPr>
          <w:b/>
          <w:spacing w:val="-2"/>
          <w:sz w:val="28"/>
        </w:rPr>
        <w:t>опросе!</w:t>
      </w:r>
    </w:p>
    <w:p>
      <w:pPr>
        <w:spacing w:before="0"/>
        <w:ind w:left="457" w:right="452" w:firstLine="1"/>
        <w:jc w:val="center"/>
        <w:rPr>
          <w:b/>
          <w:sz w:val="28"/>
        </w:rPr>
      </w:pPr>
      <w:r>
        <w:rPr>
          <w:b/>
          <w:sz w:val="28"/>
        </w:rPr>
        <w:t>Если у Вас возникнет потребность в психологической консультации или помощи,</w:t>
      </w:r>
      <w:r>
        <w:rPr>
          <w:b/>
          <w:spacing w:val="-5"/>
          <w:sz w:val="28"/>
        </w:rPr>
        <w:t> </w:t>
      </w:r>
      <w:r>
        <w:rPr>
          <w:b/>
          <w:sz w:val="28"/>
        </w:rPr>
        <w:t>Вы</w:t>
      </w:r>
      <w:r>
        <w:rPr>
          <w:b/>
          <w:spacing w:val="-5"/>
          <w:sz w:val="28"/>
        </w:rPr>
        <w:t> </w:t>
      </w:r>
      <w:r>
        <w:rPr>
          <w:b/>
          <w:sz w:val="28"/>
        </w:rPr>
        <w:t>можете</w:t>
      </w:r>
      <w:r>
        <w:rPr>
          <w:b/>
          <w:spacing w:val="-4"/>
          <w:sz w:val="28"/>
        </w:rPr>
        <w:t> </w:t>
      </w:r>
      <w:r>
        <w:rPr>
          <w:b/>
          <w:sz w:val="28"/>
        </w:rPr>
        <w:t>в</w:t>
      </w:r>
      <w:r>
        <w:rPr>
          <w:b/>
          <w:spacing w:val="-5"/>
          <w:sz w:val="28"/>
        </w:rPr>
        <w:t> </w:t>
      </w:r>
      <w:r>
        <w:rPr>
          <w:b/>
          <w:sz w:val="28"/>
        </w:rPr>
        <w:t>любое</w:t>
      </w:r>
      <w:r>
        <w:rPr>
          <w:b/>
          <w:spacing w:val="-4"/>
          <w:sz w:val="28"/>
        </w:rPr>
        <w:t> </w:t>
      </w:r>
      <w:r>
        <w:rPr>
          <w:b/>
          <w:sz w:val="28"/>
        </w:rPr>
        <w:t>время</w:t>
      </w:r>
      <w:r>
        <w:rPr>
          <w:b/>
          <w:spacing w:val="-4"/>
          <w:sz w:val="28"/>
        </w:rPr>
        <w:t> </w:t>
      </w:r>
      <w:r>
        <w:rPr>
          <w:b/>
          <w:sz w:val="28"/>
        </w:rPr>
        <w:t>позвонить</w:t>
      </w:r>
      <w:r>
        <w:rPr>
          <w:b/>
          <w:spacing w:val="-4"/>
          <w:sz w:val="28"/>
        </w:rPr>
        <w:t> </w:t>
      </w:r>
      <w:r>
        <w:rPr>
          <w:b/>
          <w:sz w:val="28"/>
        </w:rPr>
        <w:t>по</w:t>
      </w:r>
      <w:r>
        <w:rPr>
          <w:b/>
          <w:spacing w:val="-3"/>
          <w:sz w:val="28"/>
        </w:rPr>
        <w:t> </w:t>
      </w:r>
      <w:r>
        <w:rPr>
          <w:b/>
          <w:sz w:val="28"/>
        </w:rPr>
        <w:t>номеру</w:t>
      </w:r>
      <w:r>
        <w:rPr>
          <w:b/>
          <w:spacing w:val="-7"/>
          <w:sz w:val="28"/>
        </w:rPr>
        <w:t> </w:t>
      </w:r>
      <w:r>
        <w:rPr>
          <w:b/>
          <w:sz w:val="28"/>
        </w:rPr>
        <w:t>Детского</w:t>
      </w:r>
      <w:r>
        <w:rPr>
          <w:b/>
          <w:spacing w:val="-3"/>
          <w:sz w:val="28"/>
        </w:rPr>
        <w:t> </w:t>
      </w:r>
      <w:r>
        <w:rPr>
          <w:b/>
          <w:sz w:val="28"/>
        </w:rPr>
        <w:t>телефона доверия: 8(800)2000-122 (бесплатно, анонимно, круглосуточно</w:t>
      </w:r>
    </w:p>
    <w:p>
      <w:pPr>
        <w:spacing w:after="0"/>
        <w:jc w:val="center"/>
        <w:rPr>
          <w:sz w:val="28"/>
        </w:rPr>
        <w:sectPr>
          <w:type w:val="continuous"/>
          <w:pgSz w:w="11910" w:h="16840"/>
          <w:pgMar w:header="0" w:footer="1189" w:top="1100" w:bottom="1420" w:left="940" w:right="380"/>
        </w:sectPr>
      </w:pPr>
    </w:p>
    <w:p>
      <w:pPr>
        <w:pStyle w:val="Heading1"/>
        <w:spacing w:line="242" w:lineRule="auto" w:before="72"/>
        <w:ind w:left="3685" w:hanging="3183"/>
        <w:jc w:val="left"/>
      </w:pPr>
      <w:bookmarkStart w:name="_bookmark22" w:id="25"/>
      <w:bookmarkEnd w:id="25"/>
      <w:r>
        <w:rPr>
          <w:b w:val="0"/>
        </w:rPr>
      </w:r>
      <w:r>
        <w:rPr/>
        <w:t>Приложение</w:t>
      </w:r>
      <w:r>
        <w:rPr>
          <w:spacing w:val="-5"/>
        </w:rPr>
        <w:t> </w:t>
      </w:r>
      <w:r>
        <w:rPr/>
        <w:t>5.</w:t>
      </w:r>
      <w:r>
        <w:rPr>
          <w:spacing w:val="-6"/>
        </w:rPr>
        <w:t> </w:t>
      </w:r>
      <w:r>
        <w:rPr/>
        <w:t>Анкета</w:t>
      </w:r>
      <w:r>
        <w:rPr>
          <w:spacing w:val="-4"/>
        </w:rPr>
        <w:t> </w:t>
      </w:r>
      <w:r>
        <w:rPr/>
        <w:t>для</w:t>
      </w:r>
      <w:r>
        <w:rPr>
          <w:spacing w:val="-7"/>
        </w:rPr>
        <w:t> </w:t>
      </w:r>
      <w:r>
        <w:rPr/>
        <w:t>обучающихся</w:t>
      </w:r>
      <w:r>
        <w:rPr>
          <w:spacing w:val="-4"/>
        </w:rPr>
        <w:t> </w:t>
      </w:r>
      <w:r>
        <w:rPr/>
        <w:t>по</w:t>
      </w:r>
      <w:r>
        <w:rPr>
          <w:spacing w:val="-4"/>
        </w:rPr>
        <w:t> </w:t>
      </w:r>
      <w:r>
        <w:rPr/>
        <w:t>программам</w:t>
      </w:r>
      <w:r>
        <w:rPr>
          <w:spacing w:val="-5"/>
        </w:rPr>
        <w:t> </w:t>
      </w:r>
      <w:r>
        <w:rPr/>
        <w:t>основного</w:t>
      </w:r>
      <w:r>
        <w:rPr>
          <w:spacing w:val="-4"/>
        </w:rPr>
        <w:t> </w:t>
      </w:r>
      <w:r>
        <w:rPr/>
        <w:t>общего образования (5-8 классы)</w:t>
      </w:r>
    </w:p>
    <w:p>
      <w:pPr>
        <w:spacing w:before="287"/>
        <w:ind w:left="4595" w:right="0" w:firstLine="0"/>
        <w:jc w:val="left"/>
        <w:rPr>
          <w:b/>
          <w:sz w:val="22"/>
        </w:rPr>
      </w:pPr>
      <w:r>
        <w:rPr>
          <w:b/>
          <w:sz w:val="22"/>
        </w:rPr>
        <w:t>Дорогой</w:t>
      </w:r>
      <w:r>
        <w:rPr>
          <w:b/>
          <w:spacing w:val="-9"/>
          <w:sz w:val="22"/>
        </w:rPr>
        <w:t> </w:t>
      </w:r>
      <w:r>
        <w:rPr>
          <w:b/>
          <w:spacing w:val="-2"/>
          <w:sz w:val="22"/>
        </w:rPr>
        <w:t>друг!</w:t>
      </w:r>
    </w:p>
    <w:p>
      <w:pPr>
        <w:spacing w:line="256" w:lineRule="auto" w:before="33"/>
        <w:ind w:left="192" w:right="192" w:firstLine="0"/>
        <w:jc w:val="both"/>
        <w:rPr>
          <w:sz w:val="24"/>
        </w:rPr>
      </w:pPr>
      <w:r>
        <w:rPr>
          <w:sz w:val="24"/>
        </w:rPr>
        <w:t>Просим тебя принять участие в опросе, который проводится специалистами психологической службы в системе образования.</w:t>
      </w:r>
    </w:p>
    <w:p>
      <w:pPr>
        <w:spacing w:line="259" w:lineRule="auto" w:before="165"/>
        <w:ind w:left="192" w:right="185" w:firstLine="0"/>
        <w:jc w:val="both"/>
        <w:rPr>
          <w:sz w:val="24"/>
        </w:rPr>
      </w:pPr>
      <w:r>
        <w:rPr>
          <w:sz w:val="24"/>
        </w:rPr>
        <w:t>Сегодня</w:t>
      </w:r>
      <w:r>
        <w:rPr>
          <w:spacing w:val="-15"/>
          <w:sz w:val="24"/>
        </w:rPr>
        <w:t> </w:t>
      </w:r>
      <w:r>
        <w:rPr>
          <w:sz w:val="24"/>
        </w:rPr>
        <w:t>в</w:t>
      </w:r>
      <w:r>
        <w:rPr>
          <w:spacing w:val="-15"/>
          <w:sz w:val="24"/>
        </w:rPr>
        <w:t> </w:t>
      </w:r>
      <w:r>
        <w:rPr>
          <w:sz w:val="24"/>
        </w:rPr>
        <w:t>условиях</w:t>
      </w:r>
      <w:r>
        <w:rPr>
          <w:spacing w:val="-15"/>
          <w:sz w:val="24"/>
        </w:rPr>
        <w:t> </w:t>
      </w:r>
      <w:r>
        <w:rPr>
          <w:sz w:val="24"/>
        </w:rPr>
        <w:t>неопределенности</w:t>
      </w:r>
      <w:r>
        <w:rPr>
          <w:spacing w:val="-15"/>
          <w:sz w:val="24"/>
        </w:rPr>
        <w:t> </w:t>
      </w:r>
      <w:r>
        <w:rPr>
          <w:sz w:val="24"/>
        </w:rPr>
        <w:t>и</w:t>
      </w:r>
      <w:r>
        <w:rPr>
          <w:spacing w:val="-15"/>
          <w:sz w:val="24"/>
        </w:rPr>
        <w:t> </w:t>
      </w:r>
      <w:r>
        <w:rPr>
          <w:sz w:val="24"/>
        </w:rPr>
        <w:t>напряженности,</w:t>
      </w:r>
      <w:r>
        <w:rPr>
          <w:spacing w:val="-15"/>
          <w:sz w:val="24"/>
        </w:rPr>
        <w:t> </w:t>
      </w:r>
      <w:r>
        <w:rPr>
          <w:sz w:val="24"/>
        </w:rPr>
        <w:t>в</w:t>
      </w:r>
      <w:r>
        <w:rPr>
          <w:spacing w:val="-15"/>
          <w:sz w:val="24"/>
        </w:rPr>
        <w:t> </w:t>
      </w:r>
      <w:r>
        <w:rPr>
          <w:sz w:val="24"/>
        </w:rPr>
        <w:t>период</w:t>
      </w:r>
      <w:r>
        <w:rPr>
          <w:spacing w:val="-15"/>
          <w:sz w:val="24"/>
        </w:rPr>
        <w:t> </w:t>
      </w:r>
      <w:r>
        <w:rPr>
          <w:sz w:val="24"/>
        </w:rPr>
        <w:t>проведения</w:t>
      </w:r>
      <w:r>
        <w:rPr>
          <w:spacing w:val="-15"/>
          <w:sz w:val="24"/>
        </w:rPr>
        <w:t> </w:t>
      </w:r>
      <w:r>
        <w:rPr>
          <w:sz w:val="24"/>
        </w:rPr>
        <w:t>специальной</w:t>
      </w:r>
      <w:r>
        <w:rPr>
          <w:spacing w:val="-15"/>
          <w:sz w:val="24"/>
        </w:rPr>
        <w:t> </w:t>
      </w:r>
      <w:r>
        <w:rPr>
          <w:sz w:val="24"/>
        </w:rPr>
        <w:t>военной операции, очень важно поддерживать друг друга. Некоторые люди сталкиваются с проблемами, в том</w:t>
      </w:r>
      <w:r>
        <w:rPr>
          <w:spacing w:val="-15"/>
          <w:sz w:val="24"/>
        </w:rPr>
        <w:t> </w:t>
      </w:r>
      <w:r>
        <w:rPr>
          <w:sz w:val="24"/>
        </w:rPr>
        <w:t>числе</w:t>
      </w:r>
      <w:r>
        <w:rPr>
          <w:spacing w:val="-15"/>
          <w:sz w:val="24"/>
        </w:rPr>
        <w:t> </w:t>
      </w:r>
      <w:r>
        <w:rPr>
          <w:sz w:val="24"/>
        </w:rPr>
        <w:t>психологическими.</w:t>
      </w:r>
      <w:r>
        <w:rPr>
          <w:spacing w:val="-15"/>
          <w:sz w:val="24"/>
        </w:rPr>
        <w:t> </w:t>
      </w:r>
      <w:r>
        <w:rPr>
          <w:sz w:val="24"/>
        </w:rPr>
        <w:t>В</w:t>
      </w:r>
      <w:r>
        <w:rPr>
          <w:spacing w:val="-15"/>
          <w:sz w:val="24"/>
        </w:rPr>
        <w:t> </w:t>
      </w:r>
      <w:r>
        <w:rPr>
          <w:sz w:val="24"/>
        </w:rPr>
        <w:t>любых</w:t>
      </w:r>
      <w:r>
        <w:rPr>
          <w:spacing w:val="-15"/>
          <w:sz w:val="24"/>
        </w:rPr>
        <w:t> </w:t>
      </w:r>
      <w:r>
        <w:rPr>
          <w:sz w:val="24"/>
        </w:rPr>
        <w:t>ситуациях</w:t>
      </w:r>
      <w:r>
        <w:rPr>
          <w:spacing w:val="-15"/>
          <w:sz w:val="24"/>
        </w:rPr>
        <w:t> </w:t>
      </w:r>
      <w:r>
        <w:rPr>
          <w:sz w:val="24"/>
        </w:rPr>
        <w:t>очень</w:t>
      </w:r>
      <w:r>
        <w:rPr>
          <w:spacing w:val="-15"/>
          <w:sz w:val="24"/>
        </w:rPr>
        <w:t> </w:t>
      </w:r>
      <w:r>
        <w:rPr>
          <w:sz w:val="24"/>
        </w:rPr>
        <w:t>важно</w:t>
      </w:r>
      <w:r>
        <w:rPr>
          <w:spacing w:val="-15"/>
          <w:sz w:val="24"/>
        </w:rPr>
        <w:t> </w:t>
      </w:r>
      <w:r>
        <w:rPr>
          <w:sz w:val="24"/>
        </w:rPr>
        <w:t>сохранять</w:t>
      </w:r>
      <w:r>
        <w:rPr>
          <w:spacing w:val="-15"/>
          <w:sz w:val="24"/>
        </w:rPr>
        <w:t> </w:t>
      </w:r>
      <w:r>
        <w:rPr>
          <w:sz w:val="24"/>
        </w:rPr>
        <w:t>свое</w:t>
      </w:r>
      <w:r>
        <w:rPr>
          <w:spacing w:val="-15"/>
          <w:sz w:val="24"/>
        </w:rPr>
        <w:t> </w:t>
      </w:r>
      <w:r>
        <w:rPr>
          <w:sz w:val="24"/>
        </w:rPr>
        <w:t>душевное</w:t>
      </w:r>
      <w:r>
        <w:rPr>
          <w:spacing w:val="-15"/>
          <w:sz w:val="24"/>
        </w:rPr>
        <w:t> </w:t>
      </w:r>
      <w:r>
        <w:rPr>
          <w:sz w:val="24"/>
        </w:rPr>
        <w:t>равновесие и психологическое здоровье. Вопросы этой анкеты помогут понять, с какими психологическими трудностями сталкиваешься ты и твои сверстники, и как с этими трудностями можно справиться. Примерное время заполнения анкеты: 25-30 минут.</w:t>
      </w:r>
    </w:p>
    <w:p>
      <w:pPr>
        <w:pStyle w:val="BodyText"/>
        <w:ind w:left="0" w:firstLine="0"/>
        <w:jc w:val="left"/>
        <w:rPr>
          <w:sz w:val="24"/>
        </w:rPr>
      </w:pPr>
    </w:p>
    <w:p>
      <w:pPr>
        <w:pStyle w:val="BodyText"/>
        <w:spacing w:before="65"/>
        <w:ind w:left="0" w:firstLine="0"/>
        <w:jc w:val="left"/>
        <w:rPr>
          <w:sz w:val="24"/>
        </w:rPr>
      </w:pPr>
    </w:p>
    <w:p>
      <w:pPr>
        <w:tabs>
          <w:tab w:pos="3235" w:val="left" w:leader="none"/>
          <w:tab w:pos="5390" w:val="left" w:leader="none"/>
          <w:tab w:pos="8952" w:val="left" w:leader="none"/>
          <w:tab w:pos="10140" w:val="left" w:leader="none"/>
        </w:tabs>
        <w:spacing w:line="256" w:lineRule="auto" w:before="0"/>
        <w:ind w:left="192" w:right="443" w:firstLine="0"/>
        <w:jc w:val="left"/>
        <w:rPr>
          <w:sz w:val="24"/>
        </w:rPr>
      </w:pPr>
      <w:r>
        <w:rPr>
          <w:sz w:val="24"/>
        </w:rPr>
        <w:t>ФИО </w:t>
      </w:r>
      <w:r>
        <w:rPr>
          <w:sz w:val="24"/>
          <w:u w:val="single"/>
        </w:rPr>
        <w:tab/>
        <w:tab/>
        <w:tab/>
      </w:r>
      <w:r>
        <w:rPr>
          <w:spacing w:val="-4"/>
          <w:sz w:val="24"/>
        </w:rPr>
        <w:t>Пол</w:t>
      </w:r>
      <w:r>
        <w:rPr>
          <w:sz w:val="24"/>
          <w:u w:val="single"/>
        </w:rPr>
        <w:tab/>
      </w:r>
      <w:r>
        <w:rPr>
          <w:sz w:val="24"/>
        </w:rPr>
        <w:t> Дата рождения </w:t>
      </w:r>
      <w:r>
        <w:rPr>
          <w:sz w:val="24"/>
          <w:u w:val="single"/>
        </w:rPr>
        <w:tab/>
      </w:r>
      <w:r>
        <w:rPr>
          <w:sz w:val="24"/>
        </w:rPr>
        <w:t>Класс </w:t>
      </w:r>
      <w:r>
        <w:rPr>
          <w:sz w:val="24"/>
          <w:u w:val="single"/>
        </w:rPr>
        <w:tab/>
      </w:r>
    </w:p>
    <w:p>
      <w:pPr>
        <w:spacing w:before="166"/>
        <w:ind w:left="192" w:right="0" w:firstLine="0"/>
        <w:jc w:val="left"/>
        <w:rPr>
          <w:sz w:val="24"/>
        </w:rPr>
      </w:pPr>
      <w:r>
        <w:rPr>
          <w:sz w:val="24"/>
        </w:rPr>
        <w:t>Образовательная</w:t>
      </w:r>
      <w:r>
        <w:rPr>
          <w:spacing w:val="-5"/>
          <w:sz w:val="24"/>
        </w:rPr>
        <w:t> </w:t>
      </w:r>
      <w:r>
        <w:rPr>
          <w:sz w:val="24"/>
        </w:rPr>
        <w:t>организация</w:t>
      </w:r>
      <w:r>
        <w:rPr>
          <w:spacing w:val="-5"/>
          <w:sz w:val="24"/>
        </w:rPr>
        <w:t> </w:t>
      </w:r>
      <w:r>
        <w:rPr>
          <w:sz w:val="24"/>
        </w:rPr>
        <w:t>(название,</w:t>
      </w:r>
      <w:r>
        <w:rPr>
          <w:spacing w:val="-4"/>
          <w:sz w:val="24"/>
        </w:rPr>
        <w:t> </w:t>
      </w:r>
      <w:r>
        <w:rPr>
          <w:spacing w:val="-2"/>
          <w:sz w:val="24"/>
        </w:rPr>
        <w:t>номер)</w:t>
      </w:r>
    </w:p>
    <w:p>
      <w:pPr>
        <w:pStyle w:val="BodyText"/>
        <w:spacing w:before="38"/>
        <w:ind w:left="0" w:firstLine="0"/>
        <w:jc w:val="left"/>
        <w:rPr>
          <w:sz w:val="20"/>
        </w:rPr>
      </w:pPr>
      <w:r>
        <w:rPr/>
        <mc:AlternateContent>
          <mc:Choice Requires="wps">
            <w:drawing>
              <wp:anchor distT="0" distB="0" distL="0" distR="0" allowOverlap="1" layoutInCell="1" locked="0" behindDoc="1" simplePos="0" relativeHeight="487604736">
                <wp:simplePos x="0" y="0"/>
                <wp:positionH relativeFrom="page">
                  <wp:posOffset>719325</wp:posOffset>
                </wp:positionH>
                <wp:positionV relativeFrom="paragraph">
                  <wp:posOffset>185952</wp:posOffset>
                </wp:positionV>
                <wp:extent cx="3429000" cy="1270"/>
                <wp:effectExtent l="0" t="0" r="0" b="0"/>
                <wp:wrapTopAndBottom/>
                <wp:docPr id="54" name="Graphic 54"/>
                <wp:cNvGraphicFramePr>
                  <a:graphicFrameLocks/>
                </wp:cNvGraphicFramePr>
                <a:graphic>
                  <a:graphicData uri="http://schemas.microsoft.com/office/word/2010/wordprocessingShape">
                    <wps:wsp>
                      <wps:cNvPr id="54" name="Graphic 54"/>
                      <wps:cNvSpPr/>
                      <wps:spPr>
                        <a:xfrm>
                          <a:off x="0" y="0"/>
                          <a:ext cx="3429000" cy="1270"/>
                        </a:xfrm>
                        <a:custGeom>
                          <a:avLst/>
                          <a:gdLst/>
                          <a:ahLst/>
                          <a:cxnLst/>
                          <a:rect l="l" t="t" r="r" b="b"/>
                          <a:pathLst>
                            <a:path w="3429000" h="0">
                              <a:moveTo>
                                <a:pt x="0" y="0"/>
                              </a:moveTo>
                              <a:lnTo>
                                <a:pt x="3429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6.639771pt;margin-top:14.641941pt;width:270pt;height:.1pt;mso-position-horizontal-relative:page;mso-position-vertical-relative:paragraph;z-index:-15711744;mso-wrap-distance-left:0;mso-wrap-distance-right:0" id="docshape49" coordorigin="1133,293" coordsize="5400,0" path="m1133,293l6533,293e" filled="false" stroked="true" strokeweight=".48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05248">
                <wp:simplePos x="0" y="0"/>
                <wp:positionH relativeFrom="page">
                  <wp:posOffset>719325</wp:posOffset>
                </wp:positionH>
                <wp:positionV relativeFrom="paragraph">
                  <wp:posOffset>373402</wp:posOffset>
                </wp:positionV>
                <wp:extent cx="3276600" cy="1270"/>
                <wp:effectExtent l="0" t="0" r="0" b="0"/>
                <wp:wrapTopAndBottom/>
                <wp:docPr id="55" name="Graphic 55"/>
                <wp:cNvGraphicFramePr>
                  <a:graphicFrameLocks/>
                </wp:cNvGraphicFramePr>
                <a:graphic>
                  <a:graphicData uri="http://schemas.microsoft.com/office/word/2010/wordprocessingShape">
                    <wps:wsp>
                      <wps:cNvPr id="55" name="Graphic 55"/>
                      <wps:cNvSpPr/>
                      <wps:spPr>
                        <a:xfrm>
                          <a:off x="0" y="0"/>
                          <a:ext cx="3276600" cy="1270"/>
                        </a:xfrm>
                        <a:custGeom>
                          <a:avLst/>
                          <a:gdLst/>
                          <a:ahLst/>
                          <a:cxnLst/>
                          <a:rect l="l" t="t" r="r" b="b"/>
                          <a:pathLst>
                            <a:path w="3276600" h="0">
                              <a:moveTo>
                                <a:pt x="0" y="0"/>
                              </a:moveTo>
                              <a:lnTo>
                                <a:pt x="3276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6.639771pt;margin-top:29.401737pt;width:258pt;height:.1pt;mso-position-horizontal-relative:page;mso-position-vertical-relative:paragraph;z-index:-15711232;mso-wrap-distance-left:0;mso-wrap-distance-right:0" id="docshape50" coordorigin="1133,588" coordsize="5160,0" path="m1133,588l6293,588e" filled="false" stroked="true" strokeweight=".48pt" strokecolor="#000000">
                <v:path arrowok="t"/>
                <v:stroke dashstyle="solid"/>
                <w10:wrap type="topAndBottom"/>
              </v:shape>
            </w:pict>
          </mc:Fallback>
        </mc:AlternateContent>
      </w:r>
    </w:p>
    <w:p>
      <w:pPr>
        <w:pStyle w:val="BodyText"/>
        <w:spacing w:before="36"/>
        <w:ind w:left="0" w:firstLine="0"/>
        <w:jc w:val="left"/>
        <w:rPr>
          <w:sz w:val="20"/>
        </w:rPr>
      </w:pPr>
    </w:p>
    <w:p>
      <w:pPr>
        <w:tabs>
          <w:tab w:pos="9573" w:val="left" w:leader="none"/>
        </w:tabs>
        <w:spacing w:before="185"/>
        <w:ind w:left="192" w:right="0" w:firstLine="0"/>
        <w:jc w:val="left"/>
        <w:rPr>
          <w:sz w:val="24"/>
        </w:rPr>
      </w:pPr>
      <w:r>
        <w:rPr>
          <w:sz w:val="24"/>
        </w:rPr>
        <w:t>Укажи, пожалуйста, регион, в</w:t>
      </w:r>
      <w:r>
        <w:rPr>
          <w:spacing w:val="-1"/>
          <w:sz w:val="24"/>
        </w:rPr>
        <w:t> </w:t>
      </w:r>
      <w:r>
        <w:rPr>
          <w:sz w:val="24"/>
        </w:rPr>
        <w:t>котором ты сейчас</w:t>
      </w:r>
      <w:r>
        <w:rPr>
          <w:spacing w:val="-1"/>
          <w:sz w:val="24"/>
        </w:rPr>
        <w:t> </w:t>
      </w:r>
      <w:r>
        <w:rPr>
          <w:sz w:val="24"/>
        </w:rPr>
        <w:t>проживаешь </w:t>
      </w:r>
      <w:r>
        <w:rPr>
          <w:sz w:val="24"/>
          <w:u w:val="single"/>
        </w:rPr>
        <w:tab/>
      </w:r>
    </w:p>
    <w:p>
      <w:pPr>
        <w:tabs>
          <w:tab w:pos="4584" w:val="left" w:leader="none"/>
        </w:tabs>
        <w:spacing w:before="19"/>
        <w:ind w:left="192" w:right="0" w:firstLine="0"/>
        <w:jc w:val="left"/>
        <w:rPr>
          <w:sz w:val="24"/>
        </w:rPr>
      </w:pPr>
      <w:r>
        <w:rPr>
          <w:sz w:val="24"/>
        </w:rPr>
        <w:t>населенный пункт </w:t>
      </w:r>
      <w:r>
        <w:rPr>
          <w:sz w:val="24"/>
          <w:u w:val="single"/>
        </w:rPr>
        <w:tab/>
      </w:r>
    </w:p>
    <w:p>
      <w:pPr>
        <w:spacing w:before="185"/>
        <w:ind w:left="192" w:right="0" w:firstLine="0"/>
        <w:jc w:val="left"/>
        <w:rPr>
          <w:sz w:val="24"/>
        </w:rPr>
      </w:pPr>
      <w:r>
        <w:rPr>
          <w:sz w:val="24"/>
        </w:rPr>
        <w:t>Укажи</w:t>
      </w:r>
      <w:r>
        <w:rPr>
          <w:spacing w:val="-3"/>
          <w:sz w:val="24"/>
        </w:rPr>
        <w:t> </w:t>
      </w:r>
      <w:r>
        <w:rPr>
          <w:sz w:val="24"/>
        </w:rPr>
        <w:t>регион,</w:t>
      </w:r>
      <w:r>
        <w:rPr>
          <w:spacing w:val="-3"/>
          <w:sz w:val="24"/>
        </w:rPr>
        <w:t> </w:t>
      </w:r>
      <w:r>
        <w:rPr>
          <w:sz w:val="24"/>
        </w:rPr>
        <w:t>откуда</w:t>
      </w:r>
      <w:r>
        <w:rPr>
          <w:spacing w:val="-3"/>
          <w:sz w:val="24"/>
        </w:rPr>
        <w:t> </w:t>
      </w:r>
      <w:r>
        <w:rPr>
          <w:sz w:val="24"/>
        </w:rPr>
        <w:t>ты</w:t>
      </w:r>
      <w:r>
        <w:rPr>
          <w:spacing w:val="-3"/>
          <w:sz w:val="24"/>
        </w:rPr>
        <w:t> </w:t>
      </w:r>
      <w:r>
        <w:rPr>
          <w:sz w:val="24"/>
        </w:rPr>
        <w:t>прибыл</w:t>
      </w:r>
      <w:r>
        <w:rPr>
          <w:spacing w:val="-2"/>
          <w:sz w:val="24"/>
        </w:rPr>
        <w:t> </w:t>
      </w:r>
      <w:r>
        <w:rPr>
          <w:sz w:val="24"/>
        </w:rPr>
        <w:t>(если</w:t>
      </w:r>
      <w:r>
        <w:rPr>
          <w:spacing w:val="-2"/>
          <w:sz w:val="24"/>
        </w:rPr>
        <w:t> </w:t>
      </w:r>
      <w:r>
        <w:rPr>
          <w:sz w:val="24"/>
        </w:rPr>
        <w:t>ты</w:t>
      </w:r>
      <w:r>
        <w:rPr>
          <w:spacing w:val="-2"/>
          <w:sz w:val="24"/>
        </w:rPr>
        <w:t> </w:t>
      </w:r>
      <w:r>
        <w:rPr>
          <w:sz w:val="24"/>
        </w:rPr>
        <w:t>не</w:t>
      </w:r>
      <w:r>
        <w:rPr>
          <w:spacing w:val="-4"/>
          <w:sz w:val="24"/>
        </w:rPr>
        <w:t> </w:t>
      </w:r>
      <w:r>
        <w:rPr>
          <w:sz w:val="24"/>
        </w:rPr>
        <w:t>переезжал,</w:t>
      </w:r>
      <w:r>
        <w:rPr>
          <w:spacing w:val="-2"/>
          <w:sz w:val="24"/>
        </w:rPr>
        <w:t> </w:t>
      </w:r>
      <w:r>
        <w:rPr>
          <w:sz w:val="24"/>
        </w:rPr>
        <w:t>повтори</w:t>
      </w:r>
      <w:r>
        <w:rPr>
          <w:spacing w:val="-2"/>
          <w:sz w:val="24"/>
        </w:rPr>
        <w:t> </w:t>
      </w:r>
      <w:r>
        <w:rPr>
          <w:sz w:val="24"/>
        </w:rPr>
        <w:t>предыдущий</w:t>
      </w:r>
      <w:r>
        <w:rPr>
          <w:spacing w:val="-2"/>
          <w:sz w:val="24"/>
        </w:rPr>
        <w:t> ответ)</w:t>
      </w:r>
    </w:p>
    <w:p>
      <w:pPr>
        <w:tabs>
          <w:tab w:pos="2647" w:val="left" w:leader="none"/>
          <w:tab w:pos="6564" w:val="left" w:leader="none"/>
        </w:tabs>
        <w:spacing w:before="19"/>
        <w:ind w:left="192" w:right="0" w:firstLine="0"/>
        <w:jc w:val="left"/>
        <w:rPr>
          <w:sz w:val="24"/>
        </w:rPr>
      </w:pPr>
      <w:r>
        <w:rPr>
          <w:sz w:val="24"/>
          <w:u w:val="single"/>
        </w:rPr>
        <w:tab/>
      </w:r>
      <w:r>
        <w:rPr>
          <w:sz w:val="24"/>
        </w:rPr>
        <w:t>населенный пункт </w:t>
      </w:r>
      <w:r>
        <w:rPr>
          <w:sz w:val="24"/>
          <w:u w:val="single"/>
        </w:rPr>
        <w:tab/>
      </w:r>
    </w:p>
    <w:p>
      <w:pPr>
        <w:tabs>
          <w:tab w:pos="3459" w:val="left" w:leader="none"/>
        </w:tabs>
        <w:spacing w:before="183"/>
        <w:ind w:left="192" w:right="0" w:firstLine="0"/>
        <w:jc w:val="left"/>
        <w:rPr>
          <w:sz w:val="24"/>
        </w:rPr>
      </w:pPr>
      <w:r>
        <w:rPr>
          <w:sz w:val="24"/>
        </w:rPr>
        <w:t>Дата</w:t>
      </w:r>
      <w:r>
        <w:rPr>
          <w:spacing w:val="-3"/>
          <w:sz w:val="24"/>
        </w:rPr>
        <w:t> </w:t>
      </w:r>
      <w:r>
        <w:rPr>
          <w:sz w:val="24"/>
        </w:rPr>
        <w:t>заполнения «</w:t>
      </w:r>
      <w:r>
        <w:rPr>
          <w:spacing w:val="58"/>
          <w:sz w:val="24"/>
          <w:u w:val="single"/>
        </w:rPr>
        <w:t>  </w:t>
      </w:r>
      <w:r>
        <w:rPr>
          <w:spacing w:val="-10"/>
          <w:sz w:val="24"/>
        </w:rPr>
        <w:t>»</w:t>
      </w:r>
      <w:r>
        <w:rPr>
          <w:sz w:val="24"/>
          <w:u w:val="single"/>
        </w:rPr>
        <w:tab/>
      </w:r>
      <w:r>
        <w:rPr>
          <w:sz w:val="24"/>
        </w:rPr>
        <w:t>2023 </w:t>
      </w:r>
      <w:r>
        <w:rPr>
          <w:spacing w:val="-5"/>
          <w:sz w:val="24"/>
        </w:rPr>
        <w:t>г.</w:t>
      </w:r>
    </w:p>
    <w:p>
      <w:pPr>
        <w:pStyle w:val="BodyText"/>
        <w:ind w:left="0" w:firstLine="0"/>
        <w:jc w:val="left"/>
        <w:rPr>
          <w:sz w:val="24"/>
        </w:rPr>
      </w:pPr>
    </w:p>
    <w:p>
      <w:pPr>
        <w:pStyle w:val="BodyText"/>
        <w:spacing w:before="91"/>
        <w:ind w:left="0" w:firstLine="0"/>
        <w:jc w:val="left"/>
        <w:rPr>
          <w:sz w:val="24"/>
        </w:rPr>
      </w:pPr>
    </w:p>
    <w:p>
      <w:pPr>
        <w:spacing w:before="0"/>
        <w:ind w:left="192" w:right="0" w:firstLine="0"/>
        <w:jc w:val="left"/>
        <w:rPr>
          <w:b/>
          <w:sz w:val="24"/>
        </w:rPr>
      </w:pPr>
      <w:r>
        <w:rPr>
          <w:b/>
          <w:sz w:val="24"/>
        </w:rPr>
        <w:t>Для</w:t>
      </w:r>
      <w:r>
        <w:rPr>
          <w:b/>
          <w:spacing w:val="-2"/>
          <w:sz w:val="24"/>
        </w:rPr>
        <w:t> </w:t>
      </w:r>
      <w:r>
        <w:rPr>
          <w:b/>
          <w:sz w:val="24"/>
        </w:rPr>
        <w:t>начала</w:t>
      </w:r>
      <w:r>
        <w:rPr>
          <w:b/>
          <w:spacing w:val="-2"/>
          <w:sz w:val="24"/>
        </w:rPr>
        <w:t> </w:t>
      </w:r>
      <w:r>
        <w:rPr>
          <w:b/>
          <w:sz w:val="24"/>
        </w:rPr>
        <w:t>обведи</w:t>
      </w:r>
      <w:r>
        <w:rPr>
          <w:b/>
          <w:spacing w:val="-2"/>
          <w:sz w:val="24"/>
        </w:rPr>
        <w:t> </w:t>
      </w:r>
      <w:r>
        <w:rPr>
          <w:b/>
          <w:sz w:val="24"/>
        </w:rPr>
        <w:t>кружком,</w:t>
      </w:r>
      <w:r>
        <w:rPr>
          <w:b/>
          <w:spacing w:val="-1"/>
          <w:sz w:val="24"/>
        </w:rPr>
        <w:t> </w:t>
      </w:r>
      <w:r>
        <w:rPr>
          <w:b/>
          <w:sz w:val="24"/>
        </w:rPr>
        <w:t>то,</w:t>
      </w:r>
      <w:r>
        <w:rPr>
          <w:b/>
          <w:spacing w:val="-2"/>
          <w:sz w:val="24"/>
        </w:rPr>
        <w:t> </w:t>
      </w:r>
      <w:r>
        <w:rPr>
          <w:b/>
          <w:sz w:val="24"/>
        </w:rPr>
        <w:t>чем</w:t>
      </w:r>
      <w:r>
        <w:rPr>
          <w:b/>
          <w:spacing w:val="-3"/>
          <w:sz w:val="24"/>
        </w:rPr>
        <w:t> </w:t>
      </w:r>
      <w:r>
        <w:rPr>
          <w:b/>
          <w:sz w:val="24"/>
        </w:rPr>
        <w:t>тебе</w:t>
      </w:r>
      <w:r>
        <w:rPr>
          <w:b/>
          <w:spacing w:val="-3"/>
          <w:sz w:val="24"/>
        </w:rPr>
        <w:t> </w:t>
      </w:r>
      <w:r>
        <w:rPr>
          <w:b/>
          <w:sz w:val="24"/>
        </w:rPr>
        <w:t>нравится</w:t>
      </w:r>
      <w:r>
        <w:rPr>
          <w:b/>
          <w:spacing w:val="-1"/>
          <w:sz w:val="24"/>
        </w:rPr>
        <w:t> </w:t>
      </w:r>
      <w:r>
        <w:rPr>
          <w:b/>
          <w:sz w:val="24"/>
        </w:rPr>
        <w:t>заниматься</w:t>
      </w:r>
      <w:r>
        <w:rPr>
          <w:b/>
          <w:spacing w:val="-2"/>
          <w:sz w:val="24"/>
        </w:rPr>
        <w:t> </w:t>
      </w:r>
      <w:r>
        <w:rPr>
          <w:b/>
          <w:sz w:val="24"/>
        </w:rPr>
        <w:t>в</w:t>
      </w:r>
      <w:r>
        <w:rPr>
          <w:b/>
          <w:spacing w:val="-2"/>
          <w:sz w:val="24"/>
        </w:rPr>
        <w:t> </w:t>
      </w:r>
      <w:r>
        <w:rPr>
          <w:b/>
          <w:sz w:val="24"/>
        </w:rPr>
        <w:t>свободное</w:t>
      </w:r>
      <w:r>
        <w:rPr>
          <w:b/>
          <w:spacing w:val="-2"/>
          <w:sz w:val="24"/>
        </w:rPr>
        <w:t> время</w:t>
      </w:r>
    </w:p>
    <w:p>
      <w:pPr>
        <w:pStyle w:val="BodyText"/>
        <w:spacing w:before="199"/>
        <w:ind w:left="0" w:firstLine="0"/>
        <w:jc w:val="left"/>
        <w:rPr>
          <w:b/>
          <w:sz w:val="20"/>
        </w:rPr>
      </w:pPr>
      <w:r>
        <w:rPr/>
        <w:drawing>
          <wp:anchor distT="0" distB="0" distL="0" distR="0" allowOverlap="1" layoutInCell="1" locked="0" behindDoc="1" simplePos="0" relativeHeight="487605760">
            <wp:simplePos x="0" y="0"/>
            <wp:positionH relativeFrom="page">
              <wp:posOffset>800302</wp:posOffset>
            </wp:positionH>
            <wp:positionV relativeFrom="paragraph">
              <wp:posOffset>288152</wp:posOffset>
            </wp:positionV>
            <wp:extent cx="5773701" cy="2322290"/>
            <wp:effectExtent l="0" t="0" r="0" b="0"/>
            <wp:wrapTopAndBottom/>
            <wp:docPr id="56" name="Image 56"/>
            <wp:cNvGraphicFramePr>
              <a:graphicFrameLocks/>
            </wp:cNvGraphicFramePr>
            <a:graphic>
              <a:graphicData uri="http://schemas.openxmlformats.org/drawingml/2006/picture">
                <pic:pic>
                  <pic:nvPicPr>
                    <pic:cNvPr id="56" name="Image 56"/>
                    <pic:cNvPicPr/>
                  </pic:nvPicPr>
                  <pic:blipFill>
                    <a:blip r:embed="rId65" cstate="print"/>
                    <a:stretch>
                      <a:fillRect/>
                    </a:stretch>
                  </pic:blipFill>
                  <pic:spPr>
                    <a:xfrm>
                      <a:off x="0" y="0"/>
                      <a:ext cx="5773701" cy="2322290"/>
                    </a:xfrm>
                    <a:prstGeom prst="rect">
                      <a:avLst/>
                    </a:prstGeom>
                  </pic:spPr>
                </pic:pic>
              </a:graphicData>
            </a:graphic>
          </wp:anchor>
        </w:drawing>
      </w:r>
    </w:p>
    <w:p>
      <w:pPr>
        <w:spacing w:after="0"/>
        <w:jc w:val="left"/>
        <w:rPr>
          <w:sz w:val="20"/>
        </w:rPr>
        <w:sectPr>
          <w:pgSz w:w="11910" w:h="16840"/>
          <w:pgMar w:header="0" w:footer="1189" w:top="1040" w:bottom="1420" w:left="940" w:right="380"/>
        </w:sectPr>
      </w:pPr>
    </w:p>
    <w:p>
      <w:pPr>
        <w:pStyle w:val="BodyText"/>
        <w:spacing w:before="3"/>
        <w:ind w:left="0" w:firstLine="0"/>
        <w:jc w:val="left"/>
        <w:rPr>
          <w:b/>
          <w:sz w:val="2"/>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6"/>
        <w:gridCol w:w="4801"/>
        <w:gridCol w:w="540"/>
        <w:gridCol w:w="4169"/>
        <w:gridCol w:w="511"/>
        <w:gridCol w:w="4921"/>
      </w:tblGrid>
      <w:tr>
        <w:trPr>
          <w:trHeight w:val="434" w:hRule="atLeast"/>
        </w:trPr>
        <w:tc>
          <w:tcPr>
            <w:tcW w:w="5387" w:type="dxa"/>
            <w:gridSpan w:val="2"/>
          </w:tcPr>
          <w:p>
            <w:pPr>
              <w:pStyle w:val="TableParagraph"/>
              <w:spacing w:before="1"/>
              <w:ind w:left="1768"/>
              <w:rPr>
                <w:b/>
                <w:sz w:val="22"/>
              </w:rPr>
            </w:pPr>
            <w:r>
              <w:rPr>
                <w:b/>
                <w:sz w:val="22"/>
              </w:rPr>
              <w:t>Мое </w:t>
            </w:r>
            <w:r>
              <w:rPr>
                <w:b/>
                <w:spacing w:val="-2"/>
                <w:sz w:val="22"/>
              </w:rPr>
              <w:t>тело/здоровье</w:t>
            </w:r>
          </w:p>
        </w:tc>
        <w:tc>
          <w:tcPr>
            <w:tcW w:w="4709" w:type="dxa"/>
            <w:gridSpan w:val="2"/>
          </w:tcPr>
          <w:p>
            <w:pPr>
              <w:pStyle w:val="TableParagraph"/>
              <w:spacing w:before="1"/>
              <w:ind w:left="5"/>
              <w:jc w:val="center"/>
              <w:rPr>
                <w:b/>
                <w:sz w:val="22"/>
              </w:rPr>
            </w:pPr>
            <w:r>
              <w:rPr>
                <w:b/>
                <w:sz w:val="22"/>
              </w:rPr>
              <w:t>Мои</w:t>
            </w:r>
            <w:r>
              <w:rPr>
                <w:b/>
                <w:spacing w:val="-4"/>
                <w:sz w:val="22"/>
              </w:rPr>
              <w:t> </w:t>
            </w:r>
            <w:r>
              <w:rPr>
                <w:b/>
                <w:spacing w:val="-2"/>
                <w:sz w:val="22"/>
              </w:rPr>
              <w:t>эмоции</w:t>
            </w:r>
          </w:p>
        </w:tc>
        <w:tc>
          <w:tcPr>
            <w:tcW w:w="5432" w:type="dxa"/>
            <w:gridSpan w:val="2"/>
          </w:tcPr>
          <w:p>
            <w:pPr>
              <w:pStyle w:val="TableParagraph"/>
              <w:spacing w:before="1"/>
              <w:ind w:left="6"/>
              <w:jc w:val="center"/>
              <w:rPr>
                <w:b/>
                <w:sz w:val="22"/>
              </w:rPr>
            </w:pPr>
            <w:r>
              <w:rPr>
                <w:b/>
                <w:spacing w:val="-2"/>
                <w:sz w:val="22"/>
              </w:rPr>
              <w:t>Учеба</w:t>
            </w:r>
          </w:p>
        </w:tc>
      </w:tr>
      <w:tr>
        <w:trPr>
          <w:trHeight w:val="666" w:hRule="atLeast"/>
        </w:trPr>
        <w:tc>
          <w:tcPr>
            <w:tcW w:w="15528" w:type="dxa"/>
            <w:gridSpan w:val="6"/>
          </w:tcPr>
          <w:p>
            <w:pPr>
              <w:pStyle w:val="TableParagraph"/>
              <w:spacing w:line="242" w:lineRule="auto"/>
              <w:ind w:left="6564" w:right="183" w:hanging="6371"/>
              <w:rPr>
                <w:i/>
                <w:sz w:val="22"/>
              </w:rPr>
            </w:pPr>
            <w:r>
              <w:rPr>
                <w:i/>
                <w:sz w:val="22"/>
              </w:rPr>
              <w:t>Прочитай,</w:t>
            </w:r>
            <w:r>
              <w:rPr>
                <w:i/>
                <w:spacing w:val="-1"/>
                <w:sz w:val="22"/>
              </w:rPr>
              <w:t> </w:t>
            </w:r>
            <w:r>
              <w:rPr>
                <w:i/>
                <w:sz w:val="22"/>
              </w:rPr>
              <w:t>пожалуйста,</w:t>
            </w:r>
            <w:r>
              <w:rPr>
                <w:i/>
                <w:spacing w:val="-4"/>
                <w:sz w:val="22"/>
              </w:rPr>
              <w:t> </w:t>
            </w:r>
            <w:r>
              <w:rPr>
                <w:i/>
                <w:sz w:val="22"/>
              </w:rPr>
              <w:t>внимательно</w:t>
            </w:r>
            <w:r>
              <w:rPr>
                <w:i/>
                <w:spacing w:val="-1"/>
                <w:sz w:val="22"/>
              </w:rPr>
              <w:t> </w:t>
            </w:r>
            <w:r>
              <w:rPr>
                <w:i/>
                <w:sz w:val="22"/>
              </w:rPr>
              <w:t>утверждения,</w:t>
            </w:r>
            <w:r>
              <w:rPr>
                <w:i/>
                <w:spacing w:val="-1"/>
                <w:sz w:val="22"/>
              </w:rPr>
              <w:t> </w:t>
            </w:r>
            <w:r>
              <w:rPr>
                <w:i/>
                <w:sz w:val="22"/>
              </w:rPr>
              <w:t>приведенные</w:t>
            </w:r>
            <w:r>
              <w:rPr>
                <w:i/>
                <w:spacing w:val="-3"/>
                <w:sz w:val="22"/>
              </w:rPr>
              <w:t> </w:t>
            </w:r>
            <w:r>
              <w:rPr>
                <w:i/>
                <w:sz w:val="22"/>
              </w:rPr>
              <w:t>ниже,</w:t>
            </w:r>
            <w:r>
              <w:rPr>
                <w:i/>
                <w:spacing w:val="-1"/>
                <w:sz w:val="22"/>
              </w:rPr>
              <w:t> </w:t>
            </w:r>
            <w:r>
              <w:rPr>
                <w:i/>
                <w:sz w:val="22"/>
              </w:rPr>
              <w:t>и</w:t>
            </w:r>
            <w:r>
              <w:rPr>
                <w:i/>
                <w:spacing w:val="-3"/>
                <w:sz w:val="22"/>
              </w:rPr>
              <w:t> </w:t>
            </w:r>
            <w:r>
              <w:rPr>
                <w:i/>
                <w:sz w:val="22"/>
              </w:rPr>
              <w:t>оцени,</w:t>
            </w:r>
            <w:r>
              <w:rPr>
                <w:i/>
                <w:spacing w:val="-3"/>
                <w:sz w:val="22"/>
              </w:rPr>
              <w:t> </w:t>
            </w:r>
            <w:r>
              <w:rPr>
                <w:i/>
                <w:sz w:val="22"/>
              </w:rPr>
              <w:t>насколько</w:t>
            </w:r>
            <w:r>
              <w:rPr>
                <w:i/>
                <w:spacing w:val="-4"/>
                <w:sz w:val="22"/>
              </w:rPr>
              <w:t> </w:t>
            </w:r>
            <w:r>
              <w:rPr>
                <w:i/>
                <w:sz w:val="22"/>
              </w:rPr>
              <w:t>они</w:t>
            </w:r>
            <w:r>
              <w:rPr>
                <w:i/>
                <w:spacing w:val="-1"/>
                <w:sz w:val="22"/>
              </w:rPr>
              <w:t> </w:t>
            </w:r>
            <w:r>
              <w:rPr>
                <w:i/>
                <w:sz w:val="22"/>
              </w:rPr>
              <w:t>к</w:t>
            </w:r>
            <w:r>
              <w:rPr>
                <w:i/>
                <w:spacing w:val="-4"/>
                <w:sz w:val="22"/>
              </w:rPr>
              <w:t> </w:t>
            </w:r>
            <w:r>
              <w:rPr>
                <w:i/>
                <w:sz w:val="22"/>
              </w:rPr>
              <w:t>тебе</w:t>
            </w:r>
            <w:r>
              <w:rPr>
                <w:i/>
                <w:spacing w:val="-1"/>
                <w:sz w:val="22"/>
              </w:rPr>
              <w:t> </w:t>
            </w:r>
            <w:r>
              <w:rPr>
                <w:i/>
                <w:sz w:val="22"/>
              </w:rPr>
              <w:t>относятся</w:t>
            </w:r>
            <w:r>
              <w:rPr>
                <w:i/>
                <w:spacing w:val="-1"/>
                <w:sz w:val="22"/>
              </w:rPr>
              <w:t> </w:t>
            </w:r>
            <w:r>
              <w:rPr>
                <w:i/>
                <w:sz w:val="22"/>
              </w:rPr>
              <w:t>по</w:t>
            </w:r>
            <w:r>
              <w:rPr>
                <w:i/>
                <w:spacing w:val="-1"/>
                <w:sz w:val="22"/>
              </w:rPr>
              <w:t> </w:t>
            </w:r>
            <w:r>
              <w:rPr>
                <w:i/>
                <w:sz w:val="22"/>
              </w:rPr>
              <w:t>4-бальнной</w:t>
            </w:r>
            <w:r>
              <w:rPr>
                <w:i/>
                <w:spacing w:val="-1"/>
                <w:sz w:val="22"/>
              </w:rPr>
              <w:t> </w:t>
            </w:r>
            <w:r>
              <w:rPr>
                <w:i/>
                <w:sz w:val="22"/>
              </w:rPr>
              <w:t>шкале,</w:t>
            </w:r>
            <w:r>
              <w:rPr>
                <w:i/>
                <w:spacing w:val="-4"/>
                <w:sz w:val="22"/>
              </w:rPr>
              <w:t> </w:t>
            </w:r>
            <w:r>
              <w:rPr>
                <w:i/>
                <w:sz w:val="22"/>
              </w:rPr>
              <w:t>где:1</w:t>
            </w:r>
            <w:r>
              <w:rPr>
                <w:i/>
                <w:spacing w:val="-3"/>
                <w:sz w:val="22"/>
              </w:rPr>
              <w:t> </w:t>
            </w:r>
            <w:r>
              <w:rPr>
                <w:i/>
                <w:sz w:val="22"/>
              </w:rPr>
              <w:t>–</w:t>
            </w:r>
            <w:r>
              <w:rPr>
                <w:i/>
                <w:spacing w:val="-1"/>
                <w:sz w:val="22"/>
              </w:rPr>
              <w:t> </w:t>
            </w:r>
            <w:r>
              <w:rPr>
                <w:i/>
                <w:sz w:val="22"/>
              </w:rPr>
              <w:t>нет;</w:t>
            </w:r>
            <w:r>
              <w:rPr>
                <w:i/>
                <w:spacing w:val="-1"/>
                <w:sz w:val="22"/>
              </w:rPr>
              <w:t> </w:t>
            </w:r>
            <w:r>
              <w:rPr>
                <w:i/>
                <w:sz w:val="22"/>
              </w:rPr>
              <w:t>2</w:t>
            </w:r>
            <w:r>
              <w:rPr>
                <w:i/>
                <w:spacing w:val="-3"/>
                <w:sz w:val="22"/>
              </w:rPr>
              <w:t> </w:t>
            </w:r>
            <w:r>
              <w:rPr>
                <w:i/>
                <w:sz w:val="22"/>
              </w:rPr>
              <w:t>–</w:t>
            </w:r>
            <w:r>
              <w:rPr>
                <w:i/>
                <w:spacing w:val="-1"/>
                <w:sz w:val="22"/>
              </w:rPr>
              <w:t> </w:t>
            </w:r>
            <w:r>
              <w:rPr>
                <w:i/>
                <w:sz w:val="22"/>
              </w:rPr>
              <w:t>скорее нет; 3 – скорее да; 4 – да</w:t>
            </w:r>
          </w:p>
        </w:tc>
      </w:tr>
      <w:tr>
        <w:trPr>
          <w:trHeight w:val="664" w:hRule="atLeast"/>
        </w:trPr>
        <w:tc>
          <w:tcPr>
            <w:tcW w:w="586" w:type="dxa"/>
          </w:tcPr>
          <w:p>
            <w:pPr>
              <w:pStyle w:val="TableParagraph"/>
              <w:spacing w:line="247" w:lineRule="exact"/>
              <w:ind w:left="107"/>
              <w:rPr>
                <w:sz w:val="22"/>
              </w:rPr>
            </w:pPr>
            <w:r>
              <w:rPr>
                <w:spacing w:val="-5"/>
                <w:sz w:val="22"/>
              </w:rPr>
              <w:t>А1</w:t>
            </w:r>
          </w:p>
        </w:tc>
        <w:tc>
          <w:tcPr>
            <w:tcW w:w="4801" w:type="dxa"/>
          </w:tcPr>
          <w:p>
            <w:pPr>
              <w:pStyle w:val="TableParagraph"/>
              <w:ind w:left="104" w:firstLine="55"/>
              <w:rPr>
                <w:sz w:val="22"/>
              </w:rPr>
            </w:pPr>
            <w:r>
              <w:rPr>
                <w:sz w:val="22"/>
              </w:rPr>
              <w:t>Я</w:t>
            </w:r>
            <w:r>
              <w:rPr>
                <w:spacing w:val="-6"/>
                <w:sz w:val="22"/>
              </w:rPr>
              <w:t> </w:t>
            </w:r>
            <w:r>
              <w:rPr>
                <w:sz w:val="22"/>
              </w:rPr>
              <w:t>стал(а)</w:t>
            </w:r>
            <w:r>
              <w:rPr>
                <w:spacing w:val="-7"/>
                <w:sz w:val="22"/>
              </w:rPr>
              <w:t> </w:t>
            </w:r>
            <w:r>
              <w:rPr>
                <w:sz w:val="22"/>
              </w:rPr>
              <w:t>быстро</w:t>
            </w:r>
            <w:r>
              <w:rPr>
                <w:spacing w:val="-5"/>
                <w:sz w:val="22"/>
              </w:rPr>
              <w:t> </w:t>
            </w:r>
            <w:r>
              <w:rPr>
                <w:sz w:val="22"/>
              </w:rPr>
              <w:t>уставать</w:t>
            </w:r>
            <w:r>
              <w:rPr>
                <w:spacing w:val="-5"/>
                <w:sz w:val="22"/>
              </w:rPr>
              <w:t> </w:t>
            </w:r>
            <w:r>
              <w:rPr>
                <w:sz w:val="22"/>
              </w:rPr>
              <w:t>и</w:t>
            </w:r>
            <w:r>
              <w:rPr>
                <w:spacing w:val="-5"/>
                <w:sz w:val="22"/>
              </w:rPr>
              <w:t> </w:t>
            </w:r>
            <w:r>
              <w:rPr>
                <w:sz w:val="22"/>
              </w:rPr>
              <w:t>утомляться,</w:t>
            </w:r>
            <w:r>
              <w:rPr>
                <w:spacing w:val="-5"/>
                <w:sz w:val="22"/>
              </w:rPr>
              <w:t> </w:t>
            </w:r>
            <w:r>
              <w:rPr>
                <w:sz w:val="22"/>
              </w:rPr>
              <w:t>мне</w:t>
            </w:r>
            <w:r>
              <w:rPr>
                <w:spacing w:val="-5"/>
                <w:sz w:val="22"/>
              </w:rPr>
              <w:t> </w:t>
            </w:r>
            <w:r>
              <w:rPr>
                <w:sz w:val="22"/>
              </w:rPr>
              <w:t>не хватает сил на физическую активность</w:t>
            </w:r>
          </w:p>
        </w:tc>
        <w:tc>
          <w:tcPr>
            <w:tcW w:w="540" w:type="dxa"/>
          </w:tcPr>
          <w:p>
            <w:pPr>
              <w:pStyle w:val="TableParagraph"/>
              <w:spacing w:line="247" w:lineRule="exact"/>
              <w:ind w:left="104"/>
              <w:rPr>
                <w:sz w:val="22"/>
              </w:rPr>
            </w:pPr>
            <w:r>
              <w:rPr>
                <w:spacing w:val="-5"/>
                <w:sz w:val="22"/>
              </w:rPr>
              <w:t>Б1</w:t>
            </w:r>
          </w:p>
        </w:tc>
        <w:tc>
          <w:tcPr>
            <w:tcW w:w="4169" w:type="dxa"/>
          </w:tcPr>
          <w:p>
            <w:pPr>
              <w:pStyle w:val="TableParagraph"/>
              <w:ind w:left="104" w:right="177"/>
              <w:rPr>
                <w:sz w:val="22"/>
              </w:rPr>
            </w:pPr>
            <w:r>
              <w:rPr>
                <w:sz w:val="22"/>
              </w:rPr>
              <w:t>Меня</w:t>
            </w:r>
            <w:r>
              <w:rPr>
                <w:spacing w:val="-9"/>
                <w:sz w:val="22"/>
              </w:rPr>
              <w:t> </w:t>
            </w:r>
            <w:r>
              <w:rPr>
                <w:sz w:val="22"/>
              </w:rPr>
              <w:t>не</w:t>
            </w:r>
            <w:r>
              <w:rPr>
                <w:spacing w:val="-7"/>
                <w:sz w:val="22"/>
              </w:rPr>
              <w:t> </w:t>
            </w:r>
            <w:r>
              <w:rPr>
                <w:sz w:val="22"/>
              </w:rPr>
              <w:t>покидает</w:t>
            </w:r>
            <w:r>
              <w:rPr>
                <w:spacing w:val="-7"/>
                <w:sz w:val="22"/>
              </w:rPr>
              <w:t> </w:t>
            </w:r>
            <w:r>
              <w:rPr>
                <w:sz w:val="22"/>
              </w:rPr>
              <w:t>чувство</w:t>
            </w:r>
            <w:r>
              <w:rPr>
                <w:spacing w:val="-7"/>
                <w:sz w:val="22"/>
              </w:rPr>
              <w:t> </w:t>
            </w:r>
            <w:r>
              <w:rPr>
                <w:sz w:val="22"/>
              </w:rPr>
              <w:t>тревоги</w:t>
            </w:r>
            <w:r>
              <w:rPr>
                <w:spacing w:val="-7"/>
                <w:sz w:val="22"/>
              </w:rPr>
              <w:t> </w:t>
            </w:r>
            <w:r>
              <w:rPr>
                <w:sz w:val="22"/>
              </w:rPr>
              <w:t>и </w:t>
            </w:r>
            <w:r>
              <w:rPr>
                <w:spacing w:val="-2"/>
                <w:sz w:val="22"/>
              </w:rPr>
              <w:t>беспокойства</w:t>
            </w:r>
          </w:p>
        </w:tc>
        <w:tc>
          <w:tcPr>
            <w:tcW w:w="511" w:type="dxa"/>
          </w:tcPr>
          <w:p>
            <w:pPr>
              <w:pStyle w:val="TableParagraph"/>
              <w:spacing w:line="247" w:lineRule="exact"/>
              <w:ind w:right="27"/>
              <w:jc w:val="center"/>
              <w:rPr>
                <w:sz w:val="22"/>
              </w:rPr>
            </w:pPr>
            <w:r>
              <w:rPr>
                <w:spacing w:val="-5"/>
                <w:sz w:val="22"/>
              </w:rPr>
              <w:t>В1</w:t>
            </w:r>
          </w:p>
        </w:tc>
        <w:tc>
          <w:tcPr>
            <w:tcW w:w="4921" w:type="dxa"/>
          </w:tcPr>
          <w:p>
            <w:pPr>
              <w:pStyle w:val="TableParagraph"/>
              <w:ind w:left="105"/>
              <w:rPr>
                <w:sz w:val="22"/>
              </w:rPr>
            </w:pPr>
            <w:r>
              <w:rPr>
                <w:sz w:val="22"/>
              </w:rPr>
              <w:t>Стал</w:t>
            </w:r>
            <w:r>
              <w:rPr>
                <w:spacing w:val="-6"/>
                <w:sz w:val="22"/>
              </w:rPr>
              <w:t> </w:t>
            </w:r>
            <w:r>
              <w:rPr>
                <w:sz w:val="22"/>
              </w:rPr>
              <w:t>(а)</w:t>
            </w:r>
            <w:r>
              <w:rPr>
                <w:spacing w:val="-6"/>
                <w:sz w:val="22"/>
              </w:rPr>
              <w:t> </w:t>
            </w:r>
            <w:r>
              <w:rPr>
                <w:sz w:val="22"/>
              </w:rPr>
              <w:t>испытывать</w:t>
            </w:r>
            <w:r>
              <w:rPr>
                <w:spacing w:val="-6"/>
                <w:sz w:val="22"/>
              </w:rPr>
              <w:t> </w:t>
            </w:r>
            <w:r>
              <w:rPr>
                <w:sz w:val="22"/>
              </w:rPr>
              <w:t>трудности</w:t>
            </w:r>
            <w:r>
              <w:rPr>
                <w:spacing w:val="-7"/>
                <w:sz w:val="22"/>
              </w:rPr>
              <w:t> </w:t>
            </w:r>
            <w:r>
              <w:rPr>
                <w:sz w:val="22"/>
              </w:rPr>
              <w:t>при</w:t>
            </w:r>
            <w:r>
              <w:rPr>
                <w:spacing w:val="-7"/>
                <w:sz w:val="22"/>
              </w:rPr>
              <w:t> </w:t>
            </w:r>
            <w:r>
              <w:rPr>
                <w:sz w:val="22"/>
              </w:rPr>
              <w:t>ответах</w:t>
            </w:r>
            <w:r>
              <w:rPr>
                <w:spacing w:val="-6"/>
                <w:sz w:val="22"/>
              </w:rPr>
              <w:t> </w:t>
            </w:r>
            <w:r>
              <w:rPr>
                <w:sz w:val="22"/>
              </w:rPr>
              <w:t>на занятиях (письменных и устных)</w:t>
            </w:r>
          </w:p>
        </w:tc>
      </w:tr>
      <w:tr>
        <w:trPr>
          <w:trHeight w:val="1082" w:hRule="atLeast"/>
        </w:trPr>
        <w:tc>
          <w:tcPr>
            <w:tcW w:w="586" w:type="dxa"/>
          </w:tcPr>
          <w:p>
            <w:pPr>
              <w:pStyle w:val="TableParagraph"/>
              <w:spacing w:line="249" w:lineRule="exact"/>
              <w:ind w:left="107"/>
              <w:rPr>
                <w:sz w:val="22"/>
              </w:rPr>
            </w:pPr>
            <w:r>
              <w:rPr>
                <w:spacing w:val="-5"/>
                <w:sz w:val="22"/>
              </w:rPr>
              <w:t>А2</w:t>
            </w:r>
          </w:p>
        </w:tc>
        <w:tc>
          <w:tcPr>
            <w:tcW w:w="4801" w:type="dxa"/>
          </w:tcPr>
          <w:p>
            <w:pPr>
              <w:pStyle w:val="TableParagraph"/>
              <w:ind w:left="104"/>
              <w:rPr>
                <w:sz w:val="20"/>
              </w:rPr>
            </w:pPr>
            <w:r>
              <w:rPr>
                <w:sz w:val="20"/>
              </w:rPr>
              <w:t>У меня</w:t>
            </w:r>
            <w:r>
              <w:rPr>
                <w:spacing w:val="-1"/>
                <w:sz w:val="20"/>
              </w:rPr>
              <w:t> </w:t>
            </w:r>
            <w:r>
              <w:rPr>
                <w:sz w:val="20"/>
              </w:rPr>
              <w:t>изменился</w:t>
            </w:r>
            <w:r>
              <w:rPr>
                <w:spacing w:val="-1"/>
                <w:sz w:val="20"/>
              </w:rPr>
              <w:t> </w:t>
            </w:r>
            <w:r>
              <w:rPr>
                <w:sz w:val="20"/>
              </w:rPr>
              <w:t>режим сна (я</w:t>
            </w:r>
            <w:r>
              <w:rPr>
                <w:spacing w:val="-1"/>
                <w:sz w:val="20"/>
              </w:rPr>
              <w:t> </w:t>
            </w:r>
            <w:r>
              <w:rPr>
                <w:sz w:val="20"/>
              </w:rPr>
              <w:t>хочу</w:t>
            </w:r>
            <w:r>
              <w:rPr>
                <w:spacing w:val="-4"/>
                <w:sz w:val="20"/>
              </w:rPr>
              <w:t> </w:t>
            </w:r>
            <w:r>
              <w:rPr>
                <w:sz w:val="20"/>
              </w:rPr>
              <w:t>спать в</w:t>
            </w:r>
            <w:r>
              <w:rPr>
                <w:spacing w:val="-1"/>
                <w:sz w:val="20"/>
              </w:rPr>
              <w:t> </w:t>
            </w:r>
            <w:r>
              <w:rPr>
                <w:sz w:val="20"/>
              </w:rPr>
              <w:t>течение дня,</w:t>
            </w:r>
            <w:r>
              <w:rPr>
                <w:spacing w:val="-5"/>
                <w:sz w:val="20"/>
              </w:rPr>
              <w:t> </w:t>
            </w:r>
            <w:r>
              <w:rPr>
                <w:sz w:val="20"/>
              </w:rPr>
              <w:t>мне</w:t>
            </w:r>
            <w:r>
              <w:rPr>
                <w:spacing w:val="-5"/>
                <w:sz w:val="20"/>
              </w:rPr>
              <w:t> </w:t>
            </w:r>
            <w:r>
              <w:rPr>
                <w:sz w:val="20"/>
              </w:rPr>
              <w:t>сложно</w:t>
            </w:r>
            <w:r>
              <w:rPr>
                <w:spacing w:val="-5"/>
                <w:sz w:val="20"/>
              </w:rPr>
              <w:t> </w:t>
            </w:r>
            <w:r>
              <w:rPr>
                <w:sz w:val="20"/>
              </w:rPr>
              <w:t>заснуть</w:t>
            </w:r>
            <w:r>
              <w:rPr>
                <w:spacing w:val="-5"/>
                <w:sz w:val="20"/>
              </w:rPr>
              <w:t> </w:t>
            </w:r>
            <w:r>
              <w:rPr>
                <w:sz w:val="20"/>
              </w:rPr>
              <w:t>вечером,</w:t>
            </w:r>
            <w:r>
              <w:rPr>
                <w:spacing w:val="-7"/>
                <w:sz w:val="20"/>
              </w:rPr>
              <w:t> </w:t>
            </w:r>
            <w:r>
              <w:rPr>
                <w:sz w:val="20"/>
              </w:rPr>
              <w:t>мой</w:t>
            </w:r>
            <w:r>
              <w:rPr>
                <w:spacing w:val="-6"/>
                <w:sz w:val="20"/>
              </w:rPr>
              <w:t> </w:t>
            </w:r>
            <w:r>
              <w:rPr>
                <w:sz w:val="20"/>
              </w:rPr>
              <w:t>сон</w:t>
            </w:r>
            <w:r>
              <w:rPr>
                <w:spacing w:val="-3"/>
                <w:sz w:val="20"/>
              </w:rPr>
              <w:t> </w:t>
            </w:r>
            <w:r>
              <w:rPr>
                <w:sz w:val="20"/>
              </w:rPr>
              <w:t>стал</w:t>
            </w:r>
            <w:r>
              <w:rPr>
                <w:spacing w:val="-6"/>
                <w:sz w:val="20"/>
              </w:rPr>
              <w:t> </w:t>
            </w:r>
            <w:r>
              <w:rPr>
                <w:sz w:val="20"/>
              </w:rPr>
              <w:t>более продолжительным, у меня беспокойный сон или бессонница, стали снится плохие сны или кошмары)</w:t>
            </w:r>
          </w:p>
        </w:tc>
        <w:tc>
          <w:tcPr>
            <w:tcW w:w="540" w:type="dxa"/>
          </w:tcPr>
          <w:p>
            <w:pPr>
              <w:pStyle w:val="TableParagraph"/>
              <w:spacing w:line="225" w:lineRule="exact"/>
              <w:ind w:left="104"/>
              <w:rPr>
                <w:sz w:val="20"/>
              </w:rPr>
            </w:pPr>
            <w:r>
              <w:rPr>
                <w:spacing w:val="-5"/>
                <w:sz w:val="20"/>
              </w:rPr>
              <w:t>Б2</w:t>
            </w:r>
          </w:p>
        </w:tc>
        <w:tc>
          <w:tcPr>
            <w:tcW w:w="4169" w:type="dxa"/>
          </w:tcPr>
          <w:p>
            <w:pPr>
              <w:pStyle w:val="TableParagraph"/>
              <w:ind w:left="104" w:right="177"/>
              <w:rPr>
                <w:sz w:val="20"/>
              </w:rPr>
            </w:pPr>
            <w:r>
              <w:rPr>
                <w:sz w:val="20"/>
              </w:rPr>
              <w:t>Я стал(а) испытывать страх (темноты/высоты/закрытых</w:t>
            </w:r>
            <w:r>
              <w:rPr>
                <w:spacing w:val="-13"/>
                <w:sz w:val="20"/>
              </w:rPr>
              <w:t> </w:t>
            </w:r>
            <w:r>
              <w:rPr>
                <w:sz w:val="20"/>
              </w:rPr>
              <w:t>или</w:t>
            </w:r>
            <w:r>
              <w:rPr>
                <w:spacing w:val="-12"/>
                <w:sz w:val="20"/>
              </w:rPr>
              <w:t> </w:t>
            </w:r>
            <w:r>
              <w:rPr>
                <w:sz w:val="20"/>
              </w:rPr>
              <w:t>открытых пространств, громких звуков, звуков самолетов, остаться одному и др.)</w:t>
            </w:r>
          </w:p>
        </w:tc>
        <w:tc>
          <w:tcPr>
            <w:tcW w:w="511" w:type="dxa"/>
          </w:tcPr>
          <w:p>
            <w:pPr>
              <w:pStyle w:val="TableParagraph"/>
              <w:spacing w:line="249" w:lineRule="exact"/>
              <w:ind w:right="27"/>
              <w:jc w:val="center"/>
              <w:rPr>
                <w:sz w:val="22"/>
              </w:rPr>
            </w:pPr>
            <w:r>
              <w:rPr>
                <w:spacing w:val="-5"/>
                <w:sz w:val="22"/>
              </w:rPr>
              <w:t>В2</w:t>
            </w:r>
          </w:p>
        </w:tc>
        <w:tc>
          <w:tcPr>
            <w:tcW w:w="4921" w:type="dxa"/>
          </w:tcPr>
          <w:p>
            <w:pPr>
              <w:pStyle w:val="TableParagraph"/>
              <w:spacing w:line="249" w:lineRule="exact"/>
              <w:ind w:left="105"/>
              <w:rPr>
                <w:sz w:val="22"/>
              </w:rPr>
            </w:pPr>
            <w:r>
              <w:rPr>
                <w:sz w:val="22"/>
              </w:rPr>
              <w:t>В</w:t>
            </w:r>
            <w:r>
              <w:rPr>
                <w:spacing w:val="-5"/>
                <w:sz w:val="22"/>
              </w:rPr>
              <w:t> </w:t>
            </w:r>
            <w:r>
              <w:rPr>
                <w:sz w:val="22"/>
              </w:rPr>
              <w:t>последнее</w:t>
            </w:r>
            <w:r>
              <w:rPr>
                <w:spacing w:val="-2"/>
                <w:sz w:val="22"/>
              </w:rPr>
              <w:t> </w:t>
            </w:r>
            <w:r>
              <w:rPr>
                <w:sz w:val="22"/>
              </w:rPr>
              <w:t>время</w:t>
            </w:r>
            <w:r>
              <w:rPr>
                <w:spacing w:val="-4"/>
                <w:sz w:val="22"/>
              </w:rPr>
              <w:t> </w:t>
            </w:r>
            <w:r>
              <w:rPr>
                <w:sz w:val="22"/>
              </w:rPr>
              <w:t>моя</w:t>
            </w:r>
            <w:r>
              <w:rPr>
                <w:spacing w:val="-5"/>
                <w:sz w:val="22"/>
              </w:rPr>
              <w:t> </w:t>
            </w:r>
            <w:r>
              <w:rPr>
                <w:sz w:val="22"/>
              </w:rPr>
              <w:t>успеваемость</w:t>
            </w:r>
            <w:r>
              <w:rPr>
                <w:spacing w:val="-5"/>
                <w:sz w:val="22"/>
              </w:rPr>
              <w:t> </w:t>
            </w:r>
            <w:r>
              <w:rPr>
                <w:spacing w:val="-2"/>
                <w:sz w:val="22"/>
              </w:rPr>
              <w:t>снизилась</w:t>
            </w:r>
          </w:p>
        </w:tc>
      </w:tr>
      <w:tr>
        <w:trPr>
          <w:trHeight w:val="918" w:hRule="atLeast"/>
        </w:trPr>
        <w:tc>
          <w:tcPr>
            <w:tcW w:w="586" w:type="dxa"/>
          </w:tcPr>
          <w:p>
            <w:pPr>
              <w:pStyle w:val="TableParagraph"/>
              <w:spacing w:line="247" w:lineRule="exact"/>
              <w:ind w:left="107"/>
              <w:rPr>
                <w:sz w:val="22"/>
              </w:rPr>
            </w:pPr>
            <w:r>
              <w:rPr>
                <w:spacing w:val="-5"/>
                <w:sz w:val="22"/>
              </w:rPr>
              <w:t>А3</w:t>
            </w:r>
          </w:p>
        </w:tc>
        <w:tc>
          <w:tcPr>
            <w:tcW w:w="4801" w:type="dxa"/>
          </w:tcPr>
          <w:p>
            <w:pPr>
              <w:pStyle w:val="TableParagraph"/>
              <w:ind w:left="104"/>
              <w:rPr>
                <w:sz w:val="22"/>
              </w:rPr>
            </w:pPr>
            <w:r>
              <w:rPr>
                <w:sz w:val="22"/>
              </w:rPr>
              <w:t>У</w:t>
            </w:r>
            <w:r>
              <w:rPr>
                <w:spacing w:val="-6"/>
                <w:sz w:val="22"/>
              </w:rPr>
              <w:t> </w:t>
            </w:r>
            <w:r>
              <w:rPr>
                <w:sz w:val="22"/>
              </w:rPr>
              <w:t>меня</w:t>
            </w:r>
            <w:r>
              <w:rPr>
                <w:spacing w:val="-7"/>
                <w:sz w:val="22"/>
              </w:rPr>
              <w:t> </w:t>
            </w:r>
            <w:r>
              <w:rPr>
                <w:sz w:val="22"/>
              </w:rPr>
              <w:t>болит</w:t>
            </w:r>
            <w:r>
              <w:rPr>
                <w:spacing w:val="-6"/>
                <w:sz w:val="22"/>
              </w:rPr>
              <w:t> </w:t>
            </w:r>
            <w:r>
              <w:rPr>
                <w:sz w:val="22"/>
              </w:rPr>
              <w:t>голова,</w:t>
            </w:r>
            <w:r>
              <w:rPr>
                <w:spacing w:val="-8"/>
                <w:sz w:val="22"/>
              </w:rPr>
              <w:t> </w:t>
            </w:r>
            <w:r>
              <w:rPr>
                <w:sz w:val="22"/>
              </w:rPr>
              <w:t>живот,</w:t>
            </w:r>
            <w:r>
              <w:rPr>
                <w:spacing w:val="-6"/>
                <w:sz w:val="22"/>
              </w:rPr>
              <w:t> </w:t>
            </w:r>
            <w:r>
              <w:rPr>
                <w:sz w:val="22"/>
              </w:rPr>
              <w:t>бывают</w:t>
            </w:r>
            <w:r>
              <w:rPr>
                <w:spacing w:val="-6"/>
                <w:sz w:val="22"/>
              </w:rPr>
              <w:t> </w:t>
            </w:r>
            <w:r>
              <w:rPr>
                <w:sz w:val="22"/>
              </w:rPr>
              <w:t>мышечные боли, тошнота</w:t>
            </w:r>
          </w:p>
        </w:tc>
        <w:tc>
          <w:tcPr>
            <w:tcW w:w="540" w:type="dxa"/>
          </w:tcPr>
          <w:p>
            <w:pPr>
              <w:pStyle w:val="TableParagraph"/>
              <w:spacing w:line="247" w:lineRule="exact"/>
              <w:ind w:left="104"/>
              <w:rPr>
                <w:sz w:val="22"/>
              </w:rPr>
            </w:pPr>
            <w:r>
              <w:rPr>
                <w:spacing w:val="-5"/>
                <w:sz w:val="22"/>
              </w:rPr>
              <w:t>Б3</w:t>
            </w:r>
          </w:p>
        </w:tc>
        <w:tc>
          <w:tcPr>
            <w:tcW w:w="4169" w:type="dxa"/>
          </w:tcPr>
          <w:p>
            <w:pPr>
              <w:pStyle w:val="TableParagraph"/>
              <w:ind w:left="104" w:right="177"/>
              <w:rPr>
                <w:sz w:val="22"/>
              </w:rPr>
            </w:pPr>
            <w:r>
              <w:rPr>
                <w:sz w:val="22"/>
              </w:rPr>
              <w:t>Я</w:t>
            </w:r>
            <w:r>
              <w:rPr>
                <w:spacing w:val="-7"/>
                <w:sz w:val="22"/>
              </w:rPr>
              <w:t> </w:t>
            </w:r>
            <w:r>
              <w:rPr>
                <w:sz w:val="22"/>
              </w:rPr>
              <w:t>стал(а)</w:t>
            </w:r>
            <w:r>
              <w:rPr>
                <w:spacing w:val="-5"/>
                <w:sz w:val="22"/>
              </w:rPr>
              <w:t> </w:t>
            </w:r>
            <w:r>
              <w:rPr>
                <w:sz w:val="22"/>
              </w:rPr>
              <w:t>переживать</w:t>
            </w:r>
            <w:r>
              <w:rPr>
                <w:spacing w:val="-6"/>
                <w:sz w:val="22"/>
              </w:rPr>
              <w:t> </w:t>
            </w:r>
            <w:r>
              <w:rPr>
                <w:sz w:val="22"/>
              </w:rPr>
              <w:t>за</w:t>
            </w:r>
            <w:r>
              <w:rPr>
                <w:spacing w:val="-6"/>
                <w:sz w:val="22"/>
              </w:rPr>
              <w:t> </w:t>
            </w:r>
            <w:r>
              <w:rPr>
                <w:sz w:val="22"/>
              </w:rPr>
              <w:t>свою</w:t>
            </w:r>
            <w:r>
              <w:rPr>
                <w:spacing w:val="-6"/>
                <w:sz w:val="22"/>
              </w:rPr>
              <w:t> </w:t>
            </w:r>
            <w:r>
              <w:rPr>
                <w:sz w:val="22"/>
              </w:rPr>
              <w:t>жизнь</w:t>
            </w:r>
            <w:r>
              <w:rPr>
                <w:spacing w:val="-6"/>
                <w:sz w:val="22"/>
              </w:rPr>
              <w:t> </w:t>
            </w:r>
            <w:r>
              <w:rPr>
                <w:sz w:val="22"/>
              </w:rPr>
              <w:t>и жизнь своих близких</w:t>
            </w:r>
          </w:p>
        </w:tc>
        <w:tc>
          <w:tcPr>
            <w:tcW w:w="511" w:type="dxa"/>
          </w:tcPr>
          <w:p>
            <w:pPr>
              <w:pStyle w:val="TableParagraph"/>
              <w:spacing w:line="247" w:lineRule="exact"/>
              <w:ind w:right="27"/>
              <w:jc w:val="center"/>
              <w:rPr>
                <w:sz w:val="22"/>
              </w:rPr>
            </w:pPr>
            <w:r>
              <w:rPr>
                <w:spacing w:val="-5"/>
                <w:sz w:val="22"/>
              </w:rPr>
              <w:t>В3</w:t>
            </w:r>
          </w:p>
        </w:tc>
        <w:tc>
          <w:tcPr>
            <w:tcW w:w="4921" w:type="dxa"/>
          </w:tcPr>
          <w:p>
            <w:pPr>
              <w:pStyle w:val="TableParagraph"/>
              <w:ind w:left="105" w:right="168"/>
              <w:rPr>
                <w:sz w:val="22"/>
              </w:rPr>
            </w:pPr>
            <w:r>
              <w:rPr>
                <w:sz w:val="22"/>
              </w:rPr>
              <w:t>Мне</w:t>
            </w:r>
            <w:r>
              <w:rPr>
                <w:spacing w:val="-6"/>
                <w:sz w:val="22"/>
              </w:rPr>
              <w:t> </w:t>
            </w:r>
            <w:r>
              <w:rPr>
                <w:sz w:val="22"/>
              </w:rPr>
              <w:t>стало</w:t>
            </w:r>
            <w:r>
              <w:rPr>
                <w:spacing w:val="-6"/>
                <w:sz w:val="22"/>
              </w:rPr>
              <w:t> </w:t>
            </w:r>
            <w:r>
              <w:rPr>
                <w:sz w:val="22"/>
              </w:rPr>
              <w:t>тяжело</w:t>
            </w:r>
            <w:r>
              <w:rPr>
                <w:spacing w:val="-6"/>
                <w:sz w:val="22"/>
              </w:rPr>
              <w:t> </w:t>
            </w:r>
            <w:r>
              <w:rPr>
                <w:sz w:val="22"/>
              </w:rPr>
              <w:t>сосредоточиться</w:t>
            </w:r>
            <w:r>
              <w:rPr>
                <w:spacing w:val="-6"/>
                <w:sz w:val="22"/>
              </w:rPr>
              <w:t> </w:t>
            </w:r>
            <w:r>
              <w:rPr>
                <w:sz w:val="22"/>
              </w:rPr>
              <w:t>на</w:t>
            </w:r>
            <w:r>
              <w:rPr>
                <w:spacing w:val="-6"/>
                <w:sz w:val="22"/>
              </w:rPr>
              <w:t> </w:t>
            </w:r>
            <w:r>
              <w:rPr>
                <w:sz w:val="22"/>
              </w:rPr>
              <w:t>задании,</w:t>
            </w:r>
            <w:r>
              <w:rPr>
                <w:spacing w:val="-6"/>
                <w:sz w:val="22"/>
              </w:rPr>
              <w:t> </w:t>
            </w:r>
            <w:r>
              <w:rPr>
                <w:sz w:val="22"/>
              </w:rPr>
              <w:t>я упускаю из внимания или забываю что-то важное, теряю личные вещи</w:t>
            </w:r>
          </w:p>
        </w:tc>
      </w:tr>
      <w:tr>
        <w:trPr>
          <w:trHeight w:val="918" w:hRule="atLeast"/>
        </w:trPr>
        <w:tc>
          <w:tcPr>
            <w:tcW w:w="586" w:type="dxa"/>
          </w:tcPr>
          <w:p>
            <w:pPr>
              <w:pStyle w:val="TableParagraph"/>
              <w:spacing w:line="247" w:lineRule="exact"/>
              <w:ind w:left="107"/>
              <w:rPr>
                <w:sz w:val="22"/>
              </w:rPr>
            </w:pPr>
            <w:r>
              <w:rPr>
                <w:spacing w:val="-5"/>
                <w:sz w:val="22"/>
              </w:rPr>
              <w:t>А4</w:t>
            </w:r>
          </w:p>
        </w:tc>
        <w:tc>
          <w:tcPr>
            <w:tcW w:w="4801" w:type="dxa"/>
          </w:tcPr>
          <w:p>
            <w:pPr>
              <w:pStyle w:val="TableParagraph"/>
              <w:ind w:left="104"/>
              <w:rPr>
                <w:sz w:val="22"/>
              </w:rPr>
            </w:pPr>
            <w:r>
              <w:rPr>
                <w:sz w:val="22"/>
              </w:rPr>
              <w:t>У</w:t>
            </w:r>
            <w:r>
              <w:rPr>
                <w:spacing w:val="-5"/>
                <w:sz w:val="22"/>
              </w:rPr>
              <w:t> </w:t>
            </w:r>
            <w:r>
              <w:rPr>
                <w:sz w:val="22"/>
              </w:rPr>
              <w:t>меня</w:t>
            </w:r>
            <w:r>
              <w:rPr>
                <w:spacing w:val="-6"/>
                <w:sz w:val="22"/>
              </w:rPr>
              <w:t> </w:t>
            </w:r>
            <w:r>
              <w:rPr>
                <w:sz w:val="22"/>
              </w:rPr>
              <w:t>появились</w:t>
            </w:r>
            <w:r>
              <w:rPr>
                <w:spacing w:val="-5"/>
                <w:sz w:val="22"/>
              </w:rPr>
              <w:t> </w:t>
            </w:r>
            <w:r>
              <w:rPr>
                <w:sz w:val="22"/>
              </w:rPr>
              <w:t>или</w:t>
            </w:r>
            <w:r>
              <w:rPr>
                <w:spacing w:val="-5"/>
                <w:sz w:val="22"/>
              </w:rPr>
              <w:t> </w:t>
            </w:r>
            <w:r>
              <w:rPr>
                <w:sz w:val="22"/>
              </w:rPr>
              <w:t>усилились</w:t>
            </w:r>
            <w:r>
              <w:rPr>
                <w:spacing w:val="-5"/>
                <w:sz w:val="22"/>
              </w:rPr>
              <w:t> </w:t>
            </w:r>
            <w:r>
              <w:rPr>
                <w:sz w:val="22"/>
              </w:rPr>
              <w:t>нервная</w:t>
            </w:r>
            <w:r>
              <w:rPr>
                <w:spacing w:val="-9"/>
                <w:sz w:val="22"/>
              </w:rPr>
              <w:t> </w:t>
            </w:r>
            <w:r>
              <w:rPr>
                <w:sz w:val="22"/>
              </w:rPr>
              <w:t>дрожь тела или отдельных его частей, тики, заикание</w:t>
            </w:r>
          </w:p>
        </w:tc>
        <w:tc>
          <w:tcPr>
            <w:tcW w:w="540" w:type="dxa"/>
          </w:tcPr>
          <w:p>
            <w:pPr>
              <w:pStyle w:val="TableParagraph"/>
              <w:spacing w:line="247" w:lineRule="exact"/>
              <w:ind w:left="104"/>
              <w:rPr>
                <w:sz w:val="22"/>
              </w:rPr>
            </w:pPr>
            <w:r>
              <w:rPr>
                <w:spacing w:val="-5"/>
                <w:sz w:val="22"/>
              </w:rPr>
              <w:t>Б4</w:t>
            </w:r>
          </w:p>
        </w:tc>
        <w:tc>
          <w:tcPr>
            <w:tcW w:w="4169" w:type="dxa"/>
          </w:tcPr>
          <w:p>
            <w:pPr>
              <w:pStyle w:val="TableParagraph"/>
              <w:ind w:left="104" w:right="177"/>
              <w:rPr>
                <w:sz w:val="22"/>
              </w:rPr>
            </w:pPr>
            <w:r>
              <w:rPr>
                <w:sz w:val="22"/>
              </w:rPr>
              <w:t>Я</w:t>
            </w:r>
            <w:r>
              <w:rPr>
                <w:spacing w:val="-13"/>
                <w:sz w:val="22"/>
              </w:rPr>
              <w:t> </w:t>
            </w:r>
            <w:r>
              <w:rPr>
                <w:sz w:val="22"/>
              </w:rPr>
              <w:t>стал(а)</w:t>
            </w:r>
            <w:r>
              <w:rPr>
                <w:spacing w:val="-11"/>
                <w:sz w:val="22"/>
              </w:rPr>
              <w:t> </w:t>
            </w:r>
            <w:r>
              <w:rPr>
                <w:sz w:val="22"/>
              </w:rPr>
              <w:t>раздражаться,</w:t>
            </w:r>
            <w:r>
              <w:rPr>
                <w:spacing w:val="-12"/>
                <w:sz w:val="22"/>
              </w:rPr>
              <w:t> </w:t>
            </w:r>
            <w:r>
              <w:rPr>
                <w:sz w:val="22"/>
              </w:rPr>
              <w:t>злиться, выходить из себя</w:t>
            </w:r>
          </w:p>
        </w:tc>
        <w:tc>
          <w:tcPr>
            <w:tcW w:w="511" w:type="dxa"/>
          </w:tcPr>
          <w:p>
            <w:pPr>
              <w:pStyle w:val="TableParagraph"/>
              <w:spacing w:line="247" w:lineRule="exact"/>
              <w:ind w:right="27"/>
              <w:jc w:val="center"/>
              <w:rPr>
                <w:sz w:val="22"/>
              </w:rPr>
            </w:pPr>
            <w:r>
              <w:rPr>
                <w:spacing w:val="-5"/>
                <w:sz w:val="22"/>
              </w:rPr>
              <w:t>В4</w:t>
            </w:r>
          </w:p>
        </w:tc>
        <w:tc>
          <w:tcPr>
            <w:tcW w:w="4921" w:type="dxa"/>
          </w:tcPr>
          <w:p>
            <w:pPr>
              <w:pStyle w:val="TableParagraph"/>
              <w:ind w:left="105" w:right="168"/>
              <w:rPr>
                <w:sz w:val="22"/>
              </w:rPr>
            </w:pPr>
            <w:r>
              <w:rPr>
                <w:sz w:val="22"/>
              </w:rPr>
              <w:t>Мне стало сложно запоминать новую информацию</w:t>
            </w:r>
            <w:r>
              <w:rPr>
                <w:spacing w:val="-13"/>
                <w:sz w:val="22"/>
              </w:rPr>
              <w:t> </w:t>
            </w:r>
            <w:r>
              <w:rPr>
                <w:sz w:val="22"/>
              </w:rPr>
              <w:t>или</w:t>
            </w:r>
            <w:r>
              <w:rPr>
                <w:spacing w:val="-12"/>
                <w:sz w:val="22"/>
              </w:rPr>
              <w:t> </w:t>
            </w:r>
            <w:r>
              <w:rPr>
                <w:sz w:val="22"/>
              </w:rPr>
              <w:t>воспроизвести</w:t>
            </w:r>
            <w:r>
              <w:rPr>
                <w:spacing w:val="-12"/>
                <w:sz w:val="22"/>
              </w:rPr>
              <w:t> </w:t>
            </w:r>
            <w:r>
              <w:rPr>
                <w:sz w:val="22"/>
              </w:rPr>
              <w:t>ранее </w:t>
            </w:r>
            <w:r>
              <w:rPr>
                <w:spacing w:val="-2"/>
                <w:sz w:val="22"/>
              </w:rPr>
              <w:t>выученную</w:t>
            </w:r>
          </w:p>
        </w:tc>
      </w:tr>
      <w:tr>
        <w:trPr>
          <w:trHeight w:val="849" w:hRule="atLeast"/>
        </w:trPr>
        <w:tc>
          <w:tcPr>
            <w:tcW w:w="586" w:type="dxa"/>
          </w:tcPr>
          <w:p>
            <w:pPr>
              <w:pStyle w:val="TableParagraph"/>
              <w:spacing w:line="247" w:lineRule="exact"/>
              <w:ind w:left="107"/>
              <w:rPr>
                <w:sz w:val="22"/>
              </w:rPr>
            </w:pPr>
            <w:r>
              <w:rPr>
                <w:spacing w:val="-5"/>
                <w:sz w:val="22"/>
              </w:rPr>
              <w:t>А5</w:t>
            </w:r>
          </w:p>
        </w:tc>
        <w:tc>
          <w:tcPr>
            <w:tcW w:w="4801" w:type="dxa"/>
          </w:tcPr>
          <w:p>
            <w:pPr>
              <w:pStyle w:val="TableParagraph"/>
              <w:ind w:left="104"/>
              <w:rPr>
                <w:sz w:val="20"/>
              </w:rPr>
            </w:pPr>
            <w:r>
              <w:rPr>
                <w:sz w:val="20"/>
              </w:rPr>
              <w:t>Я постоянно нахожусь в напряженном состоянии ожидания</w:t>
            </w:r>
            <w:r>
              <w:rPr>
                <w:spacing w:val="-7"/>
                <w:sz w:val="20"/>
              </w:rPr>
              <w:t> </w:t>
            </w:r>
            <w:r>
              <w:rPr>
                <w:sz w:val="20"/>
              </w:rPr>
              <w:t>угрозы,</w:t>
            </w:r>
            <w:r>
              <w:rPr>
                <w:spacing w:val="-9"/>
                <w:sz w:val="20"/>
              </w:rPr>
              <w:t> </w:t>
            </w:r>
            <w:r>
              <w:rPr>
                <w:sz w:val="20"/>
              </w:rPr>
              <w:t>оценивая</w:t>
            </w:r>
            <w:r>
              <w:rPr>
                <w:spacing w:val="-10"/>
                <w:sz w:val="20"/>
              </w:rPr>
              <w:t> </w:t>
            </w:r>
            <w:r>
              <w:rPr>
                <w:sz w:val="20"/>
              </w:rPr>
              <w:t>на</w:t>
            </w:r>
            <w:r>
              <w:rPr>
                <w:spacing w:val="-9"/>
                <w:sz w:val="20"/>
              </w:rPr>
              <w:t> </w:t>
            </w:r>
            <w:r>
              <w:rPr>
                <w:sz w:val="20"/>
              </w:rPr>
              <w:t>предмет</w:t>
            </w:r>
            <w:r>
              <w:rPr>
                <w:spacing w:val="-10"/>
                <w:sz w:val="20"/>
              </w:rPr>
              <w:t> </w:t>
            </w:r>
            <w:r>
              <w:rPr>
                <w:sz w:val="20"/>
              </w:rPr>
              <w:t>опасности людей и обстановку</w:t>
            </w:r>
          </w:p>
        </w:tc>
        <w:tc>
          <w:tcPr>
            <w:tcW w:w="540" w:type="dxa"/>
          </w:tcPr>
          <w:p>
            <w:pPr>
              <w:pStyle w:val="TableParagraph"/>
              <w:spacing w:line="223" w:lineRule="exact"/>
              <w:ind w:left="104"/>
              <w:rPr>
                <w:sz w:val="20"/>
              </w:rPr>
            </w:pPr>
            <w:r>
              <w:rPr>
                <w:spacing w:val="-5"/>
                <w:sz w:val="20"/>
              </w:rPr>
              <w:t>Б5</w:t>
            </w:r>
          </w:p>
        </w:tc>
        <w:tc>
          <w:tcPr>
            <w:tcW w:w="4169" w:type="dxa"/>
          </w:tcPr>
          <w:p>
            <w:pPr>
              <w:pStyle w:val="TableParagraph"/>
              <w:ind w:left="104" w:right="120"/>
              <w:rPr>
                <w:sz w:val="20"/>
              </w:rPr>
            </w:pPr>
            <w:r>
              <w:rPr>
                <w:sz w:val="20"/>
              </w:rPr>
              <w:t>Мне стало скучно и неинтересно заниматься тем,</w:t>
            </w:r>
            <w:r>
              <w:rPr>
                <w:spacing w:val="-6"/>
                <w:sz w:val="20"/>
              </w:rPr>
              <w:t> </w:t>
            </w:r>
            <w:r>
              <w:rPr>
                <w:sz w:val="20"/>
              </w:rPr>
              <w:t>чем</w:t>
            </w:r>
            <w:r>
              <w:rPr>
                <w:spacing w:val="-6"/>
                <w:sz w:val="20"/>
              </w:rPr>
              <w:t> </w:t>
            </w:r>
            <w:r>
              <w:rPr>
                <w:sz w:val="20"/>
              </w:rPr>
              <w:t>раньше</w:t>
            </w:r>
            <w:r>
              <w:rPr>
                <w:spacing w:val="-6"/>
                <w:sz w:val="20"/>
              </w:rPr>
              <w:t> </w:t>
            </w:r>
            <w:r>
              <w:rPr>
                <w:sz w:val="20"/>
              </w:rPr>
              <w:t>я</w:t>
            </w:r>
            <w:r>
              <w:rPr>
                <w:spacing w:val="-7"/>
                <w:sz w:val="20"/>
              </w:rPr>
              <w:t> </w:t>
            </w:r>
            <w:r>
              <w:rPr>
                <w:sz w:val="20"/>
              </w:rPr>
              <w:t>занимался</w:t>
            </w:r>
            <w:r>
              <w:rPr>
                <w:spacing w:val="-7"/>
                <w:sz w:val="20"/>
              </w:rPr>
              <w:t> </w:t>
            </w:r>
            <w:r>
              <w:rPr>
                <w:sz w:val="20"/>
              </w:rPr>
              <w:t>(ась)</w:t>
            </w:r>
            <w:r>
              <w:rPr>
                <w:spacing w:val="-6"/>
                <w:sz w:val="20"/>
              </w:rPr>
              <w:t> </w:t>
            </w:r>
            <w:r>
              <w:rPr>
                <w:sz w:val="20"/>
              </w:rPr>
              <w:t>с</w:t>
            </w:r>
            <w:r>
              <w:rPr>
                <w:spacing w:val="-6"/>
                <w:sz w:val="20"/>
              </w:rPr>
              <w:t> </w:t>
            </w:r>
            <w:r>
              <w:rPr>
                <w:sz w:val="20"/>
              </w:rPr>
              <w:t>радостью и удовольствием</w:t>
            </w:r>
          </w:p>
        </w:tc>
        <w:tc>
          <w:tcPr>
            <w:tcW w:w="511" w:type="dxa"/>
          </w:tcPr>
          <w:p>
            <w:pPr>
              <w:pStyle w:val="TableParagraph"/>
              <w:spacing w:line="247" w:lineRule="exact"/>
              <w:ind w:right="27"/>
              <w:jc w:val="center"/>
              <w:rPr>
                <w:sz w:val="22"/>
              </w:rPr>
            </w:pPr>
            <w:r>
              <w:rPr>
                <w:spacing w:val="-5"/>
                <w:sz w:val="22"/>
              </w:rPr>
              <w:t>В5</w:t>
            </w:r>
          </w:p>
        </w:tc>
        <w:tc>
          <w:tcPr>
            <w:tcW w:w="4921" w:type="dxa"/>
          </w:tcPr>
          <w:p>
            <w:pPr>
              <w:pStyle w:val="TableParagraph"/>
              <w:ind w:left="105" w:right="168"/>
              <w:rPr>
                <w:sz w:val="22"/>
              </w:rPr>
            </w:pPr>
            <w:r>
              <w:rPr>
                <w:sz w:val="22"/>
              </w:rPr>
              <w:t>Я</w:t>
            </w:r>
            <w:r>
              <w:rPr>
                <w:spacing w:val="-6"/>
                <w:sz w:val="22"/>
              </w:rPr>
              <w:t> </w:t>
            </w:r>
            <w:r>
              <w:rPr>
                <w:sz w:val="22"/>
              </w:rPr>
              <w:t>стал</w:t>
            </w:r>
            <w:r>
              <w:rPr>
                <w:spacing w:val="-5"/>
                <w:sz w:val="22"/>
              </w:rPr>
              <w:t> </w:t>
            </w:r>
            <w:r>
              <w:rPr>
                <w:sz w:val="22"/>
              </w:rPr>
              <w:t>(а)</w:t>
            </w:r>
            <w:r>
              <w:rPr>
                <w:spacing w:val="-6"/>
                <w:sz w:val="22"/>
              </w:rPr>
              <w:t> </w:t>
            </w:r>
            <w:r>
              <w:rPr>
                <w:sz w:val="22"/>
              </w:rPr>
              <w:t>допускать</w:t>
            </w:r>
            <w:r>
              <w:rPr>
                <w:spacing w:val="-5"/>
                <w:sz w:val="22"/>
              </w:rPr>
              <w:t> </w:t>
            </w:r>
            <w:r>
              <w:rPr>
                <w:sz w:val="22"/>
              </w:rPr>
              <w:t>много</w:t>
            </w:r>
            <w:r>
              <w:rPr>
                <w:spacing w:val="-5"/>
                <w:sz w:val="22"/>
              </w:rPr>
              <w:t> </w:t>
            </w:r>
            <w:r>
              <w:rPr>
                <w:sz w:val="22"/>
              </w:rPr>
              <w:t>ошибок</w:t>
            </w:r>
            <w:r>
              <w:rPr>
                <w:spacing w:val="-5"/>
                <w:sz w:val="22"/>
              </w:rPr>
              <w:t> </w:t>
            </w:r>
            <w:r>
              <w:rPr>
                <w:sz w:val="22"/>
              </w:rPr>
              <w:t>в</w:t>
            </w:r>
            <w:r>
              <w:rPr>
                <w:spacing w:val="-6"/>
                <w:sz w:val="22"/>
              </w:rPr>
              <w:t> </w:t>
            </w:r>
            <w:r>
              <w:rPr>
                <w:sz w:val="22"/>
              </w:rPr>
              <w:t>учебе,</w:t>
            </w:r>
            <w:r>
              <w:rPr>
                <w:spacing w:val="-3"/>
                <w:sz w:val="22"/>
              </w:rPr>
              <w:t> </w:t>
            </w:r>
            <w:r>
              <w:rPr>
                <w:sz w:val="22"/>
              </w:rPr>
              <w:t>то, что раньше было легко, дается с трудом</w:t>
            </w:r>
          </w:p>
        </w:tc>
      </w:tr>
      <w:tr>
        <w:trPr>
          <w:trHeight w:val="666" w:hRule="atLeast"/>
        </w:trPr>
        <w:tc>
          <w:tcPr>
            <w:tcW w:w="586" w:type="dxa"/>
          </w:tcPr>
          <w:p>
            <w:pPr>
              <w:pStyle w:val="TableParagraph"/>
              <w:spacing w:line="247" w:lineRule="exact"/>
              <w:ind w:left="107"/>
              <w:rPr>
                <w:sz w:val="22"/>
              </w:rPr>
            </w:pPr>
            <w:r>
              <w:rPr>
                <w:spacing w:val="-5"/>
                <w:sz w:val="22"/>
              </w:rPr>
              <w:t>А6</w:t>
            </w:r>
          </w:p>
        </w:tc>
        <w:tc>
          <w:tcPr>
            <w:tcW w:w="4801" w:type="dxa"/>
          </w:tcPr>
          <w:p>
            <w:pPr>
              <w:pStyle w:val="TableParagraph"/>
              <w:spacing w:line="247" w:lineRule="exact"/>
              <w:ind w:left="104"/>
              <w:rPr>
                <w:sz w:val="22"/>
              </w:rPr>
            </w:pPr>
            <w:r>
              <w:rPr>
                <w:sz w:val="22"/>
              </w:rPr>
              <w:t>Я</w:t>
            </w:r>
            <w:r>
              <w:rPr>
                <w:spacing w:val="-4"/>
                <w:sz w:val="22"/>
              </w:rPr>
              <w:t> </w:t>
            </w:r>
            <w:r>
              <w:rPr>
                <w:sz w:val="22"/>
              </w:rPr>
              <w:t>стал</w:t>
            </w:r>
            <w:r>
              <w:rPr>
                <w:spacing w:val="-1"/>
                <w:sz w:val="22"/>
              </w:rPr>
              <w:t> </w:t>
            </w:r>
            <w:r>
              <w:rPr>
                <w:sz w:val="22"/>
              </w:rPr>
              <w:t>(а)</w:t>
            </w:r>
            <w:r>
              <w:rPr>
                <w:spacing w:val="-2"/>
                <w:sz w:val="22"/>
              </w:rPr>
              <w:t> болеть</w:t>
            </w:r>
          </w:p>
        </w:tc>
        <w:tc>
          <w:tcPr>
            <w:tcW w:w="540" w:type="dxa"/>
          </w:tcPr>
          <w:p>
            <w:pPr>
              <w:pStyle w:val="TableParagraph"/>
              <w:spacing w:line="247" w:lineRule="exact"/>
              <w:ind w:left="104"/>
              <w:rPr>
                <w:sz w:val="22"/>
              </w:rPr>
            </w:pPr>
            <w:r>
              <w:rPr>
                <w:spacing w:val="-5"/>
                <w:sz w:val="22"/>
              </w:rPr>
              <w:t>Б6</w:t>
            </w:r>
          </w:p>
        </w:tc>
        <w:tc>
          <w:tcPr>
            <w:tcW w:w="4169" w:type="dxa"/>
          </w:tcPr>
          <w:p>
            <w:pPr>
              <w:pStyle w:val="TableParagraph"/>
              <w:spacing w:line="242" w:lineRule="auto"/>
              <w:ind w:left="104" w:right="177"/>
              <w:rPr>
                <w:sz w:val="22"/>
              </w:rPr>
            </w:pPr>
            <w:r>
              <w:rPr>
                <w:sz w:val="22"/>
              </w:rPr>
              <w:t>Я</w:t>
            </w:r>
            <w:r>
              <w:rPr>
                <w:spacing w:val="-7"/>
                <w:sz w:val="22"/>
              </w:rPr>
              <w:t> </w:t>
            </w:r>
            <w:r>
              <w:rPr>
                <w:sz w:val="22"/>
              </w:rPr>
              <w:t>стал</w:t>
            </w:r>
            <w:r>
              <w:rPr>
                <w:spacing w:val="-6"/>
                <w:sz w:val="22"/>
              </w:rPr>
              <w:t> </w:t>
            </w:r>
            <w:r>
              <w:rPr>
                <w:sz w:val="22"/>
              </w:rPr>
              <w:t>(а)</w:t>
            </w:r>
            <w:r>
              <w:rPr>
                <w:spacing w:val="-8"/>
                <w:sz w:val="22"/>
              </w:rPr>
              <w:t> </w:t>
            </w:r>
            <w:r>
              <w:rPr>
                <w:sz w:val="22"/>
              </w:rPr>
              <w:t>грустить,</w:t>
            </w:r>
            <w:r>
              <w:rPr>
                <w:spacing w:val="-6"/>
                <w:sz w:val="22"/>
              </w:rPr>
              <w:t> </w:t>
            </w:r>
            <w:r>
              <w:rPr>
                <w:sz w:val="22"/>
              </w:rPr>
              <w:t>плакать</w:t>
            </w:r>
            <w:r>
              <w:rPr>
                <w:spacing w:val="-6"/>
                <w:sz w:val="22"/>
              </w:rPr>
              <w:t> </w:t>
            </w:r>
            <w:r>
              <w:rPr>
                <w:sz w:val="22"/>
              </w:rPr>
              <w:t>и</w:t>
            </w:r>
            <w:r>
              <w:rPr>
                <w:spacing w:val="-7"/>
                <w:sz w:val="22"/>
              </w:rPr>
              <w:t> </w:t>
            </w:r>
            <w:r>
              <w:rPr>
                <w:sz w:val="22"/>
              </w:rPr>
              <w:t>быстро расстраиваться из-за неприятностей</w:t>
            </w:r>
          </w:p>
        </w:tc>
        <w:tc>
          <w:tcPr>
            <w:tcW w:w="511" w:type="dxa"/>
          </w:tcPr>
          <w:p>
            <w:pPr>
              <w:pStyle w:val="TableParagraph"/>
              <w:spacing w:line="247" w:lineRule="exact"/>
              <w:ind w:right="27"/>
              <w:jc w:val="center"/>
              <w:rPr>
                <w:sz w:val="22"/>
              </w:rPr>
            </w:pPr>
            <w:r>
              <w:rPr>
                <w:spacing w:val="-5"/>
                <w:sz w:val="22"/>
              </w:rPr>
              <w:t>В6</w:t>
            </w:r>
          </w:p>
        </w:tc>
        <w:tc>
          <w:tcPr>
            <w:tcW w:w="4921" w:type="dxa"/>
          </w:tcPr>
          <w:p>
            <w:pPr>
              <w:pStyle w:val="TableParagraph"/>
              <w:spacing w:line="242" w:lineRule="auto"/>
              <w:ind w:left="105" w:right="168"/>
              <w:rPr>
                <w:sz w:val="22"/>
              </w:rPr>
            </w:pPr>
            <w:r>
              <w:rPr>
                <w:sz w:val="22"/>
              </w:rPr>
              <w:t>Мне</w:t>
            </w:r>
            <w:r>
              <w:rPr>
                <w:spacing w:val="-7"/>
                <w:sz w:val="22"/>
              </w:rPr>
              <w:t> </w:t>
            </w:r>
            <w:r>
              <w:rPr>
                <w:sz w:val="22"/>
              </w:rPr>
              <w:t>стало</w:t>
            </w:r>
            <w:r>
              <w:rPr>
                <w:spacing w:val="-7"/>
                <w:sz w:val="22"/>
              </w:rPr>
              <w:t> </w:t>
            </w:r>
            <w:r>
              <w:rPr>
                <w:sz w:val="22"/>
              </w:rPr>
              <w:t>сложно</w:t>
            </w:r>
            <w:r>
              <w:rPr>
                <w:spacing w:val="-10"/>
                <w:sz w:val="22"/>
              </w:rPr>
              <w:t> </w:t>
            </w:r>
            <w:r>
              <w:rPr>
                <w:sz w:val="22"/>
              </w:rPr>
              <w:t>формулировать</w:t>
            </w:r>
            <w:r>
              <w:rPr>
                <w:spacing w:val="-7"/>
                <w:sz w:val="22"/>
              </w:rPr>
              <w:t> </w:t>
            </w:r>
            <w:r>
              <w:rPr>
                <w:sz w:val="22"/>
              </w:rPr>
              <w:t>и</w:t>
            </w:r>
            <w:r>
              <w:rPr>
                <w:spacing w:val="-7"/>
                <w:sz w:val="22"/>
              </w:rPr>
              <w:t> </w:t>
            </w:r>
            <w:r>
              <w:rPr>
                <w:sz w:val="22"/>
              </w:rPr>
              <w:t>излагать свои мысли</w:t>
            </w:r>
          </w:p>
        </w:tc>
      </w:tr>
      <w:tr>
        <w:trPr>
          <w:trHeight w:val="664" w:hRule="atLeast"/>
        </w:trPr>
        <w:tc>
          <w:tcPr>
            <w:tcW w:w="586" w:type="dxa"/>
          </w:tcPr>
          <w:p>
            <w:pPr>
              <w:pStyle w:val="TableParagraph"/>
              <w:spacing w:line="247" w:lineRule="exact"/>
              <w:ind w:left="107"/>
              <w:rPr>
                <w:sz w:val="22"/>
              </w:rPr>
            </w:pPr>
            <w:r>
              <w:rPr>
                <w:spacing w:val="-5"/>
                <w:sz w:val="22"/>
              </w:rPr>
              <w:t>А7</w:t>
            </w:r>
          </w:p>
        </w:tc>
        <w:tc>
          <w:tcPr>
            <w:tcW w:w="4801" w:type="dxa"/>
          </w:tcPr>
          <w:p>
            <w:pPr>
              <w:pStyle w:val="TableParagraph"/>
              <w:ind w:left="104"/>
              <w:rPr>
                <w:sz w:val="22"/>
              </w:rPr>
            </w:pPr>
            <w:r>
              <w:rPr>
                <w:sz w:val="22"/>
              </w:rPr>
              <w:t>У</w:t>
            </w:r>
            <w:r>
              <w:rPr>
                <w:spacing w:val="-6"/>
                <w:sz w:val="22"/>
              </w:rPr>
              <w:t> </w:t>
            </w:r>
            <w:r>
              <w:rPr>
                <w:sz w:val="22"/>
              </w:rPr>
              <w:t>меня</w:t>
            </w:r>
            <w:r>
              <w:rPr>
                <w:spacing w:val="-7"/>
                <w:sz w:val="22"/>
              </w:rPr>
              <w:t> </w:t>
            </w:r>
            <w:r>
              <w:rPr>
                <w:sz w:val="22"/>
              </w:rPr>
              <w:t>изменился</w:t>
            </w:r>
            <w:r>
              <w:rPr>
                <w:spacing w:val="-7"/>
                <w:sz w:val="22"/>
              </w:rPr>
              <w:t> </w:t>
            </w:r>
            <w:r>
              <w:rPr>
                <w:sz w:val="22"/>
              </w:rPr>
              <w:t>аппетит,</w:t>
            </w:r>
            <w:r>
              <w:rPr>
                <w:spacing w:val="-6"/>
                <w:sz w:val="22"/>
              </w:rPr>
              <w:t> </w:t>
            </w:r>
            <w:r>
              <w:rPr>
                <w:sz w:val="22"/>
              </w:rPr>
              <w:t>стал</w:t>
            </w:r>
            <w:r>
              <w:rPr>
                <w:spacing w:val="-6"/>
                <w:sz w:val="22"/>
              </w:rPr>
              <w:t> </w:t>
            </w:r>
            <w:r>
              <w:rPr>
                <w:sz w:val="22"/>
              </w:rPr>
              <w:t>больше</w:t>
            </w:r>
            <w:r>
              <w:rPr>
                <w:spacing w:val="-6"/>
                <w:sz w:val="22"/>
              </w:rPr>
              <w:t> </w:t>
            </w:r>
            <w:r>
              <w:rPr>
                <w:sz w:val="22"/>
              </w:rPr>
              <w:t>или меньше есть</w:t>
            </w:r>
          </w:p>
        </w:tc>
        <w:tc>
          <w:tcPr>
            <w:tcW w:w="540" w:type="dxa"/>
          </w:tcPr>
          <w:p>
            <w:pPr>
              <w:pStyle w:val="TableParagraph"/>
              <w:spacing w:line="247" w:lineRule="exact"/>
              <w:ind w:left="104"/>
              <w:rPr>
                <w:sz w:val="22"/>
              </w:rPr>
            </w:pPr>
            <w:r>
              <w:rPr>
                <w:spacing w:val="-5"/>
                <w:sz w:val="22"/>
              </w:rPr>
              <w:t>Б7</w:t>
            </w:r>
          </w:p>
        </w:tc>
        <w:tc>
          <w:tcPr>
            <w:tcW w:w="4169" w:type="dxa"/>
          </w:tcPr>
          <w:p>
            <w:pPr>
              <w:pStyle w:val="TableParagraph"/>
              <w:spacing w:line="247" w:lineRule="exact"/>
              <w:ind w:left="104"/>
              <w:rPr>
                <w:sz w:val="22"/>
              </w:rPr>
            </w:pPr>
            <w:r>
              <w:rPr>
                <w:sz w:val="22"/>
              </w:rPr>
              <w:t>У</w:t>
            </w:r>
            <w:r>
              <w:rPr>
                <w:spacing w:val="-3"/>
                <w:sz w:val="22"/>
              </w:rPr>
              <w:t> </w:t>
            </w:r>
            <w:r>
              <w:rPr>
                <w:sz w:val="22"/>
              </w:rPr>
              <w:t>меня</w:t>
            </w:r>
            <w:r>
              <w:rPr>
                <w:spacing w:val="-3"/>
                <w:sz w:val="22"/>
              </w:rPr>
              <w:t> </w:t>
            </w:r>
            <w:r>
              <w:rPr>
                <w:sz w:val="22"/>
              </w:rPr>
              <w:t>преобладает</w:t>
            </w:r>
            <w:r>
              <w:rPr>
                <w:spacing w:val="-2"/>
                <w:sz w:val="22"/>
              </w:rPr>
              <w:t> </w:t>
            </w:r>
            <w:r>
              <w:rPr>
                <w:sz w:val="22"/>
              </w:rPr>
              <w:t>плохое</w:t>
            </w:r>
            <w:r>
              <w:rPr>
                <w:spacing w:val="-2"/>
                <w:sz w:val="22"/>
              </w:rPr>
              <w:t> настроение</w:t>
            </w:r>
          </w:p>
        </w:tc>
        <w:tc>
          <w:tcPr>
            <w:tcW w:w="511" w:type="dxa"/>
          </w:tcPr>
          <w:p>
            <w:pPr>
              <w:pStyle w:val="TableParagraph"/>
              <w:spacing w:line="247" w:lineRule="exact"/>
              <w:ind w:right="27"/>
              <w:jc w:val="center"/>
              <w:rPr>
                <w:sz w:val="22"/>
              </w:rPr>
            </w:pPr>
            <w:r>
              <w:rPr>
                <w:spacing w:val="-5"/>
                <w:sz w:val="22"/>
              </w:rPr>
              <w:t>В7</w:t>
            </w:r>
          </w:p>
        </w:tc>
        <w:tc>
          <w:tcPr>
            <w:tcW w:w="4921" w:type="dxa"/>
          </w:tcPr>
          <w:p>
            <w:pPr>
              <w:pStyle w:val="TableParagraph"/>
              <w:spacing w:line="247" w:lineRule="exact"/>
              <w:ind w:left="105"/>
              <w:rPr>
                <w:sz w:val="22"/>
              </w:rPr>
            </w:pPr>
            <w:r>
              <w:rPr>
                <w:sz w:val="22"/>
              </w:rPr>
              <w:t>Учеба</w:t>
            </w:r>
            <w:r>
              <w:rPr>
                <w:spacing w:val="-3"/>
                <w:sz w:val="22"/>
              </w:rPr>
              <w:t> </w:t>
            </w:r>
            <w:r>
              <w:rPr>
                <w:sz w:val="22"/>
              </w:rPr>
              <w:t>перестала</w:t>
            </w:r>
            <w:r>
              <w:rPr>
                <w:spacing w:val="-2"/>
                <w:sz w:val="22"/>
              </w:rPr>
              <w:t> </w:t>
            </w:r>
            <w:r>
              <w:rPr>
                <w:sz w:val="22"/>
              </w:rPr>
              <w:t>меня</w:t>
            </w:r>
            <w:r>
              <w:rPr>
                <w:spacing w:val="-3"/>
                <w:sz w:val="22"/>
              </w:rPr>
              <w:t> </w:t>
            </w:r>
            <w:r>
              <w:rPr>
                <w:spacing w:val="-2"/>
                <w:sz w:val="22"/>
              </w:rPr>
              <w:t>интересовать</w:t>
            </w:r>
          </w:p>
        </w:tc>
      </w:tr>
      <w:tr>
        <w:trPr>
          <w:trHeight w:val="919" w:hRule="atLeast"/>
        </w:trPr>
        <w:tc>
          <w:tcPr>
            <w:tcW w:w="586" w:type="dxa"/>
          </w:tcPr>
          <w:p>
            <w:pPr>
              <w:pStyle w:val="TableParagraph"/>
              <w:spacing w:line="247" w:lineRule="exact"/>
              <w:ind w:left="107"/>
              <w:rPr>
                <w:sz w:val="22"/>
              </w:rPr>
            </w:pPr>
            <w:r>
              <w:rPr>
                <w:spacing w:val="-5"/>
                <w:sz w:val="22"/>
              </w:rPr>
              <w:t>А8</w:t>
            </w:r>
          </w:p>
        </w:tc>
        <w:tc>
          <w:tcPr>
            <w:tcW w:w="4801" w:type="dxa"/>
          </w:tcPr>
          <w:p>
            <w:pPr>
              <w:pStyle w:val="TableParagraph"/>
              <w:ind w:left="104" w:right="1015"/>
              <w:jc w:val="both"/>
              <w:rPr>
                <w:sz w:val="22"/>
              </w:rPr>
            </w:pPr>
            <w:r>
              <w:rPr>
                <w:sz w:val="22"/>
              </w:rPr>
              <w:t>Я</w:t>
            </w:r>
            <w:r>
              <w:rPr>
                <w:spacing w:val="-3"/>
                <w:sz w:val="22"/>
              </w:rPr>
              <w:t> </w:t>
            </w:r>
            <w:r>
              <w:rPr>
                <w:sz w:val="22"/>
              </w:rPr>
              <w:t>обычно</w:t>
            </w:r>
            <w:r>
              <w:rPr>
                <w:spacing w:val="-2"/>
                <w:sz w:val="22"/>
              </w:rPr>
              <w:t> </w:t>
            </w:r>
            <w:r>
              <w:rPr>
                <w:sz w:val="22"/>
              </w:rPr>
              <w:t>легко</w:t>
            </w:r>
            <w:r>
              <w:rPr>
                <w:spacing w:val="-2"/>
                <w:sz w:val="22"/>
              </w:rPr>
              <w:t> </w:t>
            </w:r>
            <w:r>
              <w:rPr>
                <w:sz w:val="22"/>
              </w:rPr>
              <w:t>просыпаюсь</w:t>
            </w:r>
            <w:r>
              <w:rPr>
                <w:spacing w:val="-2"/>
                <w:sz w:val="22"/>
              </w:rPr>
              <w:t> </w:t>
            </w:r>
            <w:r>
              <w:rPr>
                <w:sz w:val="22"/>
              </w:rPr>
              <w:t>по</w:t>
            </w:r>
            <w:r>
              <w:rPr>
                <w:spacing w:val="-2"/>
                <w:sz w:val="22"/>
              </w:rPr>
              <w:t> </w:t>
            </w:r>
            <w:r>
              <w:rPr>
                <w:sz w:val="22"/>
              </w:rPr>
              <w:t>утрам, чувствую</w:t>
            </w:r>
            <w:r>
              <w:rPr>
                <w:spacing w:val="-9"/>
                <w:sz w:val="22"/>
              </w:rPr>
              <w:t> </w:t>
            </w:r>
            <w:r>
              <w:rPr>
                <w:sz w:val="22"/>
              </w:rPr>
              <w:t>себя</w:t>
            </w:r>
            <w:r>
              <w:rPr>
                <w:spacing w:val="-9"/>
                <w:sz w:val="22"/>
              </w:rPr>
              <w:t> </w:t>
            </w:r>
            <w:r>
              <w:rPr>
                <w:sz w:val="22"/>
              </w:rPr>
              <w:t>выспавшимся</w:t>
            </w:r>
            <w:r>
              <w:rPr>
                <w:spacing w:val="-10"/>
                <w:sz w:val="22"/>
              </w:rPr>
              <w:t> </w:t>
            </w:r>
            <w:r>
              <w:rPr>
                <w:sz w:val="22"/>
              </w:rPr>
              <w:t>(шейся)</w:t>
            </w:r>
            <w:r>
              <w:rPr>
                <w:spacing w:val="-9"/>
                <w:sz w:val="22"/>
              </w:rPr>
              <w:t> </w:t>
            </w:r>
            <w:r>
              <w:rPr>
                <w:sz w:val="22"/>
              </w:rPr>
              <w:t>и отдохнувшим (шей)</w:t>
            </w:r>
          </w:p>
        </w:tc>
        <w:tc>
          <w:tcPr>
            <w:tcW w:w="540" w:type="dxa"/>
          </w:tcPr>
          <w:p>
            <w:pPr>
              <w:pStyle w:val="TableParagraph"/>
              <w:spacing w:line="247" w:lineRule="exact"/>
              <w:ind w:left="104"/>
              <w:rPr>
                <w:sz w:val="22"/>
              </w:rPr>
            </w:pPr>
            <w:r>
              <w:rPr>
                <w:spacing w:val="-5"/>
                <w:sz w:val="22"/>
              </w:rPr>
              <w:t>Б8</w:t>
            </w:r>
          </w:p>
        </w:tc>
        <w:tc>
          <w:tcPr>
            <w:tcW w:w="4169" w:type="dxa"/>
          </w:tcPr>
          <w:p>
            <w:pPr>
              <w:pStyle w:val="TableParagraph"/>
              <w:spacing w:line="242" w:lineRule="auto"/>
              <w:ind w:left="104" w:right="177"/>
              <w:rPr>
                <w:sz w:val="22"/>
              </w:rPr>
            </w:pPr>
            <w:r>
              <w:rPr>
                <w:sz w:val="22"/>
              </w:rPr>
              <w:t>Я</w:t>
            </w:r>
            <w:r>
              <w:rPr>
                <w:spacing w:val="-8"/>
                <w:sz w:val="22"/>
              </w:rPr>
              <w:t> </w:t>
            </w:r>
            <w:r>
              <w:rPr>
                <w:sz w:val="22"/>
              </w:rPr>
              <w:t>чувствую</w:t>
            </w:r>
            <w:r>
              <w:rPr>
                <w:spacing w:val="-8"/>
                <w:sz w:val="22"/>
              </w:rPr>
              <w:t> </w:t>
            </w:r>
            <w:r>
              <w:rPr>
                <w:sz w:val="22"/>
              </w:rPr>
              <w:t>и</w:t>
            </w:r>
            <w:r>
              <w:rPr>
                <w:spacing w:val="-8"/>
                <w:sz w:val="22"/>
              </w:rPr>
              <w:t> </w:t>
            </w:r>
            <w:r>
              <w:rPr>
                <w:sz w:val="22"/>
              </w:rPr>
              <w:t>понимаю</w:t>
            </w:r>
            <w:r>
              <w:rPr>
                <w:spacing w:val="-8"/>
                <w:sz w:val="22"/>
              </w:rPr>
              <w:t> </w:t>
            </w:r>
            <w:r>
              <w:rPr>
                <w:sz w:val="22"/>
              </w:rPr>
              <w:t>эмоции</w:t>
            </w:r>
            <w:r>
              <w:rPr>
                <w:spacing w:val="-8"/>
                <w:sz w:val="22"/>
              </w:rPr>
              <w:t> </w:t>
            </w:r>
            <w:r>
              <w:rPr>
                <w:sz w:val="22"/>
              </w:rPr>
              <w:t>других людей и способен их поддержать</w:t>
            </w:r>
          </w:p>
        </w:tc>
        <w:tc>
          <w:tcPr>
            <w:tcW w:w="511" w:type="dxa"/>
          </w:tcPr>
          <w:p>
            <w:pPr>
              <w:pStyle w:val="TableParagraph"/>
              <w:spacing w:line="247" w:lineRule="exact"/>
              <w:ind w:right="27"/>
              <w:jc w:val="center"/>
              <w:rPr>
                <w:sz w:val="22"/>
              </w:rPr>
            </w:pPr>
            <w:r>
              <w:rPr>
                <w:spacing w:val="-5"/>
                <w:sz w:val="22"/>
              </w:rPr>
              <w:t>В8</w:t>
            </w:r>
          </w:p>
        </w:tc>
        <w:tc>
          <w:tcPr>
            <w:tcW w:w="4921" w:type="dxa"/>
          </w:tcPr>
          <w:p>
            <w:pPr>
              <w:pStyle w:val="TableParagraph"/>
              <w:spacing w:line="242" w:lineRule="auto"/>
              <w:ind w:left="105"/>
              <w:rPr>
                <w:sz w:val="22"/>
              </w:rPr>
            </w:pPr>
            <w:r>
              <w:rPr>
                <w:sz w:val="22"/>
              </w:rPr>
              <w:t>Мне</w:t>
            </w:r>
            <w:r>
              <w:rPr>
                <w:spacing w:val="-7"/>
                <w:sz w:val="22"/>
              </w:rPr>
              <w:t> </w:t>
            </w:r>
            <w:r>
              <w:rPr>
                <w:sz w:val="22"/>
              </w:rPr>
              <w:t>нравится</w:t>
            </w:r>
            <w:r>
              <w:rPr>
                <w:spacing w:val="-7"/>
                <w:sz w:val="22"/>
              </w:rPr>
              <w:t> </w:t>
            </w:r>
            <w:r>
              <w:rPr>
                <w:sz w:val="22"/>
              </w:rPr>
              <w:t>учиться,</w:t>
            </w:r>
            <w:r>
              <w:rPr>
                <w:spacing w:val="-7"/>
                <w:sz w:val="22"/>
              </w:rPr>
              <w:t> </w:t>
            </w:r>
            <w:r>
              <w:rPr>
                <w:sz w:val="22"/>
              </w:rPr>
              <w:t>узнавать</w:t>
            </w:r>
            <w:r>
              <w:rPr>
                <w:spacing w:val="-7"/>
                <w:sz w:val="22"/>
              </w:rPr>
              <w:t> </w:t>
            </w:r>
            <w:r>
              <w:rPr>
                <w:sz w:val="22"/>
              </w:rPr>
              <w:t>что-то</w:t>
            </w:r>
            <w:r>
              <w:rPr>
                <w:spacing w:val="-7"/>
                <w:sz w:val="22"/>
              </w:rPr>
              <w:t> </w:t>
            </w:r>
            <w:r>
              <w:rPr>
                <w:sz w:val="22"/>
              </w:rPr>
              <w:t>новое</w:t>
            </w:r>
            <w:r>
              <w:rPr>
                <w:spacing w:val="-7"/>
                <w:sz w:val="22"/>
              </w:rPr>
              <w:t> </w:t>
            </w:r>
            <w:r>
              <w:rPr>
                <w:sz w:val="22"/>
              </w:rPr>
              <w:t>и чувствовать себя знающим многое</w:t>
            </w:r>
          </w:p>
        </w:tc>
      </w:tr>
      <w:tr>
        <w:trPr>
          <w:trHeight w:val="1309" w:hRule="atLeast"/>
        </w:trPr>
        <w:tc>
          <w:tcPr>
            <w:tcW w:w="586" w:type="dxa"/>
          </w:tcPr>
          <w:p>
            <w:pPr>
              <w:pStyle w:val="TableParagraph"/>
              <w:spacing w:line="247" w:lineRule="exact"/>
              <w:ind w:left="107"/>
              <w:rPr>
                <w:sz w:val="22"/>
              </w:rPr>
            </w:pPr>
            <w:r>
              <w:rPr>
                <w:spacing w:val="-5"/>
                <w:sz w:val="22"/>
              </w:rPr>
              <w:t>А9</w:t>
            </w:r>
          </w:p>
        </w:tc>
        <w:tc>
          <w:tcPr>
            <w:tcW w:w="4801" w:type="dxa"/>
          </w:tcPr>
          <w:p>
            <w:pPr>
              <w:pStyle w:val="TableParagraph"/>
              <w:spacing w:line="247" w:lineRule="exact"/>
              <w:ind w:left="104"/>
              <w:rPr>
                <w:sz w:val="22"/>
              </w:rPr>
            </w:pPr>
            <w:r>
              <w:rPr>
                <w:sz w:val="22"/>
              </w:rPr>
              <w:t>Мне</w:t>
            </w:r>
            <w:r>
              <w:rPr>
                <w:spacing w:val="-3"/>
                <w:sz w:val="22"/>
              </w:rPr>
              <w:t> </w:t>
            </w:r>
            <w:r>
              <w:rPr>
                <w:sz w:val="22"/>
              </w:rPr>
              <w:t>хватает</w:t>
            </w:r>
            <w:r>
              <w:rPr>
                <w:spacing w:val="-3"/>
                <w:sz w:val="22"/>
              </w:rPr>
              <w:t> </w:t>
            </w:r>
            <w:r>
              <w:rPr>
                <w:sz w:val="22"/>
              </w:rPr>
              <w:t>энергии</w:t>
            </w:r>
            <w:r>
              <w:rPr>
                <w:spacing w:val="-3"/>
                <w:sz w:val="22"/>
              </w:rPr>
              <w:t> </w:t>
            </w:r>
            <w:r>
              <w:rPr>
                <w:sz w:val="22"/>
              </w:rPr>
              <w:t>и</w:t>
            </w:r>
            <w:r>
              <w:rPr>
                <w:spacing w:val="-4"/>
                <w:sz w:val="22"/>
              </w:rPr>
              <w:t> </w:t>
            </w:r>
            <w:r>
              <w:rPr>
                <w:sz w:val="22"/>
              </w:rPr>
              <w:t>сил</w:t>
            </w:r>
            <w:r>
              <w:rPr>
                <w:spacing w:val="-3"/>
                <w:sz w:val="22"/>
              </w:rPr>
              <w:t> </w:t>
            </w:r>
            <w:r>
              <w:rPr>
                <w:sz w:val="22"/>
              </w:rPr>
              <w:t>на</w:t>
            </w:r>
            <w:r>
              <w:rPr>
                <w:spacing w:val="-3"/>
                <w:sz w:val="22"/>
              </w:rPr>
              <w:t> </w:t>
            </w:r>
            <w:r>
              <w:rPr>
                <w:sz w:val="22"/>
              </w:rPr>
              <w:t>целый</w:t>
            </w:r>
            <w:r>
              <w:rPr>
                <w:spacing w:val="-2"/>
                <w:sz w:val="22"/>
              </w:rPr>
              <w:t> </w:t>
            </w:r>
            <w:r>
              <w:rPr>
                <w:spacing w:val="-4"/>
                <w:sz w:val="22"/>
              </w:rPr>
              <w:t>день</w:t>
            </w:r>
          </w:p>
        </w:tc>
        <w:tc>
          <w:tcPr>
            <w:tcW w:w="540" w:type="dxa"/>
          </w:tcPr>
          <w:p>
            <w:pPr>
              <w:pStyle w:val="TableParagraph"/>
              <w:spacing w:line="247" w:lineRule="exact"/>
              <w:ind w:left="104"/>
              <w:rPr>
                <w:sz w:val="22"/>
              </w:rPr>
            </w:pPr>
            <w:r>
              <w:rPr>
                <w:spacing w:val="-5"/>
                <w:sz w:val="22"/>
              </w:rPr>
              <w:t>Б9</w:t>
            </w:r>
          </w:p>
        </w:tc>
        <w:tc>
          <w:tcPr>
            <w:tcW w:w="4169" w:type="dxa"/>
          </w:tcPr>
          <w:p>
            <w:pPr>
              <w:pStyle w:val="TableParagraph"/>
              <w:ind w:left="104" w:right="120"/>
              <w:rPr>
                <w:sz w:val="20"/>
              </w:rPr>
            </w:pPr>
            <w:r>
              <w:rPr>
                <w:sz w:val="20"/>
              </w:rPr>
              <w:t>Я достаточно быстро прихожу в себя, если происходит</w:t>
            </w:r>
            <w:r>
              <w:rPr>
                <w:spacing w:val="-10"/>
                <w:sz w:val="20"/>
              </w:rPr>
              <w:t> </w:t>
            </w:r>
            <w:r>
              <w:rPr>
                <w:sz w:val="20"/>
              </w:rPr>
              <w:t>что-то</w:t>
            </w:r>
            <w:r>
              <w:rPr>
                <w:spacing w:val="-8"/>
                <w:sz w:val="20"/>
              </w:rPr>
              <w:t> </w:t>
            </w:r>
            <w:r>
              <w:rPr>
                <w:sz w:val="20"/>
              </w:rPr>
              <w:t>плохое</w:t>
            </w:r>
            <w:r>
              <w:rPr>
                <w:spacing w:val="-9"/>
                <w:sz w:val="20"/>
              </w:rPr>
              <w:t> </w:t>
            </w:r>
            <w:r>
              <w:rPr>
                <w:sz w:val="20"/>
              </w:rPr>
              <w:t>и</w:t>
            </w:r>
            <w:r>
              <w:rPr>
                <w:spacing w:val="-8"/>
                <w:sz w:val="20"/>
              </w:rPr>
              <w:t> </w:t>
            </w:r>
            <w:r>
              <w:rPr>
                <w:sz w:val="20"/>
              </w:rPr>
              <w:t>умею</w:t>
            </w:r>
            <w:r>
              <w:rPr>
                <w:spacing w:val="-9"/>
                <w:sz w:val="20"/>
              </w:rPr>
              <w:t> </w:t>
            </w:r>
            <w:r>
              <w:rPr>
                <w:sz w:val="20"/>
              </w:rPr>
              <w:t>радоваться мелочам (хорошей погоде, красоте природы, удачной</w:t>
            </w:r>
            <w:r>
              <w:rPr>
                <w:spacing w:val="-7"/>
                <w:sz w:val="20"/>
              </w:rPr>
              <w:t> </w:t>
            </w:r>
            <w:r>
              <w:rPr>
                <w:sz w:val="20"/>
              </w:rPr>
              <w:t>шутке,</w:t>
            </w:r>
            <w:r>
              <w:rPr>
                <w:spacing w:val="-4"/>
                <w:sz w:val="20"/>
              </w:rPr>
              <w:t> </w:t>
            </w:r>
            <w:r>
              <w:rPr>
                <w:sz w:val="20"/>
              </w:rPr>
              <w:t>проказам</w:t>
            </w:r>
            <w:r>
              <w:rPr>
                <w:spacing w:val="-5"/>
                <w:sz w:val="20"/>
              </w:rPr>
              <w:t> </w:t>
            </w:r>
            <w:r>
              <w:rPr>
                <w:sz w:val="20"/>
              </w:rPr>
              <w:t>животных,</w:t>
            </w:r>
            <w:r>
              <w:rPr>
                <w:spacing w:val="-4"/>
                <w:sz w:val="20"/>
              </w:rPr>
              <w:t> </w:t>
            </w:r>
            <w:r>
              <w:rPr>
                <w:sz w:val="20"/>
              </w:rPr>
              <w:t>похвале и др.)</w:t>
            </w:r>
          </w:p>
        </w:tc>
        <w:tc>
          <w:tcPr>
            <w:tcW w:w="511" w:type="dxa"/>
          </w:tcPr>
          <w:p>
            <w:pPr>
              <w:pStyle w:val="TableParagraph"/>
              <w:spacing w:line="247" w:lineRule="exact"/>
              <w:ind w:right="27"/>
              <w:jc w:val="center"/>
              <w:rPr>
                <w:sz w:val="22"/>
              </w:rPr>
            </w:pPr>
            <w:r>
              <w:rPr>
                <w:spacing w:val="-5"/>
                <w:sz w:val="22"/>
              </w:rPr>
              <w:t>В9</w:t>
            </w:r>
          </w:p>
        </w:tc>
        <w:tc>
          <w:tcPr>
            <w:tcW w:w="4921" w:type="dxa"/>
          </w:tcPr>
          <w:p>
            <w:pPr>
              <w:pStyle w:val="TableParagraph"/>
              <w:spacing w:line="242" w:lineRule="auto"/>
              <w:ind w:left="105"/>
              <w:rPr>
                <w:sz w:val="22"/>
              </w:rPr>
            </w:pPr>
            <w:r>
              <w:rPr>
                <w:sz w:val="22"/>
              </w:rPr>
              <w:t>Когда</w:t>
            </w:r>
            <w:r>
              <w:rPr>
                <w:spacing w:val="-6"/>
                <w:sz w:val="22"/>
              </w:rPr>
              <w:t> </w:t>
            </w:r>
            <w:r>
              <w:rPr>
                <w:sz w:val="22"/>
              </w:rPr>
              <w:t>я</w:t>
            </w:r>
            <w:r>
              <w:rPr>
                <w:spacing w:val="-7"/>
                <w:sz w:val="22"/>
              </w:rPr>
              <w:t> </w:t>
            </w:r>
            <w:r>
              <w:rPr>
                <w:sz w:val="22"/>
              </w:rPr>
              <w:t>прилагаю</w:t>
            </w:r>
            <w:r>
              <w:rPr>
                <w:spacing w:val="-6"/>
                <w:sz w:val="22"/>
              </w:rPr>
              <w:t> </w:t>
            </w:r>
            <w:r>
              <w:rPr>
                <w:sz w:val="22"/>
              </w:rPr>
              <w:t>достаточно</w:t>
            </w:r>
            <w:r>
              <w:rPr>
                <w:spacing w:val="-6"/>
                <w:sz w:val="22"/>
              </w:rPr>
              <w:t> </w:t>
            </w:r>
            <w:r>
              <w:rPr>
                <w:sz w:val="22"/>
              </w:rPr>
              <w:t>усилий,</w:t>
            </w:r>
            <w:r>
              <w:rPr>
                <w:spacing w:val="-6"/>
                <w:sz w:val="22"/>
              </w:rPr>
              <w:t> </w:t>
            </w:r>
            <w:r>
              <w:rPr>
                <w:sz w:val="22"/>
              </w:rPr>
              <w:t>то</w:t>
            </w:r>
            <w:r>
              <w:rPr>
                <w:spacing w:val="-6"/>
                <w:sz w:val="22"/>
              </w:rPr>
              <w:t> </w:t>
            </w:r>
            <w:r>
              <w:rPr>
                <w:sz w:val="22"/>
              </w:rPr>
              <w:t>могу справиться даже со сложными заданиями</w:t>
            </w:r>
          </w:p>
        </w:tc>
      </w:tr>
    </w:tbl>
    <w:p>
      <w:pPr>
        <w:spacing w:after="0" w:line="242" w:lineRule="auto"/>
        <w:rPr>
          <w:sz w:val="22"/>
        </w:rPr>
        <w:sectPr>
          <w:footerReference w:type="default" r:id="rId66"/>
          <w:pgSz w:w="16840" w:h="11910" w:orient="landscape"/>
          <w:pgMar w:header="0" w:footer="1231" w:top="1100" w:bottom="1420" w:left="820" w:right="260"/>
        </w:sectPr>
      </w:pPr>
    </w:p>
    <w:p>
      <w:pPr>
        <w:pStyle w:val="BodyText"/>
        <w:spacing w:before="3"/>
        <w:ind w:left="0" w:firstLine="0"/>
        <w:jc w:val="left"/>
        <w:rPr>
          <w:b/>
          <w:sz w:val="2"/>
        </w:rPr>
      </w:pPr>
    </w:p>
    <w:tbl>
      <w:tblPr>
        <w:tblW w:w="0" w:type="auto"/>
        <w:jc w:val="left"/>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6"/>
        <w:gridCol w:w="6975"/>
        <w:gridCol w:w="105"/>
        <w:gridCol w:w="494"/>
        <w:gridCol w:w="6091"/>
      </w:tblGrid>
      <w:tr>
        <w:trPr>
          <w:trHeight w:val="415" w:hRule="atLeast"/>
        </w:trPr>
        <w:tc>
          <w:tcPr>
            <w:tcW w:w="7441" w:type="dxa"/>
            <w:gridSpan w:val="2"/>
          </w:tcPr>
          <w:p>
            <w:pPr>
              <w:pStyle w:val="TableParagraph"/>
              <w:spacing w:before="1"/>
              <w:ind w:left="10"/>
              <w:jc w:val="center"/>
              <w:rPr>
                <w:b/>
                <w:sz w:val="22"/>
              </w:rPr>
            </w:pPr>
            <w:r>
              <w:rPr>
                <w:b/>
                <w:sz w:val="22"/>
              </w:rPr>
              <w:t>Мое </w:t>
            </w:r>
            <w:r>
              <w:rPr>
                <w:b/>
                <w:spacing w:val="-2"/>
                <w:sz w:val="22"/>
              </w:rPr>
              <w:t>поведение</w:t>
            </w:r>
          </w:p>
        </w:tc>
        <w:tc>
          <w:tcPr>
            <w:tcW w:w="6690" w:type="dxa"/>
            <w:gridSpan w:val="3"/>
          </w:tcPr>
          <w:p>
            <w:pPr>
              <w:pStyle w:val="TableParagraph"/>
              <w:spacing w:before="1"/>
              <w:ind w:left="1687"/>
              <w:rPr>
                <w:b/>
                <w:sz w:val="22"/>
              </w:rPr>
            </w:pPr>
            <w:r>
              <w:rPr>
                <w:b/>
                <w:sz w:val="22"/>
              </w:rPr>
              <w:t>Мои</w:t>
            </w:r>
            <w:r>
              <w:rPr>
                <w:b/>
                <w:spacing w:val="-5"/>
                <w:sz w:val="22"/>
              </w:rPr>
              <w:t> </w:t>
            </w:r>
            <w:r>
              <w:rPr>
                <w:b/>
                <w:sz w:val="22"/>
              </w:rPr>
              <w:t>отношения</w:t>
            </w:r>
            <w:r>
              <w:rPr>
                <w:b/>
                <w:spacing w:val="-4"/>
                <w:sz w:val="22"/>
              </w:rPr>
              <w:t> </w:t>
            </w:r>
            <w:r>
              <w:rPr>
                <w:b/>
                <w:sz w:val="22"/>
              </w:rPr>
              <w:t>с</w:t>
            </w:r>
            <w:r>
              <w:rPr>
                <w:b/>
                <w:spacing w:val="-5"/>
                <w:sz w:val="22"/>
              </w:rPr>
              <w:t> </w:t>
            </w:r>
            <w:r>
              <w:rPr>
                <w:b/>
                <w:spacing w:val="-2"/>
                <w:sz w:val="22"/>
              </w:rPr>
              <w:t>окружающими</w:t>
            </w:r>
          </w:p>
        </w:tc>
      </w:tr>
      <w:tr>
        <w:trPr>
          <w:trHeight w:val="825" w:hRule="atLeast"/>
        </w:trPr>
        <w:tc>
          <w:tcPr>
            <w:tcW w:w="14131" w:type="dxa"/>
            <w:gridSpan w:val="5"/>
          </w:tcPr>
          <w:p>
            <w:pPr>
              <w:pStyle w:val="TableParagraph"/>
              <w:spacing w:line="247" w:lineRule="exact"/>
              <w:ind w:left="13" w:right="3"/>
              <w:jc w:val="center"/>
              <w:rPr>
                <w:i/>
                <w:sz w:val="22"/>
              </w:rPr>
            </w:pPr>
            <w:r>
              <w:rPr>
                <w:i/>
                <w:sz w:val="22"/>
              </w:rPr>
              <w:t>Прочитай,</w:t>
            </w:r>
            <w:r>
              <w:rPr>
                <w:i/>
                <w:spacing w:val="-5"/>
                <w:sz w:val="22"/>
              </w:rPr>
              <w:t> </w:t>
            </w:r>
            <w:r>
              <w:rPr>
                <w:i/>
                <w:sz w:val="22"/>
              </w:rPr>
              <w:t>пожалуйста,</w:t>
            </w:r>
            <w:r>
              <w:rPr>
                <w:i/>
                <w:spacing w:val="-7"/>
                <w:sz w:val="22"/>
              </w:rPr>
              <w:t> </w:t>
            </w:r>
            <w:r>
              <w:rPr>
                <w:i/>
                <w:sz w:val="22"/>
              </w:rPr>
              <w:t>внимательно</w:t>
            </w:r>
            <w:r>
              <w:rPr>
                <w:i/>
                <w:spacing w:val="-5"/>
                <w:sz w:val="22"/>
              </w:rPr>
              <w:t> </w:t>
            </w:r>
            <w:r>
              <w:rPr>
                <w:i/>
                <w:sz w:val="22"/>
              </w:rPr>
              <w:t>утверждения,</w:t>
            </w:r>
            <w:r>
              <w:rPr>
                <w:i/>
                <w:spacing w:val="-4"/>
                <w:sz w:val="22"/>
              </w:rPr>
              <w:t> </w:t>
            </w:r>
            <w:r>
              <w:rPr>
                <w:i/>
                <w:sz w:val="22"/>
              </w:rPr>
              <w:t>приведенные</w:t>
            </w:r>
            <w:r>
              <w:rPr>
                <w:i/>
                <w:spacing w:val="-7"/>
                <w:sz w:val="22"/>
              </w:rPr>
              <w:t> </w:t>
            </w:r>
            <w:r>
              <w:rPr>
                <w:i/>
                <w:sz w:val="22"/>
              </w:rPr>
              <w:t>ниже,</w:t>
            </w:r>
            <w:r>
              <w:rPr>
                <w:i/>
                <w:spacing w:val="-4"/>
                <w:sz w:val="22"/>
              </w:rPr>
              <w:t> </w:t>
            </w:r>
            <w:r>
              <w:rPr>
                <w:i/>
                <w:sz w:val="22"/>
              </w:rPr>
              <w:t>и</w:t>
            </w:r>
            <w:r>
              <w:rPr>
                <w:i/>
                <w:spacing w:val="-7"/>
                <w:sz w:val="22"/>
              </w:rPr>
              <w:t> </w:t>
            </w:r>
            <w:r>
              <w:rPr>
                <w:i/>
                <w:sz w:val="22"/>
              </w:rPr>
              <w:t>оцени,</w:t>
            </w:r>
            <w:r>
              <w:rPr>
                <w:i/>
                <w:spacing w:val="-7"/>
                <w:sz w:val="22"/>
              </w:rPr>
              <w:t> </w:t>
            </w:r>
            <w:r>
              <w:rPr>
                <w:i/>
                <w:sz w:val="22"/>
              </w:rPr>
              <w:t>насколько</w:t>
            </w:r>
            <w:r>
              <w:rPr>
                <w:i/>
                <w:spacing w:val="-7"/>
                <w:sz w:val="22"/>
              </w:rPr>
              <w:t> </w:t>
            </w:r>
            <w:r>
              <w:rPr>
                <w:i/>
                <w:sz w:val="22"/>
              </w:rPr>
              <w:t>они</w:t>
            </w:r>
            <w:r>
              <w:rPr>
                <w:i/>
                <w:spacing w:val="-5"/>
                <w:sz w:val="22"/>
              </w:rPr>
              <w:t> </w:t>
            </w:r>
            <w:r>
              <w:rPr>
                <w:i/>
                <w:sz w:val="22"/>
              </w:rPr>
              <w:t>к</w:t>
            </w:r>
            <w:r>
              <w:rPr>
                <w:i/>
                <w:spacing w:val="-7"/>
                <w:sz w:val="22"/>
              </w:rPr>
              <w:t> </w:t>
            </w:r>
            <w:r>
              <w:rPr>
                <w:i/>
                <w:sz w:val="22"/>
              </w:rPr>
              <w:t>тебе</w:t>
            </w:r>
            <w:r>
              <w:rPr>
                <w:i/>
                <w:spacing w:val="-5"/>
                <w:sz w:val="22"/>
              </w:rPr>
              <w:t> </w:t>
            </w:r>
            <w:r>
              <w:rPr>
                <w:i/>
                <w:sz w:val="22"/>
              </w:rPr>
              <w:t>относятся</w:t>
            </w:r>
            <w:r>
              <w:rPr>
                <w:i/>
                <w:spacing w:val="-4"/>
                <w:sz w:val="22"/>
              </w:rPr>
              <w:t> </w:t>
            </w:r>
            <w:r>
              <w:rPr>
                <w:i/>
                <w:sz w:val="22"/>
              </w:rPr>
              <w:t>по</w:t>
            </w:r>
            <w:r>
              <w:rPr>
                <w:i/>
                <w:spacing w:val="-5"/>
                <w:sz w:val="22"/>
              </w:rPr>
              <w:t> </w:t>
            </w:r>
            <w:r>
              <w:rPr>
                <w:i/>
                <w:sz w:val="22"/>
              </w:rPr>
              <w:t>4-бальнной</w:t>
            </w:r>
            <w:r>
              <w:rPr>
                <w:i/>
                <w:spacing w:val="-4"/>
                <w:sz w:val="22"/>
              </w:rPr>
              <w:t> </w:t>
            </w:r>
            <w:r>
              <w:rPr>
                <w:i/>
                <w:sz w:val="22"/>
              </w:rPr>
              <w:t>шкале,</w:t>
            </w:r>
            <w:r>
              <w:rPr>
                <w:i/>
                <w:spacing w:val="-7"/>
                <w:sz w:val="22"/>
              </w:rPr>
              <w:t> </w:t>
            </w:r>
            <w:r>
              <w:rPr>
                <w:i/>
                <w:spacing w:val="-4"/>
                <w:sz w:val="22"/>
              </w:rPr>
              <w:t>где:</w:t>
            </w:r>
          </w:p>
          <w:p>
            <w:pPr>
              <w:pStyle w:val="TableParagraph"/>
              <w:spacing w:before="160"/>
              <w:ind w:left="13"/>
              <w:jc w:val="center"/>
              <w:rPr>
                <w:i/>
                <w:sz w:val="22"/>
              </w:rPr>
            </w:pPr>
            <w:r>
              <w:rPr>
                <w:i/>
                <w:sz w:val="22"/>
              </w:rPr>
              <w:t>1</w:t>
            </w:r>
            <w:r>
              <w:rPr>
                <w:i/>
                <w:spacing w:val="-4"/>
                <w:sz w:val="22"/>
              </w:rPr>
              <w:t> </w:t>
            </w:r>
            <w:r>
              <w:rPr>
                <w:i/>
                <w:sz w:val="22"/>
              </w:rPr>
              <w:t>–</w:t>
            </w:r>
            <w:r>
              <w:rPr>
                <w:i/>
                <w:spacing w:val="-1"/>
                <w:sz w:val="22"/>
              </w:rPr>
              <w:t> </w:t>
            </w:r>
            <w:r>
              <w:rPr>
                <w:i/>
                <w:sz w:val="22"/>
              </w:rPr>
              <w:t>нет;</w:t>
            </w:r>
            <w:r>
              <w:rPr>
                <w:i/>
                <w:spacing w:val="-1"/>
                <w:sz w:val="22"/>
              </w:rPr>
              <w:t> </w:t>
            </w:r>
            <w:r>
              <w:rPr>
                <w:i/>
                <w:sz w:val="22"/>
              </w:rPr>
              <w:t>2</w:t>
            </w:r>
            <w:r>
              <w:rPr>
                <w:i/>
                <w:spacing w:val="-2"/>
                <w:sz w:val="22"/>
              </w:rPr>
              <w:t> </w:t>
            </w:r>
            <w:r>
              <w:rPr>
                <w:i/>
                <w:sz w:val="22"/>
              </w:rPr>
              <w:t>–</w:t>
            </w:r>
            <w:r>
              <w:rPr>
                <w:i/>
                <w:spacing w:val="-1"/>
                <w:sz w:val="22"/>
              </w:rPr>
              <w:t> </w:t>
            </w:r>
            <w:r>
              <w:rPr>
                <w:i/>
                <w:sz w:val="22"/>
              </w:rPr>
              <w:t>скорее</w:t>
            </w:r>
            <w:r>
              <w:rPr>
                <w:i/>
                <w:spacing w:val="-1"/>
                <w:sz w:val="22"/>
              </w:rPr>
              <w:t> </w:t>
            </w:r>
            <w:r>
              <w:rPr>
                <w:i/>
                <w:sz w:val="22"/>
              </w:rPr>
              <w:t>нет;</w:t>
            </w:r>
            <w:r>
              <w:rPr>
                <w:i/>
                <w:spacing w:val="-2"/>
                <w:sz w:val="22"/>
              </w:rPr>
              <w:t> </w:t>
            </w:r>
            <w:r>
              <w:rPr>
                <w:i/>
                <w:sz w:val="22"/>
              </w:rPr>
              <w:t>3</w:t>
            </w:r>
            <w:r>
              <w:rPr>
                <w:i/>
                <w:spacing w:val="-3"/>
                <w:sz w:val="22"/>
              </w:rPr>
              <w:t> </w:t>
            </w:r>
            <w:r>
              <w:rPr>
                <w:i/>
                <w:sz w:val="22"/>
              </w:rPr>
              <w:t>–</w:t>
            </w:r>
            <w:r>
              <w:rPr>
                <w:i/>
                <w:spacing w:val="-1"/>
                <w:sz w:val="22"/>
              </w:rPr>
              <w:t> </w:t>
            </w:r>
            <w:r>
              <w:rPr>
                <w:i/>
                <w:sz w:val="22"/>
              </w:rPr>
              <w:t>скорее</w:t>
            </w:r>
            <w:r>
              <w:rPr>
                <w:i/>
                <w:spacing w:val="-2"/>
                <w:sz w:val="22"/>
              </w:rPr>
              <w:t> </w:t>
            </w:r>
            <w:r>
              <w:rPr>
                <w:i/>
                <w:sz w:val="22"/>
              </w:rPr>
              <w:t>да;</w:t>
            </w:r>
            <w:r>
              <w:rPr>
                <w:i/>
                <w:spacing w:val="-1"/>
                <w:sz w:val="22"/>
              </w:rPr>
              <w:t> </w:t>
            </w:r>
            <w:r>
              <w:rPr>
                <w:i/>
                <w:sz w:val="22"/>
              </w:rPr>
              <w:t>4</w:t>
            </w:r>
            <w:r>
              <w:rPr>
                <w:i/>
                <w:spacing w:val="-4"/>
                <w:sz w:val="22"/>
              </w:rPr>
              <w:t> </w:t>
            </w:r>
            <w:r>
              <w:rPr>
                <w:i/>
                <w:sz w:val="22"/>
              </w:rPr>
              <w:t>–</w:t>
            </w:r>
            <w:r>
              <w:rPr>
                <w:i/>
                <w:spacing w:val="-1"/>
                <w:sz w:val="22"/>
              </w:rPr>
              <w:t> </w:t>
            </w:r>
            <w:r>
              <w:rPr>
                <w:i/>
                <w:spacing w:val="-5"/>
                <w:sz w:val="22"/>
              </w:rPr>
              <w:t>да</w:t>
            </w:r>
          </w:p>
        </w:tc>
      </w:tr>
      <w:tr>
        <w:trPr>
          <w:trHeight w:val="666" w:hRule="atLeast"/>
        </w:trPr>
        <w:tc>
          <w:tcPr>
            <w:tcW w:w="466" w:type="dxa"/>
          </w:tcPr>
          <w:p>
            <w:pPr>
              <w:pStyle w:val="TableParagraph"/>
              <w:spacing w:line="247" w:lineRule="exact"/>
              <w:ind w:right="1"/>
              <w:jc w:val="center"/>
              <w:rPr>
                <w:sz w:val="22"/>
              </w:rPr>
            </w:pPr>
            <w:r>
              <w:rPr>
                <w:spacing w:val="-5"/>
                <w:sz w:val="22"/>
              </w:rPr>
              <w:t>Г1</w:t>
            </w:r>
          </w:p>
        </w:tc>
        <w:tc>
          <w:tcPr>
            <w:tcW w:w="7080" w:type="dxa"/>
            <w:gridSpan w:val="2"/>
          </w:tcPr>
          <w:p>
            <w:pPr>
              <w:pStyle w:val="TableParagraph"/>
              <w:spacing w:line="242" w:lineRule="auto"/>
              <w:ind w:left="107" w:right="116"/>
              <w:rPr>
                <w:sz w:val="22"/>
              </w:rPr>
            </w:pPr>
            <w:r>
              <w:rPr>
                <w:sz w:val="22"/>
              </w:rPr>
              <w:t>Мне</w:t>
            </w:r>
            <w:r>
              <w:rPr>
                <w:spacing w:val="-4"/>
                <w:sz w:val="22"/>
              </w:rPr>
              <w:t> </w:t>
            </w:r>
            <w:r>
              <w:rPr>
                <w:sz w:val="22"/>
              </w:rPr>
              <w:t>сложно</w:t>
            </w:r>
            <w:r>
              <w:rPr>
                <w:spacing w:val="-6"/>
                <w:sz w:val="22"/>
              </w:rPr>
              <w:t> </w:t>
            </w:r>
            <w:r>
              <w:rPr>
                <w:sz w:val="22"/>
              </w:rPr>
              <w:t>долго</w:t>
            </w:r>
            <w:r>
              <w:rPr>
                <w:spacing w:val="-4"/>
                <w:sz w:val="22"/>
              </w:rPr>
              <w:t> </w:t>
            </w:r>
            <w:r>
              <w:rPr>
                <w:sz w:val="22"/>
              </w:rPr>
              <w:t>заниматься</w:t>
            </w:r>
            <w:r>
              <w:rPr>
                <w:spacing w:val="-4"/>
                <w:sz w:val="22"/>
              </w:rPr>
              <w:t> </w:t>
            </w:r>
            <w:r>
              <w:rPr>
                <w:sz w:val="22"/>
              </w:rPr>
              <w:t>каким-либо</w:t>
            </w:r>
            <w:r>
              <w:rPr>
                <w:spacing w:val="-4"/>
                <w:sz w:val="22"/>
              </w:rPr>
              <w:t> </w:t>
            </w:r>
            <w:r>
              <w:rPr>
                <w:sz w:val="22"/>
              </w:rPr>
              <w:t>делом,</w:t>
            </w:r>
            <w:r>
              <w:rPr>
                <w:spacing w:val="-6"/>
                <w:sz w:val="22"/>
              </w:rPr>
              <w:t> </w:t>
            </w:r>
            <w:r>
              <w:rPr>
                <w:sz w:val="22"/>
              </w:rPr>
              <w:t>я</w:t>
            </w:r>
            <w:r>
              <w:rPr>
                <w:spacing w:val="-5"/>
                <w:sz w:val="22"/>
              </w:rPr>
              <w:t> </w:t>
            </w:r>
            <w:r>
              <w:rPr>
                <w:sz w:val="22"/>
              </w:rPr>
              <w:t>начинаю</w:t>
            </w:r>
            <w:r>
              <w:rPr>
                <w:spacing w:val="-3"/>
                <w:sz w:val="22"/>
              </w:rPr>
              <w:t> </w:t>
            </w:r>
            <w:r>
              <w:rPr>
                <w:sz w:val="22"/>
              </w:rPr>
              <w:t>и</w:t>
            </w:r>
            <w:r>
              <w:rPr>
                <w:spacing w:val="-4"/>
                <w:sz w:val="22"/>
              </w:rPr>
              <w:t> </w:t>
            </w:r>
            <w:r>
              <w:rPr>
                <w:sz w:val="22"/>
              </w:rPr>
              <w:t>бросаю, не доведя дело до конца</w:t>
            </w:r>
          </w:p>
        </w:tc>
        <w:tc>
          <w:tcPr>
            <w:tcW w:w="494" w:type="dxa"/>
          </w:tcPr>
          <w:p>
            <w:pPr>
              <w:pStyle w:val="TableParagraph"/>
              <w:spacing w:line="247" w:lineRule="exact"/>
              <w:ind w:right="2"/>
              <w:jc w:val="center"/>
              <w:rPr>
                <w:sz w:val="22"/>
              </w:rPr>
            </w:pPr>
            <w:r>
              <w:rPr>
                <w:spacing w:val="-5"/>
                <w:sz w:val="22"/>
              </w:rPr>
              <w:t>Д1</w:t>
            </w:r>
          </w:p>
        </w:tc>
        <w:tc>
          <w:tcPr>
            <w:tcW w:w="6091" w:type="dxa"/>
          </w:tcPr>
          <w:p>
            <w:pPr>
              <w:pStyle w:val="TableParagraph"/>
              <w:spacing w:line="242" w:lineRule="auto"/>
              <w:ind w:left="109"/>
              <w:rPr>
                <w:sz w:val="22"/>
              </w:rPr>
            </w:pPr>
            <w:r>
              <w:rPr>
                <w:sz w:val="22"/>
              </w:rPr>
              <w:t>У</w:t>
            </w:r>
            <w:r>
              <w:rPr>
                <w:spacing w:val="-5"/>
                <w:sz w:val="22"/>
              </w:rPr>
              <w:t> </w:t>
            </w:r>
            <w:r>
              <w:rPr>
                <w:sz w:val="22"/>
              </w:rPr>
              <w:t>меня</w:t>
            </w:r>
            <w:r>
              <w:rPr>
                <w:spacing w:val="-6"/>
                <w:sz w:val="22"/>
              </w:rPr>
              <w:t> </w:t>
            </w:r>
            <w:r>
              <w:rPr>
                <w:sz w:val="22"/>
              </w:rPr>
              <w:t>пропало</w:t>
            </w:r>
            <w:r>
              <w:rPr>
                <w:spacing w:val="-7"/>
                <w:sz w:val="22"/>
              </w:rPr>
              <w:t> </w:t>
            </w:r>
            <w:r>
              <w:rPr>
                <w:sz w:val="22"/>
              </w:rPr>
              <w:t>желание</w:t>
            </w:r>
            <w:r>
              <w:rPr>
                <w:spacing w:val="-8"/>
                <w:sz w:val="22"/>
              </w:rPr>
              <w:t> </w:t>
            </w:r>
            <w:r>
              <w:rPr>
                <w:sz w:val="22"/>
              </w:rPr>
              <w:t>общаться</w:t>
            </w:r>
            <w:r>
              <w:rPr>
                <w:spacing w:val="-5"/>
                <w:sz w:val="22"/>
              </w:rPr>
              <w:t> </w:t>
            </w:r>
            <w:r>
              <w:rPr>
                <w:sz w:val="22"/>
              </w:rPr>
              <w:t>с</w:t>
            </w:r>
            <w:r>
              <w:rPr>
                <w:spacing w:val="-5"/>
                <w:sz w:val="22"/>
              </w:rPr>
              <w:t> </w:t>
            </w:r>
            <w:r>
              <w:rPr>
                <w:sz w:val="22"/>
              </w:rPr>
              <w:t>окружающими,</w:t>
            </w:r>
            <w:r>
              <w:rPr>
                <w:spacing w:val="-5"/>
                <w:sz w:val="22"/>
              </w:rPr>
              <w:t> </w:t>
            </w:r>
            <w:r>
              <w:rPr>
                <w:sz w:val="22"/>
              </w:rPr>
              <w:t>большее количество времени я провожу в одиночестве</w:t>
            </w:r>
          </w:p>
        </w:tc>
      </w:tr>
      <w:tr>
        <w:trPr>
          <w:trHeight w:val="412" w:hRule="atLeast"/>
        </w:trPr>
        <w:tc>
          <w:tcPr>
            <w:tcW w:w="466" w:type="dxa"/>
          </w:tcPr>
          <w:p>
            <w:pPr>
              <w:pStyle w:val="TableParagraph"/>
              <w:spacing w:line="247" w:lineRule="exact"/>
              <w:ind w:right="1"/>
              <w:jc w:val="center"/>
              <w:rPr>
                <w:sz w:val="22"/>
              </w:rPr>
            </w:pPr>
            <w:r>
              <w:rPr>
                <w:spacing w:val="-5"/>
                <w:sz w:val="22"/>
              </w:rPr>
              <w:t>Г2</w:t>
            </w:r>
          </w:p>
        </w:tc>
        <w:tc>
          <w:tcPr>
            <w:tcW w:w="7080" w:type="dxa"/>
            <w:gridSpan w:val="2"/>
          </w:tcPr>
          <w:p>
            <w:pPr>
              <w:pStyle w:val="TableParagraph"/>
              <w:spacing w:line="247" w:lineRule="exact"/>
              <w:ind w:left="107"/>
              <w:rPr>
                <w:sz w:val="22"/>
              </w:rPr>
            </w:pPr>
            <w:r>
              <w:rPr>
                <w:sz w:val="22"/>
              </w:rPr>
              <w:t>Я</w:t>
            </w:r>
            <w:r>
              <w:rPr>
                <w:spacing w:val="-10"/>
                <w:sz w:val="22"/>
              </w:rPr>
              <w:t> </w:t>
            </w:r>
            <w:r>
              <w:rPr>
                <w:sz w:val="22"/>
              </w:rPr>
              <w:t>стал(а)</w:t>
            </w:r>
            <w:r>
              <w:rPr>
                <w:spacing w:val="-5"/>
                <w:sz w:val="22"/>
              </w:rPr>
              <w:t> </w:t>
            </w:r>
            <w:r>
              <w:rPr>
                <w:sz w:val="22"/>
              </w:rPr>
              <w:t>ругаться</w:t>
            </w:r>
            <w:r>
              <w:rPr>
                <w:spacing w:val="-7"/>
                <w:sz w:val="22"/>
              </w:rPr>
              <w:t> </w:t>
            </w:r>
            <w:r>
              <w:rPr>
                <w:sz w:val="22"/>
              </w:rPr>
              <w:t>(использовать</w:t>
            </w:r>
            <w:r>
              <w:rPr>
                <w:spacing w:val="-6"/>
                <w:sz w:val="22"/>
              </w:rPr>
              <w:t> </w:t>
            </w:r>
            <w:r>
              <w:rPr>
                <w:sz w:val="22"/>
              </w:rPr>
              <w:t>ненормативную</w:t>
            </w:r>
            <w:r>
              <w:rPr>
                <w:spacing w:val="-6"/>
                <w:sz w:val="22"/>
              </w:rPr>
              <w:t> </w:t>
            </w:r>
            <w:r>
              <w:rPr>
                <w:spacing w:val="-2"/>
                <w:sz w:val="22"/>
              </w:rPr>
              <w:t>лексику)</w:t>
            </w:r>
          </w:p>
        </w:tc>
        <w:tc>
          <w:tcPr>
            <w:tcW w:w="494" w:type="dxa"/>
          </w:tcPr>
          <w:p>
            <w:pPr>
              <w:pStyle w:val="TableParagraph"/>
              <w:spacing w:line="247" w:lineRule="exact"/>
              <w:ind w:right="2"/>
              <w:jc w:val="center"/>
              <w:rPr>
                <w:sz w:val="22"/>
              </w:rPr>
            </w:pPr>
            <w:r>
              <w:rPr>
                <w:spacing w:val="-5"/>
                <w:sz w:val="22"/>
              </w:rPr>
              <w:t>Д2</w:t>
            </w:r>
          </w:p>
        </w:tc>
        <w:tc>
          <w:tcPr>
            <w:tcW w:w="6091" w:type="dxa"/>
          </w:tcPr>
          <w:p>
            <w:pPr>
              <w:pStyle w:val="TableParagraph"/>
              <w:spacing w:line="247" w:lineRule="exact"/>
              <w:ind w:left="109"/>
              <w:rPr>
                <w:sz w:val="22"/>
              </w:rPr>
            </w:pPr>
            <w:r>
              <w:rPr>
                <w:sz w:val="22"/>
              </w:rPr>
              <w:t>Я</w:t>
            </w:r>
            <w:r>
              <w:rPr>
                <w:spacing w:val="-2"/>
                <w:sz w:val="22"/>
              </w:rPr>
              <w:t> </w:t>
            </w:r>
            <w:r>
              <w:rPr>
                <w:sz w:val="22"/>
              </w:rPr>
              <w:t>стал</w:t>
            </w:r>
            <w:r>
              <w:rPr>
                <w:spacing w:val="-2"/>
                <w:sz w:val="22"/>
              </w:rPr>
              <w:t> </w:t>
            </w:r>
            <w:r>
              <w:rPr>
                <w:sz w:val="22"/>
              </w:rPr>
              <w:t>ссориться</w:t>
            </w:r>
            <w:r>
              <w:rPr>
                <w:spacing w:val="-1"/>
                <w:sz w:val="22"/>
              </w:rPr>
              <w:t> </w:t>
            </w:r>
            <w:r>
              <w:rPr>
                <w:sz w:val="22"/>
              </w:rPr>
              <w:t>с</w:t>
            </w:r>
            <w:r>
              <w:rPr>
                <w:spacing w:val="-3"/>
                <w:sz w:val="22"/>
              </w:rPr>
              <w:t> </w:t>
            </w:r>
            <w:r>
              <w:rPr>
                <w:spacing w:val="-2"/>
                <w:sz w:val="22"/>
              </w:rPr>
              <w:t>окружающими</w:t>
            </w:r>
          </w:p>
        </w:tc>
      </w:tr>
      <w:tr>
        <w:trPr>
          <w:trHeight w:val="667" w:hRule="atLeast"/>
        </w:trPr>
        <w:tc>
          <w:tcPr>
            <w:tcW w:w="466" w:type="dxa"/>
          </w:tcPr>
          <w:p>
            <w:pPr>
              <w:pStyle w:val="TableParagraph"/>
              <w:spacing w:line="247" w:lineRule="exact"/>
              <w:ind w:right="1"/>
              <w:jc w:val="center"/>
              <w:rPr>
                <w:sz w:val="22"/>
              </w:rPr>
            </w:pPr>
            <w:r>
              <w:rPr>
                <w:spacing w:val="-5"/>
                <w:sz w:val="22"/>
              </w:rPr>
              <w:t>Г3</w:t>
            </w:r>
          </w:p>
        </w:tc>
        <w:tc>
          <w:tcPr>
            <w:tcW w:w="7080" w:type="dxa"/>
            <w:gridSpan w:val="2"/>
          </w:tcPr>
          <w:p>
            <w:pPr>
              <w:pStyle w:val="TableParagraph"/>
              <w:spacing w:line="242" w:lineRule="auto"/>
              <w:ind w:left="107" w:right="116"/>
              <w:rPr>
                <w:sz w:val="22"/>
              </w:rPr>
            </w:pPr>
            <w:r>
              <w:rPr>
                <w:sz w:val="22"/>
              </w:rPr>
              <w:t>Я</w:t>
            </w:r>
            <w:r>
              <w:rPr>
                <w:spacing w:val="-9"/>
                <w:sz w:val="22"/>
              </w:rPr>
              <w:t> </w:t>
            </w:r>
            <w:r>
              <w:rPr>
                <w:sz w:val="22"/>
              </w:rPr>
              <w:t>стал(а)</w:t>
            </w:r>
            <w:r>
              <w:rPr>
                <w:spacing w:val="-7"/>
                <w:sz w:val="22"/>
              </w:rPr>
              <w:t> </w:t>
            </w:r>
            <w:r>
              <w:rPr>
                <w:sz w:val="22"/>
              </w:rPr>
              <w:t>совершать</w:t>
            </w:r>
            <w:r>
              <w:rPr>
                <w:spacing w:val="-8"/>
                <w:sz w:val="22"/>
              </w:rPr>
              <w:t> </w:t>
            </w:r>
            <w:r>
              <w:rPr>
                <w:sz w:val="22"/>
              </w:rPr>
              <w:t>необдуманные,</w:t>
            </w:r>
            <w:r>
              <w:rPr>
                <w:spacing w:val="-8"/>
                <w:sz w:val="22"/>
              </w:rPr>
              <w:t> </w:t>
            </w:r>
            <w:r>
              <w:rPr>
                <w:sz w:val="22"/>
              </w:rPr>
              <w:t>импульсивные,</w:t>
            </w:r>
            <w:r>
              <w:rPr>
                <w:spacing w:val="-8"/>
                <w:sz w:val="22"/>
              </w:rPr>
              <w:t> </w:t>
            </w:r>
            <w:r>
              <w:rPr>
                <w:sz w:val="22"/>
              </w:rPr>
              <w:t>рискованные поступки, опасные для моей жизни и здоровья</w:t>
            </w:r>
          </w:p>
        </w:tc>
        <w:tc>
          <w:tcPr>
            <w:tcW w:w="494" w:type="dxa"/>
          </w:tcPr>
          <w:p>
            <w:pPr>
              <w:pStyle w:val="TableParagraph"/>
              <w:spacing w:line="247" w:lineRule="exact"/>
              <w:ind w:right="2"/>
              <w:jc w:val="center"/>
              <w:rPr>
                <w:sz w:val="22"/>
              </w:rPr>
            </w:pPr>
            <w:r>
              <w:rPr>
                <w:spacing w:val="-5"/>
                <w:sz w:val="22"/>
              </w:rPr>
              <w:t>Д3</w:t>
            </w:r>
          </w:p>
        </w:tc>
        <w:tc>
          <w:tcPr>
            <w:tcW w:w="6091" w:type="dxa"/>
          </w:tcPr>
          <w:p>
            <w:pPr>
              <w:pStyle w:val="TableParagraph"/>
              <w:spacing w:line="242" w:lineRule="auto"/>
              <w:ind w:left="109"/>
              <w:rPr>
                <w:sz w:val="22"/>
              </w:rPr>
            </w:pPr>
            <w:r>
              <w:rPr>
                <w:sz w:val="22"/>
              </w:rPr>
              <w:t>У</w:t>
            </w:r>
            <w:r>
              <w:rPr>
                <w:spacing w:val="-5"/>
                <w:sz w:val="22"/>
              </w:rPr>
              <w:t> </w:t>
            </w:r>
            <w:r>
              <w:rPr>
                <w:sz w:val="22"/>
              </w:rPr>
              <w:t>меня</w:t>
            </w:r>
            <w:r>
              <w:rPr>
                <w:spacing w:val="-6"/>
                <w:sz w:val="22"/>
              </w:rPr>
              <w:t> </w:t>
            </w:r>
            <w:r>
              <w:rPr>
                <w:sz w:val="22"/>
              </w:rPr>
              <w:t>стали</w:t>
            </w:r>
            <w:r>
              <w:rPr>
                <w:spacing w:val="-5"/>
                <w:sz w:val="22"/>
              </w:rPr>
              <w:t> </w:t>
            </w:r>
            <w:r>
              <w:rPr>
                <w:sz w:val="22"/>
              </w:rPr>
              <w:t>возникать</w:t>
            </w:r>
            <w:r>
              <w:rPr>
                <w:spacing w:val="-5"/>
                <w:sz w:val="22"/>
              </w:rPr>
              <w:t> </w:t>
            </w:r>
            <w:r>
              <w:rPr>
                <w:sz w:val="22"/>
              </w:rPr>
              <w:t>сложности</w:t>
            </w:r>
            <w:r>
              <w:rPr>
                <w:spacing w:val="-5"/>
                <w:sz w:val="22"/>
              </w:rPr>
              <w:t> </w:t>
            </w:r>
            <w:r>
              <w:rPr>
                <w:sz w:val="22"/>
              </w:rPr>
              <w:t>в</w:t>
            </w:r>
            <w:r>
              <w:rPr>
                <w:spacing w:val="-7"/>
                <w:sz w:val="22"/>
              </w:rPr>
              <w:t> </w:t>
            </w:r>
            <w:r>
              <w:rPr>
                <w:sz w:val="22"/>
              </w:rPr>
              <w:t>общении</w:t>
            </w:r>
            <w:r>
              <w:rPr>
                <w:spacing w:val="-8"/>
                <w:sz w:val="22"/>
              </w:rPr>
              <w:t> </w:t>
            </w:r>
            <w:r>
              <w:rPr>
                <w:sz w:val="22"/>
              </w:rPr>
              <w:t>с </w:t>
            </w:r>
            <w:r>
              <w:rPr>
                <w:spacing w:val="-2"/>
                <w:sz w:val="22"/>
              </w:rPr>
              <w:t>одноклассниками</w:t>
            </w:r>
          </w:p>
        </w:tc>
      </w:tr>
      <w:tr>
        <w:trPr>
          <w:trHeight w:val="664" w:hRule="atLeast"/>
        </w:trPr>
        <w:tc>
          <w:tcPr>
            <w:tcW w:w="466" w:type="dxa"/>
          </w:tcPr>
          <w:p>
            <w:pPr>
              <w:pStyle w:val="TableParagraph"/>
              <w:spacing w:line="247" w:lineRule="exact"/>
              <w:ind w:right="1"/>
              <w:jc w:val="center"/>
              <w:rPr>
                <w:sz w:val="22"/>
              </w:rPr>
            </w:pPr>
            <w:r>
              <w:rPr>
                <w:spacing w:val="-5"/>
                <w:sz w:val="22"/>
              </w:rPr>
              <w:t>Г4</w:t>
            </w:r>
          </w:p>
        </w:tc>
        <w:tc>
          <w:tcPr>
            <w:tcW w:w="7080" w:type="dxa"/>
            <w:gridSpan w:val="2"/>
          </w:tcPr>
          <w:p>
            <w:pPr>
              <w:pStyle w:val="TableParagraph"/>
              <w:spacing w:line="247" w:lineRule="exact"/>
              <w:ind w:left="107"/>
              <w:rPr>
                <w:sz w:val="22"/>
              </w:rPr>
            </w:pPr>
            <w:r>
              <w:rPr>
                <w:sz w:val="22"/>
              </w:rPr>
              <w:t>Я</w:t>
            </w:r>
            <w:r>
              <w:rPr>
                <w:spacing w:val="-4"/>
                <w:sz w:val="22"/>
              </w:rPr>
              <w:t> </w:t>
            </w:r>
            <w:r>
              <w:rPr>
                <w:sz w:val="22"/>
              </w:rPr>
              <w:t>могу</w:t>
            </w:r>
            <w:r>
              <w:rPr>
                <w:spacing w:val="-5"/>
                <w:sz w:val="22"/>
              </w:rPr>
              <w:t> </w:t>
            </w:r>
            <w:r>
              <w:rPr>
                <w:sz w:val="22"/>
              </w:rPr>
              <w:t>не</w:t>
            </w:r>
            <w:r>
              <w:rPr>
                <w:spacing w:val="-3"/>
                <w:sz w:val="22"/>
              </w:rPr>
              <w:t> </w:t>
            </w:r>
            <w:r>
              <w:rPr>
                <w:sz w:val="22"/>
              </w:rPr>
              <w:t>сдержаться</w:t>
            </w:r>
            <w:r>
              <w:rPr>
                <w:spacing w:val="-3"/>
                <w:sz w:val="22"/>
              </w:rPr>
              <w:t> </w:t>
            </w:r>
            <w:r>
              <w:rPr>
                <w:sz w:val="22"/>
              </w:rPr>
              <w:t>и</w:t>
            </w:r>
            <w:r>
              <w:rPr>
                <w:spacing w:val="-3"/>
                <w:sz w:val="22"/>
              </w:rPr>
              <w:t> </w:t>
            </w:r>
            <w:r>
              <w:rPr>
                <w:sz w:val="22"/>
              </w:rPr>
              <w:t>ударить</w:t>
            </w:r>
            <w:r>
              <w:rPr>
                <w:spacing w:val="-3"/>
                <w:sz w:val="22"/>
              </w:rPr>
              <w:t> </w:t>
            </w:r>
            <w:r>
              <w:rPr>
                <w:sz w:val="22"/>
              </w:rPr>
              <w:t>кого-то</w:t>
            </w:r>
            <w:r>
              <w:rPr>
                <w:spacing w:val="-3"/>
                <w:sz w:val="22"/>
              </w:rPr>
              <w:t> </w:t>
            </w:r>
            <w:r>
              <w:rPr>
                <w:sz w:val="22"/>
              </w:rPr>
              <w:t>или</w:t>
            </w:r>
            <w:r>
              <w:rPr>
                <w:spacing w:val="-3"/>
                <w:sz w:val="22"/>
              </w:rPr>
              <w:t> </w:t>
            </w:r>
            <w:r>
              <w:rPr>
                <w:sz w:val="22"/>
              </w:rPr>
              <w:t>вступить</w:t>
            </w:r>
            <w:r>
              <w:rPr>
                <w:spacing w:val="-3"/>
                <w:sz w:val="22"/>
              </w:rPr>
              <w:t> </w:t>
            </w:r>
            <w:r>
              <w:rPr>
                <w:sz w:val="22"/>
              </w:rPr>
              <w:t>в</w:t>
            </w:r>
            <w:r>
              <w:rPr>
                <w:spacing w:val="-3"/>
                <w:sz w:val="22"/>
              </w:rPr>
              <w:t> </w:t>
            </w:r>
            <w:r>
              <w:rPr>
                <w:spacing w:val="-2"/>
                <w:sz w:val="22"/>
              </w:rPr>
              <w:t>драку</w:t>
            </w:r>
          </w:p>
        </w:tc>
        <w:tc>
          <w:tcPr>
            <w:tcW w:w="494" w:type="dxa"/>
          </w:tcPr>
          <w:p>
            <w:pPr>
              <w:pStyle w:val="TableParagraph"/>
              <w:spacing w:line="247" w:lineRule="exact"/>
              <w:ind w:right="2"/>
              <w:jc w:val="center"/>
              <w:rPr>
                <w:sz w:val="22"/>
              </w:rPr>
            </w:pPr>
            <w:r>
              <w:rPr>
                <w:spacing w:val="-5"/>
                <w:sz w:val="22"/>
              </w:rPr>
              <w:t>Д4</w:t>
            </w:r>
          </w:p>
        </w:tc>
        <w:tc>
          <w:tcPr>
            <w:tcW w:w="6091" w:type="dxa"/>
          </w:tcPr>
          <w:p>
            <w:pPr>
              <w:pStyle w:val="TableParagraph"/>
              <w:ind w:left="109" w:right="22"/>
              <w:rPr>
                <w:sz w:val="22"/>
              </w:rPr>
            </w:pPr>
            <w:r>
              <w:rPr>
                <w:sz w:val="22"/>
              </w:rPr>
              <w:t>Я</w:t>
            </w:r>
            <w:r>
              <w:rPr>
                <w:spacing w:val="-4"/>
                <w:sz w:val="22"/>
              </w:rPr>
              <w:t> </w:t>
            </w:r>
            <w:r>
              <w:rPr>
                <w:sz w:val="22"/>
              </w:rPr>
              <w:t>перестал</w:t>
            </w:r>
            <w:r>
              <w:rPr>
                <w:spacing w:val="-5"/>
                <w:sz w:val="22"/>
              </w:rPr>
              <w:t> </w:t>
            </w:r>
            <w:r>
              <w:rPr>
                <w:sz w:val="22"/>
              </w:rPr>
              <w:t>рассказывать</w:t>
            </w:r>
            <w:r>
              <w:rPr>
                <w:spacing w:val="-6"/>
                <w:sz w:val="22"/>
              </w:rPr>
              <w:t> </w:t>
            </w:r>
            <w:r>
              <w:rPr>
                <w:sz w:val="22"/>
              </w:rPr>
              <w:t>то,</w:t>
            </w:r>
            <w:r>
              <w:rPr>
                <w:spacing w:val="-3"/>
                <w:sz w:val="22"/>
              </w:rPr>
              <w:t> </w:t>
            </w:r>
            <w:r>
              <w:rPr>
                <w:sz w:val="22"/>
              </w:rPr>
              <w:t>что</w:t>
            </w:r>
            <w:r>
              <w:rPr>
                <w:spacing w:val="-3"/>
                <w:sz w:val="22"/>
              </w:rPr>
              <w:t> </w:t>
            </w:r>
            <w:r>
              <w:rPr>
                <w:sz w:val="22"/>
              </w:rPr>
              <w:t>со</w:t>
            </w:r>
            <w:r>
              <w:rPr>
                <w:spacing w:val="-3"/>
                <w:sz w:val="22"/>
              </w:rPr>
              <w:t> </w:t>
            </w:r>
            <w:r>
              <w:rPr>
                <w:sz w:val="22"/>
              </w:rPr>
              <w:t>мной</w:t>
            </w:r>
            <w:r>
              <w:rPr>
                <w:spacing w:val="-4"/>
                <w:sz w:val="22"/>
              </w:rPr>
              <w:t> </w:t>
            </w:r>
            <w:r>
              <w:rPr>
                <w:sz w:val="22"/>
              </w:rPr>
              <w:t>происходит</w:t>
            </w:r>
            <w:r>
              <w:rPr>
                <w:spacing w:val="-4"/>
                <w:sz w:val="22"/>
              </w:rPr>
              <w:t> </w:t>
            </w:r>
            <w:r>
              <w:rPr>
                <w:sz w:val="22"/>
              </w:rPr>
              <w:t>кому</w:t>
            </w:r>
            <w:r>
              <w:rPr>
                <w:spacing w:val="-6"/>
                <w:sz w:val="22"/>
              </w:rPr>
              <w:t> </w:t>
            </w:r>
            <w:r>
              <w:rPr>
                <w:sz w:val="22"/>
              </w:rPr>
              <w:t>бы то ни было</w:t>
            </w:r>
          </w:p>
        </w:tc>
      </w:tr>
      <w:tr>
        <w:trPr>
          <w:trHeight w:val="666" w:hRule="atLeast"/>
        </w:trPr>
        <w:tc>
          <w:tcPr>
            <w:tcW w:w="466" w:type="dxa"/>
          </w:tcPr>
          <w:p>
            <w:pPr>
              <w:pStyle w:val="TableParagraph"/>
              <w:spacing w:line="247" w:lineRule="exact"/>
              <w:ind w:right="1"/>
              <w:jc w:val="center"/>
              <w:rPr>
                <w:sz w:val="22"/>
              </w:rPr>
            </w:pPr>
            <w:r>
              <w:rPr>
                <w:spacing w:val="-5"/>
                <w:sz w:val="22"/>
              </w:rPr>
              <w:t>Г5</w:t>
            </w:r>
          </w:p>
        </w:tc>
        <w:tc>
          <w:tcPr>
            <w:tcW w:w="7080" w:type="dxa"/>
            <w:gridSpan w:val="2"/>
          </w:tcPr>
          <w:p>
            <w:pPr>
              <w:pStyle w:val="TableParagraph"/>
              <w:spacing w:line="247" w:lineRule="exact"/>
              <w:ind w:left="107"/>
              <w:rPr>
                <w:sz w:val="22"/>
              </w:rPr>
            </w:pPr>
            <w:r>
              <w:rPr>
                <w:sz w:val="22"/>
              </w:rPr>
              <w:t>Я</w:t>
            </w:r>
            <w:r>
              <w:rPr>
                <w:spacing w:val="-7"/>
                <w:sz w:val="22"/>
              </w:rPr>
              <w:t> </w:t>
            </w:r>
            <w:r>
              <w:rPr>
                <w:sz w:val="22"/>
              </w:rPr>
              <w:t>перестал</w:t>
            </w:r>
            <w:r>
              <w:rPr>
                <w:spacing w:val="-5"/>
                <w:sz w:val="22"/>
              </w:rPr>
              <w:t> </w:t>
            </w:r>
            <w:r>
              <w:rPr>
                <w:sz w:val="22"/>
              </w:rPr>
              <w:t>(а)</w:t>
            </w:r>
            <w:r>
              <w:rPr>
                <w:spacing w:val="-3"/>
                <w:sz w:val="22"/>
              </w:rPr>
              <w:t> </w:t>
            </w:r>
            <w:r>
              <w:rPr>
                <w:sz w:val="22"/>
              </w:rPr>
              <w:t>следить</w:t>
            </w:r>
            <w:r>
              <w:rPr>
                <w:spacing w:val="-4"/>
                <w:sz w:val="22"/>
              </w:rPr>
              <w:t> </w:t>
            </w:r>
            <w:r>
              <w:rPr>
                <w:sz w:val="22"/>
              </w:rPr>
              <w:t>за</w:t>
            </w:r>
            <w:r>
              <w:rPr>
                <w:spacing w:val="-5"/>
                <w:sz w:val="22"/>
              </w:rPr>
              <w:t> </w:t>
            </w:r>
            <w:r>
              <w:rPr>
                <w:sz w:val="22"/>
              </w:rPr>
              <w:t>собой,</w:t>
            </w:r>
            <w:r>
              <w:rPr>
                <w:spacing w:val="-3"/>
                <w:sz w:val="22"/>
              </w:rPr>
              <w:t> </w:t>
            </w:r>
            <w:r>
              <w:rPr>
                <w:sz w:val="22"/>
              </w:rPr>
              <w:t>умываться</w:t>
            </w:r>
            <w:r>
              <w:rPr>
                <w:spacing w:val="-4"/>
                <w:sz w:val="22"/>
              </w:rPr>
              <w:t> </w:t>
            </w:r>
            <w:r>
              <w:rPr>
                <w:sz w:val="22"/>
              </w:rPr>
              <w:t>и</w:t>
            </w:r>
            <w:r>
              <w:rPr>
                <w:spacing w:val="-4"/>
                <w:sz w:val="22"/>
              </w:rPr>
              <w:t> </w:t>
            </w:r>
            <w:r>
              <w:rPr>
                <w:sz w:val="22"/>
              </w:rPr>
              <w:t>регулярно</w:t>
            </w:r>
            <w:r>
              <w:rPr>
                <w:spacing w:val="-3"/>
                <w:sz w:val="22"/>
              </w:rPr>
              <w:t> </w:t>
            </w:r>
            <w:r>
              <w:rPr>
                <w:sz w:val="22"/>
              </w:rPr>
              <w:t>чистить</w:t>
            </w:r>
            <w:r>
              <w:rPr>
                <w:spacing w:val="-3"/>
                <w:sz w:val="22"/>
              </w:rPr>
              <w:t> </w:t>
            </w:r>
            <w:r>
              <w:rPr>
                <w:spacing w:val="-4"/>
                <w:sz w:val="22"/>
              </w:rPr>
              <w:t>зубы</w:t>
            </w:r>
          </w:p>
        </w:tc>
        <w:tc>
          <w:tcPr>
            <w:tcW w:w="494" w:type="dxa"/>
          </w:tcPr>
          <w:p>
            <w:pPr>
              <w:pStyle w:val="TableParagraph"/>
              <w:spacing w:line="247" w:lineRule="exact"/>
              <w:ind w:right="2"/>
              <w:jc w:val="center"/>
              <w:rPr>
                <w:sz w:val="22"/>
              </w:rPr>
            </w:pPr>
            <w:r>
              <w:rPr>
                <w:spacing w:val="-5"/>
                <w:sz w:val="22"/>
              </w:rPr>
              <w:t>Д5</w:t>
            </w:r>
          </w:p>
        </w:tc>
        <w:tc>
          <w:tcPr>
            <w:tcW w:w="6091" w:type="dxa"/>
          </w:tcPr>
          <w:p>
            <w:pPr>
              <w:pStyle w:val="TableParagraph"/>
              <w:spacing w:line="242" w:lineRule="auto"/>
              <w:ind w:left="109" w:right="22"/>
              <w:rPr>
                <w:sz w:val="22"/>
              </w:rPr>
            </w:pPr>
            <w:r>
              <w:rPr>
                <w:sz w:val="22"/>
              </w:rPr>
              <w:t>Учителя</w:t>
            </w:r>
            <w:r>
              <w:rPr>
                <w:spacing w:val="-4"/>
                <w:sz w:val="22"/>
              </w:rPr>
              <w:t> </w:t>
            </w:r>
            <w:r>
              <w:rPr>
                <w:sz w:val="22"/>
              </w:rPr>
              <w:t>и</w:t>
            </w:r>
            <w:r>
              <w:rPr>
                <w:spacing w:val="-5"/>
                <w:sz w:val="22"/>
              </w:rPr>
              <w:t> </w:t>
            </w:r>
            <w:r>
              <w:rPr>
                <w:sz w:val="22"/>
              </w:rPr>
              <w:t>родители</w:t>
            </w:r>
            <w:r>
              <w:rPr>
                <w:spacing w:val="-7"/>
                <w:sz w:val="22"/>
              </w:rPr>
              <w:t> </w:t>
            </w:r>
            <w:r>
              <w:rPr>
                <w:sz w:val="22"/>
              </w:rPr>
              <w:t>стали</w:t>
            </w:r>
            <w:r>
              <w:rPr>
                <w:spacing w:val="-4"/>
                <w:sz w:val="22"/>
              </w:rPr>
              <w:t> </w:t>
            </w:r>
            <w:r>
              <w:rPr>
                <w:sz w:val="22"/>
              </w:rPr>
              <w:t>ко</w:t>
            </w:r>
            <w:r>
              <w:rPr>
                <w:spacing w:val="-4"/>
                <w:sz w:val="22"/>
              </w:rPr>
              <w:t> </w:t>
            </w:r>
            <w:r>
              <w:rPr>
                <w:sz w:val="22"/>
              </w:rPr>
              <w:t>мне</w:t>
            </w:r>
            <w:r>
              <w:rPr>
                <w:spacing w:val="-4"/>
                <w:sz w:val="22"/>
              </w:rPr>
              <w:t> </w:t>
            </w:r>
            <w:r>
              <w:rPr>
                <w:sz w:val="22"/>
              </w:rPr>
              <w:t>придираться</w:t>
            </w:r>
            <w:r>
              <w:rPr>
                <w:spacing w:val="-4"/>
                <w:sz w:val="22"/>
              </w:rPr>
              <w:t> </w:t>
            </w:r>
            <w:r>
              <w:rPr>
                <w:sz w:val="22"/>
              </w:rPr>
              <w:t>и</w:t>
            </w:r>
            <w:r>
              <w:rPr>
                <w:spacing w:val="-8"/>
                <w:sz w:val="22"/>
              </w:rPr>
              <w:t> </w:t>
            </w:r>
            <w:r>
              <w:rPr>
                <w:sz w:val="22"/>
              </w:rPr>
              <w:t>слишком много требовать</w:t>
            </w:r>
          </w:p>
        </w:tc>
      </w:tr>
      <w:tr>
        <w:trPr>
          <w:trHeight w:val="666" w:hRule="atLeast"/>
        </w:trPr>
        <w:tc>
          <w:tcPr>
            <w:tcW w:w="466" w:type="dxa"/>
          </w:tcPr>
          <w:p>
            <w:pPr>
              <w:pStyle w:val="TableParagraph"/>
              <w:spacing w:line="247" w:lineRule="exact"/>
              <w:ind w:right="1"/>
              <w:jc w:val="center"/>
              <w:rPr>
                <w:sz w:val="22"/>
              </w:rPr>
            </w:pPr>
            <w:r>
              <w:rPr>
                <w:spacing w:val="-5"/>
                <w:sz w:val="22"/>
              </w:rPr>
              <w:t>Г6</w:t>
            </w:r>
          </w:p>
        </w:tc>
        <w:tc>
          <w:tcPr>
            <w:tcW w:w="7080" w:type="dxa"/>
            <w:gridSpan w:val="2"/>
          </w:tcPr>
          <w:p>
            <w:pPr>
              <w:pStyle w:val="TableParagraph"/>
              <w:spacing w:line="247" w:lineRule="exact"/>
              <w:ind w:left="107"/>
              <w:rPr>
                <w:sz w:val="22"/>
              </w:rPr>
            </w:pPr>
            <w:r>
              <w:rPr>
                <w:sz w:val="22"/>
              </w:rPr>
              <w:t>Я</w:t>
            </w:r>
            <w:r>
              <w:rPr>
                <w:spacing w:val="-5"/>
                <w:sz w:val="22"/>
              </w:rPr>
              <w:t> </w:t>
            </w:r>
            <w:r>
              <w:rPr>
                <w:sz w:val="22"/>
              </w:rPr>
              <w:t>стал</w:t>
            </w:r>
            <w:r>
              <w:rPr>
                <w:spacing w:val="-3"/>
                <w:sz w:val="22"/>
              </w:rPr>
              <w:t> </w:t>
            </w:r>
            <w:r>
              <w:rPr>
                <w:sz w:val="22"/>
              </w:rPr>
              <w:t>(а)</w:t>
            </w:r>
            <w:r>
              <w:rPr>
                <w:spacing w:val="-3"/>
                <w:sz w:val="22"/>
              </w:rPr>
              <w:t> </w:t>
            </w:r>
            <w:r>
              <w:rPr>
                <w:sz w:val="22"/>
              </w:rPr>
              <w:t>прогуливать</w:t>
            </w:r>
            <w:r>
              <w:rPr>
                <w:spacing w:val="-3"/>
                <w:sz w:val="22"/>
              </w:rPr>
              <w:t> </w:t>
            </w:r>
            <w:r>
              <w:rPr>
                <w:spacing w:val="-2"/>
                <w:sz w:val="22"/>
              </w:rPr>
              <w:t>школу</w:t>
            </w:r>
          </w:p>
        </w:tc>
        <w:tc>
          <w:tcPr>
            <w:tcW w:w="494" w:type="dxa"/>
          </w:tcPr>
          <w:p>
            <w:pPr>
              <w:pStyle w:val="TableParagraph"/>
              <w:spacing w:line="247" w:lineRule="exact"/>
              <w:ind w:right="2"/>
              <w:jc w:val="center"/>
              <w:rPr>
                <w:sz w:val="22"/>
              </w:rPr>
            </w:pPr>
            <w:r>
              <w:rPr>
                <w:spacing w:val="-5"/>
                <w:sz w:val="22"/>
              </w:rPr>
              <w:t>Д6</w:t>
            </w:r>
          </w:p>
        </w:tc>
        <w:tc>
          <w:tcPr>
            <w:tcW w:w="6091" w:type="dxa"/>
          </w:tcPr>
          <w:p>
            <w:pPr>
              <w:pStyle w:val="TableParagraph"/>
              <w:ind w:left="109"/>
              <w:rPr>
                <w:sz w:val="22"/>
              </w:rPr>
            </w:pPr>
            <w:r>
              <w:rPr>
                <w:sz w:val="22"/>
              </w:rPr>
              <w:t>Меня</w:t>
            </w:r>
            <w:r>
              <w:rPr>
                <w:spacing w:val="-5"/>
                <w:sz w:val="22"/>
              </w:rPr>
              <w:t> </w:t>
            </w:r>
            <w:r>
              <w:rPr>
                <w:sz w:val="22"/>
              </w:rPr>
              <w:t>никто</w:t>
            </w:r>
            <w:r>
              <w:rPr>
                <w:spacing w:val="-3"/>
                <w:sz w:val="22"/>
              </w:rPr>
              <w:t> </w:t>
            </w:r>
            <w:r>
              <w:rPr>
                <w:sz w:val="22"/>
              </w:rPr>
              <w:t>не</w:t>
            </w:r>
            <w:r>
              <w:rPr>
                <w:spacing w:val="-5"/>
                <w:sz w:val="22"/>
              </w:rPr>
              <w:t> </w:t>
            </w:r>
            <w:r>
              <w:rPr>
                <w:sz w:val="22"/>
              </w:rPr>
              <w:t>понимает,</w:t>
            </w:r>
            <w:r>
              <w:rPr>
                <w:spacing w:val="-6"/>
                <w:sz w:val="22"/>
              </w:rPr>
              <w:t> </w:t>
            </w:r>
            <w:r>
              <w:rPr>
                <w:sz w:val="22"/>
              </w:rPr>
              <w:t>я</w:t>
            </w:r>
            <w:r>
              <w:rPr>
                <w:spacing w:val="-4"/>
                <w:sz w:val="22"/>
              </w:rPr>
              <w:t> </w:t>
            </w:r>
            <w:r>
              <w:rPr>
                <w:sz w:val="22"/>
              </w:rPr>
              <w:t>с</w:t>
            </w:r>
            <w:r>
              <w:rPr>
                <w:spacing w:val="-3"/>
                <w:sz w:val="22"/>
              </w:rPr>
              <w:t> </w:t>
            </w:r>
            <w:r>
              <w:rPr>
                <w:sz w:val="22"/>
              </w:rPr>
              <w:t>трудом</w:t>
            </w:r>
            <w:r>
              <w:rPr>
                <w:spacing w:val="-3"/>
                <w:sz w:val="22"/>
              </w:rPr>
              <w:t> </w:t>
            </w:r>
            <w:r>
              <w:rPr>
                <w:sz w:val="22"/>
              </w:rPr>
              <w:t>нахожу</w:t>
            </w:r>
            <w:r>
              <w:rPr>
                <w:spacing w:val="-6"/>
                <w:sz w:val="22"/>
              </w:rPr>
              <w:t> </w:t>
            </w:r>
            <w:r>
              <w:rPr>
                <w:sz w:val="22"/>
              </w:rPr>
              <w:t>общий</w:t>
            </w:r>
            <w:r>
              <w:rPr>
                <w:spacing w:val="-4"/>
                <w:sz w:val="22"/>
              </w:rPr>
              <w:t> </w:t>
            </w:r>
            <w:r>
              <w:rPr>
                <w:sz w:val="22"/>
              </w:rPr>
              <w:t>язык</w:t>
            </w:r>
            <w:r>
              <w:rPr>
                <w:spacing w:val="-2"/>
                <w:sz w:val="22"/>
              </w:rPr>
              <w:t> </w:t>
            </w:r>
            <w:r>
              <w:rPr>
                <w:sz w:val="22"/>
              </w:rPr>
              <w:t>с </w:t>
            </w:r>
            <w:r>
              <w:rPr>
                <w:spacing w:val="-2"/>
                <w:sz w:val="22"/>
              </w:rPr>
              <w:t>окружающими</w:t>
            </w:r>
          </w:p>
        </w:tc>
      </w:tr>
      <w:tr>
        <w:trPr>
          <w:trHeight w:val="664" w:hRule="atLeast"/>
        </w:trPr>
        <w:tc>
          <w:tcPr>
            <w:tcW w:w="466" w:type="dxa"/>
          </w:tcPr>
          <w:p>
            <w:pPr>
              <w:pStyle w:val="TableParagraph"/>
              <w:spacing w:line="247" w:lineRule="exact"/>
              <w:ind w:right="1"/>
              <w:jc w:val="center"/>
              <w:rPr>
                <w:sz w:val="22"/>
              </w:rPr>
            </w:pPr>
            <w:r>
              <w:rPr>
                <w:spacing w:val="-5"/>
                <w:sz w:val="22"/>
              </w:rPr>
              <w:t>Г7</w:t>
            </w:r>
          </w:p>
        </w:tc>
        <w:tc>
          <w:tcPr>
            <w:tcW w:w="7080" w:type="dxa"/>
            <w:gridSpan w:val="2"/>
          </w:tcPr>
          <w:p>
            <w:pPr>
              <w:pStyle w:val="TableParagraph"/>
              <w:spacing w:line="247" w:lineRule="exact"/>
              <w:ind w:left="107"/>
              <w:rPr>
                <w:sz w:val="22"/>
              </w:rPr>
            </w:pPr>
            <w:r>
              <w:rPr>
                <w:sz w:val="22"/>
              </w:rPr>
              <w:t>Я</w:t>
            </w:r>
            <w:r>
              <w:rPr>
                <w:spacing w:val="-6"/>
                <w:sz w:val="22"/>
              </w:rPr>
              <w:t> </w:t>
            </w:r>
            <w:r>
              <w:rPr>
                <w:sz w:val="22"/>
              </w:rPr>
              <w:t>перестал</w:t>
            </w:r>
            <w:r>
              <w:rPr>
                <w:spacing w:val="-5"/>
                <w:sz w:val="22"/>
              </w:rPr>
              <w:t> </w:t>
            </w:r>
            <w:r>
              <w:rPr>
                <w:sz w:val="22"/>
              </w:rPr>
              <w:t>(а)</w:t>
            </w:r>
            <w:r>
              <w:rPr>
                <w:spacing w:val="-3"/>
                <w:sz w:val="22"/>
              </w:rPr>
              <w:t> </w:t>
            </w:r>
            <w:r>
              <w:rPr>
                <w:sz w:val="22"/>
              </w:rPr>
              <w:t>выполнять</w:t>
            </w:r>
            <w:r>
              <w:rPr>
                <w:spacing w:val="-6"/>
                <w:sz w:val="22"/>
              </w:rPr>
              <w:t> </w:t>
            </w:r>
            <w:r>
              <w:rPr>
                <w:sz w:val="22"/>
              </w:rPr>
              <w:t>домашние</w:t>
            </w:r>
            <w:r>
              <w:rPr>
                <w:spacing w:val="-5"/>
                <w:sz w:val="22"/>
              </w:rPr>
              <w:t> </w:t>
            </w:r>
            <w:r>
              <w:rPr>
                <w:sz w:val="22"/>
              </w:rPr>
              <w:t>обязанности</w:t>
            </w:r>
            <w:r>
              <w:rPr>
                <w:spacing w:val="-3"/>
                <w:sz w:val="22"/>
              </w:rPr>
              <w:t> </w:t>
            </w:r>
            <w:r>
              <w:rPr>
                <w:sz w:val="22"/>
              </w:rPr>
              <w:t>и</w:t>
            </w:r>
            <w:r>
              <w:rPr>
                <w:spacing w:val="-6"/>
                <w:sz w:val="22"/>
              </w:rPr>
              <w:t> </w:t>
            </w:r>
            <w:r>
              <w:rPr>
                <w:sz w:val="22"/>
              </w:rPr>
              <w:t>поручения</w:t>
            </w:r>
            <w:r>
              <w:rPr>
                <w:spacing w:val="-3"/>
                <w:sz w:val="22"/>
              </w:rPr>
              <w:t> </w:t>
            </w:r>
            <w:r>
              <w:rPr>
                <w:spacing w:val="-2"/>
                <w:sz w:val="22"/>
              </w:rPr>
              <w:t>педагогов</w:t>
            </w:r>
          </w:p>
        </w:tc>
        <w:tc>
          <w:tcPr>
            <w:tcW w:w="494" w:type="dxa"/>
          </w:tcPr>
          <w:p>
            <w:pPr>
              <w:pStyle w:val="TableParagraph"/>
              <w:spacing w:line="247" w:lineRule="exact"/>
              <w:ind w:right="2"/>
              <w:jc w:val="center"/>
              <w:rPr>
                <w:sz w:val="22"/>
              </w:rPr>
            </w:pPr>
            <w:r>
              <w:rPr>
                <w:spacing w:val="-5"/>
                <w:sz w:val="22"/>
              </w:rPr>
              <w:t>Д7</w:t>
            </w:r>
          </w:p>
        </w:tc>
        <w:tc>
          <w:tcPr>
            <w:tcW w:w="6091" w:type="dxa"/>
          </w:tcPr>
          <w:p>
            <w:pPr>
              <w:pStyle w:val="TableParagraph"/>
              <w:ind w:left="109"/>
              <w:rPr>
                <w:sz w:val="22"/>
              </w:rPr>
            </w:pPr>
            <w:r>
              <w:rPr>
                <w:sz w:val="22"/>
              </w:rPr>
              <w:t>Я</w:t>
            </w:r>
            <w:r>
              <w:rPr>
                <w:spacing w:val="-5"/>
                <w:sz w:val="22"/>
              </w:rPr>
              <w:t> </w:t>
            </w:r>
            <w:r>
              <w:rPr>
                <w:sz w:val="22"/>
              </w:rPr>
              <w:t>не</w:t>
            </w:r>
            <w:r>
              <w:rPr>
                <w:spacing w:val="-4"/>
                <w:sz w:val="22"/>
              </w:rPr>
              <w:t> </w:t>
            </w:r>
            <w:r>
              <w:rPr>
                <w:sz w:val="22"/>
              </w:rPr>
              <w:t>доверяю</w:t>
            </w:r>
            <w:r>
              <w:rPr>
                <w:spacing w:val="-7"/>
                <w:sz w:val="22"/>
              </w:rPr>
              <w:t> </w:t>
            </w:r>
            <w:r>
              <w:rPr>
                <w:sz w:val="22"/>
              </w:rPr>
              <w:t>окружающим</w:t>
            </w:r>
            <w:r>
              <w:rPr>
                <w:spacing w:val="-5"/>
                <w:sz w:val="22"/>
              </w:rPr>
              <w:t> </w:t>
            </w:r>
            <w:r>
              <w:rPr>
                <w:sz w:val="22"/>
              </w:rPr>
              <w:t>и</w:t>
            </w:r>
            <w:r>
              <w:rPr>
                <w:spacing w:val="-4"/>
                <w:sz w:val="22"/>
              </w:rPr>
              <w:t> </w:t>
            </w:r>
            <w:r>
              <w:rPr>
                <w:sz w:val="22"/>
              </w:rPr>
              <w:t>не</w:t>
            </w:r>
            <w:r>
              <w:rPr>
                <w:spacing w:val="-4"/>
                <w:sz w:val="22"/>
              </w:rPr>
              <w:t> </w:t>
            </w:r>
            <w:r>
              <w:rPr>
                <w:sz w:val="22"/>
              </w:rPr>
              <w:t>чувствую</w:t>
            </w:r>
            <w:r>
              <w:rPr>
                <w:spacing w:val="-4"/>
                <w:sz w:val="22"/>
              </w:rPr>
              <w:t> </w:t>
            </w:r>
            <w:r>
              <w:rPr>
                <w:sz w:val="22"/>
              </w:rPr>
              <w:t>безопасности</w:t>
            </w:r>
            <w:r>
              <w:rPr>
                <w:spacing w:val="-5"/>
                <w:sz w:val="22"/>
              </w:rPr>
              <w:t> </w:t>
            </w:r>
            <w:r>
              <w:rPr>
                <w:sz w:val="22"/>
              </w:rPr>
              <w:t>в </w:t>
            </w:r>
            <w:r>
              <w:rPr>
                <w:spacing w:val="-2"/>
                <w:sz w:val="22"/>
              </w:rPr>
              <w:t>общении</w:t>
            </w:r>
          </w:p>
        </w:tc>
      </w:tr>
      <w:tr>
        <w:trPr>
          <w:trHeight w:val="412" w:hRule="atLeast"/>
        </w:trPr>
        <w:tc>
          <w:tcPr>
            <w:tcW w:w="466" w:type="dxa"/>
          </w:tcPr>
          <w:p>
            <w:pPr>
              <w:pStyle w:val="TableParagraph"/>
              <w:spacing w:line="247" w:lineRule="exact"/>
              <w:ind w:right="1"/>
              <w:jc w:val="center"/>
              <w:rPr>
                <w:sz w:val="22"/>
              </w:rPr>
            </w:pPr>
            <w:r>
              <w:rPr>
                <w:spacing w:val="-5"/>
                <w:sz w:val="22"/>
              </w:rPr>
              <w:t>Г8</w:t>
            </w:r>
          </w:p>
        </w:tc>
        <w:tc>
          <w:tcPr>
            <w:tcW w:w="7080" w:type="dxa"/>
            <w:gridSpan w:val="2"/>
          </w:tcPr>
          <w:p>
            <w:pPr>
              <w:pStyle w:val="TableParagraph"/>
              <w:spacing w:line="247" w:lineRule="exact"/>
              <w:ind w:left="107"/>
              <w:rPr>
                <w:sz w:val="22"/>
              </w:rPr>
            </w:pPr>
            <w:r>
              <w:rPr>
                <w:sz w:val="22"/>
              </w:rPr>
              <w:t>Мне</w:t>
            </w:r>
            <w:r>
              <w:rPr>
                <w:spacing w:val="-8"/>
                <w:sz w:val="22"/>
              </w:rPr>
              <w:t> </w:t>
            </w:r>
            <w:r>
              <w:rPr>
                <w:sz w:val="22"/>
              </w:rPr>
              <w:t>нравится</w:t>
            </w:r>
            <w:r>
              <w:rPr>
                <w:spacing w:val="-5"/>
                <w:sz w:val="22"/>
              </w:rPr>
              <w:t> </w:t>
            </w:r>
            <w:r>
              <w:rPr>
                <w:sz w:val="22"/>
              </w:rPr>
              <w:t>заниматься</w:t>
            </w:r>
            <w:r>
              <w:rPr>
                <w:spacing w:val="-7"/>
                <w:sz w:val="22"/>
              </w:rPr>
              <w:t> </w:t>
            </w:r>
            <w:r>
              <w:rPr>
                <w:sz w:val="22"/>
              </w:rPr>
              <w:t>физкультурой</w:t>
            </w:r>
            <w:r>
              <w:rPr>
                <w:spacing w:val="-6"/>
                <w:sz w:val="22"/>
              </w:rPr>
              <w:t> </w:t>
            </w:r>
            <w:r>
              <w:rPr>
                <w:sz w:val="22"/>
              </w:rPr>
              <w:t>и</w:t>
            </w:r>
            <w:r>
              <w:rPr>
                <w:spacing w:val="-5"/>
                <w:sz w:val="22"/>
              </w:rPr>
              <w:t> </w:t>
            </w:r>
            <w:r>
              <w:rPr>
                <w:spacing w:val="-2"/>
                <w:sz w:val="22"/>
              </w:rPr>
              <w:t>спортом</w:t>
            </w:r>
          </w:p>
        </w:tc>
        <w:tc>
          <w:tcPr>
            <w:tcW w:w="494" w:type="dxa"/>
          </w:tcPr>
          <w:p>
            <w:pPr>
              <w:pStyle w:val="TableParagraph"/>
              <w:spacing w:line="247" w:lineRule="exact"/>
              <w:ind w:right="2"/>
              <w:jc w:val="center"/>
              <w:rPr>
                <w:sz w:val="22"/>
              </w:rPr>
            </w:pPr>
            <w:r>
              <w:rPr>
                <w:spacing w:val="-5"/>
                <w:sz w:val="22"/>
              </w:rPr>
              <w:t>Д8</w:t>
            </w:r>
          </w:p>
        </w:tc>
        <w:tc>
          <w:tcPr>
            <w:tcW w:w="6091" w:type="dxa"/>
          </w:tcPr>
          <w:p>
            <w:pPr>
              <w:pStyle w:val="TableParagraph"/>
              <w:spacing w:line="247" w:lineRule="exact"/>
              <w:ind w:left="109"/>
              <w:rPr>
                <w:sz w:val="22"/>
              </w:rPr>
            </w:pPr>
            <w:r>
              <w:rPr>
                <w:sz w:val="22"/>
              </w:rPr>
              <w:t>Меня</w:t>
            </w:r>
            <w:r>
              <w:rPr>
                <w:spacing w:val="-4"/>
                <w:sz w:val="22"/>
              </w:rPr>
              <w:t> </w:t>
            </w:r>
            <w:r>
              <w:rPr>
                <w:sz w:val="22"/>
              </w:rPr>
              <w:t>поддерживают</w:t>
            </w:r>
            <w:r>
              <w:rPr>
                <w:spacing w:val="-2"/>
                <w:sz w:val="22"/>
              </w:rPr>
              <w:t> </w:t>
            </w:r>
            <w:r>
              <w:rPr>
                <w:sz w:val="22"/>
              </w:rPr>
              <w:t>и</w:t>
            </w:r>
            <w:r>
              <w:rPr>
                <w:spacing w:val="-2"/>
                <w:sz w:val="22"/>
              </w:rPr>
              <w:t> </w:t>
            </w:r>
            <w:r>
              <w:rPr>
                <w:sz w:val="22"/>
              </w:rPr>
              <w:t>в</w:t>
            </w:r>
            <w:r>
              <w:rPr>
                <w:spacing w:val="-3"/>
                <w:sz w:val="22"/>
              </w:rPr>
              <w:t> </w:t>
            </w:r>
            <w:r>
              <w:rPr>
                <w:sz w:val="22"/>
              </w:rPr>
              <w:t>семье,</w:t>
            </w:r>
            <w:r>
              <w:rPr>
                <w:spacing w:val="-1"/>
                <w:sz w:val="22"/>
              </w:rPr>
              <w:t> </w:t>
            </w:r>
            <w:r>
              <w:rPr>
                <w:sz w:val="22"/>
              </w:rPr>
              <w:t>и</w:t>
            </w:r>
            <w:r>
              <w:rPr>
                <w:spacing w:val="-2"/>
                <w:sz w:val="22"/>
              </w:rPr>
              <w:t> </w:t>
            </w:r>
            <w:r>
              <w:rPr>
                <w:sz w:val="22"/>
              </w:rPr>
              <w:t>в</w:t>
            </w:r>
            <w:r>
              <w:rPr>
                <w:spacing w:val="-3"/>
                <w:sz w:val="22"/>
              </w:rPr>
              <w:t> </w:t>
            </w:r>
            <w:r>
              <w:rPr>
                <w:spacing w:val="-2"/>
                <w:sz w:val="22"/>
              </w:rPr>
              <w:t>школе</w:t>
            </w:r>
          </w:p>
        </w:tc>
      </w:tr>
      <w:tr>
        <w:trPr>
          <w:trHeight w:val="827" w:hRule="atLeast"/>
        </w:trPr>
        <w:tc>
          <w:tcPr>
            <w:tcW w:w="466" w:type="dxa"/>
          </w:tcPr>
          <w:p>
            <w:pPr>
              <w:pStyle w:val="TableParagraph"/>
              <w:spacing w:line="249" w:lineRule="exact"/>
              <w:ind w:right="1"/>
              <w:jc w:val="center"/>
              <w:rPr>
                <w:sz w:val="22"/>
              </w:rPr>
            </w:pPr>
            <w:r>
              <w:rPr>
                <w:spacing w:val="-5"/>
                <w:sz w:val="22"/>
              </w:rPr>
              <w:t>Г9</w:t>
            </w:r>
          </w:p>
        </w:tc>
        <w:tc>
          <w:tcPr>
            <w:tcW w:w="7080" w:type="dxa"/>
            <w:gridSpan w:val="2"/>
          </w:tcPr>
          <w:p>
            <w:pPr>
              <w:pStyle w:val="TableParagraph"/>
              <w:ind w:left="107" w:right="116"/>
              <w:rPr>
                <w:sz w:val="22"/>
              </w:rPr>
            </w:pPr>
            <w:r>
              <w:rPr>
                <w:sz w:val="22"/>
              </w:rPr>
              <w:t>Я</w:t>
            </w:r>
            <w:r>
              <w:rPr>
                <w:spacing w:val="-4"/>
                <w:sz w:val="22"/>
              </w:rPr>
              <w:t> </w:t>
            </w:r>
            <w:r>
              <w:rPr>
                <w:sz w:val="22"/>
              </w:rPr>
              <w:t>стал</w:t>
            </w:r>
            <w:r>
              <w:rPr>
                <w:spacing w:val="-3"/>
                <w:sz w:val="22"/>
              </w:rPr>
              <w:t> </w:t>
            </w:r>
            <w:r>
              <w:rPr>
                <w:sz w:val="22"/>
              </w:rPr>
              <w:t>(а)</w:t>
            </w:r>
            <w:r>
              <w:rPr>
                <w:spacing w:val="-2"/>
                <w:sz w:val="22"/>
              </w:rPr>
              <w:t> </w:t>
            </w:r>
            <w:r>
              <w:rPr>
                <w:sz w:val="22"/>
              </w:rPr>
              <w:t>чувствовать</w:t>
            </w:r>
            <w:r>
              <w:rPr>
                <w:spacing w:val="-3"/>
                <w:sz w:val="22"/>
              </w:rPr>
              <w:t> </w:t>
            </w:r>
            <w:r>
              <w:rPr>
                <w:sz w:val="22"/>
              </w:rPr>
              <w:t>себя</w:t>
            </w:r>
            <w:r>
              <w:rPr>
                <w:spacing w:val="-4"/>
                <w:sz w:val="22"/>
              </w:rPr>
              <w:t> </w:t>
            </w:r>
            <w:r>
              <w:rPr>
                <w:sz w:val="22"/>
              </w:rPr>
              <w:t>более</w:t>
            </w:r>
            <w:r>
              <w:rPr>
                <w:spacing w:val="-3"/>
                <w:sz w:val="22"/>
              </w:rPr>
              <w:t> </w:t>
            </w:r>
            <w:r>
              <w:rPr>
                <w:sz w:val="22"/>
              </w:rPr>
              <w:t>взрослым</w:t>
            </w:r>
            <w:r>
              <w:rPr>
                <w:spacing w:val="-6"/>
                <w:sz w:val="22"/>
              </w:rPr>
              <w:t> </w:t>
            </w:r>
            <w:r>
              <w:rPr>
                <w:sz w:val="22"/>
              </w:rPr>
              <w:t>(ой)</w:t>
            </w:r>
            <w:r>
              <w:rPr>
                <w:spacing w:val="-3"/>
                <w:sz w:val="22"/>
              </w:rPr>
              <w:t> </w:t>
            </w:r>
            <w:r>
              <w:rPr>
                <w:sz w:val="22"/>
              </w:rPr>
              <w:t>и</w:t>
            </w:r>
            <w:r>
              <w:rPr>
                <w:spacing w:val="-3"/>
                <w:sz w:val="22"/>
              </w:rPr>
              <w:t> </w:t>
            </w:r>
            <w:r>
              <w:rPr>
                <w:sz w:val="22"/>
              </w:rPr>
              <w:t>помогаю</w:t>
            </w:r>
            <w:r>
              <w:rPr>
                <w:spacing w:val="-3"/>
                <w:sz w:val="22"/>
              </w:rPr>
              <w:t> </w:t>
            </w:r>
            <w:r>
              <w:rPr>
                <w:sz w:val="22"/>
              </w:rPr>
              <w:t>близким, беру на себя новые обязанности в школе и дома</w:t>
            </w:r>
          </w:p>
        </w:tc>
        <w:tc>
          <w:tcPr>
            <w:tcW w:w="494" w:type="dxa"/>
          </w:tcPr>
          <w:p>
            <w:pPr>
              <w:pStyle w:val="TableParagraph"/>
              <w:spacing w:line="249" w:lineRule="exact"/>
              <w:ind w:right="2"/>
              <w:jc w:val="center"/>
              <w:rPr>
                <w:sz w:val="22"/>
              </w:rPr>
            </w:pPr>
            <w:r>
              <w:rPr>
                <w:spacing w:val="-5"/>
                <w:sz w:val="22"/>
              </w:rPr>
              <w:t>Д9</w:t>
            </w:r>
          </w:p>
        </w:tc>
        <w:tc>
          <w:tcPr>
            <w:tcW w:w="6091" w:type="dxa"/>
          </w:tcPr>
          <w:p>
            <w:pPr>
              <w:pStyle w:val="TableParagraph"/>
              <w:spacing w:line="249" w:lineRule="exact"/>
              <w:ind w:left="109"/>
              <w:rPr>
                <w:sz w:val="22"/>
              </w:rPr>
            </w:pPr>
            <w:r>
              <w:rPr>
                <w:sz w:val="22"/>
              </w:rPr>
              <w:t>У</w:t>
            </w:r>
            <w:r>
              <w:rPr>
                <w:spacing w:val="-3"/>
                <w:sz w:val="22"/>
              </w:rPr>
              <w:t> </w:t>
            </w:r>
            <w:r>
              <w:rPr>
                <w:sz w:val="22"/>
              </w:rPr>
              <w:t>меня</w:t>
            </w:r>
            <w:r>
              <w:rPr>
                <w:spacing w:val="-3"/>
                <w:sz w:val="22"/>
              </w:rPr>
              <w:t> </w:t>
            </w:r>
            <w:r>
              <w:rPr>
                <w:sz w:val="22"/>
              </w:rPr>
              <w:t>есть</w:t>
            </w:r>
            <w:r>
              <w:rPr>
                <w:spacing w:val="-5"/>
                <w:sz w:val="22"/>
              </w:rPr>
              <w:t> </w:t>
            </w:r>
            <w:r>
              <w:rPr>
                <w:sz w:val="22"/>
              </w:rPr>
              <w:t>друзья,</w:t>
            </w:r>
            <w:r>
              <w:rPr>
                <w:spacing w:val="-2"/>
                <w:sz w:val="22"/>
              </w:rPr>
              <w:t> </w:t>
            </w:r>
            <w:r>
              <w:rPr>
                <w:sz w:val="22"/>
              </w:rPr>
              <w:t>на</w:t>
            </w:r>
            <w:r>
              <w:rPr>
                <w:spacing w:val="-2"/>
                <w:sz w:val="22"/>
              </w:rPr>
              <w:t> </w:t>
            </w:r>
            <w:r>
              <w:rPr>
                <w:sz w:val="22"/>
              </w:rPr>
              <w:t>которых</w:t>
            </w:r>
            <w:r>
              <w:rPr>
                <w:spacing w:val="-2"/>
                <w:sz w:val="22"/>
              </w:rPr>
              <w:t> </w:t>
            </w:r>
            <w:r>
              <w:rPr>
                <w:sz w:val="22"/>
              </w:rPr>
              <w:t>я</w:t>
            </w:r>
            <w:r>
              <w:rPr>
                <w:spacing w:val="-3"/>
                <w:sz w:val="22"/>
              </w:rPr>
              <w:t> </w:t>
            </w:r>
            <w:r>
              <w:rPr>
                <w:sz w:val="22"/>
              </w:rPr>
              <w:t>могу</w:t>
            </w:r>
            <w:r>
              <w:rPr>
                <w:spacing w:val="-4"/>
                <w:sz w:val="22"/>
              </w:rPr>
              <w:t> </w:t>
            </w:r>
            <w:r>
              <w:rPr>
                <w:sz w:val="22"/>
              </w:rPr>
              <w:t>положиться</w:t>
            </w:r>
            <w:r>
              <w:rPr>
                <w:spacing w:val="-4"/>
                <w:sz w:val="22"/>
              </w:rPr>
              <w:t> </w:t>
            </w:r>
            <w:r>
              <w:rPr>
                <w:spacing w:val="-10"/>
                <w:sz w:val="22"/>
              </w:rPr>
              <w:t>в</w:t>
            </w:r>
          </w:p>
          <w:p>
            <w:pPr>
              <w:pStyle w:val="TableParagraph"/>
              <w:spacing w:before="160"/>
              <w:ind w:left="109"/>
              <w:rPr>
                <w:sz w:val="22"/>
              </w:rPr>
            </w:pPr>
            <w:r>
              <w:rPr>
                <w:sz w:val="22"/>
              </w:rPr>
              <w:t>в</w:t>
            </w:r>
            <w:r>
              <w:rPr>
                <w:spacing w:val="-4"/>
                <w:sz w:val="22"/>
              </w:rPr>
              <w:t> </w:t>
            </w:r>
            <w:r>
              <w:rPr>
                <w:sz w:val="22"/>
              </w:rPr>
              <w:t>трудную</w:t>
            </w:r>
            <w:r>
              <w:rPr>
                <w:spacing w:val="-3"/>
                <w:sz w:val="22"/>
              </w:rPr>
              <w:t> </w:t>
            </w:r>
            <w:r>
              <w:rPr>
                <w:spacing w:val="-2"/>
                <w:sz w:val="22"/>
              </w:rPr>
              <w:t>минуту</w:t>
            </w:r>
          </w:p>
        </w:tc>
      </w:tr>
    </w:tbl>
    <w:p>
      <w:pPr>
        <w:pStyle w:val="BodyText"/>
        <w:spacing w:before="186"/>
        <w:ind w:left="0" w:firstLine="0"/>
        <w:jc w:val="left"/>
        <w:rPr>
          <w:b/>
        </w:rPr>
      </w:pPr>
    </w:p>
    <w:p>
      <w:pPr>
        <w:spacing w:before="0"/>
        <w:ind w:left="338" w:right="334" w:firstLine="0"/>
        <w:jc w:val="center"/>
        <w:rPr>
          <w:b/>
          <w:sz w:val="28"/>
        </w:rPr>
      </w:pPr>
      <w:r>
        <w:rPr>
          <w:b/>
          <w:sz w:val="28"/>
        </w:rPr>
        <w:t>Большое</w:t>
      </w:r>
      <w:r>
        <w:rPr>
          <w:b/>
          <w:spacing w:val="-7"/>
          <w:sz w:val="28"/>
        </w:rPr>
        <w:t> </w:t>
      </w:r>
      <w:r>
        <w:rPr>
          <w:b/>
          <w:sz w:val="28"/>
        </w:rPr>
        <w:t>спасибо</w:t>
      </w:r>
      <w:r>
        <w:rPr>
          <w:b/>
          <w:spacing w:val="-4"/>
          <w:sz w:val="28"/>
        </w:rPr>
        <w:t> </w:t>
      </w:r>
      <w:r>
        <w:rPr>
          <w:b/>
          <w:sz w:val="28"/>
        </w:rPr>
        <w:t>тебе</w:t>
      </w:r>
      <w:r>
        <w:rPr>
          <w:b/>
          <w:spacing w:val="-5"/>
          <w:sz w:val="28"/>
        </w:rPr>
        <w:t> </w:t>
      </w:r>
      <w:r>
        <w:rPr>
          <w:b/>
          <w:sz w:val="28"/>
        </w:rPr>
        <w:t>за</w:t>
      </w:r>
      <w:r>
        <w:rPr>
          <w:b/>
          <w:spacing w:val="-4"/>
          <w:sz w:val="28"/>
        </w:rPr>
        <w:t> </w:t>
      </w:r>
      <w:r>
        <w:rPr>
          <w:b/>
          <w:sz w:val="28"/>
        </w:rPr>
        <w:t>время,</w:t>
      </w:r>
      <w:r>
        <w:rPr>
          <w:b/>
          <w:spacing w:val="-8"/>
          <w:sz w:val="28"/>
        </w:rPr>
        <w:t> </w:t>
      </w:r>
      <w:r>
        <w:rPr>
          <w:b/>
          <w:sz w:val="28"/>
        </w:rPr>
        <w:t>уделенное</w:t>
      </w:r>
      <w:r>
        <w:rPr>
          <w:b/>
          <w:spacing w:val="-5"/>
          <w:sz w:val="28"/>
        </w:rPr>
        <w:t> </w:t>
      </w:r>
      <w:r>
        <w:rPr>
          <w:b/>
          <w:sz w:val="28"/>
        </w:rPr>
        <w:t>на</w:t>
      </w:r>
      <w:r>
        <w:rPr>
          <w:b/>
          <w:spacing w:val="-4"/>
          <w:sz w:val="28"/>
        </w:rPr>
        <w:t> </w:t>
      </w:r>
      <w:r>
        <w:rPr>
          <w:b/>
          <w:sz w:val="28"/>
        </w:rPr>
        <w:t>заполнение</w:t>
      </w:r>
      <w:r>
        <w:rPr>
          <w:b/>
          <w:spacing w:val="-5"/>
          <w:sz w:val="28"/>
        </w:rPr>
        <w:t> </w:t>
      </w:r>
      <w:r>
        <w:rPr>
          <w:b/>
          <w:sz w:val="28"/>
        </w:rPr>
        <w:t>этой</w:t>
      </w:r>
      <w:r>
        <w:rPr>
          <w:b/>
          <w:spacing w:val="-5"/>
          <w:sz w:val="28"/>
        </w:rPr>
        <w:t> </w:t>
      </w:r>
      <w:r>
        <w:rPr>
          <w:b/>
          <w:sz w:val="28"/>
        </w:rPr>
        <w:t>анкеты! Твои</w:t>
      </w:r>
      <w:r>
        <w:rPr>
          <w:b/>
          <w:spacing w:val="-5"/>
          <w:sz w:val="28"/>
        </w:rPr>
        <w:t> </w:t>
      </w:r>
      <w:r>
        <w:rPr>
          <w:b/>
          <w:sz w:val="28"/>
        </w:rPr>
        <w:t>ответы</w:t>
      </w:r>
      <w:r>
        <w:rPr>
          <w:b/>
          <w:spacing w:val="-6"/>
          <w:sz w:val="28"/>
        </w:rPr>
        <w:t> </w:t>
      </w:r>
      <w:r>
        <w:rPr>
          <w:b/>
          <w:sz w:val="28"/>
        </w:rPr>
        <w:t>важны</w:t>
      </w:r>
      <w:r>
        <w:rPr>
          <w:b/>
          <w:spacing w:val="-6"/>
          <w:sz w:val="28"/>
        </w:rPr>
        <w:t> </w:t>
      </w:r>
      <w:r>
        <w:rPr>
          <w:b/>
          <w:sz w:val="28"/>
        </w:rPr>
        <w:t>для</w:t>
      </w:r>
      <w:r>
        <w:rPr>
          <w:b/>
          <w:spacing w:val="-6"/>
          <w:sz w:val="28"/>
        </w:rPr>
        <w:t> </w:t>
      </w:r>
      <w:r>
        <w:rPr>
          <w:b/>
          <w:spacing w:val="-4"/>
          <w:sz w:val="28"/>
        </w:rPr>
        <w:t>нас!</w:t>
      </w:r>
    </w:p>
    <w:p>
      <w:pPr>
        <w:spacing w:line="259" w:lineRule="auto" w:before="26"/>
        <w:ind w:left="338" w:right="333" w:firstLine="0"/>
        <w:jc w:val="center"/>
        <w:rPr>
          <w:b/>
          <w:sz w:val="28"/>
        </w:rPr>
      </w:pPr>
      <w:r>
        <w:rPr>
          <w:b/>
          <w:sz w:val="28"/>
        </w:rPr>
        <w:t>Если</w:t>
      </w:r>
      <w:r>
        <w:rPr>
          <w:b/>
          <w:spacing w:val="-3"/>
          <w:sz w:val="28"/>
        </w:rPr>
        <w:t> </w:t>
      </w:r>
      <w:r>
        <w:rPr>
          <w:b/>
          <w:sz w:val="28"/>
        </w:rPr>
        <w:t>тебе</w:t>
      </w:r>
      <w:r>
        <w:rPr>
          <w:b/>
          <w:spacing w:val="-2"/>
          <w:sz w:val="28"/>
        </w:rPr>
        <w:t> </w:t>
      </w:r>
      <w:r>
        <w:rPr>
          <w:b/>
          <w:sz w:val="28"/>
        </w:rPr>
        <w:t>нужна</w:t>
      </w:r>
      <w:r>
        <w:rPr>
          <w:b/>
          <w:spacing w:val="-2"/>
          <w:sz w:val="28"/>
        </w:rPr>
        <w:t> </w:t>
      </w:r>
      <w:r>
        <w:rPr>
          <w:b/>
          <w:sz w:val="28"/>
        </w:rPr>
        <w:t>психологическая</w:t>
      </w:r>
      <w:r>
        <w:rPr>
          <w:b/>
          <w:spacing w:val="-2"/>
          <w:sz w:val="28"/>
        </w:rPr>
        <w:t> </w:t>
      </w:r>
      <w:r>
        <w:rPr>
          <w:b/>
          <w:sz w:val="28"/>
        </w:rPr>
        <w:t>помощь</w:t>
      </w:r>
      <w:r>
        <w:rPr>
          <w:b/>
          <w:spacing w:val="-3"/>
          <w:sz w:val="28"/>
        </w:rPr>
        <w:t> </w:t>
      </w:r>
      <w:r>
        <w:rPr>
          <w:b/>
          <w:sz w:val="28"/>
        </w:rPr>
        <w:t>и</w:t>
      </w:r>
      <w:r>
        <w:rPr>
          <w:b/>
          <w:spacing w:val="-4"/>
          <w:sz w:val="28"/>
        </w:rPr>
        <w:t> </w:t>
      </w:r>
      <w:r>
        <w:rPr>
          <w:b/>
          <w:sz w:val="28"/>
        </w:rPr>
        <w:t>поддержка,</w:t>
      </w:r>
      <w:r>
        <w:rPr>
          <w:b/>
          <w:spacing w:val="-5"/>
          <w:sz w:val="28"/>
        </w:rPr>
        <w:t> </w:t>
      </w:r>
      <w:r>
        <w:rPr>
          <w:b/>
          <w:sz w:val="28"/>
        </w:rPr>
        <w:t>ты</w:t>
      </w:r>
      <w:r>
        <w:rPr>
          <w:b/>
          <w:spacing w:val="-2"/>
          <w:sz w:val="28"/>
        </w:rPr>
        <w:t> </w:t>
      </w:r>
      <w:r>
        <w:rPr>
          <w:b/>
          <w:sz w:val="28"/>
        </w:rPr>
        <w:t>не</w:t>
      </w:r>
      <w:r>
        <w:rPr>
          <w:b/>
          <w:spacing w:val="-3"/>
          <w:sz w:val="28"/>
        </w:rPr>
        <w:t> </w:t>
      </w:r>
      <w:r>
        <w:rPr>
          <w:b/>
          <w:sz w:val="28"/>
        </w:rPr>
        <w:t>знаешь,</w:t>
      </w:r>
      <w:r>
        <w:rPr>
          <w:b/>
          <w:spacing w:val="-3"/>
          <w:sz w:val="28"/>
        </w:rPr>
        <w:t> </w:t>
      </w:r>
      <w:r>
        <w:rPr>
          <w:b/>
          <w:sz w:val="28"/>
        </w:rPr>
        <w:t>как</w:t>
      </w:r>
      <w:r>
        <w:rPr>
          <w:b/>
          <w:spacing w:val="-3"/>
          <w:sz w:val="28"/>
        </w:rPr>
        <w:t> </w:t>
      </w:r>
      <w:r>
        <w:rPr>
          <w:b/>
          <w:sz w:val="28"/>
        </w:rPr>
        <w:t>поступить</w:t>
      </w:r>
      <w:r>
        <w:rPr>
          <w:b/>
          <w:spacing w:val="-2"/>
          <w:sz w:val="28"/>
        </w:rPr>
        <w:t> </w:t>
      </w:r>
      <w:r>
        <w:rPr>
          <w:b/>
          <w:sz w:val="28"/>
        </w:rPr>
        <w:t>или</w:t>
      </w:r>
      <w:r>
        <w:rPr>
          <w:b/>
          <w:spacing w:val="-3"/>
          <w:sz w:val="28"/>
        </w:rPr>
        <w:t> </w:t>
      </w:r>
      <w:r>
        <w:rPr>
          <w:b/>
          <w:sz w:val="28"/>
        </w:rPr>
        <w:t>хочется с</w:t>
      </w:r>
      <w:r>
        <w:rPr>
          <w:b/>
          <w:spacing w:val="-2"/>
          <w:sz w:val="28"/>
        </w:rPr>
        <w:t> </w:t>
      </w:r>
      <w:r>
        <w:rPr>
          <w:b/>
          <w:sz w:val="28"/>
        </w:rPr>
        <w:t>кем-то поговорить, то запиши этот номер и позвони, когда тебе будет удобно.</w:t>
      </w:r>
    </w:p>
    <w:p>
      <w:pPr>
        <w:spacing w:before="0"/>
        <w:ind w:left="338" w:right="333" w:firstLine="0"/>
        <w:jc w:val="center"/>
        <w:rPr>
          <w:b/>
          <w:sz w:val="28"/>
        </w:rPr>
      </w:pPr>
      <w:r>
        <w:rPr>
          <w:b/>
          <w:sz w:val="28"/>
        </w:rPr>
        <w:t>Детский</w:t>
      </w:r>
      <w:r>
        <w:rPr>
          <w:b/>
          <w:spacing w:val="-11"/>
          <w:sz w:val="28"/>
        </w:rPr>
        <w:t> </w:t>
      </w:r>
      <w:r>
        <w:rPr>
          <w:b/>
          <w:sz w:val="28"/>
        </w:rPr>
        <w:t>телефон</w:t>
      </w:r>
      <w:r>
        <w:rPr>
          <w:b/>
          <w:spacing w:val="-9"/>
          <w:sz w:val="28"/>
        </w:rPr>
        <w:t> </w:t>
      </w:r>
      <w:r>
        <w:rPr>
          <w:b/>
          <w:sz w:val="28"/>
        </w:rPr>
        <w:t>доверия:</w:t>
      </w:r>
      <w:r>
        <w:rPr>
          <w:b/>
          <w:spacing w:val="-9"/>
          <w:sz w:val="28"/>
        </w:rPr>
        <w:t> </w:t>
      </w:r>
      <w:r>
        <w:rPr>
          <w:b/>
          <w:sz w:val="28"/>
        </w:rPr>
        <w:t>8(800)2000-122</w:t>
      </w:r>
      <w:r>
        <w:rPr>
          <w:b/>
          <w:spacing w:val="-7"/>
          <w:sz w:val="28"/>
        </w:rPr>
        <w:t> </w:t>
      </w:r>
      <w:r>
        <w:rPr>
          <w:b/>
          <w:sz w:val="28"/>
        </w:rPr>
        <w:t>(бесплатно,</w:t>
      </w:r>
      <w:r>
        <w:rPr>
          <w:b/>
          <w:spacing w:val="-9"/>
          <w:sz w:val="28"/>
        </w:rPr>
        <w:t> </w:t>
      </w:r>
      <w:r>
        <w:rPr>
          <w:b/>
          <w:sz w:val="28"/>
        </w:rPr>
        <w:t>анонимно,</w:t>
      </w:r>
      <w:r>
        <w:rPr>
          <w:b/>
          <w:spacing w:val="-8"/>
          <w:sz w:val="28"/>
        </w:rPr>
        <w:t> </w:t>
      </w:r>
      <w:r>
        <w:rPr>
          <w:b/>
          <w:spacing w:val="-2"/>
          <w:sz w:val="28"/>
        </w:rPr>
        <w:t>круглосуточно)</w:t>
      </w:r>
    </w:p>
    <w:p>
      <w:pPr>
        <w:spacing w:after="0"/>
        <w:jc w:val="center"/>
        <w:rPr>
          <w:sz w:val="28"/>
        </w:rPr>
        <w:sectPr>
          <w:pgSz w:w="16840" w:h="11910" w:orient="landscape"/>
          <w:pgMar w:header="0" w:footer="1231" w:top="1100" w:bottom="1420" w:left="820" w:right="260"/>
        </w:sectPr>
      </w:pPr>
    </w:p>
    <w:p>
      <w:pPr>
        <w:pStyle w:val="Heading1"/>
        <w:spacing w:line="242" w:lineRule="auto" w:before="72"/>
        <w:ind w:left="422" w:right="418"/>
        <w:jc w:val="center"/>
      </w:pPr>
      <w:bookmarkStart w:name="_bookmark23" w:id="26"/>
      <w:bookmarkEnd w:id="26"/>
      <w:r>
        <w:rPr>
          <w:b w:val="0"/>
        </w:rPr>
      </w:r>
      <w:r>
        <w:rPr/>
        <w:t>Приложение</w:t>
      </w:r>
      <w:r>
        <w:rPr>
          <w:spacing w:val="-5"/>
        </w:rPr>
        <w:t> </w:t>
      </w:r>
      <w:r>
        <w:rPr/>
        <w:t>6.</w:t>
      </w:r>
      <w:r>
        <w:rPr>
          <w:spacing w:val="-6"/>
        </w:rPr>
        <w:t> </w:t>
      </w:r>
      <w:r>
        <w:rPr/>
        <w:t>Анкета</w:t>
      </w:r>
      <w:r>
        <w:rPr>
          <w:spacing w:val="-4"/>
        </w:rPr>
        <w:t> </w:t>
      </w:r>
      <w:r>
        <w:rPr/>
        <w:t>для</w:t>
      </w:r>
      <w:r>
        <w:rPr>
          <w:spacing w:val="-7"/>
        </w:rPr>
        <w:t> </w:t>
      </w:r>
      <w:r>
        <w:rPr/>
        <w:t>обучающихся</w:t>
      </w:r>
      <w:r>
        <w:rPr>
          <w:spacing w:val="-7"/>
        </w:rPr>
        <w:t> </w:t>
      </w:r>
      <w:r>
        <w:rPr/>
        <w:t>по</w:t>
      </w:r>
      <w:r>
        <w:rPr>
          <w:spacing w:val="-4"/>
        </w:rPr>
        <w:t> </w:t>
      </w:r>
      <w:r>
        <w:rPr/>
        <w:t>программам</w:t>
      </w:r>
      <w:r>
        <w:rPr>
          <w:spacing w:val="-5"/>
        </w:rPr>
        <w:t> </w:t>
      </w:r>
      <w:r>
        <w:rPr/>
        <w:t>основного</w:t>
      </w:r>
      <w:r>
        <w:rPr>
          <w:spacing w:val="-4"/>
        </w:rPr>
        <w:t> </w:t>
      </w:r>
      <w:r>
        <w:rPr/>
        <w:t>общего образования и среднего общего образования (9-11 класс)</w:t>
      </w:r>
    </w:p>
    <w:p>
      <w:pPr>
        <w:spacing w:line="274" w:lineRule="exact" w:before="234"/>
        <w:ind w:left="4450" w:right="0" w:firstLine="0"/>
        <w:jc w:val="both"/>
        <w:rPr>
          <w:b/>
          <w:sz w:val="24"/>
        </w:rPr>
      </w:pPr>
      <w:r>
        <w:rPr>
          <w:b/>
          <w:sz w:val="24"/>
        </w:rPr>
        <w:t>Дорогой</w:t>
      </w:r>
      <w:r>
        <w:rPr>
          <w:b/>
          <w:spacing w:val="-4"/>
          <w:sz w:val="24"/>
        </w:rPr>
        <w:t> </w:t>
      </w:r>
      <w:r>
        <w:rPr>
          <w:b/>
          <w:spacing w:val="-2"/>
          <w:sz w:val="24"/>
        </w:rPr>
        <w:t>друг!</w:t>
      </w:r>
    </w:p>
    <w:p>
      <w:pPr>
        <w:spacing w:line="240" w:lineRule="auto" w:before="0"/>
        <w:ind w:left="112" w:right="113" w:hanging="3"/>
        <w:jc w:val="both"/>
        <w:rPr>
          <w:sz w:val="24"/>
        </w:rPr>
      </w:pPr>
      <w:r>
        <w:rPr>
          <w:sz w:val="24"/>
        </w:rPr>
        <w:t>Просим тебя принять участие в опросе, который проводится специалистами психологической службы в системе образования.</w:t>
      </w:r>
    </w:p>
    <w:p>
      <w:pPr>
        <w:spacing w:before="0"/>
        <w:ind w:left="112" w:right="104" w:hanging="3"/>
        <w:jc w:val="both"/>
        <w:rPr>
          <w:sz w:val="24"/>
        </w:rPr>
      </w:pPr>
      <w:r>
        <w:rPr>
          <w:sz w:val="24"/>
        </w:rPr>
        <w:t>Сегодня</w:t>
      </w:r>
      <w:r>
        <w:rPr>
          <w:spacing w:val="-15"/>
          <w:sz w:val="24"/>
        </w:rPr>
        <w:t> </w:t>
      </w:r>
      <w:r>
        <w:rPr>
          <w:sz w:val="24"/>
        </w:rPr>
        <w:t>в</w:t>
      </w:r>
      <w:r>
        <w:rPr>
          <w:spacing w:val="-15"/>
          <w:sz w:val="24"/>
        </w:rPr>
        <w:t> </w:t>
      </w:r>
      <w:r>
        <w:rPr>
          <w:sz w:val="24"/>
        </w:rPr>
        <w:t>условиях</w:t>
      </w:r>
      <w:r>
        <w:rPr>
          <w:spacing w:val="-15"/>
          <w:sz w:val="24"/>
        </w:rPr>
        <w:t> </w:t>
      </w:r>
      <w:r>
        <w:rPr>
          <w:sz w:val="24"/>
        </w:rPr>
        <w:t>неопределенности</w:t>
      </w:r>
      <w:r>
        <w:rPr>
          <w:spacing w:val="-15"/>
          <w:sz w:val="24"/>
        </w:rPr>
        <w:t> </w:t>
      </w:r>
      <w:r>
        <w:rPr>
          <w:sz w:val="24"/>
        </w:rPr>
        <w:t>и</w:t>
      </w:r>
      <w:r>
        <w:rPr>
          <w:spacing w:val="-15"/>
          <w:sz w:val="24"/>
        </w:rPr>
        <w:t> </w:t>
      </w:r>
      <w:r>
        <w:rPr>
          <w:sz w:val="24"/>
        </w:rPr>
        <w:t>напряженности,</w:t>
      </w:r>
      <w:r>
        <w:rPr>
          <w:spacing w:val="-15"/>
          <w:sz w:val="24"/>
        </w:rPr>
        <w:t> </w:t>
      </w:r>
      <w:r>
        <w:rPr>
          <w:sz w:val="24"/>
        </w:rPr>
        <w:t>в</w:t>
      </w:r>
      <w:r>
        <w:rPr>
          <w:spacing w:val="-15"/>
          <w:sz w:val="24"/>
        </w:rPr>
        <w:t> </w:t>
      </w:r>
      <w:r>
        <w:rPr>
          <w:sz w:val="24"/>
        </w:rPr>
        <w:t>период</w:t>
      </w:r>
      <w:r>
        <w:rPr>
          <w:spacing w:val="-15"/>
          <w:sz w:val="24"/>
        </w:rPr>
        <w:t> </w:t>
      </w:r>
      <w:r>
        <w:rPr>
          <w:sz w:val="24"/>
        </w:rPr>
        <w:t>проведения</w:t>
      </w:r>
      <w:r>
        <w:rPr>
          <w:spacing w:val="-15"/>
          <w:sz w:val="24"/>
        </w:rPr>
        <w:t> </w:t>
      </w:r>
      <w:r>
        <w:rPr>
          <w:sz w:val="24"/>
        </w:rPr>
        <w:t>специальной</w:t>
      </w:r>
      <w:r>
        <w:rPr>
          <w:spacing w:val="-15"/>
          <w:sz w:val="24"/>
        </w:rPr>
        <w:t> </w:t>
      </w:r>
      <w:r>
        <w:rPr>
          <w:sz w:val="24"/>
        </w:rPr>
        <w:t>военной операции, очень важно поддерживать друг друга. Некоторые люди сталкиваются с проблемами, в том</w:t>
      </w:r>
      <w:r>
        <w:rPr>
          <w:spacing w:val="-15"/>
          <w:sz w:val="24"/>
        </w:rPr>
        <w:t> </w:t>
      </w:r>
      <w:r>
        <w:rPr>
          <w:sz w:val="24"/>
        </w:rPr>
        <w:t>числе</w:t>
      </w:r>
      <w:r>
        <w:rPr>
          <w:spacing w:val="-15"/>
          <w:sz w:val="24"/>
        </w:rPr>
        <w:t> </w:t>
      </w:r>
      <w:r>
        <w:rPr>
          <w:sz w:val="24"/>
        </w:rPr>
        <w:t>психологическими.</w:t>
      </w:r>
      <w:r>
        <w:rPr>
          <w:spacing w:val="-15"/>
          <w:sz w:val="24"/>
        </w:rPr>
        <w:t> </w:t>
      </w:r>
      <w:r>
        <w:rPr>
          <w:sz w:val="24"/>
        </w:rPr>
        <w:t>В</w:t>
      </w:r>
      <w:r>
        <w:rPr>
          <w:spacing w:val="-15"/>
          <w:sz w:val="24"/>
        </w:rPr>
        <w:t> </w:t>
      </w:r>
      <w:r>
        <w:rPr>
          <w:sz w:val="24"/>
        </w:rPr>
        <w:t>любых</w:t>
      </w:r>
      <w:r>
        <w:rPr>
          <w:spacing w:val="-15"/>
          <w:sz w:val="24"/>
        </w:rPr>
        <w:t> </w:t>
      </w:r>
      <w:r>
        <w:rPr>
          <w:sz w:val="24"/>
        </w:rPr>
        <w:t>ситуациях</w:t>
      </w:r>
      <w:r>
        <w:rPr>
          <w:spacing w:val="-15"/>
          <w:sz w:val="24"/>
        </w:rPr>
        <w:t> </w:t>
      </w:r>
      <w:r>
        <w:rPr>
          <w:sz w:val="24"/>
        </w:rPr>
        <w:t>очень</w:t>
      </w:r>
      <w:r>
        <w:rPr>
          <w:spacing w:val="-15"/>
          <w:sz w:val="24"/>
        </w:rPr>
        <w:t> </w:t>
      </w:r>
      <w:r>
        <w:rPr>
          <w:sz w:val="24"/>
        </w:rPr>
        <w:t>важно</w:t>
      </w:r>
      <w:r>
        <w:rPr>
          <w:spacing w:val="-15"/>
          <w:sz w:val="24"/>
        </w:rPr>
        <w:t> </w:t>
      </w:r>
      <w:r>
        <w:rPr>
          <w:sz w:val="24"/>
        </w:rPr>
        <w:t>сохранять</w:t>
      </w:r>
      <w:r>
        <w:rPr>
          <w:spacing w:val="-15"/>
          <w:sz w:val="24"/>
        </w:rPr>
        <w:t> </w:t>
      </w:r>
      <w:r>
        <w:rPr>
          <w:sz w:val="24"/>
        </w:rPr>
        <w:t>свое</w:t>
      </w:r>
      <w:r>
        <w:rPr>
          <w:spacing w:val="-15"/>
          <w:sz w:val="24"/>
        </w:rPr>
        <w:t> </w:t>
      </w:r>
      <w:r>
        <w:rPr>
          <w:sz w:val="24"/>
        </w:rPr>
        <w:t>душевное</w:t>
      </w:r>
      <w:r>
        <w:rPr>
          <w:spacing w:val="-15"/>
          <w:sz w:val="24"/>
        </w:rPr>
        <w:t> </w:t>
      </w:r>
      <w:r>
        <w:rPr>
          <w:sz w:val="24"/>
        </w:rPr>
        <w:t>равновесие и психологическое здоровье. Вопросы этой анкеты помогут понять, с какими психологическими трудностями сталкиваешься ты и твои сверстники, и как с этими трудностями можно справиться. Примерное время заполнения анкеты: 25-30 минут.</w:t>
      </w:r>
    </w:p>
    <w:p>
      <w:pPr>
        <w:pStyle w:val="BodyText"/>
        <w:spacing w:before="185"/>
        <w:ind w:left="0" w:firstLine="0"/>
        <w:jc w:val="left"/>
        <w:rPr>
          <w:sz w:val="24"/>
        </w:rPr>
      </w:pPr>
    </w:p>
    <w:p>
      <w:pPr>
        <w:spacing w:line="259" w:lineRule="auto" w:before="0"/>
        <w:ind w:left="542" w:right="547" w:firstLine="0"/>
        <w:jc w:val="center"/>
        <w:rPr>
          <w:b/>
          <w:sz w:val="24"/>
        </w:rPr>
      </w:pPr>
      <w:r>
        <w:rPr>
          <w:b/>
          <w:sz w:val="24"/>
        </w:rPr>
        <w:t>Добровольное</w:t>
      </w:r>
      <w:r>
        <w:rPr>
          <w:b/>
          <w:spacing w:val="-7"/>
          <w:sz w:val="24"/>
        </w:rPr>
        <w:t> </w:t>
      </w:r>
      <w:r>
        <w:rPr>
          <w:b/>
          <w:sz w:val="24"/>
        </w:rPr>
        <w:t>информирование</w:t>
      </w:r>
      <w:r>
        <w:rPr>
          <w:b/>
          <w:spacing w:val="-7"/>
          <w:sz w:val="24"/>
        </w:rPr>
        <w:t> </w:t>
      </w:r>
      <w:r>
        <w:rPr>
          <w:b/>
          <w:sz w:val="24"/>
        </w:rPr>
        <w:t>согласие</w:t>
      </w:r>
      <w:r>
        <w:rPr>
          <w:b/>
          <w:spacing w:val="-7"/>
          <w:sz w:val="24"/>
        </w:rPr>
        <w:t> </w:t>
      </w:r>
      <w:r>
        <w:rPr>
          <w:b/>
          <w:sz w:val="24"/>
        </w:rPr>
        <w:t>на</w:t>
      </w:r>
      <w:r>
        <w:rPr>
          <w:b/>
          <w:spacing w:val="-6"/>
          <w:sz w:val="24"/>
        </w:rPr>
        <w:t> </w:t>
      </w:r>
      <w:r>
        <w:rPr>
          <w:b/>
          <w:sz w:val="24"/>
        </w:rPr>
        <w:t>проведение</w:t>
      </w:r>
      <w:r>
        <w:rPr>
          <w:b/>
          <w:spacing w:val="-7"/>
          <w:sz w:val="24"/>
        </w:rPr>
        <w:t> </w:t>
      </w:r>
      <w:r>
        <w:rPr>
          <w:b/>
          <w:sz w:val="24"/>
        </w:rPr>
        <w:t>психологического</w:t>
      </w:r>
      <w:r>
        <w:rPr>
          <w:b/>
          <w:spacing w:val="-5"/>
          <w:sz w:val="24"/>
        </w:rPr>
        <w:t> </w:t>
      </w:r>
      <w:r>
        <w:rPr>
          <w:b/>
          <w:sz w:val="24"/>
        </w:rPr>
        <w:t>скрининга обучающегося, достигшего возраста 14 лет</w:t>
      </w:r>
    </w:p>
    <w:p>
      <w:pPr>
        <w:pStyle w:val="BodyText"/>
        <w:spacing w:before="199"/>
        <w:ind w:left="0" w:firstLine="0"/>
        <w:jc w:val="left"/>
        <w:rPr>
          <w:b/>
          <w:sz w:val="24"/>
        </w:rPr>
      </w:pPr>
    </w:p>
    <w:p>
      <w:pPr>
        <w:tabs>
          <w:tab w:pos="10175" w:val="left" w:leader="none"/>
        </w:tabs>
        <w:spacing w:before="0"/>
        <w:ind w:left="0" w:right="28" w:firstLine="0"/>
        <w:jc w:val="center"/>
        <w:rPr>
          <w:sz w:val="24"/>
        </w:rPr>
      </w:pPr>
      <w:r>
        <w:rPr>
          <w:spacing w:val="-10"/>
          <w:sz w:val="24"/>
        </w:rPr>
        <w:t>Я</w:t>
      </w:r>
      <w:r>
        <w:rPr>
          <w:sz w:val="24"/>
          <w:u w:val="single"/>
        </w:rPr>
        <w:tab/>
      </w:r>
    </w:p>
    <w:p>
      <w:pPr>
        <w:tabs>
          <w:tab w:pos="4072" w:val="left" w:leader="none"/>
        </w:tabs>
        <w:spacing w:before="41"/>
        <w:ind w:left="112" w:right="0" w:firstLine="0"/>
        <w:jc w:val="both"/>
        <w:rPr>
          <w:sz w:val="24"/>
        </w:rPr>
      </w:pPr>
      <w:r>
        <w:rPr>
          <w:sz w:val="24"/>
          <w:u w:val="single"/>
        </w:rPr>
        <w:tab/>
      </w:r>
      <w:r>
        <w:rPr>
          <w:sz w:val="24"/>
        </w:rPr>
        <w:t>(указать</w:t>
      </w:r>
      <w:r>
        <w:rPr>
          <w:spacing w:val="-6"/>
          <w:sz w:val="24"/>
        </w:rPr>
        <w:t> </w:t>
      </w:r>
      <w:r>
        <w:rPr>
          <w:sz w:val="24"/>
        </w:rPr>
        <w:t>Ф.И.О.</w:t>
      </w:r>
      <w:r>
        <w:rPr>
          <w:spacing w:val="-5"/>
          <w:sz w:val="24"/>
        </w:rPr>
        <w:t> </w:t>
      </w:r>
      <w:r>
        <w:rPr>
          <w:spacing w:val="-2"/>
          <w:sz w:val="24"/>
        </w:rPr>
        <w:t>полностью)</w:t>
      </w:r>
    </w:p>
    <w:p>
      <w:pPr>
        <w:tabs>
          <w:tab w:pos="10228" w:val="left" w:leader="none"/>
        </w:tabs>
        <w:spacing w:before="41"/>
        <w:ind w:left="110" w:right="0" w:firstLine="0"/>
        <w:jc w:val="both"/>
        <w:rPr>
          <w:sz w:val="24"/>
        </w:rPr>
      </w:pPr>
      <w:r>
        <w:rPr>
          <w:sz w:val="24"/>
        </w:rPr>
        <w:t>обучающийся в </w:t>
      </w:r>
      <w:r>
        <w:rPr>
          <w:sz w:val="24"/>
          <w:u w:val="single"/>
        </w:rPr>
        <w:tab/>
      </w:r>
    </w:p>
    <w:p>
      <w:pPr>
        <w:spacing w:before="41"/>
        <w:ind w:left="2673" w:right="0" w:firstLine="0"/>
        <w:jc w:val="both"/>
        <w:rPr>
          <w:sz w:val="24"/>
        </w:rPr>
      </w:pPr>
      <w:r>
        <w:rPr>
          <w:sz w:val="24"/>
        </w:rPr>
        <w:t>(название</w:t>
      </w:r>
      <w:r>
        <w:rPr>
          <w:spacing w:val="-3"/>
          <w:sz w:val="24"/>
        </w:rPr>
        <w:t> </w:t>
      </w:r>
      <w:r>
        <w:rPr>
          <w:sz w:val="24"/>
        </w:rPr>
        <w:t>и</w:t>
      </w:r>
      <w:r>
        <w:rPr>
          <w:spacing w:val="-2"/>
          <w:sz w:val="24"/>
        </w:rPr>
        <w:t> </w:t>
      </w:r>
      <w:r>
        <w:rPr>
          <w:sz w:val="24"/>
        </w:rPr>
        <w:t>номер</w:t>
      </w:r>
      <w:r>
        <w:rPr>
          <w:spacing w:val="-3"/>
          <w:sz w:val="24"/>
        </w:rPr>
        <w:t> </w:t>
      </w:r>
      <w:r>
        <w:rPr>
          <w:sz w:val="24"/>
        </w:rPr>
        <w:t>образовательной</w:t>
      </w:r>
      <w:r>
        <w:rPr>
          <w:spacing w:val="-2"/>
          <w:sz w:val="24"/>
        </w:rPr>
        <w:t> организации)</w:t>
      </w:r>
    </w:p>
    <w:p>
      <w:pPr>
        <w:tabs>
          <w:tab w:pos="885" w:val="left" w:leader="none"/>
          <w:tab w:pos="4264" w:val="left" w:leader="none"/>
        </w:tabs>
        <w:spacing w:before="43"/>
        <w:ind w:left="110" w:right="0" w:firstLine="0"/>
        <w:jc w:val="both"/>
        <w:rPr>
          <w:sz w:val="24"/>
        </w:rPr>
      </w:pPr>
      <w:r>
        <w:rPr>
          <w:sz w:val="24"/>
          <w:u w:val="single"/>
        </w:rPr>
        <w:tab/>
      </w:r>
      <w:r>
        <w:rPr>
          <w:sz w:val="24"/>
        </w:rPr>
        <w:t>класса(группы) </w:t>
      </w:r>
      <w:r>
        <w:rPr>
          <w:sz w:val="24"/>
          <w:u w:val="single"/>
        </w:rPr>
        <w:tab/>
      </w:r>
      <w:r>
        <w:rPr>
          <w:sz w:val="24"/>
        </w:rPr>
        <w:t>года</w:t>
      </w:r>
      <w:r>
        <w:rPr>
          <w:spacing w:val="-1"/>
          <w:sz w:val="24"/>
        </w:rPr>
        <w:t> </w:t>
      </w:r>
      <w:r>
        <w:rPr>
          <w:spacing w:val="-2"/>
          <w:sz w:val="24"/>
        </w:rPr>
        <w:t>рождения,</w:t>
      </w:r>
    </w:p>
    <w:p>
      <w:pPr>
        <w:spacing w:line="276" w:lineRule="auto" w:before="41"/>
        <w:ind w:left="112" w:right="103" w:hanging="3"/>
        <w:jc w:val="both"/>
        <w:rPr>
          <w:sz w:val="24"/>
        </w:rPr>
      </w:pPr>
      <w:r>
        <w:rPr>
          <w:sz w:val="24"/>
        </w:rPr>
        <w:t>даю свое согласие на проведение психологического скрининга проводимого федеральным государственным бюджетным образовательным учреждением высшего образования «Московский государственный психолого-педагогический университет».</w:t>
      </w:r>
    </w:p>
    <w:p>
      <w:pPr>
        <w:pStyle w:val="BodyText"/>
        <w:spacing w:before="69"/>
        <w:ind w:left="0" w:firstLine="0"/>
        <w:jc w:val="left"/>
        <w:rPr>
          <w:sz w:val="20"/>
        </w:rPr>
      </w:pPr>
      <w:r>
        <w:rPr/>
        <mc:AlternateContent>
          <mc:Choice Requires="wps">
            <w:drawing>
              <wp:anchor distT="0" distB="0" distL="0" distR="0" allowOverlap="1" layoutInCell="1" locked="0" behindDoc="1" simplePos="0" relativeHeight="487606272">
                <wp:simplePos x="0" y="0"/>
                <wp:positionH relativeFrom="page">
                  <wp:posOffset>1093013</wp:posOffset>
                </wp:positionH>
                <wp:positionV relativeFrom="paragraph">
                  <wp:posOffset>211524</wp:posOffset>
                </wp:positionV>
                <wp:extent cx="5734685" cy="666750"/>
                <wp:effectExtent l="0" t="0" r="0" b="0"/>
                <wp:wrapTopAndBottom/>
                <wp:docPr id="59" name="Textbox 59"/>
                <wp:cNvGraphicFramePr>
                  <a:graphicFrameLocks/>
                </wp:cNvGraphicFramePr>
                <a:graphic>
                  <a:graphicData uri="http://schemas.microsoft.com/office/word/2010/wordprocessingShape">
                    <wps:wsp>
                      <wps:cNvPr id="59" name="Textbox 59"/>
                      <wps:cNvSpPr txBox="1"/>
                      <wps:spPr>
                        <a:xfrm>
                          <a:off x="0" y="0"/>
                          <a:ext cx="5734685" cy="666750"/>
                        </a:xfrm>
                        <a:prstGeom prst="rect">
                          <a:avLst/>
                        </a:prstGeom>
                        <a:ln w="12193">
                          <a:solidFill>
                            <a:srgbClr val="000000"/>
                          </a:solidFill>
                          <a:prstDash val="solid"/>
                        </a:ln>
                      </wps:spPr>
                      <wps:txbx>
                        <w:txbxContent>
                          <w:p>
                            <w:pPr>
                              <w:spacing w:before="93"/>
                              <w:ind w:left="91" w:right="93" w:hanging="3"/>
                              <w:jc w:val="both"/>
                              <w:rPr>
                                <w:sz w:val="24"/>
                              </w:rPr>
                            </w:pPr>
                            <w:r>
                              <w:rPr>
                                <w:sz w:val="24"/>
                              </w:rPr>
                              <w:t>Конфиденциальность психологического скрининга не может быть нарушена; результаты предоставляются в обезличенной форме с приведением обобщенных данных по возрастной группе и образовательной организации.</w:t>
                            </w:r>
                          </w:p>
                        </w:txbxContent>
                      </wps:txbx>
                      <wps:bodyPr wrap="square" lIns="0" tIns="0" rIns="0" bIns="0" rtlCol="0">
                        <a:noAutofit/>
                      </wps:bodyPr>
                    </wps:wsp>
                  </a:graphicData>
                </a:graphic>
              </wp:anchor>
            </w:drawing>
          </mc:Choice>
          <mc:Fallback>
            <w:pict>
              <v:shape style="position:absolute;margin-left:86.064079pt;margin-top:16.655504pt;width:451.55pt;height:52.5pt;mso-position-horizontal-relative:page;mso-position-vertical-relative:paragraph;z-index:-15710208;mso-wrap-distance-left:0;mso-wrap-distance-right:0" type="#_x0000_t202" id="docshape53" filled="false" stroked="true" strokeweight=".960156pt" strokecolor="#000000">
                <v:textbox inset="0,0,0,0">
                  <w:txbxContent>
                    <w:p>
                      <w:pPr>
                        <w:spacing w:before="93"/>
                        <w:ind w:left="91" w:right="93" w:hanging="3"/>
                        <w:jc w:val="both"/>
                        <w:rPr>
                          <w:sz w:val="24"/>
                        </w:rPr>
                      </w:pPr>
                      <w:r>
                        <w:rPr>
                          <w:sz w:val="24"/>
                        </w:rPr>
                        <w:t>Конфиденциальность психологического скрининга не может быть нарушена; результаты предоставляются в обезличенной форме с приведением обобщенных данных по возрастной группе и образовательной организации.</w:t>
                      </w:r>
                    </w:p>
                  </w:txbxContent>
                </v:textbox>
                <v:stroke dashstyle="solid"/>
                <w10:wrap type="topAndBottom"/>
              </v:shape>
            </w:pict>
          </mc:Fallback>
        </mc:AlternateContent>
      </w:r>
    </w:p>
    <w:p>
      <w:pPr>
        <w:pStyle w:val="BodyText"/>
        <w:spacing w:before="44"/>
        <w:ind w:left="0" w:firstLine="0"/>
        <w:jc w:val="left"/>
        <w:rPr>
          <w:sz w:val="24"/>
        </w:rPr>
      </w:pPr>
    </w:p>
    <w:p>
      <w:pPr>
        <w:spacing w:line="276" w:lineRule="auto" w:before="0"/>
        <w:ind w:left="112" w:right="103" w:hanging="3"/>
        <w:jc w:val="both"/>
        <w:rPr>
          <w:sz w:val="24"/>
        </w:rPr>
      </w:pPr>
      <w:r>
        <w:rPr>
          <w:sz w:val="24"/>
        </w:rPr>
        <w:t>Я получил(а) объяснения о цели психологического скрининга, о его длительности, а также информацию о возможных результатах психологического скрининга. Мне была предоставлена возможность задавать вопросы, касающиеся психологического скрининга. Я полностью удовлетворен(а) полученными сведениями.</w:t>
      </w:r>
    </w:p>
    <w:p>
      <w:pPr>
        <w:pStyle w:val="BodyText"/>
        <w:spacing w:before="41"/>
        <w:ind w:left="0" w:firstLine="0"/>
        <w:jc w:val="left"/>
        <w:rPr>
          <w:sz w:val="24"/>
        </w:rPr>
      </w:pPr>
    </w:p>
    <w:p>
      <w:pPr>
        <w:tabs>
          <w:tab w:pos="2510" w:val="left" w:leader="none"/>
          <w:tab w:pos="3392" w:val="left" w:leader="none"/>
          <w:tab w:pos="6662" w:val="left" w:leader="none"/>
          <w:tab w:pos="7256" w:val="left" w:leader="none"/>
          <w:tab w:pos="8994" w:val="left" w:leader="none"/>
          <w:tab w:pos="9529" w:val="left" w:leader="none"/>
        </w:tabs>
        <w:spacing w:line="276" w:lineRule="auto" w:before="0"/>
        <w:ind w:left="110" w:right="731" w:firstLine="0"/>
        <w:jc w:val="left"/>
        <w:rPr>
          <w:sz w:val="24"/>
        </w:rPr>
      </w:pPr>
      <w:r>
        <w:rPr>
          <w:sz w:val="24"/>
          <w:u w:val="single"/>
        </w:rPr>
        <w:tab/>
      </w:r>
      <w:r>
        <w:rPr>
          <w:spacing w:val="-10"/>
          <w:sz w:val="24"/>
        </w:rPr>
        <w:t>/</w:t>
      </w:r>
      <w:r>
        <w:rPr>
          <w:sz w:val="24"/>
          <w:u w:val="single"/>
        </w:rPr>
        <w:tab/>
        <w:tab/>
      </w:r>
      <w:r>
        <w:rPr>
          <w:spacing w:val="-10"/>
          <w:sz w:val="24"/>
        </w:rPr>
        <w:t>«</w:t>
      </w:r>
      <w:r>
        <w:rPr>
          <w:sz w:val="24"/>
          <w:u w:val="single"/>
        </w:rPr>
        <w:tab/>
      </w:r>
      <w:r>
        <w:rPr>
          <w:sz w:val="24"/>
        </w:rPr>
        <w:t>» </w:t>
      </w:r>
      <w:r>
        <w:rPr>
          <w:sz w:val="24"/>
          <w:u w:val="single"/>
        </w:rPr>
        <w:tab/>
      </w:r>
      <w:r>
        <w:rPr>
          <w:spacing w:val="-6"/>
          <w:sz w:val="24"/>
        </w:rPr>
        <w:t>20</w:t>
      </w:r>
      <w:r>
        <w:rPr>
          <w:sz w:val="24"/>
          <w:u w:val="single"/>
        </w:rPr>
        <w:tab/>
      </w:r>
      <w:r>
        <w:rPr>
          <w:spacing w:val="-6"/>
          <w:sz w:val="24"/>
        </w:rPr>
        <w:t>г. </w:t>
      </w:r>
      <w:r>
        <w:rPr>
          <w:spacing w:val="-2"/>
          <w:sz w:val="24"/>
        </w:rPr>
        <w:t>(подпись)</w:t>
      </w:r>
      <w:r>
        <w:rPr>
          <w:sz w:val="24"/>
        </w:rPr>
        <w:tab/>
        <w:tab/>
      </w:r>
      <w:r>
        <w:rPr>
          <w:spacing w:val="-2"/>
          <w:sz w:val="24"/>
        </w:rPr>
        <w:t>(расшифровка)</w:t>
      </w:r>
    </w:p>
    <w:p>
      <w:pPr>
        <w:spacing w:after="0" w:line="276" w:lineRule="auto"/>
        <w:jc w:val="left"/>
        <w:rPr>
          <w:sz w:val="24"/>
        </w:rPr>
        <w:sectPr>
          <w:footerReference w:type="default" r:id="rId67"/>
          <w:pgSz w:w="11910" w:h="16840"/>
          <w:pgMar w:header="0" w:footer="1231" w:top="1040" w:bottom="1420" w:left="1020" w:right="460"/>
        </w:sectPr>
      </w:pPr>
    </w:p>
    <w:p>
      <w:pPr>
        <w:tabs>
          <w:tab w:pos="9704" w:val="left" w:leader="none"/>
        </w:tabs>
        <w:spacing w:before="72"/>
        <w:ind w:left="110" w:right="0" w:firstLine="0"/>
        <w:jc w:val="left"/>
        <w:rPr>
          <w:sz w:val="24"/>
        </w:rPr>
      </w:pPr>
      <w:r>
        <w:rPr>
          <w:spacing w:val="-5"/>
          <w:sz w:val="24"/>
        </w:rPr>
        <w:t>ФИО</w:t>
      </w:r>
      <w:r>
        <w:rPr>
          <w:sz w:val="24"/>
          <w:u w:val="single"/>
        </w:rPr>
        <w:tab/>
      </w:r>
    </w:p>
    <w:p>
      <w:pPr>
        <w:tabs>
          <w:tab w:pos="1360" w:val="left" w:leader="none"/>
        </w:tabs>
        <w:spacing w:before="44"/>
        <w:ind w:left="112" w:right="0" w:firstLine="0"/>
        <w:jc w:val="left"/>
        <w:rPr>
          <w:sz w:val="24"/>
        </w:rPr>
      </w:pPr>
      <w:r>
        <w:rPr>
          <w:sz w:val="24"/>
        </w:rPr>
        <w:t>Пол </w:t>
      </w:r>
      <w:r>
        <w:rPr>
          <w:sz w:val="24"/>
          <w:u w:val="single"/>
        </w:rPr>
        <w:tab/>
      </w:r>
    </w:p>
    <w:p>
      <w:pPr>
        <w:tabs>
          <w:tab w:pos="3033" w:val="left" w:leader="none"/>
          <w:tab w:pos="5127" w:val="left" w:leader="none"/>
        </w:tabs>
        <w:spacing w:before="41"/>
        <w:ind w:left="110" w:right="0" w:firstLine="0"/>
        <w:jc w:val="left"/>
        <w:rPr>
          <w:sz w:val="24"/>
        </w:rPr>
      </w:pPr>
      <w:r>
        <w:rPr>
          <w:sz w:val="24"/>
        </w:rPr>
        <w:t>Дата рождения </w:t>
      </w:r>
      <w:r>
        <w:rPr>
          <w:sz w:val="24"/>
          <w:u w:val="single"/>
        </w:rPr>
        <w:tab/>
      </w:r>
      <w:r>
        <w:rPr>
          <w:spacing w:val="-2"/>
          <w:sz w:val="24"/>
        </w:rPr>
        <w:t>Класс</w:t>
      </w:r>
      <w:r>
        <w:rPr>
          <w:sz w:val="24"/>
          <w:u w:val="single"/>
        </w:rPr>
        <w:tab/>
      </w:r>
    </w:p>
    <w:p>
      <w:pPr>
        <w:pStyle w:val="BodyText"/>
        <w:spacing w:before="81"/>
        <w:ind w:left="0" w:firstLine="0"/>
        <w:jc w:val="left"/>
        <w:rPr>
          <w:sz w:val="24"/>
        </w:rPr>
      </w:pPr>
    </w:p>
    <w:p>
      <w:pPr>
        <w:spacing w:before="1"/>
        <w:ind w:left="110" w:right="0" w:firstLine="0"/>
        <w:jc w:val="left"/>
        <w:rPr>
          <w:sz w:val="24"/>
        </w:rPr>
      </w:pPr>
      <w:r>
        <w:rPr>
          <w:sz w:val="24"/>
        </w:rPr>
        <w:t>Образовательная</w:t>
      </w:r>
      <w:r>
        <w:rPr>
          <w:spacing w:val="-5"/>
          <w:sz w:val="24"/>
        </w:rPr>
        <w:t> </w:t>
      </w:r>
      <w:r>
        <w:rPr>
          <w:sz w:val="24"/>
        </w:rPr>
        <w:t>организация</w:t>
      </w:r>
      <w:r>
        <w:rPr>
          <w:spacing w:val="-5"/>
          <w:sz w:val="24"/>
        </w:rPr>
        <w:t> </w:t>
      </w:r>
      <w:r>
        <w:rPr>
          <w:sz w:val="24"/>
        </w:rPr>
        <w:t>(название,</w:t>
      </w:r>
      <w:r>
        <w:rPr>
          <w:spacing w:val="-5"/>
          <w:sz w:val="24"/>
        </w:rPr>
        <w:t> </w:t>
      </w:r>
      <w:r>
        <w:rPr>
          <w:spacing w:val="-2"/>
          <w:sz w:val="24"/>
        </w:rPr>
        <w:t>номер)</w:t>
      </w:r>
    </w:p>
    <w:p>
      <w:pPr>
        <w:pStyle w:val="BodyText"/>
        <w:spacing w:before="60"/>
        <w:ind w:left="0" w:firstLine="0"/>
        <w:jc w:val="left"/>
        <w:rPr>
          <w:sz w:val="20"/>
        </w:rPr>
      </w:pPr>
      <w:r>
        <w:rPr/>
        <mc:AlternateContent>
          <mc:Choice Requires="wps">
            <w:drawing>
              <wp:anchor distT="0" distB="0" distL="0" distR="0" allowOverlap="1" layoutInCell="1" locked="0" behindDoc="1" simplePos="0" relativeHeight="487606784">
                <wp:simplePos x="0" y="0"/>
                <wp:positionH relativeFrom="page">
                  <wp:posOffset>719326</wp:posOffset>
                </wp:positionH>
                <wp:positionV relativeFrom="paragraph">
                  <wp:posOffset>199491</wp:posOffset>
                </wp:positionV>
                <wp:extent cx="6097270" cy="1270"/>
                <wp:effectExtent l="0" t="0" r="0" b="0"/>
                <wp:wrapTopAndBottom/>
                <wp:docPr id="61" name="Graphic 61"/>
                <wp:cNvGraphicFramePr>
                  <a:graphicFrameLocks/>
                </wp:cNvGraphicFramePr>
                <a:graphic>
                  <a:graphicData uri="http://schemas.microsoft.com/office/word/2010/wordprocessingShape">
                    <wps:wsp>
                      <wps:cNvPr id="61" name="Graphic 61"/>
                      <wps:cNvSpPr/>
                      <wps:spPr>
                        <a:xfrm>
                          <a:off x="0" y="0"/>
                          <a:ext cx="6097270" cy="1270"/>
                        </a:xfrm>
                        <a:custGeom>
                          <a:avLst/>
                          <a:gdLst/>
                          <a:ahLst/>
                          <a:cxnLst/>
                          <a:rect l="l" t="t" r="r" b="b"/>
                          <a:pathLst>
                            <a:path w="6097270" h="0">
                              <a:moveTo>
                                <a:pt x="0" y="0"/>
                              </a:moveTo>
                              <a:lnTo>
                                <a:pt x="609727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6.6399pt;margin-top:15.70797pt;width:480.1pt;height:.1pt;mso-position-horizontal-relative:page;mso-position-vertical-relative:paragraph;z-index:-15709696;mso-wrap-distance-left:0;mso-wrap-distance-right:0" id="docshape55" coordorigin="1133,314" coordsize="9602,0" path="m1133,314l10735,314e" filled="false" stroked="true" strokeweight=".48pt" strokecolor="#000000">
                <v:path arrowok="t"/>
                <v:stroke dashstyle="solid"/>
                <w10:wrap type="topAndBottom"/>
              </v:shape>
            </w:pict>
          </mc:Fallback>
        </mc:AlternateContent>
      </w:r>
    </w:p>
    <w:p>
      <w:pPr>
        <w:spacing w:before="41"/>
        <w:ind w:left="110" w:right="0" w:firstLine="0"/>
        <w:jc w:val="left"/>
        <w:rPr>
          <w:sz w:val="24"/>
        </w:rPr>
      </w:pPr>
      <w:r>
        <w:rPr>
          <w:sz w:val="24"/>
        </w:rPr>
        <w:t>Укажи,</w:t>
      </w:r>
      <w:r>
        <w:rPr>
          <w:spacing w:val="-5"/>
          <w:sz w:val="24"/>
        </w:rPr>
        <w:t> </w:t>
      </w:r>
      <w:r>
        <w:rPr>
          <w:sz w:val="24"/>
        </w:rPr>
        <w:t>пожалуйста,</w:t>
      </w:r>
      <w:r>
        <w:rPr>
          <w:spacing w:val="-2"/>
          <w:sz w:val="24"/>
        </w:rPr>
        <w:t> </w:t>
      </w:r>
      <w:r>
        <w:rPr>
          <w:sz w:val="24"/>
        </w:rPr>
        <w:t>регион,</w:t>
      </w:r>
      <w:r>
        <w:rPr>
          <w:spacing w:val="-3"/>
          <w:sz w:val="24"/>
        </w:rPr>
        <w:t> </w:t>
      </w:r>
      <w:r>
        <w:rPr>
          <w:sz w:val="24"/>
        </w:rPr>
        <w:t>в</w:t>
      </w:r>
      <w:r>
        <w:rPr>
          <w:spacing w:val="-3"/>
          <w:sz w:val="24"/>
        </w:rPr>
        <w:t> </w:t>
      </w:r>
      <w:r>
        <w:rPr>
          <w:sz w:val="24"/>
        </w:rPr>
        <w:t>котором</w:t>
      </w:r>
      <w:r>
        <w:rPr>
          <w:spacing w:val="-3"/>
          <w:sz w:val="24"/>
        </w:rPr>
        <w:t> </w:t>
      </w:r>
      <w:r>
        <w:rPr>
          <w:sz w:val="24"/>
        </w:rPr>
        <w:t>ты</w:t>
      </w:r>
      <w:r>
        <w:rPr>
          <w:spacing w:val="-2"/>
          <w:sz w:val="24"/>
        </w:rPr>
        <w:t> </w:t>
      </w:r>
      <w:r>
        <w:rPr>
          <w:sz w:val="24"/>
        </w:rPr>
        <w:t>сейчас</w:t>
      </w:r>
      <w:r>
        <w:rPr>
          <w:spacing w:val="-3"/>
          <w:sz w:val="24"/>
        </w:rPr>
        <w:t> </w:t>
      </w:r>
      <w:r>
        <w:rPr>
          <w:spacing w:val="-2"/>
          <w:sz w:val="24"/>
        </w:rPr>
        <w:t>проживаешь</w:t>
      </w:r>
    </w:p>
    <w:p>
      <w:pPr>
        <w:pStyle w:val="BodyText"/>
        <w:spacing w:before="57"/>
        <w:ind w:left="0" w:firstLine="0"/>
        <w:jc w:val="left"/>
        <w:rPr>
          <w:sz w:val="20"/>
        </w:rPr>
      </w:pPr>
      <w:r>
        <w:rPr/>
        <mc:AlternateContent>
          <mc:Choice Requires="wps">
            <w:drawing>
              <wp:anchor distT="0" distB="0" distL="0" distR="0" allowOverlap="1" layoutInCell="1" locked="0" behindDoc="1" simplePos="0" relativeHeight="487607296">
                <wp:simplePos x="0" y="0"/>
                <wp:positionH relativeFrom="page">
                  <wp:posOffset>719327</wp:posOffset>
                </wp:positionH>
                <wp:positionV relativeFrom="paragraph">
                  <wp:posOffset>198007</wp:posOffset>
                </wp:positionV>
                <wp:extent cx="6097270" cy="1270"/>
                <wp:effectExtent l="0" t="0" r="0" b="0"/>
                <wp:wrapTopAndBottom/>
                <wp:docPr id="62" name="Graphic 62"/>
                <wp:cNvGraphicFramePr>
                  <a:graphicFrameLocks/>
                </wp:cNvGraphicFramePr>
                <a:graphic>
                  <a:graphicData uri="http://schemas.microsoft.com/office/word/2010/wordprocessingShape">
                    <wps:wsp>
                      <wps:cNvPr id="62" name="Graphic 62"/>
                      <wps:cNvSpPr/>
                      <wps:spPr>
                        <a:xfrm>
                          <a:off x="0" y="0"/>
                          <a:ext cx="6097270" cy="1270"/>
                        </a:xfrm>
                        <a:custGeom>
                          <a:avLst/>
                          <a:gdLst/>
                          <a:ahLst/>
                          <a:cxnLst/>
                          <a:rect l="l" t="t" r="r" b="b"/>
                          <a:pathLst>
                            <a:path w="6097270" h="0">
                              <a:moveTo>
                                <a:pt x="0" y="0"/>
                              </a:moveTo>
                              <a:lnTo>
                                <a:pt x="6096893"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6.639977pt;margin-top:15.591165pt;width:480.1pt;height:.1pt;mso-position-horizontal-relative:page;mso-position-vertical-relative:paragraph;z-index:-15709184;mso-wrap-distance-left:0;mso-wrap-distance-right:0" id="docshape56" coordorigin="1133,312" coordsize="9602,0" path="m1133,312l10734,312e" filled="false" stroked="true" strokeweight=".48pt" strokecolor="#000000">
                <v:path arrowok="t"/>
                <v:stroke dashstyle="solid"/>
                <w10:wrap type="topAndBottom"/>
              </v:shape>
            </w:pict>
          </mc:Fallback>
        </mc:AlternateContent>
      </w:r>
    </w:p>
    <w:p>
      <w:pPr>
        <w:tabs>
          <w:tab w:pos="9785" w:val="left" w:leader="none"/>
        </w:tabs>
        <w:spacing w:before="41"/>
        <w:ind w:left="110" w:right="0" w:firstLine="0"/>
        <w:jc w:val="left"/>
        <w:rPr>
          <w:sz w:val="24"/>
        </w:rPr>
      </w:pPr>
      <w:r>
        <w:rPr>
          <w:sz w:val="24"/>
        </w:rPr>
        <w:t>населенный пункт </w:t>
      </w:r>
      <w:r>
        <w:rPr>
          <w:sz w:val="24"/>
          <w:u w:val="single"/>
        </w:rPr>
        <w:tab/>
      </w:r>
    </w:p>
    <w:p>
      <w:pPr>
        <w:spacing w:before="40"/>
        <w:ind w:left="110" w:right="0" w:firstLine="0"/>
        <w:jc w:val="left"/>
        <w:rPr>
          <w:sz w:val="24"/>
        </w:rPr>
      </w:pPr>
      <w:r>
        <w:rPr>
          <w:sz w:val="24"/>
        </w:rPr>
        <w:t>Укажи</w:t>
      </w:r>
      <w:r>
        <w:rPr>
          <w:spacing w:val="-3"/>
          <w:sz w:val="24"/>
        </w:rPr>
        <w:t> </w:t>
      </w:r>
      <w:r>
        <w:rPr>
          <w:sz w:val="24"/>
        </w:rPr>
        <w:t>регион,</w:t>
      </w:r>
      <w:r>
        <w:rPr>
          <w:spacing w:val="-2"/>
          <w:sz w:val="24"/>
        </w:rPr>
        <w:t> </w:t>
      </w:r>
      <w:r>
        <w:rPr>
          <w:sz w:val="24"/>
        </w:rPr>
        <w:t>откуда</w:t>
      </w:r>
      <w:r>
        <w:rPr>
          <w:spacing w:val="-3"/>
          <w:sz w:val="24"/>
        </w:rPr>
        <w:t> </w:t>
      </w:r>
      <w:r>
        <w:rPr>
          <w:sz w:val="24"/>
        </w:rPr>
        <w:t>ты</w:t>
      </w:r>
      <w:r>
        <w:rPr>
          <w:spacing w:val="-2"/>
          <w:sz w:val="24"/>
        </w:rPr>
        <w:t> </w:t>
      </w:r>
      <w:r>
        <w:rPr>
          <w:sz w:val="24"/>
        </w:rPr>
        <w:t>прибыл</w:t>
      </w:r>
      <w:r>
        <w:rPr>
          <w:spacing w:val="-2"/>
          <w:sz w:val="24"/>
        </w:rPr>
        <w:t> </w:t>
      </w:r>
      <w:r>
        <w:rPr>
          <w:sz w:val="24"/>
        </w:rPr>
        <w:t>(если</w:t>
      </w:r>
      <w:r>
        <w:rPr>
          <w:spacing w:val="-2"/>
          <w:sz w:val="24"/>
        </w:rPr>
        <w:t> </w:t>
      </w:r>
      <w:r>
        <w:rPr>
          <w:sz w:val="24"/>
        </w:rPr>
        <w:t>ты</w:t>
      </w:r>
      <w:r>
        <w:rPr>
          <w:spacing w:val="-2"/>
          <w:sz w:val="24"/>
        </w:rPr>
        <w:t> </w:t>
      </w:r>
      <w:r>
        <w:rPr>
          <w:sz w:val="24"/>
        </w:rPr>
        <w:t>не</w:t>
      </w:r>
      <w:r>
        <w:rPr>
          <w:spacing w:val="-3"/>
          <w:sz w:val="24"/>
        </w:rPr>
        <w:t> </w:t>
      </w:r>
      <w:r>
        <w:rPr>
          <w:sz w:val="24"/>
        </w:rPr>
        <w:t>переезжал,</w:t>
      </w:r>
      <w:r>
        <w:rPr>
          <w:spacing w:val="-2"/>
          <w:sz w:val="24"/>
        </w:rPr>
        <w:t> </w:t>
      </w:r>
      <w:r>
        <w:rPr>
          <w:sz w:val="24"/>
        </w:rPr>
        <w:t>повтори</w:t>
      </w:r>
      <w:r>
        <w:rPr>
          <w:spacing w:val="-1"/>
          <w:sz w:val="24"/>
        </w:rPr>
        <w:t> </w:t>
      </w:r>
      <w:r>
        <w:rPr>
          <w:sz w:val="24"/>
        </w:rPr>
        <w:t>предыдущий</w:t>
      </w:r>
      <w:r>
        <w:rPr>
          <w:spacing w:val="-2"/>
          <w:sz w:val="24"/>
        </w:rPr>
        <w:t> ответ)</w:t>
      </w:r>
    </w:p>
    <w:p>
      <w:pPr>
        <w:pStyle w:val="BodyText"/>
        <w:spacing w:before="61"/>
        <w:ind w:left="0" w:firstLine="0"/>
        <w:jc w:val="left"/>
        <w:rPr>
          <w:sz w:val="20"/>
        </w:rPr>
      </w:pPr>
      <w:r>
        <w:rPr/>
        <mc:AlternateContent>
          <mc:Choice Requires="wps">
            <w:drawing>
              <wp:anchor distT="0" distB="0" distL="0" distR="0" allowOverlap="1" layoutInCell="1" locked="0" behindDoc="1" simplePos="0" relativeHeight="487607808">
                <wp:simplePos x="0" y="0"/>
                <wp:positionH relativeFrom="page">
                  <wp:posOffset>717804</wp:posOffset>
                </wp:positionH>
                <wp:positionV relativeFrom="paragraph">
                  <wp:posOffset>200051</wp:posOffset>
                </wp:positionV>
                <wp:extent cx="6096635" cy="1270"/>
                <wp:effectExtent l="0" t="0" r="0" b="0"/>
                <wp:wrapTopAndBottom/>
                <wp:docPr id="63" name="Graphic 63"/>
                <wp:cNvGraphicFramePr>
                  <a:graphicFrameLocks/>
                </wp:cNvGraphicFramePr>
                <a:graphic>
                  <a:graphicData uri="http://schemas.microsoft.com/office/word/2010/wordprocessingShape">
                    <wps:wsp>
                      <wps:cNvPr id="63" name="Graphic 63"/>
                      <wps:cNvSpPr/>
                      <wps:spPr>
                        <a:xfrm>
                          <a:off x="0" y="0"/>
                          <a:ext cx="6096635" cy="1270"/>
                        </a:xfrm>
                        <a:custGeom>
                          <a:avLst/>
                          <a:gdLst/>
                          <a:ahLst/>
                          <a:cxnLst/>
                          <a:rect l="l" t="t" r="r" b="b"/>
                          <a:pathLst>
                            <a:path w="6096635" h="0">
                              <a:moveTo>
                                <a:pt x="0" y="0"/>
                              </a:moveTo>
                              <a:lnTo>
                                <a:pt x="6096253"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6.520058pt;margin-top:15.752114pt;width:480.05pt;height:.1pt;mso-position-horizontal-relative:page;mso-position-vertical-relative:paragraph;z-index:-15708672;mso-wrap-distance-left:0;mso-wrap-distance-right:0" id="docshape57" coordorigin="1130,315" coordsize="9601,0" path="m1130,315l10731,315e" filled="false" stroked="true" strokeweight=".48pt" strokecolor="#000000">
                <v:path arrowok="t"/>
                <v:stroke dashstyle="solid"/>
                <w10:wrap type="topAndBottom"/>
              </v:shape>
            </w:pict>
          </mc:Fallback>
        </mc:AlternateContent>
      </w:r>
    </w:p>
    <w:p>
      <w:pPr>
        <w:tabs>
          <w:tab w:pos="9786" w:val="left" w:leader="none"/>
        </w:tabs>
        <w:spacing w:before="41"/>
        <w:ind w:left="110" w:right="0" w:firstLine="0"/>
        <w:jc w:val="left"/>
        <w:rPr>
          <w:sz w:val="24"/>
        </w:rPr>
      </w:pPr>
      <w:r>
        <w:rPr>
          <w:sz w:val="24"/>
        </w:rPr>
        <w:t>населенный пункт </w:t>
      </w:r>
      <w:r>
        <w:rPr>
          <w:sz w:val="24"/>
          <w:u w:val="single"/>
        </w:rPr>
        <w:tab/>
      </w:r>
    </w:p>
    <w:p>
      <w:pPr>
        <w:tabs>
          <w:tab w:pos="3377" w:val="left" w:leader="none"/>
        </w:tabs>
        <w:spacing w:before="40"/>
        <w:ind w:left="110" w:right="0" w:firstLine="0"/>
        <w:jc w:val="left"/>
        <w:rPr>
          <w:sz w:val="24"/>
        </w:rPr>
      </w:pPr>
      <w:r>
        <w:rPr>
          <w:sz w:val="24"/>
        </w:rPr>
        <w:t>Дата</w:t>
      </w:r>
      <w:r>
        <w:rPr>
          <w:spacing w:val="-3"/>
          <w:sz w:val="24"/>
        </w:rPr>
        <w:t> </w:t>
      </w:r>
      <w:r>
        <w:rPr>
          <w:sz w:val="24"/>
        </w:rPr>
        <w:t>заполнения «</w:t>
      </w:r>
      <w:r>
        <w:rPr>
          <w:spacing w:val="58"/>
          <w:sz w:val="24"/>
          <w:u w:val="single"/>
        </w:rPr>
        <w:t>  </w:t>
      </w:r>
      <w:r>
        <w:rPr>
          <w:spacing w:val="-10"/>
          <w:sz w:val="24"/>
        </w:rPr>
        <w:t>»</w:t>
      </w:r>
      <w:r>
        <w:rPr>
          <w:sz w:val="24"/>
          <w:u w:val="single"/>
        </w:rPr>
        <w:tab/>
      </w:r>
      <w:r>
        <w:rPr>
          <w:sz w:val="24"/>
        </w:rPr>
        <w:t>2023 </w:t>
      </w:r>
      <w:r>
        <w:rPr>
          <w:spacing w:val="-5"/>
          <w:sz w:val="24"/>
        </w:rPr>
        <w:t>г.</w:t>
      </w:r>
    </w:p>
    <w:p>
      <w:pPr>
        <w:pStyle w:val="BodyText"/>
        <w:spacing w:before="39"/>
        <w:ind w:left="0" w:firstLine="0"/>
        <w:jc w:val="left"/>
        <w:rPr>
          <w:sz w:val="24"/>
        </w:rPr>
      </w:pPr>
    </w:p>
    <w:p>
      <w:pPr>
        <w:spacing w:before="0"/>
        <w:ind w:left="110" w:right="0" w:firstLine="0"/>
        <w:jc w:val="left"/>
        <w:rPr>
          <w:sz w:val="24"/>
        </w:rPr>
      </w:pPr>
      <w:r>
        <w:rPr>
          <w:sz w:val="24"/>
        </w:rPr>
        <w:t>Для</w:t>
      </w:r>
      <w:r>
        <w:rPr>
          <w:spacing w:val="-4"/>
          <w:sz w:val="24"/>
        </w:rPr>
        <w:t> </w:t>
      </w:r>
      <w:r>
        <w:rPr>
          <w:sz w:val="24"/>
        </w:rPr>
        <w:t>начала</w:t>
      </w:r>
      <w:r>
        <w:rPr>
          <w:spacing w:val="-2"/>
          <w:sz w:val="24"/>
        </w:rPr>
        <w:t> </w:t>
      </w:r>
      <w:r>
        <w:rPr>
          <w:sz w:val="24"/>
        </w:rPr>
        <w:t>обведи кружком,</w:t>
      </w:r>
      <w:r>
        <w:rPr>
          <w:spacing w:val="-1"/>
          <w:sz w:val="24"/>
        </w:rPr>
        <w:t> </w:t>
      </w:r>
      <w:r>
        <w:rPr>
          <w:sz w:val="24"/>
        </w:rPr>
        <w:t>то,</w:t>
      </w:r>
      <w:r>
        <w:rPr>
          <w:spacing w:val="-1"/>
          <w:sz w:val="24"/>
        </w:rPr>
        <w:t> </w:t>
      </w:r>
      <w:r>
        <w:rPr>
          <w:sz w:val="24"/>
        </w:rPr>
        <w:t>чем</w:t>
      </w:r>
      <w:r>
        <w:rPr>
          <w:spacing w:val="-2"/>
          <w:sz w:val="24"/>
        </w:rPr>
        <w:t> </w:t>
      </w:r>
      <w:r>
        <w:rPr>
          <w:sz w:val="24"/>
        </w:rPr>
        <w:t>тебе</w:t>
      </w:r>
      <w:r>
        <w:rPr>
          <w:spacing w:val="-2"/>
          <w:sz w:val="24"/>
        </w:rPr>
        <w:t> </w:t>
      </w:r>
      <w:r>
        <w:rPr>
          <w:sz w:val="24"/>
        </w:rPr>
        <w:t>нравится</w:t>
      </w:r>
      <w:r>
        <w:rPr>
          <w:spacing w:val="-1"/>
          <w:sz w:val="24"/>
        </w:rPr>
        <w:t> </w:t>
      </w:r>
      <w:r>
        <w:rPr>
          <w:sz w:val="24"/>
        </w:rPr>
        <w:t>заниматься</w:t>
      </w:r>
      <w:r>
        <w:rPr>
          <w:spacing w:val="-1"/>
          <w:sz w:val="24"/>
        </w:rPr>
        <w:t> </w:t>
      </w:r>
      <w:r>
        <w:rPr>
          <w:sz w:val="24"/>
        </w:rPr>
        <w:t>в</w:t>
      </w:r>
      <w:r>
        <w:rPr>
          <w:spacing w:val="-2"/>
          <w:sz w:val="24"/>
        </w:rPr>
        <w:t> </w:t>
      </w:r>
      <w:r>
        <w:rPr>
          <w:sz w:val="24"/>
        </w:rPr>
        <w:t>свободное</w:t>
      </w:r>
      <w:r>
        <w:rPr>
          <w:spacing w:val="-2"/>
          <w:sz w:val="24"/>
        </w:rPr>
        <w:t> время!</w:t>
      </w:r>
    </w:p>
    <w:p>
      <w:pPr>
        <w:pStyle w:val="BodyText"/>
        <w:ind w:left="0" w:firstLine="0"/>
        <w:jc w:val="left"/>
        <w:rPr>
          <w:sz w:val="20"/>
        </w:rPr>
      </w:pPr>
    </w:p>
    <w:p>
      <w:pPr>
        <w:pStyle w:val="BodyText"/>
        <w:spacing w:before="44"/>
        <w:ind w:left="0" w:firstLine="0"/>
        <w:jc w:val="left"/>
        <w:rPr>
          <w:sz w:val="20"/>
        </w:rPr>
      </w:pPr>
      <w:r>
        <w:rPr/>
        <w:drawing>
          <wp:anchor distT="0" distB="0" distL="0" distR="0" allowOverlap="1" layoutInCell="1" locked="0" behindDoc="1" simplePos="0" relativeHeight="487608320">
            <wp:simplePos x="0" y="0"/>
            <wp:positionH relativeFrom="page">
              <wp:posOffset>806831</wp:posOffset>
            </wp:positionH>
            <wp:positionV relativeFrom="paragraph">
              <wp:posOffset>189217</wp:posOffset>
            </wp:positionV>
            <wp:extent cx="6085744" cy="2166556"/>
            <wp:effectExtent l="0" t="0" r="0" b="0"/>
            <wp:wrapTopAndBottom/>
            <wp:docPr id="64" name="Image 64"/>
            <wp:cNvGraphicFramePr>
              <a:graphicFrameLocks/>
            </wp:cNvGraphicFramePr>
            <a:graphic>
              <a:graphicData uri="http://schemas.openxmlformats.org/drawingml/2006/picture">
                <pic:pic>
                  <pic:nvPicPr>
                    <pic:cNvPr id="64" name="Image 64"/>
                    <pic:cNvPicPr/>
                  </pic:nvPicPr>
                  <pic:blipFill>
                    <a:blip r:embed="rId69" cstate="print"/>
                    <a:stretch>
                      <a:fillRect/>
                    </a:stretch>
                  </pic:blipFill>
                  <pic:spPr>
                    <a:xfrm>
                      <a:off x="0" y="0"/>
                      <a:ext cx="6085744" cy="2166556"/>
                    </a:xfrm>
                    <a:prstGeom prst="rect">
                      <a:avLst/>
                    </a:prstGeom>
                  </pic:spPr>
                </pic:pic>
              </a:graphicData>
            </a:graphic>
          </wp:anchor>
        </w:drawing>
      </w:r>
    </w:p>
    <w:p>
      <w:pPr>
        <w:spacing w:after="0"/>
        <w:jc w:val="left"/>
        <w:rPr>
          <w:sz w:val="20"/>
        </w:rPr>
        <w:sectPr>
          <w:footerReference w:type="default" r:id="rId68"/>
          <w:pgSz w:w="11910" w:h="16840"/>
          <w:pgMar w:header="0" w:footer="1231" w:top="880" w:bottom="1420" w:left="1020" w:right="460"/>
        </w:sectPr>
      </w:pPr>
    </w:p>
    <w:p>
      <w:pPr>
        <w:pStyle w:val="BodyText"/>
        <w:spacing w:before="3"/>
        <w:ind w:left="0" w:firstLine="0"/>
        <w:jc w:val="left"/>
        <w:rPr>
          <w:sz w:val="2"/>
        </w:rPr>
      </w:pPr>
    </w:p>
    <w:tbl>
      <w:tblPr>
        <w:tblW w:w="0" w:type="auto"/>
        <w:jc w:val="left"/>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0"/>
        <w:gridCol w:w="4731"/>
        <w:gridCol w:w="489"/>
        <w:gridCol w:w="4380"/>
        <w:gridCol w:w="504"/>
        <w:gridCol w:w="4494"/>
      </w:tblGrid>
      <w:tr>
        <w:trPr>
          <w:trHeight w:val="420" w:hRule="atLeast"/>
        </w:trPr>
        <w:tc>
          <w:tcPr>
            <w:tcW w:w="5261" w:type="dxa"/>
            <w:gridSpan w:val="2"/>
          </w:tcPr>
          <w:p>
            <w:pPr>
              <w:pStyle w:val="TableParagraph"/>
              <w:spacing w:line="275" w:lineRule="exact"/>
              <w:ind w:left="10"/>
              <w:jc w:val="center"/>
              <w:rPr>
                <w:b/>
                <w:sz w:val="24"/>
              </w:rPr>
            </w:pPr>
            <w:r>
              <w:rPr>
                <w:b/>
                <w:spacing w:val="-2"/>
                <w:sz w:val="24"/>
              </w:rPr>
              <w:t>Самочувствие</w:t>
            </w:r>
          </w:p>
        </w:tc>
        <w:tc>
          <w:tcPr>
            <w:tcW w:w="4869" w:type="dxa"/>
            <w:gridSpan w:val="2"/>
          </w:tcPr>
          <w:p>
            <w:pPr>
              <w:pStyle w:val="TableParagraph"/>
              <w:spacing w:line="275" w:lineRule="exact"/>
              <w:ind w:left="12"/>
              <w:jc w:val="center"/>
              <w:rPr>
                <w:b/>
                <w:sz w:val="24"/>
              </w:rPr>
            </w:pPr>
            <w:r>
              <w:rPr>
                <w:b/>
                <w:spacing w:val="-2"/>
                <w:sz w:val="24"/>
              </w:rPr>
              <w:t>Эмоции</w:t>
            </w:r>
          </w:p>
        </w:tc>
        <w:tc>
          <w:tcPr>
            <w:tcW w:w="4998" w:type="dxa"/>
            <w:gridSpan w:val="2"/>
          </w:tcPr>
          <w:p>
            <w:pPr>
              <w:pStyle w:val="TableParagraph"/>
              <w:spacing w:line="275" w:lineRule="exact"/>
              <w:ind w:left="908"/>
              <w:rPr>
                <w:b/>
                <w:sz w:val="24"/>
              </w:rPr>
            </w:pPr>
            <w:r>
              <w:rPr>
                <w:b/>
                <w:sz w:val="24"/>
              </w:rPr>
              <w:t>Мыслительная</w:t>
            </w:r>
            <w:r>
              <w:rPr>
                <w:b/>
                <w:spacing w:val="-6"/>
                <w:sz w:val="24"/>
              </w:rPr>
              <w:t> </w:t>
            </w:r>
            <w:r>
              <w:rPr>
                <w:b/>
                <w:spacing w:val="-2"/>
                <w:sz w:val="24"/>
              </w:rPr>
              <w:t>деятельность</w:t>
            </w:r>
          </w:p>
        </w:tc>
      </w:tr>
      <w:tr>
        <w:trPr>
          <w:trHeight w:val="594" w:hRule="atLeast"/>
        </w:trPr>
        <w:tc>
          <w:tcPr>
            <w:tcW w:w="15128" w:type="dxa"/>
            <w:gridSpan w:val="6"/>
          </w:tcPr>
          <w:p>
            <w:pPr>
              <w:pStyle w:val="TableParagraph"/>
              <w:spacing w:line="270" w:lineRule="exact"/>
              <w:ind w:left="12"/>
              <w:jc w:val="center"/>
              <w:rPr>
                <w:i/>
                <w:sz w:val="24"/>
              </w:rPr>
            </w:pPr>
            <w:r>
              <w:rPr>
                <w:i/>
                <w:sz w:val="24"/>
              </w:rPr>
              <w:t>Прочитай,</w:t>
            </w:r>
            <w:r>
              <w:rPr>
                <w:i/>
                <w:spacing w:val="-2"/>
                <w:sz w:val="24"/>
              </w:rPr>
              <w:t> </w:t>
            </w:r>
            <w:r>
              <w:rPr>
                <w:i/>
                <w:sz w:val="24"/>
              </w:rPr>
              <w:t>пожалуйста,</w:t>
            </w:r>
            <w:r>
              <w:rPr>
                <w:i/>
                <w:spacing w:val="-1"/>
                <w:sz w:val="24"/>
              </w:rPr>
              <w:t> </w:t>
            </w:r>
            <w:r>
              <w:rPr>
                <w:i/>
                <w:sz w:val="24"/>
              </w:rPr>
              <w:t>внимательно</w:t>
            </w:r>
            <w:r>
              <w:rPr>
                <w:i/>
                <w:spacing w:val="-1"/>
                <w:sz w:val="24"/>
              </w:rPr>
              <w:t> </w:t>
            </w:r>
            <w:r>
              <w:rPr>
                <w:i/>
                <w:sz w:val="24"/>
              </w:rPr>
              <w:t>утверждения,</w:t>
            </w:r>
            <w:r>
              <w:rPr>
                <w:i/>
                <w:spacing w:val="-1"/>
                <w:sz w:val="24"/>
              </w:rPr>
              <w:t> </w:t>
            </w:r>
            <w:r>
              <w:rPr>
                <w:i/>
                <w:sz w:val="24"/>
              </w:rPr>
              <w:t>приведенные</w:t>
            </w:r>
            <w:r>
              <w:rPr>
                <w:i/>
                <w:spacing w:val="-3"/>
                <w:sz w:val="24"/>
              </w:rPr>
              <w:t> </w:t>
            </w:r>
            <w:r>
              <w:rPr>
                <w:i/>
                <w:sz w:val="24"/>
              </w:rPr>
              <w:t>ниже,</w:t>
            </w:r>
            <w:r>
              <w:rPr>
                <w:i/>
                <w:spacing w:val="-1"/>
                <w:sz w:val="24"/>
              </w:rPr>
              <w:t> </w:t>
            </w:r>
            <w:r>
              <w:rPr>
                <w:i/>
                <w:sz w:val="24"/>
              </w:rPr>
              <w:t>и</w:t>
            </w:r>
            <w:r>
              <w:rPr>
                <w:i/>
                <w:spacing w:val="-1"/>
                <w:sz w:val="24"/>
              </w:rPr>
              <w:t> </w:t>
            </w:r>
            <w:r>
              <w:rPr>
                <w:i/>
                <w:sz w:val="24"/>
              </w:rPr>
              <w:t>оцени,</w:t>
            </w:r>
            <w:r>
              <w:rPr>
                <w:i/>
                <w:spacing w:val="-1"/>
                <w:sz w:val="24"/>
              </w:rPr>
              <w:t> </w:t>
            </w:r>
            <w:r>
              <w:rPr>
                <w:i/>
                <w:sz w:val="24"/>
              </w:rPr>
              <w:t>насколько</w:t>
            </w:r>
            <w:r>
              <w:rPr>
                <w:i/>
                <w:spacing w:val="-2"/>
                <w:sz w:val="24"/>
              </w:rPr>
              <w:t> </w:t>
            </w:r>
            <w:r>
              <w:rPr>
                <w:i/>
                <w:sz w:val="24"/>
              </w:rPr>
              <w:t>они</w:t>
            </w:r>
            <w:r>
              <w:rPr>
                <w:i/>
                <w:spacing w:val="-1"/>
                <w:sz w:val="24"/>
              </w:rPr>
              <w:t> </w:t>
            </w:r>
            <w:r>
              <w:rPr>
                <w:i/>
                <w:sz w:val="24"/>
              </w:rPr>
              <w:t>к</w:t>
            </w:r>
            <w:r>
              <w:rPr>
                <w:i/>
                <w:spacing w:val="-1"/>
                <w:sz w:val="24"/>
              </w:rPr>
              <w:t> </w:t>
            </w:r>
            <w:r>
              <w:rPr>
                <w:i/>
                <w:sz w:val="24"/>
              </w:rPr>
              <w:t>тебе</w:t>
            </w:r>
            <w:r>
              <w:rPr>
                <w:i/>
                <w:spacing w:val="-2"/>
                <w:sz w:val="24"/>
              </w:rPr>
              <w:t> </w:t>
            </w:r>
            <w:r>
              <w:rPr>
                <w:i/>
                <w:sz w:val="24"/>
              </w:rPr>
              <w:t>относятся</w:t>
            </w:r>
            <w:r>
              <w:rPr>
                <w:i/>
                <w:spacing w:val="-4"/>
                <w:sz w:val="24"/>
              </w:rPr>
              <w:t> </w:t>
            </w:r>
            <w:r>
              <w:rPr>
                <w:i/>
                <w:sz w:val="24"/>
              </w:rPr>
              <w:t>по</w:t>
            </w:r>
            <w:r>
              <w:rPr>
                <w:i/>
                <w:spacing w:val="-1"/>
                <w:sz w:val="24"/>
              </w:rPr>
              <w:t> </w:t>
            </w:r>
            <w:r>
              <w:rPr>
                <w:i/>
                <w:sz w:val="24"/>
              </w:rPr>
              <w:t>4-х</w:t>
            </w:r>
            <w:r>
              <w:rPr>
                <w:i/>
                <w:spacing w:val="-2"/>
                <w:sz w:val="24"/>
              </w:rPr>
              <w:t> </w:t>
            </w:r>
            <w:r>
              <w:rPr>
                <w:i/>
                <w:sz w:val="24"/>
              </w:rPr>
              <w:t>бальной</w:t>
            </w:r>
            <w:r>
              <w:rPr>
                <w:i/>
                <w:spacing w:val="-1"/>
                <w:sz w:val="24"/>
              </w:rPr>
              <w:t> </w:t>
            </w:r>
            <w:r>
              <w:rPr>
                <w:i/>
                <w:sz w:val="24"/>
              </w:rPr>
              <w:t>шкале,</w:t>
            </w:r>
            <w:r>
              <w:rPr>
                <w:i/>
                <w:spacing w:val="1"/>
                <w:sz w:val="24"/>
              </w:rPr>
              <w:t> </w:t>
            </w:r>
            <w:r>
              <w:rPr>
                <w:i/>
                <w:spacing w:val="-4"/>
                <w:sz w:val="24"/>
              </w:rPr>
              <w:t>где:</w:t>
            </w:r>
          </w:p>
          <w:p>
            <w:pPr>
              <w:pStyle w:val="TableParagraph"/>
              <w:spacing w:before="21"/>
              <w:ind w:left="12" w:right="3"/>
              <w:jc w:val="center"/>
              <w:rPr>
                <w:i/>
                <w:sz w:val="24"/>
              </w:rPr>
            </w:pPr>
            <w:r>
              <w:rPr>
                <w:i/>
                <w:sz w:val="24"/>
              </w:rPr>
              <w:t>1</w:t>
            </w:r>
            <w:r>
              <w:rPr>
                <w:i/>
                <w:spacing w:val="-3"/>
                <w:sz w:val="24"/>
              </w:rPr>
              <w:t> </w:t>
            </w:r>
            <w:r>
              <w:rPr>
                <w:i/>
                <w:sz w:val="24"/>
              </w:rPr>
              <w:t>– нет;</w:t>
            </w:r>
            <w:r>
              <w:rPr>
                <w:i/>
                <w:spacing w:val="-2"/>
                <w:sz w:val="24"/>
              </w:rPr>
              <w:t> </w:t>
            </w:r>
            <w:r>
              <w:rPr>
                <w:i/>
                <w:sz w:val="24"/>
              </w:rPr>
              <w:t>2 –</w:t>
            </w:r>
            <w:r>
              <w:rPr>
                <w:i/>
                <w:spacing w:val="-1"/>
                <w:sz w:val="24"/>
              </w:rPr>
              <w:t> </w:t>
            </w:r>
            <w:r>
              <w:rPr>
                <w:i/>
                <w:sz w:val="24"/>
              </w:rPr>
              <w:t>скорее</w:t>
            </w:r>
            <w:r>
              <w:rPr>
                <w:i/>
                <w:spacing w:val="-1"/>
                <w:sz w:val="24"/>
              </w:rPr>
              <w:t> </w:t>
            </w:r>
            <w:r>
              <w:rPr>
                <w:i/>
                <w:sz w:val="24"/>
              </w:rPr>
              <w:t>нет;</w:t>
            </w:r>
            <w:r>
              <w:rPr>
                <w:i/>
                <w:spacing w:val="-1"/>
                <w:sz w:val="24"/>
              </w:rPr>
              <w:t> </w:t>
            </w:r>
            <w:r>
              <w:rPr>
                <w:i/>
                <w:sz w:val="24"/>
              </w:rPr>
              <w:t>3 –</w:t>
            </w:r>
            <w:r>
              <w:rPr>
                <w:i/>
                <w:spacing w:val="-1"/>
                <w:sz w:val="24"/>
              </w:rPr>
              <w:t> </w:t>
            </w:r>
            <w:r>
              <w:rPr>
                <w:i/>
                <w:sz w:val="24"/>
              </w:rPr>
              <w:t>скорее</w:t>
            </w:r>
            <w:r>
              <w:rPr>
                <w:i/>
                <w:spacing w:val="-2"/>
                <w:sz w:val="24"/>
              </w:rPr>
              <w:t> </w:t>
            </w:r>
            <w:r>
              <w:rPr>
                <w:i/>
                <w:sz w:val="24"/>
              </w:rPr>
              <w:t>да; 4</w:t>
            </w:r>
            <w:r>
              <w:rPr>
                <w:i/>
                <w:spacing w:val="-1"/>
                <w:sz w:val="24"/>
              </w:rPr>
              <w:t> </w:t>
            </w:r>
            <w:r>
              <w:rPr>
                <w:i/>
                <w:sz w:val="24"/>
              </w:rPr>
              <w:t>–</w:t>
            </w:r>
            <w:r>
              <w:rPr>
                <w:i/>
                <w:spacing w:val="-1"/>
                <w:sz w:val="24"/>
              </w:rPr>
              <w:t> </w:t>
            </w:r>
            <w:r>
              <w:rPr>
                <w:i/>
                <w:spacing w:val="-5"/>
                <w:sz w:val="24"/>
              </w:rPr>
              <w:t>да</w:t>
            </w:r>
          </w:p>
        </w:tc>
      </w:tr>
      <w:tr>
        <w:trPr>
          <w:trHeight w:val="659" w:hRule="atLeast"/>
        </w:trPr>
        <w:tc>
          <w:tcPr>
            <w:tcW w:w="530" w:type="dxa"/>
          </w:tcPr>
          <w:p>
            <w:pPr>
              <w:pStyle w:val="TableParagraph"/>
              <w:spacing w:before="94"/>
              <w:ind w:right="63"/>
              <w:jc w:val="center"/>
              <w:rPr>
                <w:sz w:val="20"/>
              </w:rPr>
            </w:pPr>
            <w:r>
              <w:rPr>
                <w:spacing w:val="-5"/>
                <w:sz w:val="20"/>
              </w:rPr>
              <w:t>А1</w:t>
            </w:r>
          </w:p>
        </w:tc>
        <w:tc>
          <w:tcPr>
            <w:tcW w:w="4731" w:type="dxa"/>
          </w:tcPr>
          <w:p>
            <w:pPr>
              <w:pStyle w:val="TableParagraph"/>
              <w:spacing w:before="94"/>
              <w:ind w:left="108" w:right="176" w:hanging="3"/>
              <w:rPr>
                <w:sz w:val="20"/>
              </w:rPr>
            </w:pPr>
            <w:r>
              <w:rPr>
                <w:sz w:val="20"/>
              </w:rPr>
              <w:t>Я</w:t>
            </w:r>
            <w:r>
              <w:rPr>
                <w:spacing w:val="-8"/>
                <w:sz w:val="20"/>
              </w:rPr>
              <w:t> </w:t>
            </w:r>
            <w:r>
              <w:rPr>
                <w:sz w:val="20"/>
              </w:rPr>
              <w:t>стал(а)</w:t>
            </w:r>
            <w:r>
              <w:rPr>
                <w:spacing w:val="-5"/>
                <w:sz w:val="20"/>
              </w:rPr>
              <w:t> </w:t>
            </w:r>
            <w:r>
              <w:rPr>
                <w:sz w:val="20"/>
              </w:rPr>
              <w:t>быстро</w:t>
            </w:r>
            <w:r>
              <w:rPr>
                <w:spacing w:val="-6"/>
                <w:sz w:val="20"/>
              </w:rPr>
              <w:t> </w:t>
            </w:r>
            <w:r>
              <w:rPr>
                <w:sz w:val="20"/>
              </w:rPr>
              <w:t>уставать</w:t>
            </w:r>
            <w:r>
              <w:rPr>
                <w:spacing w:val="-7"/>
                <w:sz w:val="20"/>
              </w:rPr>
              <w:t> </w:t>
            </w:r>
            <w:r>
              <w:rPr>
                <w:sz w:val="20"/>
              </w:rPr>
              <w:t>и</w:t>
            </w:r>
            <w:r>
              <w:rPr>
                <w:spacing w:val="-6"/>
                <w:sz w:val="20"/>
              </w:rPr>
              <w:t> </w:t>
            </w:r>
            <w:r>
              <w:rPr>
                <w:sz w:val="20"/>
              </w:rPr>
              <w:t>утомляться,</w:t>
            </w:r>
            <w:r>
              <w:rPr>
                <w:spacing w:val="-7"/>
                <w:sz w:val="20"/>
              </w:rPr>
              <w:t> </w:t>
            </w:r>
            <w:r>
              <w:rPr>
                <w:sz w:val="20"/>
              </w:rPr>
              <w:t>мне</w:t>
            </w:r>
            <w:r>
              <w:rPr>
                <w:spacing w:val="-4"/>
                <w:sz w:val="20"/>
              </w:rPr>
              <w:t> </w:t>
            </w:r>
            <w:r>
              <w:rPr>
                <w:sz w:val="20"/>
              </w:rPr>
              <w:t>не хватает сил на физическую активность</w:t>
            </w:r>
          </w:p>
        </w:tc>
        <w:tc>
          <w:tcPr>
            <w:tcW w:w="489" w:type="dxa"/>
          </w:tcPr>
          <w:p>
            <w:pPr>
              <w:pStyle w:val="TableParagraph"/>
              <w:spacing w:before="94"/>
              <w:ind w:right="44"/>
              <w:jc w:val="center"/>
              <w:rPr>
                <w:sz w:val="20"/>
              </w:rPr>
            </w:pPr>
            <w:r>
              <w:rPr>
                <w:spacing w:val="-5"/>
                <w:sz w:val="20"/>
              </w:rPr>
              <w:t>Б1</w:t>
            </w:r>
          </w:p>
        </w:tc>
        <w:tc>
          <w:tcPr>
            <w:tcW w:w="4380" w:type="dxa"/>
          </w:tcPr>
          <w:p>
            <w:pPr>
              <w:pStyle w:val="TableParagraph"/>
              <w:spacing w:before="94"/>
              <w:ind w:left="111" w:right="113" w:hanging="3"/>
              <w:rPr>
                <w:sz w:val="20"/>
              </w:rPr>
            </w:pPr>
            <w:r>
              <w:rPr>
                <w:sz w:val="20"/>
              </w:rPr>
              <w:t>Меня</w:t>
            </w:r>
            <w:r>
              <w:rPr>
                <w:spacing w:val="-9"/>
                <w:sz w:val="20"/>
              </w:rPr>
              <w:t> </w:t>
            </w:r>
            <w:r>
              <w:rPr>
                <w:sz w:val="20"/>
              </w:rPr>
              <w:t>не</w:t>
            </w:r>
            <w:r>
              <w:rPr>
                <w:spacing w:val="-6"/>
                <w:sz w:val="20"/>
              </w:rPr>
              <w:t> </w:t>
            </w:r>
            <w:r>
              <w:rPr>
                <w:sz w:val="20"/>
              </w:rPr>
              <w:t>покидает</w:t>
            </w:r>
            <w:r>
              <w:rPr>
                <w:spacing w:val="-9"/>
                <w:sz w:val="20"/>
              </w:rPr>
              <w:t> </w:t>
            </w:r>
            <w:r>
              <w:rPr>
                <w:sz w:val="20"/>
              </w:rPr>
              <w:t>чувство</w:t>
            </w:r>
            <w:r>
              <w:rPr>
                <w:spacing w:val="-8"/>
                <w:sz w:val="20"/>
              </w:rPr>
              <w:t> </w:t>
            </w:r>
            <w:r>
              <w:rPr>
                <w:sz w:val="20"/>
              </w:rPr>
              <w:t>тревоги</w:t>
            </w:r>
            <w:r>
              <w:rPr>
                <w:spacing w:val="-9"/>
                <w:sz w:val="20"/>
              </w:rPr>
              <w:t> </w:t>
            </w:r>
            <w:r>
              <w:rPr>
                <w:sz w:val="20"/>
              </w:rPr>
              <w:t>и </w:t>
            </w:r>
            <w:r>
              <w:rPr>
                <w:spacing w:val="-2"/>
                <w:sz w:val="20"/>
              </w:rPr>
              <w:t>беспокойства</w:t>
            </w:r>
          </w:p>
        </w:tc>
        <w:tc>
          <w:tcPr>
            <w:tcW w:w="504" w:type="dxa"/>
          </w:tcPr>
          <w:p>
            <w:pPr>
              <w:pStyle w:val="TableParagraph"/>
              <w:spacing w:before="94"/>
              <w:ind w:right="42"/>
              <w:jc w:val="center"/>
              <w:rPr>
                <w:sz w:val="20"/>
              </w:rPr>
            </w:pPr>
            <w:r>
              <w:rPr>
                <w:spacing w:val="-5"/>
                <w:sz w:val="20"/>
              </w:rPr>
              <w:t>В1</w:t>
            </w:r>
          </w:p>
        </w:tc>
        <w:tc>
          <w:tcPr>
            <w:tcW w:w="4494" w:type="dxa"/>
          </w:tcPr>
          <w:p>
            <w:pPr>
              <w:pStyle w:val="TableParagraph"/>
              <w:spacing w:before="94"/>
              <w:ind w:left="102" w:hanging="3"/>
              <w:rPr>
                <w:sz w:val="20"/>
              </w:rPr>
            </w:pPr>
            <w:r>
              <w:rPr>
                <w:sz w:val="20"/>
              </w:rPr>
              <w:t>Я</w:t>
            </w:r>
            <w:r>
              <w:rPr>
                <w:spacing w:val="-9"/>
                <w:sz w:val="20"/>
              </w:rPr>
              <w:t> </w:t>
            </w:r>
            <w:r>
              <w:rPr>
                <w:sz w:val="20"/>
              </w:rPr>
              <w:t>стал(а)</w:t>
            </w:r>
            <w:r>
              <w:rPr>
                <w:spacing w:val="-7"/>
                <w:sz w:val="20"/>
              </w:rPr>
              <w:t> </w:t>
            </w:r>
            <w:r>
              <w:rPr>
                <w:sz w:val="20"/>
              </w:rPr>
              <w:t>испытывать</w:t>
            </w:r>
            <w:r>
              <w:rPr>
                <w:spacing w:val="-8"/>
                <w:sz w:val="20"/>
              </w:rPr>
              <w:t> </w:t>
            </w:r>
            <w:r>
              <w:rPr>
                <w:sz w:val="20"/>
              </w:rPr>
              <w:t>трудности</w:t>
            </w:r>
            <w:r>
              <w:rPr>
                <w:spacing w:val="-10"/>
                <w:sz w:val="20"/>
              </w:rPr>
              <w:t> </w:t>
            </w:r>
            <w:r>
              <w:rPr>
                <w:sz w:val="20"/>
              </w:rPr>
              <w:t>при</w:t>
            </w:r>
            <w:r>
              <w:rPr>
                <w:spacing w:val="-9"/>
                <w:sz w:val="20"/>
              </w:rPr>
              <w:t> </w:t>
            </w:r>
            <w:r>
              <w:rPr>
                <w:sz w:val="20"/>
              </w:rPr>
              <w:t>ответах (письменных и устных) на занятиях</w:t>
            </w:r>
          </w:p>
        </w:tc>
      </w:tr>
      <w:tr>
        <w:trPr>
          <w:trHeight w:val="1351" w:hRule="atLeast"/>
        </w:trPr>
        <w:tc>
          <w:tcPr>
            <w:tcW w:w="530" w:type="dxa"/>
          </w:tcPr>
          <w:p>
            <w:pPr>
              <w:pStyle w:val="TableParagraph"/>
              <w:spacing w:before="94"/>
              <w:ind w:right="63"/>
              <w:jc w:val="center"/>
              <w:rPr>
                <w:sz w:val="20"/>
              </w:rPr>
            </w:pPr>
            <w:r>
              <w:rPr>
                <w:spacing w:val="-5"/>
                <w:sz w:val="20"/>
              </w:rPr>
              <w:t>А2</w:t>
            </w:r>
          </w:p>
        </w:tc>
        <w:tc>
          <w:tcPr>
            <w:tcW w:w="4731" w:type="dxa"/>
          </w:tcPr>
          <w:p>
            <w:pPr>
              <w:pStyle w:val="TableParagraph"/>
              <w:spacing w:before="94"/>
              <w:ind w:left="108" w:right="176" w:hanging="3"/>
              <w:rPr>
                <w:sz w:val="20"/>
              </w:rPr>
            </w:pPr>
            <w:r>
              <w:rPr>
                <w:sz w:val="20"/>
              </w:rPr>
              <w:t>У меня изменился режим сна (я хочу спать в течение</w:t>
            </w:r>
            <w:r>
              <w:rPr>
                <w:spacing w:val="-1"/>
                <w:sz w:val="20"/>
              </w:rPr>
              <w:t> </w:t>
            </w:r>
            <w:r>
              <w:rPr>
                <w:sz w:val="20"/>
              </w:rPr>
              <w:t>дня,</w:t>
            </w:r>
            <w:r>
              <w:rPr>
                <w:spacing w:val="-1"/>
                <w:sz w:val="20"/>
              </w:rPr>
              <w:t> </w:t>
            </w:r>
            <w:r>
              <w:rPr>
                <w:sz w:val="20"/>
              </w:rPr>
              <w:t>мне</w:t>
            </w:r>
            <w:r>
              <w:rPr>
                <w:spacing w:val="-1"/>
                <w:sz w:val="20"/>
              </w:rPr>
              <w:t> </w:t>
            </w:r>
            <w:r>
              <w:rPr>
                <w:sz w:val="20"/>
              </w:rPr>
              <w:t>сложно заснуть</w:t>
            </w:r>
            <w:r>
              <w:rPr>
                <w:spacing w:val="-1"/>
                <w:sz w:val="20"/>
              </w:rPr>
              <w:t> </w:t>
            </w:r>
            <w:r>
              <w:rPr>
                <w:sz w:val="20"/>
              </w:rPr>
              <w:t>вечером,</w:t>
            </w:r>
            <w:r>
              <w:rPr>
                <w:spacing w:val="-1"/>
                <w:sz w:val="20"/>
              </w:rPr>
              <w:t> </w:t>
            </w:r>
            <w:r>
              <w:rPr>
                <w:sz w:val="20"/>
              </w:rPr>
              <w:t>мой</w:t>
            </w:r>
            <w:r>
              <w:rPr>
                <w:spacing w:val="-2"/>
                <w:sz w:val="20"/>
              </w:rPr>
              <w:t> </w:t>
            </w:r>
            <w:r>
              <w:rPr>
                <w:sz w:val="20"/>
              </w:rPr>
              <w:t>сон стал</w:t>
            </w:r>
            <w:r>
              <w:rPr>
                <w:spacing w:val="-9"/>
                <w:sz w:val="20"/>
              </w:rPr>
              <w:t> </w:t>
            </w:r>
            <w:r>
              <w:rPr>
                <w:sz w:val="20"/>
              </w:rPr>
              <w:t>более</w:t>
            </w:r>
            <w:r>
              <w:rPr>
                <w:spacing w:val="-6"/>
                <w:sz w:val="20"/>
              </w:rPr>
              <w:t> </w:t>
            </w:r>
            <w:r>
              <w:rPr>
                <w:sz w:val="20"/>
              </w:rPr>
              <w:t>продолжительным,</w:t>
            </w:r>
            <w:r>
              <w:rPr>
                <w:spacing w:val="-8"/>
                <w:sz w:val="20"/>
              </w:rPr>
              <w:t> </w:t>
            </w:r>
            <w:r>
              <w:rPr>
                <w:sz w:val="20"/>
              </w:rPr>
              <w:t>у</w:t>
            </w:r>
            <w:r>
              <w:rPr>
                <w:spacing w:val="-11"/>
                <w:sz w:val="20"/>
              </w:rPr>
              <w:t> </w:t>
            </w:r>
            <w:r>
              <w:rPr>
                <w:sz w:val="20"/>
              </w:rPr>
              <w:t>меня</w:t>
            </w:r>
            <w:r>
              <w:rPr>
                <w:spacing w:val="-9"/>
                <w:sz w:val="20"/>
              </w:rPr>
              <w:t> </w:t>
            </w:r>
            <w:r>
              <w:rPr>
                <w:sz w:val="20"/>
              </w:rPr>
              <w:t>беспокойный сон или бессонница, стали снится плохие сны или </w:t>
            </w:r>
            <w:r>
              <w:rPr>
                <w:spacing w:val="-2"/>
                <w:sz w:val="20"/>
              </w:rPr>
              <w:t>кошмары)</w:t>
            </w:r>
          </w:p>
        </w:tc>
        <w:tc>
          <w:tcPr>
            <w:tcW w:w="489" w:type="dxa"/>
          </w:tcPr>
          <w:p>
            <w:pPr>
              <w:pStyle w:val="TableParagraph"/>
              <w:spacing w:before="94"/>
              <w:ind w:right="44"/>
              <w:jc w:val="center"/>
              <w:rPr>
                <w:sz w:val="20"/>
              </w:rPr>
            </w:pPr>
            <w:r>
              <w:rPr>
                <w:spacing w:val="-5"/>
                <w:sz w:val="20"/>
              </w:rPr>
              <w:t>Б2</w:t>
            </w:r>
          </w:p>
        </w:tc>
        <w:tc>
          <w:tcPr>
            <w:tcW w:w="4380" w:type="dxa"/>
          </w:tcPr>
          <w:p>
            <w:pPr>
              <w:pStyle w:val="TableParagraph"/>
              <w:spacing w:before="94"/>
              <w:ind w:left="111" w:right="113" w:hanging="3"/>
              <w:rPr>
                <w:sz w:val="20"/>
              </w:rPr>
            </w:pPr>
            <w:r>
              <w:rPr>
                <w:sz w:val="20"/>
              </w:rPr>
              <w:t>Я стал(а) испытывать страх (темноты/высоты/закрытых или открытых пространств,</w:t>
            </w:r>
            <w:r>
              <w:rPr>
                <w:spacing w:val="-10"/>
                <w:sz w:val="20"/>
              </w:rPr>
              <w:t> </w:t>
            </w:r>
            <w:r>
              <w:rPr>
                <w:sz w:val="20"/>
              </w:rPr>
              <w:t>громких</w:t>
            </w:r>
            <w:r>
              <w:rPr>
                <w:spacing w:val="-10"/>
                <w:sz w:val="20"/>
              </w:rPr>
              <w:t> </w:t>
            </w:r>
            <w:r>
              <w:rPr>
                <w:sz w:val="20"/>
              </w:rPr>
              <w:t>звуков,</w:t>
            </w:r>
            <w:r>
              <w:rPr>
                <w:spacing w:val="-10"/>
                <w:sz w:val="20"/>
              </w:rPr>
              <w:t> </w:t>
            </w:r>
            <w:r>
              <w:rPr>
                <w:sz w:val="20"/>
              </w:rPr>
              <w:t>звуков</w:t>
            </w:r>
            <w:r>
              <w:rPr>
                <w:spacing w:val="-10"/>
                <w:sz w:val="20"/>
              </w:rPr>
              <w:t> </w:t>
            </w:r>
            <w:r>
              <w:rPr>
                <w:sz w:val="20"/>
              </w:rPr>
              <w:t>самолетов, остаться одному и др.)</w:t>
            </w:r>
          </w:p>
        </w:tc>
        <w:tc>
          <w:tcPr>
            <w:tcW w:w="504" w:type="dxa"/>
          </w:tcPr>
          <w:p>
            <w:pPr>
              <w:pStyle w:val="TableParagraph"/>
              <w:spacing w:before="94"/>
              <w:ind w:right="42"/>
              <w:jc w:val="center"/>
              <w:rPr>
                <w:sz w:val="20"/>
              </w:rPr>
            </w:pPr>
            <w:r>
              <w:rPr>
                <w:spacing w:val="-5"/>
                <w:sz w:val="20"/>
              </w:rPr>
              <w:t>В2</w:t>
            </w:r>
          </w:p>
        </w:tc>
        <w:tc>
          <w:tcPr>
            <w:tcW w:w="4494" w:type="dxa"/>
          </w:tcPr>
          <w:p>
            <w:pPr>
              <w:pStyle w:val="TableParagraph"/>
              <w:spacing w:before="94"/>
              <w:ind w:left="100"/>
              <w:rPr>
                <w:sz w:val="20"/>
              </w:rPr>
            </w:pPr>
            <w:r>
              <w:rPr>
                <w:sz w:val="20"/>
              </w:rPr>
              <w:t>В</w:t>
            </w:r>
            <w:r>
              <w:rPr>
                <w:spacing w:val="-7"/>
                <w:sz w:val="20"/>
              </w:rPr>
              <w:t> </w:t>
            </w:r>
            <w:r>
              <w:rPr>
                <w:sz w:val="20"/>
              </w:rPr>
              <w:t>последнее</w:t>
            </w:r>
            <w:r>
              <w:rPr>
                <w:spacing w:val="-6"/>
                <w:sz w:val="20"/>
              </w:rPr>
              <w:t> </w:t>
            </w:r>
            <w:r>
              <w:rPr>
                <w:sz w:val="20"/>
              </w:rPr>
              <w:t>время</w:t>
            </w:r>
            <w:r>
              <w:rPr>
                <w:spacing w:val="-8"/>
                <w:sz w:val="20"/>
              </w:rPr>
              <w:t> </w:t>
            </w:r>
            <w:r>
              <w:rPr>
                <w:sz w:val="20"/>
              </w:rPr>
              <w:t>моя</w:t>
            </w:r>
            <w:r>
              <w:rPr>
                <w:spacing w:val="-5"/>
                <w:sz w:val="20"/>
              </w:rPr>
              <w:t> </w:t>
            </w:r>
            <w:r>
              <w:rPr>
                <w:sz w:val="20"/>
              </w:rPr>
              <w:t>успеваемость</w:t>
            </w:r>
            <w:r>
              <w:rPr>
                <w:spacing w:val="-7"/>
                <w:sz w:val="20"/>
              </w:rPr>
              <w:t> </w:t>
            </w:r>
            <w:r>
              <w:rPr>
                <w:spacing w:val="-2"/>
                <w:sz w:val="20"/>
              </w:rPr>
              <w:t>снизилась</w:t>
            </w:r>
          </w:p>
        </w:tc>
      </w:tr>
      <w:tr>
        <w:trPr>
          <w:trHeight w:val="890" w:hRule="atLeast"/>
        </w:trPr>
        <w:tc>
          <w:tcPr>
            <w:tcW w:w="530" w:type="dxa"/>
          </w:tcPr>
          <w:p>
            <w:pPr>
              <w:pStyle w:val="TableParagraph"/>
              <w:spacing w:before="94"/>
              <w:ind w:right="63"/>
              <w:jc w:val="center"/>
              <w:rPr>
                <w:sz w:val="20"/>
              </w:rPr>
            </w:pPr>
            <w:r>
              <w:rPr>
                <w:spacing w:val="-5"/>
                <w:sz w:val="20"/>
              </w:rPr>
              <w:t>А3</w:t>
            </w:r>
          </w:p>
        </w:tc>
        <w:tc>
          <w:tcPr>
            <w:tcW w:w="4731" w:type="dxa"/>
          </w:tcPr>
          <w:p>
            <w:pPr>
              <w:pStyle w:val="TableParagraph"/>
              <w:spacing w:before="94"/>
              <w:ind w:left="108" w:right="176" w:hanging="3"/>
              <w:rPr>
                <w:sz w:val="20"/>
              </w:rPr>
            </w:pPr>
            <w:r>
              <w:rPr>
                <w:sz w:val="20"/>
              </w:rPr>
              <w:t>У</w:t>
            </w:r>
            <w:r>
              <w:rPr>
                <w:spacing w:val="-8"/>
                <w:sz w:val="20"/>
              </w:rPr>
              <w:t> </w:t>
            </w:r>
            <w:r>
              <w:rPr>
                <w:sz w:val="20"/>
              </w:rPr>
              <w:t>меня</w:t>
            </w:r>
            <w:r>
              <w:rPr>
                <w:spacing w:val="-9"/>
                <w:sz w:val="20"/>
              </w:rPr>
              <w:t> </w:t>
            </w:r>
            <w:r>
              <w:rPr>
                <w:sz w:val="20"/>
              </w:rPr>
              <w:t>болит</w:t>
            </w:r>
            <w:r>
              <w:rPr>
                <w:spacing w:val="-9"/>
                <w:sz w:val="20"/>
              </w:rPr>
              <w:t> </w:t>
            </w:r>
            <w:r>
              <w:rPr>
                <w:sz w:val="20"/>
              </w:rPr>
              <w:t>голова,</w:t>
            </w:r>
            <w:r>
              <w:rPr>
                <w:spacing w:val="-5"/>
                <w:sz w:val="20"/>
              </w:rPr>
              <w:t> </w:t>
            </w:r>
            <w:r>
              <w:rPr>
                <w:sz w:val="20"/>
              </w:rPr>
              <w:t>живот,</w:t>
            </w:r>
            <w:r>
              <w:rPr>
                <w:spacing w:val="-8"/>
                <w:sz w:val="20"/>
              </w:rPr>
              <w:t> </w:t>
            </w:r>
            <w:r>
              <w:rPr>
                <w:sz w:val="20"/>
              </w:rPr>
              <w:t>бывают</w:t>
            </w:r>
            <w:r>
              <w:rPr>
                <w:spacing w:val="-9"/>
                <w:sz w:val="20"/>
              </w:rPr>
              <w:t> </w:t>
            </w:r>
            <w:r>
              <w:rPr>
                <w:sz w:val="20"/>
              </w:rPr>
              <w:t>мышечные боли, тошнота</w:t>
            </w:r>
          </w:p>
        </w:tc>
        <w:tc>
          <w:tcPr>
            <w:tcW w:w="489" w:type="dxa"/>
          </w:tcPr>
          <w:p>
            <w:pPr>
              <w:pStyle w:val="TableParagraph"/>
              <w:spacing w:before="94"/>
              <w:ind w:right="44"/>
              <w:jc w:val="center"/>
              <w:rPr>
                <w:sz w:val="20"/>
              </w:rPr>
            </w:pPr>
            <w:r>
              <w:rPr>
                <w:spacing w:val="-5"/>
                <w:sz w:val="20"/>
              </w:rPr>
              <w:t>Б3</w:t>
            </w:r>
          </w:p>
        </w:tc>
        <w:tc>
          <w:tcPr>
            <w:tcW w:w="4380" w:type="dxa"/>
          </w:tcPr>
          <w:p>
            <w:pPr>
              <w:pStyle w:val="TableParagraph"/>
              <w:spacing w:before="94"/>
              <w:ind w:left="111" w:right="113" w:hanging="3"/>
              <w:rPr>
                <w:sz w:val="20"/>
              </w:rPr>
            </w:pPr>
            <w:r>
              <w:rPr>
                <w:sz w:val="20"/>
              </w:rPr>
              <w:t>Я</w:t>
            </w:r>
            <w:r>
              <w:rPr>
                <w:spacing w:val="-7"/>
                <w:sz w:val="20"/>
              </w:rPr>
              <w:t> </w:t>
            </w:r>
            <w:r>
              <w:rPr>
                <w:sz w:val="20"/>
              </w:rPr>
              <w:t>стал(а)</w:t>
            </w:r>
            <w:r>
              <w:rPr>
                <w:spacing w:val="-5"/>
                <w:sz w:val="20"/>
              </w:rPr>
              <w:t> </w:t>
            </w:r>
            <w:r>
              <w:rPr>
                <w:sz w:val="20"/>
              </w:rPr>
              <w:t>переживать</w:t>
            </w:r>
            <w:r>
              <w:rPr>
                <w:spacing w:val="-6"/>
                <w:sz w:val="20"/>
              </w:rPr>
              <w:t> </w:t>
            </w:r>
            <w:r>
              <w:rPr>
                <w:sz w:val="20"/>
              </w:rPr>
              <w:t>за</w:t>
            </w:r>
            <w:r>
              <w:rPr>
                <w:spacing w:val="-6"/>
                <w:sz w:val="20"/>
              </w:rPr>
              <w:t> </w:t>
            </w:r>
            <w:r>
              <w:rPr>
                <w:sz w:val="20"/>
              </w:rPr>
              <w:t>свою</w:t>
            </w:r>
            <w:r>
              <w:rPr>
                <w:spacing w:val="-6"/>
                <w:sz w:val="20"/>
              </w:rPr>
              <w:t> </w:t>
            </w:r>
            <w:r>
              <w:rPr>
                <w:sz w:val="20"/>
              </w:rPr>
              <w:t>жизнь</w:t>
            </w:r>
            <w:r>
              <w:rPr>
                <w:spacing w:val="-6"/>
                <w:sz w:val="20"/>
              </w:rPr>
              <w:t> </w:t>
            </w:r>
            <w:r>
              <w:rPr>
                <w:sz w:val="20"/>
              </w:rPr>
              <w:t>и</w:t>
            </w:r>
            <w:r>
              <w:rPr>
                <w:spacing w:val="-5"/>
                <w:sz w:val="20"/>
              </w:rPr>
              <w:t> </w:t>
            </w:r>
            <w:r>
              <w:rPr>
                <w:sz w:val="20"/>
              </w:rPr>
              <w:t>жизнь своих близких</w:t>
            </w:r>
          </w:p>
        </w:tc>
        <w:tc>
          <w:tcPr>
            <w:tcW w:w="504" w:type="dxa"/>
          </w:tcPr>
          <w:p>
            <w:pPr>
              <w:pStyle w:val="TableParagraph"/>
              <w:spacing w:before="94"/>
              <w:ind w:right="42"/>
              <w:jc w:val="center"/>
              <w:rPr>
                <w:sz w:val="20"/>
              </w:rPr>
            </w:pPr>
            <w:r>
              <w:rPr>
                <w:spacing w:val="-5"/>
                <w:sz w:val="20"/>
              </w:rPr>
              <w:t>В3</w:t>
            </w:r>
          </w:p>
        </w:tc>
        <w:tc>
          <w:tcPr>
            <w:tcW w:w="4494" w:type="dxa"/>
          </w:tcPr>
          <w:p>
            <w:pPr>
              <w:pStyle w:val="TableParagraph"/>
              <w:spacing w:before="94"/>
              <w:ind w:left="102" w:right="181" w:hanging="3"/>
              <w:rPr>
                <w:sz w:val="20"/>
              </w:rPr>
            </w:pPr>
            <w:r>
              <w:rPr>
                <w:sz w:val="20"/>
              </w:rPr>
              <w:t>Мне</w:t>
            </w:r>
            <w:r>
              <w:rPr>
                <w:spacing w:val="-9"/>
                <w:sz w:val="20"/>
              </w:rPr>
              <w:t> </w:t>
            </w:r>
            <w:r>
              <w:rPr>
                <w:sz w:val="20"/>
              </w:rPr>
              <w:t>стало</w:t>
            </w:r>
            <w:r>
              <w:rPr>
                <w:spacing w:val="-7"/>
                <w:sz w:val="20"/>
              </w:rPr>
              <w:t> </w:t>
            </w:r>
            <w:r>
              <w:rPr>
                <w:sz w:val="20"/>
              </w:rPr>
              <w:t>тяжело</w:t>
            </w:r>
            <w:r>
              <w:rPr>
                <w:spacing w:val="-7"/>
                <w:sz w:val="20"/>
              </w:rPr>
              <w:t> </w:t>
            </w:r>
            <w:r>
              <w:rPr>
                <w:sz w:val="20"/>
              </w:rPr>
              <w:t>сосредоточиться</w:t>
            </w:r>
            <w:r>
              <w:rPr>
                <w:spacing w:val="-6"/>
                <w:sz w:val="20"/>
              </w:rPr>
              <w:t> </w:t>
            </w:r>
            <w:r>
              <w:rPr>
                <w:sz w:val="20"/>
              </w:rPr>
              <w:t>на</w:t>
            </w:r>
            <w:r>
              <w:rPr>
                <w:spacing w:val="-8"/>
                <w:sz w:val="20"/>
              </w:rPr>
              <w:t> </w:t>
            </w:r>
            <w:r>
              <w:rPr>
                <w:sz w:val="20"/>
              </w:rPr>
              <w:t>задании,</w:t>
            </w:r>
            <w:r>
              <w:rPr>
                <w:spacing w:val="-8"/>
                <w:sz w:val="20"/>
              </w:rPr>
              <w:t> </w:t>
            </w:r>
            <w:r>
              <w:rPr>
                <w:sz w:val="20"/>
              </w:rPr>
              <w:t>я упускаю из внимания что-то важное, теряю личные вещи, забываю важное</w:t>
            </w:r>
          </w:p>
        </w:tc>
      </w:tr>
      <w:tr>
        <w:trPr>
          <w:trHeight w:val="890" w:hRule="atLeast"/>
        </w:trPr>
        <w:tc>
          <w:tcPr>
            <w:tcW w:w="530" w:type="dxa"/>
          </w:tcPr>
          <w:p>
            <w:pPr>
              <w:pStyle w:val="TableParagraph"/>
              <w:spacing w:before="94"/>
              <w:ind w:right="63"/>
              <w:jc w:val="center"/>
              <w:rPr>
                <w:sz w:val="20"/>
              </w:rPr>
            </w:pPr>
            <w:r>
              <w:rPr>
                <w:spacing w:val="-5"/>
                <w:sz w:val="20"/>
              </w:rPr>
              <w:t>А4</w:t>
            </w:r>
          </w:p>
        </w:tc>
        <w:tc>
          <w:tcPr>
            <w:tcW w:w="4731" w:type="dxa"/>
          </w:tcPr>
          <w:p>
            <w:pPr>
              <w:pStyle w:val="TableParagraph"/>
              <w:spacing w:before="94"/>
              <w:ind w:left="108" w:right="176" w:hanging="3"/>
              <w:rPr>
                <w:sz w:val="20"/>
              </w:rPr>
            </w:pPr>
            <w:r>
              <w:rPr>
                <w:sz w:val="20"/>
              </w:rPr>
              <w:t>У</w:t>
            </w:r>
            <w:r>
              <w:rPr>
                <w:spacing w:val="-8"/>
                <w:sz w:val="20"/>
              </w:rPr>
              <w:t> </w:t>
            </w:r>
            <w:r>
              <w:rPr>
                <w:sz w:val="20"/>
              </w:rPr>
              <w:t>меня</w:t>
            </w:r>
            <w:r>
              <w:rPr>
                <w:spacing w:val="-8"/>
                <w:sz w:val="20"/>
              </w:rPr>
              <w:t> </w:t>
            </w:r>
            <w:r>
              <w:rPr>
                <w:sz w:val="20"/>
              </w:rPr>
              <w:t>появились</w:t>
            </w:r>
            <w:r>
              <w:rPr>
                <w:spacing w:val="-6"/>
                <w:sz w:val="20"/>
              </w:rPr>
              <w:t> </w:t>
            </w:r>
            <w:r>
              <w:rPr>
                <w:sz w:val="20"/>
              </w:rPr>
              <w:t>или</w:t>
            </w:r>
            <w:r>
              <w:rPr>
                <w:spacing w:val="-7"/>
                <w:sz w:val="20"/>
              </w:rPr>
              <w:t> </w:t>
            </w:r>
            <w:r>
              <w:rPr>
                <w:sz w:val="20"/>
              </w:rPr>
              <w:t>усилились</w:t>
            </w:r>
            <w:r>
              <w:rPr>
                <w:spacing w:val="-6"/>
                <w:sz w:val="20"/>
              </w:rPr>
              <w:t> </w:t>
            </w:r>
            <w:r>
              <w:rPr>
                <w:sz w:val="20"/>
              </w:rPr>
              <w:t>нервная</w:t>
            </w:r>
            <w:r>
              <w:rPr>
                <w:spacing w:val="-9"/>
                <w:sz w:val="20"/>
              </w:rPr>
              <w:t> </w:t>
            </w:r>
            <w:r>
              <w:rPr>
                <w:sz w:val="20"/>
              </w:rPr>
              <w:t>дрожь тела или отдельных его частей, тики, заикание</w:t>
            </w:r>
          </w:p>
        </w:tc>
        <w:tc>
          <w:tcPr>
            <w:tcW w:w="489" w:type="dxa"/>
          </w:tcPr>
          <w:p>
            <w:pPr>
              <w:pStyle w:val="TableParagraph"/>
              <w:spacing w:before="94"/>
              <w:ind w:right="44"/>
              <w:jc w:val="center"/>
              <w:rPr>
                <w:sz w:val="20"/>
              </w:rPr>
            </w:pPr>
            <w:r>
              <w:rPr>
                <w:spacing w:val="-5"/>
                <w:sz w:val="20"/>
              </w:rPr>
              <w:t>Б4</w:t>
            </w:r>
          </w:p>
        </w:tc>
        <w:tc>
          <w:tcPr>
            <w:tcW w:w="4380" w:type="dxa"/>
          </w:tcPr>
          <w:p>
            <w:pPr>
              <w:pStyle w:val="TableParagraph"/>
              <w:spacing w:before="94"/>
              <w:ind w:left="111" w:right="113" w:hanging="3"/>
              <w:rPr>
                <w:sz w:val="20"/>
              </w:rPr>
            </w:pPr>
            <w:r>
              <w:rPr>
                <w:sz w:val="20"/>
              </w:rPr>
              <w:t>Я</w:t>
            </w:r>
            <w:r>
              <w:rPr>
                <w:spacing w:val="-10"/>
                <w:sz w:val="20"/>
              </w:rPr>
              <w:t> </w:t>
            </w:r>
            <w:r>
              <w:rPr>
                <w:sz w:val="20"/>
              </w:rPr>
              <w:t>стал(а)</w:t>
            </w:r>
            <w:r>
              <w:rPr>
                <w:spacing w:val="-8"/>
                <w:sz w:val="20"/>
              </w:rPr>
              <w:t> </w:t>
            </w:r>
            <w:r>
              <w:rPr>
                <w:sz w:val="20"/>
              </w:rPr>
              <w:t>раздражаться,</w:t>
            </w:r>
            <w:r>
              <w:rPr>
                <w:spacing w:val="-9"/>
                <w:sz w:val="20"/>
              </w:rPr>
              <w:t> </w:t>
            </w:r>
            <w:r>
              <w:rPr>
                <w:sz w:val="20"/>
              </w:rPr>
              <w:t>злиться,</w:t>
            </w:r>
            <w:r>
              <w:rPr>
                <w:spacing w:val="-9"/>
                <w:sz w:val="20"/>
              </w:rPr>
              <w:t> </w:t>
            </w:r>
            <w:r>
              <w:rPr>
                <w:sz w:val="20"/>
              </w:rPr>
              <w:t>выходить</w:t>
            </w:r>
            <w:r>
              <w:rPr>
                <w:spacing w:val="-7"/>
                <w:sz w:val="20"/>
              </w:rPr>
              <w:t> </w:t>
            </w:r>
            <w:r>
              <w:rPr>
                <w:sz w:val="20"/>
              </w:rPr>
              <w:t>из </w:t>
            </w:r>
            <w:r>
              <w:rPr>
                <w:spacing w:val="-4"/>
                <w:sz w:val="20"/>
              </w:rPr>
              <w:t>себя</w:t>
            </w:r>
          </w:p>
        </w:tc>
        <w:tc>
          <w:tcPr>
            <w:tcW w:w="504" w:type="dxa"/>
          </w:tcPr>
          <w:p>
            <w:pPr>
              <w:pStyle w:val="TableParagraph"/>
              <w:spacing w:before="94"/>
              <w:ind w:right="42"/>
              <w:jc w:val="center"/>
              <w:rPr>
                <w:sz w:val="20"/>
              </w:rPr>
            </w:pPr>
            <w:r>
              <w:rPr>
                <w:spacing w:val="-5"/>
                <w:sz w:val="20"/>
              </w:rPr>
              <w:t>В4</w:t>
            </w:r>
          </w:p>
        </w:tc>
        <w:tc>
          <w:tcPr>
            <w:tcW w:w="4494" w:type="dxa"/>
          </w:tcPr>
          <w:p>
            <w:pPr>
              <w:pStyle w:val="TableParagraph"/>
              <w:spacing w:before="94"/>
              <w:ind w:left="102" w:right="1081" w:hanging="3"/>
              <w:rPr>
                <w:sz w:val="20"/>
              </w:rPr>
            </w:pPr>
            <w:r>
              <w:rPr>
                <w:sz w:val="20"/>
              </w:rPr>
              <w:t>Мне стало сложно запоминать новую информацию</w:t>
            </w:r>
            <w:r>
              <w:rPr>
                <w:spacing w:val="-13"/>
                <w:sz w:val="20"/>
              </w:rPr>
              <w:t> </w:t>
            </w:r>
            <w:r>
              <w:rPr>
                <w:sz w:val="20"/>
              </w:rPr>
              <w:t>или</w:t>
            </w:r>
            <w:r>
              <w:rPr>
                <w:spacing w:val="-12"/>
                <w:sz w:val="20"/>
              </w:rPr>
              <w:t> </w:t>
            </w:r>
            <w:r>
              <w:rPr>
                <w:sz w:val="20"/>
              </w:rPr>
              <w:t>воспроизвести</w:t>
            </w:r>
            <w:r>
              <w:rPr>
                <w:spacing w:val="-13"/>
                <w:sz w:val="20"/>
              </w:rPr>
              <w:t> </w:t>
            </w:r>
            <w:r>
              <w:rPr>
                <w:sz w:val="20"/>
              </w:rPr>
              <w:t>ранее </w:t>
            </w:r>
            <w:r>
              <w:rPr>
                <w:spacing w:val="-2"/>
                <w:sz w:val="20"/>
              </w:rPr>
              <w:t>выученную</w:t>
            </w:r>
          </w:p>
        </w:tc>
      </w:tr>
      <w:tr>
        <w:trPr>
          <w:trHeight w:val="890" w:hRule="atLeast"/>
        </w:trPr>
        <w:tc>
          <w:tcPr>
            <w:tcW w:w="530" w:type="dxa"/>
          </w:tcPr>
          <w:p>
            <w:pPr>
              <w:pStyle w:val="TableParagraph"/>
              <w:spacing w:before="94"/>
              <w:ind w:right="63"/>
              <w:jc w:val="center"/>
              <w:rPr>
                <w:sz w:val="20"/>
              </w:rPr>
            </w:pPr>
            <w:r>
              <w:rPr>
                <w:spacing w:val="-5"/>
                <w:sz w:val="20"/>
              </w:rPr>
              <w:t>А5</w:t>
            </w:r>
          </w:p>
        </w:tc>
        <w:tc>
          <w:tcPr>
            <w:tcW w:w="4731" w:type="dxa"/>
          </w:tcPr>
          <w:p>
            <w:pPr>
              <w:pStyle w:val="TableParagraph"/>
              <w:spacing w:before="94"/>
              <w:ind w:left="108" w:right="176" w:hanging="3"/>
              <w:rPr>
                <w:sz w:val="20"/>
              </w:rPr>
            </w:pPr>
            <w:r>
              <w:rPr>
                <w:sz w:val="20"/>
              </w:rPr>
              <w:t>Я постоянно нахожусь в напряженном состоянии ожидания</w:t>
            </w:r>
            <w:r>
              <w:rPr>
                <w:spacing w:val="-7"/>
                <w:sz w:val="20"/>
              </w:rPr>
              <w:t> </w:t>
            </w:r>
            <w:r>
              <w:rPr>
                <w:sz w:val="20"/>
              </w:rPr>
              <w:t>угрозы,</w:t>
            </w:r>
            <w:r>
              <w:rPr>
                <w:spacing w:val="-9"/>
                <w:sz w:val="20"/>
              </w:rPr>
              <w:t> </w:t>
            </w:r>
            <w:r>
              <w:rPr>
                <w:sz w:val="20"/>
              </w:rPr>
              <w:t>оценивая</w:t>
            </w:r>
            <w:r>
              <w:rPr>
                <w:spacing w:val="-10"/>
                <w:sz w:val="20"/>
              </w:rPr>
              <w:t> </w:t>
            </w:r>
            <w:r>
              <w:rPr>
                <w:sz w:val="20"/>
              </w:rPr>
              <w:t>на</w:t>
            </w:r>
            <w:r>
              <w:rPr>
                <w:spacing w:val="-9"/>
                <w:sz w:val="20"/>
              </w:rPr>
              <w:t> </w:t>
            </w:r>
            <w:r>
              <w:rPr>
                <w:sz w:val="20"/>
              </w:rPr>
              <w:t>предмет</w:t>
            </w:r>
            <w:r>
              <w:rPr>
                <w:spacing w:val="-10"/>
                <w:sz w:val="20"/>
              </w:rPr>
              <w:t> </w:t>
            </w:r>
            <w:r>
              <w:rPr>
                <w:sz w:val="20"/>
              </w:rPr>
              <w:t>опасности людей и обстановку</w:t>
            </w:r>
          </w:p>
        </w:tc>
        <w:tc>
          <w:tcPr>
            <w:tcW w:w="489" w:type="dxa"/>
          </w:tcPr>
          <w:p>
            <w:pPr>
              <w:pStyle w:val="TableParagraph"/>
              <w:spacing w:before="94"/>
              <w:ind w:right="44"/>
              <w:jc w:val="center"/>
              <w:rPr>
                <w:sz w:val="20"/>
              </w:rPr>
            </w:pPr>
            <w:r>
              <w:rPr>
                <w:spacing w:val="-5"/>
                <w:sz w:val="20"/>
              </w:rPr>
              <w:t>Б5</w:t>
            </w:r>
          </w:p>
        </w:tc>
        <w:tc>
          <w:tcPr>
            <w:tcW w:w="4380" w:type="dxa"/>
          </w:tcPr>
          <w:p>
            <w:pPr>
              <w:pStyle w:val="TableParagraph"/>
              <w:spacing w:before="94"/>
              <w:ind w:left="111" w:right="113" w:hanging="3"/>
              <w:rPr>
                <w:sz w:val="20"/>
              </w:rPr>
            </w:pPr>
            <w:r>
              <w:rPr>
                <w:sz w:val="20"/>
              </w:rPr>
              <w:t>Мне стало скучно и неинтересно заниматься тем,</w:t>
            </w:r>
            <w:r>
              <w:rPr>
                <w:spacing w:val="-6"/>
                <w:sz w:val="20"/>
              </w:rPr>
              <w:t> </w:t>
            </w:r>
            <w:r>
              <w:rPr>
                <w:sz w:val="20"/>
              </w:rPr>
              <w:t>чем</w:t>
            </w:r>
            <w:r>
              <w:rPr>
                <w:spacing w:val="-5"/>
                <w:sz w:val="20"/>
              </w:rPr>
              <w:t> </w:t>
            </w:r>
            <w:r>
              <w:rPr>
                <w:sz w:val="20"/>
              </w:rPr>
              <w:t>раньше</w:t>
            </w:r>
            <w:r>
              <w:rPr>
                <w:spacing w:val="-5"/>
                <w:sz w:val="20"/>
              </w:rPr>
              <w:t> </w:t>
            </w:r>
            <w:r>
              <w:rPr>
                <w:sz w:val="20"/>
              </w:rPr>
              <w:t>я</w:t>
            </w:r>
            <w:r>
              <w:rPr>
                <w:spacing w:val="-7"/>
                <w:sz w:val="20"/>
              </w:rPr>
              <w:t> </w:t>
            </w:r>
            <w:r>
              <w:rPr>
                <w:sz w:val="20"/>
              </w:rPr>
              <w:t>занимался</w:t>
            </w:r>
            <w:r>
              <w:rPr>
                <w:spacing w:val="-7"/>
                <w:sz w:val="20"/>
              </w:rPr>
              <w:t> </w:t>
            </w:r>
            <w:r>
              <w:rPr>
                <w:sz w:val="20"/>
              </w:rPr>
              <w:t>(ась)</w:t>
            </w:r>
            <w:r>
              <w:rPr>
                <w:spacing w:val="-5"/>
                <w:sz w:val="20"/>
              </w:rPr>
              <w:t> </w:t>
            </w:r>
            <w:r>
              <w:rPr>
                <w:sz w:val="20"/>
              </w:rPr>
              <w:t>с</w:t>
            </w:r>
            <w:r>
              <w:rPr>
                <w:spacing w:val="-6"/>
                <w:sz w:val="20"/>
              </w:rPr>
              <w:t> </w:t>
            </w:r>
            <w:r>
              <w:rPr>
                <w:sz w:val="20"/>
              </w:rPr>
              <w:t>радостью</w:t>
            </w:r>
            <w:r>
              <w:rPr>
                <w:spacing w:val="-6"/>
                <w:sz w:val="20"/>
              </w:rPr>
              <w:t> </w:t>
            </w:r>
            <w:r>
              <w:rPr>
                <w:sz w:val="20"/>
              </w:rPr>
              <w:t>и </w:t>
            </w:r>
            <w:r>
              <w:rPr>
                <w:spacing w:val="-2"/>
                <w:sz w:val="20"/>
              </w:rPr>
              <w:t>удовольствием</w:t>
            </w:r>
          </w:p>
        </w:tc>
        <w:tc>
          <w:tcPr>
            <w:tcW w:w="504" w:type="dxa"/>
          </w:tcPr>
          <w:p>
            <w:pPr>
              <w:pStyle w:val="TableParagraph"/>
              <w:spacing w:before="94"/>
              <w:ind w:right="42"/>
              <w:jc w:val="center"/>
              <w:rPr>
                <w:sz w:val="20"/>
              </w:rPr>
            </w:pPr>
            <w:r>
              <w:rPr>
                <w:spacing w:val="-5"/>
                <w:sz w:val="20"/>
              </w:rPr>
              <w:t>В5</w:t>
            </w:r>
          </w:p>
        </w:tc>
        <w:tc>
          <w:tcPr>
            <w:tcW w:w="4494" w:type="dxa"/>
          </w:tcPr>
          <w:p>
            <w:pPr>
              <w:pStyle w:val="TableParagraph"/>
              <w:spacing w:before="94"/>
              <w:ind w:left="102" w:hanging="3"/>
              <w:rPr>
                <w:sz w:val="20"/>
              </w:rPr>
            </w:pPr>
            <w:r>
              <w:rPr>
                <w:sz w:val="20"/>
              </w:rPr>
              <w:t>Допускаю</w:t>
            </w:r>
            <w:r>
              <w:rPr>
                <w:spacing w:val="-7"/>
                <w:sz w:val="20"/>
              </w:rPr>
              <w:t> </w:t>
            </w:r>
            <w:r>
              <w:rPr>
                <w:sz w:val="20"/>
              </w:rPr>
              <w:t>много</w:t>
            </w:r>
            <w:r>
              <w:rPr>
                <w:spacing w:val="-6"/>
                <w:sz w:val="20"/>
              </w:rPr>
              <w:t> </w:t>
            </w:r>
            <w:r>
              <w:rPr>
                <w:sz w:val="20"/>
              </w:rPr>
              <w:t>ошибок</w:t>
            </w:r>
            <w:r>
              <w:rPr>
                <w:spacing w:val="-8"/>
                <w:sz w:val="20"/>
              </w:rPr>
              <w:t> </w:t>
            </w:r>
            <w:r>
              <w:rPr>
                <w:sz w:val="20"/>
              </w:rPr>
              <w:t>в</w:t>
            </w:r>
            <w:r>
              <w:rPr>
                <w:spacing w:val="-5"/>
                <w:sz w:val="20"/>
              </w:rPr>
              <w:t> </w:t>
            </w:r>
            <w:r>
              <w:rPr>
                <w:sz w:val="20"/>
              </w:rPr>
              <w:t>учебе</w:t>
            </w:r>
            <w:r>
              <w:rPr>
                <w:spacing w:val="-7"/>
                <w:sz w:val="20"/>
              </w:rPr>
              <w:t> </w:t>
            </w:r>
            <w:r>
              <w:rPr>
                <w:sz w:val="20"/>
              </w:rPr>
              <w:t>(то,</w:t>
            </w:r>
            <w:r>
              <w:rPr>
                <w:spacing w:val="-7"/>
                <w:sz w:val="20"/>
              </w:rPr>
              <w:t> </w:t>
            </w:r>
            <w:r>
              <w:rPr>
                <w:sz w:val="20"/>
              </w:rPr>
              <w:t>что</w:t>
            </w:r>
            <w:r>
              <w:rPr>
                <w:spacing w:val="-6"/>
                <w:sz w:val="20"/>
              </w:rPr>
              <w:t> </w:t>
            </w:r>
            <w:r>
              <w:rPr>
                <w:sz w:val="20"/>
              </w:rPr>
              <w:t>раньше было легко, дается с трудом)</w:t>
            </w:r>
          </w:p>
        </w:tc>
      </w:tr>
      <w:tr>
        <w:trPr>
          <w:trHeight w:val="659" w:hRule="atLeast"/>
        </w:trPr>
        <w:tc>
          <w:tcPr>
            <w:tcW w:w="530" w:type="dxa"/>
          </w:tcPr>
          <w:p>
            <w:pPr>
              <w:pStyle w:val="TableParagraph"/>
              <w:spacing w:before="94"/>
              <w:ind w:right="63"/>
              <w:jc w:val="center"/>
              <w:rPr>
                <w:sz w:val="20"/>
              </w:rPr>
            </w:pPr>
            <w:r>
              <w:rPr>
                <w:spacing w:val="-5"/>
                <w:sz w:val="20"/>
              </w:rPr>
              <w:t>А6</w:t>
            </w:r>
          </w:p>
        </w:tc>
        <w:tc>
          <w:tcPr>
            <w:tcW w:w="4731" w:type="dxa"/>
          </w:tcPr>
          <w:p>
            <w:pPr>
              <w:pStyle w:val="TableParagraph"/>
              <w:spacing w:before="94"/>
              <w:ind w:left="105"/>
              <w:rPr>
                <w:sz w:val="20"/>
              </w:rPr>
            </w:pPr>
            <w:r>
              <w:rPr>
                <w:sz w:val="20"/>
              </w:rPr>
              <w:t>Я</w:t>
            </w:r>
            <w:r>
              <w:rPr>
                <w:spacing w:val="-6"/>
                <w:sz w:val="20"/>
              </w:rPr>
              <w:t> </w:t>
            </w:r>
            <w:r>
              <w:rPr>
                <w:sz w:val="20"/>
              </w:rPr>
              <w:t>стал(а)</w:t>
            </w:r>
            <w:r>
              <w:rPr>
                <w:spacing w:val="-3"/>
                <w:sz w:val="20"/>
              </w:rPr>
              <w:t> </w:t>
            </w:r>
            <w:r>
              <w:rPr>
                <w:spacing w:val="-2"/>
                <w:sz w:val="20"/>
              </w:rPr>
              <w:t>болеть</w:t>
            </w:r>
          </w:p>
        </w:tc>
        <w:tc>
          <w:tcPr>
            <w:tcW w:w="489" w:type="dxa"/>
          </w:tcPr>
          <w:p>
            <w:pPr>
              <w:pStyle w:val="TableParagraph"/>
              <w:spacing w:before="94"/>
              <w:ind w:right="44"/>
              <w:jc w:val="center"/>
              <w:rPr>
                <w:sz w:val="20"/>
              </w:rPr>
            </w:pPr>
            <w:r>
              <w:rPr>
                <w:spacing w:val="-5"/>
                <w:sz w:val="20"/>
              </w:rPr>
              <w:t>Б6</w:t>
            </w:r>
          </w:p>
        </w:tc>
        <w:tc>
          <w:tcPr>
            <w:tcW w:w="4380" w:type="dxa"/>
          </w:tcPr>
          <w:p>
            <w:pPr>
              <w:pStyle w:val="TableParagraph"/>
              <w:spacing w:before="94"/>
              <w:ind w:left="111" w:right="1071" w:hanging="3"/>
              <w:rPr>
                <w:sz w:val="20"/>
              </w:rPr>
            </w:pPr>
            <w:r>
              <w:rPr>
                <w:sz w:val="20"/>
              </w:rPr>
              <w:t>Я</w:t>
            </w:r>
            <w:r>
              <w:rPr>
                <w:spacing w:val="-8"/>
                <w:sz w:val="20"/>
              </w:rPr>
              <w:t> </w:t>
            </w:r>
            <w:r>
              <w:rPr>
                <w:sz w:val="20"/>
              </w:rPr>
              <w:t>стал</w:t>
            </w:r>
            <w:r>
              <w:rPr>
                <w:spacing w:val="-8"/>
                <w:sz w:val="20"/>
              </w:rPr>
              <w:t> </w:t>
            </w:r>
            <w:r>
              <w:rPr>
                <w:sz w:val="20"/>
              </w:rPr>
              <w:t>(а)</w:t>
            </w:r>
            <w:r>
              <w:rPr>
                <w:spacing w:val="-7"/>
                <w:sz w:val="20"/>
              </w:rPr>
              <w:t> </w:t>
            </w:r>
            <w:r>
              <w:rPr>
                <w:sz w:val="20"/>
              </w:rPr>
              <w:t>грустить,</w:t>
            </w:r>
            <w:r>
              <w:rPr>
                <w:spacing w:val="-8"/>
                <w:sz w:val="20"/>
              </w:rPr>
              <w:t> </w:t>
            </w:r>
            <w:r>
              <w:rPr>
                <w:sz w:val="20"/>
              </w:rPr>
              <w:t>плакать</w:t>
            </w:r>
            <w:r>
              <w:rPr>
                <w:spacing w:val="-6"/>
                <w:sz w:val="20"/>
              </w:rPr>
              <w:t> </w:t>
            </w:r>
            <w:r>
              <w:rPr>
                <w:sz w:val="20"/>
              </w:rPr>
              <w:t>и</w:t>
            </w:r>
            <w:r>
              <w:rPr>
                <w:spacing w:val="-8"/>
                <w:sz w:val="20"/>
              </w:rPr>
              <w:t> </w:t>
            </w:r>
            <w:r>
              <w:rPr>
                <w:sz w:val="20"/>
              </w:rPr>
              <w:t>быстро расстраиваться из-за неприятностей</w:t>
            </w:r>
          </w:p>
        </w:tc>
        <w:tc>
          <w:tcPr>
            <w:tcW w:w="504" w:type="dxa"/>
          </w:tcPr>
          <w:p>
            <w:pPr>
              <w:pStyle w:val="TableParagraph"/>
              <w:spacing w:before="94"/>
              <w:ind w:right="42"/>
              <w:jc w:val="center"/>
              <w:rPr>
                <w:sz w:val="20"/>
              </w:rPr>
            </w:pPr>
            <w:r>
              <w:rPr>
                <w:spacing w:val="-5"/>
                <w:sz w:val="20"/>
              </w:rPr>
              <w:t>В6</w:t>
            </w:r>
          </w:p>
        </w:tc>
        <w:tc>
          <w:tcPr>
            <w:tcW w:w="4494" w:type="dxa"/>
          </w:tcPr>
          <w:p>
            <w:pPr>
              <w:pStyle w:val="TableParagraph"/>
              <w:spacing w:before="94"/>
              <w:ind w:left="102" w:right="181" w:hanging="3"/>
              <w:rPr>
                <w:sz w:val="20"/>
              </w:rPr>
            </w:pPr>
            <w:r>
              <w:rPr>
                <w:sz w:val="20"/>
              </w:rPr>
              <w:t>Мне</w:t>
            </w:r>
            <w:r>
              <w:rPr>
                <w:spacing w:val="-10"/>
                <w:sz w:val="20"/>
              </w:rPr>
              <w:t> </w:t>
            </w:r>
            <w:r>
              <w:rPr>
                <w:sz w:val="20"/>
              </w:rPr>
              <w:t>стало</w:t>
            </w:r>
            <w:r>
              <w:rPr>
                <w:spacing w:val="-8"/>
                <w:sz w:val="20"/>
              </w:rPr>
              <w:t> </w:t>
            </w:r>
            <w:r>
              <w:rPr>
                <w:sz w:val="20"/>
              </w:rPr>
              <w:t>сложно</w:t>
            </w:r>
            <w:r>
              <w:rPr>
                <w:spacing w:val="-8"/>
                <w:sz w:val="20"/>
              </w:rPr>
              <w:t> </w:t>
            </w:r>
            <w:r>
              <w:rPr>
                <w:sz w:val="20"/>
              </w:rPr>
              <w:t>формулировать</w:t>
            </w:r>
            <w:r>
              <w:rPr>
                <w:spacing w:val="-9"/>
                <w:sz w:val="20"/>
              </w:rPr>
              <w:t> </w:t>
            </w:r>
            <w:r>
              <w:rPr>
                <w:sz w:val="20"/>
              </w:rPr>
              <w:t>и</w:t>
            </w:r>
            <w:r>
              <w:rPr>
                <w:spacing w:val="-10"/>
                <w:sz w:val="20"/>
              </w:rPr>
              <w:t> </w:t>
            </w:r>
            <w:r>
              <w:rPr>
                <w:sz w:val="20"/>
              </w:rPr>
              <w:t>излагать свои мысли</w:t>
            </w:r>
          </w:p>
        </w:tc>
      </w:tr>
      <w:tr>
        <w:trPr>
          <w:trHeight w:val="659" w:hRule="atLeast"/>
        </w:trPr>
        <w:tc>
          <w:tcPr>
            <w:tcW w:w="530" w:type="dxa"/>
          </w:tcPr>
          <w:p>
            <w:pPr>
              <w:pStyle w:val="TableParagraph"/>
              <w:spacing w:before="94"/>
              <w:ind w:right="63"/>
              <w:jc w:val="center"/>
              <w:rPr>
                <w:sz w:val="20"/>
              </w:rPr>
            </w:pPr>
            <w:r>
              <w:rPr>
                <w:spacing w:val="-5"/>
                <w:sz w:val="20"/>
              </w:rPr>
              <w:t>А7</w:t>
            </w:r>
          </w:p>
        </w:tc>
        <w:tc>
          <w:tcPr>
            <w:tcW w:w="4731" w:type="dxa"/>
          </w:tcPr>
          <w:p>
            <w:pPr>
              <w:pStyle w:val="TableParagraph"/>
              <w:spacing w:before="94"/>
              <w:ind w:left="108" w:right="176" w:hanging="3"/>
              <w:rPr>
                <w:sz w:val="20"/>
              </w:rPr>
            </w:pPr>
            <w:r>
              <w:rPr>
                <w:sz w:val="20"/>
              </w:rPr>
              <w:t>Я</w:t>
            </w:r>
            <w:r>
              <w:rPr>
                <w:spacing w:val="-7"/>
                <w:sz w:val="20"/>
              </w:rPr>
              <w:t> </w:t>
            </w:r>
            <w:r>
              <w:rPr>
                <w:sz w:val="20"/>
              </w:rPr>
              <w:t>наблюдаю</w:t>
            </w:r>
            <w:r>
              <w:rPr>
                <w:spacing w:val="-5"/>
                <w:sz w:val="20"/>
              </w:rPr>
              <w:t> </w:t>
            </w:r>
            <w:r>
              <w:rPr>
                <w:sz w:val="20"/>
              </w:rPr>
              <w:t>у</w:t>
            </w:r>
            <w:r>
              <w:rPr>
                <w:spacing w:val="-10"/>
                <w:sz w:val="20"/>
              </w:rPr>
              <w:t> </w:t>
            </w:r>
            <w:r>
              <w:rPr>
                <w:sz w:val="20"/>
              </w:rPr>
              <w:t>себя</w:t>
            </w:r>
            <w:r>
              <w:rPr>
                <w:spacing w:val="-7"/>
                <w:sz w:val="20"/>
              </w:rPr>
              <w:t> </w:t>
            </w:r>
            <w:r>
              <w:rPr>
                <w:sz w:val="20"/>
              </w:rPr>
              <w:t>нарушение</w:t>
            </w:r>
            <w:r>
              <w:rPr>
                <w:spacing w:val="-7"/>
                <w:sz w:val="20"/>
              </w:rPr>
              <w:t> </w:t>
            </w:r>
            <w:r>
              <w:rPr>
                <w:sz w:val="20"/>
              </w:rPr>
              <w:t>аппетита</w:t>
            </w:r>
            <w:r>
              <w:rPr>
                <w:spacing w:val="-7"/>
                <w:sz w:val="20"/>
              </w:rPr>
              <w:t> </w:t>
            </w:r>
            <w:r>
              <w:rPr>
                <w:sz w:val="20"/>
              </w:rPr>
              <w:t>и изменение веса</w:t>
            </w:r>
          </w:p>
        </w:tc>
        <w:tc>
          <w:tcPr>
            <w:tcW w:w="489" w:type="dxa"/>
          </w:tcPr>
          <w:p>
            <w:pPr>
              <w:pStyle w:val="TableParagraph"/>
              <w:spacing w:before="94"/>
              <w:ind w:right="44"/>
              <w:jc w:val="center"/>
              <w:rPr>
                <w:sz w:val="20"/>
              </w:rPr>
            </w:pPr>
            <w:r>
              <w:rPr>
                <w:spacing w:val="-5"/>
                <w:sz w:val="20"/>
              </w:rPr>
              <w:t>Б7</w:t>
            </w:r>
          </w:p>
        </w:tc>
        <w:tc>
          <w:tcPr>
            <w:tcW w:w="4380" w:type="dxa"/>
          </w:tcPr>
          <w:p>
            <w:pPr>
              <w:pStyle w:val="TableParagraph"/>
              <w:spacing w:before="94"/>
              <w:ind w:left="109"/>
              <w:rPr>
                <w:sz w:val="20"/>
              </w:rPr>
            </w:pPr>
            <w:r>
              <w:rPr>
                <w:sz w:val="20"/>
              </w:rPr>
              <w:t>У</w:t>
            </w:r>
            <w:r>
              <w:rPr>
                <w:spacing w:val="-6"/>
                <w:sz w:val="20"/>
              </w:rPr>
              <w:t> </w:t>
            </w:r>
            <w:r>
              <w:rPr>
                <w:sz w:val="20"/>
              </w:rPr>
              <w:t>меня</w:t>
            </w:r>
            <w:r>
              <w:rPr>
                <w:spacing w:val="-6"/>
                <w:sz w:val="20"/>
              </w:rPr>
              <w:t> </w:t>
            </w:r>
            <w:r>
              <w:rPr>
                <w:sz w:val="20"/>
              </w:rPr>
              <w:t>преобладает</w:t>
            </w:r>
            <w:r>
              <w:rPr>
                <w:spacing w:val="-7"/>
                <w:sz w:val="20"/>
              </w:rPr>
              <w:t> </w:t>
            </w:r>
            <w:r>
              <w:rPr>
                <w:sz w:val="20"/>
              </w:rPr>
              <w:t>плохое</w:t>
            </w:r>
            <w:r>
              <w:rPr>
                <w:spacing w:val="-3"/>
                <w:sz w:val="20"/>
              </w:rPr>
              <w:t> </w:t>
            </w:r>
            <w:r>
              <w:rPr>
                <w:spacing w:val="-2"/>
                <w:sz w:val="20"/>
              </w:rPr>
              <w:t>настроение</w:t>
            </w:r>
          </w:p>
        </w:tc>
        <w:tc>
          <w:tcPr>
            <w:tcW w:w="504" w:type="dxa"/>
          </w:tcPr>
          <w:p>
            <w:pPr>
              <w:pStyle w:val="TableParagraph"/>
              <w:spacing w:before="94"/>
              <w:ind w:right="42"/>
              <w:jc w:val="center"/>
              <w:rPr>
                <w:sz w:val="20"/>
              </w:rPr>
            </w:pPr>
            <w:r>
              <w:rPr>
                <w:spacing w:val="-5"/>
                <w:sz w:val="20"/>
              </w:rPr>
              <w:t>В7</w:t>
            </w:r>
          </w:p>
        </w:tc>
        <w:tc>
          <w:tcPr>
            <w:tcW w:w="4494" w:type="dxa"/>
          </w:tcPr>
          <w:p>
            <w:pPr>
              <w:pStyle w:val="TableParagraph"/>
              <w:spacing w:before="94"/>
              <w:ind w:left="100"/>
              <w:rPr>
                <w:sz w:val="20"/>
              </w:rPr>
            </w:pPr>
            <w:r>
              <w:rPr>
                <w:sz w:val="20"/>
              </w:rPr>
              <w:t>Учеба</w:t>
            </w:r>
            <w:r>
              <w:rPr>
                <w:spacing w:val="-7"/>
                <w:sz w:val="20"/>
              </w:rPr>
              <w:t> </w:t>
            </w:r>
            <w:r>
              <w:rPr>
                <w:sz w:val="20"/>
              </w:rPr>
              <w:t>перестала</w:t>
            </w:r>
            <w:r>
              <w:rPr>
                <w:spacing w:val="-6"/>
                <w:sz w:val="20"/>
              </w:rPr>
              <w:t> </w:t>
            </w:r>
            <w:r>
              <w:rPr>
                <w:sz w:val="20"/>
              </w:rPr>
              <w:t>меня</w:t>
            </w:r>
            <w:r>
              <w:rPr>
                <w:spacing w:val="-7"/>
                <w:sz w:val="20"/>
              </w:rPr>
              <w:t> </w:t>
            </w:r>
            <w:r>
              <w:rPr>
                <w:spacing w:val="-2"/>
                <w:sz w:val="20"/>
              </w:rPr>
              <w:t>интересовать</w:t>
            </w:r>
          </w:p>
        </w:tc>
      </w:tr>
      <w:tr>
        <w:trPr>
          <w:trHeight w:val="660" w:hRule="atLeast"/>
        </w:trPr>
        <w:tc>
          <w:tcPr>
            <w:tcW w:w="530" w:type="dxa"/>
          </w:tcPr>
          <w:p>
            <w:pPr>
              <w:pStyle w:val="TableParagraph"/>
              <w:spacing w:before="94"/>
              <w:ind w:right="63"/>
              <w:jc w:val="center"/>
              <w:rPr>
                <w:sz w:val="20"/>
              </w:rPr>
            </w:pPr>
            <w:r>
              <w:rPr>
                <w:spacing w:val="-5"/>
                <w:sz w:val="20"/>
              </w:rPr>
              <w:t>А8</w:t>
            </w:r>
          </w:p>
        </w:tc>
        <w:tc>
          <w:tcPr>
            <w:tcW w:w="4731" w:type="dxa"/>
          </w:tcPr>
          <w:p>
            <w:pPr>
              <w:pStyle w:val="TableParagraph"/>
              <w:spacing w:before="94"/>
              <w:ind w:left="108" w:right="176" w:hanging="3"/>
              <w:rPr>
                <w:sz w:val="20"/>
              </w:rPr>
            </w:pPr>
            <w:r>
              <w:rPr>
                <w:sz w:val="20"/>
              </w:rPr>
              <w:t>Я</w:t>
            </w:r>
            <w:r>
              <w:rPr>
                <w:spacing w:val="-9"/>
                <w:sz w:val="20"/>
              </w:rPr>
              <w:t> </w:t>
            </w:r>
            <w:r>
              <w:rPr>
                <w:sz w:val="20"/>
              </w:rPr>
              <w:t>обычно</w:t>
            </w:r>
            <w:r>
              <w:rPr>
                <w:spacing w:val="-8"/>
                <w:sz w:val="20"/>
              </w:rPr>
              <w:t> </w:t>
            </w:r>
            <w:r>
              <w:rPr>
                <w:sz w:val="20"/>
              </w:rPr>
              <w:t>легко</w:t>
            </w:r>
            <w:r>
              <w:rPr>
                <w:spacing w:val="-8"/>
                <w:sz w:val="20"/>
              </w:rPr>
              <w:t> </w:t>
            </w:r>
            <w:r>
              <w:rPr>
                <w:sz w:val="20"/>
              </w:rPr>
              <w:t>просыпаюсь</w:t>
            </w:r>
            <w:r>
              <w:rPr>
                <w:spacing w:val="-7"/>
                <w:sz w:val="20"/>
              </w:rPr>
              <w:t> </w:t>
            </w:r>
            <w:r>
              <w:rPr>
                <w:sz w:val="20"/>
              </w:rPr>
              <w:t>по</w:t>
            </w:r>
            <w:r>
              <w:rPr>
                <w:spacing w:val="-6"/>
                <w:sz w:val="20"/>
              </w:rPr>
              <w:t> </w:t>
            </w:r>
            <w:r>
              <w:rPr>
                <w:sz w:val="20"/>
              </w:rPr>
              <w:t>утрам,</w:t>
            </w:r>
            <w:r>
              <w:rPr>
                <w:spacing w:val="-8"/>
                <w:sz w:val="20"/>
              </w:rPr>
              <w:t> </w:t>
            </w:r>
            <w:r>
              <w:rPr>
                <w:sz w:val="20"/>
              </w:rPr>
              <w:t>чувствую себя выспавшимся и отдохнувшим</w:t>
            </w:r>
          </w:p>
        </w:tc>
        <w:tc>
          <w:tcPr>
            <w:tcW w:w="489" w:type="dxa"/>
          </w:tcPr>
          <w:p>
            <w:pPr>
              <w:pStyle w:val="TableParagraph"/>
              <w:spacing w:before="94"/>
              <w:ind w:right="44"/>
              <w:jc w:val="center"/>
              <w:rPr>
                <w:sz w:val="20"/>
              </w:rPr>
            </w:pPr>
            <w:r>
              <w:rPr>
                <w:spacing w:val="-5"/>
                <w:sz w:val="20"/>
              </w:rPr>
              <w:t>Б8</w:t>
            </w:r>
          </w:p>
        </w:tc>
        <w:tc>
          <w:tcPr>
            <w:tcW w:w="4380" w:type="dxa"/>
          </w:tcPr>
          <w:p>
            <w:pPr>
              <w:pStyle w:val="TableParagraph"/>
              <w:spacing w:before="94"/>
              <w:ind w:left="111" w:right="113" w:hanging="3"/>
              <w:rPr>
                <w:sz w:val="20"/>
              </w:rPr>
            </w:pPr>
            <w:r>
              <w:rPr>
                <w:sz w:val="20"/>
              </w:rPr>
              <w:t>Я</w:t>
            </w:r>
            <w:r>
              <w:rPr>
                <w:spacing w:val="-7"/>
                <w:sz w:val="20"/>
              </w:rPr>
              <w:t> </w:t>
            </w:r>
            <w:r>
              <w:rPr>
                <w:sz w:val="20"/>
              </w:rPr>
              <w:t>чувствую</w:t>
            </w:r>
            <w:r>
              <w:rPr>
                <w:spacing w:val="-6"/>
                <w:sz w:val="20"/>
              </w:rPr>
              <w:t> </w:t>
            </w:r>
            <w:r>
              <w:rPr>
                <w:sz w:val="20"/>
              </w:rPr>
              <w:t>и</w:t>
            </w:r>
            <w:r>
              <w:rPr>
                <w:spacing w:val="-5"/>
                <w:sz w:val="20"/>
              </w:rPr>
              <w:t> </w:t>
            </w:r>
            <w:r>
              <w:rPr>
                <w:sz w:val="20"/>
              </w:rPr>
              <w:t>понимаю</w:t>
            </w:r>
            <w:r>
              <w:rPr>
                <w:spacing w:val="-6"/>
                <w:sz w:val="20"/>
              </w:rPr>
              <w:t> </w:t>
            </w:r>
            <w:r>
              <w:rPr>
                <w:sz w:val="20"/>
              </w:rPr>
              <w:t>эмоции</w:t>
            </w:r>
            <w:r>
              <w:rPr>
                <w:spacing w:val="-7"/>
                <w:sz w:val="20"/>
              </w:rPr>
              <w:t> </w:t>
            </w:r>
            <w:r>
              <w:rPr>
                <w:sz w:val="20"/>
              </w:rPr>
              <w:t>других</w:t>
            </w:r>
            <w:r>
              <w:rPr>
                <w:spacing w:val="-7"/>
                <w:sz w:val="20"/>
              </w:rPr>
              <w:t> </w:t>
            </w:r>
            <w:r>
              <w:rPr>
                <w:sz w:val="20"/>
              </w:rPr>
              <w:t>людей</w:t>
            </w:r>
            <w:r>
              <w:rPr>
                <w:spacing w:val="-7"/>
                <w:sz w:val="20"/>
              </w:rPr>
              <w:t> </w:t>
            </w:r>
            <w:r>
              <w:rPr>
                <w:sz w:val="20"/>
              </w:rPr>
              <w:t>и способен(на) их поддержать</w:t>
            </w:r>
          </w:p>
        </w:tc>
        <w:tc>
          <w:tcPr>
            <w:tcW w:w="504" w:type="dxa"/>
          </w:tcPr>
          <w:p>
            <w:pPr>
              <w:pStyle w:val="TableParagraph"/>
              <w:spacing w:before="94"/>
              <w:ind w:right="42"/>
              <w:jc w:val="center"/>
              <w:rPr>
                <w:sz w:val="20"/>
              </w:rPr>
            </w:pPr>
            <w:r>
              <w:rPr>
                <w:spacing w:val="-5"/>
                <w:sz w:val="20"/>
              </w:rPr>
              <w:t>В8</w:t>
            </w:r>
          </w:p>
        </w:tc>
        <w:tc>
          <w:tcPr>
            <w:tcW w:w="4494" w:type="dxa"/>
          </w:tcPr>
          <w:p>
            <w:pPr>
              <w:pStyle w:val="TableParagraph"/>
              <w:spacing w:before="94"/>
              <w:ind w:left="102" w:hanging="3"/>
              <w:rPr>
                <w:sz w:val="20"/>
              </w:rPr>
            </w:pPr>
            <w:r>
              <w:rPr>
                <w:sz w:val="20"/>
              </w:rPr>
              <w:t>Мне</w:t>
            </w:r>
            <w:r>
              <w:rPr>
                <w:spacing w:val="-8"/>
                <w:sz w:val="20"/>
              </w:rPr>
              <w:t> </w:t>
            </w:r>
            <w:r>
              <w:rPr>
                <w:sz w:val="20"/>
              </w:rPr>
              <w:t>нравится</w:t>
            </w:r>
            <w:r>
              <w:rPr>
                <w:spacing w:val="-6"/>
                <w:sz w:val="20"/>
              </w:rPr>
              <w:t> </w:t>
            </w:r>
            <w:r>
              <w:rPr>
                <w:sz w:val="20"/>
              </w:rPr>
              <w:t>учиться,</w:t>
            </w:r>
            <w:r>
              <w:rPr>
                <w:spacing w:val="-6"/>
                <w:sz w:val="20"/>
              </w:rPr>
              <w:t> </w:t>
            </w:r>
            <w:r>
              <w:rPr>
                <w:sz w:val="20"/>
              </w:rPr>
              <w:t>узнавать</w:t>
            </w:r>
            <w:r>
              <w:rPr>
                <w:spacing w:val="-7"/>
                <w:sz w:val="20"/>
              </w:rPr>
              <w:t> </w:t>
            </w:r>
            <w:r>
              <w:rPr>
                <w:sz w:val="20"/>
              </w:rPr>
              <w:t>что-то</w:t>
            </w:r>
            <w:r>
              <w:rPr>
                <w:spacing w:val="-7"/>
                <w:sz w:val="20"/>
              </w:rPr>
              <w:t> </w:t>
            </w:r>
            <w:r>
              <w:rPr>
                <w:sz w:val="20"/>
              </w:rPr>
              <w:t>новое</w:t>
            </w:r>
            <w:r>
              <w:rPr>
                <w:spacing w:val="-7"/>
                <w:sz w:val="20"/>
              </w:rPr>
              <w:t> </w:t>
            </w:r>
            <w:r>
              <w:rPr>
                <w:sz w:val="20"/>
              </w:rPr>
              <w:t>и чувствовать себя знающим многое</w:t>
            </w:r>
          </w:p>
        </w:tc>
      </w:tr>
      <w:tr>
        <w:trPr>
          <w:trHeight w:val="1350" w:hRule="atLeast"/>
        </w:trPr>
        <w:tc>
          <w:tcPr>
            <w:tcW w:w="530" w:type="dxa"/>
          </w:tcPr>
          <w:p>
            <w:pPr>
              <w:pStyle w:val="TableParagraph"/>
              <w:spacing w:before="94"/>
              <w:ind w:right="63"/>
              <w:jc w:val="center"/>
              <w:rPr>
                <w:sz w:val="20"/>
              </w:rPr>
            </w:pPr>
            <w:r>
              <w:rPr>
                <w:spacing w:val="-5"/>
                <w:sz w:val="20"/>
              </w:rPr>
              <w:t>А9</w:t>
            </w:r>
          </w:p>
        </w:tc>
        <w:tc>
          <w:tcPr>
            <w:tcW w:w="4731" w:type="dxa"/>
          </w:tcPr>
          <w:p>
            <w:pPr>
              <w:pStyle w:val="TableParagraph"/>
              <w:spacing w:before="94"/>
              <w:ind w:left="105"/>
              <w:rPr>
                <w:sz w:val="20"/>
              </w:rPr>
            </w:pPr>
            <w:r>
              <w:rPr>
                <w:sz w:val="20"/>
              </w:rPr>
              <w:t>Мне</w:t>
            </w:r>
            <w:r>
              <w:rPr>
                <w:spacing w:val="-6"/>
                <w:sz w:val="20"/>
              </w:rPr>
              <w:t> </w:t>
            </w:r>
            <w:r>
              <w:rPr>
                <w:sz w:val="20"/>
              </w:rPr>
              <w:t>хватает</w:t>
            </w:r>
            <w:r>
              <w:rPr>
                <w:spacing w:val="-5"/>
                <w:sz w:val="20"/>
              </w:rPr>
              <w:t> </w:t>
            </w:r>
            <w:r>
              <w:rPr>
                <w:sz w:val="20"/>
              </w:rPr>
              <w:t>заряда</w:t>
            </w:r>
            <w:r>
              <w:rPr>
                <w:spacing w:val="-5"/>
                <w:sz w:val="20"/>
              </w:rPr>
              <w:t> </w:t>
            </w:r>
            <w:r>
              <w:rPr>
                <w:sz w:val="20"/>
              </w:rPr>
              <w:t>бодрости</w:t>
            </w:r>
            <w:r>
              <w:rPr>
                <w:spacing w:val="-5"/>
                <w:sz w:val="20"/>
              </w:rPr>
              <w:t> </w:t>
            </w:r>
            <w:r>
              <w:rPr>
                <w:sz w:val="20"/>
              </w:rPr>
              <w:t>и</w:t>
            </w:r>
            <w:r>
              <w:rPr>
                <w:spacing w:val="-5"/>
                <w:sz w:val="20"/>
              </w:rPr>
              <w:t> </w:t>
            </w:r>
            <w:r>
              <w:rPr>
                <w:sz w:val="20"/>
              </w:rPr>
              <w:t>сил</w:t>
            </w:r>
            <w:r>
              <w:rPr>
                <w:spacing w:val="-6"/>
                <w:sz w:val="20"/>
              </w:rPr>
              <w:t> </w:t>
            </w:r>
            <w:r>
              <w:rPr>
                <w:sz w:val="20"/>
              </w:rPr>
              <w:t>на</w:t>
            </w:r>
            <w:r>
              <w:rPr>
                <w:spacing w:val="-1"/>
                <w:sz w:val="20"/>
              </w:rPr>
              <w:t> </w:t>
            </w:r>
            <w:r>
              <w:rPr>
                <w:sz w:val="20"/>
              </w:rPr>
              <w:t>целый</w:t>
            </w:r>
            <w:r>
              <w:rPr>
                <w:spacing w:val="-5"/>
                <w:sz w:val="20"/>
              </w:rPr>
              <w:t> </w:t>
            </w:r>
            <w:r>
              <w:rPr>
                <w:spacing w:val="-4"/>
                <w:sz w:val="20"/>
              </w:rPr>
              <w:t>день</w:t>
            </w:r>
          </w:p>
        </w:tc>
        <w:tc>
          <w:tcPr>
            <w:tcW w:w="489" w:type="dxa"/>
          </w:tcPr>
          <w:p>
            <w:pPr>
              <w:pStyle w:val="TableParagraph"/>
              <w:spacing w:before="94"/>
              <w:ind w:right="44"/>
              <w:jc w:val="center"/>
              <w:rPr>
                <w:sz w:val="20"/>
              </w:rPr>
            </w:pPr>
            <w:r>
              <w:rPr>
                <w:spacing w:val="-5"/>
                <w:sz w:val="20"/>
              </w:rPr>
              <w:t>Б9</w:t>
            </w:r>
          </w:p>
        </w:tc>
        <w:tc>
          <w:tcPr>
            <w:tcW w:w="4380" w:type="dxa"/>
          </w:tcPr>
          <w:p>
            <w:pPr>
              <w:pStyle w:val="TableParagraph"/>
              <w:spacing w:before="94"/>
              <w:ind w:left="111" w:right="113" w:hanging="3"/>
              <w:rPr>
                <w:sz w:val="20"/>
              </w:rPr>
            </w:pPr>
            <w:r>
              <w:rPr>
                <w:sz w:val="20"/>
              </w:rPr>
              <w:t>Я достаточно быстро прихожу в себя, если происходит что-то плохое и умею радоваться мелочам (хорошей погоде, красоте природы, удачной</w:t>
            </w:r>
            <w:r>
              <w:rPr>
                <w:spacing w:val="-10"/>
                <w:sz w:val="20"/>
              </w:rPr>
              <w:t> </w:t>
            </w:r>
            <w:r>
              <w:rPr>
                <w:sz w:val="20"/>
              </w:rPr>
              <w:t>шутке,</w:t>
            </w:r>
            <w:r>
              <w:rPr>
                <w:spacing w:val="-7"/>
                <w:sz w:val="20"/>
              </w:rPr>
              <w:t> </w:t>
            </w:r>
            <w:r>
              <w:rPr>
                <w:sz w:val="20"/>
              </w:rPr>
              <w:t>проказам</w:t>
            </w:r>
            <w:r>
              <w:rPr>
                <w:spacing w:val="-9"/>
                <w:sz w:val="20"/>
              </w:rPr>
              <w:t> </w:t>
            </w:r>
            <w:r>
              <w:rPr>
                <w:sz w:val="20"/>
              </w:rPr>
              <w:t>животных,</w:t>
            </w:r>
            <w:r>
              <w:rPr>
                <w:spacing w:val="-8"/>
                <w:sz w:val="20"/>
              </w:rPr>
              <w:t> </w:t>
            </w:r>
            <w:r>
              <w:rPr>
                <w:sz w:val="20"/>
              </w:rPr>
              <w:t>похвале</w:t>
            </w:r>
            <w:r>
              <w:rPr>
                <w:spacing w:val="-10"/>
                <w:sz w:val="20"/>
              </w:rPr>
              <w:t> </w:t>
            </w:r>
            <w:r>
              <w:rPr>
                <w:sz w:val="20"/>
              </w:rPr>
              <w:t>и </w:t>
            </w:r>
            <w:r>
              <w:rPr>
                <w:spacing w:val="-4"/>
                <w:sz w:val="20"/>
              </w:rPr>
              <w:t>др.)</w:t>
            </w:r>
          </w:p>
        </w:tc>
        <w:tc>
          <w:tcPr>
            <w:tcW w:w="504" w:type="dxa"/>
          </w:tcPr>
          <w:p>
            <w:pPr>
              <w:pStyle w:val="TableParagraph"/>
              <w:spacing w:before="94"/>
              <w:ind w:right="42"/>
              <w:jc w:val="center"/>
              <w:rPr>
                <w:sz w:val="20"/>
              </w:rPr>
            </w:pPr>
            <w:r>
              <w:rPr>
                <w:spacing w:val="-5"/>
                <w:sz w:val="20"/>
              </w:rPr>
              <w:t>В9</w:t>
            </w:r>
          </w:p>
        </w:tc>
        <w:tc>
          <w:tcPr>
            <w:tcW w:w="4494" w:type="dxa"/>
          </w:tcPr>
          <w:p>
            <w:pPr>
              <w:pStyle w:val="TableParagraph"/>
              <w:spacing w:before="94"/>
              <w:ind w:left="102" w:hanging="3"/>
              <w:rPr>
                <w:sz w:val="20"/>
              </w:rPr>
            </w:pPr>
            <w:r>
              <w:rPr>
                <w:sz w:val="20"/>
              </w:rPr>
              <w:t>Когда</w:t>
            </w:r>
            <w:r>
              <w:rPr>
                <w:spacing w:val="-7"/>
                <w:sz w:val="20"/>
              </w:rPr>
              <w:t> </w:t>
            </w:r>
            <w:r>
              <w:rPr>
                <w:sz w:val="20"/>
              </w:rPr>
              <w:t>я</w:t>
            </w:r>
            <w:r>
              <w:rPr>
                <w:spacing w:val="-8"/>
                <w:sz w:val="20"/>
              </w:rPr>
              <w:t> </w:t>
            </w:r>
            <w:r>
              <w:rPr>
                <w:sz w:val="20"/>
              </w:rPr>
              <w:t>прилагаю</w:t>
            </w:r>
            <w:r>
              <w:rPr>
                <w:spacing w:val="-7"/>
                <w:sz w:val="20"/>
              </w:rPr>
              <w:t> </w:t>
            </w:r>
            <w:r>
              <w:rPr>
                <w:sz w:val="20"/>
              </w:rPr>
              <w:t>достаточно</w:t>
            </w:r>
            <w:r>
              <w:rPr>
                <w:spacing w:val="-6"/>
                <w:sz w:val="20"/>
              </w:rPr>
              <w:t> </w:t>
            </w:r>
            <w:r>
              <w:rPr>
                <w:sz w:val="20"/>
              </w:rPr>
              <w:t>усилий,</w:t>
            </w:r>
            <w:r>
              <w:rPr>
                <w:spacing w:val="-7"/>
                <w:sz w:val="20"/>
              </w:rPr>
              <w:t> </w:t>
            </w:r>
            <w:r>
              <w:rPr>
                <w:sz w:val="20"/>
              </w:rPr>
              <w:t>то</w:t>
            </w:r>
            <w:r>
              <w:rPr>
                <w:spacing w:val="-6"/>
                <w:sz w:val="20"/>
              </w:rPr>
              <w:t> </w:t>
            </w:r>
            <w:r>
              <w:rPr>
                <w:sz w:val="20"/>
              </w:rPr>
              <w:t>могу справиться даже со сложными заданиями</w:t>
            </w:r>
          </w:p>
        </w:tc>
      </w:tr>
    </w:tbl>
    <w:p>
      <w:pPr>
        <w:spacing w:after="0"/>
        <w:rPr>
          <w:sz w:val="20"/>
        </w:rPr>
        <w:sectPr>
          <w:footerReference w:type="default" r:id="rId70"/>
          <w:pgSz w:w="16840" w:h="11910" w:orient="landscape"/>
          <w:pgMar w:header="0" w:footer="1231" w:top="1100" w:bottom="1420" w:left="1020" w:right="460"/>
          <w:pgNumType w:start="150"/>
        </w:sectPr>
      </w:pPr>
    </w:p>
    <w:p>
      <w:pPr>
        <w:pStyle w:val="BodyText"/>
        <w:spacing w:before="3"/>
        <w:ind w:left="0" w:firstLine="0"/>
        <w:jc w:val="left"/>
        <w:rPr>
          <w:sz w:val="2"/>
        </w:rPr>
      </w:pPr>
    </w:p>
    <w:tbl>
      <w:tblPr>
        <w:tblW w:w="0" w:type="auto"/>
        <w:jc w:val="left"/>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2"/>
        <w:gridCol w:w="7033"/>
        <w:gridCol w:w="480"/>
        <w:gridCol w:w="6600"/>
      </w:tblGrid>
      <w:tr>
        <w:trPr>
          <w:trHeight w:val="597" w:hRule="atLeast"/>
        </w:trPr>
        <w:tc>
          <w:tcPr>
            <w:tcW w:w="7455" w:type="dxa"/>
            <w:gridSpan w:val="2"/>
          </w:tcPr>
          <w:p>
            <w:pPr>
              <w:pStyle w:val="TableParagraph"/>
              <w:spacing w:before="160"/>
              <w:ind w:left="809"/>
              <w:jc w:val="center"/>
              <w:rPr>
                <w:b/>
                <w:sz w:val="24"/>
              </w:rPr>
            </w:pPr>
            <w:r>
              <w:rPr>
                <w:b/>
                <w:spacing w:val="-2"/>
                <w:sz w:val="24"/>
              </w:rPr>
              <w:t>Поведение</w:t>
            </w:r>
          </w:p>
        </w:tc>
        <w:tc>
          <w:tcPr>
            <w:tcW w:w="7080" w:type="dxa"/>
            <w:gridSpan w:val="2"/>
          </w:tcPr>
          <w:p>
            <w:pPr>
              <w:pStyle w:val="TableParagraph"/>
              <w:spacing w:before="160"/>
              <w:ind w:left="2371"/>
              <w:rPr>
                <w:b/>
                <w:sz w:val="24"/>
              </w:rPr>
            </w:pPr>
            <w:r>
              <w:rPr>
                <w:b/>
                <w:sz w:val="24"/>
              </w:rPr>
              <w:t>Отношения</w:t>
            </w:r>
            <w:r>
              <w:rPr>
                <w:b/>
                <w:spacing w:val="-4"/>
                <w:sz w:val="24"/>
              </w:rPr>
              <w:t> </w:t>
            </w:r>
            <w:r>
              <w:rPr>
                <w:b/>
                <w:sz w:val="24"/>
              </w:rPr>
              <w:t>с</w:t>
            </w:r>
            <w:r>
              <w:rPr>
                <w:b/>
                <w:spacing w:val="-5"/>
                <w:sz w:val="24"/>
              </w:rPr>
              <w:t> </w:t>
            </w:r>
            <w:r>
              <w:rPr>
                <w:b/>
                <w:spacing w:val="-2"/>
                <w:sz w:val="24"/>
              </w:rPr>
              <w:t>окружающими</w:t>
            </w:r>
          </w:p>
        </w:tc>
      </w:tr>
      <w:tr>
        <w:trPr>
          <w:trHeight w:val="626" w:hRule="atLeast"/>
        </w:trPr>
        <w:tc>
          <w:tcPr>
            <w:tcW w:w="14535" w:type="dxa"/>
            <w:gridSpan w:val="4"/>
          </w:tcPr>
          <w:p>
            <w:pPr>
              <w:pStyle w:val="TableParagraph"/>
              <w:spacing w:before="11"/>
              <w:ind w:left="350"/>
              <w:rPr>
                <w:i/>
                <w:sz w:val="24"/>
              </w:rPr>
            </w:pPr>
            <w:r>
              <w:rPr>
                <w:i/>
                <w:sz w:val="24"/>
              </w:rPr>
              <w:t>Прочитай,</w:t>
            </w:r>
            <w:r>
              <w:rPr>
                <w:i/>
                <w:spacing w:val="-2"/>
                <w:sz w:val="24"/>
              </w:rPr>
              <w:t> </w:t>
            </w:r>
            <w:r>
              <w:rPr>
                <w:i/>
                <w:sz w:val="24"/>
              </w:rPr>
              <w:t>пожалуйста,</w:t>
            </w:r>
            <w:r>
              <w:rPr>
                <w:i/>
                <w:spacing w:val="-1"/>
                <w:sz w:val="24"/>
              </w:rPr>
              <w:t> </w:t>
            </w:r>
            <w:r>
              <w:rPr>
                <w:i/>
                <w:sz w:val="24"/>
              </w:rPr>
              <w:t>внимательно</w:t>
            </w:r>
            <w:r>
              <w:rPr>
                <w:i/>
                <w:spacing w:val="-1"/>
                <w:sz w:val="24"/>
              </w:rPr>
              <w:t> </w:t>
            </w:r>
            <w:r>
              <w:rPr>
                <w:i/>
                <w:sz w:val="24"/>
              </w:rPr>
              <w:t>утверждения,</w:t>
            </w:r>
            <w:r>
              <w:rPr>
                <w:i/>
                <w:spacing w:val="-2"/>
                <w:sz w:val="24"/>
              </w:rPr>
              <w:t> </w:t>
            </w:r>
            <w:r>
              <w:rPr>
                <w:i/>
                <w:sz w:val="24"/>
              </w:rPr>
              <w:t>приведенные</w:t>
            </w:r>
            <w:r>
              <w:rPr>
                <w:i/>
                <w:spacing w:val="-2"/>
                <w:sz w:val="24"/>
              </w:rPr>
              <w:t> </w:t>
            </w:r>
            <w:r>
              <w:rPr>
                <w:i/>
                <w:sz w:val="24"/>
              </w:rPr>
              <w:t>ниже,</w:t>
            </w:r>
            <w:r>
              <w:rPr>
                <w:i/>
                <w:spacing w:val="-1"/>
                <w:sz w:val="24"/>
              </w:rPr>
              <w:t> </w:t>
            </w:r>
            <w:r>
              <w:rPr>
                <w:i/>
                <w:sz w:val="24"/>
              </w:rPr>
              <w:t>и</w:t>
            </w:r>
            <w:r>
              <w:rPr>
                <w:i/>
                <w:spacing w:val="-1"/>
                <w:sz w:val="24"/>
              </w:rPr>
              <w:t> </w:t>
            </w:r>
            <w:r>
              <w:rPr>
                <w:i/>
                <w:sz w:val="24"/>
              </w:rPr>
              <w:t>оцени,</w:t>
            </w:r>
            <w:r>
              <w:rPr>
                <w:i/>
                <w:spacing w:val="-2"/>
                <w:sz w:val="24"/>
              </w:rPr>
              <w:t> </w:t>
            </w:r>
            <w:r>
              <w:rPr>
                <w:i/>
                <w:sz w:val="24"/>
              </w:rPr>
              <w:t>насколько</w:t>
            </w:r>
            <w:r>
              <w:rPr>
                <w:i/>
                <w:spacing w:val="-1"/>
                <w:sz w:val="24"/>
              </w:rPr>
              <w:t> </w:t>
            </w:r>
            <w:r>
              <w:rPr>
                <w:i/>
                <w:sz w:val="24"/>
              </w:rPr>
              <w:t>они</w:t>
            </w:r>
            <w:r>
              <w:rPr>
                <w:i/>
                <w:spacing w:val="-1"/>
                <w:sz w:val="24"/>
              </w:rPr>
              <w:t> </w:t>
            </w:r>
            <w:r>
              <w:rPr>
                <w:i/>
                <w:sz w:val="24"/>
              </w:rPr>
              <w:t>к</w:t>
            </w:r>
            <w:r>
              <w:rPr>
                <w:i/>
                <w:spacing w:val="-1"/>
                <w:sz w:val="24"/>
              </w:rPr>
              <w:t> </w:t>
            </w:r>
            <w:r>
              <w:rPr>
                <w:i/>
                <w:sz w:val="24"/>
              </w:rPr>
              <w:t>тебе</w:t>
            </w:r>
            <w:r>
              <w:rPr>
                <w:i/>
                <w:spacing w:val="-3"/>
                <w:sz w:val="24"/>
              </w:rPr>
              <w:t> </w:t>
            </w:r>
            <w:r>
              <w:rPr>
                <w:i/>
                <w:sz w:val="24"/>
              </w:rPr>
              <w:t>относятся</w:t>
            </w:r>
            <w:r>
              <w:rPr>
                <w:i/>
                <w:spacing w:val="-3"/>
                <w:sz w:val="24"/>
              </w:rPr>
              <w:t> </w:t>
            </w:r>
            <w:r>
              <w:rPr>
                <w:i/>
                <w:sz w:val="24"/>
              </w:rPr>
              <w:t>по</w:t>
            </w:r>
            <w:r>
              <w:rPr>
                <w:i/>
                <w:spacing w:val="-1"/>
                <w:sz w:val="24"/>
              </w:rPr>
              <w:t> </w:t>
            </w:r>
            <w:r>
              <w:rPr>
                <w:i/>
                <w:sz w:val="24"/>
              </w:rPr>
              <w:t>4-х</w:t>
            </w:r>
            <w:r>
              <w:rPr>
                <w:i/>
                <w:spacing w:val="-2"/>
                <w:sz w:val="24"/>
              </w:rPr>
              <w:t> </w:t>
            </w:r>
            <w:r>
              <w:rPr>
                <w:i/>
                <w:sz w:val="24"/>
              </w:rPr>
              <w:t>бальной</w:t>
            </w:r>
            <w:r>
              <w:rPr>
                <w:i/>
                <w:spacing w:val="-1"/>
                <w:sz w:val="24"/>
              </w:rPr>
              <w:t> </w:t>
            </w:r>
            <w:r>
              <w:rPr>
                <w:i/>
                <w:spacing w:val="-2"/>
                <w:sz w:val="24"/>
              </w:rPr>
              <w:t>шкале,</w:t>
            </w:r>
          </w:p>
          <w:p>
            <w:pPr>
              <w:pStyle w:val="TableParagraph"/>
              <w:spacing w:before="21"/>
              <w:ind w:left="5364"/>
              <w:rPr>
                <w:i/>
                <w:sz w:val="24"/>
              </w:rPr>
            </w:pPr>
            <w:r>
              <w:rPr>
                <w:i/>
                <w:sz w:val="24"/>
              </w:rPr>
              <w:t>1</w:t>
            </w:r>
            <w:r>
              <w:rPr>
                <w:i/>
                <w:spacing w:val="-3"/>
                <w:sz w:val="24"/>
              </w:rPr>
              <w:t> </w:t>
            </w:r>
            <w:r>
              <w:rPr>
                <w:i/>
                <w:sz w:val="24"/>
              </w:rPr>
              <w:t>– нет;</w:t>
            </w:r>
            <w:r>
              <w:rPr>
                <w:i/>
                <w:spacing w:val="-2"/>
                <w:sz w:val="24"/>
              </w:rPr>
              <w:t> </w:t>
            </w:r>
            <w:r>
              <w:rPr>
                <w:i/>
                <w:sz w:val="24"/>
              </w:rPr>
              <w:t>2 –</w:t>
            </w:r>
            <w:r>
              <w:rPr>
                <w:i/>
                <w:spacing w:val="-1"/>
                <w:sz w:val="24"/>
              </w:rPr>
              <w:t> </w:t>
            </w:r>
            <w:r>
              <w:rPr>
                <w:i/>
                <w:sz w:val="24"/>
              </w:rPr>
              <w:t>скорее</w:t>
            </w:r>
            <w:r>
              <w:rPr>
                <w:i/>
                <w:spacing w:val="-1"/>
                <w:sz w:val="24"/>
              </w:rPr>
              <w:t> </w:t>
            </w:r>
            <w:r>
              <w:rPr>
                <w:i/>
                <w:sz w:val="24"/>
              </w:rPr>
              <w:t>нет;</w:t>
            </w:r>
            <w:r>
              <w:rPr>
                <w:i/>
                <w:spacing w:val="-1"/>
                <w:sz w:val="24"/>
              </w:rPr>
              <w:t> </w:t>
            </w:r>
            <w:r>
              <w:rPr>
                <w:i/>
                <w:sz w:val="24"/>
              </w:rPr>
              <w:t>3 –</w:t>
            </w:r>
            <w:r>
              <w:rPr>
                <w:i/>
                <w:spacing w:val="-1"/>
                <w:sz w:val="24"/>
              </w:rPr>
              <w:t> </w:t>
            </w:r>
            <w:r>
              <w:rPr>
                <w:i/>
                <w:sz w:val="24"/>
              </w:rPr>
              <w:t>скорее</w:t>
            </w:r>
            <w:r>
              <w:rPr>
                <w:i/>
                <w:spacing w:val="-2"/>
                <w:sz w:val="24"/>
              </w:rPr>
              <w:t> </w:t>
            </w:r>
            <w:r>
              <w:rPr>
                <w:i/>
                <w:sz w:val="24"/>
              </w:rPr>
              <w:t>да; 4</w:t>
            </w:r>
            <w:r>
              <w:rPr>
                <w:i/>
                <w:spacing w:val="-1"/>
                <w:sz w:val="24"/>
              </w:rPr>
              <w:t> </w:t>
            </w:r>
            <w:r>
              <w:rPr>
                <w:i/>
                <w:sz w:val="24"/>
              </w:rPr>
              <w:t>–</w:t>
            </w:r>
            <w:r>
              <w:rPr>
                <w:i/>
                <w:spacing w:val="-1"/>
                <w:sz w:val="24"/>
              </w:rPr>
              <w:t> </w:t>
            </w:r>
            <w:r>
              <w:rPr>
                <w:i/>
                <w:spacing w:val="-5"/>
                <w:sz w:val="24"/>
              </w:rPr>
              <w:t>да</w:t>
            </w:r>
          </w:p>
        </w:tc>
      </w:tr>
      <w:tr>
        <w:trPr>
          <w:trHeight w:val="597" w:hRule="atLeast"/>
        </w:trPr>
        <w:tc>
          <w:tcPr>
            <w:tcW w:w="422" w:type="dxa"/>
          </w:tcPr>
          <w:p>
            <w:pPr>
              <w:pStyle w:val="TableParagraph"/>
              <w:spacing w:before="10"/>
              <w:ind w:left="18"/>
              <w:jc w:val="center"/>
              <w:rPr>
                <w:sz w:val="20"/>
              </w:rPr>
            </w:pPr>
            <w:r>
              <w:rPr>
                <w:spacing w:val="-5"/>
                <w:sz w:val="20"/>
              </w:rPr>
              <w:t>Г1</w:t>
            </w:r>
          </w:p>
        </w:tc>
        <w:tc>
          <w:tcPr>
            <w:tcW w:w="7033" w:type="dxa"/>
          </w:tcPr>
          <w:p>
            <w:pPr>
              <w:pStyle w:val="TableParagraph"/>
              <w:spacing w:before="10"/>
              <w:ind w:left="105" w:right="1312"/>
              <w:rPr>
                <w:sz w:val="22"/>
              </w:rPr>
            </w:pPr>
            <w:r>
              <w:rPr>
                <w:sz w:val="22"/>
              </w:rPr>
              <w:t>Мне</w:t>
            </w:r>
            <w:r>
              <w:rPr>
                <w:spacing w:val="-5"/>
                <w:sz w:val="22"/>
              </w:rPr>
              <w:t> </w:t>
            </w:r>
            <w:r>
              <w:rPr>
                <w:sz w:val="22"/>
              </w:rPr>
              <w:t>сложно</w:t>
            </w:r>
            <w:r>
              <w:rPr>
                <w:spacing w:val="-8"/>
                <w:sz w:val="22"/>
              </w:rPr>
              <w:t> </w:t>
            </w:r>
            <w:r>
              <w:rPr>
                <w:sz w:val="22"/>
              </w:rPr>
              <w:t>долго</w:t>
            </w:r>
            <w:r>
              <w:rPr>
                <w:spacing w:val="-5"/>
                <w:sz w:val="22"/>
              </w:rPr>
              <w:t> </w:t>
            </w:r>
            <w:r>
              <w:rPr>
                <w:sz w:val="22"/>
              </w:rPr>
              <w:t>заниматься</w:t>
            </w:r>
            <w:r>
              <w:rPr>
                <w:spacing w:val="-5"/>
                <w:sz w:val="22"/>
              </w:rPr>
              <w:t> </w:t>
            </w:r>
            <w:r>
              <w:rPr>
                <w:sz w:val="22"/>
              </w:rPr>
              <w:t>каким-либо</w:t>
            </w:r>
            <w:r>
              <w:rPr>
                <w:spacing w:val="-5"/>
                <w:sz w:val="22"/>
              </w:rPr>
              <w:t> </w:t>
            </w:r>
            <w:r>
              <w:rPr>
                <w:sz w:val="22"/>
              </w:rPr>
              <w:t>делом,</w:t>
            </w:r>
            <w:r>
              <w:rPr>
                <w:spacing w:val="-8"/>
                <w:sz w:val="22"/>
              </w:rPr>
              <w:t> </w:t>
            </w:r>
            <w:r>
              <w:rPr>
                <w:sz w:val="22"/>
              </w:rPr>
              <w:t>я начинаю и бросаю, не доведя дело до конца</w:t>
            </w:r>
          </w:p>
        </w:tc>
        <w:tc>
          <w:tcPr>
            <w:tcW w:w="480" w:type="dxa"/>
          </w:tcPr>
          <w:p>
            <w:pPr>
              <w:pStyle w:val="TableParagraph"/>
              <w:spacing w:before="10"/>
              <w:ind w:right="14"/>
              <w:jc w:val="center"/>
              <w:rPr>
                <w:sz w:val="20"/>
              </w:rPr>
            </w:pPr>
            <w:r>
              <w:rPr>
                <w:spacing w:val="-5"/>
                <w:sz w:val="20"/>
              </w:rPr>
              <w:t>Д1</w:t>
            </w:r>
          </w:p>
        </w:tc>
        <w:tc>
          <w:tcPr>
            <w:tcW w:w="6600" w:type="dxa"/>
          </w:tcPr>
          <w:p>
            <w:pPr>
              <w:pStyle w:val="TableParagraph"/>
              <w:spacing w:before="10"/>
              <w:ind w:left="161" w:right="-28" w:hanging="56"/>
              <w:rPr>
                <w:sz w:val="22"/>
              </w:rPr>
            </w:pPr>
            <w:r>
              <w:rPr>
                <w:sz w:val="22"/>
              </w:rPr>
              <w:t>У</w:t>
            </w:r>
            <w:r>
              <w:rPr>
                <w:spacing w:val="-2"/>
                <w:sz w:val="22"/>
              </w:rPr>
              <w:t> </w:t>
            </w:r>
            <w:r>
              <w:rPr>
                <w:sz w:val="22"/>
              </w:rPr>
              <w:t>меня</w:t>
            </w:r>
            <w:r>
              <w:rPr>
                <w:spacing w:val="-3"/>
                <w:sz w:val="22"/>
              </w:rPr>
              <w:t> </w:t>
            </w:r>
            <w:r>
              <w:rPr>
                <w:sz w:val="22"/>
              </w:rPr>
              <w:t>пропало</w:t>
            </w:r>
            <w:r>
              <w:rPr>
                <w:spacing w:val="-4"/>
                <w:sz w:val="22"/>
              </w:rPr>
              <w:t> </w:t>
            </w:r>
            <w:r>
              <w:rPr>
                <w:sz w:val="22"/>
              </w:rPr>
              <w:t>желание</w:t>
            </w:r>
            <w:r>
              <w:rPr>
                <w:spacing w:val="-5"/>
                <w:sz w:val="22"/>
              </w:rPr>
              <w:t> </w:t>
            </w:r>
            <w:r>
              <w:rPr>
                <w:sz w:val="22"/>
              </w:rPr>
              <w:t>общаться</w:t>
            </w:r>
            <w:r>
              <w:rPr>
                <w:spacing w:val="-2"/>
                <w:sz w:val="22"/>
              </w:rPr>
              <w:t> </w:t>
            </w:r>
            <w:r>
              <w:rPr>
                <w:sz w:val="22"/>
              </w:rPr>
              <w:t>с</w:t>
            </w:r>
            <w:r>
              <w:rPr>
                <w:spacing w:val="-2"/>
                <w:sz w:val="22"/>
              </w:rPr>
              <w:t> </w:t>
            </w:r>
            <w:r>
              <w:rPr>
                <w:sz w:val="22"/>
              </w:rPr>
              <w:t>окружающими,</w:t>
            </w:r>
            <w:r>
              <w:rPr>
                <w:spacing w:val="-2"/>
                <w:sz w:val="22"/>
              </w:rPr>
              <w:t> </w:t>
            </w:r>
            <w:r>
              <w:rPr>
                <w:sz w:val="22"/>
              </w:rPr>
              <w:t>большее</w:t>
            </w:r>
            <w:r>
              <w:rPr>
                <w:spacing w:val="-4"/>
                <w:sz w:val="22"/>
              </w:rPr>
              <w:t> </w:t>
            </w:r>
            <w:r>
              <w:rPr>
                <w:sz w:val="22"/>
              </w:rPr>
              <w:t>количе времени я провожу в одиночестве</w:t>
            </w:r>
          </w:p>
        </w:tc>
      </w:tr>
      <w:tr>
        <w:trPr>
          <w:trHeight w:val="597" w:hRule="atLeast"/>
        </w:trPr>
        <w:tc>
          <w:tcPr>
            <w:tcW w:w="422" w:type="dxa"/>
          </w:tcPr>
          <w:p>
            <w:pPr>
              <w:pStyle w:val="TableParagraph"/>
              <w:spacing w:before="10"/>
              <w:ind w:left="18"/>
              <w:jc w:val="center"/>
              <w:rPr>
                <w:sz w:val="20"/>
              </w:rPr>
            </w:pPr>
            <w:r>
              <w:rPr>
                <w:spacing w:val="-5"/>
                <w:sz w:val="20"/>
              </w:rPr>
              <w:t>Г2</w:t>
            </w:r>
          </w:p>
        </w:tc>
        <w:tc>
          <w:tcPr>
            <w:tcW w:w="7033" w:type="dxa"/>
          </w:tcPr>
          <w:p>
            <w:pPr>
              <w:pStyle w:val="TableParagraph"/>
              <w:spacing w:before="10"/>
              <w:ind w:left="105"/>
              <w:rPr>
                <w:sz w:val="22"/>
              </w:rPr>
            </w:pPr>
            <w:r>
              <w:rPr>
                <w:sz w:val="22"/>
              </w:rPr>
              <w:t>Я</w:t>
            </w:r>
            <w:r>
              <w:rPr>
                <w:spacing w:val="-10"/>
                <w:sz w:val="22"/>
              </w:rPr>
              <w:t> </w:t>
            </w:r>
            <w:r>
              <w:rPr>
                <w:sz w:val="22"/>
              </w:rPr>
              <w:t>стал(а)</w:t>
            </w:r>
            <w:r>
              <w:rPr>
                <w:spacing w:val="-5"/>
                <w:sz w:val="22"/>
              </w:rPr>
              <w:t> </w:t>
            </w:r>
            <w:r>
              <w:rPr>
                <w:sz w:val="22"/>
              </w:rPr>
              <w:t>ругаться</w:t>
            </w:r>
            <w:r>
              <w:rPr>
                <w:spacing w:val="-7"/>
                <w:sz w:val="22"/>
              </w:rPr>
              <w:t> </w:t>
            </w:r>
            <w:r>
              <w:rPr>
                <w:sz w:val="22"/>
              </w:rPr>
              <w:t>(использовать</w:t>
            </w:r>
            <w:r>
              <w:rPr>
                <w:spacing w:val="-6"/>
                <w:sz w:val="22"/>
              </w:rPr>
              <w:t> </w:t>
            </w:r>
            <w:r>
              <w:rPr>
                <w:sz w:val="22"/>
              </w:rPr>
              <w:t>ненормативную</w:t>
            </w:r>
            <w:r>
              <w:rPr>
                <w:spacing w:val="-6"/>
                <w:sz w:val="22"/>
              </w:rPr>
              <w:t> </w:t>
            </w:r>
            <w:r>
              <w:rPr>
                <w:spacing w:val="-2"/>
                <w:sz w:val="22"/>
              </w:rPr>
              <w:t>лексику)</w:t>
            </w:r>
          </w:p>
        </w:tc>
        <w:tc>
          <w:tcPr>
            <w:tcW w:w="480" w:type="dxa"/>
          </w:tcPr>
          <w:p>
            <w:pPr>
              <w:pStyle w:val="TableParagraph"/>
              <w:spacing w:before="10"/>
              <w:ind w:right="14"/>
              <w:jc w:val="center"/>
              <w:rPr>
                <w:sz w:val="20"/>
              </w:rPr>
            </w:pPr>
            <w:r>
              <w:rPr>
                <w:spacing w:val="-5"/>
                <w:sz w:val="20"/>
              </w:rPr>
              <w:t>Д2</w:t>
            </w:r>
          </w:p>
        </w:tc>
        <w:tc>
          <w:tcPr>
            <w:tcW w:w="6600" w:type="dxa"/>
          </w:tcPr>
          <w:p>
            <w:pPr>
              <w:pStyle w:val="TableParagraph"/>
              <w:spacing w:before="10"/>
              <w:ind w:left="106"/>
              <w:rPr>
                <w:sz w:val="22"/>
              </w:rPr>
            </w:pPr>
            <w:r>
              <w:rPr>
                <w:sz w:val="22"/>
              </w:rPr>
              <w:t>У</w:t>
            </w:r>
            <w:r>
              <w:rPr>
                <w:spacing w:val="-4"/>
                <w:sz w:val="22"/>
              </w:rPr>
              <w:t> </w:t>
            </w:r>
            <w:r>
              <w:rPr>
                <w:sz w:val="22"/>
              </w:rPr>
              <w:t>меня</w:t>
            </w:r>
            <w:r>
              <w:rPr>
                <w:spacing w:val="-4"/>
                <w:sz w:val="22"/>
              </w:rPr>
              <w:t> </w:t>
            </w:r>
            <w:r>
              <w:rPr>
                <w:sz w:val="22"/>
              </w:rPr>
              <w:t>стали</w:t>
            </w:r>
            <w:r>
              <w:rPr>
                <w:spacing w:val="-3"/>
                <w:sz w:val="22"/>
              </w:rPr>
              <w:t> </w:t>
            </w:r>
            <w:r>
              <w:rPr>
                <w:sz w:val="22"/>
              </w:rPr>
              <w:t>возникать</w:t>
            </w:r>
            <w:r>
              <w:rPr>
                <w:spacing w:val="-3"/>
                <w:sz w:val="22"/>
              </w:rPr>
              <w:t> </w:t>
            </w:r>
            <w:r>
              <w:rPr>
                <w:sz w:val="22"/>
              </w:rPr>
              <w:t>конфликты</w:t>
            </w:r>
            <w:r>
              <w:rPr>
                <w:spacing w:val="-3"/>
                <w:sz w:val="22"/>
              </w:rPr>
              <w:t> </w:t>
            </w:r>
            <w:r>
              <w:rPr>
                <w:sz w:val="22"/>
              </w:rPr>
              <w:t>с</w:t>
            </w:r>
            <w:r>
              <w:rPr>
                <w:spacing w:val="-3"/>
                <w:sz w:val="22"/>
              </w:rPr>
              <w:t> </w:t>
            </w:r>
            <w:r>
              <w:rPr>
                <w:spacing w:val="-2"/>
                <w:sz w:val="22"/>
              </w:rPr>
              <w:t>окружающими</w:t>
            </w:r>
          </w:p>
        </w:tc>
      </w:tr>
      <w:tr>
        <w:trPr>
          <w:trHeight w:val="597" w:hRule="atLeast"/>
        </w:trPr>
        <w:tc>
          <w:tcPr>
            <w:tcW w:w="422" w:type="dxa"/>
          </w:tcPr>
          <w:p>
            <w:pPr>
              <w:pStyle w:val="TableParagraph"/>
              <w:spacing w:before="10"/>
              <w:ind w:left="18"/>
              <w:jc w:val="center"/>
              <w:rPr>
                <w:sz w:val="20"/>
              </w:rPr>
            </w:pPr>
            <w:r>
              <w:rPr>
                <w:spacing w:val="-5"/>
                <w:sz w:val="20"/>
              </w:rPr>
              <w:t>Г3</w:t>
            </w:r>
          </w:p>
        </w:tc>
        <w:tc>
          <w:tcPr>
            <w:tcW w:w="7033" w:type="dxa"/>
          </w:tcPr>
          <w:p>
            <w:pPr>
              <w:pStyle w:val="TableParagraph"/>
              <w:spacing w:before="11"/>
              <w:ind w:left="105" w:right="854"/>
              <w:rPr>
                <w:sz w:val="22"/>
              </w:rPr>
            </w:pPr>
            <w:r>
              <w:rPr>
                <w:sz w:val="22"/>
              </w:rPr>
              <w:t>Я стал(а) совершать необдуманные, импульсивные, рискованные</w:t>
            </w:r>
            <w:r>
              <w:rPr>
                <w:spacing w:val="-4"/>
                <w:sz w:val="22"/>
              </w:rPr>
              <w:t> </w:t>
            </w:r>
            <w:r>
              <w:rPr>
                <w:sz w:val="22"/>
              </w:rPr>
              <w:t>поступки,</w:t>
            </w:r>
            <w:r>
              <w:rPr>
                <w:spacing w:val="-4"/>
                <w:sz w:val="22"/>
              </w:rPr>
              <w:t> </w:t>
            </w:r>
            <w:r>
              <w:rPr>
                <w:sz w:val="22"/>
              </w:rPr>
              <w:t>опасные</w:t>
            </w:r>
            <w:r>
              <w:rPr>
                <w:spacing w:val="-6"/>
                <w:sz w:val="22"/>
              </w:rPr>
              <w:t> </w:t>
            </w:r>
            <w:r>
              <w:rPr>
                <w:sz w:val="22"/>
              </w:rPr>
              <w:t>для</w:t>
            </w:r>
            <w:r>
              <w:rPr>
                <w:spacing w:val="-4"/>
                <w:sz w:val="22"/>
              </w:rPr>
              <w:t> </w:t>
            </w:r>
            <w:r>
              <w:rPr>
                <w:sz w:val="22"/>
              </w:rPr>
              <w:t>моей</w:t>
            </w:r>
            <w:r>
              <w:rPr>
                <w:spacing w:val="-7"/>
                <w:sz w:val="22"/>
              </w:rPr>
              <w:t> </w:t>
            </w:r>
            <w:r>
              <w:rPr>
                <w:sz w:val="22"/>
              </w:rPr>
              <w:t>жизни</w:t>
            </w:r>
            <w:r>
              <w:rPr>
                <w:spacing w:val="-5"/>
                <w:sz w:val="22"/>
              </w:rPr>
              <w:t> </w:t>
            </w:r>
            <w:r>
              <w:rPr>
                <w:sz w:val="22"/>
              </w:rPr>
              <w:t>и</w:t>
            </w:r>
            <w:r>
              <w:rPr>
                <w:spacing w:val="-7"/>
                <w:sz w:val="22"/>
              </w:rPr>
              <w:t> </w:t>
            </w:r>
            <w:r>
              <w:rPr>
                <w:sz w:val="22"/>
              </w:rPr>
              <w:t>здоровья</w:t>
            </w:r>
          </w:p>
        </w:tc>
        <w:tc>
          <w:tcPr>
            <w:tcW w:w="480" w:type="dxa"/>
          </w:tcPr>
          <w:p>
            <w:pPr>
              <w:pStyle w:val="TableParagraph"/>
              <w:spacing w:before="10"/>
              <w:ind w:right="14"/>
              <w:jc w:val="center"/>
              <w:rPr>
                <w:sz w:val="20"/>
              </w:rPr>
            </w:pPr>
            <w:r>
              <w:rPr>
                <w:spacing w:val="-5"/>
                <w:sz w:val="20"/>
              </w:rPr>
              <w:t>Д3</w:t>
            </w:r>
          </w:p>
        </w:tc>
        <w:tc>
          <w:tcPr>
            <w:tcW w:w="6600" w:type="dxa"/>
          </w:tcPr>
          <w:p>
            <w:pPr>
              <w:pStyle w:val="TableParagraph"/>
              <w:spacing w:before="11"/>
              <w:ind w:left="106"/>
              <w:rPr>
                <w:sz w:val="22"/>
              </w:rPr>
            </w:pPr>
            <w:r>
              <w:rPr>
                <w:sz w:val="22"/>
              </w:rPr>
              <w:t>В</w:t>
            </w:r>
            <w:r>
              <w:rPr>
                <w:spacing w:val="-5"/>
                <w:sz w:val="22"/>
              </w:rPr>
              <w:t> </w:t>
            </w:r>
            <w:r>
              <w:rPr>
                <w:sz w:val="22"/>
              </w:rPr>
              <w:t>классе</w:t>
            </w:r>
            <w:r>
              <w:rPr>
                <w:spacing w:val="-4"/>
                <w:sz w:val="22"/>
              </w:rPr>
              <w:t> </w:t>
            </w:r>
            <w:r>
              <w:rPr>
                <w:sz w:val="22"/>
              </w:rPr>
              <w:t>меня</w:t>
            </w:r>
            <w:r>
              <w:rPr>
                <w:spacing w:val="-4"/>
                <w:sz w:val="22"/>
              </w:rPr>
              <w:t> </w:t>
            </w:r>
            <w:r>
              <w:rPr>
                <w:sz w:val="22"/>
              </w:rPr>
              <w:t>стали</w:t>
            </w:r>
            <w:r>
              <w:rPr>
                <w:spacing w:val="-4"/>
                <w:sz w:val="22"/>
              </w:rPr>
              <w:t> </w:t>
            </w:r>
            <w:r>
              <w:rPr>
                <w:sz w:val="22"/>
              </w:rPr>
              <w:t>унижать,</w:t>
            </w:r>
            <w:r>
              <w:rPr>
                <w:spacing w:val="-3"/>
                <w:sz w:val="22"/>
              </w:rPr>
              <w:t> </w:t>
            </w:r>
            <w:r>
              <w:rPr>
                <w:spacing w:val="-2"/>
                <w:sz w:val="22"/>
              </w:rPr>
              <w:t>отвергать</w:t>
            </w:r>
          </w:p>
        </w:tc>
      </w:tr>
      <w:tr>
        <w:trPr>
          <w:trHeight w:val="597" w:hRule="atLeast"/>
        </w:trPr>
        <w:tc>
          <w:tcPr>
            <w:tcW w:w="422" w:type="dxa"/>
          </w:tcPr>
          <w:p>
            <w:pPr>
              <w:pStyle w:val="TableParagraph"/>
              <w:spacing w:before="7"/>
              <w:ind w:left="18"/>
              <w:jc w:val="center"/>
              <w:rPr>
                <w:sz w:val="20"/>
              </w:rPr>
            </w:pPr>
            <w:r>
              <w:rPr>
                <w:spacing w:val="-5"/>
                <w:sz w:val="20"/>
              </w:rPr>
              <w:t>Г4</w:t>
            </w:r>
          </w:p>
        </w:tc>
        <w:tc>
          <w:tcPr>
            <w:tcW w:w="7033" w:type="dxa"/>
          </w:tcPr>
          <w:p>
            <w:pPr>
              <w:pStyle w:val="TableParagraph"/>
              <w:spacing w:before="8"/>
              <w:ind w:left="105"/>
              <w:rPr>
                <w:sz w:val="22"/>
              </w:rPr>
            </w:pPr>
            <w:r>
              <w:rPr>
                <w:sz w:val="22"/>
              </w:rPr>
              <w:t>Я</w:t>
            </w:r>
            <w:r>
              <w:rPr>
                <w:spacing w:val="-4"/>
                <w:sz w:val="22"/>
              </w:rPr>
              <w:t> </w:t>
            </w:r>
            <w:r>
              <w:rPr>
                <w:sz w:val="22"/>
              </w:rPr>
              <w:t>могу</w:t>
            </w:r>
            <w:r>
              <w:rPr>
                <w:spacing w:val="-5"/>
                <w:sz w:val="22"/>
              </w:rPr>
              <w:t> </w:t>
            </w:r>
            <w:r>
              <w:rPr>
                <w:sz w:val="22"/>
              </w:rPr>
              <w:t>не</w:t>
            </w:r>
            <w:r>
              <w:rPr>
                <w:spacing w:val="-3"/>
                <w:sz w:val="22"/>
              </w:rPr>
              <w:t> </w:t>
            </w:r>
            <w:r>
              <w:rPr>
                <w:sz w:val="22"/>
              </w:rPr>
              <w:t>сдержаться</w:t>
            </w:r>
            <w:r>
              <w:rPr>
                <w:spacing w:val="-3"/>
                <w:sz w:val="22"/>
              </w:rPr>
              <w:t> </w:t>
            </w:r>
            <w:r>
              <w:rPr>
                <w:sz w:val="22"/>
              </w:rPr>
              <w:t>и</w:t>
            </w:r>
            <w:r>
              <w:rPr>
                <w:spacing w:val="-3"/>
                <w:sz w:val="22"/>
              </w:rPr>
              <w:t> </w:t>
            </w:r>
            <w:r>
              <w:rPr>
                <w:sz w:val="22"/>
              </w:rPr>
              <w:t>ударить</w:t>
            </w:r>
            <w:r>
              <w:rPr>
                <w:spacing w:val="-3"/>
                <w:sz w:val="22"/>
              </w:rPr>
              <w:t> </w:t>
            </w:r>
            <w:r>
              <w:rPr>
                <w:sz w:val="22"/>
              </w:rPr>
              <w:t>кого-то</w:t>
            </w:r>
            <w:r>
              <w:rPr>
                <w:spacing w:val="-3"/>
                <w:sz w:val="22"/>
              </w:rPr>
              <w:t> </w:t>
            </w:r>
            <w:r>
              <w:rPr>
                <w:sz w:val="22"/>
              </w:rPr>
              <w:t>или</w:t>
            </w:r>
            <w:r>
              <w:rPr>
                <w:spacing w:val="-3"/>
                <w:sz w:val="22"/>
              </w:rPr>
              <w:t> </w:t>
            </w:r>
            <w:r>
              <w:rPr>
                <w:sz w:val="22"/>
              </w:rPr>
              <w:t>вступить</w:t>
            </w:r>
            <w:r>
              <w:rPr>
                <w:spacing w:val="-3"/>
                <w:sz w:val="22"/>
              </w:rPr>
              <w:t> </w:t>
            </w:r>
            <w:r>
              <w:rPr>
                <w:sz w:val="22"/>
              </w:rPr>
              <w:t>в</w:t>
            </w:r>
            <w:r>
              <w:rPr>
                <w:spacing w:val="-3"/>
                <w:sz w:val="22"/>
              </w:rPr>
              <w:t> </w:t>
            </w:r>
            <w:r>
              <w:rPr>
                <w:spacing w:val="-2"/>
                <w:sz w:val="22"/>
              </w:rPr>
              <w:t>драку</w:t>
            </w:r>
          </w:p>
        </w:tc>
        <w:tc>
          <w:tcPr>
            <w:tcW w:w="480" w:type="dxa"/>
          </w:tcPr>
          <w:p>
            <w:pPr>
              <w:pStyle w:val="TableParagraph"/>
              <w:spacing w:before="7"/>
              <w:ind w:right="14"/>
              <w:jc w:val="center"/>
              <w:rPr>
                <w:sz w:val="20"/>
              </w:rPr>
            </w:pPr>
            <w:r>
              <w:rPr>
                <w:spacing w:val="-5"/>
                <w:sz w:val="20"/>
              </w:rPr>
              <w:t>Д4</w:t>
            </w:r>
          </w:p>
        </w:tc>
        <w:tc>
          <w:tcPr>
            <w:tcW w:w="6600" w:type="dxa"/>
          </w:tcPr>
          <w:p>
            <w:pPr>
              <w:pStyle w:val="TableParagraph"/>
              <w:spacing w:before="8"/>
              <w:ind w:left="106"/>
              <w:rPr>
                <w:sz w:val="22"/>
              </w:rPr>
            </w:pPr>
            <w:r>
              <w:rPr>
                <w:sz w:val="22"/>
              </w:rPr>
              <w:t>Я</w:t>
            </w:r>
            <w:r>
              <w:rPr>
                <w:spacing w:val="-6"/>
                <w:sz w:val="22"/>
              </w:rPr>
              <w:t> </w:t>
            </w:r>
            <w:r>
              <w:rPr>
                <w:sz w:val="22"/>
              </w:rPr>
              <w:t>перестал</w:t>
            </w:r>
            <w:r>
              <w:rPr>
                <w:spacing w:val="-5"/>
                <w:sz w:val="22"/>
              </w:rPr>
              <w:t> </w:t>
            </w:r>
            <w:r>
              <w:rPr>
                <w:sz w:val="22"/>
              </w:rPr>
              <w:t>делиться</w:t>
            </w:r>
            <w:r>
              <w:rPr>
                <w:spacing w:val="-3"/>
                <w:sz w:val="22"/>
              </w:rPr>
              <w:t> </w:t>
            </w:r>
            <w:r>
              <w:rPr>
                <w:sz w:val="22"/>
              </w:rPr>
              <w:t>своими</w:t>
            </w:r>
            <w:r>
              <w:rPr>
                <w:spacing w:val="-4"/>
                <w:sz w:val="22"/>
              </w:rPr>
              <w:t> </w:t>
            </w:r>
            <w:r>
              <w:rPr>
                <w:sz w:val="22"/>
              </w:rPr>
              <w:t>мыслями</w:t>
            </w:r>
            <w:r>
              <w:rPr>
                <w:spacing w:val="-3"/>
                <w:sz w:val="22"/>
              </w:rPr>
              <w:t> </w:t>
            </w:r>
            <w:r>
              <w:rPr>
                <w:sz w:val="22"/>
              </w:rPr>
              <w:t>и</w:t>
            </w:r>
            <w:r>
              <w:rPr>
                <w:spacing w:val="-4"/>
                <w:sz w:val="22"/>
              </w:rPr>
              <w:t> </w:t>
            </w:r>
            <w:r>
              <w:rPr>
                <w:sz w:val="22"/>
              </w:rPr>
              <w:t>чувствами</w:t>
            </w:r>
            <w:r>
              <w:rPr>
                <w:spacing w:val="-4"/>
                <w:sz w:val="22"/>
              </w:rPr>
              <w:t> </w:t>
            </w:r>
            <w:r>
              <w:rPr>
                <w:sz w:val="22"/>
              </w:rPr>
              <w:t>с</w:t>
            </w:r>
            <w:r>
              <w:rPr>
                <w:spacing w:val="-3"/>
                <w:sz w:val="22"/>
              </w:rPr>
              <w:t> </w:t>
            </w:r>
            <w:r>
              <w:rPr>
                <w:spacing w:val="-2"/>
                <w:sz w:val="22"/>
              </w:rPr>
              <w:t>окружающими</w:t>
            </w:r>
          </w:p>
        </w:tc>
      </w:tr>
      <w:tr>
        <w:trPr>
          <w:trHeight w:val="597" w:hRule="atLeast"/>
        </w:trPr>
        <w:tc>
          <w:tcPr>
            <w:tcW w:w="422" w:type="dxa"/>
          </w:tcPr>
          <w:p>
            <w:pPr>
              <w:pStyle w:val="TableParagraph"/>
              <w:spacing w:before="7"/>
              <w:ind w:left="18"/>
              <w:jc w:val="center"/>
              <w:rPr>
                <w:sz w:val="20"/>
              </w:rPr>
            </w:pPr>
            <w:r>
              <w:rPr>
                <w:spacing w:val="-5"/>
                <w:sz w:val="20"/>
              </w:rPr>
              <w:t>Г5</w:t>
            </w:r>
          </w:p>
        </w:tc>
        <w:tc>
          <w:tcPr>
            <w:tcW w:w="7033" w:type="dxa"/>
          </w:tcPr>
          <w:p>
            <w:pPr>
              <w:pStyle w:val="TableParagraph"/>
              <w:spacing w:before="8"/>
              <w:ind w:left="105" w:right="1312"/>
              <w:rPr>
                <w:sz w:val="22"/>
              </w:rPr>
            </w:pPr>
            <w:r>
              <w:rPr>
                <w:sz w:val="22"/>
              </w:rPr>
              <w:t>Я</w:t>
            </w:r>
            <w:r>
              <w:rPr>
                <w:spacing w:val="-6"/>
                <w:sz w:val="22"/>
              </w:rPr>
              <w:t> </w:t>
            </w:r>
            <w:r>
              <w:rPr>
                <w:sz w:val="22"/>
              </w:rPr>
              <w:t>перестал(а)</w:t>
            </w:r>
            <w:r>
              <w:rPr>
                <w:spacing w:val="-5"/>
                <w:sz w:val="22"/>
              </w:rPr>
              <w:t> </w:t>
            </w:r>
            <w:r>
              <w:rPr>
                <w:sz w:val="22"/>
              </w:rPr>
              <w:t>следить</w:t>
            </w:r>
            <w:r>
              <w:rPr>
                <w:spacing w:val="-5"/>
                <w:sz w:val="22"/>
              </w:rPr>
              <w:t> </w:t>
            </w:r>
            <w:r>
              <w:rPr>
                <w:sz w:val="22"/>
              </w:rPr>
              <w:t>за</w:t>
            </w:r>
            <w:r>
              <w:rPr>
                <w:spacing w:val="-7"/>
                <w:sz w:val="22"/>
              </w:rPr>
              <w:t> </w:t>
            </w:r>
            <w:r>
              <w:rPr>
                <w:sz w:val="22"/>
              </w:rPr>
              <w:t>собой,</w:t>
            </w:r>
            <w:r>
              <w:rPr>
                <w:spacing w:val="-5"/>
                <w:sz w:val="22"/>
              </w:rPr>
              <w:t> </w:t>
            </w:r>
            <w:r>
              <w:rPr>
                <w:sz w:val="22"/>
              </w:rPr>
              <w:t>умываться</w:t>
            </w:r>
            <w:r>
              <w:rPr>
                <w:spacing w:val="-5"/>
                <w:sz w:val="22"/>
              </w:rPr>
              <w:t> </w:t>
            </w:r>
            <w:r>
              <w:rPr>
                <w:sz w:val="22"/>
              </w:rPr>
              <w:t>и</w:t>
            </w:r>
            <w:r>
              <w:rPr>
                <w:spacing w:val="-6"/>
                <w:sz w:val="22"/>
              </w:rPr>
              <w:t> </w:t>
            </w:r>
            <w:r>
              <w:rPr>
                <w:sz w:val="22"/>
              </w:rPr>
              <w:t>регулярно чистить зубы</w:t>
            </w:r>
          </w:p>
        </w:tc>
        <w:tc>
          <w:tcPr>
            <w:tcW w:w="480" w:type="dxa"/>
          </w:tcPr>
          <w:p>
            <w:pPr>
              <w:pStyle w:val="TableParagraph"/>
              <w:spacing w:before="7"/>
              <w:ind w:right="14"/>
              <w:jc w:val="center"/>
              <w:rPr>
                <w:sz w:val="20"/>
              </w:rPr>
            </w:pPr>
            <w:r>
              <w:rPr>
                <w:spacing w:val="-5"/>
                <w:sz w:val="20"/>
              </w:rPr>
              <w:t>Д5</w:t>
            </w:r>
          </w:p>
        </w:tc>
        <w:tc>
          <w:tcPr>
            <w:tcW w:w="6600" w:type="dxa"/>
          </w:tcPr>
          <w:p>
            <w:pPr>
              <w:pStyle w:val="TableParagraph"/>
              <w:spacing w:before="8"/>
              <w:ind w:left="106" w:right="-28"/>
              <w:rPr>
                <w:sz w:val="22"/>
              </w:rPr>
            </w:pPr>
            <w:r>
              <w:rPr>
                <w:sz w:val="22"/>
              </w:rPr>
              <w:t>Учителя</w:t>
            </w:r>
            <w:r>
              <w:rPr>
                <w:spacing w:val="-4"/>
                <w:sz w:val="22"/>
              </w:rPr>
              <w:t> </w:t>
            </w:r>
            <w:r>
              <w:rPr>
                <w:sz w:val="22"/>
              </w:rPr>
              <w:t>и</w:t>
            </w:r>
            <w:r>
              <w:rPr>
                <w:spacing w:val="-5"/>
                <w:sz w:val="22"/>
              </w:rPr>
              <w:t> </w:t>
            </w:r>
            <w:r>
              <w:rPr>
                <w:sz w:val="22"/>
              </w:rPr>
              <w:t>родители</w:t>
            </w:r>
            <w:r>
              <w:rPr>
                <w:spacing w:val="-7"/>
                <w:sz w:val="22"/>
              </w:rPr>
              <w:t> </w:t>
            </w:r>
            <w:r>
              <w:rPr>
                <w:sz w:val="22"/>
              </w:rPr>
              <w:t>стали</w:t>
            </w:r>
            <w:r>
              <w:rPr>
                <w:spacing w:val="-4"/>
                <w:sz w:val="22"/>
              </w:rPr>
              <w:t> </w:t>
            </w:r>
            <w:r>
              <w:rPr>
                <w:sz w:val="22"/>
              </w:rPr>
              <w:t>ко</w:t>
            </w:r>
            <w:r>
              <w:rPr>
                <w:spacing w:val="-4"/>
                <w:sz w:val="22"/>
              </w:rPr>
              <w:t> </w:t>
            </w:r>
            <w:r>
              <w:rPr>
                <w:sz w:val="22"/>
              </w:rPr>
              <w:t>мне</w:t>
            </w:r>
            <w:r>
              <w:rPr>
                <w:spacing w:val="-4"/>
                <w:sz w:val="22"/>
              </w:rPr>
              <w:t> </w:t>
            </w:r>
            <w:r>
              <w:rPr>
                <w:sz w:val="22"/>
              </w:rPr>
              <w:t>относиться</w:t>
            </w:r>
            <w:r>
              <w:rPr>
                <w:spacing w:val="-5"/>
                <w:sz w:val="22"/>
              </w:rPr>
              <w:t> </w:t>
            </w:r>
            <w:r>
              <w:rPr>
                <w:sz w:val="22"/>
              </w:rPr>
              <w:t>слишком</w:t>
            </w:r>
            <w:r>
              <w:rPr>
                <w:spacing w:val="-4"/>
                <w:sz w:val="22"/>
              </w:rPr>
              <w:t> </w:t>
            </w:r>
            <w:r>
              <w:rPr>
                <w:sz w:val="22"/>
              </w:rPr>
              <w:t>требовательн не справедливо</w:t>
            </w:r>
          </w:p>
        </w:tc>
      </w:tr>
      <w:tr>
        <w:trPr>
          <w:trHeight w:val="597" w:hRule="atLeast"/>
        </w:trPr>
        <w:tc>
          <w:tcPr>
            <w:tcW w:w="422" w:type="dxa"/>
          </w:tcPr>
          <w:p>
            <w:pPr>
              <w:pStyle w:val="TableParagraph"/>
              <w:spacing w:before="7"/>
              <w:ind w:left="18"/>
              <w:jc w:val="center"/>
              <w:rPr>
                <w:sz w:val="20"/>
              </w:rPr>
            </w:pPr>
            <w:r>
              <w:rPr>
                <w:spacing w:val="-5"/>
                <w:sz w:val="20"/>
              </w:rPr>
              <w:t>Г6</w:t>
            </w:r>
          </w:p>
        </w:tc>
        <w:tc>
          <w:tcPr>
            <w:tcW w:w="7033" w:type="dxa"/>
          </w:tcPr>
          <w:p>
            <w:pPr>
              <w:pStyle w:val="TableParagraph"/>
              <w:spacing w:before="8"/>
              <w:ind w:left="105"/>
              <w:rPr>
                <w:sz w:val="22"/>
              </w:rPr>
            </w:pPr>
            <w:r>
              <w:rPr>
                <w:sz w:val="22"/>
              </w:rPr>
              <w:t>Я</w:t>
            </w:r>
            <w:r>
              <w:rPr>
                <w:spacing w:val="-6"/>
                <w:sz w:val="22"/>
              </w:rPr>
              <w:t> </w:t>
            </w:r>
            <w:r>
              <w:rPr>
                <w:sz w:val="22"/>
              </w:rPr>
              <w:t>стал(а)</w:t>
            </w:r>
            <w:r>
              <w:rPr>
                <w:spacing w:val="-4"/>
                <w:sz w:val="22"/>
              </w:rPr>
              <w:t> </w:t>
            </w:r>
            <w:r>
              <w:rPr>
                <w:sz w:val="22"/>
              </w:rPr>
              <w:t>прогуливать</w:t>
            </w:r>
            <w:r>
              <w:rPr>
                <w:spacing w:val="-4"/>
                <w:sz w:val="22"/>
              </w:rPr>
              <w:t> </w:t>
            </w:r>
            <w:r>
              <w:rPr>
                <w:spacing w:val="-2"/>
                <w:sz w:val="22"/>
              </w:rPr>
              <w:t>школу</w:t>
            </w:r>
          </w:p>
        </w:tc>
        <w:tc>
          <w:tcPr>
            <w:tcW w:w="480" w:type="dxa"/>
          </w:tcPr>
          <w:p>
            <w:pPr>
              <w:pStyle w:val="TableParagraph"/>
              <w:spacing w:before="7"/>
              <w:ind w:right="14"/>
              <w:jc w:val="center"/>
              <w:rPr>
                <w:sz w:val="20"/>
              </w:rPr>
            </w:pPr>
            <w:r>
              <w:rPr>
                <w:spacing w:val="-5"/>
                <w:sz w:val="20"/>
              </w:rPr>
              <w:t>Д6</w:t>
            </w:r>
          </w:p>
        </w:tc>
        <w:tc>
          <w:tcPr>
            <w:tcW w:w="6600" w:type="dxa"/>
          </w:tcPr>
          <w:p>
            <w:pPr>
              <w:pStyle w:val="TableParagraph"/>
              <w:spacing w:before="8"/>
              <w:ind w:left="106"/>
              <w:rPr>
                <w:sz w:val="22"/>
              </w:rPr>
            </w:pPr>
            <w:r>
              <w:rPr>
                <w:sz w:val="22"/>
              </w:rPr>
              <w:t>Меня</w:t>
            </w:r>
            <w:r>
              <w:rPr>
                <w:spacing w:val="-4"/>
                <w:sz w:val="22"/>
              </w:rPr>
              <w:t> </w:t>
            </w:r>
            <w:r>
              <w:rPr>
                <w:sz w:val="22"/>
              </w:rPr>
              <w:t>никто</w:t>
            </w:r>
            <w:r>
              <w:rPr>
                <w:spacing w:val="-2"/>
                <w:sz w:val="22"/>
              </w:rPr>
              <w:t> </w:t>
            </w:r>
            <w:r>
              <w:rPr>
                <w:sz w:val="22"/>
              </w:rPr>
              <w:t>не</w:t>
            </w:r>
            <w:r>
              <w:rPr>
                <w:spacing w:val="-4"/>
                <w:sz w:val="22"/>
              </w:rPr>
              <w:t> </w:t>
            </w:r>
            <w:r>
              <w:rPr>
                <w:sz w:val="22"/>
              </w:rPr>
              <w:t>понимает,</w:t>
            </w:r>
            <w:r>
              <w:rPr>
                <w:spacing w:val="-5"/>
                <w:sz w:val="22"/>
              </w:rPr>
              <w:t> </w:t>
            </w:r>
            <w:r>
              <w:rPr>
                <w:sz w:val="22"/>
              </w:rPr>
              <w:t>я</w:t>
            </w:r>
            <w:r>
              <w:rPr>
                <w:spacing w:val="-2"/>
                <w:sz w:val="22"/>
              </w:rPr>
              <w:t> </w:t>
            </w:r>
            <w:r>
              <w:rPr>
                <w:sz w:val="22"/>
              </w:rPr>
              <w:t>с</w:t>
            </w:r>
            <w:r>
              <w:rPr>
                <w:spacing w:val="-2"/>
                <w:sz w:val="22"/>
              </w:rPr>
              <w:t> </w:t>
            </w:r>
            <w:r>
              <w:rPr>
                <w:sz w:val="22"/>
              </w:rPr>
              <w:t>трудом</w:t>
            </w:r>
            <w:r>
              <w:rPr>
                <w:spacing w:val="-2"/>
                <w:sz w:val="22"/>
              </w:rPr>
              <w:t> </w:t>
            </w:r>
            <w:r>
              <w:rPr>
                <w:sz w:val="22"/>
              </w:rPr>
              <w:t>нахожу</w:t>
            </w:r>
            <w:r>
              <w:rPr>
                <w:spacing w:val="-5"/>
                <w:sz w:val="22"/>
              </w:rPr>
              <w:t> </w:t>
            </w:r>
            <w:r>
              <w:rPr>
                <w:sz w:val="22"/>
              </w:rPr>
              <w:t>общий</w:t>
            </w:r>
            <w:r>
              <w:rPr>
                <w:spacing w:val="-3"/>
                <w:sz w:val="22"/>
              </w:rPr>
              <w:t> </w:t>
            </w:r>
            <w:r>
              <w:rPr>
                <w:sz w:val="22"/>
              </w:rPr>
              <w:t>язык</w:t>
            </w:r>
            <w:r>
              <w:rPr>
                <w:spacing w:val="-1"/>
                <w:sz w:val="22"/>
              </w:rPr>
              <w:t> </w:t>
            </w:r>
            <w:r>
              <w:rPr>
                <w:sz w:val="22"/>
              </w:rPr>
              <w:t>с</w:t>
            </w:r>
            <w:r>
              <w:rPr>
                <w:spacing w:val="-1"/>
                <w:sz w:val="22"/>
              </w:rPr>
              <w:t> </w:t>
            </w:r>
            <w:r>
              <w:rPr>
                <w:spacing w:val="-2"/>
                <w:sz w:val="22"/>
              </w:rPr>
              <w:t>окружаю</w:t>
            </w:r>
          </w:p>
        </w:tc>
      </w:tr>
      <w:tr>
        <w:trPr>
          <w:trHeight w:val="597" w:hRule="atLeast"/>
        </w:trPr>
        <w:tc>
          <w:tcPr>
            <w:tcW w:w="422" w:type="dxa"/>
          </w:tcPr>
          <w:p>
            <w:pPr>
              <w:pStyle w:val="TableParagraph"/>
              <w:spacing w:before="7"/>
              <w:ind w:left="18"/>
              <w:jc w:val="center"/>
              <w:rPr>
                <w:sz w:val="20"/>
              </w:rPr>
            </w:pPr>
            <w:r>
              <w:rPr>
                <w:spacing w:val="-5"/>
                <w:sz w:val="20"/>
              </w:rPr>
              <w:t>Г7</w:t>
            </w:r>
          </w:p>
        </w:tc>
        <w:tc>
          <w:tcPr>
            <w:tcW w:w="7033" w:type="dxa"/>
          </w:tcPr>
          <w:p>
            <w:pPr>
              <w:pStyle w:val="TableParagraph"/>
              <w:spacing w:before="8"/>
              <w:ind w:left="105" w:right="854"/>
              <w:rPr>
                <w:sz w:val="22"/>
              </w:rPr>
            </w:pPr>
            <w:r>
              <w:rPr>
                <w:sz w:val="22"/>
              </w:rPr>
              <w:t>Я</w:t>
            </w:r>
            <w:r>
              <w:rPr>
                <w:spacing w:val="-5"/>
                <w:sz w:val="22"/>
              </w:rPr>
              <w:t> </w:t>
            </w:r>
            <w:r>
              <w:rPr>
                <w:sz w:val="22"/>
              </w:rPr>
              <w:t>перестал</w:t>
            </w:r>
            <w:r>
              <w:rPr>
                <w:spacing w:val="-6"/>
                <w:sz w:val="22"/>
              </w:rPr>
              <w:t> </w:t>
            </w:r>
            <w:r>
              <w:rPr>
                <w:sz w:val="22"/>
              </w:rPr>
              <w:t>(а)</w:t>
            </w:r>
            <w:r>
              <w:rPr>
                <w:spacing w:val="-4"/>
                <w:sz w:val="22"/>
              </w:rPr>
              <w:t> </w:t>
            </w:r>
            <w:r>
              <w:rPr>
                <w:sz w:val="22"/>
              </w:rPr>
              <w:t>выполнять</w:t>
            </w:r>
            <w:r>
              <w:rPr>
                <w:spacing w:val="-7"/>
                <w:sz w:val="22"/>
              </w:rPr>
              <w:t> </w:t>
            </w:r>
            <w:r>
              <w:rPr>
                <w:sz w:val="22"/>
              </w:rPr>
              <w:t>домашние</w:t>
            </w:r>
            <w:r>
              <w:rPr>
                <w:spacing w:val="-7"/>
                <w:sz w:val="22"/>
              </w:rPr>
              <w:t> </w:t>
            </w:r>
            <w:r>
              <w:rPr>
                <w:sz w:val="22"/>
              </w:rPr>
              <w:t>обязанности</w:t>
            </w:r>
            <w:r>
              <w:rPr>
                <w:spacing w:val="-4"/>
                <w:sz w:val="22"/>
              </w:rPr>
              <w:t> </w:t>
            </w:r>
            <w:r>
              <w:rPr>
                <w:sz w:val="22"/>
              </w:rPr>
              <w:t>и</w:t>
            </w:r>
            <w:r>
              <w:rPr>
                <w:spacing w:val="-8"/>
                <w:sz w:val="22"/>
              </w:rPr>
              <w:t> </w:t>
            </w:r>
            <w:r>
              <w:rPr>
                <w:sz w:val="22"/>
              </w:rPr>
              <w:t>поручения </w:t>
            </w:r>
            <w:r>
              <w:rPr>
                <w:spacing w:val="-2"/>
                <w:sz w:val="22"/>
              </w:rPr>
              <w:t>педагогов</w:t>
            </w:r>
          </w:p>
        </w:tc>
        <w:tc>
          <w:tcPr>
            <w:tcW w:w="480" w:type="dxa"/>
          </w:tcPr>
          <w:p>
            <w:pPr>
              <w:pStyle w:val="TableParagraph"/>
              <w:spacing w:before="7"/>
              <w:ind w:right="14"/>
              <w:jc w:val="center"/>
              <w:rPr>
                <w:sz w:val="20"/>
              </w:rPr>
            </w:pPr>
            <w:r>
              <w:rPr>
                <w:spacing w:val="-5"/>
                <w:sz w:val="20"/>
              </w:rPr>
              <w:t>Д7</w:t>
            </w:r>
          </w:p>
        </w:tc>
        <w:tc>
          <w:tcPr>
            <w:tcW w:w="6600" w:type="dxa"/>
          </w:tcPr>
          <w:p>
            <w:pPr>
              <w:pStyle w:val="TableParagraph"/>
              <w:spacing w:before="8"/>
              <w:ind w:left="106"/>
              <w:rPr>
                <w:sz w:val="22"/>
              </w:rPr>
            </w:pPr>
            <w:r>
              <w:rPr>
                <w:sz w:val="22"/>
              </w:rPr>
              <w:t>Я</w:t>
            </w:r>
            <w:r>
              <w:rPr>
                <w:spacing w:val="-7"/>
                <w:sz w:val="22"/>
              </w:rPr>
              <w:t> </w:t>
            </w:r>
            <w:r>
              <w:rPr>
                <w:sz w:val="22"/>
              </w:rPr>
              <w:t>не</w:t>
            </w:r>
            <w:r>
              <w:rPr>
                <w:spacing w:val="-4"/>
                <w:sz w:val="22"/>
              </w:rPr>
              <w:t> </w:t>
            </w:r>
            <w:r>
              <w:rPr>
                <w:sz w:val="22"/>
              </w:rPr>
              <w:t>доверяю</w:t>
            </w:r>
            <w:r>
              <w:rPr>
                <w:spacing w:val="-6"/>
                <w:sz w:val="22"/>
              </w:rPr>
              <w:t> </w:t>
            </w:r>
            <w:r>
              <w:rPr>
                <w:sz w:val="22"/>
              </w:rPr>
              <w:t>окружающим</w:t>
            </w:r>
            <w:r>
              <w:rPr>
                <w:spacing w:val="-5"/>
                <w:sz w:val="22"/>
              </w:rPr>
              <w:t> </w:t>
            </w:r>
            <w:r>
              <w:rPr>
                <w:sz w:val="22"/>
              </w:rPr>
              <w:t>и</w:t>
            </w:r>
            <w:r>
              <w:rPr>
                <w:spacing w:val="-3"/>
                <w:sz w:val="22"/>
              </w:rPr>
              <w:t> </w:t>
            </w:r>
            <w:r>
              <w:rPr>
                <w:sz w:val="22"/>
              </w:rPr>
              <w:t>не</w:t>
            </w:r>
            <w:r>
              <w:rPr>
                <w:spacing w:val="-4"/>
                <w:sz w:val="22"/>
              </w:rPr>
              <w:t> </w:t>
            </w:r>
            <w:r>
              <w:rPr>
                <w:sz w:val="22"/>
              </w:rPr>
              <w:t>чувствую</w:t>
            </w:r>
            <w:r>
              <w:rPr>
                <w:spacing w:val="-3"/>
                <w:sz w:val="22"/>
              </w:rPr>
              <w:t> </w:t>
            </w:r>
            <w:r>
              <w:rPr>
                <w:sz w:val="22"/>
              </w:rPr>
              <w:t>безопасности</w:t>
            </w:r>
            <w:r>
              <w:rPr>
                <w:spacing w:val="-5"/>
                <w:sz w:val="22"/>
              </w:rPr>
              <w:t> </w:t>
            </w:r>
            <w:r>
              <w:rPr>
                <w:sz w:val="22"/>
              </w:rPr>
              <w:t>в</w:t>
            </w:r>
            <w:r>
              <w:rPr>
                <w:spacing w:val="-4"/>
                <w:sz w:val="22"/>
              </w:rPr>
              <w:t> </w:t>
            </w:r>
            <w:r>
              <w:rPr>
                <w:spacing w:val="-2"/>
                <w:sz w:val="22"/>
              </w:rPr>
              <w:t>общении</w:t>
            </w:r>
          </w:p>
        </w:tc>
      </w:tr>
      <w:tr>
        <w:trPr>
          <w:trHeight w:val="597" w:hRule="atLeast"/>
        </w:trPr>
        <w:tc>
          <w:tcPr>
            <w:tcW w:w="422" w:type="dxa"/>
          </w:tcPr>
          <w:p>
            <w:pPr>
              <w:pStyle w:val="TableParagraph"/>
              <w:spacing w:before="7"/>
              <w:ind w:left="18"/>
              <w:jc w:val="center"/>
              <w:rPr>
                <w:sz w:val="20"/>
              </w:rPr>
            </w:pPr>
            <w:r>
              <w:rPr>
                <w:spacing w:val="-5"/>
                <w:sz w:val="20"/>
              </w:rPr>
              <w:t>Г8</w:t>
            </w:r>
          </w:p>
        </w:tc>
        <w:tc>
          <w:tcPr>
            <w:tcW w:w="7033" w:type="dxa"/>
          </w:tcPr>
          <w:p>
            <w:pPr>
              <w:pStyle w:val="TableParagraph"/>
              <w:spacing w:before="8"/>
              <w:ind w:left="105"/>
              <w:rPr>
                <w:sz w:val="22"/>
              </w:rPr>
            </w:pPr>
            <w:r>
              <w:rPr>
                <w:sz w:val="22"/>
              </w:rPr>
              <w:t>Мне</w:t>
            </w:r>
            <w:r>
              <w:rPr>
                <w:spacing w:val="-8"/>
                <w:sz w:val="22"/>
              </w:rPr>
              <w:t> </w:t>
            </w:r>
            <w:r>
              <w:rPr>
                <w:sz w:val="22"/>
              </w:rPr>
              <w:t>нравится</w:t>
            </w:r>
            <w:r>
              <w:rPr>
                <w:spacing w:val="-5"/>
                <w:sz w:val="22"/>
              </w:rPr>
              <w:t> </w:t>
            </w:r>
            <w:r>
              <w:rPr>
                <w:sz w:val="22"/>
              </w:rPr>
              <w:t>заниматься</w:t>
            </w:r>
            <w:r>
              <w:rPr>
                <w:spacing w:val="-7"/>
                <w:sz w:val="22"/>
              </w:rPr>
              <w:t> </w:t>
            </w:r>
            <w:r>
              <w:rPr>
                <w:sz w:val="22"/>
              </w:rPr>
              <w:t>физкультурой</w:t>
            </w:r>
            <w:r>
              <w:rPr>
                <w:spacing w:val="-6"/>
                <w:sz w:val="22"/>
              </w:rPr>
              <w:t> </w:t>
            </w:r>
            <w:r>
              <w:rPr>
                <w:sz w:val="22"/>
              </w:rPr>
              <w:t>и</w:t>
            </w:r>
            <w:r>
              <w:rPr>
                <w:spacing w:val="-5"/>
                <w:sz w:val="22"/>
              </w:rPr>
              <w:t> </w:t>
            </w:r>
            <w:r>
              <w:rPr>
                <w:spacing w:val="-2"/>
                <w:sz w:val="22"/>
              </w:rPr>
              <w:t>спортом</w:t>
            </w:r>
          </w:p>
        </w:tc>
        <w:tc>
          <w:tcPr>
            <w:tcW w:w="480" w:type="dxa"/>
          </w:tcPr>
          <w:p>
            <w:pPr>
              <w:pStyle w:val="TableParagraph"/>
              <w:spacing w:before="7"/>
              <w:ind w:right="14"/>
              <w:jc w:val="center"/>
              <w:rPr>
                <w:sz w:val="20"/>
              </w:rPr>
            </w:pPr>
            <w:r>
              <w:rPr>
                <w:spacing w:val="-5"/>
                <w:sz w:val="20"/>
              </w:rPr>
              <w:t>Д8</w:t>
            </w:r>
          </w:p>
        </w:tc>
        <w:tc>
          <w:tcPr>
            <w:tcW w:w="6600" w:type="dxa"/>
          </w:tcPr>
          <w:p>
            <w:pPr>
              <w:pStyle w:val="TableParagraph"/>
              <w:spacing w:before="8"/>
              <w:ind w:left="106"/>
              <w:rPr>
                <w:sz w:val="22"/>
              </w:rPr>
            </w:pPr>
            <w:r>
              <w:rPr>
                <w:sz w:val="22"/>
              </w:rPr>
              <w:t>Меня</w:t>
            </w:r>
            <w:r>
              <w:rPr>
                <w:spacing w:val="-4"/>
                <w:sz w:val="22"/>
              </w:rPr>
              <w:t> </w:t>
            </w:r>
            <w:r>
              <w:rPr>
                <w:sz w:val="22"/>
              </w:rPr>
              <w:t>поддерживают</w:t>
            </w:r>
            <w:r>
              <w:rPr>
                <w:spacing w:val="-2"/>
                <w:sz w:val="22"/>
              </w:rPr>
              <w:t> </w:t>
            </w:r>
            <w:r>
              <w:rPr>
                <w:sz w:val="22"/>
              </w:rPr>
              <w:t>и</w:t>
            </w:r>
            <w:r>
              <w:rPr>
                <w:spacing w:val="-2"/>
                <w:sz w:val="22"/>
              </w:rPr>
              <w:t> </w:t>
            </w:r>
            <w:r>
              <w:rPr>
                <w:sz w:val="22"/>
              </w:rPr>
              <w:t>в</w:t>
            </w:r>
            <w:r>
              <w:rPr>
                <w:spacing w:val="-3"/>
                <w:sz w:val="22"/>
              </w:rPr>
              <w:t> </w:t>
            </w:r>
            <w:r>
              <w:rPr>
                <w:sz w:val="22"/>
              </w:rPr>
              <w:t>семье,</w:t>
            </w:r>
            <w:r>
              <w:rPr>
                <w:spacing w:val="-1"/>
                <w:sz w:val="22"/>
              </w:rPr>
              <w:t> </w:t>
            </w:r>
            <w:r>
              <w:rPr>
                <w:sz w:val="22"/>
              </w:rPr>
              <w:t>и</w:t>
            </w:r>
            <w:r>
              <w:rPr>
                <w:spacing w:val="-2"/>
                <w:sz w:val="22"/>
              </w:rPr>
              <w:t> </w:t>
            </w:r>
            <w:r>
              <w:rPr>
                <w:sz w:val="22"/>
              </w:rPr>
              <w:t>в</w:t>
            </w:r>
            <w:r>
              <w:rPr>
                <w:spacing w:val="-3"/>
                <w:sz w:val="22"/>
              </w:rPr>
              <w:t> </w:t>
            </w:r>
            <w:r>
              <w:rPr>
                <w:spacing w:val="-2"/>
                <w:sz w:val="22"/>
              </w:rPr>
              <w:t>школе</w:t>
            </w:r>
          </w:p>
        </w:tc>
      </w:tr>
      <w:tr>
        <w:trPr>
          <w:trHeight w:val="789" w:hRule="atLeast"/>
        </w:trPr>
        <w:tc>
          <w:tcPr>
            <w:tcW w:w="422" w:type="dxa"/>
          </w:tcPr>
          <w:p>
            <w:pPr>
              <w:pStyle w:val="TableParagraph"/>
              <w:spacing w:before="7"/>
              <w:ind w:left="18"/>
              <w:jc w:val="center"/>
              <w:rPr>
                <w:sz w:val="20"/>
              </w:rPr>
            </w:pPr>
            <w:r>
              <w:rPr>
                <w:spacing w:val="-5"/>
                <w:sz w:val="20"/>
              </w:rPr>
              <w:t>Г9</w:t>
            </w:r>
          </w:p>
        </w:tc>
        <w:tc>
          <w:tcPr>
            <w:tcW w:w="7033" w:type="dxa"/>
          </w:tcPr>
          <w:p>
            <w:pPr>
              <w:pStyle w:val="TableParagraph"/>
              <w:spacing w:before="8"/>
              <w:ind w:left="105" w:right="1312"/>
              <w:rPr>
                <w:sz w:val="22"/>
              </w:rPr>
            </w:pPr>
            <w:r>
              <w:rPr>
                <w:sz w:val="22"/>
              </w:rPr>
              <w:t>Я</w:t>
            </w:r>
            <w:r>
              <w:rPr>
                <w:spacing w:val="-5"/>
                <w:sz w:val="22"/>
              </w:rPr>
              <w:t> </w:t>
            </w:r>
            <w:r>
              <w:rPr>
                <w:sz w:val="22"/>
              </w:rPr>
              <w:t>стал</w:t>
            </w:r>
            <w:r>
              <w:rPr>
                <w:spacing w:val="-4"/>
                <w:sz w:val="22"/>
              </w:rPr>
              <w:t> </w:t>
            </w:r>
            <w:r>
              <w:rPr>
                <w:sz w:val="22"/>
              </w:rPr>
              <w:t>(а)</w:t>
            </w:r>
            <w:r>
              <w:rPr>
                <w:spacing w:val="-3"/>
                <w:sz w:val="22"/>
              </w:rPr>
              <w:t> </w:t>
            </w:r>
            <w:r>
              <w:rPr>
                <w:sz w:val="22"/>
              </w:rPr>
              <w:t>чувствовать</w:t>
            </w:r>
            <w:r>
              <w:rPr>
                <w:spacing w:val="-4"/>
                <w:sz w:val="22"/>
              </w:rPr>
              <w:t> </w:t>
            </w:r>
            <w:r>
              <w:rPr>
                <w:sz w:val="22"/>
              </w:rPr>
              <w:t>себя</w:t>
            </w:r>
            <w:r>
              <w:rPr>
                <w:spacing w:val="-5"/>
                <w:sz w:val="22"/>
              </w:rPr>
              <w:t> </w:t>
            </w:r>
            <w:r>
              <w:rPr>
                <w:sz w:val="22"/>
              </w:rPr>
              <w:t>более</w:t>
            </w:r>
            <w:r>
              <w:rPr>
                <w:spacing w:val="-4"/>
                <w:sz w:val="22"/>
              </w:rPr>
              <w:t> </w:t>
            </w:r>
            <w:r>
              <w:rPr>
                <w:sz w:val="22"/>
              </w:rPr>
              <w:t>взрослым</w:t>
            </w:r>
            <w:r>
              <w:rPr>
                <w:spacing w:val="-7"/>
                <w:sz w:val="22"/>
              </w:rPr>
              <w:t> </w:t>
            </w:r>
            <w:r>
              <w:rPr>
                <w:sz w:val="22"/>
              </w:rPr>
              <w:t>(ой)</w:t>
            </w:r>
            <w:r>
              <w:rPr>
                <w:spacing w:val="-4"/>
                <w:sz w:val="22"/>
              </w:rPr>
              <w:t> </w:t>
            </w:r>
            <w:r>
              <w:rPr>
                <w:sz w:val="22"/>
              </w:rPr>
              <w:t>и</w:t>
            </w:r>
            <w:r>
              <w:rPr>
                <w:spacing w:val="-4"/>
                <w:sz w:val="22"/>
              </w:rPr>
              <w:t> </w:t>
            </w:r>
            <w:r>
              <w:rPr>
                <w:sz w:val="22"/>
              </w:rPr>
              <w:t>помогаю близким, беру на себя новые обязанности в школе и дома</w:t>
            </w:r>
          </w:p>
        </w:tc>
        <w:tc>
          <w:tcPr>
            <w:tcW w:w="480" w:type="dxa"/>
          </w:tcPr>
          <w:p>
            <w:pPr>
              <w:pStyle w:val="TableParagraph"/>
              <w:spacing w:before="7"/>
              <w:ind w:right="14"/>
              <w:jc w:val="center"/>
              <w:rPr>
                <w:sz w:val="20"/>
              </w:rPr>
            </w:pPr>
            <w:r>
              <w:rPr>
                <w:spacing w:val="-5"/>
                <w:sz w:val="20"/>
              </w:rPr>
              <w:t>Д9</w:t>
            </w:r>
          </w:p>
        </w:tc>
        <w:tc>
          <w:tcPr>
            <w:tcW w:w="6600" w:type="dxa"/>
          </w:tcPr>
          <w:p>
            <w:pPr>
              <w:pStyle w:val="TableParagraph"/>
              <w:spacing w:before="8"/>
              <w:ind w:left="106" w:right="-28"/>
              <w:rPr>
                <w:sz w:val="22"/>
              </w:rPr>
            </w:pPr>
            <w:r>
              <w:rPr>
                <w:sz w:val="22"/>
              </w:rPr>
              <w:t>У</w:t>
            </w:r>
            <w:r>
              <w:rPr>
                <w:spacing w:val="-4"/>
                <w:sz w:val="22"/>
              </w:rPr>
              <w:t> </w:t>
            </w:r>
            <w:r>
              <w:rPr>
                <w:sz w:val="22"/>
              </w:rPr>
              <w:t>меня</w:t>
            </w:r>
            <w:r>
              <w:rPr>
                <w:spacing w:val="-5"/>
                <w:sz w:val="22"/>
              </w:rPr>
              <w:t> </w:t>
            </w:r>
            <w:r>
              <w:rPr>
                <w:sz w:val="22"/>
              </w:rPr>
              <w:t>есть</w:t>
            </w:r>
            <w:r>
              <w:rPr>
                <w:spacing w:val="-7"/>
                <w:sz w:val="22"/>
              </w:rPr>
              <w:t> </w:t>
            </w:r>
            <w:r>
              <w:rPr>
                <w:sz w:val="22"/>
              </w:rPr>
              <w:t>друзья,</w:t>
            </w:r>
            <w:r>
              <w:rPr>
                <w:spacing w:val="-4"/>
                <w:sz w:val="22"/>
              </w:rPr>
              <w:t> </w:t>
            </w:r>
            <w:r>
              <w:rPr>
                <w:sz w:val="22"/>
              </w:rPr>
              <w:t>которые</w:t>
            </w:r>
            <w:r>
              <w:rPr>
                <w:spacing w:val="-4"/>
                <w:sz w:val="22"/>
              </w:rPr>
              <w:t> </w:t>
            </w:r>
            <w:r>
              <w:rPr>
                <w:sz w:val="22"/>
              </w:rPr>
              <w:t>принимают</w:t>
            </w:r>
            <w:r>
              <w:rPr>
                <w:spacing w:val="-4"/>
                <w:sz w:val="22"/>
              </w:rPr>
              <w:t> </w:t>
            </w:r>
            <w:r>
              <w:rPr>
                <w:sz w:val="22"/>
              </w:rPr>
              <w:t>меня</w:t>
            </w:r>
            <w:r>
              <w:rPr>
                <w:spacing w:val="-5"/>
                <w:sz w:val="22"/>
              </w:rPr>
              <w:t> </w:t>
            </w:r>
            <w:r>
              <w:rPr>
                <w:sz w:val="22"/>
              </w:rPr>
              <w:t>таким(ой),</w:t>
            </w:r>
            <w:r>
              <w:rPr>
                <w:spacing w:val="-6"/>
                <w:sz w:val="22"/>
              </w:rPr>
              <w:t> </w:t>
            </w:r>
            <w:r>
              <w:rPr>
                <w:sz w:val="22"/>
              </w:rPr>
              <w:t>какой(ая)</w:t>
            </w:r>
            <w:r>
              <w:rPr>
                <w:spacing w:val="-4"/>
                <w:sz w:val="22"/>
              </w:rPr>
              <w:t> </w:t>
            </w:r>
            <w:r>
              <w:rPr>
                <w:sz w:val="22"/>
              </w:rPr>
              <w:t>я и на которых я могу положиться в трудную минуту</w:t>
            </w:r>
          </w:p>
        </w:tc>
      </w:tr>
    </w:tbl>
    <w:p>
      <w:pPr>
        <w:pStyle w:val="BodyText"/>
        <w:spacing w:before="25"/>
        <w:ind w:left="0" w:firstLine="0"/>
        <w:jc w:val="left"/>
        <w:rPr>
          <w:sz w:val="26"/>
        </w:rPr>
      </w:pPr>
    </w:p>
    <w:p>
      <w:pPr>
        <w:spacing w:before="0"/>
        <w:ind w:left="33" w:right="37" w:firstLine="0"/>
        <w:jc w:val="center"/>
        <w:rPr>
          <w:b/>
          <w:sz w:val="26"/>
        </w:rPr>
      </w:pPr>
      <w:r>
        <w:rPr>
          <w:b/>
          <w:sz w:val="26"/>
        </w:rPr>
        <w:t>Большое</w:t>
      </w:r>
      <w:r>
        <w:rPr>
          <w:b/>
          <w:spacing w:val="-10"/>
          <w:sz w:val="26"/>
        </w:rPr>
        <w:t> </w:t>
      </w:r>
      <w:r>
        <w:rPr>
          <w:b/>
          <w:sz w:val="26"/>
        </w:rPr>
        <w:t>спасибо</w:t>
      </w:r>
      <w:r>
        <w:rPr>
          <w:b/>
          <w:spacing w:val="-8"/>
          <w:sz w:val="26"/>
        </w:rPr>
        <w:t> </w:t>
      </w:r>
      <w:r>
        <w:rPr>
          <w:b/>
          <w:sz w:val="26"/>
        </w:rPr>
        <w:t>тебе</w:t>
      </w:r>
      <w:r>
        <w:rPr>
          <w:b/>
          <w:spacing w:val="-10"/>
          <w:sz w:val="26"/>
        </w:rPr>
        <w:t> </w:t>
      </w:r>
      <w:r>
        <w:rPr>
          <w:b/>
          <w:sz w:val="26"/>
        </w:rPr>
        <w:t>за</w:t>
      </w:r>
      <w:r>
        <w:rPr>
          <w:b/>
          <w:spacing w:val="-8"/>
          <w:sz w:val="26"/>
        </w:rPr>
        <w:t> </w:t>
      </w:r>
      <w:r>
        <w:rPr>
          <w:b/>
          <w:sz w:val="26"/>
        </w:rPr>
        <w:t>время,</w:t>
      </w:r>
      <w:r>
        <w:rPr>
          <w:b/>
          <w:spacing w:val="-7"/>
          <w:sz w:val="26"/>
        </w:rPr>
        <w:t> </w:t>
      </w:r>
      <w:r>
        <w:rPr>
          <w:b/>
          <w:sz w:val="26"/>
        </w:rPr>
        <w:t>уделенное</w:t>
      </w:r>
      <w:r>
        <w:rPr>
          <w:b/>
          <w:spacing w:val="-10"/>
          <w:sz w:val="26"/>
        </w:rPr>
        <w:t> </w:t>
      </w:r>
      <w:r>
        <w:rPr>
          <w:b/>
          <w:sz w:val="26"/>
        </w:rPr>
        <w:t>заполнению</w:t>
      </w:r>
      <w:r>
        <w:rPr>
          <w:b/>
          <w:spacing w:val="-10"/>
          <w:sz w:val="26"/>
        </w:rPr>
        <w:t> </w:t>
      </w:r>
      <w:r>
        <w:rPr>
          <w:b/>
          <w:sz w:val="26"/>
        </w:rPr>
        <w:t>этой</w:t>
      </w:r>
      <w:r>
        <w:rPr>
          <w:b/>
          <w:spacing w:val="-8"/>
          <w:sz w:val="26"/>
        </w:rPr>
        <w:t> </w:t>
      </w:r>
      <w:r>
        <w:rPr>
          <w:b/>
          <w:sz w:val="26"/>
        </w:rPr>
        <w:t>анкеты!</w:t>
      </w:r>
      <w:r>
        <w:rPr>
          <w:b/>
          <w:spacing w:val="-9"/>
          <w:sz w:val="26"/>
        </w:rPr>
        <w:t> </w:t>
      </w:r>
      <w:r>
        <w:rPr>
          <w:b/>
          <w:sz w:val="26"/>
        </w:rPr>
        <w:t>Твое</w:t>
      </w:r>
      <w:r>
        <w:rPr>
          <w:b/>
          <w:spacing w:val="-10"/>
          <w:sz w:val="26"/>
        </w:rPr>
        <w:t> </w:t>
      </w:r>
      <w:r>
        <w:rPr>
          <w:b/>
          <w:sz w:val="26"/>
        </w:rPr>
        <w:t>мнение</w:t>
      </w:r>
      <w:r>
        <w:rPr>
          <w:b/>
          <w:spacing w:val="-9"/>
          <w:sz w:val="26"/>
        </w:rPr>
        <w:t> </w:t>
      </w:r>
      <w:r>
        <w:rPr>
          <w:b/>
          <w:sz w:val="26"/>
        </w:rPr>
        <w:t>важно</w:t>
      </w:r>
      <w:r>
        <w:rPr>
          <w:b/>
          <w:spacing w:val="-10"/>
          <w:sz w:val="26"/>
        </w:rPr>
        <w:t> </w:t>
      </w:r>
      <w:r>
        <w:rPr>
          <w:b/>
          <w:sz w:val="26"/>
        </w:rPr>
        <w:t>для</w:t>
      </w:r>
      <w:r>
        <w:rPr>
          <w:b/>
          <w:spacing w:val="-9"/>
          <w:sz w:val="26"/>
        </w:rPr>
        <w:t> </w:t>
      </w:r>
      <w:r>
        <w:rPr>
          <w:b/>
          <w:spacing w:val="-4"/>
          <w:sz w:val="26"/>
        </w:rPr>
        <w:t>нас.</w:t>
      </w:r>
    </w:p>
    <w:p>
      <w:pPr>
        <w:spacing w:line="259" w:lineRule="auto" w:before="26"/>
        <w:ind w:left="33" w:right="28" w:firstLine="0"/>
        <w:jc w:val="center"/>
        <w:rPr>
          <w:b/>
          <w:sz w:val="26"/>
        </w:rPr>
      </w:pPr>
      <w:r>
        <w:rPr>
          <w:b/>
          <w:sz w:val="26"/>
        </w:rPr>
        <w:t>Если</w:t>
      </w:r>
      <w:r>
        <w:rPr>
          <w:b/>
          <w:spacing w:val="-3"/>
          <w:sz w:val="26"/>
        </w:rPr>
        <w:t> </w:t>
      </w:r>
      <w:r>
        <w:rPr>
          <w:b/>
          <w:sz w:val="26"/>
        </w:rPr>
        <w:t>тебе</w:t>
      </w:r>
      <w:r>
        <w:rPr>
          <w:b/>
          <w:spacing w:val="-1"/>
          <w:sz w:val="26"/>
        </w:rPr>
        <w:t> </w:t>
      </w:r>
      <w:r>
        <w:rPr>
          <w:b/>
          <w:sz w:val="26"/>
        </w:rPr>
        <w:t>нужна</w:t>
      </w:r>
      <w:r>
        <w:rPr>
          <w:b/>
          <w:spacing w:val="-1"/>
          <w:sz w:val="26"/>
        </w:rPr>
        <w:t> </w:t>
      </w:r>
      <w:r>
        <w:rPr>
          <w:b/>
          <w:sz w:val="26"/>
        </w:rPr>
        <w:t>психологическая</w:t>
      </w:r>
      <w:r>
        <w:rPr>
          <w:b/>
          <w:spacing w:val="-2"/>
          <w:sz w:val="26"/>
        </w:rPr>
        <w:t> </w:t>
      </w:r>
      <w:r>
        <w:rPr>
          <w:b/>
          <w:sz w:val="26"/>
        </w:rPr>
        <w:t>помощь</w:t>
      </w:r>
      <w:r>
        <w:rPr>
          <w:b/>
          <w:spacing w:val="-1"/>
          <w:sz w:val="26"/>
        </w:rPr>
        <w:t> </w:t>
      </w:r>
      <w:r>
        <w:rPr>
          <w:b/>
          <w:sz w:val="26"/>
        </w:rPr>
        <w:t>и</w:t>
      </w:r>
      <w:r>
        <w:rPr>
          <w:b/>
          <w:spacing w:val="-3"/>
          <w:sz w:val="26"/>
        </w:rPr>
        <w:t> </w:t>
      </w:r>
      <w:r>
        <w:rPr>
          <w:b/>
          <w:sz w:val="26"/>
        </w:rPr>
        <w:t>поддержка,</w:t>
      </w:r>
      <w:r>
        <w:rPr>
          <w:b/>
          <w:spacing w:val="-3"/>
          <w:sz w:val="26"/>
        </w:rPr>
        <w:t> </w:t>
      </w:r>
      <w:r>
        <w:rPr>
          <w:b/>
          <w:sz w:val="26"/>
        </w:rPr>
        <w:t>ты</w:t>
      </w:r>
      <w:r>
        <w:rPr>
          <w:b/>
          <w:spacing w:val="-1"/>
          <w:sz w:val="26"/>
        </w:rPr>
        <w:t> </w:t>
      </w:r>
      <w:r>
        <w:rPr>
          <w:b/>
          <w:sz w:val="26"/>
        </w:rPr>
        <w:t>не</w:t>
      </w:r>
      <w:r>
        <w:rPr>
          <w:b/>
          <w:spacing w:val="-3"/>
          <w:sz w:val="26"/>
        </w:rPr>
        <w:t> </w:t>
      </w:r>
      <w:r>
        <w:rPr>
          <w:b/>
          <w:sz w:val="26"/>
        </w:rPr>
        <w:t>знаешь,</w:t>
      </w:r>
      <w:r>
        <w:rPr>
          <w:b/>
          <w:spacing w:val="-3"/>
          <w:sz w:val="26"/>
        </w:rPr>
        <w:t> </w:t>
      </w:r>
      <w:r>
        <w:rPr>
          <w:b/>
          <w:sz w:val="26"/>
        </w:rPr>
        <w:t>как</w:t>
      </w:r>
      <w:r>
        <w:rPr>
          <w:b/>
          <w:spacing w:val="-3"/>
          <w:sz w:val="26"/>
        </w:rPr>
        <w:t> </w:t>
      </w:r>
      <w:r>
        <w:rPr>
          <w:b/>
          <w:sz w:val="26"/>
        </w:rPr>
        <w:t>поступить</w:t>
      </w:r>
      <w:r>
        <w:rPr>
          <w:b/>
          <w:spacing w:val="-1"/>
          <w:sz w:val="26"/>
        </w:rPr>
        <w:t> </w:t>
      </w:r>
      <w:r>
        <w:rPr>
          <w:b/>
          <w:sz w:val="26"/>
        </w:rPr>
        <w:t>или</w:t>
      </w:r>
      <w:r>
        <w:rPr>
          <w:b/>
          <w:spacing w:val="-3"/>
          <w:sz w:val="26"/>
        </w:rPr>
        <w:t> </w:t>
      </w:r>
      <w:r>
        <w:rPr>
          <w:b/>
          <w:sz w:val="26"/>
        </w:rPr>
        <w:t>хочется</w:t>
      </w:r>
      <w:r>
        <w:rPr>
          <w:b/>
          <w:spacing w:val="-3"/>
          <w:sz w:val="26"/>
        </w:rPr>
        <w:t> </w:t>
      </w:r>
      <w:r>
        <w:rPr>
          <w:b/>
          <w:sz w:val="26"/>
        </w:rPr>
        <w:t>с</w:t>
      </w:r>
      <w:r>
        <w:rPr>
          <w:b/>
          <w:spacing w:val="-1"/>
          <w:sz w:val="26"/>
        </w:rPr>
        <w:t> </w:t>
      </w:r>
      <w:r>
        <w:rPr>
          <w:b/>
          <w:sz w:val="26"/>
        </w:rPr>
        <w:t>кем-то</w:t>
      </w:r>
      <w:r>
        <w:rPr>
          <w:b/>
          <w:spacing w:val="-3"/>
          <w:sz w:val="26"/>
        </w:rPr>
        <w:t> </w:t>
      </w:r>
      <w:r>
        <w:rPr>
          <w:b/>
          <w:sz w:val="26"/>
        </w:rPr>
        <w:t>поговорить,</w:t>
      </w:r>
      <w:r>
        <w:rPr>
          <w:b/>
          <w:spacing w:val="-1"/>
          <w:sz w:val="26"/>
        </w:rPr>
        <w:t> </w:t>
      </w:r>
      <w:r>
        <w:rPr>
          <w:b/>
          <w:sz w:val="26"/>
        </w:rPr>
        <w:t>то запиши этот номер и позвони, когда тебе будет удобно.</w:t>
      </w:r>
    </w:p>
    <w:p>
      <w:pPr>
        <w:spacing w:line="248" w:lineRule="exact" w:before="0"/>
        <w:ind w:left="33" w:right="35" w:firstLine="0"/>
        <w:jc w:val="center"/>
        <w:rPr>
          <w:b/>
          <w:sz w:val="26"/>
        </w:rPr>
      </w:pPr>
      <w:r>
        <w:rPr>
          <w:b/>
          <w:sz w:val="26"/>
        </w:rPr>
        <w:t>Детский</w:t>
      </w:r>
      <w:r>
        <w:rPr>
          <w:b/>
          <w:spacing w:val="-12"/>
          <w:sz w:val="26"/>
        </w:rPr>
        <w:t> </w:t>
      </w:r>
      <w:r>
        <w:rPr>
          <w:b/>
          <w:sz w:val="26"/>
        </w:rPr>
        <w:t>телефон</w:t>
      </w:r>
      <w:r>
        <w:rPr>
          <w:b/>
          <w:spacing w:val="-13"/>
          <w:sz w:val="26"/>
        </w:rPr>
        <w:t> </w:t>
      </w:r>
      <w:r>
        <w:rPr>
          <w:b/>
          <w:sz w:val="26"/>
        </w:rPr>
        <w:t>доверия:</w:t>
      </w:r>
      <w:r>
        <w:rPr>
          <w:b/>
          <w:spacing w:val="-12"/>
          <w:sz w:val="26"/>
        </w:rPr>
        <w:t> </w:t>
      </w:r>
      <w:r>
        <w:rPr>
          <w:b/>
          <w:sz w:val="26"/>
        </w:rPr>
        <w:t>8(800)2000-122</w:t>
      </w:r>
      <w:r>
        <w:rPr>
          <w:b/>
          <w:spacing w:val="-13"/>
          <w:sz w:val="26"/>
        </w:rPr>
        <w:t> </w:t>
      </w:r>
      <w:r>
        <w:rPr>
          <w:b/>
          <w:sz w:val="26"/>
        </w:rPr>
        <w:t>(бесплатно,</w:t>
      </w:r>
      <w:r>
        <w:rPr>
          <w:b/>
          <w:spacing w:val="-12"/>
          <w:sz w:val="26"/>
        </w:rPr>
        <w:t> </w:t>
      </w:r>
      <w:r>
        <w:rPr>
          <w:b/>
          <w:sz w:val="26"/>
        </w:rPr>
        <w:t>анонимно,</w:t>
      </w:r>
      <w:r>
        <w:rPr>
          <w:b/>
          <w:spacing w:val="-13"/>
          <w:sz w:val="26"/>
        </w:rPr>
        <w:t> </w:t>
      </w:r>
      <w:r>
        <w:rPr>
          <w:b/>
          <w:spacing w:val="-2"/>
          <w:sz w:val="26"/>
        </w:rPr>
        <w:t>круглосуточно)</w:t>
      </w:r>
    </w:p>
    <w:p>
      <w:pPr>
        <w:spacing w:after="0" w:line="248" w:lineRule="exact"/>
        <w:jc w:val="center"/>
        <w:rPr>
          <w:sz w:val="26"/>
        </w:rPr>
        <w:sectPr>
          <w:pgSz w:w="16840" w:h="11910" w:orient="landscape"/>
          <w:pgMar w:header="0" w:footer="1231" w:top="1100" w:bottom="1420" w:left="1020" w:right="460"/>
        </w:sectPr>
      </w:pPr>
    </w:p>
    <w:p>
      <w:pPr>
        <w:pStyle w:val="Heading1"/>
        <w:spacing w:before="72"/>
        <w:ind w:left="119" w:right="175"/>
        <w:jc w:val="center"/>
      </w:pPr>
      <w:bookmarkStart w:name="_bookmark24" w:id="27"/>
      <w:bookmarkEnd w:id="27"/>
      <w:r>
        <w:rPr>
          <w:b w:val="0"/>
        </w:rPr>
      </w:r>
      <w:r>
        <w:rPr/>
        <w:t>Приложение</w:t>
      </w:r>
      <w:r>
        <w:rPr>
          <w:spacing w:val="-5"/>
        </w:rPr>
        <w:t> </w:t>
      </w:r>
      <w:r>
        <w:rPr/>
        <w:t>7.</w:t>
      </w:r>
      <w:r>
        <w:rPr>
          <w:spacing w:val="-6"/>
        </w:rPr>
        <w:t> </w:t>
      </w:r>
      <w:r>
        <w:rPr/>
        <w:t>Анкета</w:t>
      </w:r>
      <w:r>
        <w:rPr>
          <w:spacing w:val="-4"/>
        </w:rPr>
        <w:t> </w:t>
      </w:r>
      <w:r>
        <w:rPr/>
        <w:t>для</w:t>
      </w:r>
      <w:r>
        <w:rPr>
          <w:spacing w:val="-7"/>
        </w:rPr>
        <w:t> </w:t>
      </w:r>
      <w:r>
        <w:rPr/>
        <w:t>родителей</w:t>
      </w:r>
      <w:r>
        <w:rPr>
          <w:spacing w:val="-6"/>
        </w:rPr>
        <w:t> </w:t>
      </w:r>
      <w:r>
        <w:rPr/>
        <w:t>(законных</w:t>
      </w:r>
      <w:r>
        <w:rPr>
          <w:spacing w:val="-4"/>
        </w:rPr>
        <w:t> </w:t>
      </w:r>
      <w:r>
        <w:rPr/>
        <w:t>представителей)</w:t>
      </w:r>
      <w:r>
        <w:rPr>
          <w:spacing w:val="-7"/>
        </w:rPr>
        <w:t> </w:t>
      </w:r>
      <w:r>
        <w:rPr/>
        <w:t>обучающихся по программам основного общего образования и среднего общего образования (5 – 11 классы)</w:t>
      </w:r>
    </w:p>
    <w:p>
      <w:pPr>
        <w:spacing w:line="274" w:lineRule="exact" w:before="277"/>
        <w:ind w:left="2530" w:right="0" w:firstLine="0"/>
        <w:jc w:val="both"/>
        <w:rPr>
          <w:b/>
          <w:sz w:val="24"/>
        </w:rPr>
      </w:pPr>
      <w:r>
        <w:rPr>
          <w:b/>
          <w:sz w:val="24"/>
        </w:rPr>
        <w:t>Уважаемые</w:t>
      </w:r>
      <w:r>
        <w:rPr>
          <w:b/>
          <w:spacing w:val="-5"/>
          <w:sz w:val="24"/>
        </w:rPr>
        <w:t> </w:t>
      </w:r>
      <w:r>
        <w:rPr>
          <w:b/>
          <w:sz w:val="24"/>
        </w:rPr>
        <w:t>родители</w:t>
      </w:r>
      <w:r>
        <w:rPr>
          <w:b/>
          <w:spacing w:val="-5"/>
          <w:sz w:val="24"/>
        </w:rPr>
        <w:t> </w:t>
      </w:r>
      <w:r>
        <w:rPr>
          <w:b/>
          <w:sz w:val="24"/>
        </w:rPr>
        <w:t>(законные</w:t>
      </w:r>
      <w:r>
        <w:rPr>
          <w:b/>
          <w:spacing w:val="-4"/>
          <w:sz w:val="24"/>
        </w:rPr>
        <w:t> </w:t>
      </w:r>
      <w:r>
        <w:rPr>
          <w:b/>
          <w:spacing w:val="-2"/>
          <w:sz w:val="24"/>
        </w:rPr>
        <w:t>представители)!</w:t>
      </w:r>
    </w:p>
    <w:p>
      <w:pPr>
        <w:spacing w:line="240" w:lineRule="auto" w:before="0"/>
        <w:ind w:left="112" w:right="164" w:firstLine="708"/>
        <w:jc w:val="both"/>
        <w:rPr>
          <w:sz w:val="24"/>
        </w:rPr>
      </w:pPr>
      <w:r>
        <w:rPr>
          <w:sz w:val="24"/>
        </w:rPr>
        <w:t>Просим</w:t>
      </w:r>
      <w:r>
        <w:rPr>
          <w:spacing w:val="-15"/>
          <w:sz w:val="24"/>
        </w:rPr>
        <w:t> </w:t>
      </w:r>
      <w:r>
        <w:rPr>
          <w:sz w:val="24"/>
        </w:rPr>
        <w:t>Вас</w:t>
      </w:r>
      <w:r>
        <w:rPr>
          <w:spacing w:val="-15"/>
          <w:sz w:val="24"/>
        </w:rPr>
        <w:t> </w:t>
      </w:r>
      <w:r>
        <w:rPr>
          <w:sz w:val="24"/>
        </w:rPr>
        <w:t>принять</w:t>
      </w:r>
      <w:r>
        <w:rPr>
          <w:spacing w:val="-10"/>
          <w:sz w:val="24"/>
        </w:rPr>
        <w:t> </w:t>
      </w:r>
      <w:r>
        <w:rPr>
          <w:sz w:val="24"/>
        </w:rPr>
        <w:t>участие</w:t>
      </w:r>
      <w:r>
        <w:rPr>
          <w:spacing w:val="-15"/>
          <w:sz w:val="24"/>
        </w:rPr>
        <w:t> </w:t>
      </w:r>
      <w:r>
        <w:rPr>
          <w:sz w:val="24"/>
        </w:rPr>
        <w:t>в</w:t>
      </w:r>
      <w:r>
        <w:rPr>
          <w:spacing w:val="-15"/>
          <w:sz w:val="24"/>
        </w:rPr>
        <w:t> </w:t>
      </w:r>
      <w:r>
        <w:rPr>
          <w:sz w:val="24"/>
        </w:rPr>
        <w:t>опросе,</w:t>
      </w:r>
      <w:r>
        <w:rPr>
          <w:spacing w:val="-12"/>
          <w:sz w:val="24"/>
        </w:rPr>
        <w:t> </w:t>
      </w:r>
      <w:r>
        <w:rPr>
          <w:sz w:val="24"/>
        </w:rPr>
        <w:t>который</w:t>
      </w:r>
      <w:r>
        <w:rPr>
          <w:spacing w:val="-13"/>
          <w:sz w:val="24"/>
        </w:rPr>
        <w:t> </w:t>
      </w:r>
      <w:r>
        <w:rPr>
          <w:sz w:val="24"/>
        </w:rPr>
        <w:t>проводится</w:t>
      </w:r>
      <w:r>
        <w:rPr>
          <w:spacing w:val="-14"/>
          <w:sz w:val="24"/>
        </w:rPr>
        <w:t> </w:t>
      </w:r>
      <w:r>
        <w:rPr>
          <w:sz w:val="24"/>
        </w:rPr>
        <w:t>специалистами</w:t>
      </w:r>
      <w:r>
        <w:rPr>
          <w:spacing w:val="-7"/>
          <w:sz w:val="24"/>
        </w:rPr>
        <w:t> </w:t>
      </w:r>
      <w:r>
        <w:rPr>
          <w:sz w:val="24"/>
        </w:rPr>
        <w:t>психологической службы в системе образования.</w:t>
      </w:r>
    </w:p>
    <w:p>
      <w:pPr>
        <w:spacing w:before="0"/>
        <w:ind w:left="112" w:right="170" w:firstLine="708"/>
        <w:jc w:val="both"/>
        <w:rPr>
          <w:sz w:val="24"/>
        </w:rPr>
      </w:pPr>
      <w:r>
        <w:rPr>
          <w:sz w:val="24"/>
        </w:rPr>
        <w:t>Просим</w:t>
      </w:r>
      <w:r>
        <w:rPr>
          <w:spacing w:val="-15"/>
          <w:sz w:val="24"/>
        </w:rPr>
        <w:t> </w:t>
      </w:r>
      <w:r>
        <w:rPr>
          <w:sz w:val="24"/>
        </w:rPr>
        <w:t>Вас</w:t>
      </w:r>
      <w:r>
        <w:rPr>
          <w:spacing w:val="-15"/>
          <w:sz w:val="24"/>
        </w:rPr>
        <w:t> </w:t>
      </w:r>
      <w:r>
        <w:rPr>
          <w:sz w:val="24"/>
        </w:rPr>
        <w:t>принять</w:t>
      </w:r>
      <w:r>
        <w:rPr>
          <w:spacing w:val="-10"/>
          <w:sz w:val="24"/>
        </w:rPr>
        <w:t> </w:t>
      </w:r>
      <w:r>
        <w:rPr>
          <w:sz w:val="24"/>
        </w:rPr>
        <w:t>участие</w:t>
      </w:r>
      <w:r>
        <w:rPr>
          <w:spacing w:val="-15"/>
          <w:sz w:val="24"/>
        </w:rPr>
        <w:t> </w:t>
      </w:r>
      <w:r>
        <w:rPr>
          <w:sz w:val="24"/>
        </w:rPr>
        <w:t>в</w:t>
      </w:r>
      <w:r>
        <w:rPr>
          <w:spacing w:val="-15"/>
          <w:sz w:val="24"/>
        </w:rPr>
        <w:t> </w:t>
      </w:r>
      <w:r>
        <w:rPr>
          <w:sz w:val="24"/>
        </w:rPr>
        <w:t>опросе,</w:t>
      </w:r>
      <w:r>
        <w:rPr>
          <w:spacing w:val="-12"/>
          <w:sz w:val="24"/>
        </w:rPr>
        <w:t> </w:t>
      </w:r>
      <w:r>
        <w:rPr>
          <w:sz w:val="24"/>
        </w:rPr>
        <w:t>который</w:t>
      </w:r>
      <w:r>
        <w:rPr>
          <w:spacing w:val="-13"/>
          <w:sz w:val="24"/>
        </w:rPr>
        <w:t> </w:t>
      </w:r>
      <w:r>
        <w:rPr>
          <w:sz w:val="24"/>
        </w:rPr>
        <w:t>проводится</w:t>
      </w:r>
      <w:r>
        <w:rPr>
          <w:spacing w:val="-14"/>
          <w:sz w:val="24"/>
        </w:rPr>
        <w:t> </w:t>
      </w:r>
      <w:r>
        <w:rPr>
          <w:sz w:val="24"/>
        </w:rPr>
        <w:t>специалистами</w:t>
      </w:r>
      <w:r>
        <w:rPr>
          <w:spacing w:val="-13"/>
          <w:sz w:val="24"/>
        </w:rPr>
        <w:t> </w:t>
      </w:r>
      <w:r>
        <w:rPr>
          <w:sz w:val="24"/>
        </w:rPr>
        <w:t>психологической службы в системе образования.</w:t>
      </w:r>
    </w:p>
    <w:p>
      <w:pPr>
        <w:spacing w:before="0"/>
        <w:ind w:left="112" w:right="168" w:firstLine="708"/>
        <w:jc w:val="both"/>
        <w:rPr>
          <w:sz w:val="24"/>
        </w:rPr>
      </w:pPr>
      <w:r>
        <w:rPr>
          <w:sz w:val="24"/>
        </w:rPr>
        <w:t>Перед Вами опросник, который поможет выявить проблемы адаптации и возможной травматизации</w:t>
      </w:r>
      <w:r>
        <w:rPr>
          <w:spacing w:val="-7"/>
          <w:sz w:val="24"/>
        </w:rPr>
        <w:t> </w:t>
      </w:r>
      <w:r>
        <w:rPr>
          <w:sz w:val="24"/>
        </w:rPr>
        <w:t>Вашего</w:t>
      </w:r>
      <w:r>
        <w:rPr>
          <w:spacing w:val="-6"/>
          <w:sz w:val="24"/>
        </w:rPr>
        <w:t> </w:t>
      </w:r>
      <w:r>
        <w:rPr>
          <w:sz w:val="24"/>
        </w:rPr>
        <w:t>ребенка</w:t>
      </w:r>
      <w:r>
        <w:rPr>
          <w:spacing w:val="-9"/>
          <w:sz w:val="24"/>
        </w:rPr>
        <w:t> </w:t>
      </w:r>
      <w:r>
        <w:rPr>
          <w:sz w:val="24"/>
        </w:rPr>
        <w:t>в</w:t>
      </w:r>
      <w:r>
        <w:rPr>
          <w:spacing w:val="-9"/>
          <w:sz w:val="24"/>
        </w:rPr>
        <w:t> </w:t>
      </w:r>
      <w:r>
        <w:rPr>
          <w:sz w:val="24"/>
        </w:rPr>
        <w:t>наше</w:t>
      </w:r>
      <w:r>
        <w:rPr>
          <w:spacing w:val="-9"/>
          <w:sz w:val="24"/>
        </w:rPr>
        <w:t> </w:t>
      </w:r>
      <w:r>
        <w:rPr>
          <w:sz w:val="24"/>
        </w:rPr>
        <w:t>непростое</w:t>
      </w:r>
      <w:r>
        <w:rPr>
          <w:spacing w:val="-9"/>
          <w:sz w:val="24"/>
        </w:rPr>
        <w:t> </w:t>
      </w:r>
      <w:r>
        <w:rPr>
          <w:sz w:val="24"/>
        </w:rPr>
        <w:t>время,</w:t>
      </w:r>
      <w:r>
        <w:rPr>
          <w:spacing w:val="-8"/>
          <w:sz w:val="24"/>
        </w:rPr>
        <w:t> </w:t>
      </w:r>
      <w:r>
        <w:rPr>
          <w:sz w:val="24"/>
        </w:rPr>
        <w:t>в</w:t>
      </w:r>
      <w:r>
        <w:rPr>
          <w:spacing w:val="-2"/>
          <w:sz w:val="24"/>
        </w:rPr>
        <w:t> </w:t>
      </w:r>
      <w:r>
        <w:rPr>
          <w:sz w:val="24"/>
        </w:rPr>
        <w:t>условиях</w:t>
      </w:r>
      <w:r>
        <w:rPr>
          <w:spacing w:val="-6"/>
          <w:sz w:val="24"/>
        </w:rPr>
        <w:t> </w:t>
      </w:r>
      <w:r>
        <w:rPr>
          <w:sz w:val="24"/>
        </w:rPr>
        <w:t>проведения</w:t>
      </w:r>
      <w:r>
        <w:rPr>
          <w:spacing w:val="-8"/>
          <w:sz w:val="24"/>
        </w:rPr>
        <w:t> </w:t>
      </w:r>
      <w:r>
        <w:rPr>
          <w:sz w:val="24"/>
        </w:rPr>
        <w:t>СВО.</w:t>
      </w:r>
      <w:r>
        <w:rPr>
          <w:spacing w:val="-6"/>
          <w:sz w:val="24"/>
        </w:rPr>
        <w:t> </w:t>
      </w:r>
      <w:r>
        <w:rPr>
          <w:sz w:val="24"/>
        </w:rPr>
        <w:t>Ваши</w:t>
      </w:r>
      <w:r>
        <w:rPr>
          <w:spacing w:val="-7"/>
          <w:sz w:val="24"/>
        </w:rPr>
        <w:t> </w:t>
      </w:r>
      <w:r>
        <w:rPr>
          <w:sz w:val="24"/>
        </w:rPr>
        <w:t>ответы помогут</w:t>
      </w:r>
      <w:r>
        <w:rPr>
          <w:spacing w:val="-15"/>
          <w:sz w:val="24"/>
        </w:rPr>
        <w:t> </w:t>
      </w:r>
      <w:r>
        <w:rPr>
          <w:sz w:val="24"/>
        </w:rPr>
        <w:t>оценить</w:t>
      </w:r>
      <w:r>
        <w:rPr>
          <w:spacing w:val="-15"/>
          <w:sz w:val="24"/>
        </w:rPr>
        <w:t> </w:t>
      </w:r>
      <w:r>
        <w:rPr>
          <w:sz w:val="24"/>
        </w:rPr>
        <w:t>состояние</w:t>
      </w:r>
      <w:r>
        <w:rPr>
          <w:spacing w:val="-15"/>
          <w:sz w:val="24"/>
        </w:rPr>
        <w:t> </w:t>
      </w:r>
      <w:r>
        <w:rPr>
          <w:sz w:val="24"/>
        </w:rPr>
        <w:t>Вашего</w:t>
      </w:r>
      <w:r>
        <w:rPr>
          <w:spacing w:val="-15"/>
          <w:sz w:val="24"/>
        </w:rPr>
        <w:t> </w:t>
      </w:r>
      <w:r>
        <w:rPr>
          <w:sz w:val="24"/>
        </w:rPr>
        <w:t>ребенка,</w:t>
      </w:r>
      <w:r>
        <w:rPr>
          <w:spacing w:val="-15"/>
          <w:sz w:val="24"/>
        </w:rPr>
        <w:t> </w:t>
      </w:r>
      <w:r>
        <w:rPr>
          <w:sz w:val="24"/>
        </w:rPr>
        <w:t>выявить</w:t>
      </w:r>
      <w:r>
        <w:rPr>
          <w:spacing w:val="-15"/>
          <w:sz w:val="24"/>
        </w:rPr>
        <w:t> </w:t>
      </w:r>
      <w:r>
        <w:rPr>
          <w:sz w:val="24"/>
        </w:rPr>
        <w:t>трудности,</w:t>
      </w:r>
      <w:r>
        <w:rPr>
          <w:spacing w:val="-15"/>
          <w:sz w:val="24"/>
        </w:rPr>
        <w:t> </w:t>
      </w:r>
      <w:r>
        <w:rPr>
          <w:sz w:val="24"/>
        </w:rPr>
        <w:t>с</w:t>
      </w:r>
      <w:r>
        <w:rPr>
          <w:spacing w:val="-15"/>
          <w:sz w:val="24"/>
        </w:rPr>
        <w:t> </w:t>
      </w:r>
      <w:r>
        <w:rPr>
          <w:sz w:val="24"/>
        </w:rPr>
        <w:t>которым</w:t>
      </w:r>
      <w:r>
        <w:rPr>
          <w:spacing w:val="-15"/>
          <w:sz w:val="24"/>
        </w:rPr>
        <w:t> </w:t>
      </w:r>
      <w:r>
        <w:rPr>
          <w:sz w:val="24"/>
        </w:rPr>
        <w:t>он</w:t>
      </w:r>
      <w:r>
        <w:rPr>
          <w:spacing w:val="-15"/>
          <w:sz w:val="24"/>
        </w:rPr>
        <w:t> </w:t>
      </w:r>
      <w:r>
        <w:rPr>
          <w:sz w:val="24"/>
        </w:rPr>
        <w:t>сталкивается,</w:t>
      </w:r>
      <w:r>
        <w:rPr>
          <w:spacing w:val="-15"/>
          <w:sz w:val="24"/>
        </w:rPr>
        <w:t> </w:t>
      </w:r>
      <w:r>
        <w:rPr>
          <w:sz w:val="24"/>
        </w:rPr>
        <w:t>а</w:t>
      </w:r>
      <w:r>
        <w:rPr>
          <w:spacing w:val="-15"/>
          <w:sz w:val="24"/>
        </w:rPr>
        <w:t> </w:t>
      </w:r>
      <w:r>
        <w:rPr>
          <w:sz w:val="24"/>
        </w:rPr>
        <w:t>также ресурсы, которые есть у ребенка для противостояния стрессу, оценить его потребность в психологической поддержке, предложить конкретную помощь по разрешению трудностей, с которыми он сталкивался.</w:t>
      </w:r>
    </w:p>
    <w:p>
      <w:pPr>
        <w:spacing w:before="0"/>
        <w:ind w:left="821" w:right="0" w:firstLine="0"/>
        <w:jc w:val="both"/>
        <w:rPr>
          <w:sz w:val="24"/>
        </w:rPr>
      </w:pPr>
      <w:r>
        <w:rPr>
          <w:sz w:val="24"/>
        </w:rPr>
        <w:t>Мы</w:t>
      </w:r>
      <w:r>
        <w:rPr>
          <w:spacing w:val="-3"/>
          <w:sz w:val="24"/>
        </w:rPr>
        <w:t> </w:t>
      </w:r>
      <w:r>
        <w:rPr>
          <w:sz w:val="24"/>
        </w:rPr>
        <w:t>предлагаем</w:t>
      </w:r>
      <w:r>
        <w:rPr>
          <w:spacing w:val="-1"/>
          <w:sz w:val="24"/>
        </w:rPr>
        <w:t> </w:t>
      </w:r>
      <w:r>
        <w:rPr>
          <w:sz w:val="24"/>
        </w:rPr>
        <w:t>Вам</w:t>
      </w:r>
      <w:r>
        <w:rPr>
          <w:spacing w:val="-3"/>
          <w:sz w:val="24"/>
        </w:rPr>
        <w:t> </w:t>
      </w:r>
      <w:r>
        <w:rPr>
          <w:sz w:val="24"/>
        </w:rPr>
        <w:t>ответить</w:t>
      </w:r>
      <w:r>
        <w:rPr>
          <w:spacing w:val="-1"/>
          <w:sz w:val="24"/>
        </w:rPr>
        <w:t> </w:t>
      </w:r>
      <w:r>
        <w:rPr>
          <w:sz w:val="24"/>
        </w:rPr>
        <w:t>на</w:t>
      </w:r>
      <w:r>
        <w:rPr>
          <w:spacing w:val="-4"/>
          <w:sz w:val="24"/>
        </w:rPr>
        <w:t> </w:t>
      </w:r>
      <w:r>
        <w:rPr>
          <w:sz w:val="24"/>
        </w:rPr>
        <w:t>вопросы,</w:t>
      </w:r>
      <w:r>
        <w:rPr>
          <w:spacing w:val="-2"/>
          <w:sz w:val="24"/>
        </w:rPr>
        <w:t> </w:t>
      </w:r>
      <w:r>
        <w:rPr>
          <w:sz w:val="24"/>
        </w:rPr>
        <w:t>следуя</w:t>
      </w:r>
      <w:r>
        <w:rPr>
          <w:spacing w:val="-2"/>
          <w:sz w:val="24"/>
        </w:rPr>
        <w:t> </w:t>
      </w:r>
      <w:r>
        <w:rPr>
          <w:sz w:val="24"/>
        </w:rPr>
        <w:t>инструкции</w:t>
      </w:r>
      <w:r>
        <w:rPr>
          <w:spacing w:val="-2"/>
          <w:sz w:val="24"/>
        </w:rPr>
        <w:t> </w:t>
      </w:r>
      <w:r>
        <w:rPr>
          <w:sz w:val="24"/>
        </w:rPr>
        <w:t>к</w:t>
      </w:r>
      <w:r>
        <w:rPr>
          <w:spacing w:val="-4"/>
          <w:sz w:val="24"/>
        </w:rPr>
        <w:t> ним.</w:t>
      </w:r>
    </w:p>
    <w:p>
      <w:pPr>
        <w:spacing w:before="0"/>
        <w:ind w:left="112" w:right="175" w:firstLine="708"/>
        <w:jc w:val="both"/>
        <w:rPr>
          <w:sz w:val="24"/>
        </w:rPr>
      </w:pPr>
      <w:r>
        <w:rPr>
          <w:sz w:val="24"/>
        </w:rPr>
        <w:t>Если у Вас несколько детей, пожалуйста, заполните анкету на каждого ребенка по </w:t>
      </w:r>
      <w:r>
        <w:rPr>
          <w:spacing w:val="-2"/>
          <w:sz w:val="24"/>
        </w:rPr>
        <w:t>отдельности.</w:t>
      </w:r>
    </w:p>
    <w:p>
      <w:pPr>
        <w:spacing w:before="0"/>
        <w:ind w:left="821" w:right="0" w:firstLine="0"/>
        <w:jc w:val="both"/>
        <w:rPr>
          <w:sz w:val="24"/>
        </w:rPr>
      </w:pPr>
      <w:r>
        <w:rPr>
          <w:sz w:val="24"/>
        </w:rPr>
        <w:t>Примерное</w:t>
      </w:r>
      <w:r>
        <w:rPr>
          <w:spacing w:val="-6"/>
          <w:sz w:val="24"/>
        </w:rPr>
        <w:t> </w:t>
      </w:r>
      <w:r>
        <w:rPr>
          <w:sz w:val="24"/>
        </w:rPr>
        <w:t>время</w:t>
      </w:r>
      <w:r>
        <w:rPr>
          <w:spacing w:val="-3"/>
          <w:sz w:val="24"/>
        </w:rPr>
        <w:t> </w:t>
      </w:r>
      <w:r>
        <w:rPr>
          <w:sz w:val="24"/>
        </w:rPr>
        <w:t>заполнения</w:t>
      </w:r>
      <w:r>
        <w:rPr>
          <w:spacing w:val="-2"/>
          <w:sz w:val="24"/>
        </w:rPr>
        <w:t> </w:t>
      </w:r>
      <w:r>
        <w:rPr>
          <w:sz w:val="24"/>
        </w:rPr>
        <w:t>одной</w:t>
      </w:r>
      <w:r>
        <w:rPr>
          <w:spacing w:val="-3"/>
          <w:sz w:val="24"/>
        </w:rPr>
        <w:t> </w:t>
      </w:r>
      <w:r>
        <w:rPr>
          <w:sz w:val="24"/>
        </w:rPr>
        <w:t>анкеты:</w:t>
      </w:r>
      <w:r>
        <w:rPr>
          <w:spacing w:val="-3"/>
          <w:sz w:val="24"/>
        </w:rPr>
        <w:t> </w:t>
      </w:r>
      <w:r>
        <w:rPr>
          <w:sz w:val="24"/>
        </w:rPr>
        <w:t>20-30</w:t>
      </w:r>
      <w:r>
        <w:rPr>
          <w:spacing w:val="-2"/>
          <w:sz w:val="24"/>
        </w:rPr>
        <w:t> минут.</w:t>
      </w:r>
    </w:p>
    <w:p>
      <w:pPr>
        <w:spacing w:line="275" w:lineRule="exact" w:before="255"/>
        <w:ind w:left="821" w:right="0" w:firstLine="0"/>
        <w:jc w:val="both"/>
        <w:rPr>
          <w:b/>
          <w:sz w:val="24"/>
        </w:rPr>
      </w:pPr>
      <w:r>
        <w:rPr>
          <w:b/>
          <w:sz w:val="24"/>
        </w:rPr>
        <w:t>Информированное</w:t>
      </w:r>
      <w:r>
        <w:rPr>
          <w:b/>
          <w:spacing w:val="-9"/>
          <w:sz w:val="24"/>
        </w:rPr>
        <w:t> </w:t>
      </w:r>
      <w:r>
        <w:rPr>
          <w:b/>
          <w:sz w:val="24"/>
        </w:rPr>
        <w:t>добровольное</w:t>
      </w:r>
      <w:r>
        <w:rPr>
          <w:b/>
          <w:spacing w:val="-6"/>
          <w:sz w:val="24"/>
        </w:rPr>
        <w:t> </w:t>
      </w:r>
      <w:r>
        <w:rPr>
          <w:b/>
          <w:sz w:val="24"/>
        </w:rPr>
        <w:t>согласие</w:t>
      </w:r>
      <w:r>
        <w:rPr>
          <w:b/>
          <w:spacing w:val="-7"/>
          <w:sz w:val="24"/>
        </w:rPr>
        <w:t> </w:t>
      </w:r>
      <w:r>
        <w:rPr>
          <w:b/>
          <w:sz w:val="24"/>
        </w:rPr>
        <w:t>родителей</w:t>
      </w:r>
      <w:r>
        <w:rPr>
          <w:b/>
          <w:spacing w:val="-5"/>
          <w:sz w:val="24"/>
        </w:rPr>
        <w:t> </w:t>
      </w:r>
      <w:r>
        <w:rPr>
          <w:b/>
          <w:sz w:val="24"/>
        </w:rPr>
        <w:t>(законных</w:t>
      </w:r>
      <w:r>
        <w:rPr>
          <w:b/>
          <w:spacing w:val="-5"/>
          <w:sz w:val="24"/>
        </w:rPr>
        <w:t> </w:t>
      </w:r>
      <w:r>
        <w:rPr>
          <w:b/>
          <w:spacing w:val="-2"/>
          <w:sz w:val="24"/>
        </w:rPr>
        <w:t>представителей)</w:t>
      </w:r>
    </w:p>
    <w:p>
      <w:pPr>
        <w:tabs>
          <w:tab w:pos="8305" w:val="left" w:leader="none"/>
        </w:tabs>
        <w:spacing w:line="276" w:lineRule="auto" w:before="0"/>
        <w:ind w:left="112" w:right="168" w:hanging="3"/>
        <w:jc w:val="both"/>
        <w:rPr>
          <w:sz w:val="24"/>
        </w:rPr>
      </w:pPr>
      <w:r>
        <w:rPr>
          <w:spacing w:val="-6"/>
          <w:sz w:val="24"/>
        </w:rPr>
        <w:t>Я,</w:t>
      </w:r>
      <w:r>
        <w:rPr>
          <w:sz w:val="24"/>
          <w:u w:val="single"/>
        </w:rPr>
        <w:tab/>
      </w:r>
      <w:r>
        <w:rPr>
          <w:sz w:val="24"/>
        </w:rPr>
        <w:t>согласен</w:t>
      </w:r>
      <w:r>
        <w:rPr>
          <w:spacing w:val="-15"/>
          <w:sz w:val="24"/>
        </w:rPr>
        <w:t> </w:t>
      </w:r>
      <w:r>
        <w:rPr>
          <w:sz w:val="24"/>
        </w:rPr>
        <w:t>(согласна) на проведение психологического скрининга, проводимого федеральным государственным бюджетным образовательным учреждением высшего образования «Московский государственный психолого-педагогический университет», направленного на выявление психологического состояния моего ребенка,</w:t>
      </w:r>
    </w:p>
    <w:p>
      <w:pPr>
        <w:pStyle w:val="BodyText"/>
        <w:spacing w:before="15"/>
        <w:ind w:left="0" w:firstLine="0"/>
        <w:jc w:val="left"/>
        <w:rPr>
          <w:sz w:val="20"/>
        </w:rPr>
      </w:pPr>
      <w:r>
        <w:rPr/>
        <mc:AlternateContent>
          <mc:Choice Requires="wps">
            <w:drawing>
              <wp:anchor distT="0" distB="0" distL="0" distR="0" allowOverlap="1" layoutInCell="1" locked="0" behindDoc="1" simplePos="0" relativeHeight="487608832">
                <wp:simplePos x="0" y="0"/>
                <wp:positionH relativeFrom="page">
                  <wp:posOffset>717813</wp:posOffset>
                </wp:positionH>
                <wp:positionV relativeFrom="paragraph">
                  <wp:posOffset>171186</wp:posOffset>
                </wp:positionV>
                <wp:extent cx="6477635" cy="1270"/>
                <wp:effectExtent l="0" t="0" r="0" b="0"/>
                <wp:wrapTopAndBottom/>
                <wp:docPr id="67" name="Graphic 67"/>
                <wp:cNvGraphicFramePr>
                  <a:graphicFrameLocks/>
                </wp:cNvGraphicFramePr>
                <a:graphic>
                  <a:graphicData uri="http://schemas.microsoft.com/office/word/2010/wordprocessingShape">
                    <wps:wsp>
                      <wps:cNvPr id="67" name="Graphic 67"/>
                      <wps:cNvSpPr/>
                      <wps:spPr>
                        <a:xfrm>
                          <a:off x="0" y="0"/>
                          <a:ext cx="6477635" cy="1270"/>
                        </a:xfrm>
                        <a:custGeom>
                          <a:avLst/>
                          <a:gdLst/>
                          <a:ahLst/>
                          <a:cxnLst/>
                          <a:rect l="l" t="t" r="r" b="b"/>
                          <a:pathLst>
                            <a:path w="6477635" h="0">
                              <a:moveTo>
                                <a:pt x="0" y="0"/>
                              </a:moveTo>
                              <a:lnTo>
                                <a:pt x="6477307"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6.520782pt;margin-top:13.479271pt;width:510.05pt;height:.1pt;mso-position-horizontal-relative:page;mso-position-vertical-relative:paragraph;z-index:-15707648;mso-wrap-distance-left:0;mso-wrap-distance-right:0" id="docshape60" coordorigin="1130,270" coordsize="10201,0" path="m1130,270l11331,270e" filled="false" stroked="true" strokeweight=".48pt" strokecolor="#000000">
                <v:path arrowok="t"/>
                <v:stroke dashstyle="solid"/>
                <w10:wrap type="topAndBottom"/>
              </v:shape>
            </w:pict>
          </mc:Fallback>
        </mc:AlternateContent>
      </w:r>
    </w:p>
    <w:p>
      <w:pPr>
        <w:spacing w:before="43"/>
        <w:ind w:left="121" w:right="175" w:firstLine="0"/>
        <w:jc w:val="center"/>
        <w:rPr>
          <w:sz w:val="24"/>
        </w:rPr>
      </w:pPr>
      <w:r>
        <w:rPr>
          <w:sz w:val="24"/>
        </w:rPr>
        <w:t>(</w:t>
      </w:r>
      <w:r>
        <w:rPr>
          <w:spacing w:val="-5"/>
          <w:sz w:val="24"/>
        </w:rPr>
        <w:t> </w:t>
      </w:r>
      <w:r>
        <w:rPr>
          <w:sz w:val="24"/>
        </w:rPr>
        <w:t>Ф.И.О.</w:t>
      </w:r>
      <w:r>
        <w:rPr>
          <w:spacing w:val="-2"/>
          <w:sz w:val="24"/>
        </w:rPr>
        <w:t> </w:t>
      </w:r>
      <w:r>
        <w:rPr>
          <w:sz w:val="24"/>
        </w:rPr>
        <w:t>ребенка,</w:t>
      </w:r>
      <w:r>
        <w:rPr>
          <w:spacing w:val="-2"/>
          <w:sz w:val="24"/>
        </w:rPr>
        <w:t> </w:t>
      </w:r>
      <w:r>
        <w:rPr>
          <w:sz w:val="24"/>
        </w:rPr>
        <w:t>дата</w:t>
      </w:r>
      <w:r>
        <w:rPr>
          <w:spacing w:val="-1"/>
          <w:sz w:val="24"/>
        </w:rPr>
        <w:t> </w:t>
      </w:r>
      <w:r>
        <w:rPr>
          <w:spacing w:val="-2"/>
          <w:sz w:val="24"/>
        </w:rPr>
        <w:t>рождения)</w:t>
      </w:r>
    </w:p>
    <w:p>
      <w:pPr>
        <w:pStyle w:val="BodyText"/>
        <w:spacing w:before="82"/>
        <w:ind w:left="0" w:firstLine="0"/>
        <w:jc w:val="left"/>
        <w:rPr>
          <w:sz w:val="24"/>
        </w:rPr>
      </w:pPr>
    </w:p>
    <w:p>
      <w:pPr>
        <w:tabs>
          <w:tab w:pos="10085" w:val="left" w:leader="none"/>
        </w:tabs>
        <w:spacing w:line="276" w:lineRule="auto" w:before="0"/>
        <w:ind w:left="112" w:right="172" w:hanging="3"/>
        <w:jc w:val="left"/>
        <w:rPr>
          <w:sz w:val="24"/>
        </w:rPr>
      </w:pPr>
      <w:r>
        <w:rPr>
          <w:sz w:val="24"/>
        </w:rPr>
        <w:t>согласен(на)</w:t>
      </w:r>
      <w:r>
        <w:rPr>
          <w:spacing w:val="80"/>
          <w:w w:val="150"/>
          <w:sz w:val="24"/>
        </w:rPr>
        <w:t> </w:t>
      </w:r>
      <w:r>
        <w:rPr>
          <w:sz w:val="24"/>
        </w:rPr>
        <w:t>на</w:t>
      </w:r>
      <w:r>
        <w:rPr>
          <w:spacing w:val="80"/>
          <w:w w:val="150"/>
          <w:sz w:val="24"/>
        </w:rPr>
        <w:t> </w:t>
      </w:r>
      <w:r>
        <w:rPr>
          <w:sz w:val="24"/>
        </w:rPr>
        <w:t>предоставление</w:t>
      </w:r>
      <w:r>
        <w:rPr>
          <w:spacing w:val="80"/>
          <w:w w:val="150"/>
          <w:sz w:val="24"/>
        </w:rPr>
        <w:t> </w:t>
      </w:r>
      <w:r>
        <w:rPr>
          <w:sz w:val="24"/>
        </w:rPr>
        <w:t>сведений</w:t>
      </w:r>
      <w:r>
        <w:rPr>
          <w:spacing w:val="80"/>
          <w:w w:val="150"/>
          <w:sz w:val="24"/>
        </w:rPr>
        <w:t> </w:t>
      </w:r>
      <w:r>
        <w:rPr>
          <w:sz w:val="24"/>
        </w:rPr>
        <w:t>о</w:t>
      </w:r>
      <w:r>
        <w:rPr>
          <w:spacing w:val="80"/>
          <w:w w:val="150"/>
          <w:sz w:val="24"/>
        </w:rPr>
        <w:t> </w:t>
      </w:r>
      <w:r>
        <w:rPr>
          <w:sz w:val="24"/>
        </w:rPr>
        <w:t>моем</w:t>
      </w:r>
      <w:r>
        <w:rPr>
          <w:spacing w:val="80"/>
          <w:w w:val="150"/>
          <w:sz w:val="24"/>
        </w:rPr>
        <w:t> </w:t>
      </w:r>
      <w:r>
        <w:rPr>
          <w:sz w:val="24"/>
        </w:rPr>
        <w:t>ребенке</w:t>
      </w:r>
      <w:r>
        <w:rPr>
          <w:spacing w:val="80"/>
          <w:w w:val="150"/>
          <w:sz w:val="24"/>
        </w:rPr>
        <w:t> </w:t>
      </w:r>
      <w:r>
        <w:rPr>
          <w:sz w:val="24"/>
        </w:rPr>
        <w:t>педагогическими</w:t>
      </w:r>
      <w:r>
        <w:rPr>
          <w:spacing w:val="80"/>
          <w:w w:val="150"/>
          <w:sz w:val="24"/>
        </w:rPr>
        <w:t> </w:t>
      </w:r>
      <w:r>
        <w:rPr>
          <w:sz w:val="24"/>
        </w:rPr>
        <w:t>работниками образовательной организации: </w:t>
      </w:r>
      <w:r>
        <w:rPr>
          <w:sz w:val="24"/>
          <w:u w:val="single"/>
        </w:rPr>
        <w:tab/>
      </w:r>
    </w:p>
    <w:p>
      <w:pPr>
        <w:spacing w:before="1"/>
        <w:ind w:left="110" w:right="0" w:firstLine="0"/>
        <w:jc w:val="left"/>
        <w:rPr>
          <w:sz w:val="24"/>
        </w:rPr>
      </w:pPr>
      <w:r>
        <w:rPr>
          <w:sz w:val="24"/>
        </w:rPr>
        <w:t>в</w:t>
      </w:r>
      <w:r>
        <w:rPr>
          <w:spacing w:val="-4"/>
          <w:sz w:val="24"/>
        </w:rPr>
        <w:t> </w:t>
      </w:r>
      <w:r>
        <w:rPr>
          <w:sz w:val="24"/>
        </w:rPr>
        <w:t>которой</w:t>
      </w:r>
      <w:r>
        <w:rPr>
          <w:spacing w:val="-2"/>
          <w:sz w:val="24"/>
        </w:rPr>
        <w:t> </w:t>
      </w:r>
      <w:r>
        <w:rPr>
          <w:sz w:val="24"/>
        </w:rPr>
        <w:t>обучается</w:t>
      </w:r>
      <w:r>
        <w:rPr>
          <w:spacing w:val="-2"/>
          <w:sz w:val="24"/>
        </w:rPr>
        <w:t> </w:t>
      </w:r>
      <w:r>
        <w:rPr>
          <w:sz w:val="24"/>
        </w:rPr>
        <w:t>мой</w:t>
      </w:r>
      <w:r>
        <w:rPr>
          <w:spacing w:val="-2"/>
          <w:sz w:val="24"/>
        </w:rPr>
        <w:t> ребенок,</w:t>
      </w:r>
    </w:p>
    <w:p>
      <w:pPr>
        <w:spacing w:line="276" w:lineRule="auto" w:before="41"/>
        <w:ind w:left="112" w:right="172" w:hanging="3"/>
        <w:jc w:val="left"/>
        <w:rPr>
          <w:sz w:val="24"/>
        </w:rPr>
      </w:pPr>
      <w:r>
        <w:rPr>
          <w:sz w:val="24"/>
        </w:rPr>
        <w:t>а</w:t>
      </w:r>
      <w:r>
        <w:rPr>
          <w:spacing w:val="78"/>
          <w:sz w:val="24"/>
        </w:rPr>
        <w:t> </w:t>
      </w:r>
      <w:r>
        <w:rPr>
          <w:sz w:val="24"/>
        </w:rPr>
        <w:t>также</w:t>
      </w:r>
      <w:r>
        <w:rPr>
          <w:spacing w:val="79"/>
          <w:sz w:val="24"/>
        </w:rPr>
        <w:t> </w:t>
      </w:r>
      <w:r>
        <w:rPr>
          <w:sz w:val="24"/>
        </w:rPr>
        <w:t>даю</w:t>
      </w:r>
      <w:r>
        <w:rPr>
          <w:spacing w:val="80"/>
          <w:sz w:val="24"/>
        </w:rPr>
        <w:t> </w:t>
      </w:r>
      <w:r>
        <w:rPr>
          <w:sz w:val="24"/>
        </w:rPr>
        <w:t>разрешение</w:t>
      </w:r>
      <w:r>
        <w:rPr>
          <w:spacing w:val="78"/>
          <w:sz w:val="24"/>
        </w:rPr>
        <w:t> </w:t>
      </w:r>
      <w:r>
        <w:rPr>
          <w:sz w:val="24"/>
        </w:rPr>
        <w:t>на</w:t>
      </w:r>
      <w:r>
        <w:rPr>
          <w:spacing w:val="78"/>
          <w:sz w:val="24"/>
        </w:rPr>
        <w:t> </w:t>
      </w:r>
      <w:r>
        <w:rPr>
          <w:sz w:val="24"/>
        </w:rPr>
        <w:t>самостоятельное</w:t>
      </w:r>
      <w:r>
        <w:rPr>
          <w:spacing w:val="78"/>
          <w:sz w:val="24"/>
        </w:rPr>
        <w:t> </w:t>
      </w:r>
      <w:r>
        <w:rPr>
          <w:sz w:val="24"/>
        </w:rPr>
        <w:t>заполнение</w:t>
      </w:r>
      <w:r>
        <w:rPr>
          <w:spacing w:val="78"/>
          <w:sz w:val="24"/>
        </w:rPr>
        <w:t> </w:t>
      </w:r>
      <w:r>
        <w:rPr>
          <w:sz w:val="24"/>
        </w:rPr>
        <w:t>психологического</w:t>
      </w:r>
      <w:r>
        <w:rPr>
          <w:spacing w:val="79"/>
          <w:sz w:val="24"/>
        </w:rPr>
        <w:t> </w:t>
      </w:r>
      <w:r>
        <w:rPr>
          <w:sz w:val="24"/>
        </w:rPr>
        <w:t>скрининга</w:t>
      </w:r>
      <w:r>
        <w:rPr>
          <w:spacing w:val="76"/>
          <w:sz w:val="24"/>
        </w:rPr>
        <w:t> </w:t>
      </w:r>
      <w:r>
        <w:rPr>
          <w:sz w:val="24"/>
        </w:rPr>
        <w:t>моим </w:t>
      </w:r>
      <w:r>
        <w:rPr>
          <w:spacing w:val="-2"/>
          <w:sz w:val="24"/>
        </w:rPr>
        <w:t>ребенком.</w:t>
      </w:r>
    </w:p>
    <w:p>
      <w:pPr>
        <w:pStyle w:val="BodyText"/>
        <w:spacing w:before="69"/>
        <w:ind w:left="0" w:firstLine="0"/>
        <w:jc w:val="left"/>
        <w:rPr>
          <w:sz w:val="20"/>
        </w:rPr>
      </w:pPr>
      <w:r>
        <w:rPr/>
        <mc:AlternateContent>
          <mc:Choice Requires="wps">
            <w:drawing>
              <wp:anchor distT="0" distB="0" distL="0" distR="0" allowOverlap="1" layoutInCell="1" locked="0" behindDoc="1" simplePos="0" relativeHeight="487609344">
                <wp:simplePos x="0" y="0"/>
                <wp:positionH relativeFrom="page">
                  <wp:posOffset>1093013</wp:posOffset>
                </wp:positionH>
                <wp:positionV relativeFrom="paragraph">
                  <wp:posOffset>211937</wp:posOffset>
                </wp:positionV>
                <wp:extent cx="5734685" cy="666750"/>
                <wp:effectExtent l="0" t="0" r="0" b="0"/>
                <wp:wrapTopAndBottom/>
                <wp:docPr id="68" name="Textbox 68"/>
                <wp:cNvGraphicFramePr>
                  <a:graphicFrameLocks/>
                </wp:cNvGraphicFramePr>
                <a:graphic>
                  <a:graphicData uri="http://schemas.microsoft.com/office/word/2010/wordprocessingShape">
                    <wps:wsp>
                      <wps:cNvPr id="68" name="Textbox 68"/>
                      <wps:cNvSpPr txBox="1"/>
                      <wps:spPr>
                        <a:xfrm>
                          <a:off x="0" y="0"/>
                          <a:ext cx="5734685" cy="666750"/>
                        </a:xfrm>
                        <a:prstGeom prst="rect">
                          <a:avLst/>
                        </a:prstGeom>
                        <a:ln w="12193">
                          <a:solidFill>
                            <a:srgbClr val="000000"/>
                          </a:solidFill>
                          <a:prstDash val="solid"/>
                        </a:ln>
                      </wps:spPr>
                      <wps:txbx>
                        <w:txbxContent>
                          <w:p>
                            <w:pPr>
                              <w:spacing w:before="92"/>
                              <w:ind w:left="91" w:right="91" w:hanging="3"/>
                              <w:jc w:val="both"/>
                              <w:rPr>
                                <w:sz w:val="24"/>
                              </w:rPr>
                            </w:pPr>
                            <w:r>
                              <w:rPr>
                                <w:sz w:val="24"/>
                              </w:rPr>
                              <w:t>Конфиденциальность психологического скрининга не может быть нарушена; результаты предоставляются в обезличенной форме с приведением обобщенных данных по возрастной группе и образовательной организации.</w:t>
                            </w:r>
                          </w:p>
                        </w:txbxContent>
                      </wps:txbx>
                      <wps:bodyPr wrap="square" lIns="0" tIns="0" rIns="0" bIns="0" rtlCol="0">
                        <a:noAutofit/>
                      </wps:bodyPr>
                    </wps:wsp>
                  </a:graphicData>
                </a:graphic>
              </wp:anchor>
            </w:drawing>
          </mc:Choice>
          <mc:Fallback>
            <w:pict>
              <v:shape style="position:absolute;margin-left:86.064079pt;margin-top:16.688019pt;width:451.55pt;height:52.5pt;mso-position-horizontal-relative:page;mso-position-vertical-relative:paragraph;z-index:-15707136;mso-wrap-distance-left:0;mso-wrap-distance-right:0" type="#_x0000_t202" id="docshape61" filled="false" stroked="true" strokeweight=".960156pt" strokecolor="#000000">
                <v:textbox inset="0,0,0,0">
                  <w:txbxContent>
                    <w:p>
                      <w:pPr>
                        <w:spacing w:before="92"/>
                        <w:ind w:left="91" w:right="91" w:hanging="3"/>
                        <w:jc w:val="both"/>
                        <w:rPr>
                          <w:sz w:val="24"/>
                        </w:rPr>
                      </w:pPr>
                      <w:r>
                        <w:rPr>
                          <w:sz w:val="24"/>
                        </w:rPr>
                        <w:t>Конфиденциальность психологического скрининга не может быть нарушена; результаты предоставляются в обезличенной форме с приведением обобщенных данных по возрастной группе и образовательной организации.</w:t>
                      </w:r>
                    </w:p>
                  </w:txbxContent>
                </v:textbox>
                <v:stroke dashstyle="solid"/>
                <w10:wrap type="topAndBottom"/>
              </v:shape>
            </w:pict>
          </mc:Fallback>
        </mc:AlternateContent>
      </w:r>
    </w:p>
    <w:p>
      <w:pPr>
        <w:pStyle w:val="BodyText"/>
        <w:spacing w:before="42"/>
        <w:ind w:left="0" w:firstLine="0"/>
        <w:jc w:val="left"/>
        <w:rPr>
          <w:sz w:val="24"/>
        </w:rPr>
      </w:pPr>
    </w:p>
    <w:p>
      <w:pPr>
        <w:spacing w:before="0"/>
        <w:ind w:left="112" w:right="165" w:firstLine="708"/>
        <w:jc w:val="both"/>
        <w:rPr>
          <w:sz w:val="24"/>
        </w:rPr>
      </w:pPr>
      <w:r>
        <w:rPr>
          <w:sz w:val="24"/>
        </w:rPr>
        <w:t>Я получил(а) объяснения о цели психологического скрининга, о его длительности, а также информацию о возможных результатах психологического скрининга. Мне была предоставлена возможность задавать вопросы, касающиеся психологического скрининга. Я полностью удовлетворен(а) полученными сведениями.</w:t>
      </w:r>
    </w:p>
    <w:p>
      <w:pPr>
        <w:pStyle w:val="BodyText"/>
        <w:spacing w:before="46"/>
        <w:ind w:left="0" w:firstLine="0"/>
        <w:jc w:val="left"/>
        <w:rPr>
          <w:sz w:val="24"/>
        </w:rPr>
      </w:pPr>
    </w:p>
    <w:p>
      <w:pPr>
        <w:tabs>
          <w:tab w:pos="3221" w:val="left" w:leader="none"/>
          <w:tab w:pos="6222" w:val="left" w:leader="none"/>
          <w:tab w:pos="6831" w:val="left" w:leader="none"/>
          <w:tab w:pos="8568" w:val="left" w:leader="none"/>
          <w:tab w:pos="9103" w:val="left" w:leader="none"/>
        </w:tabs>
        <w:spacing w:before="0"/>
        <w:ind w:left="821" w:right="0" w:firstLine="0"/>
        <w:jc w:val="left"/>
        <w:rPr>
          <w:sz w:val="24"/>
        </w:rPr>
      </w:pPr>
      <w:r>
        <w:rPr>
          <w:sz w:val="24"/>
          <w:u w:val="single"/>
        </w:rPr>
        <w:tab/>
      </w:r>
      <w:r>
        <w:rPr>
          <w:spacing w:val="-10"/>
          <w:sz w:val="24"/>
        </w:rPr>
        <w:t>/</w:t>
      </w:r>
      <w:r>
        <w:rPr>
          <w:sz w:val="24"/>
          <w:u w:val="single"/>
        </w:rPr>
        <w:tab/>
      </w:r>
      <w:r>
        <w:rPr>
          <w:spacing w:val="-10"/>
          <w:sz w:val="24"/>
        </w:rPr>
        <w:t>«</w:t>
      </w:r>
      <w:r>
        <w:rPr>
          <w:sz w:val="24"/>
          <w:u w:val="single"/>
        </w:rPr>
        <w:tab/>
      </w:r>
      <w:r>
        <w:rPr>
          <w:sz w:val="24"/>
        </w:rPr>
        <w:t>» </w:t>
      </w:r>
      <w:r>
        <w:rPr>
          <w:sz w:val="24"/>
          <w:u w:val="single"/>
        </w:rPr>
        <w:tab/>
      </w:r>
      <w:r>
        <w:rPr>
          <w:spacing w:val="-5"/>
          <w:sz w:val="24"/>
        </w:rPr>
        <w:t>20</w:t>
      </w:r>
      <w:r>
        <w:rPr>
          <w:sz w:val="24"/>
          <w:u w:val="single"/>
        </w:rPr>
        <w:tab/>
      </w:r>
      <w:r>
        <w:rPr>
          <w:spacing w:val="-5"/>
          <w:sz w:val="24"/>
        </w:rPr>
        <w:t>г.</w:t>
      </w:r>
    </w:p>
    <w:p>
      <w:pPr>
        <w:tabs>
          <w:tab w:pos="3653" w:val="left" w:leader="none"/>
        </w:tabs>
        <w:spacing w:before="2"/>
        <w:ind w:left="1389" w:right="0" w:firstLine="0"/>
        <w:jc w:val="left"/>
        <w:rPr>
          <w:sz w:val="22"/>
        </w:rPr>
      </w:pPr>
      <w:r>
        <w:rPr>
          <w:spacing w:val="-2"/>
          <w:sz w:val="22"/>
        </w:rPr>
        <w:t>(подпись)</w:t>
      </w:r>
      <w:r>
        <w:rPr>
          <w:sz w:val="22"/>
        </w:rPr>
        <w:tab/>
      </w:r>
      <w:r>
        <w:rPr>
          <w:spacing w:val="-2"/>
          <w:sz w:val="22"/>
        </w:rPr>
        <w:t>(расшифровка)</w:t>
      </w:r>
    </w:p>
    <w:p>
      <w:pPr>
        <w:spacing w:after="0"/>
        <w:jc w:val="left"/>
        <w:rPr>
          <w:sz w:val="22"/>
        </w:rPr>
        <w:sectPr>
          <w:footerReference w:type="default" r:id="rId71"/>
          <w:pgSz w:w="11910" w:h="16840"/>
          <w:pgMar w:header="0" w:footer="1161" w:top="1040" w:bottom="1360" w:left="1020" w:right="400"/>
        </w:sectPr>
      </w:pPr>
    </w:p>
    <w:p>
      <w:pPr>
        <w:pStyle w:val="ListParagraph"/>
        <w:numPr>
          <w:ilvl w:val="0"/>
          <w:numId w:val="65"/>
        </w:numPr>
        <w:tabs>
          <w:tab w:pos="290" w:val="left" w:leader="none"/>
        </w:tabs>
        <w:spacing w:line="240" w:lineRule="auto" w:before="71" w:after="0"/>
        <w:ind w:left="290" w:right="0" w:hanging="180"/>
        <w:jc w:val="left"/>
        <w:rPr>
          <w:b/>
          <w:sz w:val="22"/>
        </w:rPr>
      </w:pPr>
      <w:r>
        <w:rPr>
          <w:b/>
          <w:sz w:val="24"/>
        </w:rPr>
        <w:t>ФИО</w:t>
      </w:r>
      <w:r>
        <w:rPr>
          <w:b/>
          <w:spacing w:val="-3"/>
          <w:sz w:val="24"/>
        </w:rPr>
        <w:t> </w:t>
      </w:r>
      <w:r>
        <w:rPr>
          <w:b/>
          <w:sz w:val="24"/>
        </w:rPr>
        <w:t>родителя</w:t>
      </w:r>
      <w:r>
        <w:rPr>
          <w:b/>
          <w:spacing w:val="-4"/>
          <w:sz w:val="24"/>
        </w:rPr>
        <w:t> </w:t>
      </w:r>
      <w:r>
        <w:rPr>
          <w:b/>
          <w:sz w:val="24"/>
        </w:rPr>
        <w:t>(законного</w:t>
      </w:r>
      <w:r>
        <w:rPr>
          <w:b/>
          <w:spacing w:val="-3"/>
          <w:sz w:val="24"/>
        </w:rPr>
        <w:t> </w:t>
      </w:r>
      <w:r>
        <w:rPr>
          <w:b/>
          <w:spacing w:val="-2"/>
          <w:sz w:val="24"/>
        </w:rPr>
        <w:t>представителя)</w:t>
      </w:r>
    </w:p>
    <w:p>
      <w:pPr>
        <w:pStyle w:val="BodyText"/>
        <w:spacing w:before="7"/>
        <w:ind w:left="0" w:firstLine="0"/>
        <w:jc w:val="left"/>
        <w:rPr>
          <w:b/>
          <w:sz w:val="19"/>
        </w:rPr>
      </w:pPr>
      <w:r>
        <w:rPr/>
        <mc:AlternateContent>
          <mc:Choice Requires="wps">
            <w:drawing>
              <wp:anchor distT="0" distB="0" distL="0" distR="0" allowOverlap="1" layoutInCell="1" locked="0" behindDoc="1" simplePos="0" relativeHeight="487609856">
                <wp:simplePos x="0" y="0"/>
                <wp:positionH relativeFrom="page">
                  <wp:posOffset>719325</wp:posOffset>
                </wp:positionH>
                <wp:positionV relativeFrom="paragraph">
                  <wp:posOffset>158915</wp:posOffset>
                </wp:positionV>
                <wp:extent cx="4648200" cy="1270"/>
                <wp:effectExtent l="0" t="0" r="0" b="0"/>
                <wp:wrapTopAndBottom/>
                <wp:docPr id="69" name="Graphic 69"/>
                <wp:cNvGraphicFramePr>
                  <a:graphicFrameLocks/>
                </wp:cNvGraphicFramePr>
                <a:graphic>
                  <a:graphicData uri="http://schemas.microsoft.com/office/word/2010/wordprocessingShape">
                    <wps:wsp>
                      <wps:cNvPr id="69" name="Graphic 69"/>
                      <wps:cNvSpPr/>
                      <wps:spPr>
                        <a:xfrm>
                          <a:off x="0" y="0"/>
                          <a:ext cx="4648200" cy="1270"/>
                        </a:xfrm>
                        <a:custGeom>
                          <a:avLst/>
                          <a:gdLst/>
                          <a:ahLst/>
                          <a:cxnLst/>
                          <a:rect l="l" t="t" r="r" b="b"/>
                          <a:pathLst>
                            <a:path w="4648200" h="0">
                              <a:moveTo>
                                <a:pt x="0" y="0"/>
                              </a:moveTo>
                              <a:lnTo>
                                <a:pt x="4648200" y="0"/>
                              </a:lnTo>
                            </a:path>
                          </a:pathLst>
                        </a:custGeom>
                        <a:ln w="1051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6.639778pt;margin-top:12.513047pt;width:366pt;height:.1pt;mso-position-horizontal-relative:page;mso-position-vertical-relative:paragraph;z-index:-15706624;mso-wrap-distance-left:0;mso-wrap-distance-right:0" id="docshape62" coordorigin="1133,250" coordsize="7320,0" path="m1133,250l8453,250e" filled="false" stroked="true" strokeweight=".828pt" strokecolor="#000000">
                <v:path arrowok="t"/>
                <v:stroke dashstyle="solid"/>
                <w10:wrap type="topAndBottom"/>
              </v:shape>
            </w:pict>
          </mc:Fallback>
        </mc:AlternateContent>
      </w:r>
    </w:p>
    <w:p>
      <w:pPr>
        <w:pStyle w:val="ListParagraph"/>
        <w:numPr>
          <w:ilvl w:val="0"/>
          <w:numId w:val="65"/>
        </w:numPr>
        <w:tabs>
          <w:tab w:pos="350" w:val="left" w:leader="none"/>
        </w:tabs>
        <w:spacing w:line="240" w:lineRule="auto" w:before="18" w:after="0"/>
        <w:ind w:left="350" w:right="0" w:hanging="240"/>
        <w:jc w:val="left"/>
        <w:rPr>
          <w:b/>
          <w:sz w:val="24"/>
        </w:rPr>
      </w:pPr>
      <w:r>
        <w:rPr>
          <w:b/>
          <w:sz w:val="24"/>
        </w:rPr>
        <w:t>ФИО</w:t>
      </w:r>
      <w:r>
        <w:rPr>
          <w:b/>
          <w:spacing w:val="1"/>
          <w:sz w:val="24"/>
        </w:rPr>
        <w:t> </w:t>
      </w:r>
      <w:r>
        <w:rPr>
          <w:b/>
          <w:spacing w:val="-2"/>
          <w:sz w:val="24"/>
        </w:rPr>
        <w:t>ребенка</w:t>
      </w:r>
    </w:p>
    <w:p>
      <w:pPr>
        <w:pStyle w:val="BodyText"/>
        <w:spacing w:before="7"/>
        <w:ind w:left="0" w:firstLine="0"/>
        <w:jc w:val="left"/>
        <w:rPr>
          <w:b/>
          <w:sz w:val="19"/>
        </w:rPr>
      </w:pPr>
      <w:r>
        <w:rPr/>
        <mc:AlternateContent>
          <mc:Choice Requires="wps">
            <w:drawing>
              <wp:anchor distT="0" distB="0" distL="0" distR="0" allowOverlap="1" layoutInCell="1" locked="0" behindDoc="1" simplePos="0" relativeHeight="487610368">
                <wp:simplePos x="0" y="0"/>
                <wp:positionH relativeFrom="page">
                  <wp:posOffset>719325</wp:posOffset>
                </wp:positionH>
                <wp:positionV relativeFrom="paragraph">
                  <wp:posOffset>158840</wp:posOffset>
                </wp:positionV>
                <wp:extent cx="6477000" cy="1270"/>
                <wp:effectExtent l="0" t="0" r="0" b="0"/>
                <wp:wrapTopAndBottom/>
                <wp:docPr id="70" name="Graphic 70"/>
                <wp:cNvGraphicFramePr>
                  <a:graphicFrameLocks/>
                </wp:cNvGraphicFramePr>
                <a:graphic>
                  <a:graphicData uri="http://schemas.microsoft.com/office/word/2010/wordprocessingShape">
                    <wps:wsp>
                      <wps:cNvPr id="70" name="Graphic 70"/>
                      <wps:cNvSpPr/>
                      <wps:spPr>
                        <a:xfrm>
                          <a:off x="0" y="0"/>
                          <a:ext cx="6477000" cy="1270"/>
                        </a:xfrm>
                        <a:custGeom>
                          <a:avLst/>
                          <a:gdLst/>
                          <a:ahLst/>
                          <a:cxnLst/>
                          <a:rect l="l" t="t" r="r" b="b"/>
                          <a:pathLst>
                            <a:path w="6477000" h="0">
                              <a:moveTo>
                                <a:pt x="0" y="0"/>
                              </a:moveTo>
                              <a:lnTo>
                                <a:pt x="6477000" y="0"/>
                              </a:lnTo>
                            </a:path>
                          </a:pathLst>
                        </a:custGeom>
                        <a:ln w="1051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6.639778pt;margin-top:12.507106pt;width:510pt;height:.1pt;mso-position-horizontal-relative:page;mso-position-vertical-relative:paragraph;z-index:-15706112;mso-wrap-distance-left:0;mso-wrap-distance-right:0" id="docshape63" coordorigin="1133,250" coordsize="10200,0" path="m1133,250l11333,250e" filled="false" stroked="true" strokeweight=".828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10880">
                <wp:simplePos x="0" y="0"/>
                <wp:positionH relativeFrom="page">
                  <wp:posOffset>719325</wp:posOffset>
                </wp:positionH>
                <wp:positionV relativeFrom="paragraph">
                  <wp:posOffset>334100</wp:posOffset>
                </wp:positionV>
                <wp:extent cx="228600" cy="1270"/>
                <wp:effectExtent l="0" t="0" r="0" b="0"/>
                <wp:wrapTopAndBottom/>
                <wp:docPr id="71" name="Graphic 71"/>
                <wp:cNvGraphicFramePr>
                  <a:graphicFrameLocks/>
                </wp:cNvGraphicFramePr>
                <a:graphic>
                  <a:graphicData uri="http://schemas.microsoft.com/office/word/2010/wordprocessingShape">
                    <wps:wsp>
                      <wps:cNvPr id="71" name="Graphic 71"/>
                      <wps:cNvSpPr/>
                      <wps:spPr>
                        <a:xfrm>
                          <a:off x="0" y="0"/>
                          <a:ext cx="228600" cy="1270"/>
                        </a:xfrm>
                        <a:custGeom>
                          <a:avLst/>
                          <a:gdLst/>
                          <a:ahLst/>
                          <a:cxnLst/>
                          <a:rect l="l" t="t" r="r" b="b"/>
                          <a:pathLst>
                            <a:path w="228600" h="0">
                              <a:moveTo>
                                <a:pt x="0" y="0"/>
                              </a:moveTo>
                              <a:lnTo>
                                <a:pt x="228600" y="0"/>
                              </a:lnTo>
                            </a:path>
                          </a:pathLst>
                        </a:custGeom>
                        <a:ln w="1051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6.639778pt;margin-top:26.307095pt;width:18pt;height:.1pt;mso-position-horizontal-relative:page;mso-position-vertical-relative:paragraph;z-index:-15705600;mso-wrap-distance-left:0;mso-wrap-distance-right:0" id="docshape64" coordorigin="1133,526" coordsize="360,0" path="m1133,526l1493,526e" filled="false" stroked="true" strokeweight=".828pt" strokecolor="#000000">
                <v:path arrowok="t"/>
                <v:stroke dashstyle="solid"/>
                <w10:wrap type="topAndBottom"/>
              </v:shape>
            </w:pict>
          </mc:Fallback>
        </mc:AlternateContent>
      </w:r>
    </w:p>
    <w:p>
      <w:pPr>
        <w:pStyle w:val="BodyText"/>
        <w:spacing w:before="13"/>
        <w:ind w:left="0" w:firstLine="0"/>
        <w:jc w:val="left"/>
        <w:rPr>
          <w:b/>
          <w:sz w:val="20"/>
        </w:rPr>
      </w:pPr>
    </w:p>
    <w:p>
      <w:pPr>
        <w:pStyle w:val="BodyText"/>
        <w:spacing w:before="44"/>
        <w:ind w:left="0" w:firstLine="0"/>
        <w:jc w:val="left"/>
        <w:rPr>
          <w:b/>
          <w:sz w:val="24"/>
        </w:rPr>
      </w:pPr>
    </w:p>
    <w:p>
      <w:pPr>
        <w:pStyle w:val="ListParagraph"/>
        <w:numPr>
          <w:ilvl w:val="0"/>
          <w:numId w:val="65"/>
        </w:numPr>
        <w:tabs>
          <w:tab w:pos="350" w:val="left" w:leader="none"/>
          <w:tab w:pos="3747" w:val="left" w:leader="none"/>
        </w:tabs>
        <w:spacing w:line="240" w:lineRule="auto" w:before="0" w:after="0"/>
        <w:ind w:left="350" w:right="0" w:hanging="240"/>
        <w:jc w:val="left"/>
        <w:rPr>
          <w:b/>
          <w:sz w:val="24"/>
        </w:rPr>
      </w:pPr>
      <w:r>
        <w:rPr>
          <w:b/>
          <w:sz w:val="24"/>
        </w:rPr>
        <w:t>Дата</w:t>
      </w:r>
      <w:r>
        <w:rPr>
          <w:b/>
          <w:spacing w:val="-1"/>
          <w:sz w:val="24"/>
        </w:rPr>
        <w:t> </w:t>
      </w:r>
      <w:r>
        <w:rPr>
          <w:b/>
          <w:sz w:val="24"/>
        </w:rPr>
        <w:t>заполнения</w:t>
      </w:r>
      <w:r>
        <w:rPr>
          <w:b/>
          <w:spacing w:val="-1"/>
          <w:sz w:val="24"/>
        </w:rPr>
        <w:t> </w:t>
      </w:r>
      <w:r>
        <w:rPr>
          <w:b/>
          <w:sz w:val="24"/>
        </w:rPr>
        <w:t>«</w:t>
      </w:r>
      <w:r>
        <w:rPr>
          <w:spacing w:val="57"/>
          <w:sz w:val="24"/>
          <w:u w:val="single"/>
        </w:rPr>
        <w:t>  </w:t>
      </w:r>
      <w:r>
        <w:rPr>
          <w:b/>
          <w:spacing w:val="-10"/>
          <w:sz w:val="24"/>
        </w:rPr>
        <w:t>»</w:t>
      </w:r>
      <w:r>
        <w:rPr>
          <w:sz w:val="24"/>
          <w:u w:val="single"/>
        </w:rPr>
        <w:tab/>
      </w:r>
      <w:r>
        <w:rPr>
          <w:b/>
          <w:sz w:val="24"/>
        </w:rPr>
        <w:t>2023 </w:t>
      </w:r>
      <w:r>
        <w:rPr>
          <w:b/>
          <w:spacing w:val="-5"/>
          <w:sz w:val="24"/>
        </w:rPr>
        <w:t>г.</w:t>
      </w:r>
    </w:p>
    <w:p>
      <w:pPr>
        <w:pStyle w:val="BodyText"/>
        <w:spacing w:before="8"/>
        <w:ind w:left="0" w:firstLine="0"/>
        <w:jc w:val="left"/>
        <w:rPr>
          <w:b/>
          <w:sz w:val="19"/>
        </w:rPr>
      </w:pPr>
    </w:p>
    <w:p>
      <w:pPr>
        <w:spacing w:after="0"/>
        <w:jc w:val="left"/>
        <w:rPr>
          <w:sz w:val="19"/>
        </w:rPr>
        <w:sectPr>
          <w:pgSz w:w="11910" w:h="16840"/>
          <w:pgMar w:header="0" w:footer="1161" w:top="1040" w:bottom="1420" w:left="1020" w:right="400"/>
        </w:sectPr>
      </w:pPr>
    </w:p>
    <w:p>
      <w:pPr>
        <w:pStyle w:val="ListParagraph"/>
        <w:numPr>
          <w:ilvl w:val="0"/>
          <w:numId w:val="65"/>
        </w:numPr>
        <w:tabs>
          <w:tab w:pos="356" w:val="left" w:leader="none"/>
        </w:tabs>
        <w:spacing w:line="240" w:lineRule="auto" w:before="92" w:after="0"/>
        <w:ind w:left="356" w:right="0" w:hanging="220"/>
        <w:jc w:val="left"/>
        <w:rPr>
          <w:b/>
          <w:sz w:val="22"/>
        </w:rPr>
      </w:pPr>
      <w:r>
        <w:rPr>
          <w:b/>
          <w:sz w:val="22"/>
        </w:rPr>
        <w:t>Укажите,</w:t>
      </w:r>
      <w:r>
        <w:rPr>
          <w:b/>
          <w:spacing w:val="-6"/>
          <w:sz w:val="22"/>
        </w:rPr>
        <w:t> </w:t>
      </w:r>
      <w:r>
        <w:rPr>
          <w:b/>
          <w:sz w:val="22"/>
        </w:rPr>
        <w:t>пожалуйста,</w:t>
      </w:r>
      <w:r>
        <w:rPr>
          <w:b/>
          <w:spacing w:val="-5"/>
          <w:sz w:val="22"/>
        </w:rPr>
        <w:t> </w:t>
      </w:r>
      <w:r>
        <w:rPr>
          <w:b/>
          <w:sz w:val="22"/>
        </w:rPr>
        <w:t>пол</w:t>
      </w:r>
      <w:r>
        <w:rPr>
          <w:b/>
          <w:spacing w:val="-6"/>
          <w:sz w:val="22"/>
        </w:rPr>
        <w:t> </w:t>
      </w:r>
      <w:r>
        <w:rPr>
          <w:b/>
          <w:sz w:val="22"/>
        </w:rPr>
        <w:t>Вашего</w:t>
      </w:r>
      <w:r>
        <w:rPr>
          <w:b/>
          <w:spacing w:val="-5"/>
          <w:sz w:val="22"/>
        </w:rPr>
        <w:t> </w:t>
      </w:r>
      <w:r>
        <w:rPr>
          <w:b/>
          <w:spacing w:val="-2"/>
          <w:sz w:val="22"/>
        </w:rPr>
        <w:t>ребенка:</w:t>
      </w:r>
    </w:p>
    <w:p>
      <w:pPr>
        <w:pStyle w:val="ListParagraph"/>
        <w:numPr>
          <w:ilvl w:val="1"/>
          <w:numId w:val="65"/>
        </w:numPr>
        <w:tabs>
          <w:tab w:pos="857" w:val="left" w:leader="none"/>
        </w:tabs>
        <w:spacing w:line="269" w:lineRule="exact" w:before="154" w:after="0"/>
        <w:ind w:left="857" w:right="0" w:hanging="360"/>
        <w:jc w:val="left"/>
        <w:rPr>
          <w:sz w:val="22"/>
        </w:rPr>
      </w:pPr>
      <w:r>
        <w:rPr>
          <w:spacing w:val="-2"/>
          <w:sz w:val="22"/>
        </w:rPr>
        <w:t>Мужской</w:t>
      </w:r>
    </w:p>
    <w:p>
      <w:pPr>
        <w:pStyle w:val="ListParagraph"/>
        <w:numPr>
          <w:ilvl w:val="1"/>
          <w:numId w:val="65"/>
        </w:numPr>
        <w:tabs>
          <w:tab w:pos="857" w:val="left" w:leader="none"/>
        </w:tabs>
        <w:spacing w:line="269" w:lineRule="exact" w:before="0" w:after="0"/>
        <w:ind w:left="857" w:right="0" w:hanging="360"/>
        <w:jc w:val="left"/>
        <w:rPr>
          <w:sz w:val="22"/>
        </w:rPr>
      </w:pPr>
      <w:r>
        <w:rPr>
          <w:spacing w:val="-2"/>
          <w:sz w:val="22"/>
        </w:rPr>
        <w:t>Женский</w:t>
      </w:r>
    </w:p>
    <w:p>
      <w:pPr>
        <w:pStyle w:val="BodyText"/>
        <w:ind w:left="0" w:firstLine="0"/>
        <w:jc w:val="left"/>
        <w:rPr>
          <w:sz w:val="22"/>
        </w:rPr>
      </w:pPr>
    </w:p>
    <w:p>
      <w:pPr>
        <w:pStyle w:val="BodyText"/>
        <w:spacing w:before="73"/>
        <w:ind w:left="0" w:firstLine="0"/>
        <w:jc w:val="left"/>
        <w:rPr>
          <w:sz w:val="22"/>
        </w:rPr>
      </w:pPr>
    </w:p>
    <w:p>
      <w:pPr>
        <w:pStyle w:val="ListParagraph"/>
        <w:numPr>
          <w:ilvl w:val="0"/>
          <w:numId w:val="65"/>
        </w:numPr>
        <w:tabs>
          <w:tab w:pos="356" w:val="left" w:leader="none"/>
        </w:tabs>
        <w:spacing w:line="240" w:lineRule="auto" w:before="0" w:after="0"/>
        <w:ind w:left="136" w:right="618" w:firstLine="0"/>
        <w:jc w:val="left"/>
        <w:rPr>
          <w:b/>
          <w:sz w:val="22"/>
        </w:rPr>
      </w:pPr>
      <w:r>
        <w:rPr>
          <w:b/>
          <w:sz w:val="22"/>
        </w:rPr>
        <w:t>Укажите,</w:t>
      </w:r>
      <w:r>
        <w:rPr>
          <w:b/>
          <w:spacing w:val="-10"/>
          <w:sz w:val="22"/>
        </w:rPr>
        <w:t> </w:t>
      </w:r>
      <w:r>
        <w:rPr>
          <w:b/>
          <w:sz w:val="22"/>
        </w:rPr>
        <w:t>пожалуйста</w:t>
      </w:r>
      <w:r>
        <w:rPr>
          <w:b/>
          <w:spacing w:val="-13"/>
          <w:sz w:val="22"/>
        </w:rPr>
        <w:t> </w:t>
      </w:r>
      <w:r>
        <w:rPr>
          <w:b/>
          <w:sz w:val="22"/>
        </w:rPr>
        <w:t>возраст</w:t>
      </w:r>
      <w:r>
        <w:rPr>
          <w:b/>
          <w:spacing w:val="-13"/>
          <w:sz w:val="22"/>
        </w:rPr>
        <w:t> </w:t>
      </w:r>
      <w:r>
        <w:rPr>
          <w:b/>
          <w:sz w:val="22"/>
        </w:rPr>
        <w:t>Вашего </w:t>
      </w:r>
      <w:r>
        <w:rPr>
          <w:b/>
          <w:spacing w:val="-2"/>
          <w:sz w:val="22"/>
        </w:rPr>
        <w:t>ребенка:</w:t>
      </w:r>
    </w:p>
    <w:p>
      <w:pPr>
        <w:pStyle w:val="ListParagraph"/>
        <w:numPr>
          <w:ilvl w:val="1"/>
          <w:numId w:val="65"/>
        </w:numPr>
        <w:tabs>
          <w:tab w:pos="857" w:val="left" w:leader="none"/>
        </w:tabs>
        <w:spacing w:line="269" w:lineRule="exact" w:before="153" w:after="0"/>
        <w:ind w:left="857" w:right="0" w:hanging="360"/>
        <w:jc w:val="left"/>
        <w:rPr>
          <w:sz w:val="22"/>
        </w:rPr>
      </w:pPr>
      <w:r>
        <w:rPr>
          <w:sz w:val="22"/>
        </w:rPr>
        <w:t>с</w:t>
      </w:r>
      <w:r>
        <w:rPr>
          <w:spacing w:val="-1"/>
          <w:sz w:val="22"/>
        </w:rPr>
        <w:t> </w:t>
      </w:r>
      <w:r>
        <w:rPr>
          <w:sz w:val="22"/>
        </w:rPr>
        <w:t>7</w:t>
      </w:r>
      <w:r>
        <w:rPr>
          <w:spacing w:val="-1"/>
          <w:sz w:val="22"/>
        </w:rPr>
        <w:t> </w:t>
      </w:r>
      <w:r>
        <w:rPr>
          <w:sz w:val="22"/>
        </w:rPr>
        <w:t>до 11</w:t>
      </w:r>
      <w:r>
        <w:rPr>
          <w:spacing w:val="-1"/>
          <w:sz w:val="22"/>
        </w:rPr>
        <w:t> </w:t>
      </w:r>
      <w:r>
        <w:rPr>
          <w:sz w:val="22"/>
        </w:rPr>
        <w:t>лет </w:t>
      </w:r>
      <w:r>
        <w:rPr>
          <w:spacing w:val="-2"/>
          <w:sz w:val="22"/>
        </w:rPr>
        <w:t>включительно</w:t>
      </w:r>
    </w:p>
    <w:p>
      <w:pPr>
        <w:pStyle w:val="ListParagraph"/>
        <w:numPr>
          <w:ilvl w:val="1"/>
          <w:numId w:val="65"/>
        </w:numPr>
        <w:tabs>
          <w:tab w:pos="857" w:val="left" w:leader="none"/>
        </w:tabs>
        <w:spacing w:line="269" w:lineRule="exact" w:before="0" w:after="0"/>
        <w:ind w:left="857" w:right="0" w:hanging="360"/>
        <w:jc w:val="left"/>
        <w:rPr>
          <w:sz w:val="22"/>
        </w:rPr>
      </w:pPr>
      <w:r>
        <w:rPr>
          <w:sz w:val="22"/>
        </w:rPr>
        <w:t>с 12 до</w:t>
      </w:r>
      <w:r>
        <w:rPr>
          <w:spacing w:val="-3"/>
          <w:sz w:val="22"/>
        </w:rPr>
        <w:t> </w:t>
      </w:r>
      <w:r>
        <w:rPr>
          <w:sz w:val="22"/>
        </w:rPr>
        <w:t>15 лет </w:t>
      </w:r>
      <w:r>
        <w:rPr>
          <w:spacing w:val="-2"/>
          <w:sz w:val="22"/>
        </w:rPr>
        <w:t>включительно</w:t>
      </w:r>
    </w:p>
    <w:p>
      <w:pPr>
        <w:pStyle w:val="ListParagraph"/>
        <w:numPr>
          <w:ilvl w:val="1"/>
          <w:numId w:val="65"/>
        </w:numPr>
        <w:tabs>
          <w:tab w:pos="857" w:val="left" w:leader="none"/>
        </w:tabs>
        <w:spacing w:line="269" w:lineRule="exact" w:before="0" w:after="0"/>
        <w:ind w:left="857" w:right="0" w:hanging="360"/>
        <w:jc w:val="left"/>
        <w:rPr>
          <w:sz w:val="22"/>
        </w:rPr>
      </w:pPr>
      <w:r>
        <w:rPr>
          <w:sz w:val="22"/>
        </w:rPr>
        <w:t>с 16 до</w:t>
      </w:r>
      <w:r>
        <w:rPr>
          <w:spacing w:val="-3"/>
          <w:sz w:val="22"/>
        </w:rPr>
        <w:t> </w:t>
      </w:r>
      <w:r>
        <w:rPr>
          <w:sz w:val="22"/>
        </w:rPr>
        <w:t>18 лет </w:t>
      </w:r>
      <w:r>
        <w:rPr>
          <w:spacing w:val="-2"/>
          <w:sz w:val="22"/>
        </w:rPr>
        <w:t>включительно</w:t>
      </w:r>
    </w:p>
    <w:p>
      <w:pPr>
        <w:pStyle w:val="ListParagraph"/>
        <w:numPr>
          <w:ilvl w:val="0"/>
          <w:numId w:val="65"/>
        </w:numPr>
        <w:tabs>
          <w:tab w:pos="139" w:val="left" w:leader="none"/>
          <w:tab w:pos="488" w:val="left" w:leader="none"/>
        </w:tabs>
        <w:spacing w:line="259" w:lineRule="auto" w:before="92" w:after="0"/>
        <w:ind w:left="139" w:right="271" w:hanging="3"/>
        <w:jc w:val="both"/>
        <w:rPr>
          <w:b/>
          <w:sz w:val="24"/>
        </w:rPr>
      </w:pPr>
      <w:r>
        <w:rPr/>
        <w:br w:type="column"/>
      </w:r>
      <w:r>
        <w:rPr>
          <w:b/>
          <w:sz w:val="24"/>
        </w:rPr>
        <w:t>Укажите, пожалуйста, название, номер образовательной организации, в которой обучается Ваш ребенок:</w:t>
      </w:r>
    </w:p>
    <w:p>
      <w:pPr>
        <w:pStyle w:val="BodyText"/>
        <w:spacing w:before="7"/>
        <w:ind w:left="0" w:firstLine="0"/>
        <w:jc w:val="left"/>
        <w:rPr>
          <w:b/>
          <w:sz w:val="19"/>
        </w:rPr>
      </w:pPr>
      <w:r>
        <w:rPr/>
        <mc:AlternateContent>
          <mc:Choice Requires="wps">
            <w:drawing>
              <wp:anchor distT="0" distB="0" distL="0" distR="0" allowOverlap="1" layoutInCell="1" locked="0" behindDoc="1" simplePos="0" relativeHeight="487611392">
                <wp:simplePos x="0" y="0"/>
                <wp:positionH relativeFrom="page">
                  <wp:posOffset>3981326</wp:posOffset>
                </wp:positionH>
                <wp:positionV relativeFrom="paragraph">
                  <wp:posOffset>158462</wp:posOffset>
                </wp:positionV>
                <wp:extent cx="3124200" cy="1270"/>
                <wp:effectExtent l="0" t="0" r="0" b="0"/>
                <wp:wrapTopAndBottom/>
                <wp:docPr id="72" name="Graphic 72"/>
                <wp:cNvGraphicFramePr>
                  <a:graphicFrameLocks/>
                </wp:cNvGraphicFramePr>
                <a:graphic>
                  <a:graphicData uri="http://schemas.microsoft.com/office/word/2010/wordprocessingShape">
                    <wps:wsp>
                      <wps:cNvPr id="72" name="Graphic 72"/>
                      <wps:cNvSpPr/>
                      <wps:spPr>
                        <a:xfrm>
                          <a:off x="0" y="0"/>
                          <a:ext cx="3124200" cy="1270"/>
                        </a:xfrm>
                        <a:custGeom>
                          <a:avLst/>
                          <a:gdLst/>
                          <a:ahLst/>
                          <a:cxnLst/>
                          <a:rect l="l" t="t" r="r" b="b"/>
                          <a:pathLst>
                            <a:path w="3124200" h="0">
                              <a:moveTo>
                                <a:pt x="0" y="0"/>
                              </a:moveTo>
                              <a:lnTo>
                                <a:pt x="3124200" y="0"/>
                              </a:lnTo>
                            </a:path>
                          </a:pathLst>
                        </a:custGeom>
                        <a:ln w="1051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13.490295pt;margin-top:12.477358pt;width:246pt;height:.1pt;mso-position-horizontal-relative:page;mso-position-vertical-relative:paragraph;z-index:-15705088;mso-wrap-distance-left:0;mso-wrap-distance-right:0" id="docshape65" coordorigin="6270,250" coordsize="4920,0" path="m6270,250l11190,250e" filled="false" stroked="true" strokeweight=".828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11904">
                <wp:simplePos x="0" y="0"/>
                <wp:positionH relativeFrom="page">
                  <wp:posOffset>3981326</wp:posOffset>
                </wp:positionH>
                <wp:positionV relativeFrom="paragraph">
                  <wp:posOffset>347440</wp:posOffset>
                </wp:positionV>
                <wp:extent cx="3124835" cy="1270"/>
                <wp:effectExtent l="0" t="0" r="0" b="0"/>
                <wp:wrapTopAndBottom/>
                <wp:docPr id="73" name="Graphic 73"/>
                <wp:cNvGraphicFramePr>
                  <a:graphicFrameLocks/>
                </wp:cNvGraphicFramePr>
                <a:graphic>
                  <a:graphicData uri="http://schemas.microsoft.com/office/word/2010/wordprocessingShape">
                    <wps:wsp>
                      <wps:cNvPr id="73" name="Graphic 73"/>
                      <wps:cNvSpPr/>
                      <wps:spPr>
                        <a:xfrm>
                          <a:off x="0" y="0"/>
                          <a:ext cx="3124835" cy="1270"/>
                        </a:xfrm>
                        <a:custGeom>
                          <a:avLst/>
                          <a:gdLst/>
                          <a:ahLst/>
                          <a:cxnLst/>
                          <a:rect l="l" t="t" r="r" b="b"/>
                          <a:pathLst>
                            <a:path w="3124835" h="0">
                              <a:moveTo>
                                <a:pt x="0" y="0"/>
                              </a:moveTo>
                              <a:lnTo>
                                <a:pt x="3124458" y="0"/>
                              </a:lnTo>
                            </a:path>
                          </a:pathLst>
                        </a:custGeom>
                        <a:ln w="1051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13.490295pt;margin-top:27.357485pt;width:246.05pt;height:.1pt;mso-position-horizontal-relative:page;mso-position-vertical-relative:paragraph;z-index:-15704576;mso-wrap-distance-left:0;mso-wrap-distance-right:0" id="docshape66" coordorigin="6270,547" coordsize="4921,0" path="m6270,547l11190,547e" filled="false" stroked="true" strokeweight=".828pt" strokecolor="#000000">
                <v:path arrowok="t"/>
                <v:stroke dashstyle="solid"/>
                <w10:wrap type="topAndBottom"/>
              </v:shape>
            </w:pict>
          </mc:Fallback>
        </mc:AlternateContent>
      </w:r>
    </w:p>
    <w:p>
      <w:pPr>
        <w:pStyle w:val="BodyText"/>
        <w:spacing w:before="35"/>
        <w:ind w:left="0" w:firstLine="0"/>
        <w:jc w:val="left"/>
        <w:rPr>
          <w:b/>
          <w:sz w:val="20"/>
        </w:rPr>
      </w:pPr>
    </w:p>
    <w:p>
      <w:pPr>
        <w:spacing w:after="0"/>
        <w:jc w:val="left"/>
        <w:rPr>
          <w:sz w:val="20"/>
        </w:rPr>
        <w:sectPr>
          <w:type w:val="continuous"/>
          <w:pgSz w:w="11910" w:h="16840"/>
          <w:pgMar w:header="0" w:footer="1161" w:top="0" w:bottom="0" w:left="1020" w:right="400"/>
          <w:cols w:num="2" w:equalWidth="0">
            <w:col w:w="4778" w:space="335"/>
            <w:col w:w="5377"/>
          </w:cols>
        </w:sectPr>
      </w:pPr>
    </w:p>
    <w:p>
      <w:pPr>
        <w:pStyle w:val="BodyText"/>
        <w:spacing w:before="186"/>
        <w:ind w:left="0" w:firstLine="0"/>
        <w:jc w:val="left"/>
        <w:rPr>
          <w:b/>
          <w:sz w:val="24"/>
        </w:rPr>
      </w:pPr>
    </w:p>
    <w:p>
      <w:pPr>
        <w:pStyle w:val="ListParagraph"/>
        <w:numPr>
          <w:ilvl w:val="0"/>
          <w:numId w:val="65"/>
        </w:numPr>
        <w:tabs>
          <w:tab w:pos="112" w:val="left" w:leader="none"/>
          <w:tab w:pos="349" w:val="left" w:leader="none"/>
          <w:tab w:pos="6830" w:val="left" w:leader="none"/>
        </w:tabs>
        <w:spacing w:line="240" w:lineRule="auto" w:before="0" w:after="0"/>
        <w:ind w:left="112" w:right="229" w:hanging="3"/>
        <w:jc w:val="left"/>
        <w:rPr>
          <w:b/>
          <w:sz w:val="24"/>
        </w:rPr>
      </w:pPr>
      <w:r>
        <w:rPr>
          <w:b/>
          <w:sz w:val="24"/>
        </w:rPr>
        <w:t>Укажите, пожалуйста, субъект Российской Федерации, в котором Вы проживаете в данное время </w:t>
      </w:r>
      <w:r>
        <w:rPr>
          <w:sz w:val="24"/>
          <w:u w:val="single"/>
        </w:rPr>
        <w:tab/>
      </w:r>
      <w:r>
        <w:rPr>
          <w:b/>
          <w:sz w:val="24"/>
        </w:rPr>
        <w:t>Населенный пункт</w:t>
      </w:r>
    </w:p>
    <w:p>
      <w:pPr>
        <w:pStyle w:val="BodyText"/>
        <w:spacing w:before="7"/>
        <w:ind w:left="0" w:firstLine="0"/>
        <w:jc w:val="left"/>
        <w:rPr>
          <w:b/>
          <w:sz w:val="19"/>
        </w:rPr>
      </w:pPr>
      <w:r>
        <w:rPr/>
        <mc:AlternateContent>
          <mc:Choice Requires="wps">
            <w:drawing>
              <wp:anchor distT="0" distB="0" distL="0" distR="0" allowOverlap="1" layoutInCell="1" locked="0" behindDoc="1" simplePos="0" relativeHeight="487612416">
                <wp:simplePos x="0" y="0"/>
                <wp:positionH relativeFrom="page">
                  <wp:posOffset>719325</wp:posOffset>
                </wp:positionH>
                <wp:positionV relativeFrom="paragraph">
                  <wp:posOffset>159020</wp:posOffset>
                </wp:positionV>
                <wp:extent cx="2514600" cy="1270"/>
                <wp:effectExtent l="0" t="0" r="0" b="0"/>
                <wp:wrapTopAndBottom/>
                <wp:docPr id="74" name="Graphic 74"/>
                <wp:cNvGraphicFramePr>
                  <a:graphicFrameLocks/>
                </wp:cNvGraphicFramePr>
                <a:graphic>
                  <a:graphicData uri="http://schemas.microsoft.com/office/word/2010/wordprocessingShape">
                    <wps:wsp>
                      <wps:cNvPr id="74" name="Graphic 74"/>
                      <wps:cNvSpPr/>
                      <wps:spPr>
                        <a:xfrm>
                          <a:off x="0" y="0"/>
                          <a:ext cx="2514600" cy="1270"/>
                        </a:xfrm>
                        <a:custGeom>
                          <a:avLst/>
                          <a:gdLst/>
                          <a:ahLst/>
                          <a:cxnLst/>
                          <a:rect l="l" t="t" r="r" b="b"/>
                          <a:pathLst>
                            <a:path w="2514600" h="0">
                              <a:moveTo>
                                <a:pt x="0" y="0"/>
                              </a:moveTo>
                              <a:lnTo>
                                <a:pt x="2514600" y="0"/>
                              </a:lnTo>
                            </a:path>
                          </a:pathLst>
                        </a:custGeom>
                        <a:ln w="1051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6.639801pt;margin-top:12.521334pt;width:198pt;height:.1pt;mso-position-horizontal-relative:page;mso-position-vertical-relative:paragraph;z-index:-15704064;mso-wrap-distance-left:0;mso-wrap-distance-right:0" id="docshape67" coordorigin="1133,250" coordsize="3960,0" path="m1133,250l5093,250e" filled="false" stroked="true" strokeweight=".828pt" strokecolor="#000000">
                <v:path arrowok="t"/>
                <v:stroke dashstyle="solid"/>
                <w10:wrap type="topAndBottom"/>
              </v:shape>
            </w:pict>
          </mc:Fallback>
        </mc:AlternateContent>
      </w:r>
    </w:p>
    <w:p>
      <w:pPr>
        <w:pStyle w:val="BodyText"/>
        <w:spacing w:before="17"/>
        <w:ind w:left="0" w:firstLine="0"/>
        <w:jc w:val="left"/>
        <w:rPr>
          <w:b/>
          <w:sz w:val="24"/>
        </w:rPr>
      </w:pPr>
    </w:p>
    <w:p>
      <w:pPr>
        <w:pStyle w:val="ListParagraph"/>
        <w:numPr>
          <w:ilvl w:val="0"/>
          <w:numId w:val="65"/>
        </w:numPr>
        <w:tabs>
          <w:tab w:pos="112" w:val="left" w:leader="none"/>
          <w:tab w:pos="349" w:val="left" w:leader="none"/>
          <w:tab w:pos="3879" w:val="left" w:leader="none"/>
          <w:tab w:pos="8640" w:val="left" w:leader="none"/>
        </w:tabs>
        <w:spacing w:line="240" w:lineRule="auto" w:before="0" w:after="0"/>
        <w:ind w:left="112" w:right="476" w:hanging="3"/>
        <w:jc w:val="left"/>
        <w:rPr>
          <w:b/>
          <w:sz w:val="24"/>
        </w:rPr>
      </w:pPr>
      <w:r>
        <w:rPr>
          <w:b/>
          <w:sz w:val="24"/>
        </w:rPr>
        <w:t>Укажите, пожалуйста, субъект Российской Федерации, откуда Вы прибыли (если Вы не переезжали, повторите предыдущий ответ) </w:t>
      </w:r>
      <w:r>
        <w:rPr>
          <w:sz w:val="24"/>
          <w:u w:val="single"/>
        </w:rPr>
        <w:tab/>
      </w:r>
      <w:r>
        <w:rPr>
          <w:b/>
          <w:spacing w:val="-2"/>
          <w:sz w:val="24"/>
        </w:rPr>
        <w:t>Населенный </w:t>
      </w:r>
      <w:r>
        <w:rPr>
          <w:b/>
          <w:sz w:val="24"/>
        </w:rPr>
        <w:t>пункт </w:t>
      </w:r>
      <w:r>
        <w:rPr>
          <w:sz w:val="24"/>
          <w:u w:val="single"/>
        </w:rPr>
        <w:tab/>
      </w:r>
    </w:p>
    <w:p>
      <w:pPr>
        <w:pStyle w:val="BodyText"/>
        <w:spacing w:before="25"/>
        <w:ind w:left="0" w:firstLine="0"/>
        <w:jc w:val="left"/>
        <w:rPr>
          <w:sz w:val="24"/>
        </w:rPr>
      </w:pPr>
    </w:p>
    <w:p>
      <w:pPr>
        <w:pStyle w:val="ListParagraph"/>
        <w:numPr>
          <w:ilvl w:val="0"/>
          <w:numId w:val="65"/>
        </w:numPr>
        <w:tabs>
          <w:tab w:pos="112" w:val="left" w:leader="none"/>
          <w:tab w:pos="349" w:val="left" w:leader="none"/>
        </w:tabs>
        <w:spacing w:line="259" w:lineRule="auto" w:before="0" w:after="0"/>
        <w:ind w:left="112" w:right="251" w:hanging="3"/>
        <w:jc w:val="left"/>
        <w:rPr>
          <w:b/>
          <w:sz w:val="24"/>
        </w:rPr>
      </w:pPr>
      <w:r>
        <w:rPr>
          <w:b/>
          <w:sz w:val="24"/>
        </w:rPr>
        <w:t>Если Ваш ребенок в течение последних 12 месяцев длительное время пропускал занятия в образовательной организации, включая занятия, которые проводились в дистанционном формате, укажите, пожалуйста, с чем это было связано:</w:t>
      </w:r>
    </w:p>
    <w:p>
      <w:pPr>
        <w:pStyle w:val="BodyText"/>
        <w:spacing w:before="15"/>
        <w:ind w:left="0" w:firstLine="0"/>
        <w:jc w:val="left"/>
        <w:rPr>
          <w:b/>
          <w:sz w:val="24"/>
        </w:rPr>
      </w:pPr>
    </w:p>
    <w:p>
      <w:pPr>
        <w:pStyle w:val="ListParagraph"/>
        <w:numPr>
          <w:ilvl w:val="0"/>
          <w:numId w:val="66"/>
        </w:numPr>
        <w:tabs>
          <w:tab w:pos="821" w:val="left" w:leader="none"/>
        </w:tabs>
        <w:spacing w:line="240" w:lineRule="auto" w:before="0" w:after="0"/>
        <w:ind w:left="821" w:right="0" w:hanging="711"/>
        <w:jc w:val="left"/>
        <w:rPr>
          <w:sz w:val="24"/>
        </w:rPr>
      </w:pPr>
      <w:r>
        <w:rPr>
          <w:sz w:val="24"/>
        </w:rPr>
        <w:t>Болезнь</w:t>
      </w:r>
      <w:r>
        <w:rPr>
          <w:spacing w:val="-5"/>
          <w:sz w:val="24"/>
        </w:rPr>
        <w:t> </w:t>
      </w:r>
      <w:r>
        <w:rPr>
          <w:spacing w:val="-2"/>
          <w:sz w:val="24"/>
        </w:rPr>
        <w:t>ребенка</w:t>
      </w:r>
    </w:p>
    <w:p>
      <w:pPr>
        <w:pStyle w:val="ListParagraph"/>
        <w:numPr>
          <w:ilvl w:val="0"/>
          <w:numId w:val="66"/>
        </w:numPr>
        <w:tabs>
          <w:tab w:pos="821" w:val="left" w:leader="none"/>
        </w:tabs>
        <w:spacing w:line="240" w:lineRule="auto" w:before="22" w:after="0"/>
        <w:ind w:left="821" w:right="0" w:hanging="711"/>
        <w:jc w:val="left"/>
        <w:rPr>
          <w:sz w:val="24"/>
        </w:rPr>
      </w:pPr>
      <w:r>
        <w:rPr>
          <w:spacing w:val="-2"/>
          <w:sz w:val="24"/>
        </w:rPr>
        <w:t>Переезд</w:t>
      </w:r>
    </w:p>
    <w:p>
      <w:pPr>
        <w:pStyle w:val="ListParagraph"/>
        <w:numPr>
          <w:ilvl w:val="0"/>
          <w:numId w:val="66"/>
        </w:numPr>
        <w:tabs>
          <w:tab w:pos="821" w:val="left" w:leader="none"/>
        </w:tabs>
        <w:spacing w:line="240" w:lineRule="auto" w:before="22" w:after="0"/>
        <w:ind w:left="821" w:right="0" w:hanging="711"/>
        <w:jc w:val="left"/>
        <w:rPr>
          <w:sz w:val="24"/>
        </w:rPr>
      </w:pPr>
      <w:r>
        <w:rPr>
          <w:sz w:val="24"/>
        </w:rPr>
        <w:t>Смена</w:t>
      </w:r>
      <w:r>
        <w:rPr>
          <w:spacing w:val="-6"/>
          <w:sz w:val="24"/>
        </w:rPr>
        <w:t> </w:t>
      </w:r>
      <w:r>
        <w:rPr>
          <w:sz w:val="24"/>
        </w:rPr>
        <w:t>образовательной</w:t>
      </w:r>
      <w:r>
        <w:rPr>
          <w:spacing w:val="-6"/>
          <w:sz w:val="24"/>
        </w:rPr>
        <w:t> </w:t>
      </w:r>
      <w:r>
        <w:rPr>
          <w:spacing w:val="-2"/>
          <w:sz w:val="24"/>
        </w:rPr>
        <w:t>организации</w:t>
      </w:r>
    </w:p>
    <w:p>
      <w:pPr>
        <w:pStyle w:val="ListParagraph"/>
        <w:numPr>
          <w:ilvl w:val="0"/>
          <w:numId w:val="66"/>
        </w:numPr>
        <w:tabs>
          <w:tab w:pos="821" w:val="left" w:leader="none"/>
        </w:tabs>
        <w:spacing w:line="240" w:lineRule="auto" w:before="21" w:after="0"/>
        <w:ind w:left="821" w:right="0" w:hanging="711"/>
        <w:jc w:val="left"/>
        <w:rPr>
          <w:sz w:val="24"/>
        </w:rPr>
      </w:pPr>
      <w:r>
        <w:rPr>
          <w:sz w:val="24"/>
        </w:rPr>
        <w:t>Отсутствие</w:t>
      </w:r>
      <w:r>
        <w:rPr>
          <w:spacing w:val="-5"/>
          <w:sz w:val="24"/>
        </w:rPr>
        <w:t> </w:t>
      </w:r>
      <w:r>
        <w:rPr>
          <w:sz w:val="24"/>
        </w:rPr>
        <w:t>света,</w:t>
      </w:r>
      <w:r>
        <w:rPr>
          <w:spacing w:val="-2"/>
          <w:sz w:val="24"/>
        </w:rPr>
        <w:t> </w:t>
      </w:r>
      <w:r>
        <w:rPr>
          <w:sz w:val="24"/>
        </w:rPr>
        <w:t>связи</w:t>
      </w:r>
      <w:r>
        <w:rPr>
          <w:spacing w:val="-3"/>
          <w:sz w:val="24"/>
        </w:rPr>
        <w:t> </w:t>
      </w:r>
      <w:r>
        <w:rPr>
          <w:sz w:val="24"/>
        </w:rPr>
        <w:t>и</w:t>
      </w:r>
      <w:r>
        <w:rPr>
          <w:spacing w:val="-3"/>
          <w:sz w:val="24"/>
        </w:rPr>
        <w:t> </w:t>
      </w:r>
      <w:r>
        <w:rPr>
          <w:sz w:val="24"/>
        </w:rPr>
        <w:t>доступа</w:t>
      </w:r>
      <w:r>
        <w:rPr>
          <w:spacing w:val="-2"/>
          <w:sz w:val="24"/>
        </w:rPr>
        <w:t> </w:t>
      </w:r>
      <w:r>
        <w:rPr>
          <w:sz w:val="24"/>
        </w:rPr>
        <w:t>в</w:t>
      </w:r>
      <w:r>
        <w:rPr>
          <w:spacing w:val="-4"/>
          <w:sz w:val="24"/>
        </w:rPr>
        <w:t> </w:t>
      </w:r>
      <w:r>
        <w:rPr>
          <w:spacing w:val="-2"/>
          <w:sz w:val="24"/>
        </w:rPr>
        <w:t>интернет</w:t>
      </w:r>
    </w:p>
    <w:p>
      <w:pPr>
        <w:pStyle w:val="ListParagraph"/>
        <w:numPr>
          <w:ilvl w:val="0"/>
          <w:numId w:val="66"/>
        </w:numPr>
        <w:tabs>
          <w:tab w:pos="821" w:val="left" w:leader="none"/>
        </w:tabs>
        <w:spacing w:line="240" w:lineRule="auto" w:before="24" w:after="0"/>
        <w:ind w:left="821" w:right="0" w:hanging="711"/>
        <w:jc w:val="left"/>
        <w:rPr>
          <w:sz w:val="24"/>
        </w:rPr>
      </w:pPr>
      <w:r>
        <w:rPr>
          <w:sz w:val="24"/>
        </w:rPr>
        <w:t>Опасности,</w:t>
      </w:r>
      <w:r>
        <w:rPr>
          <w:spacing w:val="-3"/>
          <w:sz w:val="24"/>
        </w:rPr>
        <w:t> </w:t>
      </w:r>
      <w:r>
        <w:rPr>
          <w:sz w:val="24"/>
        </w:rPr>
        <w:t>связанные</w:t>
      </w:r>
      <w:r>
        <w:rPr>
          <w:spacing w:val="-4"/>
          <w:sz w:val="24"/>
        </w:rPr>
        <w:t> </w:t>
      </w:r>
      <w:r>
        <w:rPr>
          <w:sz w:val="24"/>
        </w:rPr>
        <w:t>с</w:t>
      </w:r>
      <w:r>
        <w:rPr>
          <w:spacing w:val="-4"/>
          <w:sz w:val="24"/>
        </w:rPr>
        <w:t> </w:t>
      </w:r>
      <w:r>
        <w:rPr>
          <w:sz w:val="24"/>
        </w:rPr>
        <w:t>проведением</w:t>
      </w:r>
      <w:r>
        <w:rPr>
          <w:spacing w:val="-3"/>
          <w:sz w:val="24"/>
        </w:rPr>
        <w:t> </w:t>
      </w:r>
      <w:r>
        <w:rPr>
          <w:spacing w:val="-5"/>
          <w:sz w:val="24"/>
        </w:rPr>
        <w:t>СВО</w:t>
      </w:r>
    </w:p>
    <w:p>
      <w:pPr>
        <w:pStyle w:val="ListParagraph"/>
        <w:numPr>
          <w:ilvl w:val="0"/>
          <w:numId w:val="66"/>
        </w:numPr>
        <w:tabs>
          <w:tab w:pos="821" w:val="left" w:leader="none"/>
        </w:tabs>
        <w:spacing w:line="240" w:lineRule="auto" w:before="22" w:after="0"/>
        <w:ind w:left="821" w:right="0" w:hanging="711"/>
        <w:jc w:val="left"/>
        <w:rPr>
          <w:sz w:val="24"/>
        </w:rPr>
      </w:pPr>
      <w:r>
        <w:rPr>
          <w:sz w:val="24"/>
        </w:rPr>
        <w:t>Не</w:t>
      </w:r>
      <w:r>
        <w:rPr>
          <w:spacing w:val="-2"/>
          <w:sz w:val="24"/>
        </w:rPr>
        <w:t> пропускал</w:t>
      </w:r>
    </w:p>
    <w:p>
      <w:pPr>
        <w:pStyle w:val="ListParagraph"/>
        <w:numPr>
          <w:ilvl w:val="0"/>
          <w:numId w:val="66"/>
        </w:numPr>
        <w:tabs>
          <w:tab w:pos="821" w:val="left" w:leader="none"/>
          <w:tab w:pos="9670" w:val="left" w:leader="none"/>
        </w:tabs>
        <w:spacing w:line="240" w:lineRule="auto" w:before="21" w:after="0"/>
        <w:ind w:left="821" w:right="0" w:hanging="711"/>
        <w:jc w:val="left"/>
        <w:rPr>
          <w:sz w:val="24"/>
        </w:rPr>
      </w:pPr>
      <w:r>
        <w:rPr>
          <w:sz w:val="24"/>
        </w:rPr>
        <w:t>Иное</w:t>
      </w:r>
      <w:r>
        <w:rPr>
          <w:spacing w:val="-2"/>
          <w:sz w:val="24"/>
        </w:rPr>
        <w:t> (укажите)</w:t>
      </w:r>
      <w:r>
        <w:rPr>
          <w:sz w:val="24"/>
          <w:u w:val="single"/>
        </w:rPr>
        <w:tab/>
      </w:r>
    </w:p>
    <w:p>
      <w:pPr>
        <w:pStyle w:val="BodyText"/>
        <w:spacing w:before="49"/>
        <w:ind w:left="0" w:firstLine="0"/>
        <w:jc w:val="left"/>
        <w:rPr>
          <w:sz w:val="24"/>
        </w:rPr>
      </w:pPr>
    </w:p>
    <w:p>
      <w:pPr>
        <w:pStyle w:val="ListParagraph"/>
        <w:numPr>
          <w:ilvl w:val="0"/>
          <w:numId w:val="65"/>
        </w:numPr>
        <w:tabs>
          <w:tab w:pos="112" w:val="left" w:leader="none"/>
          <w:tab w:pos="469" w:val="left" w:leader="none"/>
        </w:tabs>
        <w:spacing w:line="259" w:lineRule="auto" w:before="0" w:after="0"/>
        <w:ind w:left="112" w:right="600" w:hanging="3"/>
        <w:jc w:val="left"/>
        <w:rPr>
          <w:b/>
          <w:sz w:val="24"/>
        </w:rPr>
      </w:pPr>
      <w:r>
        <w:rPr>
          <w:b/>
          <w:sz w:val="24"/>
        </w:rPr>
        <w:t>Отметьте пожалуйста, с какими кризисными событиями сталкивался Ваш ребенок за последние 12 месяцев:</w:t>
      </w:r>
    </w:p>
    <w:p>
      <w:pPr>
        <w:pStyle w:val="ListParagraph"/>
        <w:numPr>
          <w:ilvl w:val="0"/>
          <w:numId w:val="67"/>
        </w:numPr>
        <w:tabs>
          <w:tab w:pos="821" w:val="left" w:leader="none"/>
        </w:tabs>
        <w:spacing w:line="270" w:lineRule="exact" w:before="0" w:after="0"/>
        <w:ind w:left="821" w:right="0" w:hanging="711"/>
        <w:jc w:val="left"/>
        <w:rPr>
          <w:sz w:val="24"/>
        </w:rPr>
      </w:pPr>
      <w:r>
        <w:rPr>
          <w:sz w:val="24"/>
        </w:rPr>
        <w:t>Пережил</w:t>
      </w:r>
      <w:r>
        <w:rPr>
          <w:spacing w:val="-3"/>
          <w:sz w:val="24"/>
        </w:rPr>
        <w:t> </w:t>
      </w:r>
      <w:r>
        <w:rPr>
          <w:sz w:val="24"/>
        </w:rPr>
        <w:t>гибель</w:t>
      </w:r>
      <w:r>
        <w:rPr>
          <w:spacing w:val="-3"/>
          <w:sz w:val="24"/>
        </w:rPr>
        <w:t> </w:t>
      </w:r>
      <w:r>
        <w:rPr>
          <w:spacing w:val="-2"/>
          <w:sz w:val="24"/>
        </w:rPr>
        <w:t>близкого</w:t>
      </w:r>
    </w:p>
    <w:p>
      <w:pPr>
        <w:pStyle w:val="ListParagraph"/>
        <w:numPr>
          <w:ilvl w:val="0"/>
          <w:numId w:val="67"/>
        </w:numPr>
        <w:tabs>
          <w:tab w:pos="821" w:val="left" w:leader="none"/>
        </w:tabs>
        <w:spacing w:line="240" w:lineRule="auto" w:before="22" w:after="0"/>
        <w:ind w:left="821" w:right="0" w:hanging="711"/>
        <w:jc w:val="left"/>
        <w:rPr>
          <w:sz w:val="24"/>
        </w:rPr>
      </w:pPr>
      <w:r>
        <w:rPr>
          <w:sz w:val="24"/>
        </w:rPr>
        <w:t>Узнал</w:t>
      </w:r>
      <w:r>
        <w:rPr>
          <w:spacing w:val="-2"/>
          <w:sz w:val="24"/>
        </w:rPr>
        <w:t> </w:t>
      </w:r>
      <w:r>
        <w:rPr>
          <w:sz w:val="24"/>
        </w:rPr>
        <w:t>о</w:t>
      </w:r>
      <w:r>
        <w:rPr>
          <w:spacing w:val="-2"/>
          <w:sz w:val="24"/>
        </w:rPr>
        <w:t> </w:t>
      </w:r>
      <w:r>
        <w:rPr>
          <w:sz w:val="24"/>
        </w:rPr>
        <w:t>гибели</w:t>
      </w:r>
      <w:r>
        <w:rPr>
          <w:spacing w:val="-1"/>
          <w:sz w:val="24"/>
        </w:rPr>
        <w:t> </w:t>
      </w:r>
      <w:r>
        <w:rPr>
          <w:sz w:val="24"/>
        </w:rPr>
        <w:t>знакомого</w:t>
      </w:r>
      <w:r>
        <w:rPr>
          <w:spacing w:val="-2"/>
          <w:sz w:val="24"/>
        </w:rPr>
        <w:t> </w:t>
      </w:r>
      <w:r>
        <w:rPr>
          <w:sz w:val="24"/>
        </w:rPr>
        <w:t>(ребенка</w:t>
      </w:r>
      <w:r>
        <w:rPr>
          <w:spacing w:val="-3"/>
          <w:sz w:val="24"/>
        </w:rPr>
        <w:t> </w:t>
      </w:r>
      <w:r>
        <w:rPr>
          <w:sz w:val="24"/>
        </w:rPr>
        <w:t>или </w:t>
      </w:r>
      <w:r>
        <w:rPr>
          <w:spacing w:val="-2"/>
          <w:sz w:val="24"/>
        </w:rPr>
        <w:t>взрослого)</w:t>
      </w:r>
    </w:p>
    <w:p>
      <w:pPr>
        <w:pStyle w:val="ListParagraph"/>
        <w:numPr>
          <w:ilvl w:val="0"/>
          <w:numId w:val="67"/>
        </w:numPr>
        <w:tabs>
          <w:tab w:pos="821" w:val="left" w:leader="none"/>
        </w:tabs>
        <w:spacing w:line="240" w:lineRule="auto" w:before="21" w:after="0"/>
        <w:ind w:left="821" w:right="0" w:hanging="711"/>
        <w:jc w:val="left"/>
        <w:rPr>
          <w:sz w:val="24"/>
        </w:rPr>
      </w:pPr>
      <w:r>
        <w:rPr>
          <w:sz w:val="24"/>
        </w:rPr>
        <w:t>Находился</w:t>
      </w:r>
      <w:r>
        <w:rPr>
          <w:spacing w:val="-2"/>
          <w:sz w:val="24"/>
        </w:rPr>
        <w:t> </w:t>
      </w:r>
      <w:r>
        <w:rPr>
          <w:sz w:val="24"/>
        </w:rPr>
        <w:t>в</w:t>
      </w:r>
      <w:r>
        <w:rPr>
          <w:spacing w:val="-1"/>
          <w:sz w:val="24"/>
        </w:rPr>
        <w:t> </w:t>
      </w:r>
      <w:r>
        <w:rPr>
          <w:sz w:val="24"/>
        </w:rPr>
        <w:t>зоне</w:t>
      </w:r>
      <w:r>
        <w:rPr>
          <w:spacing w:val="-2"/>
          <w:sz w:val="24"/>
        </w:rPr>
        <w:t> обстрела</w:t>
      </w:r>
    </w:p>
    <w:p>
      <w:pPr>
        <w:pStyle w:val="ListParagraph"/>
        <w:numPr>
          <w:ilvl w:val="0"/>
          <w:numId w:val="67"/>
        </w:numPr>
        <w:tabs>
          <w:tab w:pos="821" w:val="left" w:leader="none"/>
        </w:tabs>
        <w:spacing w:line="240" w:lineRule="auto" w:before="22" w:after="0"/>
        <w:ind w:left="821" w:right="0" w:hanging="711"/>
        <w:jc w:val="left"/>
        <w:rPr>
          <w:sz w:val="24"/>
        </w:rPr>
      </w:pPr>
      <w:r>
        <w:rPr>
          <w:sz w:val="24"/>
        </w:rPr>
        <w:t>Слышал</w:t>
      </w:r>
      <w:r>
        <w:rPr>
          <w:spacing w:val="-2"/>
          <w:sz w:val="24"/>
        </w:rPr>
        <w:t> взрывы</w:t>
      </w:r>
    </w:p>
    <w:p>
      <w:pPr>
        <w:pStyle w:val="ListParagraph"/>
        <w:numPr>
          <w:ilvl w:val="0"/>
          <w:numId w:val="67"/>
        </w:numPr>
        <w:tabs>
          <w:tab w:pos="821" w:val="left" w:leader="none"/>
        </w:tabs>
        <w:spacing w:line="240" w:lineRule="auto" w:before="22" w:after="0"/>
        <w:ind w:left="821" w:right="0" w:hanging="711"/>
        <w:jc w:val="left"/>
        <w:rPr>
          <w:sz w:val="24"/>
        </w:rPr>
      </w:pPr>
      <w:r>
        <w:rPr>
          <w:sz w:val="24"/>
        </w:rPr>
        <w:t>Видел</w:t>
      </w:r>
      <w:r>
        <w:rPr>
          <w:spacing w:val="-3"/>
          <w:sz w:val="24"/>
        </w:rPr>
        <w:t> </w:t>
      </w:r>
      <w:r>
        <w:rPr>
          <w:spacing w:val="-2"/>
          <w:sz w:val="24"/>
        </w:rPr>
        <w:t>взрывы</w:t>
      </w:r>
    </w:p>
    <w:p>
      <w:pPr>
        <w:pStyle w:val="ListParagraph"/>
        <w:numPr>
          <w:ilvl w:val="0"/>
          <w:numId w:val="67"/>
        </w:numPr>
        <w:tabs>
          <w:tab w:pos="821" w:val="left" w:leader="none"/>
        </w:tabs>
        <w:spacing w:line="240" w:lineRule="auto" w:before="24" w:after="0"/>
        <w:ind w:left="821" w:right="0" w:hanging="711"/>
        <w:jc w:val="left"/>
        <w:rPr>
          <w:sz w:val="24"/>
        </w:rPr>
      </w:pPr>
      <w:r>
        <w:rPr>
          <w:sz w:val="24"/>
        </w:rPr>
        <w:t>Был</w:t>
      </w:r>
      <w:r>
        <w:rPr>
          <w:spacing w:val="-3"/>
          <w:sz w:val="24"/>
        </w:rPr>
        <w:t> </w:t>
      </w:r>
      <w:r>
        <w:rPr>
          <w:sz w:val="24"/>
        </w:rPr>
        <w:t>свидетелем</w:t>
      </w:r>
      <w:r>
        <w:rPr>
          <w:spacing w:val="-4"/>
          <w:sz w:val="24"/>
        </w:rPr>
        <w:t> </w:t>
      </w:r>
      <w:r>
        <w:rPr>
          <w:sz w:val="24"/>
        </w:rPr>
        <w:t>гибели</w:t>
      </w:r>
      <w:r>
        <w:rPr>
          <w:spacing w:val="-1"/>
          <w:sz w:val="24"/>
        </w:rPr>
        <w:t> </w:t>
      </w:r>
      <w:r>
        <w:rPr>
          <w:sz w:val="24"/>
        </w:rPr>
        <w:t>человека</w:t>
      </w:r>
      <w:r>
        <w:rPr>
          <w:spacing w:val="-4"/>
          <w:sz w:val="24"/>
        </w:rPr>
        <w:t> </w:t>
      </w:r>
      <w:r>
        <w:rPr>
          <w:sz w:val="24"/>
        </w:rPr>
        <w:t>или</w:t>
      </w:r>
      <w:r>
        <w:rPr>
          <w:spacing w:val="-1"/>
          <w:sz w:val="24"/>
        </w:rPr>
        <w:t> </w:t>
      </w:r>
      <w:r>
        <w:rPr>
          <w:spacing w:val="-2"/>
          <w:sz w:val="24"/>
        </w:rPr>
        <w:t>разрушений</w:t>
      </w:r>
    </w:p>
    <w:p>
      <w:pPr>
        <w:pStyle w:val="ListParagraph"/>
        <w:numPr>
          <w:ilvl w:val="0"/>
          <w:numId w:val="67"/>
        </w:numPr>
        <w:tabs>
          <w:tab w:pos="821" w:val="left" w:leader="none"/>
        </w:tabs>
        <w:spacing w:line="240" w:lineRule="auto" w:before="21" w:after="0"/>
        <w:ind w:left="821" w:right="0" w:hanging="711"/>
        <w:jc w:val="left"/>
        <w:rPr>
          <w:sz w:val="24"/>
        </w:rPr>
      </w:pPr>
      <w:r>
        <w:rPr>
          <w:sz w:val="24"/>
        </w:rPr>
        <w:t>Прятался</w:t>
      </w:r>
      <w:r>
        <w:rPr>
          <w:spacing w:val="-1"/>
          <w:sz w:val="24"/>
        </w:rPr>
        <w:t> </w:t>
      </w:r>
      <w:r>
        <w:rPr>
          <w:sz w:val="24"/>
        </w:rPr>
        <w:t>в</w:t>
      </w:r>
      <w:r>
        <w:rPr>
          <w:spacing w:val="3"/>
          <w:sz w:val="24"/>
        </w:rPr>
        <w:t> </w:t>
      </w:r>
      <w:r>
        <w:rPr>
          <w:spacing w:val="-2"/>
          <w:sz w:val="24"/>
        </w:rPr>
        <w:t>убежище</w:t>
      </w:r>
    </w:p>
    <w:p>
      <w:pPr>
        <w:spacing w:after="0" w:line="240" w:lineRule="auto"/>
        <w:jc w:val="left"/>
        <w:rPr>
          <w:sz w:val="24"/>
        </w:rPr>
        <w:sectPr>
          <w:type w:val="continuous"/>
          <w:pgSz w:w="11910" w:h="16840"/>
          <w:pgMar w:header="0" w:footer="1161" w:top="0" w:bottom="0" w:left="1020" w:right="400"/>
        </w:sectPr>
      </w:pPr>
    </w:p>
    <w:p>
      <w:pPr>
        <w:pStyle w:val="ListParagraph"/>
        <w:numPr>
          <w:ilvl w:val="0"/>
          <w:numId w:val="67"/>
        </w:numPr>
        <w:tabs>
          <w:tab w:pos="821" w:val="left" w:leader="none"/>
        </w:tabs>
        <w:spacing w:line="240" w:lineRule="auto" w:before="68" w:after="0"/>
        <w:ind w:left="821" w:right="0" w:hanging="711"/>
        <w:jc w:val="left"/>
        <w:rPr>
          <w:sz w:val="24"/>
        </w:rPr>
      </w:pPr>
      <w:r>
        <w:rPr>
          <w:sz w:val="24"/>
        </w:rPr>
        <w:t>Находился</w:t>
      </w:r>
      <w:r>
        <w:rPr>
          <w:spacing w:val="-2"/>
          <w:sz w:val="24"/>
        </w:rPr>
        <w:t> </w:t>
      </w:r>
      <w:r>
        <w:rPr>
          <w:sz w:val="24"/>
        </w:rPr>
        <w:t>под</w:t>
      </w:r>
      <w:r>
        <w:rPr>
          <w:spacing w:val="-3"/>
          <w:sz w:val="24"/>
        </w:rPr>
        <w:t> </w:t>
      </w:r>
      <w:r>
        <w:rPr>
          <w:spacing w:val="-2"/>
          <w:sz w:val="24"/>
        </w:rPr>
        <w:t>завалами</w:t>
      </w:r>
    </w:p>
    <w:p>
      <w:pPr>
        <w:pStyle w:val="ListParagraph"/>
        <w:numPr>
          <w:ilvl w:val="0"/>
          <w:numId w:val="67"/>
        </w:numPr>
        <w:tabs>
          <w:tab w:pos="821" w:val="left" w:leader="none"/>
        </w:tabs>
        <w:spacing w:line="240" w:lineRule="auto" w:before="24" w:after="0"/>
        <w:ind w:left="821" w:right="0" w:hanging="711"/>
        <w:jc w:val="left"/>
        <w:rPr>
          <w:sz w:val="24"/>
        </w:rPr>
      </w:pPr>
      <w:r>
        <w:rPr>
          <w:sz w:val="24"/>
        </w:rPr>
        <w:t>Длительное</w:t>
      </w:r>
      <w:r>
        <w:rPr>
          <w:spacing w:val="-7"/>
          <w:sz w:val="24"/>
        </w:rPr>
        <w:t> </w:t>
      </w:r>
      <w:r>
        <w:rPr>
          <w:sz w:val="24"/>
        </w:rPr>
        <w:t>время</w:t>
      </w:r>
      <w:r>
        <w:rPr>
          <w:spacing w:val="-3"/>
          <w:sz w:val="24"/>
        </w:rPr>
        <w:t> </w:t>
      </w:r>
      <w:r>
        <w:rPr>
          <w:sz w:val="24"/>
        </w:rPr>
        <w:t>находился</w:t>
      </w:r>
      <w:r>
        <w:rPr>
          <w:spacing w:val="-3"/>
          <w:sz w:val="24"/>
        </w:rPr>
        <w:t> </w:t>
      </w:r>
      <w:r>
        <w:rPr>
          <w:sz w:val="24"/>
        </w:rPr>
        <w:t>без</w:t>
      </w:r>
      <w:r>
        <w:rPr>
          <w:spacing w:val="-3"/>
          <w:sz w:val="24"/>
        </w:rPr>
        <w:t> </w:t>
      </w:r>
      <w:r>
        <w:rPr>
          <w:sz w:val="24"/>
        </w:rPr>
        <w:t>родителей</w:t>
      </w:r>
      <w:r>
        <w:rPr>
          <w:spacing w:val="-3"/>
          <w:sz w:val="24"/>
        </w:rPr>
        <w:t> </w:t>
      </w:r>
      <w:r>
        <w:rPr>
          <w:sz w:val="24"/>
        </w:rPr>
        <w:t>(или</w:t>
      </w:r>
      <w:r>
        <w:rPr>
          <w:spacing w:val="-2"/>
          <w:sz w:val="24"/>
        </w:rPr>
        <w:t> </w:t>
      </w:r>
      <w:r>
        <w:rPr>
          <w:sz w:val="24"/>
        </w:rPr>
        <w:t>находился</w:t>
      </w:r>
      <w:r>
        <w:rPr>
          <w:spacing w:val="-3"/>
          <w:sz w:val="24"/>
        </w:rPr>
        <w:t> </w:t>
      </w:r>
      <w:r>
        <w:rPr>
          <w:sz w:val="24"/>
        </w:rPr>
        <w:t>один</w:t>
      </w:r>
      <w:r>
        <w:rPr>
          <w:spacing w:val="-3"/>
          <w:sz w:val="24"/>
        </w:rPr>
        <w:t> </w:t>
      </w:r>
      <w:r>
        <w:rPr>
          <w:sz w:val="24"/>
        </w:rPr>
        <w:t>в</w:t>
      </w:r>
      <w:r>
        <w:rPr>
          <w:spacing w:val="-4"/>
          <w:sz w:val="24"/>
        </w:rPr>
        <w:t> </w:t>
      </w:r>
      <w:r>
        <w:rPr>
          <w:sz w:val="24"/>
        </w:rPr>
        <w:t>пугающей</w:t>
      </w:r>
      <w:r>
        <w:rPr>
          <w:spacing w:val="-3"/>
          <w:sz w:val="24"/>
        </w:rPr>
        <w:t> </w:t>
      </w:r>
      <w:r>
        <w:rPr>
          <w:spacing w:val="-2"/>
          <w:sz w:val="24"/>
        </w:rPr>
        <w:t>обстановке)</w:t>
      </w:r>
    </w:p>
    <w:p>
      <w:pPr>
        <w:pStyle w:val="ListParagraph"/>
        <w:numPr>
          <w:ilvl w:val="0"/>
          <w:numId w:val="67"/>
        </w:numPr>
        <w:tabs>
          <w:tab w:pos="821" w:val="left" w:leader="none"/>
        </w:tabs>
        <w:spacing w:line="240" w:lineRule="auto" w:before="22" w:after="0"/>
        <w:ind w:left="821" w:right="0" w:hanging="711"/>
        <w:jc w:val="left"/>
        <w:rPr>
          <w:sz w:val="24"/>
        </w:rPr>
      </w:pPr>
      <w:r>
        <w:rPr>
          <w:sz w:val="24"/>
        </w:rPr>
        <w:t>Переезд</w:t>
      </w:r>
      <w:r>
        <w:rPr>
          <w:spacing w:val="-3"/>
          <w:sz w:val="24"/>
        </w:rPr>
        <w:t> </w:t>
      </w:r>
      <w:r>
        <w:rPr>
          <w:sz w:val="24"/>
        </w:rPr>
        <w:t>в</w:t>
      </w:r>
      <w:r>
        <w:rPr>
          <w:spacing w:val="-2"/>
          <w:sz w:val="24"/>
        </w:rPr>
        <w:t> </w:t>
      </w:r>
      <w:r>
        <w:rPr>
          <w:sz w:val="24"/>
        </w:rPr>
        <w:t>другую</w:t>
      </w:r>
      <w:r>
        <w:rPr>
          <w:spacing w:val="-2"/>
          <w:sz w:val="24"/>
        </w:rPr>
        <w:t> страну/регион/город</w:t>
      </w:r>
    </w:p>
    <w:p>
      <w:pPr>
        <w:pStyle w:val="ListParagraph"/>
        <w:numPr>
          <w:ilvl w:val="0"/>
          <w:numId w:val="67"/>
        </w:numPr>
        <w:tabs>
          <w:tab w:pos="821" w:val="left" w:leader="none"/>
        </w:tabs>
        <w:spacing w:line="240" w:lineRule="auto" w:before="22" w:after="0"/>
        <w:ind w:left="821" w:right="0" w:hanging="711"/>
        <w:jc w:val="left"/>
        <w:rPr>
          <w:sz w:val="24"/>
        </w:rPr>
      </w:pPr>
      <w:r>
        <w:rPr>
          <w:sz w:val="24"/>
        </w:rPr>
        <w:t>Проживание</w:t>
      </w:r>
      <w:r>
        <w:rPr>
          <w:spacing w:val="-4"/>
          <w:sz w:val="24"/>
        </w:rPr>
        <w:t> </w:t>
      </w:r>
      <w:r>
        <w:rPr>
          <w:sz w:val="24"/>
        </w:rPr>
        <w:t>в</w:t>
      </w:r>
      <w:r>
        <w:rPr>
          <w:spacing w:val="-4"/>
          <w:sz w:val="24"/>
        </w:rPr>
        <w:t> </w:t>
      </w:r>
      <w:r>
        <w:rPr>
          <w:sz w:val="24"/>
        </w:rPr>
        <w:t>пункте</w:t>
      </w:r>
      <w:r>
        <w:rPr>
          <w:spacing w:val="-3"/>
          <w:sz w:val="24"/>
        </w:rPr>
        <w:t> </w:t>
      </w:r>
      <w:r>
        <w:rPr>
          <w:sz w:val="24"/>
        </w:rPr>
        <w:t>временного</w:t>
      </w:r>
      <w:r>
        <w:rPr>
          <w:spacing w:val="-2"/>
          <w:sz w:val="24"/>
        </w:rPr>
        <w:t> размещения</w:t>
      </w:r>
    </w:p>
    <w:p>
      <w:pPr>
        <w:pStyle w:val="ListParagraph"/>
        <w:numPr>
          <w:ilvl w:val="0"/>
          <w:numId w:val="67"/>
        </w:numPr>
        <w:tabs>
          <w:tab w:pos="821" w:val="left" w:leader="none"/>
        </w:tabs>
        <w:spacing w:line="240" w:lineRule="auto" w:before="22" w:after="0"/>
        <w:ind w:left="821" w:right="0" w:hanging="711"/>
        <w:jc w:val="left"/>
        <w:rPr>
          <w:sz w:val="24"/>
        </w:rPr>
      </w:pPr>
      <w:r>
        <w:rPr>
          <w:sz w:val="24"/>
        </w:rPr>
        <w:t>Получил</w:t>
      </w:r>
      <w:r>
        <w:rPr>
          <w:spacing w:val="-6"/>
          <w:sz w:val="24"/>
        </w:rPr>
        <w:t> </w:t>
      </w:r>
      <w:r>
        <w:rPr>
          <w:sz w:val="24"/>
        </w:rPr>
        <w:t>физическую</w:t>
      </w:r>
      <w:r>
        <w:rPr>
          <w:spacing w:val="-5"/>
          <w:sz w:val="24"/>
        </w:rPr>
        <w:t> </w:t>
      </w:r>
      <w:r>
        <w:rPr>
          <w:sz w:val="24"/>
        </w:rPr>
        <w:t>травму,</w:t>
      </w:r>
      <w:r>
        <w:rPr>
          <w:spacing w:val="-5"/>
          <w:sz w:val="24"/>
        </w:rPr>
        <w:t> </w:t>
      </w:r>
      <w:r>
        <w:rPr>
          <w:spacing w:val="-2"/>
          <w:sz w:val="24"/>
        </w:rPr>
        <w:t>ранение</w:t>
      </w:r>
    </w:p>
    <w:p>
      <w:pPr>
        <w:pStyle w:val="ListParagraph"/>
        <w:numPr>
          <w:ilvl w:val="0"/>
          <w:numId w:val="67"/>
        </w:numPr>
        <w:tabs>
          <w:tab w:pos="821" w:val="left" w:leader="none"/>
        </w:tabs>
        <w:spacing w:line="240" w:lineRule="auto" w:before="21" w:after="0"/>
        <w:ind w:left="821" w:right="0" w:hanging="711"/>
        <w:jc w:val="left"/>
        <w:rPr>
          <w:sz w:val="24"/>
        </w:rPr>
      </w:pPr>
      <w:r>
        <w:rPr>
          <w:sz w:val="24"/>
        </w:rPr>
        <w:t>Потеря</w:t>
      </w:r>
      <w:r>
        <w:rPr>
          <w:spacing w:val="-2"/>
          <w:sz w:val="24"/>
        </w:rPr>
        <w:t> </w:t>
      </w:r>
      <w:r>
        <w:rPr>
          <w:sz w:val="24"/>
        </w:rPr>
        <w:t>(разрушение)</w:t>
      </w:r>
      <w:r>
        <w:rPr>
          <w:spacing w:val="-2"/>
          <w:sz w:val="24"/>
        </w:rPr>
        <w:t> </w:t>
      </w:r>
      <w:r>
        <w:rPr>
          <w:sz w:val="24"/>
        </w:rPr>
        <w:t>дома,</w:t>
      </w:r>
      <w:r>
        <w:rPr>
          <w:spacing w:val="-2"/>
          <w:sz w:val="24"/>
        </w:rPr>
        <w:t> </w:t>
      </w:r>
      <w:r>
        <w:rPr>
          <w:sz w:val="24"/>
        </w:rPr>
        <w:t>места</w:t>
      </w:r>
      <w:r>
        <w:rPr>
          <w:spacing w:val="-2"/>
          <w:sz w:val="24"/>
        </w:rPr>
        <w:t> проживания</w:t>
      </w:r>
    </w:p>
    <w:p>
      <w:pPr>
        <w:pStyle w:val="ListParagraph"/>
        <w:numPr>
          <w:ilvl w:val="0"/>
          <w:numId w:val="67"/>
        </w:numPr>
        <w:tabs>
          <w:tab w:pos="821" w:val="left" w:leader="none"/>
        </w:tabs>
        <w:spacing w:line="240" w:lineRule="auto" w:before="22" w:after="0"/>
        <w:ind w:left="821" w:right="0" w:hanging="711"/>
        <w:jc w:val="left"/>
        <w:rPr>
          <w:sz w:val="24"/>
        </w:rPr>
      </w:pPr>
      <w:r>
        <w:rPr>
          <w:sz w:val="24"/>
        </w:rPr>
        <w:t>Испытывал</w:t>
      </w:r>
      <w:r>
        <w:rPr>
          <w:spacing w:val="-2"/>
          <w:sz w:val="24"/>
        </w:rPr>
        <w:t> </w:t>
      </w:r>
      <w:r>
        <w:rPr>
          <w:sz w:val="24"/>
        </w:rPr>
        <w:t>голод</w:t>
      </w:r>
      <w:r>
        <w:rPr>
          <w:spacing w:val="-1"/>
          <w:sz w:val="24"/>
        </w:rPr>
        <w:t> </w:t>
      </w:r>
      <w:r>
        <w:rPr>
          <w:sz w:val="24"/>
        </w:rPr>
        <w:t>и жажду</w:t>
      </w:r>
      <w:r>
        <w:rPr>
          <w:spacing w:val="-6"/>
          <w:sz w:val="24"/>
        </w:rPr>
        <w:t> </w:t>
      </w:r>
      <w:r>
        <w:rPr>
          <w:sz w:val="24"/>
        </w:rPr>
        <w:t>в</w:t>
      </w:r>
      <w:r>
        <w:rPr>
          <w:spacing w:val="-2"/>
          <w:sz w:val="24"/>
        </w:rPr>
        <w:t> </w:t>
      </w:r>
      <w:r>
        <w:rPr>
          <w:sz w:val="24"/>
        </w:rPr>
        <w:t>течение</w:t>
      </w:r>
      <w:r>
        <w:rPr>
          <w:spacing w:val="-2"/>
          <w:sz w:val="24"/>
        </w:rPr>
        <w:t> </w:t>
      </w:r>
      <w:r>
        <w:rPr>
          <w:sz w:val="24"/>
        </w:rPr>
        <w:t>длительного</w:t>
      </w:r>
      <w:r>
        <w:rPr>
          <w:spacing w:val="-1"/>
          <w:sz w:val="24"/>
        </w:rPr>
        <w:t> </w:t>
      </w:r>
      <w:r>
        <w:rPr>
          <w:spacing w:val="-2"/>
          <w:sz w:val="24"/>
        </w:rPr>
        <w:t>времени</w:t>
      </w:r>
    </w:p>
    <w:p>
      <w:pPr>
        <w:pStyle w:val="ListParagraph"/>
        <w:numPr>
          <w:ilvl w:val="0"/>
          <w:numId w:val="67"/>
        </w:numPr>
        <w:tabs>
          <w:tab w:pos="821" w:val="left" w:leader="none"/>
        </w:tabs>
        <w:spacing w:line="240" w:lineRule="auto" w:before="22" w:after="0"/>
        <w:ind w:left="821" w:right="0" w:hanging="711"/>
        <w:jc w:val="left"/>
        <w:rPr>
          <w:sz w:val="24"/>
        </w:rPr>
      </w:pPr>
      <w:r>
        <w:rPr>
          <w:sz w:val="24"/>
        </w:rPr>
        <w:t>Длительное</w:t>
      </w:r>
      <w:r>
        <w:rPr>
          <w:spacing w:val="-5"/>
          <w:sz w:val="24"/>
        </w:rPr>
        <w:t> </w:t>
      </w:r>
      <w:r>
        <w:rPr>
          <w:sz w:val="24"/>
        </w:rPr>
        <w:t>время</w:t>
      </w:r>
      <w:r>
        <w:rPr>
          <w:spacing w:val="-3"/>
          <w:sz w:val="24"/>
        </w:rPr>
        <w:t> </w:t>
      </w:r>
      <w:r>
        <w:rPr>
          <w:sz w:val="24"/>
        </w:rPr>
        <w:t>находился</w:t>
      </w:r>
      <w:r>
        <w:rPr>
          <w:spacing w:val="-3"/>
          <w:sz w:val="24"/>
        </w:rPr>
        <w:t> </w:t>
      </w:r>
      <w:r>
        <w:rPr>
          <w:sz w:val="24"/>
        </w:rPr>
        <w:t>в</w:t>
      </w:r>
      <w:r>
        <w:rPr>
          <w:spacing w:val="-4"/>
          <w:sz w:val="24"/>
        </w:rPr>
        <w:t> </w:t>
      </w:r>
      <w:r>
        <w:rPr>
          <w:sz w:val="24"/>
        </w:rPr>
        <w:t>холодных</w:t>
      </w:r>
      <w:r>
        <w:rPr>
          <w:spacing w:val="-1"/>
          <w:sz w:val="24"/>
        </w:rPr>
        <w:t> </w:t>
      </w:r>
      <w:r>
        <w:rPr>
          <w:sz w:val="24"/>
        </w:rPr>
        <w:t>помещениях</w:t>
      </w:r>
      <w:r>
        <w:rPr>
          <w:spacing w:val="-1"/>
          <w:sz w:val="24"/>
        </w:rPr>
        <w:t> </w:t>
      </w:r>
      <w:r>
        <w:rPr>
          <w:sz w:val="24"/>
        </w:rPr>
        <w:t>без</w:t>
      </w:r>
      <w:r>
        <w:rPr>
          <w:spacing w:val="-3"/>
          <w:sz w:val="24"/>
        </w:rPr>
        <w:t> </w:t>
      </w:r>
      <w:r>
        <w:rPr>
          <w:spacing w:val="-2"/>
          <w:sz w:val="24"/>
        </w:rPr>
        <w:t>отопления</w:t>
      </w:r>
    </w:p>
    <w:p>
      <w:pPr>
        <w:pStyle w:val="ListParagraph"/>
        <w:numPr>
          <w:ilvl w:val="0"/>
          <w:numId w:val="67"/>
        </w:numPr>
        <w:tabs>
          <w:tab w:pos="821" w:val="left" w:leader="none"/>
        </w:tabs>
        <w:spacing w:line="240" w:lineRule="auto" w:before="21" w:after="0"/>
        <w:ind w:left="821" w:right="0" w:hanging="711"/>
        <w:jc w:val="left"/>
        <w:rPr>
          <w:sz w:val="24"/>
        </w:rPr>
      </w:pPr>
      <w:r>
        <w:rPr>
          <w:sz w:val="24"/>
        </w:rPr>
        <w:t>Не</w:t>
      </w:r>
      <w:r>
        <w:rPr>
          <w:spacing w:val="-2"/>
          <w:sz w:val="24"/>
        </w:rPr>
        <w:t> сталкивался</w:t>
      </w:r>
    </w:p>
    <w:p>
      <w:pPr>
        <w:pStyle w:val="ListParagraph"/>
        <w:numPr>
          <w:ilvl w:val="0"/>
          <w:numId w:val="67"/>
        </w:numPr>
        <w:tabs>
          <w:tab w:pos="821" w:val="left" w:leader="none"/>
          <w:tab w:pos="10149" w:val="left" w:leader="none"/>
        </w:tabs>
        <w:spacing w:line="240" w:lineRule="auto" w:before="22" w:after="0"/>
        <w:ind w:left="821" w:right="0" w:hanging="711"/>
        <w:jc w:val="left"/>
        <w:rPr>
          <w:sz w:val="24"/>
        </w:rPr>
      </w:pPr>
      <w:r>
        <w:rPr>
          <w:sz w:val="24"/>
        </w:rPr>
        <w:t>Иные</w:t>
      </w:r>
      <w:r>
        <w:rPr>
          <w:spacing w:val="-1"/>
          <w:sz w:val="24"/>
        </w:rPr>
        <w:t> </w:t>
      </w:r>
      <w:r>
        <w:rPr>
          <w:sz w:val="24"/>
        </w:rPr>
        <w:t>травмирующие события (укажите) </w:t>
      </w:r>
      <w:r>
        <w:rPr>
          <w:sz w:val="24"/>
          <w:u w:val="single"/>
        </w:rPr>
        <w:tab/>
      </w:r>
    </w:p>
    <w:p>
      <w:pPr>
        <w:pStyle w:val="BodyText"/>
        <w:spacing w:before="50"/>
        <w:ind w:left="0" w:firstLine="0"/>
        <w:jc w:val="left"/>
        <w:rPr>
          <w:sz w:val="24"/>
        </w:rPr>
      </w:pPr>
    </w:p>
    <w:p>
      <w:pPr>
        <w:pStyle w:val="ListParagraph"/>
        <w:numPr>
          <w:ilvl w:val="0"/>
          <w:numId w:val="65"/>
        </w:numPr>
        <w:tabs>
          <w:tab w:pos="112" w:val="left" w:leader="none"/>
          <w:tab w:pos="469" w:val="left" w:leader="none"/>
        </w:tabs>
        <w:spacing w:line="259" w:lineRule="auto" w:before="0" w:after="0"/>
        <w:ind w:left="112" w:right="814" w:hanging="3"/>
        <w:jc w:val="left"/>
        <w:rPr>
          <w:b/>
          <w:sz w:val="24"/>
        </w:rPr>
      </w:pPr>
      <w:r>
        <w:rPr>
          <w:b/>
          <w:sz w:val="24"/>
        </w:rPr>
        <w:t>Отметьте, пожалуйста, сталкивался ли ребенок с иными кризисными событиями за последние 12 месяцев:</w:t>
      </w:r>
    </w:p>
    <w:p>
      <w:pPr>
        <w:pStyle w:val="ListParagraph"/>
        <w:numPr>
          <w:ilvl w:val="0"/>
          <w:numId w:val="68"/>
        </w:numPr>
        <w:tabs>
          <w:tab w:pos="821" w:val="left" w:leader="none"/>
        </w:tabs>
        <w:spacing w:line="270" w:lineRule="exact" w:before="0" w:after="0"/>
        <w:ind w:left="821" w:right="0" w:hanging="711"/>
        <w:jc w:val="left"/>
        <w:rPr>
          <w:sz w:val="24"/>
        </w:rPr>
      </w:pPr>
      <w:r>
        <w:rPr>
          <w:sz w:val="24"/>
        </w:rPr>
        <w:t>Развод</w:t>
      </w:r>
      <w:r>
        <w:rPr>
          <w:spacing w:val="-1"/>
          <w:sz w:val="24"/>
        </w:rPr>
        <w:t> </w:t>
      </w:r>
      <w:r>
        <w:rPr>
          <w:spacing w:val="-2"/>
          <w:sz w:val="24"/>
        </w:rPr>
        <w:t>родителей</w:t>
      </w:r>
    </w:p>
    <w:p>
      <w:pPr>
        <w:pStyle w:val="ListParagraph"/>
        <w:numPr>
          <w:ilvl w:val="0"/>
          <w:numId w:val="68"/>
        </w:numPr>
        <w:tabs>
          <w:tab w:pos="821" w:val="left" w:leader="none"/>
        </w:tabs>
        <w:spacing w:line="240" w:lineRule="auto" w:before="23" w:after="0"/>
        <w:ind w:left="821" w:right="0" w:hanging="711"/>
        <w:jc w:val="left"/>
        <w:rPr>
          <w:sz w:val="24"/>
        </w:rPr>
      </w:pPr>
      <w:r>
        <w:rPr>
          <w:sz w:val="24"/>
        </w:rPr>
        <w:t>Подвергался</w:t>
      </w:r>
      <w:r>
        <w:rPr>
          <w:spacing w:val="-5"/>
          <w:sz w:val="24"/>
        </w:rPr>
        <w:t> </w:t>
      </w:r>
      <w:r>
        <w:rPr>
          <w:sz w:val="24"/>
        </w:rPr>
        <w:t>травле,</w:t>
      </w:r>
      <w:r>
        <w:rPr>
          <w:spacing w:val="-2"/>
          <w:sz w:val="24"/>
        </w:rPr>
        <w:t> </w:t>
      </w:r>
      <w:r>
        <w:rPr>
          <w:sz w:val="24"/>
        </w:rPr>
        <w:t>насмешкам,</w:t>
      </w:r>
      <w:r>
        <w:rPr>
          <w:spacing w:val="-2"/>
          <w:sz w:val="24"/>
        </w:rPr>
        <w:t> </w:t>
      </w:r>
      <w:r>
        <w:rPr>
          <w:sz w:val="24"/>
        </w:rPr>
        <w:t>насилию</w:t>
      </w:r>
      <w:r>
        <w:rPr>
          <w:spacing w:val="-2"/>
          <w:sz w:val="24"/>
        </w:rPr>
        <w:t> </w:t>
      </w:r>
      <w:r>
        <w:rPr>
          <w:sz w:val="24"/>
        </w:rPr>
        <w:t>и</w:t>
      </w:r>
      <w:r>
        <w:rPr>
          <w:spacing w:val="-2"/>
          <w:sz w:val="24"/>
        </w:rPr>
        <w:t> </w:t>
      </w:r>
      <w:r>
        <w:rPr>
          <w:sz w:val="24"/>
        </w:rPr>
        <w:t>жестокому</w:t>
      </w:r>
      <w:r>
        <w:rPr>
          <w:spacing w:val="-7"/>
          <w:sz w:val="24"/>
        </w:rPr>
        <w:t> </w:t>
      </w:r>
      <w:r>
        <w:rPr>
          <w:spacing w:val="-2"/>
          <w:sz w:val="24"/>
        </w:rPr>
        <w:t>обращению</w:t>
      </w:r>
    </w:p>
    <w:p>
      <w:pPr>
        <w:pStyle w:val="ListParagraph"/>
        <w:numPr>
          <w:ilvl w:val="0"/>
          <w:numId w:val="68"/>
        </w:numPr>
        <w:tabs>
          <w:tab w:pos="821" w:val="left" w:leader="none"/>
        </w:tabs>
        <w:spacing w:line="240" w:lineRule="auto" w:before="21" w:after="0"/>
        <w:ind w:left="821" w:right="0" w:hanging="711"/>
        <w:jc w:val="left"/>
        <w:rPr>
          <w:sz w:val="24"/>
        </w:rPr>
      </w:pPr>
      <w:r>
        <w:rPr>
          <w:sz w:val="24"/>
        </w:rPr>
        <w:t>Потеря</w:t>
      </w:r>
      <w:r>
        <w:rPr>
          <w:spacing w:val="-4"/>
          <w:sz w:val="24"/>
        </w:rPr>
        <w:t> </w:t>
      </w:r>
      <w:r>
        <w:rPr>
          <w:sz w:val="24"/>
        </w:rPr>
        <w:t>друзей/невозможность</w:t>
      </w:r>
      <w:r>
        <w:rPr>
          <w:spacing w:val="-2"/>
          <w:sz w:val="24"/>
        </w:rPr>
        <w:t> </w:t>
      </w:r>
      <w:r>
        <w:rPr>
          <w:sz w:val="24"/>
        </w:rPr>
        <w:t>общаться</w:t>
      </w:r>
      <w:r>
        <w:rPr>
          <w:spacing w:val="-3"/>
          <w:sz w:val="24"/>
        </w:rPr>
        <w:t> </w:t>
      </w:r>
      <w:r>
        <w:rPr>
          <w:sz w:val="24"/>
        </w:rPr>
        <w:t>с</w:t>
      </w:r>
      <w:r>
        <w:rPr>
          <w:spacing w:val="-4"/>
          <w:sz w:val="24"/>
        </w:rPr>
        <w:t> </w:t>
      </w:r>
      <w:r>
        <w:rPr>
          <w:spacing w:val="-2"/>
          <w:sz w:val="24"/>
        </w:rPr>
        <w:t>друзьями</w:t>
      </w:r>
    </w:p>
    <w:p>
      <w:pPr>
        <w:pStyle w:val="ListParagraph"/>
        <w:numPr>
          <w:ilvl w:val="0"/>
          <w:numId w:val="68"/>
        </w:numPr>
        <w:tabs>
          <w:tab w:pos="821" w:val="left" w:leader="none"/>
        </w:tabs>
        <w:spacing w:line="240" w:lineRule="auto" w:before="22" w:after="0"/>
        <w:ind w:left="821" w:right="0" w:hanging="711"/>
        <w:jc w:val="left"/>
        <w:rPr>
          <w:sz w:val="24"/>
        </w:rPr>
      </w:pPr>
      <w:r>
        <w:rPr>
          <w:sz w:val="24"/>
        </w:rPr>
        <w:t>Ухудшение</w:t>
      </w:r>
      <w:r>
        <w:rPr>
          <w:spacing w:val="-4"/>
          <w:sz w:val="24"/>
        </w:rPr>
        <w:t> </w:t>
      </w:r>
      <w:r>
        <w:rPr>
          <w:sz w:val="24"/>
        </w:rPr>
        <w:t>условий</w:t>
      </w:r>
      <w:r>
        <w:rPr>
          <w:spacing w:val="-4"/>
          <w:sz w:val="24"/>
        </w:rPr>
        <w:t> </w:t>
      </w:r>
      <w:r>
        <w:rPr>
          <w:sz w:val="24"/>
        </w:rPr>
        <w:t>/</w:t>
      </w:r>
      <w:r>
        <w:rPr>
          <w:spacing w:val="-2"/>
          <w:sz w:val="24"/>
        </w:rPr>
        <w:t> </w:t>
      </w:r>
      <w:r>
        <w:rPr>
          <w:sz w:val="24"/>
        </w:rPr>
        <w:t>уровня</w:t>
      </w:r>
      <w:r>
        <w:rPr>
          <w:spacing w:val="-4"/>
          <w:sz w:val="24"/>
        </w:rPr>
        <w:t> жизни</w:t>
      </w:r>
    </w:p>
    <w:p>
      <w:pPr>
        <w:pStyle w:val="ListParagraph"/>
        <w:numPr>
          <w:ilvl w:val="0"/>
          <w:numId w:val="68"/>
        </w:numPr>
        <w:tabs>
          <w:tab w:pos="821" w:val="left" w:leader="none"/>
          <w:tab w:pos="10209" w:val="left" w:leader="none"/>
        </w:tabs>
        <w:spacing w:line="240" w:lineRule="auto" w:before="21" w:after="0"/>
        <w:ind w:left="821" w:right="0" w:hanging="711"/>
        <w:jc w:val="left"/>
        <w:rPr>
          <w:sz w:val="24"/>
        </w:rPr>
      </w:pPr>
      <w:r>
        <w:rPr>
          <w:sz w:val="24"/>
        </w:rPr>
        <w:t>Иные</w:t>
      </w:r>
      <w:r>
        <w:rPr>
          <w:spacing w:val="-6"/>
          <w:sz w:val="24"/>
        </w:rPr>
        <w:t> </w:t>
      </w:r>
      <w:r>
        <w:rPr>
          <w:sz w:val="24"/>
        </w:rPr>
        <w:t>травмирующие</w:t>
      </w:r>
      <w:r>
        <w:rPr>
          <w:spacing w:val="-5"/>
          <w:sz w:val="24"/>
        </w:rPr>
        <w:t> </w:t>
      </w:r>
      <w:r>
        <w:rPr>
          <w:sz w:val="24"/>
        </w:rPr>
        <w:t>события</w:t>
      </w:r>
      <w:r>
        <w:rPr>
          <w:spacing w:val="-4"/>
          <w:sz w:val="24"/>
        </w:rPr>
        <w:t> </w:t>
      </w:r>
      <w:r>
        <w:rPr>
          <w:spacing w:val="-2"/>
          <w:sz w:val="24"/>
        </w:rPr>
        <w:t>(укажите)</w:t>
      </w:r>
      <w:r>
        <w:rPr>
          <w:sz w:val="24"/>
          <w:u w:val="single"/>
        </w:rPr>
        <w:tab/>
      </w:r>
    </w:p>
    <w:p>
      <w:pPr>
        <w:pStyle w:val="BodyText"/>
        <w:spacing w:before="48"/>
        <w:ind w:left="0" w:firstLine="0"/>
        <w:jc w:val="left"/>
        <w:rPr>
          <w:sz w:val="24"/>
        </w:rPr>
      </w:pPr>
    </w:p>
    <w:p>
      <w:pPr>
        <w:pStyle w:val="ListParagraph"/>
        <w:numPr>
          <w:ilvl w:val="0"/>
          <w:numId w:val="65"/>
        </w:numPr>
        <w:tabs>
          <w:tab w:pos="112" w:val="left" w:leader="none"/>
          <w:tab w:pos="469" w:val="left" w:leader="none"/>
        </w:tabs>
        <w:spacing w:line="259" w:lineRule="auto" w:before="0" w:after="0"/>
        <w:ind w:left="112" w:right="664" w:hanging="3"/>
        <w:jc w:val="left"/>
        <w:rPr>
          <w:b/>
          <w:sz w:val="24"/>
        </w:rPr>
      </w:pPr>
      <w:r>
        <w:rPr>
          <w:b/>
          <w:sz w:val="24"/>
        </w:rPr>
        <w:t>Оцените, пожалуйста, степень воздействия на Вашего ребенка пережитых кризисных </w:t>
      </w:r>
      <w:r>
        <w:rPr>
          <w:b/>
          <w:spacing w:val="-2"/>
          <w:sz w:val="24"/>
        </w:rPr>
        <w:t>событий:</w:t>
      </w:r>
    </w:p>
    <w:p>
      <w:pPr>
        <w:pStyle w:val="ListParagraph"/>
        <w:numPr>
          <w:ilvl w:val="0"/>
          <w:numId w:val="69"/>
        </w:numPr>
        <w:tabs>
          <w:tab w:pos="821" w:val="left" w:leader="none"/>
        </w:tabs>
        <w:spacing w:line="270" w:lineRule="exact" w:before="0" w:after="0"/>
        <w:ind w:left="821" w:right="0" w:hanging="711"/>
        <w:jc w:val="left"/>
        <w:rPr>
          <w:sz w:val="24"/>
        </w:rPr>
      </w:pPr>
      <w:r>
        <w:rPr>
          <w:sz w:val="24"/>
        </w:rPr>
        <w:t>События</w:t>
      </w:r>
      <w:r>
        <w:rPr>
          <w:spacing w:val="-5"/>
          <w:sz w:val="24"/>
        </w:rPr>
        <w:t> </w:t>
      </w:r>
      <w:r>
        <w:rPr>
          <w:sz w:val="24"/>
        </w:rPr>
        <w:t>не</w:t>
      </w:r>
      <w:r>
        <w:rPr>
          <w:spacing w:val="-4"/>
          <w:sz w:val="24"/>
        </w:rPr>
        <w:t> </w:t>
      </w:r>
      <w:r>
        <w:rPr>
          <w:sz w:val="24"/>
        </w:rPr>
        <w:t>оказали</w:t>
      </w:r>
      <w:r>
        <w:rPr>
          <w:spacing w:val="-2"/>
          <w:sz w:val="24"/>
        </w:rPr>
        <w:t> </w:t>
      </w:r>
      <w:r>
        <w:rPr>
          <w:sz w:val="24"/>
        </w:rPr>
        <w:t>существенного</w:t>
      </w:r>
      <w:r>
        <w:rPr>
          <w:spacing w:val="-3"/>
          <w:sz w:val="24"/>
        </w:rPr>
        <w:t> </w:t>
      </w:r>
      <w:r>
        <w:rPr>
          <w:sz w:val="24"/>
        </w:rPr>
        <w:t>воздействия</w:t>
      </w:r>
      <w:r>
        <w:rPr>
          <w:spacing w:val="-3"/>
          <w:sz w:val="24"/>
        </w:rPr>
        <w:t> </w:t>
      </w:r>
      <w:r>
        <w:rPr>
          <w:sz w:val="24"/>
        </w:rPr>
        <w:t>на</w:t>
      </w:r>
      <w:r>
        <w:rPr>
          <w:spacing w:val="-3"/>
          <w:sz w:val="24"/>
        </w:rPr>
        <w:t> </w:t>
      </w:r>
      <w:r>
        <w:rPr>
          <w:spacing w:val="-2"/>
          <w:sz w:val="24"/>
        </w:rPr>
        <w:t>ребенка</w:t>
      </w:r>
    </w:p>
    <w:p>
      <w:pPr>
        <w:pStyle w:val="ListParagraph"/>
        <w:numPr>
          <w:ilvl w:val="0"/>
          <w:numId w:val="69"/>
        </w:numPr>
        <w:tabs>
          <w:tab w:pos="821" w:val="left" w:leader="none"/>
        </w:tabs>
        <w:spacing w:line="240" w:lineRule="auto" w:before="24" w:after="0"/>
        <w:ind w:left="821" w:right="0" w:hanging="711"/>
        <w:jc w:val="left"/>
        <w:rPr>
          <w:sz w:val="24"/>
        </w:rPr>
      </w:pPr>
      <w:r>
        <w:rPr>
          <w:sz w:val="24"/>
        </w:rPr>
        <w:t>События</w:t>
      </w:r>
      <w:r>
        <w:rPr>
          <w:spacing w:val="-6"/>
          <w:sz w:val="24"/>
        </w:rPr>
        <w:t> </w:t>
      </w:r>
      <w:r>
        <w:rPr>
          <w:sz w:val="24"/>
        </w:rPr>
        <w:t>были</w:t>
      </w:r>
      <w:r>
        <w:rPr>
          <w:spacing w:val="-5"/>
          <w:sz w:val="24"/>
        </w:rPr>
        <w:t> </w:t>
      </w:r>
      <w:r>
        <w:rPr>
          <w:sz w:val="24"/>
        </w:rPr>
        <w:t>травматичными,</w:t>
      </w:r>
      <w:r>
        <w:rPr>
          <w:spacing w:val="-4"/>
          <w:sz w:val="24"/>
        </w:rPr>
        <w:t> </w:t>
      </w:r>
      <w:r>
        <w:rPr>
          <w:sz w:val="24"/>
        </w:rPr>
        <w:t>но</w:t>
      </w:r>
      <w:r>
        <w:rPr>
          <w:spacing w:val="-3"/>
          <w:sz w:val="24"/>
        </w:rPr>
        <w:t> </w:t>
      </w:r>
      <w:r>
        <w:rPr>
          <w:sz w:val="24"/>
        </w:rPr>
        <w:t>ребенок</w:t>
      </w:r>
      <w:r>
        <w:rPr>
          <w:spacing w:val="-2"/>
          <w:sz w:val="24"/>
        </w:rPr>
        <w:t> </w:t>
      </w:r>
      <w:r>
        <w:rPr>
          <w:sz w:val="24"/>
        </w:rPr>
        <w:t>уже</w:t>
      </w:r>
      <w:r>
        <w:rPr>
          <w:spacing w:val="-4"/>
          <w:sz w:val="24"/>
        </w:rPr>
        <w:t> </w:t>
      </w:r>
      <w:r>
        <w:rPr>
          <w:spacing w:val="-2"/>
          <w:sz w:val="24"/>
        </w:rPr>
        <w:t>восстановился</w:t>
      </w:r>
    </w:p>
    <w:p>
      <w:pPr>
        <w:pStyle w:val="ListParagraph"/>
        <w:numPr>
          <w:ilvl w:val="0"/>
          <w:numId w:val="69"/>
        </w:numPr>
        <w:tabs>
          <w:tab w:pos="821" w:val="left" w:leader="none"/>
        </w:tabs>
        <w:spacing w:line="240" w:lineRule="auto" w:before="22" w:after="0"/>
        <w:ind w:left="821" w:right="0" w:hanging="711"/>
        <w:jc w:val="left"/>
        <w:rPr>
          <w:sz w:val="24"/>
        </w:rPr>
      </w:pPr>
      <w:r>
        <w:rPr>
          <w:sz w:val="24"/>
        </w:rPr>
        <w:t>Ребенок</w:t>
      </w:r>
      <w:r>
        <w:rPr>
          <w:spacing w:val="-5"/>
          <w:sz w:val="24"/>
        </w:rPr>
        <w:t> </w:t>
      </w:r>
      <w:r>
        <w:rPr>
          <w:sz w:val="24"/>
        </w:rPr>
        <w:t>в</w:t>
      </w:r>
      <w:r>
        <w:rPr>
          <w:spacing w:val="-4"/>
          <w:sz w:val="24"/>
        </w:rPr>
        <w:t> </w:t>
      </w:r>
      <w:r>
        <w:rPr>
          <w:sz w:val="24"/>
        </w:rPr>
        <w:t>процессе</w:t>
      </w:r>
      <w:r>
        <w:rPr>
          <w:spacing w:val="-3"/>
          <w:sz w:val="24"/>
        </w:rPr>
        <w:t> </w:t>
      </w:r>
      <w:r>
        <w:rPr>
          <w:sz w:val="24"/>
        </w:rPr>
        <w:t>восстановления</w:t>
      </w:r>
      <w:r>
        <w:rPr>
          <w:spacing w:val="-3"/>
          <w:sz w:val="24"/>
        </w:rPr>
        <w:t> </w:t>
      </w:r>
      <w:r>
        <w:rPr>
          <w:sz w:val="24"/>
        </w:rPr>
        <w:t>после</w:t>
      </w:r>
      <w:r>
        <w:rPr>
          <w:spacing w:val="-4"/>
          <w:sz w:val="24"/>
        </w:rPr>
        <w:t> </w:t>
      </w:r>
      <w:r>
        <w:rPr>
          <w:sz w:val="24"/>
        </w:rPr>
        <w:t>пережитых </w:t>
      </w:r>
      <w:r>
        <w:rPr>
          <w:spacing w:val="-2"/>
          <w:sz w:val="24"/>
        </w:rPr>
        <w:t>событий</w:t>
      </w:r>
    </w:p>
    <w:p>
      <w:pPr>
        <w:pStyle w:val="ListParagraph"/>
        <w:numPr>
          <w:ilvl w:val="0"/>
          <w:numId w:val="69"/>
        </w:numPr>
        <w:tabs>
          <w:tab w:pos="821" w:val="left" w:leader="none"/>
        </w:tabs>
        <w:spacing w:line="240" w:lineRule="auto" w:before="22" w:after="0"/>
        <w:ind w:left="821" w:right="0" w:hanging="711"/>
        <w:jc w:val="left"/>
        <w:rPr>
          <w:sz w:val="24"/>
        </w:rPr>
      </w:pPr>
      <w:r>
        <w:rPr>
          <w:sz w:val="24"/>
        </w:rPr>
        <w:t>События</w:t>
      </w:r>
      <w:r>
        <w:rPr>
          <w:spacing w:val="-6"/>
          <w:sz w:val="24"/>
        </w:rPr>
        <w:t> </w:t>
      </w:r>
      <w:r>
        <w:rPr>
          <w:sz w:val="24"/>
        </w:rPr>
        <w:t>оказали</w:t>
      </w:r>
      <w:r>
        <w:rPr>
          <w:spacing w:val="-2"/>
          <w:sz w:val="24"/>
        </w:rPr>
        <w:t> </w:t>
      </w:r>
      <w:r>
        <w:rPr>
          <w:sz w:val="24"/>
        </w:rPr>
        <w:t>существенное</w:t>
      </w:r>
      <w:r>
        <w:rPr>
          <w:spacing w:val="-4"/>
          <w:sz w:val="24"/>
        </w:rPr>
        <w:t> </w:t>
      </w:r>
      <w:r>
        <w:rPr>
          <w:sz w:val="24"/>
        </w:rPr>
        <w:t>воздействие,</w:t>
      </w:r>
      <w:r>
        <w:rPr>
          <w:spacing w:val="-3"/>
          <w:sz w:val="24"/>
        </w:rPr>
        <w:t> </w:t>
      </w:r>
      <w:r>
        <w:rPr>
          <w:sz w:val="24"/>
        </w:rPr>
        <w:t>ребенок</w:t>
      </w:r>
      <w:r>
        <w:rPr>
          <w:spacing w:val="-3"/>
          <w:sz w:val="24"/>
        </w:rPr>
        <w:t> </w:t>
      </w:r>
      <w:r>
        <w:rPr>
          <w:sz w:val="24"/>
        </w:rPr>
        <w:t>долго</w:t>
      </w:r>
      <w:r>
        <w:rPr>
          <w:spacing w:val="-3"/>
          <w:sz w:val="24"/>
        </w:rPr>
        <w:t> </w:t>
      </w:r>
      <w:r>
        <w:rPr>
          <w:sz w:val="24"/>
        </w:rPr>
        <w:t>не</w:t>
      </w:r>
      <w:r>
        <w:rPr>
          <w:spacing w:val="-4"/>
          <w:sz w:val="24"/>
        </w:rPr>
        <w:t> </w:t>
      </w:r>
      <w:r>
        <w:rPr>
          <w:sz w:val="24"/>
        </w:rPr>
        <w:t>мог</w:t>
      </w:r>
      <w:r>
        <w:rPr>
          <w:spacing w:val="-3"/>
          <w:sz w:val="24"/>
        </w:rPr>
        <w:t> </w:t>
      </w:r>
      <w:r>
        <w:rPr>
          <w:spacing w:val="-2"/>
          <w:sz w:val="24"/>
        </w:rPr>
        <w:t>восстановится</w:t>
      </w:r>
    </w:p>
    <w:p>
      <w:pPr>
        <w:pStyle w:val="ListParagraph"/>
        <w:numPr>
          <w:ilvl w:val="0"/>
          <w:numId w:val="69"/>
        </w:numPr>
        <w:tabs>
          <w:tab w:pos="881" w:val="left" w:leader="none"/>
        </w:tabs>
        <w:spacing w:line="240" w:lineRule="auto" w:before="21" w:after="0"/>
        <w:ind w:left="881" w:right="0" w:hanging="771"/>
        <w:jc w:val="left"/>
        <w:rPr>
          <w:sz w:val="24"/>
        </w:rPr>
      </w:pPr>
      <w:r>
        <w:rPr>
          <w:sz w:val="24"/>
        </w:rPr>
        <w:t>Ребенок</w:t>
      </w:r>
      <w:r>
        <w:rPr>
          <w:spacing w:val="-1"/>
          <w:sz w:val="24"/>
        </w:rPr>
        <w:t> </w:t>
      </w:r>
      <w:r>
        <w:rPr>
          <w:sz w:val="24"/>
        </w:rPr>
        <w:t>до</w:t>
      </w:r>
      <w:r>
        <w:rPr>
          <w:spacing w:val="-2"/>
          <w:sz w:val="24"/>
        </w:rPr>
        <w:t> </w:t>
      </w:r>
      <w:r>
        <w:rPr>
          <w:sz w:val="24"/>
        </w:rPr>
        <w:t>сих</w:t>
      </w:r>
      <w:r>
        <w:rPr>
          <w:spacing w:val="1"/>
          <w:sz w:val="24"/>
        </w:rPr>
        <w:t> </w:t>
      </w:r>
      <w:r>
        <w:rPr>
          <w:sz w:val="24"/>
        </w:rPr>
        <w:t>пор</w:t>
      </w:r>
      <w:r>
        <w:rPr>
          <w:spacing w:val="-4"/>
          <w:sz w:val="24"/>
        </w:rPr>
        <w:t> </w:t>
      </w:r>
      <w:r>
        <w:rPr>
          <w:sz w:val="24"/>
        </w:rPr>
        <w:t>не</w:t>
      </w:r>
      <w:r>
        <w:rPr>
          <w:spacing w:val="-1"/>
          <w:sz w:val="24"/>
        </w:rPr>
        <w:t> </w:t>
      </w:r>
      <w:r>
        <w:rPr>
          <w:spacing w:val="-2"/>
          <w:sz w:val="24"/>
        </w:rPr>
        <w:t>восстановился</w:t>
      </w:r>
    </w:p>
    <w:p>
      <w:pPr>
        <w:pStyle w:val="ListParagraph"/>
        <w:numPr>
          <w:ilvl w:val="0"/>
          <w:numId w:val="69"/>
        </w:numPr>
        <w:tabs>
          <w:tab w:pos="821" w:val="left" w:leader="none"/>
        </w:tabs>
        <w:spacing w:line="240" w:lineRule="auto" w:before="22" w:after="0"/>
        <w:ind w:left="821" w:right="0" w:hanging="711"/>
        <w:jc w:val="left"/>
        <w:rPr>
          <w:sz w:val="24"/>
        </w:rPr>
      </w:pPr>
      <w:r>
        <w:rPr>
          <w:spacing w:val="-4"/>
          <w:sz w:val="24"/>
        </w:rPr>
        <w:t>Иное</w:t>
      </w:r>
    </w:p>
    <w:p>
      <w:pPr>
        <w:tabs>
          <w:tab w:pos="9456" w:val="left" w:leader="none"/>
        </w:tabs>
        <w:spacing w:before="22"/>
        <w:ind w:left="112" w:right="0" w:firstLine="0"/>
        <w:jc w:val="left"/>
        <w:rPr>
          <w:sz w:val="24"/>
        </w:rPr>
      </w:pPr>
      <w:r>
        <w:rPr>
          <w:spacing w:val="-2"/>
          <w:sz w:val="24"/>
        </w:rPr>
        <w:t>(укажите)</w:t>
      </w:r>
      <w:r>
        <w:rPr>
          <w:sz w:val="24"/>
          <w:u w:val="single"/>
        </w:rPr>
        <w:tab/>
      </w:r>
    </w:p>
    <w:p>
      <w:pPr>
        <w:pStyle w:val="BodyText"/>
        <w:spacing w:before="48"/>
        <w:ind w:left="0" w:firstLine="0"/>
        <w:jc w:val="left"/>
        <w:rPr>
          <w:sz w:val="24"/>
        </w:rPr>
      </w:pPr>
    </w:p>
    <w:p>
      <w:pPr>
        <w:pStyle w:val="ListParagraph"/>
        <w:numPr>
          <w:ilvl w:val="0"/>
          <w:numId w:val="65"/>
        </w:numPr>
        <w:tabs>
          <w:tab w:pos="112" w:val="left" w:leader="none"/>
          <w:tab w:pos="409" w:val="left" w:leader="none"/>
        </w:tabs>
        <w:spacing w:line="259" w:lineRule="auto" w:before="0" w:after="0"/>
        <w:ind w:left="112" w:right="553" w:hanging="3"/>
        <w:jc w:val="left"/>
        <w:rPr>
          <w:b/>
          <w:sz w:val="22"/>
        </w:rPr>
      </w:pPr>
      <w:r>
        <w:rPr>
          <w:b/>
          <w:sz w:val="24"/>
        </w:rPr>
        <w:t>Укажите, пожалуйста, сколько времени прошло с момента последнего травмирующего события, пережитого Вашим ребенком?</w:t>
      </w:r>
    </w:p>
    <w:p>
      <w:pPr>
        <w:pStyle w:val="ListParagraph"/>
        <w:numPr>
          <w:ilvl w:val="0"/>
          <w:numId w:val="70"/>
        </w:numPr>
        <w:tabs>
          <w:tab w:pos="821" w:val="left" w:leader="none"/>
        </w:tabs>
        <w:spacing w:line="270" w:lineRule="exact" w:before="0" w:after="0"/>
        <w:ind w:left="821" w:right="0" w:hanging="711"/>
        <w:jc w:val="left"/>
        <w:rPr>
          <w:sz w:val="24"/>
        </w:rPr>
      </w:pPr>
      <w:r>
        <w:rPr>
          <w:sz w:val="24"/>
        </w:rPr>
        <w:t>Менее</w:t>
      </w:r>
      <w:r>
        <w:rPr>
          <w:spacing w:val="-3"/>
          <w:sz w:val="24"/>
        </w:rPr>
        <w:t> </w:t>
      </w:r>
      <w:r>
        <w:rPr>
          <w:spacing w:val="-2"/>
          <w:sz w:val="24"/>
        </w:rPr>
        <w:t>месяца</w:t>
      </w:r>
    </w:p>
    <w:p>
      <w:pPr>
        <w:pStyle w:val="ListParagraph"/>
        <w:numPr>
          <w:ilvl w:val="0"/>
          <w:numId w:val="70"/>
        </w:numPr>
        <w:tabs>
          <w:tab w:pos="821" w:val="left" w:leader="none"/>
        </w:tabs>
        <w:spacing w:line="240" w:lineRule="auto" w:before="24" w:after="0"/>
        <w:ind w:left="821" w:right="0" w:hanging="711"/>
        <w:jc w:val="left"/>
        <w:rPr>
          <w:sz w:val="24"/>
        </w:rPr>
      </w:pPr>
      <w:r>
        <w:rPr>
          <w:sz w:val="24"/>
        </w:rPr>
        <w:t>1-3</w:t>
      </w:r>
      <w:r>
        <w:rPr>
          <w:spacing w:val="-1"/>
          <w:sz w:val="24"/>
        </w:rPr>
        <w:t> </w:t>
      </w:r>
      <w:r>
        <w:rPr>
          <w:spacing w:val="-2"/>
          <w:sz w:val="24"/>
        </w:rPr>
        <w:t>месяца</w:t>
      </w:r>
    </w:p>
    <w:p>
      <w:pPr>
        <w:pStyle w:val="ListParagraph"/>
        <w:numPr>
          <w:ilvl w:val="0"/>
          <w:numId w:val="70"/>
        </w:numPr>
        <w:tabs>
          <w:tab w:pos="821" w:val="left" w:leader="none"/>
        </w:tabs>
        <w:spacing w:line="240" w:lineRule="auto" w:before="22" w:after="0"/>
        <w:ind w:left="821" w:right="0" w:hanging="711"/>
        <w:jc w:val="left"/>
        <w:rPr>
          <w:sz w:val="24"/>
        </w:rPr>
      </w:pPr>
      <w:r>
        <w:rPr>
          <w:sz w:val="24"/>
        </w:rPr>
        <w:t>4-6</w:t>
      </w:r>
      <w:r>
        <w:rPr>
          <w:spacing w:val="-1"/>
          <w:sz w:val="24"/>
        </w:rPr>
        <w:t> </w:t>
      </w:r>
      <w:r>
        <w:rPr>
          <w:spacing w:val="-2"/>
          <w:sz w:val="24"/>
        </w:rPr>
        <w:t>месяцев</w:t>
      </w:r>
    </w:p>
    <w:p>
      <w:pPr>
        <w:pStyle w:val="ListParagraph"/>
        <w:numPr>
          <w:ilvl w:val="0"/>
          <w:numId w:val="70"/>
        </w:numPr>
        <w:tabs>
          <w:tab w:pos="821" w:val="left" w:leader="none"/>
        </w:tabs>
        <w:spacing w:line="240" w:lineRule="auto" w:before="21" w:after="0"/>
        <w:ind w:left="821" w:right="0" w:hanging="711"/>
        <w:jc w:val="left"/>
        <w:rPr>
          <w:sz w:val="24"/>
        </w:rPr>
      </w:pPr>
      <w:r>
        <w:rPr>
          <w:sz w:val="24"/>
        </w:rPr>
        <w:t>7-12</w:t>
      </w:r>
      <w:r>
        <w:rPr>
          <w:spacing w:val="-1"/>
          <w:sz w:val="24"/>
        </w:rPr>
        <w:t> </w:t>
      </w:r>
      <w:r>
        <w:rPr>
          <w:spacing w:val="-2"/>
          <w:sz w:val="24"/>
        </w:rPr>
        <w:t>месяцев</w:t>
      </w:r>
    </w:p>
    <w:p>
      <w:pPr>
        <w:pStyle w:val="ListParagraph"/>
        <w:numPr>
          <w:ilvl w:val="0"/>
          <w:numId w:val="70"/>
        </w:numPr>
        <w:tabs>
          <w:tab w:pos="821" w:val="left" w:leader="none"/>
        </w:tabs>
        <w:spacing w:line="240" w:lineRule="auto" w:before="22" w:after="0"/>
        <w:ind w:left="821" w:right="0" w:hanging="711"/>
        <w:jc w:val="left"/>
        <w:rPr>
          <w:sz w:val="24"/>
        </w:rPr>
      </w:pPr>
      <w:r>
        <w:rPr>
          <w:sz w:val="24"/>
        </w:rPr>
        <w:t>Более</w:t>
      </w:r>
      <w:r>
        <w:rPr>
          <w:spacing w:val="-4"/>
          <w:sz w:val="24"/>
        </w:rPr>
        <w:t> года</w:t>
      </w:r>
    </w:p>
    <w:p>
      <w:pPr>
        <w:pStyle w:val="BodyText"/>
        <w:spacing w:before="48"/>
        <w:ind w:left="0" w:firstLine="0"/>
        <w:jc w:val="left"/>
        <w:rPr>
          <w:sz w:val="24"/>
        </w:rPr>
      </w:pPr>
    </w:p>
    <w:p>
      <w:pPr>
        <w:pStyle w:val="ListParagraph"/>
        <w:numPr>
          <w:ilvl w:val="0"/>
          <w:numId w:val="65"/>
        </w:numPr>
        <w:tabs>
          <w:tab w:pos="498" w:val="left" w:leader="none"/>
          <w:tab w:pos="9553" w:val="left" w:leader="none"/>
        </w:tabs>
        <w:spacing w:line="259" w:lineRule="auto" w:before="0" w:after="0"/>
        <w:ind w:left="110" w:right="161" w:firstLine="0"/>
        <w:jc w:val="left"/>
        <w:rPr>
          <w:b/>
          <w:sz w:val="24"/>
        </w:rPr>
      </w:pPr>
      <w:r>
        <w:rPr>
          <w:b/>
          <w:sz w:val="24"/>
        </w:rPr>
        <w:t>Уважаемые родители (законные представители)! В приведенной ниже таблице (первый столбец) перечислены различные виды реакций и признаков, которые Вы могли наблюдать у своего ребенка </w:t>
      </w:r>
      <w:r>
        <w:rPr>
          <w:sz w:val="24"/>
        </w:rPr>
        <w:t>после травмирующего события </w:t>
      </w:r>
      <w:r>
        <w:rPr>
          <w:b/>
          <w:sz w:val="24"/>
        </w:rPr>
        <w:t>на протяжении последних 3-х месяцев. Пожалуйста,</w:t>
      </w:r>
      <w:r>
        <w:rPr>
          <w:b/>
          <w:spacing w:val="80"/>
          <w:sz w:val="24"/>
        </w:rPr>
        <w:t> </w:t>
      </w:r>
      <w:r>
        <w:rPr>
          <w:b/>
          <w:sz w:val="24"/>
        </w:rPr>
        <w:t>отметьте</w:t>
      </w:r>
      <w:r>
        <w:rPr>
          <w:b/>
          <w:spacing w:val="80"/>
          <w:sz w:val="24"/>
        </w:rPr>
        <w:t> </w:t>
      </w:r>
      <w:r>
        <w:rPr>
          <w:b/>
          <w:sz w:val="24"/>
        </w:rPr>
        <w:t>степень</w:t>
      </w:r>
      <w:r>
        <w:rPr>
          <w:b/>
          <w:spacing w:val="80"/>
          <w:sz w:val="24"/>
        </w:rPr>
        <w:t> </w:t>
      </w:r>
      <w:r>
        <w:rPr>
          <w:b/>
          <w:sz w:val="24"/>
        </w:rPr>
        <w:t>выраженности</w:t>
      </w:r>
      <w:r>
        <w:rPr>
          <w:b/>
          <w:spacing w:val="80"/>
          <w:sz w:val="24"/>
        </w:rPr>
        <w:t> </w:t>
      </w:r>
      <w:r>
        <w:rPr>
          <w:b/>
          <w:sz w:val="24"/>
        </w:rPr>
        <w:t>данных</w:t>
      </w:r>
      <w:r>
        <w:rPr>
          <w:b/>
          <w:spacing w:val="80"/>
          <w:sz w:val="24"/>
        </w:rPr>
        <w:t> </w:t>
      </w:r>
      <w:r>
        <w:rPr>
          <w:b/>
          <w:sz w:val="24"/>
        </w:rPr>
        <w:t>признаков</w:t>
      </w:r>
      <w:r>
        <w:rPr>
          <w:b/>
          <w:spacing w:val="80"/>
          <w:sz w:val="24"/>
        </w:rPr>
        <w:t> </w:t>
      </w:r>
      <w:r>
        <w:rPr>
          <w:b/>
          <w:sz w:val="24"/>
        </w:rPr>
        <w:t>у</w:t>
      </w:r>
      <w:r>
        <w:rPr>
          <w:b/>
          <w:spacing w:val="80"/>
          <w:sz w:val="24"/>
        </w:rPr>
        <w:t> </w:t>
      </w:r>
      <w:r>
        <w:rPr>
          <w:b/>
          <w:sz w:val="24"/>
        </w:rPr>
        <w:t>ваших</w:t>
      </w:r>
      <w:r>
        <w:rPr>
          <w:b/>
          <w:spacing w:val="80"/>
          <w:sz w:val="24"/>
        </w:rPr>
        <w:t> </w:t>
      </w:r>
      <w:r>
        <w:rPr>
          <w:b/>
          <w:sz w:val="24"/>
        </w:rPr>
        <w:t>детей</w:t>
      </w:r>
      <w:r>
        <w:rPr>
          <w:b/>
          <w:spacing w:val="80"/>
          <w:sz w:val="24"/>
        </w:rPr>
        <w:t> </w:t>
      </w:r>
      <w:r>
        <w:rPr>
          <w:b/>
          <w:sz w:val="24"/>
        </w:rPr>
        <w:t>по</w:t>
      </w:r>
      <w:r>
        <w:rPr>
          <w:b/>
          <w:spacing w:val="80"/>
          <w:sz w:val="24"/>
        </w:rPr>
        <w:t> </w:t>
      </w:r>
      <w:r>
        <w:rPr>
          <w:b/>
          <w:sz w:val="24"/>
        </w:rPr>
        <w:t>4- </w:t>
      </w:r>
      <w:r>
        <w:rPr>
          <w:b/>
          <w:spacing w:val="-2"/>
          <w:sz w:val="24"/>
        </w:rPr>
        <w:t>балльной</w:t>
      </w:r>
      <w:r>
        <w:rPr>
          <w:b/>
          <w:sz w:val="24"/>
        </w:rPr>
        <w:tab/>
      </w:r>
      <w:r>
        <w:rPr>
          <w:b/>
          <w:spacing w:val="-2"/>
          <w:sz w:val="24"/>
        </w:rPr>
        <w:t>шкале,</w:t>
      </w:r>
    </w:p>
    <w:p>
      <w:pPr>
        <w:spacing w:line="269" w:lineRule="exact" w:before="0"/>
        <w:ind w:left="112" w:right="0" w:firstLine="0"/>
        <w:jc w:val="left"/>
        <w:rPr>
          <w:i/>
          <w:sz w:val="24"/>
        </w:rPr>
      </w:pPr>
      <w:r>
        <w:rPr>
          <w:b/>
          <w:sz w:val="24"/>
        </w:rPr>
        <w:t>где:</w:t>
      </w:r>
      <w:r>
        <w:rPr>
          <w:b/>
          <w:spacing w:val="-3"/>
          <w:sz w:val="24"/>
        </w:rPr>
        <w:t> </w:t>
      </w:r>
      <w:r>
        <w:rPr>
          <w:i/>
          <w:sz w:val="24"/>
        </w:rPr>
        <w:t>1 –</w:t>
      </w:r>
      <w:r>
        <w:rPr>
          <w:i/>
          <w:spacing w:val="-1"/>
          <w:sz w:val="24"/>
        </w:rPr>
        <w:t> </w:t>
      </w:r>
      <w:r>
        <w:rPr>
          <w:i/>
          <w:sz w:val="24"/>
        </w:rPr>
        <w:t>нет;</w:t>
      </w:r>
      <w:r>
        <w:rPr>
          <w:i/>
          <w:spacing w:val="-2"/>
          <w:sz w:val="24"/>
        </w:rPr>
        <w:t> </w:t>
      </w:r>
      <w:r>
        <w:rPr>
          <w:i/>
          <w:sz w:val="24"/>
        </w:rPr>
        <w:t>2</w:t>
      </w:r>
      <w:r>
        <w:rPr>
          <w:i/>
          <w:spacing w:val="-1"/>
          <w:sz w:val="24"/>
        </w:rPr>
        <w:t> </w:t>
      </w:r>
      <w:r>
        <w:rPr>
          <w:i/>
          <w:sz w:val="24"/>
        </w:rPr>
        <w:t>–</w:t>
      </w:r>
      <w:r>
        <w:rPr>
          <w:i/>
          <w:spacing w:val="2"/>
          <w:sz w:val="24"/>
        </w:rPr>
        <w:t> </w:t>
      </w:r>
      <w:r>
        <w:rPr>
          <w:i/>
          <w:sz w:val="24"/>
        </w:rPr>
        <w:t>скорее</w:t>
      </w:r>
      <w:r>
        <w:rPr>
          <w:i/>
          <w:spacing w:val="-1"/>
          <w:sz w:val="24"/>
        </w:rPr>
        <w:t> </w:t>
      </w:r>
      <w:r>
        <w:rPr>
          <w:i/>
          <w:sz w:val="24"/>
        </w:rPr>
        <w:t>нет;</w:t>
      </w:r>
      <w:r>
        <w:rPr>
          <w:i/>
          <w:spacing w:val="-2"/>
          <w:sz w:val="24"/>
        </w:rPr>
        <w:t> </w:t>
      </w:r>
      <w:r>
        <w:rPr>
          <w:i/>
          <w:sz w:val="24"/>
        </w:rPr>
        <w:t>3</w:t>
      </w:r>
      <w:r>
        <w:rPr>
          <w:i/>
          <w:spacing w:val="1"/>
          <w:sz w:val="24"/>
        </w:rPr>
        <w:t> </w:t>
      </w:r>
      <w:r>
        <w:rPr>
          <w:i/>
          <w:sz w:val="24"/>
        </w:rPr>
        <w:t>–</w:t>
      </w:r>
      <w:r>
        <w:rPr>
          <w:i/>
          <w:spacing w:val="-2"/>
          <w:sz w:val="24"/>
        </w:rPr>
        <w:t> </w:t>
      </w:r>
      <w:r>
        <w:rPr>
          <w:i/>
          <w:sz w:val="24"/>
        </w:rPr>
        <w:t>скорее</w:t>
      </w:r>
      <w:r>
        <w:rPr>
          <w:i/>
          <w:spacing w:val="-2"/>
          <w:sz w:val="24"/>
        </w:rPr>
        <w:t> </w:t>
      </w:r>
      <w:r>
        <w:rPr>
          <w:i/>
          <w:sz w:val="24"/>
        </w:rPr>
        <w:t>да;</w:t>
      </w:r>
      <w:r>
        <w:rPr>
          <w:i/>
          <w:spacing w:val="-1"/>
          <w:sz w:val="24"/>
        </w:rPr>
        <w:t> </w:t>
      </w:r>
      <w:r>
        <w:rPr>
          <w:i/>
          <w:sz w:val="24"/>
        </w:rPr>
        <w:t>4</w:t>
      </w:r>
      <w:r>
        <w:rPr>
          <w:i/>
          <w:spacing w:val="-1"/>
          <w:sz w:val="24"/>
        </w:rPr>
        <w:t> </w:t>
      </w:r>
      <w:r>
        <w:rPr>
          <w:i/>
          <w:sz w:val="24"/>
        </w:rPr>
        <w:t>–</w:t>
      </w:r>
      <w:r>
        <w:rPr>
          <w:i/>
          <w:spacing w:val="2"/>
          <w:sz w:val="24"/>
        </w:rPr>
        <w:t> </w:t>
      </w:r>
      <w:r>
        <w:rPr>
          <w:i/>
          <w:spacing w:val="-5"/>
          <w:sz w:val="24"/>
        </w:rPr>
        <w:t>да</w:t>
      </w:r>
    </w:p>
    <w:p>
      <w:pPr>
        <w:spacing w:after="0" w:line="269" w:lineRule="exact"/>
        <w:jc w:val="left"/>
        <w:rPr>
          <w:sz w:val="24"/>
        </w:rPr>
        <w:sectPr>
          <w:pgSz w:w="11910" w:h="16840"/>
          <w:pgMar w:header="0" w:footer="1161" w:top="1040" w:bottom="1420" w:left="1020" w:right="400"/>
        </w:sectPr>
      </w:pPr>
    </w:p>
    <w:tbl>
      <w:tblPr>
        <w:tblW w:w="0" w:type="auto"/>
        <w:jc w:val="left"/>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7"/>
        <w:gridCol w:w="8365"/>
        <w:gridCol w:w="1135"/>
      </w:tblGrid>
      <w:tr>
        <w:trPr>
          <w:trHeight w:val="2932" w:hRule="atLeast"/>
        </w:trPr>
        <w:tc>
          <w:tcPr>
            <w:tcW w:w="557" w:type="dxa"/>
          </w:tcPr>
          <w:p>
            <w:pPr>
              <w:pStyle w:val="TableParagraph"/>
              <w:rPr>
                <w:sz w:val="22"/>
              </w:rPr>
            </w:pPr>
          </w:p>
        </w:tc>
        <w:tc>
          <w:tcPr>
            <w:tcW w:w="8365" w:type="dxa"/>
          </w:tcPr>
          <w:p>
            <w:pPr>
              <w:pStyle w:val="TableParagraph"/>
              <w:rPr>
                <w:i/>
                <w:sz w:val="22"/>
              </w:rPr>
            </w:pPr>
          </w:p>
          <w:p>
            <w:pPr>
              <w:pStyle w:val="TableParagraph"/>
              <w:rPr>
                <w:i/>
                <w:sz w:val="22"/>
              </w:rPr>
            </w:pPr>
          </w:p>
          <w:p>
            <w:pPr>
              <w:pStyle w:val="TableParagraph"/>
              <w:rPr>
                <w:i/>
                <w:sz w:val="22"/>
              </w:rPr>
            </w:pPr>
          </w:p>
          <w:p>
            <w:pPr>
              <w:pStyle w:val="TableParagraph"/>
              <w:rPr>
                <w:i/>
                <w:sz w:val="22"/>
              </w:rPr>
            </w:pPr>
          </w:p>
          <w:p>
            <w:pPr>
              <w:pStyle w:val="TableParagraph"/>
              <w:spacing w:before="63"/>
              <w:rPr>
                <w:i/>
                <w:sz w:val="22"/>
              </w:rPr>
            </w:pPr>
          </w:p>
          <w:p>
            <w:pPr>
              <w:pStyle w:val="TableParagraph"/>
              <w:ind w:left="8"/>
              <w:jc w:val="center"/>
              <w:rPr>
                <w:b/>
                <w:sz w:val="22"/>
              </w:rPr>
            </w:pPr>
            <w:r>
              <w:rPr>
                <w:b/>
                <w:sz w:val="22"/>
              </w:rPr>
              <w:t>Различные</w:t>
            </w:r>
            <w:r>
              <w:rPr>
                <w:b/>
                <w:spacing w:val="-7"/>
                <w:sz w:val="22"/>
              </w:rPr>
              <w:t> </w:t>
            </w:r>
            <w:r>
              <w:rPr>
                <w:b/>
                <w:sz w:val="22"/>
              </w:rPr>
              <w:t>виды</w:t>
            </w:r>
            <w:r>
              <w:rPr>
                <w:b/>
                <w:spacing w:val="-4"/>
                <w:sz w:val="22"/>
              </w:rPr>
              <w:t> </w:t>
            </w:r>
            <w:r>
              <w:rPr>
                <w:b/>
                <w:sz w:val="22"/>
              </w:rPr>
              <w:t>реакций</w:t>
            </w:r>
            <w:r>
              <w:rPr>
                <w:b/>
                <w:spacing w:val="-5"/>
                <w:sz w:val="22"/>
              </w:rPr>
              <w:t> </w:t>
            </w:r>
            <w:r>
              <w:rPr>
                <w:b/>
                <w:sz w:val="22"/>
              </w:rPr>
              <w:t>и</w:t>
            </w:r>
            <w:r>
              <w:rPr>
                <w:b/>
                <w:spacing w:val="-4"/>
                <w:sz w:val="22"/>
              </w:rPr>
              <w:t> </w:t>
            </w:r>
            <w:r>
              <w:rPr>
                <w:b/>
                <w:spacing w:val="-2"/>
                <w:sz w:val="22"/>
              </w:rPr>
              <w:t>признаков</w:t>
            </w:r>
          </w:p>
        </w:tc>
        <w:tc>
          <w:tcPr>
            <w:tcW w:w="1135" w:type="dxa"/>
          </w:tcPr>
          <w:p>
            <w:pPr>
              <w:pStyle w:val="TableParagraph"/>
              <w:spacing w:line="259" w:lineRule="auto" w:before="94"/>
              <w:ind w:left="132" w:right="122" w:hanging="1"/>
              <w:jc w:val="center"/>
              <w:rPr>
                <w:sz w:val="22"/>
              </w:rPr>
            </w:pPr>
            <w:r>
              <w:rPr>
                <w:spacing w:val="-2"/>
                <w:sz w:val="22"/>
              </w:rPr>
              <w:t>Вариант </w:t>
            </w:r>
            <w:r>
              <w:rPr>
                <w:sz w:val="22"/>
              </w:rPr>
              <w:t>ы </w:t>
            </w:r>
            <w:r>
              <w:rPr>
                <w:spacing w:val="-2"/>
                <w:sz w:val="22"/>
              </w:rPr>
              <w:t>ответа:</w:t>
            </w:r>
          </w:p>
          <w:p>
            <w:pPr>
              <w:pStyle w:val="TableParagraph"/>
              <w:spacing w:before="1"/>
              <w:ind w:left="6" w:right="1"/>
              <w:jc w:val="center"/>
              <w:rPr>
                <w:i/>
                <w:sz w:val="22"/>
              </w:rPr>
            </w:pPr>
            <w:r>
              <w:rPr>
                <w:i/>
                <w:sz w:val="22"/>
              </w:rPr>
              <w:t>1</w:t>
            </w:r>
            <w:r>
              <w:rPr>
                <w:i/>
                <w:spacing w:val="-2"/>
                <w:sz w:val="22"/>
              </w:rPr>
              <w:t> </w:t>
            </w:r>
            <w:r>
              <w:rPr>
                <w:i/>
                <w:sz w:val="22"/>
              </w:rPr>
              <w:t>– </w:t>
            </w:r>
            <w:r>
              <w:rPr>
                <w:i/>
                <w:spacing w:val="-4"/>
                <w:sz w:val="22"/>
              </w:rPr>
              <w:t>нет;</w:t>
            </w:r>
          </w:p>
          <w:p>
            <w:pPr>
              <w:pStyle w:val="TableParagraph"/>
              <w:spacing w:before="21"/>
              <w:ind w:left="6"/>
              <w:jc w:val="center"/>
              <w:rPr>
                <w:i/>
                <w:sz w:val="22"/>
              </w:rPr>
            </w:pPr>
            <w:r>
              <w:rPr>
                <w:i/>
                <w:sz w:val="22"/>
              </w:rPr>
              <w:t>2 </w:t>
            </w:r>
            <w:r>
              <w:rPr>
                <w:i/>
                <w:spacing w:val="-10"/>
                <w:sz w:val="22"/>
              </w:rPr>
              <w:t>–</w:t>
            </w:r>
          </w:p>
          <w:p>
            <w:pPr>
              <w:pStyle w:val="TableParagraph"/>
              <w:spacing w:line="259" w:lineRule="auto" w:before="18"/>
              <w:ind w:left="346" w:right="247" w:hanging="89"/>
              <w:rPr>
                <w:i/>
                <w:sz w:val="22"/>
              </w:rPr>
            </w:pPr>
            <w:r>
              <w:rPr>
                <w:i/>
                <w:spacing w:val="-2"/>
                <w:sz w:val="22"/>
              </w:rPr>
              <w:t>скорее </w:t>
            </w:r>
            <w:r>
              <w:rPr>
                <w:i/>
                <w:spacing w:val="-4"/>
                <w:sz w:val="22"/>
              </w:rPr>
              <w:t>нет; </w:t>
            </w:r>
            <w:r>
              <w:rPr>
                <w:i/>
                <w:sz w:val="22"/>
              </w:rPr>
              <w:t>3 –</w:t>
            </w:r>
          </w:p>
          <w:p>
            <w:pPr>
              <w:pStyle w:val="TableParagraph"/>
              <w:spacing w:line="256" w:lineRule="auto" w:before="1"/>
              <w:ind w:left="418" w:right="244" w:hanging="161"/>
              <w:rPr>
                <w:i/>
                <w:sz w:val="22"/>
              </w:rPr>
            </w:pPr>
            <w:r>
              <w:rPr>
                <w:i/>
                <w:spacing w:val="-2"/>
                <w:sz w:val="22"/>
              </w:rPr>
              <w:t>скорее </w:t>
            </w:r>
            <w:r>
              <w:rPr>
                <w:i/>
                <w:spacing w:val="-4"/>
                <w:sz w:val="22"/>
              </w:rPr>
              <w:t>да;</w:t>
            </w:r>
          </w:p>
          <w:p>
            <w:pPr>
              <w:pStyle w:val="TableParagraph"/>
              <w:spacing w:before="4"/>
              <w:ind w:left="262"/>
              <w:rPr>
                <w:i/>
                <w:sz w:val="22"/>
              </w:rPr>
            </w:pPr>
            <w:r>
              <w:rPr>
                <w:i/>
                <w:sz w:val="22"/>
              </w:rPr>
              <w:t>4 – </w:t>
            </w:r>
            <w:r>
              <w:rPr>
                <w:i/>
                <w:spacing w:val="-5"/>
                <w:sz w:val="22"/>
              </w:rPr>
              <w:t>да.</w:t>
            </w:r>
          </w:p>
        </w:tc>
      </w:tr>
      <w:tr>
        <w:trPr>
          <w:trHeight w:val="599" w:hRule="atLeast"/>
        </w:trPr>
        <w:tc>
          <w:tcPr>
            <w:tcW w:w="557" w:type="dxa"/>
          </w:tcPr>
          <w:p>
            <w:pPr>
              <w:pStyle w:val="TableParagraph"/>
              <w:rPr>
                <w:sz w:val="22"/>
              </w:rPr>
            </w:pPr>
          </w:p>
        </w:tc>
        <w:tc>
          <w:tcPr>
            <w:tcW w:w="9500" w:type="dxa"/>
            <w:gridSpan w:val="2"/>
          </w:tcPr>
          <w:p>
            <w:pPr>
              <w:pStyle w:val="TableParagraph"/>
              <w:spacing w:before="161"/>
              <w:ind w:left="7" w:right="4"/>
              <w:jc w:val="center"/>
              <w:rPr>
                <w:b/>
                <w:sz w:val="22"/>
              </w:rPr>
            </w:pPr>
            <w:r>
              <w:rPr>
                <w:b/>
                <w:sz w:val="22"/>
              </w:rPr>
              <w:t>Психофизиологическая</w:t>
            </w:r>
            <w:r>
              <w:rPr>
                <w:b/>
                <w:spacing w:val="-13"/>
                <w:sz w:val="22"/>
              </w:rPr>
              <w:t> </w:t>
            </w:r>
            <w:r>
              <w:rPr>
                <w:b/>
                <w:spacing w:val="-2"/>
                <w:sz w:val="22"/>
              </w:rPr>
              <w:t>сфера</w:t>
            </w:r>
          </w:p>
        </w:tc>
      </w:tr>
      <w:tr>
        <w:trPr>
          <w:trHeight w:val="746" w:hRule="atLeast"/>
        </w:trPr>
        <w:tc>
          <w:tcPr>
            <w:tcW w:w="557" w:type="dxa"/>
          </w:tcPr>
          <w:p>
            <w:pPr>
              <w:pStyle w:val="TableParagraph"/>
              <w:spacing w:before="94"/>
              <w:ind w:left="12" w:right="8"/>
              <w:jc w:val="center"/>
              <w:rPr>
                <w:sz w:val="22"/>
              </w:rPr>
            </w:pPr>
            <w:r>
              <w:rPr>
                <w:spacing w:val="-5"/>
                <w:sz w:val="22"/>
              </w:rPr>
              <w:t>А1</w:t>
            </w:r>
          </w:p>
        </w:tc>
        <w:tc>
          <w:tcPr>
            <w:tcW w:w="8365" w:type="dxa"/>
          </w:tcPr>
          <w:p>
            <w:pPr>
              <w:pStyle w:val="TableParagraph"/>
              <w:spacing w:line="256" w:lineRule="auto" w:before="94"/>
              <w:ind w:left="100" w:right="217" w:hanging="3"/>
              <w:rPr>
                <w:sz w:val="22"/>
              </w:rPr>
            </w:pPr>
            <w:r>
              <w:rPr>
                <w:sz w:val="22"/>
              </w:rPr>
              <w:t>Выглядит</w:t>
            </w:r>
            <w:r>
              <w:rPr>
                <w:spacing w:val="-6"/>
                <w:sz w:val="22"/>
              </w:rPr>
              <w:t> </w:t>
            </w:r>
            <w:r>
              <w:rPr>
                <w:sz w:val="22"/>
              </w:rPr>
              <w:t>уставшим,</w:t>
            </w:r>
            <w:r>
              <w:rPr>
                <w:spacing w:val="-6"/>
                <w:sz w:val="22"/>
              </w:rPr>
              <w:t> </w:t>
            </w:r>
            <w:r>
              <w:rPr>
                <w:sz w:val="22"/>
              </w:rPr>
              <w:t>утомляется</w:t>
            </w:r>
            <w:r>
              <w:rPr>
                <w:spacing w:val="-6"/>
                <w:sz w:val="22"/>
              </w:rPr>
              <w:t> </w:t>
            </w:r>
            <w:r>
              <w:rPr>
                <w:sz w:val="22"/>
              </w:rPr>
              <w:t>быстрее</w:t>
            </w:r>
            <w:r>
              <w:rPr>
                <w:spacing w:val="-8"/>
                <w:sz w:val="22"/>
              </w:rPr>
              <w:t> </w:t>
            </w:r>
            <w:r>
              <w:rPr>
                <w:sz w:val="22"/>
              </w:rPr>
              <w:t>обычного,</w:t>
            </w:r>
            <w:r>
              <w:rPr>
                <w:spacing w:val="-6"/>
                <w:sz w:val="22"/>
              </w:rPr>
              <w:t> </w:t>
            </w:r>
            <w:r>
              <w:rPr>
                <w:sz w:val="22"/>
              </w:rPr>
              <w:t>сниженная</w:t>
            </w:r>
            <w:r>
              <w:rPr>
                <w:spacing w:val="-6"/>
                <w:sz w:val="22"/>
              </w:rPr>
              <w:t> </w:t>
            </w:r>
            <w:r>
              <w:rPr>
                <w:sz w:val="22"/>
              </w:rPr>
              <w:t>физическая </w:t>
            </w:r>
            <w:r>
              <w:rPr>
                <w:spacing w:val="-2"/>
                <w:sz w:val="22"/>
              </w:rPr>
              <w:t>активность</w:t>
            </w:r>
          </w:p>
        </w:tc>
        <w:tc>
          <w:tcPr>
            <w:tcW w:w="1135" w:type="dxa"/>
          </w:tcPr>
          <w:p>
            <w:pPr>
              <w:pStyle w:val="TableParagraph"/>
              <w:rPr>
                <w:sz w:val="22"/>
              </w:rPr>
            </w:pPr>
          </w:p>
        </w:tc>
      </w:tr>
      <w:tr>
        <w:trPr>
          <w:trHeight w:val="957" w:hRule="atLeast"/>
        </w:trPr>
        <w:tc>
          <w:tcPr>
            <w:tcW w:w="557" w:type="dxa"/>
          </w:tcPr>
          <w:p>
            <w:pPr>
              <w:pStyle w:val="TableParagraph"/>
              <w:spacing w:before="94"/>
              <w:ind w:left="12" w:right="8"/>
              <w:jc w:val="center"/>
              <w:rPr>
                <w:sz w:val="22"/>
              </w:rPr>
            </w:pPr>
            <w:r>
              <w:rPr>
                <w:spacing w:val="-5"/>
                <w:sz w:val="22"/>
              </w:rPr>
              <w:t>А2</w:t>
            </w:r>
          </w:p>
        </w:tc>
        <w:tc>
          <w:tcPr>
            <w:tcW w:w="8365" w:type="dxa"/>
          </w:tcPr>
          <w:p>
            <w:pPr>
              <w:pStyle w:val="TableParagraph"/>
              <w:spacing w:before="94"/>
              <w:ind w:left="100" w:hanging="3"/>
              <w:rPr>
                <w:sz w:val="22"/>
              </w:rPr>
            </w:pPr>
            <w:r>
              <w:rPr>
                <w:sz w:val="22"/>
              </w:rPr>
              <w:t>Нарушился режим сна, проблемы с засыпанием, изменилась продолжительность сна, сонливость</w:t>
            </w:r>
            <w:r>
              <w:rPr>
                <w:spacing w:val="-3"/>
                <w:sz w:val="22"/>
              </w:rPr>
              <w:t> </w:t>
            </w:r>
            <w:r>
              <w:rPr>
                <w:sz w:val="22"/>
              </w:rPr>
              <w:t>в</w:t>
            </w:r>
            <w:r>
              <w:rPr>
                <w:spacing w:val="-4"/>
                <w:sz w:val="22"/>
              </w:rPr>
              <w:t> </w:t>
            </w:r>
            <w:r>
              <w:rPr>
                <w:sz w:val="22"/>
              </w:rPr>
              <w:t>течение</w:t>
            </w:r>
            <w:r>
              <w:rPr>
                <w:spacing w:val="-5"/>
                <w:sz w:val="22"/>
              </w:rPr>
              <w:t> </w:t>
            </w:r>
            <w:r>
              <w:rPr>
                <w:sz w:val="22"/>
              </w:rPr>
              <w:t>дня,</w:t>
            </w:r>
            <w:r>
              <w:rPr>
                <w:spacing w:val="-6"/>
                <w:sz w:val="22"/>
              </w:rPr>
              <w:t> </w:t>
            </w:r>
            <w:r>
              <w:rPr>
                <w:sz w:val="22"/>
              </w:rPr>
              <w:t>беспокойный</w:t>
            </w:r>
            <w:r>
              <w:rPr>
                <w:spacing w:val="-3"/>
                <w:sz w:val="22"/>
              </w:rPr>
              <w:t> </w:t>
            </w:r>
            <w:r>
              <w:rPr>
                <w:sz w:val="22"/>
              </w:rPr>
              <w:t>сон</w:t>
            </w:r>
            <w:r>
              <w:rPr>
                <w:spacing w:val="-3"/>
                <w:sz w:val="22"/>
              </w:rPr>
              <w:t> </w:t>
            </w:r>
            <w:r>
              <w:rPr>
                <w:sz w:val="22"/>
              </w:rPr>
              <w:t>или</w:t>
            </w:r>
            <w:r>
              <w:rPr>
                <w:spacing w:val="-3"/>
                <w:sz w:val="22"/>
              </w:rPr>
              <w:t> </w:t>
            </w:r>
            <w:r>
              <w:rPr>
                <w:sz w:val="22"/>
              </w:rPr>
              <w:t>бессонница,</w:t>
            </w:r>
            <w:r>
              <w:rPr>
                <w:spacing w:val="-3"/>
                <w:sz w:val="22"/>
              </w:rPr>
              <w:t> </w:t>
            </w:r>
            <w:r>
              <w:rPr>
                <w:sz w:val="22"/>
              </w:rPr>
              <w:t>стали</w:t>
            </w:r>
            <w:r>
              <w:rPr>
                <w:spacing w:val="-3"/>
                <w:sz w:val="22"/>
              </w:rPr>
              <w:t> </w:t>
            </w:r>
            <w:r>
              <w:rPr>
                <w:sz w:val="22"/>
              </w:rPr>
              <w:t>снится</w:t>
            </w:r>
            <w:r>
              <w:rPr>
                <w:spacing w:val="-4"/>
                <w:sz w:val="22"/>
              </w:rPr>
              <w:t> </w:t>
            </w:r>
            <w:r>
              <w:rPr>
                <w:sz w:val="22"/>
              </w:rPr>
              <w:t>плохие</w:t>
            </w:r>
            <w:r>
              <w:rPr>
                <w:spacing w:val="-3"/>
                <w:sz w:val="22"/>
              </w:rPr>
              <w:t> </w:t>
            </w:r>
            <w:r>
              <w:rPr>
                <w:sz w:val="22"/>
              </w:rPr>
              <w:t>сны или кошмары</w:t>
            </w:r>
          </w:p>
        </w:tc>
        <w:tc>
          <w:tcPr>
            <w:tcW w:w="1135" w:type="dxa"/>
          </w:tcPr>
          <w:p>
            <w:pPr>
              <w:pStyle w:val="TableParagraph"/>
              <w:rPr>
                <w:sz w:val="22"/>
              </w:rPr>
            </w:pPr>
          </w:p>
        </w:tc>
      </w:tr>
      <w:tr>
        <w:trPr>
          <w:trHeight w:val="746" w:hRule="atLeast"/>
        </w:trPr>
        <w:tc>
          <w:tcPr>
            <w:tcW w:w="557" w:type="dxa"/>
          </w:tcPr>
          <w:p>
            <w:pPr>
              <w:pStyle w:val="TableParagraph"/>
              <w:spacing w:before="94"/>
              <w:ind w:left="12" w:right="8"/>
              <w:jc w:val="center"/>
              <w:rPr>
                <w:sz w:val="22"/>
              </w:rPr>
            </w:pPr>
            <w:r>
              <w:rPr>
                <w:spacing w:val="-5"/>
                <w:sz w:val="22"/>
              </w:rPr>
              <w:t>А3</w:t>
            </w:r>
          </w:p>
        </w:tc>
        <w:tc>
          <w:tcPr>
            <w:tcW w:w="8365" w:type="dxa"/>
          </w:tcPr>
          <w:p>
            <w:pPr>
              <w:pStyle w:val="TableParagraph"/>
              <w:spacing w:line="259" w:lineRule="auto" w:before="94"/>
              <w:ind w:left="100" w:right="217" w:hanging="3"/>
              <w:rPr>
                <w:sz w:val="22"/>
              </w:rPr>
            </w:pPr>
            <w:r>
              <w:rPr>
                <w:sz w:val="22"/>
              </w:rPr>
              <w:t>Жалобы</w:t>
            </w:r>
            <w:r>
              <w:rPr>
                <w:spacing w:val="-4"/>
                <w:sz w:val="22"/>
              </w:rPr>
              <w:t> </w:t>
            </w:r>
            <w:r>
              <w:rPr>
                <w:sz w:val="22"/>
              </w:rPr>
              <w:t>на</w:t>
            </w:r>
            <w:r>
              <w:rPr>
                <w:spacing w:val="-4"/>
                <w:sz w:val="22"/>
              </w:rPr>
              <w:t> </w:t>
            </w:r>
            <w:r>
              <w:rPr>
                <w:sz w:val="22"/>
              </w:rPr>
              <w:t>головную</w:t>
            </w:r>
            <w:r>
              <w:rPr>
                <w:spacing w:val="-4"/>
                <w:sz w:val="22"/>
              </w:rPr>
              <w:t> </w:t>
            </w:r>
            <w:r>
              <w:rPr>
                <w:sz w:val="22"/>
              </w:rPr>
              <w:t>боль,</w:t>
            </w:r>
            <w:r>
              <w:rPr>
                <w:spacing w:val="-4"/>
                <w:sz w:val="22"/>
              </w:rPr>
              <w:t> </w:t>
            </w:r>
            <w:r>
              <w:rPr>
                <w:sz w:val="22"/>
              </w:rPr>
              <w:t>боли</w:t>
            </w:r>
            <w:r>
              <w:rPr>
                <w:spacing w:val="-4"/>
                <w:sz w:val="22"/>
              </w:rPr>
              <w:t> </w:t>
            </w:r>
            <w:r>
              <w:rPr>
                <w:sz w:val="22"/>
              </w:rPr>
              <w:t>в</w:t>
            </w:r>
            <w:r>
              <w:rPr>
                <w:spacing w:val="-7"/>
                <w:sz w:val="22"/>
              </w:rPr>
              <w:t> </w:t>
            </w:r>
            <w:r>
              <w:rPr>
                <w:sz w:val="22"/>
              </w:rPr>
              <w:t>животе,</w:t>
            </w:r>
            <w:r>
              <w:rPr>
                <w:spacing w:val="-4"/>
                <w:sz w:val="22"/>
              </w:rPr>
              <w:t> </w:t>
            </w:r>
            <w:r>
              <w:rPr>
                <w:sz w:val="22"/>
              </w:rPr>
              <w:t>тошноту,</w:t>
            </w:r>
            <w:r>
              <w:rPr>
                <w:spacing w:val="-4"/>
                <w:sz w:val="22"/>
              </w:rPr>
              <w:t> </w:t>
            </w:r>
            <w:r>
              <w:rPr>
                <w:sz w:val="22"/>
              </w:rPr>
              <w:t>плохое</w:t>
            </w:r>
            <w:r>
              <w:rPr>
                <w:spacing w:val="-4"/>
                <w:sz w:val="22"/>
              </w:rPr>
              <w:t> </w:t>
            </w:r>
            <w:r>
              <w:rPr>
                <w:sz w:val="22"/>
              </w:rPr>
              <w:t>самочувствие,</w:t>
            </w:r>
            <w:r>
              <w:rPr>
                <w:spacing w:val="-4"/>
                <w:sz w:val="22"/>
              </w:rPr>
              <w:t> </w:t>
            </w:r>
            <w:r>
              <w:rPr>
                <w:sz w:val="22"/>
              </w:rPr>
              <w:t>не имеющие объективных причин</w:t>
            </w:r>
          </w:p>
        </w:tc>
        <w:tc>
          <w:tcPr>
            <w:tcW w:w="1135" w:type="dxa"/>
          </w:tcPr>
          <w:p>
            <w:pPr>
              <w:pStyle w:val="TableParagraph"/>
              <w:rPr>
                <w:sz w:val="22"/>
              </w:rPr>
            </w:pPr>
          </w:p>
        </w:tc>
      </w:tr>
      <w:tr>
        <w:trPr>
          <w:trHeight w:val="746" w:hRule="atLeast"/>
        </w:trPr>
        <w:tc>
          <w:tcPr>
            <w:tcW w:w="557" w:type="dxa"/>
          </w:tcPr>
          <w:p>
            <w:pPr>
              <w:pStyle w:val="TableParagraph"/>
              <w:spacing w:before="94"/>
              <w:ind w:left="12" w:right="8"/>
              <w:jc w:val="center"/>
              <w:rPr>
                <w:sz w:val="22"/>
              </w:rPr>
            </w:pPr>
            <w:r>
              <w:rPr>
                <w:spacing w:val="-5"/>
                <w:sz w:val="22"/>
              </w:rPr>
              <w:t>А4</w:t>
            </w:r>
          </w:p>
        </w:tc>
        <w:tc>
          <w:tcPr>
            <w:tcW w:w="8365" w:type="dxa"/>
          </w:tcPr>
          <w:p>
            <w:pPr>
              <w:pStyle w:val="TableParagraph"/>
              <w:spacing w:line="259" w:lineRule="auto" w:before="94"/>
              <w:ind w:left="100" w:right="217" w:hanging="3"/>
              <w:rPr>
                <w:sz w:val="22"/>
              </w:rPr>
            </w:pPr>
            <w:r>
              <w:rPr>
                <w:sz w:val="22"/>
              </w:rPr>
              <w:t>Появились</w:t>
            </w:r>
            <w:r>
              <w:rPr>
                <w:spacing w:val="-4"/>
                <w:sz w:val="22"/>
              </w:rPr>
              <w:t> </w:t>
            </w:r>
            <w:r>
              <w:rPr>
                <w:sz w:val="22"/>
              </w:rPr>
              <w:t>или</w:t>
            </w:r>
            <w:r>
              <w:rPr>
                <w:spacing w:val="-4"/>
                <w:sz w:val="22"/>
              </w:rPr>
              <w:t> </w:t>
            </w:r>
            <w:r>
              <w:rPr>
                <w:sz w:val="22"/>
              </w:rPr>
              <w:t>усилились:</w:t>
            </w:r>
            <w:r>
              <w:rPr>
                <w:spacing w:val="-3"/>
                <w:sz w:val="22"/>
              </w:rPr>
              <w:t> </w:t>
            </w:r>
            <w:r>
              <w:rPr>
                <w:sz w:val="22"/>
              </w:rPr>
              <w:t>тремор</w:t>
            </w:r>
            <w:r>
              <w:rPr>
                <w:spacing w:val="-7"/>
                <w:sz w:val="22"/>
              </w:rPr>
              <w:t> </w:t>
            </w:r>
            <w:r>
              <w:rPr>
                <w:sz w:val="22"/>
              </w:rPr>
              <w:t>(дрожание</w:t>
            </w:r>
            <w:r>
              <w:rPr>
                <w:spacing w:val="-4"/>
                <w:sz w:val="22"/>
              </w:rPr>
              <w:t> </w:t>
            </w:r>
            <w:r>
              <w:rPr>
                <w:sz w:val="22"/>
              </w:rPr>
              <w:t>тела</w:t>
            </w:r>
            <w:r>
              <w:rPr>
                <w:spacing w:val="-4"/>
                <w:sz w:val="22"/>
              </w:rPr>
              <w:t> </w:t>
            </w:r>
            <w:r>
              <w:rPr>
                <w:sz w:val="22"/>
              </w:rPr>
              <w:t>или</w:t>
            </w:r>
            <w:r>
              <w:rPr>
                <w:spacing w:val="-4"/>
                <w:sz w:val="22"/>
              </w:rPr>
              <w:t> </w:t>
            </w:r>
            <w:r>
              <w:rPr>
                <w:sz w:val="22"/>
              </w:rPr>
              <w:t>отдельных</w:t>
            </w:r>
            <w:r>
              <w:rPr>
                <w:spacing w:val="-4"/>
                <w:sz w:val="22"/>
              </w:rPr>
              <w:t> </w:t>
            </w:r>
            <w:r>
              <w:rPr>
                <w:sz w:val="22"/>
              </w:rPr>
              <w:t>его</w:t>
            </w:r>
            <w:r>
              <w:rPr>
                <w:spacing w:val="-4"/>
                <w:sz w:val="22"/>
              </w:rPr>
              <w:t> </w:t>
            </w:r>
            <w:r>
              <w:rPr>
                <w:sz w:val="22"/>
              </w:rPr>
              <w:t>частей),</w:t>
            </w:r>
            <w:r>
              <w:rPr>
                <w:spacing w:val="-6"/>
                <w:sz w:val="22"/>
              </w:rPr>
              <w:t> </w:t>
            </w:r>
            <w:r>
              <w:rPr>
                <w:sz w:val="22"/>
              </w:rPr>
              <w:t>тики, </w:t>
            </w:r>
            <w:r>
              <w:rPr>
                <w:spacing w:val="-2"/>
                <w:sz w:val="22"/>
              </w:rPr>
              <w:t>заикание</w:t>
            </w:r>
          </w:p>
        </w:tc>
        <w:tc>
          <w:tcPr>
            <w:tcW w:w="1135" w:type="dxa"/>
          </w:tcPr>
          <w:p>
            <w:pPr>
              <w:pStyle w:val="TableParagraph"/>
              <w:rPr>
                <w:sz w:val="22"/>
              </w:rPr>
            </w:pPr>
          </w:p>
        </w:tc>
      </w:tr>
      <w:tr>
        <w:trPr>
          <w:trHeight w:val="745" w:hRule="atLeast"/>
        </w:trPr>
        <w:tc>
          <w:tcPr>
            <w:tcW w:w="557" w:type="dxa"/>
          </w:tcPr>
          <w:p>
            <w:pPr>
              <w:pStyle w:val="TableParagraph"/>
              <w:spacing w:before="94"/>
              <w:ind w:left="12" w:right="8"/>
              <w:jc w:val="center"/>
              <w:rPr>
                <w:sz w:val="22"/>
              </w:rPr>
            </w:pPr>
            <w:r>
              <w:rPr>
                <w:spacing w:val="-5"/>
                <w:sz w:val="22"/>
              </w:rPr>
              <w:t>А5</w:t>
            </w:r>
          </w:p>
        </w:tc>
        <w:tc>
          <w:tcPr>
            <w:tcW w:w="8365" w:type="dxa"/>
          </w:tcPr>
          <w:p>
            <w:pPr>
              <w:pStyle w:val="TableParagraph"/>
              <w:spacing w:line="259" w:lineRule="auto" w:before="94"/>
              <w:ind w:left="100" w:right="217" w:hanging="3"/>
              <w:rPr>
                <w:sz w:val="22"/>
              </w:rPr>
            </w:pPr>
            <w:r>
              <w:rPr>
                <w:sz w:val="22"/>
              </w:rPr>
              <w:t>Появилась</w:t>
            </w:r>
            <w:r>
              <w:rPr>
                <w:spacing w:val="-9"/>
                <w:sz w:val="22"/>
              </w:rPr>
              <w:t> </w:t>
            </w:r>
            <w:r>
              <w:rPr>
                <w:sz w:val="22"/>
              </w:rPr>
              <w:t>сверхбдительность</w:t>
            </w:r>
            <w:r>
              <w:rPr>
                <w:spacing w:val="-9"/>
                <w:sz w:val="22"/>
              </w:rPr>
              <w:t> </w:t>
            </w:r>
            <w:r>
              <w:rPr>
                <w:sz w:val="22"/>
              </w:rPr>
              <w:t>(постоянная</w:t>
            </w:r>
            <w:r>
              <w:rPr>
                <w:spacing w:val="-9"/>
                <w:sz w:val="22"/>
              </w:rPr>
              <w:t> </w:t>
            </w:r>
            <w:r>
              <w:rPr>
                <w:sz w:val="22"/>
              </w:rPr>
              <w:t>напряженность,</w:t>
            </w:r>
            <w:r>
              <w:rPr>
                <w:spacing w:val="-9"/>
                <w:sz w:val="22"/>
              </w:rPr>
              <w:t> </w:t>
            </w:r>
            <w:r>
              <w:rPr>
                <w:sz w:val="22"/>
              </w:rPr>
              <w:t>настороженность, подозрительность, недоверчивость, ожидание или поиск угроз)</w:t>
            </w:r>
          </w:p>
        </w:tc>
        <w:tc>
          <w:tcPr>
            <w:tcW w:w="1135" w:type="dxa"/>
          </w:tcPr>
          <w:p>
            <w:pPr>
              <w:pStyle w:val="TableParagraph"/>
              <w:rPr>
                <w:sz w:val="22"/>
              </w:rPr>
            </w:pPr>
          </w:p>
        </w:tc>
      </w:tr>
      <w:tr>
        <w:trPr>
          <w:trHeight w:val="453" w:hRule="atLeast"/>
        </w:trPr>
        <w:tc>
          <w:tcPr>
            <w:tcW w:w="557" w:type="dxa"/>
          </w:tcPr>
          <w:p>
            <w:pPr>
              <w:pStyle w:val="TableParagraph"/>
              <w:spacing w:before="95"/>
              <w:ind w:left="12" w:right="8"/>
              <w:jc w:val="center"/>
              <w:rPr>
                <w:sz w:val="22"/>
              </w:rPr>
            </w:pPr>
            <w:r>
              <w:rPr>
                <w:spacing w:val="-5"/>
                <w:sz w:val="22"/>
              </w:rPr>
              <w:t>А6</w:t>
            </w:r>
          </w:p>
        </w:tc>
        <w:tc>
          <w:tcPr>
            <w:tcW w:w="8365" w:type="dxa"/>
          </w:tcPr>
          <w:p>
            <w:pPr>
              <w:pStyle w:val="TableParagraph"/>
              <w:spacing w:before="95"/>
              <w:ind w:left="98"/>
              <w:rPr>
                <w:sz w:val="22"/>
              </w:rPr>
            </w:pPr>
            <w:r>
              <w:rPr>
                <w:sz w:val="22"/>
              </w:rPr>
              <w:t>Ребенок</w:t>
            </w:r>
            <w:r>
              <w:rPr>
                <w:spacing w:val="-2"/>
                <w:sz w:val="22"/>
              </w:rPr>
              <w:t> </w:t>
            </w:r>
            <w:r>
              <w:rPr>
                <w:sz w:val="22"/>
              </w:rPr>
              <w:t>стал</w:t>
            </w:r>
            <w:r>
              <w:rPr>
                <w:spacing w:val="-3"/>
                <w:sz w:val="22"/>
              </w:rPr>
              <w:t> </w:t>
            </w:r>
            <w:r>
              <w:rPr>
                <w:spacing w:val="-2"/>
                <w:sz w:val="22"/>
              </w:rPr>
              <w:t>болеть</w:t>
            </w:r>
          </w:p>
        </w:tc>
        <w:tc>
          <w:tcPr>
            <w:tcW w:w="1135" w:type="dxa"/>
          </w:tcPr>
          <w:p>
            <w:pPr>
              <w:pStyle w:val="TableParagraph"/>
              <w:rPr>
                <w:sz w:val="22"/>
              </w:rPr>
            </w:pPr>
          </w:p>
        </w:tc>
      </w:tr>
      <w:tr>
        <w:trPr>
          <w:trHeight w:val="474" w:hRule="atLeast"/>
        </w:trPr>
        <w:tc>
          <w:tcPr>
            <w:tcW w:w="557" w:type="dxa"/>
          </w:tcPr>
          <w:p>
            <w:pPr>
              <w:pStyle w:val="TableParagraph"/>
              <w:spacing w:before="94"/>
              <w:ind w:left="12" w:right="8"/>
              <w:jc w:val="center"/>
              <w:rPr>
                <w:sz w:val="22"/>
              </w:rPr>
            </w:pPr>
            <w:r>
              <w:rPr>
                <w:spacing w:val="-5"/>
                <w:sz w:val="22"/>
              </w:rPr>
              <w:t>А7</w:t>
            </w:r>
          </w:p>
        </w:tc>
        <w:tc>
          <w:tcPr>
            <w:tcW w:w="8365" w:type="dxa"/>
          </w:tcPr>
          <w:p>
            <w:pPr>
              <w:pStyle w:val="TableParagraph"/>
              <w:spacing w:before="94"/>
              <w:ind w:left="98"/>
              <w:rPr>
                <w:sz w:val="22"/>
              </w:rPr>
            </w:pPr>
            <w:r>
              <w:rPr>
                <w:sz w:val="22"/>
              </w:rPr>
              <w:t>У</w:t>
            </w:r>
            <w:r>
              <w:rPr>
                <w:spacing w:val="-6"/>
                <w:sz w:val="22"/>
              </w:rPr>
              <w:t> </w:t>
            </w:r>
            <w:r>
              <w:rPr>
                <w:sz w:val="22"/>
              </w:rPr>
              <w:t>ребенка</w:t>
            </w:r>
            <w:r>
              <w:rPr>
                <w:spacing w:val="-4"/>
                <w:sz w:val="22"/>
              </w:rPr>
              <w:t> </w:t>
            </w:r>
            <w:r>
              <w:rPr>
                <w:sz w:val="22"/>
              </w:rPr>
              <w:t>изменился</w:t>
            </w:r>
            <w:r>
              <w:rPr>
                <w:spacing w:val="-4"/>
                <w:sz w:val="22"/>
              </w:rPr>
              <w:t> </w:t>
            </w:r>
            <w:r>
              <w:rPr>
                <w:sz w:val="22"/>
              </w:rPr>
              <w:t>аппетит,</w:t>
            </w:r>
            <w:r>
              <w:rPr>
                <w:spacing w:val="-3"/>
                <w:sz w:val="22"/>
              </w:rPr>
              <w:t> </w:t>
            </w:r>
            <w:r>
              <w:rPr>
                <w:sz w:val="22"/>
              </w:rPr>
              <w:t>стал</w:t>
            </w:r>
            <w:r>
              <w:rPr>
                <w:spacing w:val="-6"/>
                <w:sz w:val="22"/>
              </w:rPr>
              <w:t> </w:t>
            </w:r>
            <w:r>
              <w:rPr>
                <w:sz w:val="22"/>
              </w:rPr>
              <w:t>больше</w:t>
            </w:r>
            <w:r>
              <w:rPr>
                <w:spacing w:val="-4"/>
                <w:sz w:val="22"/>
              </w:rPr>
              <w:t> </w:t>
            </w:r>
            <w:r>
              <w:rPr>
                <w:sz w:val="22"/>
              </w:rPr>
              <w:t>или</w:t>
            </w:r>
            <w:r>
              <w:rPr>
                <w:spacing w:val="-5"/>
                <w:sz w:val="22"/>
              </w:rPr>
              <w:t> </w:t>
            </w:r>
            <w:r>
              <w:rPr>
                <w:sz w:val="22"/>
              </w:rPr>
              <w:t>меньше</w:t>
            </w:r>
            <w:r>
              <w:rPr>
                <w:spacing w:val="-3"/>
                <w:sz w:val="22"/>
              </w:rPr>
              <w:t> </w:t>
            </w:r>
            <w:r>
              <w:rPr>
                <w:sz w:val="22"/>
              </w:rPr>
              <w:t>есть,</w:t>
            </w:r>
            <w:r>
              <w:rPr>
                <w:spacing w:val="-4"/>
                <w:sz w:val="22"/>
              </w:rPr>
              <w:t> </w:t>
            </w:r>
            <w:r>
              <w:rPr>
                <w:sz w:val="22"/>
              </w:rPr>
              <w:t>отказываться</w:t>
            </w:r>
            <w:r>
              <w:rPr>
                <w:spacing w:val="-4"/>
                <w:sz w:val="22"/>
              </w:rPr>
              <w:t> </w:t>
            </w:r>
            <w:r>
              <w:rPr>
                <w:sz w:val="22"/>
              </w:rPr>
              <w:t>от</w:t>
            </w:r>
            <w:r>
              <w:rPr>
                <w:spacing w:val="-3"/>
                <w:sz w:val="22"/>
              </w:rPr>
              <w:t> </w:t>
            </w:r>
            <w:r>
              <w:rPr>
                <w:spacing w:val="-5"/>
                <w:sz w:val="22"/>
              </w:rPr>
              <w:t>еды</w:t>
            </w:r>
          </w:p>
        </w:tc>
        <w:tc>
          <w:tcPr>
            <w:tcW w:w="1135" w:type="dxa"/>
          </w:tcPr>
          <w:p>
            <w:pPr>
              <w:pStyle w:val="TableParagraph"/>
              <w:rPr>
                <w:sz w:val="22"/>
              </w:rPr>
            </w:pPr>
          </w:p>
        </w:tc>
      </w:tr>
      <w:tr>
        <w:trPr>
          <w:trHeight w:val="472" w:hRule="atLeast"/>
        </w:trPr>
        <w:tc>
          <w:tcPr>
            <w:tcW w:w="557" w:type="dxa"/>
          </w:tcPr>
          <w:p>
            <w:pPr>
              <w:pStyle w:val="TableParagraph"/>
              <w:spacing w:before="92"/>
              <w:ind w:left="12" w:right="8"/>
              <w:jc w:val="center"/>
              <w:rPr>
                <w:sz w:val="22"/>
              </w:rPr>
            </w:pPr>
            <w:r>
              <w:rPr>
                <w:spacing w:val="-5"/>
                <w:sz w:val="22"/>
              </w:rPr>
              <w:t>А8</w:t>
            </w:r>
          </w:p>
        </w:tc>
        <w:tc>
          <w:tcPr>
            <w:tcW w:w="8365" w:type="dxa"/>
          </w:tcPr>
          <w:p>
            <w:pPr>
              <w:pStyle w:val="TableParagraph"/>
              <w:spacing w:before="92"/>
              <w:ind w:left="98"/>
              <w:rPr>
                <w:sz w:val="22"/>
              </w:rPr>
            </w:pPr>
            <w:r>
              <w:rPr>
                <w:sz w:val="22"/>
              </w:rPr>
              <w:t>Ребенок</w:t>
            </w:r>
            <w:r>
              <w:rPr>
                <w:spacing w:val="-6"/>
                <w:sz w:val="22"/>
              </w:rPr>
              <w:t> </w:t>
            </w:r>
            <w:r>
              <w:rPr>
                <w:sz w:val="22"/>
              </w:rPr>
              <w:t>обычно</w:t>
            </w:r>
            <w:r>
              <w:rPr>
                <w:spacing w:val="-4"/>
                <w:sz w:val="22"/>
              </w:rPr>
              <w:t> </w:t>
            </w:r>
            <w:r>
              <w:rPr>
                <w:sz w:val="22"/>
              </w:rPr>
              <w:t>легко</w:t>
            </w:r>
            <w:r>
              <w:rPr>
                <w:spacing w:val="-4"/>
                <w:sz w:val="22"/>
              </w:rPr>
              <w:t> </w:t>
            </w:r>
            <w:r>
              <w:rPr>
                <w:sz w:val="22"/>
              </w:rPr>
              <w:t>просыпается</w:t>
            </w:r>
            <w:r>
              <w:rPr>
                <w:spacing w:val="-4"/>
                <w:sz w:val="22"/>
              </w:rPr>
              <w:t> </w:t>
            </w:r>
            <w:r>
              <w:rPr>
                <w:sz w:val="22"/>
              </w:rPr>
              <w:t>по</w:t>
            </w:r>
            <w:r>
              <w:rPr>
                <w:spacing w:val="-4"/>
                <w:sz w:val="22"/>
              </w:rPr>
              <w:t> </w:t>
            </w:r>
            <w:r>
              <w:rPr>
                <w:sz w:val="22"/>
              </w:rPr>
              <w:t>утрам,</w:t>
            </w:r>
            <w:r>
              <w:rPr>
                <w:spacing w:val="-4"/>
                <w:sz w:val="22"/>
              </w:rPr>
              <w:t> </w:t>
            </w:r>
            <w:r>
              <w:rPr>
                <w:sz w:val="22"/>
              </w:rPr>
              <w:t>выглядит</w:t>
            </w:r>
            <w:r>
              <w:rPr>
                <w:spacing w:val="-3"/>
                <w:sz w:val="22"/>
              </w:rPr>
              <w:t> </w:t>
            </w:r>
            <w:r>
              <w:rPr>
                <w:sz w:val="22"/>
              </w:rPr>
              <w:t>выспавшимся</w:t>
            </w:r>
            <w:r>
              <w:rPr>
                <w:spacing w:val="-4"/>
                <w:sz w:val="22"/>
              </w:rPr>
              <w:t> </w:t>
            </w:r>
            <w:r>
              <w:rPr>
                <w:sz w:val="22"/>
              </w:rPr>
              <w:t>и</w:t>
            </w:r>
            <w:r>
              <w:rPr>
                <w:spacing w:val="-4"/>
                <w:sz w:val="22"/>
              </w:rPr>
              <w:t> </w:t>
            </w:r>
            <w:r>
              <w:rPr>
                <w:spacing w:val="-2"/>
                <w:sz w:val="22"/>
              </w:rPr>
              <w:t>отдохнувшим</w:t>
            </w:r>
          </w:p>
        </w:tc>
        <w:tc>
          <w:tcPr>
            <w:tcW w:w="1135" w:type="dxa"/>
          </w:tcPr>
          <w:p>
            <w:pPr>
              <w:pStyle w:val="TableParagraph"/>
              <w:rPr>
                <w:sz w:val="22"/>
              </w:rPr>
            </w:pPr>
          </w:p>
        </w:tc>
      </w:tr>
      <w:tr>
        <w:trPr>
          <w:trHeight w:val="472" w:hRule="atLeast"/>
        </w:trPr>
        <w:tc>
          <w:tcPr>
            <w:tcW w:w="557" w:type="dxa"/>
          </w:tcPr>
          <w:p>
            <w:pPr>
              <w:pStyle w:val="TableParagraph"/>
              <w:spacing w:before="94"/>
              <w:ind w:left="12" w:right="8"/>
              <w:jc w:val="center"/>
              <w:rPr>
                <w:sz w:val="22"/>
              </w:rPr>
            </w:pPr>
            <w:r>
              <w:rPr>
                <w:spacing w:val="-5"/>
                <w:sz w:val="22"/>
              </w:rPr>
              <w:t>А9</w:t>
            </w:r>
          </w:p>
        </w:tc>
        <w:tc>
          <w:tcPr>
            <w:tcW w:w="8365" w:type="dxa"/>
          </w:tcPr>
          <w:p>
            <w:pPr>
              <w:pStyle w:val="TableParagraph"/>
              <w:spacing w:before="94"/>
              <w:ind w:left="98"/>
              <w:rPr>
                <w:sz w:val="22"/>
              </w:rPr>
            </w:pPr>
            <w:r>
              <w:rPr>
                <w:sz w:val="22"/>
              </w:rPr>
              <w:t>Ребенку</w:t>
            </w:r>
            <w:r>
              <w:rPr>
                <w:spacing w:val="-6"/>
                <w:sz w:val="22"/>
              </w:rPr>
              <w:t> </w:t>
            </w:r>
            <w:r>
              <w:rPr>
                <w:sz w:val="22"/>
              </w:rPr>
              <w:t>хватает</w:t>
            </w:r>
            <w:r>
              <w:rPr>
                <w:spacing w:val="-2"/>
                <w:sz w:val="22"/>
              </w:rPr>
              <w:t> </w:t>
            </w:r>
            <w:r>
              <w:rPr>
                <w:sz w:val="22"/>
              </w:rPr>
              <w:t>энергии</w:t>
            </w:r>
            <w:r>
              <w:rPr>
                <w:spacing w:val="-6"/>
                <w:sz w:val="22"/>
              </w:rPr>
              <w:t> </w:t>
            </w:r>
            <w:r>
              <w:rPr>
                <w:sz w:val="22"/>
              </w:rPr>
              <w:t>и</w:t>
            </w:r>
            <w:r>
              <w:rPr>
                <w:spacing w:val="-1"/>
                <w:sz w:val="22"/>
              </w:rPr>
              <w:t> </w:t>
            </w:r>
            <w:r>
              <w:rPr>
                <w:sz w:val="22"/>
              </w:rPr>
              <w:t>сил</w:t>
            </w:r>
            <w:r>
              <w:rPr>
                <w:spacing w:val="-2"/>
                <w:sz w:val="22"/>
              </w:rPr>
              <w:t> </w:t>
            </w:r>
            <w:r>
              <w:rPr>
                <w:sz w:val="22"/>
              </w:rPr>
              <w:t>на</w:t>
            </w:r>
            <w:r>
              <w:rPr>
                <w:spacing w:val="-2"/>
                <w:sz w:val="22"/>
              </w:rPr>
              <w:t> </w:t>
            </w:r>
            <w:r>
              <w:rPr>
                <w:sz w:val="22"/>
              </w:rPr>
              <w:t>весь</w:t>
            </w:r>
            <w:r>
              <w:rPr>
                <w:spacing w:val="-4"/>
                <w:sz w:val="22"/>
              </w:rPr>
              <w:t> день</w:t>
            </w:r>
          </w:p>
        </w:tc>
        <w:tc>
          <w:tcPr>
            <w:tcW w:w="1135" w:type="dxa"/>
          </w:tcPr>
          <w:p>
            <w:pPr>
              <w:pStyle w:val="TableParagraph"/>
              <w:rPr>
                <w:sz w:val="22"/>
              </w:rPr>
            </w:pPr>
          </w:p>
        </w:tc>
      </w:tr>
      <w:tr>
        <w:trPr>
          <w:trHeight w:val="599" w:hRule="atLeast"/>
        </w:trPr>
        <w:tc>
          <w:tcPr>
            <w:tcW w:w="557" w:type="dxa"/>
          </w:tcPr>
          <w:p>
            <w:pPr>
              <w:pStyle w:val="TableParagraph"/>
              <w:rPr>
                <w:sz w:val="22"/>
              </w:rPr>
            </w:pPr>
          </w:p>
        </w:tc>
        <w:tc>
          <w:tcPr>
            <w:tcW w:w="9500" w:type="dxa"/>
            <w:gridSpan w:val="2"/>
          </w:tcPr>
          <w:p>
            <w:pPr>
              <w:pStyle w:val="TableParagraph"/>
              <w:spacing w:before="99"/>
              <w:ind w:left="7"/>
              <w:jc w:val="center"/>
              <w:rPr>
                <w:b/>
                <w:sz w:val="22"/>
              </w:rPr>
            </w:pPr>
            <w:r>
              <w:rPr>
                <w:b/>
                <w:sz w:val="22"/>
              </w:rPr>
              <w:t>Эмоциональная</w:t>
            </w:r>
            <w:r>
              <w:rPr>
                <w:b/>
                <w:spacing w:val="-8"/>
                <w:sz w:val="22"/>
              </w:rPr>
              <w:t> </w:t>
            </w:r>
            <w:r>
              <w:rPr>
                <w:b/>
                <w:spacing w:val="-4"/>
                <w:sz w:val="22"/>
              </w:rPr>
              <w:t>сфера</w:t>
            </w:r>
          </w:p>
        </w:tc>
      </w:tr>
      <w:tr>
        <w:trPr>
          <w:trHeight w:val="474" w:hRule="atLeast"/>
        </w:trPr>
        <w:tc>
          <w:tcPr>
            <w:tcW w:w="557" w:type="dxa"/>
          </w:tcPr>
          <w:p>
            <w:pPr>
              <w:pStyle w:val="TableParagraph"/>
              <w:spacing w:before="94"/>
              <w:ind w:left="12" w:right="4"/>
              <w:jc w:val="center"/>
              <w:rPr>
                <w:sz w:val="22"/>
              </w:rPr>
            </w:pPr>
            <w:r>
              <w:rPr>
                <w:spacing w:val="-5"/>
                <w:sz w:val="22"/>
              </w:rPr>
              <w:t>Б1</w:t>
            </w:r>
          </w:p>
        </w:tc>
        <w:tc>
          <w:tcPr>
            <w:tcW w:w="8365" w:type="dxa"/>
          </w:tcPr>
          <w:p>
            <w:pPr>
              <w:pStyle w:val="TableParagraph"/>
              <w:spacing w:before="94"/>
              <w:ind w:left="98"/>
              <w:rPr>
                <w:sz w:val="22"/>
              </w:rPr>
            </w:pPr>
            <w:r>
              <w:rPr>
                <w:sz w:val="22"/>
              </w:rPr>
              <w:t>Ребенок</w:t>
            </w:r>
            <w:r>
              <w:rPr>
                <w:spacing w:val="-4"/>
                <w:sz w:val="22"/>
              </w:rPr>
              <w:t> </w:t>
            </w:r>
            <w:r>
              <w:rPr>
                <w:sz w:val="22"/>
              </w:rPr>
              <w:t>стал</w:t>
            </w:r>
            <w:r>
              <w:rPr>
                <w:spacing w:val="-6"/>
                <w:sz w:val="22"/>
              </w:rPr>
              <w:t> </w:t>
            </w:r>
            <w:r>
              <w:rPr>
                <w:sz w:val="22"/>
              </w:rPr>
              <w:t>нервным,</w:t>
            </w:r>
            <w:r>
              <w:rPr>
                <w:spacing w:val="-4"/>
                <w:sz w:val="22"/>
              </w:rPr>
              <w:t> </w:t>
            </w:r>
            <w:r>
              <w:rPr>
                <w:sz w:val="22"/>
              </w:rPr>
              <w:t>тревожным,</w:t>
            </w:r>
            <w:r>
              <w:rPr>
                <w:spacing w:val="-7"/>
                <w:sz w:val="22"/>
              </w:rPr>
              <w:t> </w:t>
            </w:r>
            <w:r>
              <w:rPr>
                <w:sz w:val="22"/>
              </w:rPr>
              <w:t>беспокойным,</w:t>
            </w:r>
            <w:r>
              <w:rPr>
                <w:spacing w:val="-6"/>
                <w:sz w:val="22"/>
              </w:rPr>
              <w:t> </w:t>
            </w:r>
            <w:r>
              <w:rPr>
                <w:spacing w:val="-2"/>
                <w:sz w:val="22"/>
              </w:rPr>
              <w:t>суетливым</w:t>
            </w:r>
          </w:p>
        </w:tc>
        <w:tc>
          <w:tcPr>
            <w:tcW w:w="1135" w:type="dxa"/>
          </w:tcPr>
          <w:p>
            <w:pPr>
              <w:pStyle w:val="TableParagraph"/>
              <w:rPr>
                <w:sz w:val="22"/>
              </w:rPr>
            </w:pPr>
          </w:p>
        </w:tc>
      </w:tr>
      <w:tr>
        <w:trPr>
          <w:trHeight w:val="745" w:hRule="atLeast"/>
        </w:trPr>
        <w:tc>
          <w:tcPr>
            <w:tcW w:w="557" w:type="dxa"/>
          </w:tcPr>
          <w:p>
            <w:pPr>
              <w:pStyle w:val="TableParagraph"/>
              <w:spacing w:before="92"/>
              <w:ind w:left="12" w:right="4"/>
              <w:jc w:val="center"/>
              <w:rPr>
                <w:sz w:val="22"/>
              </w:rPr>
            </w:pPr>
            <w:r>
              <w:rPr>
                <w:spacing w:val="-5"/>
                <w:sz w:val="22"/>
              </w:rPr>
              <w:t>Б2</w:t>
            </w:r>
          </w:p>
        </w:tc>
        <w:tc>
          <w:tcPr>
            <w:tcW w:w="8365" w:type="dxa"/>
          </w:tcPr>
          <w:p>
            <w:pPr>
              <w:pStyle w:val="TableParagraph"/>
              <w:spacing w:line="259" w:lineRule="auto" w:before="92"/>
              <w:ind w:left="100" w:hanging="3"/>
              <w:rPr>
                <w:sz w:val="22"/>
              </w:rPr>
            </w:pPr>
            <w:r>
              <w:rPr>
                <w:sz w:val="22"/>
              </w:rPr>
              <w:t>Стал</w:t>
            </w:r>
            <w:r>
              <w:rPr>
                <w:spacing w:val="-4"/>
                <w:sz w:val="22"/>
              </w:rPr>
              <w:t> </w:t>
            </w:r>
            <w:r>
              <w:rPr>
                <w:sz w:val="22"/>
              </w:rPr>
              <w:t>остро</w:t>
            </w:r>
            <w:r>
              <w:rPr>
                <w:spacing w:val="-4"/>
                <w:sz w:val="22"/>
              </w:rPr>
              <w:t> </w:t>
            </w:r>
            <w:r>
              <w:rPr>
                <w:sz w:val="22"/>
              </w:rPr>
              <w:t>реагировать</w:t>
            </w:r>
            <w:r>
              <w:rPr>
                <w:spacing w:val="-4"/>
                <w:sz w:val="22"/>
              </w:rPr>
              <w:t> </w:t>
            </w:r>
            <w:r>
              <w:rPr>
                <w:sz w:val="22"/>
              </w:rPr>
              <w:t>на</w:t>
            </w:r>
            <w:r>
              <w:rPr>
                <w:spacing w:val="-4"/>
                <w:sz w:val="22"/>
              </w:rPr>
              <w:t> </w:t>
            </w:r>
            <w:r>
              <w:rPr>
                <w:sz w:val="22"/>
              </w:rPr>
              <w:t>громкие</w:t>
            </w:r>
            <w:r>
              <w:rPr>
                <w:spacing w:val="-4"/>
                <w:sz w:val="22"/>
              </w:rPr>
              <w:t> </w:t>
            </w:r>
            <w:r>
              <w:rPr>
                <w:sz w:val="22"/>
              </w:rPr>
              <w:t>звуки,</w:t>
            </w:r>
            <w:r>
              <w:rPr>
                <w:spacing w:val="-4"/>
                <w:sz w:val="22"/>
              </w:rPr>
              <w:t> </w:t>
            </w:r>
            <w:r>
              <w:rPr>
                <w:sz w:val="22"/>
              </w:rPr>
              <w:t>звуки</w:t>
            </w:r>
            <w:r>
              <w:rPr>
                <w:spacing w:val="-4"/>
                <w:sz w:val="22"/>
              </w:rPr>
              <w:t> </w:t>
            </w:r>
            <w:r>
              <w:rPr>
                <w:sz w:val="22"/>
              </w:rPr>
              <w:t>летящего</w:t>
            </w:r>
            <w:r>
              <w:rPr>
                <w:spacing w:val="-4"/>
                <w:sz w:val="22"/>
              </w:rPr>
              <w:t> </w:t>
            </w:r>
            <w:r>
              <w:rPr>
                <w:sz w:val="22"/>
              </w:rPr>
              <w:t>самолета,</w:t>
            </w:r>
            <w:r>
              <w:rPr>
                <w:spacing w:val="-4"/>
                <w:sz w:val="22"/>
              </w:rPr>
              <w:t> </w:t>
            </w:r>
            <w:r>
              <w:rPr>
                <w:sz w:val="22"/>
              </w:rPr>
              <w:t>боится</w:t>
            </w:r>
            <w:r>
              <w:rPr>
                <w:spacing w:val="-7"/>
                <w:sz w:val="22"/>
              </w:rPr>
              <w:t> </w:t>
            </w:r>
            <w:r>
              <w:rPr>
                <w:sz w:val="22"/>
              </w:rPr>
              <w:t>оставаться один, боится темноты, закрытых или открытых пространств и т.д.</w:t>
            </w:r>
          </w:p>
        </w:tc>
        <w:tc>
          <w:tcPr>
            <w:tcW w:w="1135" w:type="dxa"/>
          </w:tcPr>
          <w:p>
            <w:pPr>
              <w:pStyle w:val="TableParagraph"/>
              <w:rPr>
                <w:sz w:val="22"/>
              </w:rPr>
            </w:pPr>
          </w:p>
        </w:tc>
      </w:tr>
      <w:tr>
        <w:trPr>
          <w:trHeight w:val="473" w:hRule="atLeast"/>
        </w:trPr>
        <w:tc>
          <w:tcPr>
            <w:tcW w:w="557" w:type="dxa"/>
          </w:tcPr>
          <w:p>
            <w:pPr>
              <w:pStyle w:val="TableParagraph"/>
              <w:spacing w:before="92"/>
              <w:ind w:left="12" w:right="4"/>
              <w:jc w:val="center"/>
              <w:rPr>
                <w:sz w:val="22"/>
              </w:rPr>
            </w:pPr>
            <w:r>
              <w:rPr>
                <w:spacing w:val="-5"/>
                <w:sz w:val="22"/>
              </w:rPr>
              <w:t>Б3</w:t>
            </w:r>
          </w:p>
        </w:tc>
        <w:tc>
          <w:tcPr>
            <w:tcW w:w="8365" w:type="dxa"/>
          </w:tcPr>
          <w:p>
            <w:pPr>
              <w:pStyle w:val="TableParagraph"/>
              <w:spacing w:before="92"/>
              <w:ind w:left="153"/>
              <w:rPr>
                <w:sz w:val="22"/>
              </w:rPr>
            </w:pPr>
            <w:r>
              <w:rPr>
                <w:sz w:val="22"/>
              </w:rPr>
              <w:t>Ребенок</w:t>
            </w:r>
            <w:r>
              <w:rPr>
                <w:spacing w:val="-5"/>
                <w:sz w:val="22"/>
              </w:rPr>
              <w:t> </w:t>
            </w:r>
            <w:r>
              <w:rPr>
                <w:sz w:val="22"/>
              </w:rPr>
              <w:t>стал</w:t>
            </w:r>
            <w:r>
              <w:rPr>
                <w:spacing w:val="-3"/>
                <w:sz w:val="22"/>
              </w:rPr>
              <w:t> </w:t>
            </w:r>
            <w:r>
              <w:rPr>
                <w:sz w:val="22"/>
              </w:rPr>
              <w:t>переживать</w:t>
            </w:r>
            <w:r>
              <w:rPr>
                <w:spacing w:val="-6"/>
                <w:sz w:val="22"/>
              </w:rPr>
              <w:t> </w:t>
            </w:r>
            <w:r>
              <w:rPr>
                <w:sz w:val="22"/>
              </w:rPr>
              <w:t>за</w:t>
            </w:r>
            <w:r>
              <w:rPr>
                <w:spacing w:val="-3"/>
                <w:sz w:val="22"/>
              </w:rPr>
              <w:t> </w:t>
            </w:r>
            <w:r>
              <w:rPr>
                <w:sz w:val="22"/>
              </w:rPr>
              <w:t>свою</w:t>
            </w:r>
            <w:r>
              <w:rPr>
                <w:spacing w:val="-5"/>
                <w:sz w:val="22"/>
              </w:rPr>
              <w:t> </w:t>
            </w:r>
            <w:r>
              <w:rPr>
                <w:sz w:val="22"/>
              </w:rPr>
              <w:t>жизнь</w:t>
            </w:r>
            <w:r>
              <w:rPr>
                <w:spacing w:val="-4"/>
                <w:sz w:val="22"/>
              </w:rPr>
              <w:t> </w:t>
            </w:r>
            <w:r>
              <w:rPr>
                <w:sz w:val="22"/>
              </w:rPr>
              <w:t>и</w:t>
            </w:r>
            <w:r>
              <w:rPr>
                <w:spacing w:val="-3"/>
                <w:sz w:val="22"/>
              </w:rPr>
              <w:t> </w:t>
            </w:r>
            <w:r>
              <w:rPr>
                <w:sz w:val="22"/>
              </w:rPr>
              <w:t>жизнь</w:t>
            </w:r>
            <w:r>
              <w:rPr>
                <w:spacing w:val="-6"/>
                <w:sz w:val="22"/>
              </w:rPr>
              <w:t> </w:t>
            </w:r>
            <w:r>
              <w:rPr>
                <w:sz w:val="22"/>
              </w:rPr>
              <w:t>своих</w:t>
            </w:r>
            <w:r>
              <w:rPr>
                <w:spacing w:val="-2"/>
                <w:sz w:val="22"/>
              </w:rPr>
              <w:t> близких</w:t>
            </w:r>
          </w:p>
        </w:tc>
        <w:tc>
          <w:tcPr>
            <w:tcW w:w="1135" w:type="dxa"/>
          </w:tcPr>
          <w:p>
            <w:pPr>
              <w:pStyle w:val="TableParagraph"/>
              <w:rPr>
                <w:sz w:val="22"/>
              </w:rPr>
            </w:pPr>
          </w:p>
        </w:tc>
      </w:tr>
      <w:tr>
        <w:trPr>
          <w:trHeight w:val="746" w:hRule="atLeast"/>
        </w:trPr>
        <w:tc>
          <w:tcPr>
            <w:tcW w:w="557" w:type="dxa"/>
          </w:tcPr>
          <w:p>
            <w:pPr>
              <w:pStyle w:val="TableParagraph"/>
              <w:spacing w:before="94"/>
              <w:ind w:left="12" w:right="4"/>
              <w:jc w:val="center"/>
              <w:rPr>
                <w:sz w:val="22"/>
              </w:rPr>
            </w:pPr>
            <w:r>
              <w:rPr>
                <w:spacing w:val="-5"/>
                <w:sz w:val="22"/>
              </w:rPr>
              <w:t>Б4</w:t>
            </w:r>
          </w:p>
        </w:tc>
        <w:tc>
          <w:tcPr>
            <w:tcW w:w="8365" w:type="dxa"/>
          </w:tcPr>
          <w:p>
            <w:pPr>
              <w:pStyle w:val="TableParagraph"/>
              <w:spacing w:line="256" w:lineRule="auto" w:before="94"/>
              <w:ind w:left="100" w:right="217" w:hanging="3"/>
              <w:rPr>
                <w:sz w:val="22"/>
              </w:rPr>
            </w:pPr>
            <w:r>
              <w:rPr>
                <w:sz w:val="22"/>
              </w:rPr>
              <w:t>Появилась</w:t>
            </w:r>
            <w:r>
              <w:rPr>
                <w:spacing w:val="-4"/>
                <w:sz w:val="22"/>
              </w:rPr>
              <w:t> </w:t>
            </w:r>
            <w:r>
              <w:rPr>
                <w:sz w:val="22"/>
              </w:rPr>
              <w:t>раздражительность,</w:t>
            </w:r>
            <w:r>
              <w:rPr>
                <w:spacing w:val="-4"/>
                <w:sz w:val="22"/>
              </w:rPr>
              <w:t> </w:t>
            </w:r>
            <w:r>
              <w:rPr>
                <w:sz w:val="22"/>
              </w:rPr>
              <w:t>вспышки</w:t>
            </w:r>
            <w:r>
              <w:rPr>
                <w:spacing w:val="-4"/>
                <w:sz w:val="22"/>
              </w:rPr>
              <w:t> </w:t>
            </w:r>
            <w:r>
              <w:rPr>
                <w:sz w:val="22"/>
              </w:rPr>
              <w:t>гнева,</w:t>
            </w:r>
            <w:r>
              <w:rPr>
                <w:spacing w:val="-4"/>
                <w:sz w:val="22"/>
              </w:rPr>
              <w:t> </w:t>
            </w:r>
            <w:r>
              <w:rPr>
                <w:sz w:val="22"/>
              </w:rPr>
              <w:t>агрессия,</w:t>
            </w:r>
            <w:r>
              <w:rPr>
                <w:spacing w:val="-4"/>
                <w:sz w:val="22"/>
              </w:rPr>
              <w:t> </w:t>
            </w:r>
            <w:r>
              <w:rPr>
                <w:sz w:val="22"/>
              </w:rPr>
              <w:t>в</w:t>
            </w:r>
            <w:r>
              <w:rPr>
                <w:spacing w:val="-5"/>
                <w:sz w:val="22"/>
              </w:rPr>
              <w:t> </w:t>
            </w:r>
            <w:r>
              <w:rPr>
                <w:sz w:val="22"/>
              </w:rPr>
              <w:t>том</w:t>
            </w:r>
            <w:r>
              <w:rPr>
                <w:spacing w:val="-5"/>
                <w:sz w:val="22"/>
              </w:rPr>
              <w:t> </w:t>
            </w:r>
            <w:r>
              <w:rPr>
                <w:sz w:val="22"/>
              </w:rPr>
              <w:t>числе,</w:t>
            </w:r>
            <w:r>
              <w:rPr>
                <w:spacing w:val="-4"/>
                <w:sz w:val="22"/>
              </w:rPr>
              <w:t> </w:t>
            </w:r>
            <w:r>
              <w:rPr>
                <w:sz w:val="22"/>
              </w:rPr>
              <w:t>физическая</w:t>
            </w:r>
            <w:r>
              <w:rPr>
                <w:spacing w:val="-4"/>
                <w:sz w:val="22"/>
              </w:rPr>
              <w:t> </w:t>
            </w:r>
            <w:r>
              <w:rPr>
                <w:sz w:val="22"/>
              </w:rPr>
              <w:t>по отношению к окружающим</w:t>
            </w:r>
          </w:p>
        </w:tc>
        <w:tc>
          <w:tcPr>
            <w:tcW w:w="1135" w:type="dxa"/>
          </w:tcPr>
          <w:p>
            <w:pPr>
              <w:pStyle w:val="TableParagraph"/>
              <w:rPr>
                <w:sz w:val="22"/>
              </w:rPr>
            </w:pPr>
          </w:p>
        </w:tc>
      </w:tr>
      <w:tr>
        <w:trPr>
          <w:trHeight w:val="746" w:hRule="atLeast"/>
        </w:trPr>
        <w:tc>
          <w:tcPr>
            <w:tcW w:w="557" w:type="dxa"/>
          </w:tcPr>
          <w:p>
            <w:pPr>
              <w:pStyle w:val="TableParagraph"/>
              <w:spacing w:before="94"/>
              <w:ind w:left="12" w:right="4"/>
              <w:jc w:val="center"/>
              <w:rPr>
                <w:sz w:val="22"/>
              </w:rPr>
            </w:pPr>
            <w:r>
              <w:rPr>
                <w:spacing w:val="-5"/>
                <w:sz w:val="22"/>
              </w:rPr>
              <w:t>Б5</w:t>
            </w:r>
          </w:p>
        </w:tc>
        <w:tc>
          <w:tcPr>
            <w:tcW w:w="8365" w:type="dxa"/>
          </w:tcPr>
          <w:p>
            <w:pPr>
              <w:pStyle w:val="TableParagraph"/>
              <w:spacing w:line="256" w:lineRule="auto" w:before="94"/>
              <w:ind w:left="100" w:right="217" w:hanging="3"/>
              <w:rPr>
                <w:sz w:val="22"/>
              </w:rPr>
            </w:pPr>
            <w:r>
              <w:rPr>
                <w:sz w:val="22"/>
              </w:rPr>
              <w:t>Ребенку</w:t>
            </w:r>
            <w:r>
              <w:rPr>
                <w:spacing w:val="-6"/>
                <w:sz w:val="22"/>
              </w:rPr>
              <w:t> </w:t>
            </w:r>
            <w:r>
              <w:rPr>
                <w:sz w:val="22"/>
              </w:rPr>
              <w:t>стало</w:t>
            </w:r>
            <w:r>
              <w:rPr>
                <w:spacing w:val="-4"/>
                <w:sz w:val="22"/>
              </w:rPr>
              <w:t> </w:t>
            </w:r>
            <w:r>
              <w:rPr>
                <w:sz w:val="22"/>
              </w:rPr>
              <w:t>неинтересно</w:t>
            </w:r>
            <w:r>
              <w:rPr>
                <w:spacing w:val="-4"/>
                <w:sz w:val="22"/>
              </w:rPr>
              <w:t> </w:t>
            </w:r>
            <w:r>
              <w:rPr>
                <w:sz w:val="22"/>
              </w:rPr>
              <w:t>заниматься</w:t>
            </w:r>
            <w:r>
              <w:rPr>
                <w:spacing w:val="-4"/>
                <w:sz w:val="22"/>
              </w:rPr>
              <w:t> </w:t>
            </w:r>
            <w:r>
              <w:rPr>
                <w:sz w:val="22"/>
              </w:rPr>
              <w:t>тем,</w:t>
            </w:r>
            <w:r>
              <w:rPr>
                <w:spacing w:val="-4"/>
                <w:sz w:val="22"/>
              </w:rPr>
              <w:t> </w:t>
            </w:r>
            <w:r>
              <w:rPr>
                <w:sz w:val="22"/>
              </w:rPr>
              <w:t>чем</w:t>
            </w:r>
            <w:r>
              <w:rPr>
                <w:spacing w:val="-7"/>
                <w:sz w:val="22"/>
              </w:rPr>
              <w:t> </w:t>
            </w:r>
            <w:r>
              <w:rPr>
                <w:sz w:val="22"/>
              </w:rPr>
              <w:t>раньше</w:t>
            </w:r>
            <w:r>
              <w:rPr>
                <w:spacing w:val="-4"/>
                <w:sz w:val="22"/>
              </w:rPr>
              <w:t> </w:t>
            </w:r>
            <w:r>
              <w:rPr>
                <w:sz w:val="22"/>
              </w:rPr>
              <w:t>он</w:t>
            </w:r>
            <w:r>
              <w:rPr>
                <w:spacing w:val="-4"/>
                <w:sz w:val="22"/>
              </w:rPr>
              <w:t> </w:t>
            </w:r>
            <w:r>
              <w:rPr>
                <w:sz w:val="22"/>
              </w:rPr>
              <w:t>занимался</w:t>
            </w:r>
            <w:r>
              <w:rPr>
                <w:spacing w:val="-4"/>
                <w:sz w:val="22"/>
              </w:rPr>
              <w:t> </w:t>
            </w:r>
            <w:r>
              <w:rPr>
                <w:sz w:val="22"/>
              </w:rPr>
              <w:t>с </w:t>
            </w:r>
            <w:r>
              <w:rPr>
                <w:spacing w:val="-2"/>
                <w:sz w:val="22"/>
              </w:rPr>
              <w:t>удовольствием</w:t>
            </w:r>
          </w:p>
        </w:tc>
        <w:tc>
          <w:tcPr>
            <w:tcW w:w="1135" w:type="dxa"/>
          </w:tcPr>
          <w:p>
            <w:pPr>
              <w:pStyle w:val="TableParagraph"/>
              <w:rPr>
                <w:sz w:val="22"/>
              </w:rPr>
            </w:pPr>
          </w:p>
        </w:tc>
      </w:tr>
      <w:tr>
        <w:trPr>
          <w:trHeight w:val="472" w:hRule="atLeast"/>
        </w:trPr>
        <w:tc>
          <w:tcPr>
            <w:tcW w:w="557" w:type="dxa"/>
          </w:tcPr>
          <w:p>
            <w:pPr>
              <w:pStyle w:val="TableParagraph"/>
              <w:spacing w:before="94"/>
              <w:ind w:left="12" w:right="4"/>
              <w:jc w:val="center"/>
              <w:rPr>
                <w:sz w:val="22"/>
              </w:rPr>
            </w:pPr>
            <w:r>
              <w:rPr>
                <w:spacing w:val="-5"/>
                <w:sz w:val="22"/>
              </w:rPr>
              <w:t>Б6</w:t>
            </w:r>
          </w:p>
        </w:tc>
        <w:tc>
          <w:tcPr>
            <w:tcW w:w="8365" w:type="dxa"/>
          </w:tcPr>
          <w:p>
            <w:pPr>
              <w:pStyle w:val="TableParagraph"/>
              <w:spacing w:before="94"/>
              <w:ind w:left="98"/>
              <w:rPr>
                <w:sz w:val="22"/>
              </w:rPr>
            </w:pPr>
            <w:r>
              <w:rPr>
                <w:sz w:val="22"/>
              </w:rPr>
              <w:t>Ребенок</w:t>
            </w:r>
            <w:r>
              <w:rPr>
                <w:spacing w:val="-6"/>
                <w:sz w:val="22"/>
              </w:rPr>
              <w:t> </w:t>
            </w:r>
            <w:r>
              <w:rPr>
                <w:sz w:val="22"/>
              </w:rPr>
              <w:t>стал</w:t>
            </w:r>
            <w:r>
              <w:rPr>
                <w:spacing w:val="-7"/>
                <w:sz w:val="22"/>
              </w:rPr>
              <w:t> </w:t>
            </w:r>
            <w:r>
              <w:rPr>
                <w:sz w:val="22"/>
              </w:rPr>
              <w:t>плаксивым,</w:t>
            </w:r>
            <w:r>
              <w:rPr>
                <w:spacing w:val="-8"/>
                <w:sz w:val="22"/>
              </w:rPr>
              <w:t> </w:t>
            </w:r>
            <w:r>
              <w:rPr>
                <w:sz w:val="22"/>
              </w:rPr>
              <w:t>ранимым,</w:t>
            </w:r>
            <w:r>
              <w:rPr>
                <w:spacing w:val="-5"/>
                <w:sz w:val="22"/>
              </w:rPr>
              <w:t> </w:t>
            </w:r>
            <w:r>
              <w:rPr>
                <w:sz w:val="22"/>
              </w:rPr>
              <w:t>наблюдается</w:t>
            </w:r>
            <w:r>
              <w:rPr>
                <w:spacing w:val="-5"/>
                <w:sz w:val="22"/>
              </w:rPr>
              <w:t> </w:t>
            </w:r>
            <w:r>
              <w:rPr>
                <w:sz w:val="22"/>
              </w:rPr>
              <w:t>повышенная</w:t>
            </w:r>
            <w:r>
              <w:rPr>
                <w:spacing w:val="-5"/>
                <w:sz w:val="22"/>
              </w:rPr>
              <w:t> </w:t>
            </w:r>
            <w:r>
              <w:rPr>
                <w:spacing w:val="-2"/>
                <w:sz w:val="22"/>
              </w:rPr>
              <w:t>обидчивость</w:t>
            </w:r>
          </w:p>
        </w:tc>
        <w:tc>
          <w:tcPr>
            <w:tcW w:w="1135" w:type="dxa"/>
          </w:tcPr>
          <w:p>
            <w:pPr>
              <w:pStyle w:val="TableParagraph"/>
              <w:rPr>
                <w:sz w:val="22"/>
              </w:rPr>
            </w:pPr>
          </w:p>
        </w:tc>
      </w:tr>
    </w:tbl>
    <w:p>
      <w:pPr>
        <w:spacing w:after="0"/>
        <w:rPr>
          <w:sz w:val="22"/>
        </w:rPr>
        <w:sectPr>
          <w:pgSz w:w="11910" w:h="16840"/>
          <w:pgMar w:header="0" w:footer="1161" w:top="1100" w:bottom="1715" w:left="1020" w:right="400"/>
        </w:sectPr>
      </w:pPr>
    </w:p>
    <w:tbl>
      <w:tblPr>
        <w:tblW w:w="0" w:type="auto"/>
        <w:jc w:val="left"/>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7"/>
        <w:gridCol w:w="8365"/>
        <w:gridCol w:w="1135"/>
      </w:tblGrid>
      <w:tr>
        <w:trPr>
          <w:trHeight w:val="474" w:hRule="atLeast"/>
        </w:trPr>
        <w:tc>
          <w:tcPr>
            <w:tcW w:w="557" w:type="dxa"/>
          </w:tcPr>
          <w:p>
            <w:pPr>
              <w:pStyle w:val="TableParagraph"/>
              <w:spacing w:before="94"/>
              <w:ind w:left="12" w:right="4"/>
              <w:jc w:val="center"/>
              <w:rPr>
                <w:sz w:val="22"/>
              </w:rPr>
            </w:pPr>
            <w:r>
              <w:rPr>
                <w:spacing w:val="-5"/>
                <w:sz w:val="22"/>
              </w:rPr>
              <w:t>Б7</w:t>
            </w:r>
          </w:p>
        </w:tc>
        <w:tc>
          <w:tcPr>
            <w:tcW w:w="8365" w:type="dxa"/>
          </w:tcPr>
          <w:p>
            <w:pPr>
              <w:pStyle w:val="TableParagraph"/>
              <w:spacing w:before="94"/>
              <w:ind w:left="98"/>
              <w:rPr>
                <w:sz w:val="22"/>
              </w:rPr>
            </w:pPr>
            <w:r>
              <w:rPr>
                <w:sz w:val="22"/>
              </w:rPr>
              <w:t>У</w:t>
            </w:r>
            <w:r>
              <w:rPr>
                <w:spacing w:val="-5"/>
                <w:sz w:val="22"/>
              </w:rPr>
              <w:t> </w:t>
            </w:r>
            <w:r>
              <w:rPr>
                <w:sz w:val="22"/>
              </w:rPr>
              <w:t>ребенка</w:t>
            </w:r>
            <w:r>
              <w:rPr>
                <w:spacing w:val="-4"/>
                <w:sz w:val="22"/>
              </w:rPr>
              <w:t> </w:t>
            </w:r>
            <w:r>
              <w:rPr>
                <w:sz w:val="22"/>
              </w:rPr>
              <w:t>преобладает</w:t>
            </w:r>
            <w:r>
              <w:rPr>
                <w:spacing w:val="-4"/>
                <w:sz w:val="22"/>
              </w:rPr>
              <w:t> </w:t>
            </w:r>
            <w:r>
              <w:rPr>
                <w:sz w:val="22"/>
              </w:rPr>
              <w:t>подавленное</w:t>
            </w:r>
            <w:r>
              <w:rPr>
                <w:spacing w:val="-4"/>
                <w:sz w:val="22"/>
              </w:rPr>
              <w:t> </w:t>
            </w:r>
            <w:r>
              <w:rPr>
                <w:spacing w:val="-2"/>
                <w:sz w:val="22"/>
              </w:rPr>
              <w:t>настроение</w:t>
            </w:r>
          </w:p>
        </w:tc>
        <w:tc>
          <w:tcPr>
            <w:tcW w:w="1135" w:type="dxa"/>
          </w:tcPr>
          <w:p>
            <w:pPr>
              <w:pStyle w:val="TableParagraph"/>
              <w:rPr>
                <w:sz w:val="22"/>
              </w:rPr>
            </w:pPr>
          </w:p>
        </w:tc>
      </w:tr>
      <w:tr>
        <w:trPr>
          <w:trHeight w:val="612" w:hRule="atLeast"/>
        </w:trPr>
        <w:tc>
          <w:tcPr>
            <w:tcW w:w="557" w:type="dxa"/>
          </w:tcPr>
          <w:p>
            <w:pPr>
              <w:pStyle w:val="TableParagraph"/>
              <w:spacing w:before="95"/>
              <w:ind w:left="12" w:right="4"/>
              <w:jc w:val="center"/>
              <w:rPr>
                <w:sz w:val="22"/>
              </w:rPr>
            </w:pPr>
            <w:r>
              <w:rPr>
                <w:spacing w:val="-5"/>
                <w:sz w:val="22"/>
              </w:rPr>
              <w:t>Б8</w:t>
            </w:r>
          </w:p>
        </w:tc>
        <w:tc>
          <w:tcPr>
            <w:tcW w:w="8365" w:type="dxa"/>
          </w:tcPr>
          <w:p>
            <w:pPr>
              <w:pStyle w:val="TableParagraph"/>
              <w:spacing w:before="95"/>
              <w:ind w:left="98"/>
              <w:rPr>
                <w:sz w:val="22"/>
              </w:rPr>
            </w:pPr>
            <w:r>
              <w:rPr>
                <w:sz w:val="22"/>
              </w:rPr>
              <w:t>Ребенок</w:t>
            </w:r>
            <w:r>
              <w:rPr>
                <w:spacing w:val="-7"/>
                <w:sz w:val="22"/>
              </w:rPr>
              <w:t> </w:t>
            </w:r>
            <w:r>
              <w:rPr>
                <w:sz w:val="22"/>
              </w:rPr>
              <w:t>эмоционально</w:t>
            </w:r>
            <w:r>
              <w:rPr>
                <w:spacing w:val="-8"/>
                <w:sz w:val="22"/>
              </w:rPr>
              <w:t> </w:t>
            </w:r>
            <w:r>
              <w:rPr>
                <w:sz w:val="22"/>
              </w:rPr>
              <w:t>отзывчив,</w:t>
            </w:r>
            <w:r>
              <w:rPr>
                <w:spacing w:val="-5"/>
                <w:sz w:val="22"/>
              </w:rPr>
              <w:t> </w:t>
            </w:r>
            <w:r>
              <w:rPr>
                <w:sz w:val="22"/>
              </w:rPr>
              <w:t>проявляет</w:t>
            </w:r>
            <w:r>
              <w:rPr>
                <w:spacing w:val="-5"/>
                <w:sz w:val="22"/>
              </w:rPr>
              <w:t> </w:t>
            </w:r>
            <w:r>
              <w:rPr>
                <w:sz w:val="22"/>
              </w:rPr>
              <w:t>чуткость</w:t>
            </w:r>
            <w:r>
              <w:rPr>
                <w:spacing w:val="-5"/>
                <w:sz w:val="22"/>
              </w:rPr>
              <w:t> </w:t>
            </w:r>
            <w:r>
              <w:rPr>
                <w:sz w:val="22"/>
              </w:rPr>
              <w:t>к</w:t>
            </w:r>
            <w:r>
              <w:rPr>
                <w:spacing w:val="-5"/>
                <w:sz w:val="22"/>
              </w:rPr>
              <w:t> </w:t>
            </w:r>
            <w:r>
              <w:rPr>
                <w:sz w:val="22"/>
              </w:rPr>
              <w:t>людям</w:t>
            </w:r>
            <w:r>
              <w:rPr>
                <w:spacing w:val="-6"/>
                <w:sz w:val="22"/>
              </w:rPr>
              <w:t> </w:t>
            </w:r>
            <w:r>
              <w:rPr>
                <w:sz w:val="22"/>
              </w:rPr>
              <w:t>и</w:t>
            </w:r>
            <w:r>
              <w:rPr>
                <w:spacing w:val="-4"/>
                <w:sz w:val="22"/>
              </w:rPr>
              <w:t> </w:t>
            </w:r>
            <w:r>
              <w:rPr>
                <w:spacing w:val="-2"/>
                <w:sz w:val="22"/>
              </w:rPr>
              <w:t>животным</w:t>
            </w:r>
          </w:p>
        </w:tc>
        <w:tc>
          <w:tcPr>
            <w:tcW w:w="1135" w:type="dxa"/>
          </w:tcPr>
          <w:p>
            <w:pPr>
              <w:pStyle w:val="TableParagraph"/>
              <w:rPr>
                <w:sz w:val="22"/>
              </w:rPr>
            </w:pPr>
          </w:p>
        </w:tc>
      </w:tr>
      <w:tr>
        <w:trPr>
          <w:trHeight w:val="474" w:hRule="atLeast"/>
        </w:trPr>
        <w:tc>
          <w:tcPr>
            <w:tcW w:w="557" w:type="dxa"/>
          </w:tcPr>
          <w:p>
            <w:pPr>
              <w:pStyle w:val="TableParagraph"/>
              <w:spacing w:before="94"/>
              <w:ind w:left="12" w:right="4"/>
              <w:jc w:val="center"/>
              <w:rPr>
                <w:sz w:val="22"/>
              </w:rPr>
            </w:pPr>
            <w:r>
              <w:rPr>
                <w:spacing w:val="-5"/>
                <w:sz w:val="22"/>
              </w:rPr>
              <w:t>Б9</w:t>
            </w:r>
          </w:p>
        </w:tc>
        <w:tc>
          <w:tcPr>
            <w:tcW w:w="8365" w:type="dxa"/>
          </w:tcPr>
          <w:p>
            <w:pPr>
              <w:pStyle w:val="TableParagraph"/>
              <w:spacing w:before="94"/>
              <w:ind w:left="98"/>
              <w:rPr>
                <w:sz w:val="22"/>
              </w:rPr>
            </w:pPr>
            <w:r>
              <w:rPr>
                <w:sz w:val="22"/>
              </w:rPr>
              <w:t>Ребенок</w:t>
            </w:r>
            <w:r>
              <w:rPr>
                <w:spacing w:val="-6"/>
                <w:sz w:val="22"/>
              </w:rPr>
              <w:t> </w:t>
            </w:r>
            <w:r>
              <w:rPr>
                <w:sz w:val="22"/>
              </w:rPr>
              <w:t>настроен</w:t>
            </w:r>
            <w:r>
              <w:rPr>
                <w:spacing w:val="-3"/>
                <w:sz w:val="22"/>
              </w:rPr>
              <w:t> </w:t>
            </w:r>
            <w:r>
              <w:rPr>
                <w:sz w:val="22"/>
              </w:rPr>
              <w:t>оптимистично</w:t>
            </w:r>
            <w:r>
              <w:rPr>
                <w:spacing w:val="-4"/>
                <w:sz w:val="22"/>
              </w:rPr>
              <w:t> </w:t>
            </w:r>
            <w:r>
              <w:rPr>
                <w:sz w:val="22"/>
              </w:rPr>
              <w:t>–</w:t>
            </w:r>
            <w:r>
              <w:rPr>
                <w:spacing w:val="-3"/>
                <w:sz w:val="22"/>
              </w:rPr>
              <w:t> </w:t>
            </w:r>
            <w:r>
              <w:rPr>
                <w:sz w:val="22"/>
              </w:rPr>
              <w:t>уверен,</w:t>
            </w:r>
            <w:r>
              <w:rPr>
                <w:spacing w:val="-4"/>
                <w:sz w:val="22"/>
              </w:rPr>
              <w:t> </w:t>
            </w:r>
            <w:r>
              <w:rPr>
                <w:sz w:val="22"/>
              </w:rPr>
              <w:t>что</w:t>
            </w:r>
            <w:r>
              <w:rPr>
                <w:spacing w:val="-3"/>
                <w:sz w:val="22"/>
              </w:rPr>
              <w:t> </w:t>
            </w:r>
            <w:r>
              <w:rPr>
                <w:sz w:val="22"/>
              </w:rPr>
              <w:t>в</w:t>
            </w:r>
            <w:r>
              <w:rPr>
                <w:spacing w:val="-5"/>
                <w:sz w:val="22"/>
              </w:rPr>
              <w:t> </w:t>
            </w:r>
            <w:r>
              <w:rPr>
                <w:sz w:val="22"/>
              </w:rPr>
              <w:t>будущем</w:t>
            </w:r>
            <w:r>
              <w:rPr>
                <w:spacing w:val="-4"/>
                <w:sz w:val="22"/>
              </w:rPr>
              <w:t> </w:t>
            </w:r>
            <w:r>
              <w:rPr>
                <w:sz w:val="22"/>
              </w:rPr>
              <w:t>все</w:t>
            </w:r>
            <w:r>
              <w:rPr>
                <w:spacing w:val="-3"/>
                <w:sz w:val="22"/>
              </w:rPr>
              <w:t> </w:t>
            </w:r>
            <w:r>
              <w:rPr>
                <w:sz w:val="22"/>
              </w:rPr>
              <w:t>будет</w:t>
            </w:r>
            <w:r>
              <w:rPr>
                <w:spacing w:val="-3"/>
                <w:sz w:val="22"/>
              </w:rPr>
              <w:t> </w:t>
            </w:r>
            <w:r>
              <w:rPr>
                <w:spacing w:val="-2"/>
                <w:sz w:val="22"/>
              </w:rPr>
              <w:t>хорошо</w:t>
            </w:r>
          </w:p>
        </w:tc>
        <w:tc>
          <w:tcPr>
            <w:tcW w:w="1135" w:type="dxa"/>
          </w:tcPr>
          <w:p>
            <w:pPr>
              <w:pStyle w:val="TableParagraph"/>
              <w:rPr>
                <w:sz w:val="22"/>
              </w:rPr>
            </w:pPr>
          </w:p>
        </w:tc>
      </w:tr>
      <w:tr>
        <w:trPr>
          <w:trHeight w:val="599" w:hRule="atLeast"/>
        </w:trPr>
        <w:tc>
          <w:tcPr>
            <w:tcW w:w="557" w:type="dxa"/>
          </w:tcPr>
          <w:p>
            <w:pPr>
              <w:pStyle w:val="TableParagraph"/>
              <w:rPr>
                <w:sz w:val="22"/>
              </w:rPr>
            </w:pPr>
          </w:p>
        </w:tc>
        <w:tc>
          <w:tcPr>
            <w:tcW w:w="9500" w:type="dxa"/>
            <w:gridSpan w:val="2"/>
          </w:tcPr>
          <w:p>
            <w:pPr>
              <w:pStyle w:val="TableParagraph"/>
              <w:spacing w:before="161"/>
              <w:ind w:left="7" w:right="3"/>
              <w:jc w:val="center"/>
              <w:rPr>
                <w:b/>
                <w:sz w:val="22"/>
              </w:rPr>
            </w:pPr>
            <w:r>
              <w:rPr>
                <w:b/>
                <w:sz w:val="22"/>
              </w:rPr>
              <w:t>Познавательная</w:t>
            </w:r>
            <w:r>
              <w:rPr>
                <w:b/>
                <w:spacing w:val="-10"/>
                <w:sz w:val="22"/>
              </w:rPr>
              <w:t> </w:t>
            </w:r>
            <w:r>
              <w:rPr>
                <w:b/>
                <w:spacing w:val="-4"/>
                <w:sz w:val="22"/>
              </w:rPr>
              <w:t>сфера</w:t>
            </w:r>
          </w:p>
        </w:tc>
      </w:tr>
      <w:tr>
        <w:trPr>
          <w:trHeight w:val="746" w:hRule="atLeast"/>
        </w:trPr>
        <w:tc>
          <w:tcPr>
            <w:tcW w:w="557" w:type="dxa"/>
          </w:tcPr>
          <w:p>
            <w:pPr>
              <w:pStyle w:val="TableParagraph"/>
              <w:spacing w:before="94"/>
              <w:ind w:left="12" w:right="10"/>
              <w:jc w:val="center"/>
              <w:rPr>
                <w:sz w:val="22"/>
              </w:rPr>
            </w:pPr>
            <w:r>
              <w:rPr>
                <w:spacing w:val="-5"/>
                <w:sz w:val="22"/>
              </w:rPr>
              <w:t>В1</w:t>
            </w:r>
          </w:p>
        </w:tc>
        <w:tc>
          <w:tcPr>
            <w:tcW w:w="8365" w:type="dxa"/>
          </w:tcPr>
          <w:p>
            <w:pPr>
              <w:pStyle w:val="TableParagraph"/>
              <w:spacing w:line="256" w:lineRule="auto" w:before="94"/>
              <w:ind w:left="100" w:right="217" w:hanging="3"/>
              <w:rPr>
                <w:sz w:val="22"/>
              </w:rPr>
            </w:pPr>
            <w:r>
              <w:rPr>
                <w:sz w:val="22"/>
              </w:rPr>
              <w:t>Ребенок</w:t>
            </w:r>
            <w:r>
              <w:rPr>
                <w:spacing w:val="-5"/>
                <w:sz w:val="22"/>
              </w:rPr>
              <w:t> </w:t>
            </w:r>
            <w:r>
              <w:rPr>
                <w:sz w:val="22"/>
              </w:rPr>
              <w:t>испытывает</w:t>
            </w:r>
            <w:r>
              <w:rPr>
                <w:spacing w:val="-5"/>
                <w:sz w:val="22"/>
              </w:rPr>
              <w:t> </w:t>
            </w:r>
            <w:r>
              <w:rPr>
                <w:sz w:val="22"/>
              </w:rPr>
              <w:t>трудности</w:t>
            </w:r>
            <w:r>
              <w:rPr>
                <w:spacing w:val="-6"/>
                <w:sz w:val="22"/>
              </w:rPr>
              <w:t> </w:t>
            </w:r>
            <w:r>
              <w:rPr>
                <w:sz w:val="22"/>
              </w:rPr>
              <w:t>в</w:t>
            </w:r>
            <w:r>
              <w:rPr>
                <w:spacing w:val="-6"/>
                <w:sz w:val="22"/>
              </w:rPr>
              <w:t> </w:t>
            </w:r>
            <w:r>
              <w:rPr>
                <w:sz w:val="22"/>
              </w:rPr>
              <w:t>обучении</w:t>
            </w:r>
            <w:r>
              <w:rPr>
                <w:spacing w:val="-5"/>
                <w:sz w:val="22"/>
              </w:rPr>
              <w:t> </w:t>
            </w:r>
            <w:r>
              <w:rPr>
                <w:sz w:val="22"/>
              </w:rPr>
              <w:t>(проблемы</w:t>
            </w:r>
            <w:r>
              <w:rPr>
                <w:spacing w:val="-5"/>
                <w:sz w:val="22"/>
              </w:rPr>
              <w:t> </w:t>
            </w:r>
            <w:r>
              <w:rPr>
                <w:sz w:val="22"/>
              </w:rPr>
              <w:t>с</w:t>
            </w:r>
            <w:r>
              <w:rPr>
                <w:spacing w:val="-5"/>
                <w:sz w:val="22"/>
              </w:rPr>
              <w:t> </w:t>
            </w:r>
            <w:r>
              <w:rPr>
                <w:sz w:val="22"/>
              </w:rPr>
              <w:t>выполнением</w:t>
            </w:r>
            <w:r>
              <w:rPr>
                <w:spacing w:val="-5"/>
                <w:sz w:val="22"/>
              </w:rPr>
              <w:t> </w:t>
            </w:r>
            <w:r>
              <w:rPr>
                <w:sz w:val="22"/>
              </w:rPr>
              <w:t>домашних заданий, пониманием учебного материала, получением хороших отметок и др.)</w:t>
            </w:r>
          </w:p>
        </w:tc>
        <w:tc>
          <w:tcPr>
            <w:tcW w:w="1135" w:type="dxa"/>
          </w:tcPr>
          <w:p>
            <w:pPr>
              <w:pStyle w:val="TableParagraph"/>
              <w:rPr>
                <w:sz w:val="22"/>
              </w:rPr>
            </w:pPr>
          </w:p>
        </w:tc>
      </w:tr>
      <w:tr>
        <w:trPr>
          <w:trHeight w:val="472" w:hRule="atLeast"/>
        </w:trPr>
        <w:tc>
          <w:tcPr>
            <w:tcW w:w="557" w:type="dxa"/>
          </w:tcPr>
          <w:p>
            <w:pPr>
              <w:pStyle w:val="TableParagraph"/>
              <w:spacing w:before="94"/>
              <w:ind w:left="12" w:right="9"/>
              <w:jc w:val="center"/>
              <w:rPr>
                <w:sz w:val="22"/>
              </w:rPr>
            </w:pPr>
            <w:r>
              <w:rPr>
                <w:spacing w:val="-5"/>
                <w:sz w:val="22"/>
              </w:rPr>
              <w:t>В2</w:t>
            </w:r>
          </w:p>
        </w:tc>
        <w:tc>
          <w:tcPr>
            <w:tcW w:w="8365" w:type="dxa"/>
          </w:tcPr>
          <w:p>
            <w:pPr>
              <w:pStyle w:val="TableParagraph"/>
              <w:spacing w:before="94"/>
              <w:ind w:left="98"/>
              <w:rPr>
                <w:sz w:val="22"/>
              </w:rPr>
            </w:pPr>
            <w:r>
              <w:rPr>
                <w:sz w:val="22"/>
              </w:rPr>
              <w:t>У</w:t>
            </w:r>
            <w:r>
              <w:rPr>
                <w:spacing w:val="-8"/>
                <w:sz w:val="22"/>
              </w:rPr>
              <w:t> </w:t>
            </w:r>
            <w:r>
              <w:rPr>
                <w:sz w:val="22"/>
              </w:rPr>
              <w:t>ребенка</w:t>
            </w:r>
            <w:r>
              <w:rPr>
                <w:spacing w:val="-6"/>
                <w:sz w:val="22"/>
              </w:rPr>
              <w:t> </w:t>
            </w:r>
            <w:r>
              <w:rPr>
                <w:sz w:val="22"/>
              </w:rPr>
              <w:t>наблюдается</w:t>
            </w:r>
            <w:r>
              <w:rPr>
                <w:spacing w:val="-6"/>
                <w:sz w:val="22"/>
              </w:rPr>
              <w:t> </w:t>
            </w:r>
            <w:r>
              <w:rPr>
                <w:sz w:val="22"/>
              </w:rPr>
              <w:t>значительное</w:t>
            </w:r>
            <w:r>
              <w:rPr>
                <w:spacing w:val="-9"/>
                <w:sz w:val="22"/>
              </w:rPr>
              <w:t> </w:t>
            </w:r>
            <w:r>
              <w:rPr>
                <w:sz w:val="22"/>
              </w:rPr>
              <w:t>снижение</w:t>
            </w:r>
            <w:r>
              <w:rPr>
                <w:spacing w:val="-5"/>
                <w:sz w:val="22"/>
              </w:rPr>
              <w:t> </w:t>
            </w:r>
            <w:r>
              <w:rPr>
                <w:spacing w:val="-2"/>
                <w:sz w:val="22"/>
              </w:rPr>
              <w:t>успеваемости</w:t>
            </w:r>
          </w:p>
        </w:tc>
        <w:tc>
          <w:tcPr>
            <w:tcW w:w="1135" w:type="dxa"/>
          </w:tcPr>
          <w:p>
            <w:pPr>
              <w:pStyle w:val="TableParagraph"/>
              <w:rPr>
                <w:sz w:val="22"/>
              </w:rPr>
            </w:pPr>
          </w:p>
        </w:tc>
      </w:tr>
      <w:tr>
        <w:trPr>
          <w:trHeight w:val="746" w:hRule="atLeast"/>
        </w:trPr>
        <w:tc>
          <w:tcPr>
            <w:tcW w:w="557" w:type="dxa"/>
          </w:tcPr>
          <w:p>
            <w:pPr>
              <w:pStyle w:val="TableParagraph"/>
              <w:spacing w:before="94"/>
              <w:ind w:left="12" w:right="10"/>
              <w:jc w:val="center"/>
              <w:rPr>
                <w:sz w:val="22"/>
              </w:rPr>
            </w:pPr>
            <w:r>
              <w:rPr>
                <w:spacing w:val="-5"/>
                <w:sz w:val="22"/>
              </w:rPr>
              <w:t>В3</w:t>
            </w:r>
          </w:p>
        </w:tc>
        <w:tc>
          <w:tcPr>
            <w:tcW w:w="8365" w:type="dxa"/>
          </w:tcPr>
          <w:p>
            <w:pPr>
              <w:pStyle w:val="TableParagraph"/>
              <w:spacing w:line="259" w:lineRule="auto" w:before="94"/>
              <w:ind w:left="100" w:right="217" w:hanging="3"/>
              <w:rPr>
                <w:sz w:val="22"/>
              </w:rPr>
            </w:pPr>
            <w:r>
              <w:rPr>
                <w:sz w:val="22"/>
              </w:rPr>
              <w:t>Стал</w:t>
            </w:r>
            <w:r>
              <w:rPr>
                <w:spacing w:val="-5"/>
                <w:sz w:val="22"/>
              </w:rPr>
              <w:t> </w:t>
            </w:r>
            <w:r>
              <w:rPr>
                <w:sz w:val="22"/>
              </w:rPr>
              <w:t>невнимательным,</w:t>
            </w:r>
            <w:r>
              <w:rPr>
                <w:spacing w:val="-5"/>
                <w:sz w:val="22"/>
              </w:rPr>
              <w:t> </w:t>
            </w:r>
            <w:r>
              <w:rPr>
                <w:sz w:val="22"/>
              </w:rPr>
              <w:t>рассеянным,</w:t>
            </w:r>
            <w:r>
              <w:rPr>
                <w:spacing w:val="-5"/>
                <w:sz w:val="22"/>
              </w:rPr>
              <w:t> </w:t>
            </w:r>
            <w:r>
              <w:rPr>
                <w:sz w:val="22"/>
              </w:rPr>
              <w:t>испытывает</w:t>
            </w:r>
            <w:r>
              <w:rPr>
                <w:spacing w:val="-8"/>
                <w:sz w:val="22"/>
              </w:rPr>
              <w:t> </w:t>
            </w:r>
            <w:r>
              <w:rPr>
                <w:sz w:val="22"/>
              </w:rPr>
              <w:t>сложности</w:t>
            </w:r>
            <w:r>
              <w:rPr>
                <w:spacing w:val="-9"/>
                <w:sz w:val="22"/>
              </w:rPr>
              <w:t> </w:t>
            </w:r>
            <w:r>
              <w:rPr>
                <w:sz w:val="22"/>
              </w:rPr>
              <w:t>с</w:t>
            </w:r>
            <w:r>
              <w:rPr>
                <w:spacing w:val="-5"/>
                <w:sz w:val="22"/>
              </w:rPr>
              <w:t> </w:t>
            </w:r>
            <w:r>
              <w:rPr>
                <w:sz w:val="22"/>
              </w:rPr>
              <w:t>концентрацией внимания, часто теряет или забывает вещи</w:t>
            </w:r>
          </w:p>
        </w:tc>
        <w:tc>
          <w:tcPr>
            <w:tcW w:w="1135" w:type="dxa"/>
          </w:tcPr>
          <w:p>
            <w:pPr>
              <w:pStyle w:val="TableParagraph"/>
              <w:rPr>
                <w:sz w:val="22"/>
              </w:rPr>
            </w:pPr>
          </w:p>
        </w:tc>
      </w:tr>
      <w:tr>
        <w:trPr>
          <w:trHeight w:val="746" w:hRule="atLeast"/>
        </w:trPr>
        <w:tc>
          <w:tcPr>
            <w:tcW w:w="557" w:type="dxa"/>
          </w:tcPr>
          <w:p>
            <w:pPr>
              <w:pStyle w:val="TableParagraph"/>
              <w:spacing w:before="95"/>
              <w:ind w:left="12" w:right="10"/>
              <w:jc w:val="center"/>
              <w:rPr>
                <w:sz w:val="22"/>
              </w:rPr>
            </w:pPr>
            <w:r>
              <w:rPr>
                <w:spacing w:val="-5"/>
                <w:sz w:val="22"/>
              </w:rPr>
              <w:t>В4</w:t>
            </w:r>
          </w:p>
        </w:tc>
        <w:tc>
          <w:tcPr>
            <w:tcW w:w="8365" w:type="dxa"/>
          </w:tcPr>
          <w:p>
            <w:pPr>
              <w:pStyle w:val="TableParagraph"/>
              <w:spacing w:line="259" w:lineRule="auto" w:before="95"/>
              <w:ind w:left="100" w:hanging="3"/>
              <w:rPr>
                <w:sz w:val="22"/>
              </w:rPr>
            </w:pPr>
            <w:r>
              <w:rPr>
                <w:sz w:val="22"/>
              </w:rPr>
              <w:t>Ребенок</w:t>
            </w:r>
            <w:r>
              <w:rPr>
                <w:spacing w:val="-3"/>
                <w:sz w:val="22"/>
              </w:rPr>
              <w:t> </w:t>
            </w:r>
            <w:r>
              <w:rPr>
                <w:sz w:val="22"/>
              </w:rPr>
              <w:t>с</w:t>
            </w:r>
            <w:r>
              <w:rPr>
                <w:spacing w:val="-3"/>
                <w:sz w:val="22"/>
              </w:rPr>
              <w:t> </w:t>
            </w:r>
            <w:r>
              <w:rPr>
                <w:sz w:val="22"/>
              </w:rPr>
              <w:t>трудом</w:t>
            </w:r>
            <w:r>
              <w:rPr>
                <w:spacing w:val="-3"/>
                <w:sz w:val="22"/>
              </w:rPr>
              <w:t> </w:t>
            </w:r>
            <w:r>
              <w:rPr>
                <w:sz w:val="22"/>
              </w:rPr>
              <w:t>запоминает</w:t>
            </w:r>
            <w:r>
              <w:rPr>
                <w:spacing w:val="-3"/>
                <w:sz w:val="22"/>
              </w:rPr>
              <w:t> </w:t>
            </w:r>
            <w:r>
              <w:rPr>
                <w:sz w:val="22"/>
              </w:rPr>
              <w:t>новый</w:t>
            </w:r>
            <w:r>
              <w:rPr>
                <w:spacing w:val="-3"/>
                <w:sz w:val="22"/>
              </w:rPr>
              <w:t> </w:t>
            </w:r>
            <w:r>
              <w:rPr>
                <w:sz w:val="22"/>
              </w:rPr>
              <w:t>материал,</w:t>
            </w:r>
            <w:r>
              <w:rPr>
                <w:spacing w:val="-6"/>
                <w:sz w:val="22"/>
              </w:rPr>
              <w:t> </w:t>
            </w:r>
            <w:r>
              <w:rPr>
                <w:sz w:val="22"/>
              </w:rPr>
              <w:t>быстро</w:t>
            </w:r>
            <w:r>
              <w:rPr>
                <w:spacing w:val="-3"/>
                <w:sz w:val="22"/>
              </w:rPr>
              <w:t> </w:t>
            </w:r>
            <w:r>
              <w:rPr>
                <w:sz w:val="22"/>
              </w:rPr>
              <w:t>забывает</w:t>
            </w:r>
            <w:r>
              <w:rPr>
                <w:spacing w:val="-3"/>
                <w:sz w:val="22"/>
              </w:rPr>
              <w:t> </w:t>
            </w:r>
            <w:r>
              <w:rPr>
                <w:sz w:val="22"/>
              </w:rPr>
              <w:t>то,</w:t>
            </w:r>
            <w:r>
              <w:rPr>
                <w:spacing w:val="-3"/>
                <w:sz w:val="22"/>
              </w:rPr>
              <w:t> </w:t>
            </w:r>
            <w:r>
              <w:rPr>
                <w:sz w:val="22"/>
              </w:rPr>
              <w:t>что</w:t>
            </w:r>
            <w:r>
              <w:rPr>
                <w:spacing w:val="-3"/>
                <w:sz w:val="22"/>
              </w:rPr>
              <w:t> </w:t>
            </w:r>
            <w:r>
              <w:rPr>
                <w:sz w:val="22"/>
              </w:rPr>
              <w:t>выучил,</w:t>
            </w:r>
            <w:r>
              <w:rPr>
                <w:spacing w:val="-2"/>
                <w:sz w:val="22"/>
              </w:rPr>
              <w:t> </w:t>
            </w:r>
            <w:r>
              <w:rPr>
                <w:sz w:val="22"/>
              </w:rPr>
              <w:t>порой не может вспомнить то, что знал раньше</w:t>
            </w:r>
          </w:p>
        </w:tc>
        <w:tc>
          <w:tcPr>
            <w:tcW w:w="1135" w:type="dxa"/>
          </w:tcPr>
          <w:p>
            <w:pPr>
              <w:pStyle w:val="TableParagraph"/>
              <w:rPr>
                <w:sz w:val="22"/>
              </w:rPr>
            </w:pPr>
          </w:p>
        </w:tc>
      </w:tr>
      <w:tr>
        <w:trPr>
          <w:trHeight w:val="746" w:hRule="atLeast"/>
        </w:trPr>
        <w:tc>
          <w:tcPr>
            <w:tcW w:w="557" w:type="dxa"/>
          </w:tcPr>
          <w:p>
            <w:pPr>
              <w:pStyle w:val="TableParagraph"/>
              <w:spacing w:before="94"/>
              <w:ind w:left="12" w:right="10"/>
              <w:jc w:val="center"/>
              <w:rPr>
                <w:sz w:val="22"/>
              </w:rPr>
            </w:pPr>
            <w:r>
              <w:rPr>
                <w:spacing w:val="-5"/>
                <w:sz w:val="22"/>
              </w:rPr>
              <w:t>В5</w:t>
            </w:r>
          </w:p>
        </w:tc>
        <w:tc>
          <w:tcPr>
            <w:tcW w:w="8365" w:type="dxa"/>
          </w:tcPr>
          <w:p>
            <w:pPr>
              <w:pStyle w:val="TableParagraph"/>
              <w:spacing w:line="259" w:lineRule="auto" w:before="94"/>
              <w:ind w:left="100" w:right="217" w:hanging="3"/>
              <w:rPr>
                <w:sz w:val="22"/>
              </w:rPr>
            </w:pPr>
            <w:r>
              <w:rPr>
                <w:sz w:val="22"/>
              </w:rPr>
              <w:t>Ребенок</w:t>
            </w:r>
            <w:r>
              <w:rPr>
                <w:spacing w:val="-4"/>
                <w:sz w:val="22"/>
              </w:rPr>
              <w:t> </w:t>
            </w:r>
            <w:r>
              <w:rPr>
                <w:sz w:val="22"/>
              </w:rPr>
              <w:t>допускает</w:t>
            </w:r>
            <w:r>
              <w:rPr>
                <w:spacing w:val="-4"/>
                <w:sz w:val="22"/>
              </w:rPr>
              <w:t> </w:t>
            </w:r>
            <w:r>
              <w:rPr>
                <w:sz w:val="22"/>
              </w:rPr>
              <w:t>много</w:t>
            </w:r>
            <w:r>
              <w:rPr>
                <w:spacing w:val="-6"/>
                <w:sz w:val="22"/>
              </w:rPr>
              <w:t> </w:t>
            </w:r>
            <w:r>
              <w:rPr>
                <w:sz w:val="22"/>
              </w:rPr>
              <w:t>ошибок,</w:t>
            </w:r>
            <w:r>
              <w:rPr>
                <w:spacing w:val="-3"/>
                <w:sz w:val="22"/>
              </w:rPr>
              <w:t> </w:t>
            </w:r>
            <w:r>
              <w:rPr>
                <w:sz w:val="22"/>
              </w:rPr>
              <w:t>при</w:t>
            </w:r>
            <w:r>
              <w:rPr>
                <w:spacing w:val="-5"/>
                <w:sz w:val="22"/>
              </w:rPr>
              <w:t> </w:t>
            </w:r>
            <w:r>
              <w:rPr>
                <w:sz w:val="22"/>
              </w:rPr>
              <w:t>выполнении</w:t>
            </w:r>
            <w:r>
              <w:rPr>
                <w:spacing w:val="-4"/>
                <w:sz w:val="22"/>
              </w:rPr>
              <w:t> </w:t>
            </w:r>
            <w:r>
              <w:rPr>
                <w:sz w:val="22"/>
              </w:rPr>
              <w:t>домашних</w:t>
            </w:r>
            <w:r>
              <w:rPr>
                <w:spacing w:val="-4"/>
                <w:sz w:val="22"/>
              </w:rPr>
              <w:t> </w:t>
            </w:r>
            <w:r>
              <w:rPr>
                <w:sz w:val="22"/>
              </w:rPr>
              <w:t>заданий</w:t>
            </w:r>
            <w:r>
              <w:rPr>
                <w:spacing w:val="-4"/>
                <w:sz w:val="22"/>
              </w:rPr>
              <w:t> </w:t>
            </w:r>
            <w:r>
              <w:rPr>
                <w:sz w:val="22"/>
              </w:rPr>
              <w:t>(то,</w:t>
            </w:r>
            <w:r>
              <w:rPr>
                <w:spacing w:val="-4"/>
                <w:sz w:val="22"/>
              </w:rPr>
              <w:t> </w:t>
            </w:r>
            <w:r>
              <w:rPr>
                <w:sz w:val="22"/>
              </w:rPr>
              <w:t>что раньше было легко, дается с трудом)</w:t>
            </w:r>
          </w:p>
        </w:tc>
        <w:tc>
          <w:tcPr>
            <w:tcW w:w="1135" w:type="dxa"/>
          </w:tcPr>
          <w:p>
            <w:pPr>
              <w:pStyle w:val="TableParagraph"/>
              <w:rPr>
                <w:sz w:val="22"/>
              </w:rPr>
            </w:pPr>
          </w:p>
        </w:tc>
      </w:tr>
      <w:tr>
        <w:trPr>
          <w:trHeight w:val="453" w:hRule="atLeast"/>
        </w:trPr>
        <w:tc>
          <w:tcPr>
            <w:tcW w:w="557" w:type="dxa"/>
          </w:tcPr>
          <w:p>
            <w:pPr>
              <w:pStyle w:val="TableParagraph"/>
              <w:spacing w:before="94"/>
              <w:ind w:left="12" w:right="10"/>
              <w:jc w:val="center"/>
              <w:rPr>
                <w:sz w:val="22"/>
              </w:rPr>
            </w:pPr>
            <w:r>
              <w:rPr>
                <w:spacing w:val="-5"/>
                <w:sz w:val="22"/>
              </w:rPr>
              <w:t>В6</w:t>
            </w:r>
          </w:p>
        </w:tc>
        <w:tc>
          <w:tcPr>
            <w:tcW w:w="8365" w:type="dxa"/>
          </w:tcPr>
          <w:p>
            <w:pPr>
              <w:pStyle w:val="TableParagraph"/>
              <w:spacing w:before="94"/>
              <w:ind w:left="98"/>
              <w:rPr>
                <w:sz w:val="22"/>
              </w:rPr>
            </w:pPr>
            <w:r>
              <w:rPr>
                <w:sz w:val="22"/>
              </w:rPr>
              <w:t>Испытывает</w:t>
            </w:r>
            <w:r>
              <w:rPr>
                <w:spacing w:val="-11"/>
                <w:sz w:val="22"/>
              </w:rPr>
              <w:t> </w:t>
            </w:r>
            <w:r>
              <w:rPr>
                <w:sz w:val="22"/>
              </w:rPr>
              <w:t>трудности</w:t>
            </w:r>
            <w:r>
              <w:rPr>
                <w:spacing w:val="-8"/>
                <w:sz w:val="22"/>
              </w:rPr>
              <w:t> </w:t>
            </w:r>
            <w:r>
              <w:rPr>
                <w:sz w:val="22"/>
              </w:rPr>
              <w:t>при</w:t>
            </w:r>
            <w:r>
              <w:rPr>
                <w:spacing w:val="-8"/>
                <w:sz w:val="22"/>
              </w:rPr>
              <w:t> </w:t>
            </w:r>
            <w:r>
              <w:rPr>
                <w:sz w:val="22"/>
              </w:rPr>
              <w:t>формулировании</w:t>
            </w:r>
            <w:r>
              <w:rPr>
                <w:spacing w:val="-8"/>
                <w:sz w:val="22"/>
              </w:rPr>
              <w:t> </w:t>
            </w:r>
            <w:r>
              <w:rPr>
                <w:sz w:val="22"/>
              </w:rPr>
              <w:t>своих</w:t>
            </w:r>
            <w:r>
              <w:rPr>
                <w:spacing w:val="-8"/>
                <w:sz w:val="22"/>
              </w:rPr>
              <w:t> </w:t>
            </w:r>
            <w:r>
              <w:rPr>
                <w:spacing w:val="-2"/>
                <w:sz w:val="22"/>
              </w:rPr>
              <w:t>мыслей,</w:t>
            </w:r>
          </w:p>
        </w:tc>
        <w:tc>
          <w:tcPr>
            <w:tcW w:w="1135" w:type="dxa"/>
          </w:tcPr>
          <w:p>
            <w:pPr>
              <w:pStyle w:val="TableParagraph"/>
              <w:rPr>
                <w:sz w:val="22"/>
              </w:rPr>
            </w:pPr>
          </w:p>
        </w:tc>
      </w:tr>
      <w:tr>
        <w:trPr>
          <w:trHeight w:val="472" w:hRule="atLeast"/>
        </w:trPr>
        <w:tc>
          <w:tcPr>
            <w:tcW w:w="557" w:type="dxa"/>
          </w:tcPr>
          <w:p>
            <w:pPr>
              <w:pStyle w:val="TableParagraph"/>
              <w:spacing w:before="94"/>
              <w:ind w:left="12" w:right="10"/>
              <w:jc w:val="center"/>
              <w:rPr>
                <w:sz w:val="22"/>
              </w:rPr>
            </w:pPr>
            <w:r>
              <w:rPr>
                <w:spacing w:val="-5"/>
                <w:sz w:val="22"/>
              </w:rPr>
              <w:t>В7</w:t>
            </w:r>
          </w:p>
        </w:tc>
        <w:tc>
          <w:tcPr>
            <w:tcW w:w="8365" w:type="dxa"/>
          </w:tcPr>
          <w:p>
            <w:pPr>
              <w:pStyle w:val="TableParagraph"/>
              <w:spacing w:before="94"/>
              <w:ind w:left="98"/>
              <w:rPr>
                <w:sz w:val="22"/>
              </w:rPr>
            </w:pPr>
            <w:r>
              <w:rPr>
                <w:sz w:val="22"/>
              </w:rPr>
              <w:t>Ребенок</w:t>
            </w:r>
            <w:r>
              <w:rPr>
                <w:spacing w:val="-5"/>
                <w:sz w:val="22"/>
              </w:rPr>
              <w:t> </w:t>
            </w:r>
            <w:r>
              <w:rPr>
                <w:sz w:val="22"/>
              </w:rPr>
              <w:t>стал</w:t>
            </w:r>
            <w:r>
              <w:rPr>
                <w:spacing w:val="-3"/>
                <w:sz w:val="22"/>
              </w:rPr>
              <w:t> </w:t>
            </w:r>
            <w:r>
              <w:rPr>
                <w:sz w:val="22"/>
              </w:rPr>
              <w:t>жаловаться,</w:t>
            </w:r>
            <w:r>
              <w:rPr>
                <w:spacing w:val="-5"/>
                <w:sz w:val="22"/>
              </w:rPr>
              <w:t> </w:t>
            </w:r>
            <w:r>
              <w:rPr>
                <w:sz w:val="22"/>
              </w:rPr>
              <w:t>что</w:t>
            </w:r>
            <w:r>
              <w:rPr>
                <w:spacing w:val="-2"/>
                <w:sz w:val="22"/>
              </w:rPr>
              <w:t> </w:t>
            </w:r>
            <w:r>
              <w:rPr>
                <w:sz w:val="22"/>
              </w:rPr>
              <w:t>устает</w:t>
            </w:r>
            <w:r>
              <w:rPr>
                <w:spacing w:val="-2"/>
                <w:sz w:val="22"/>
              </w:rPr>
              <w:t> </w:t>
            </w:r>
            <w:r>
              <w:rPr>
                <w:sz w:val="22"/>
              </w:rPr>
              <w:t>от</w:t>
            </w:r>
            <w:r>
              <w:rPr>
                <w:spacing w:val="-3"/>
                <w:sz w:val="22"/>
              </w:rPr>
              <w:t> </w:t>
            </w:r>
            <w:r>
              <w:rPr>
                <w:sz w:val="22"/>
              </w:rPr>
              <w:t>учебных</w:t>
            </w:r>
            <w:r>
              <w:rPr>
                <w:spacing w:val="-2"/>
                <w:sz w:val="22"/>
              </w:rPr>
              <w:t> </w:t>
            </w:r>
            <w:r>
              <w:rPr>
                <w:sz w:val="22"/>
              </w:rPr>
              <w:t>занятий</w:t>
            </w:r>
            <w:r>
              <w:rPr>
                <w:spacing w:val="-2"/>
                <w:sz w:val="22"/>
              </w:rPr>
              <w:t> </w:t>
            </w:r>
            <w:r>
              <w:rPr>
                <w:sz w:val="22"/>
              </w:rPr>
              <w:t>и</w:t>
            </w:r>
            <w:r>
              <w:rPr>
                <w:spacing w:val="-3"/>
                <w:sz w:val="22"/>
              </w:rPr>
              <w:t> </w:t>
            </w:r>
            <w:r>
              <w:rPr>
                <w:sz w:val="22"/>
              </w:rPr>
              <w:t>теряет</w:t>
            </w:r>
            <w:r>
              <w:rPr>
                <w:spacing w:val="-2"/>
                <w:sz w:val="22"/>
              </w:rPr>
              <w:t> </w:t>
            </w:r>
            <w:r>
              <w:rPr>
                <w:sz w:val="22"/>
              </w:rPr>
              <w:t>к</w:t>
            </w:r>
            <w:r>
              <w:rPr>
                <w:spacing w:val="-3"/>
                <w:sz w:val="22"/>
              </w:rPr>
              <w:t> </w:t>
            </w:r>
            <w:r>
              <w:rPr>
                <w:sz w:val="22"/>
              </w:rPr>
              <w:t>ним</w:t>
            </w:r>
            <w:r>
              <w:rPr>
                <w:spacing w:val="-2"/>
                <w:sz w:val="22"/>
              </w:rPr>
              <w:t> интерес</w:t>
            </w:r>
          </w:p>
        </w:tc>
        <w:tc>
          <w:tcPr>
            <w:tcW w:w="1135" w:type="dxa"/>
          </w:tcPr>
          <w:p>
            <w:pPr>
              <w:pStyle w:val="TableParagraph"/>
              <w:rPr>
                <w:sz w:val="22"/>
              </w:rPr>
            </w:pPr>
          </w:p>
        </w:tc>
      </w:tr>
      <w:tr>
        <w:trPr>
          <w:trHeight w:val="472" w:hRule="atLeast"/>
        </w:trPr>
        <w:tc>
          <w:tcPr>
            <w:tcW w:w="557" w:type="dxa"/>
          </w:tcPr>
          <w:p>
            <w:pPr>
              <w:pStyle w:val="TableParagraph"/>
              <w:spacing w:before="94"/>
              <w:ind w:left="12" w:right="10"/>
              <w:jc w:val="center"/>
              <w:rPr>
                <w:sz w:val="22"/>
              </w:rPr>
            </w:pPr>
            <w:r>
              <w:rPr>
                <w:spacing w:val="-5"/>
                <w:sz w:val="22"/>
              </w:rPr>
              <w:t>В8</w:t>
            </w:r>
          </w:p>
        </w:tc>
        <w:tc>
          <w:tcPr>
            <w:tcW w:w="8365" w:type="dxa"/>
          </w:tcPr>
          <w:p>
            <w:pPr>
              <w:pStyle w:val="TableParagraph"/>
              <w:spacing w:before="94"/>
              <w:ind w:left="98"/>
              <w:rPr>
                <w:sz w:val="22"/>
              </w:rPr>
            </w:pPr>
            <w:r>
              <w:rPr>
                <w:sz w:val="22"/>
              </w:rPr>
              <w:t>Ребенок</w:t>
            </w:r>
            <w:r>
              <w:rPr>
                <w:spacing w:val="-6"/>
                <w:sz w:val="22"/>
              </w:rPr>
              <w:t> </w:t>
            </w:r>
            <w:r>
              <w:rPr>
                <w:sz w:val="22"/>
              </w:rPr>
              <w:t>говорит</w:t>
            </w:r>
            <w:r>
              <w:rPr>
                <w:spacing w:val="-4"/>
                <w:sz w:val="22"/>
              </w:rPr>
              <w:t> </w:t>
            </w:r>
            <w:r>
              <w:rPr>
                <w:sz w:val="22"/>
              </w:rPr>
              <w:t>о</w:t>
            </w:r>
            <w:r>
              <w:rPr>
                <w:spacing w:val="-3"/>
                <w:sz w:val="22"/>
              </w:rPr>
              <w:t> </w:t>
            </w:r>
            <w:r>
              <w:rPr>
                <w:sz w:val="22"/>
              </w:rPr>
              <w:t>том,</w:t>
            </w:r>
            <w:r>
              <w:rPr>
                <w:spacing w:val="-3"/>
                <w:sz w:val="22"/>
              </w:rPr>
              <w:t> </w:t>
            </w:r>
            <w:r>
              <w:rPr>
                <w:sz w:val="22"/>
              </w:rPr>
              <w:t>что</w:t>
            </w:r>
            <w:r>
              <w:rPr>
                <w:spacing w:val="-3"/>
                <w:sz w:val="22"/>
              </w:rPr>
              <w:t> </w:t>
            </w:r>
            <w:r>
              <w:rPr>
                <w:sz w:val="22"/>
              </w:rPr>
              <w:t>в</w:t>
            </w:r>
            <w:r>
              <w:rPr>
                <w:spacing w:val="-4"/>
                <w:sz w:val="22"/>
              </w:rPr>
              <w:t> </w:t>
            </w:r>
            <w:r>
              <w:rPr>
                <w:sz w:val="22"/>
              </w:rPr>
              <w:t>его</w:t>
            </w:r>
            <w:r>
              <w:rPr>
                <w:spacing w:val="-6"/>
                <w:sz w:val="22"/>
              </w:rPr>
              <w:t> </w:t>
            </w:r>
            <w:r>
              <w:rPr>
                <w:sz w:val="22"/>
              </w:rPr>
              <w:t>жизни</w:t>
            </w:r>
            <w:r>
              <w:rPr>
                <w:spacing w:val="-4"/>
                <w:sz w:val="22"/>
              </w:rPr>
              <w:t> </w:t>
            </w:r>
            <w:r>
              <w:rPr>
                <w:sz w:val="22"/>
              </w:rPr>
              <w:t>появились</w:t>
            </w:r>
            <w:r>
              <w:rPr>
                <w:spacing w:val="-5"/>
                <w:sz w:val="22"/>
              </w:rPr>
              <w:t> </w:t>
            </w:r>
            <w:r>
              <w:rPr>
                <w:sz w:val="22"/>
              </w:rPr>
              <w:t>новые</w:t>
            </w:r>
            <w:r>
              <w:rPr>
                <w:spacing w:val="-3"/>
                <w:sz w:val="22"/>
              </w:rPr>
              <w:t> </w:t>
            </w:r>
            <w:r>
              <w:rPr>
                <w:sz w:val="22"/>
              </w:rPr>
              <w:t>интересы,</w:t>
            </w:r>
            <w:r>
              <w:rPr>
                <w:spacing w:val="-3"/>
                <w:sz w:val="22"/>
              </w:rPr>
              <w:t> </w:t>
            </w:r>
            <w:r>
              <w:rPr>
                <w:sz w:val="22"/>
              </w:rPr>
              <w:t>цели</w:t>
            </w:r>
            <w:r>
              <w:rPr>
                <w:spacing w:val="-3"/>
                <w:sz w:val="22"/>
              </w:rPr>
              <w:t> </w:t>
            </w:r>
            <w:r>
              <w:rPr>
                <w:sz w:val="22"/>
              </w:rPr>
              <w:t>и</w:t>
            </w:r>
            <w:r>
              <w:rPr>
                <w:spacing w:val="-4"/>
                <w:sz w:val="22"/>
              </w:rPr>
              <w:t> </w:t>
            </w:r>
            <w:r>
              <w:rPr>
                <w:spacing w:val="-2"/>
                <w:sz w:val="22"/>
              </w:rPr>
              <w:t>смыслы</w:t>
            </w:r>
          </w:p>
        </w:tc>
        <w:tc>
          <w:tcPr>
            <w:tcW w:w="1135" w:type="dxa"/>
          </w:tcPr>
          <w:p>
            <w:pPr>
              <w:pStyle w:val="TableParagraph"/>
              <w:rPr>
                <w:sz w:val="22"/>
              </w:rPr>
            </w:pPr>
          </w:p>
        </w:tc>
      </w:tr>
      <w:tr>
        <w:trPr>
          <w:trHeight w:val="474" w:hRule="atLeast"/>
        </w:trPr>
        <w:tc>
          <w:tcPr>
            <w:tcW w:w="557" w:type="dxa"/>
          </w:tcPr>
          <w:p>
            <w:pPr>
              <w:pStyle w:val="TableParagraph"/>
              <w:spacing w:before="94"/>
              <w:ind w:left="12" w:right="10"/>
              <w:jc w:val="center"/>
              <w:rPr>
                <w:sz w:val="22"/>
              </w:rPr>
            </w:pPr>
            <w:r>
              <w:rPr>
                <w:spacing w:val="-5"/>
                <w:sz w:val="22"/>
              </w:rPr>
              <w:t>В9</w:t>
            </w:r>
          </w:p>
        </w:tc>
        <w:tc>
          <w:tcPr>
            <w:tcW w:w="8365" w:type="dxa"/>
          </w:tcPr>
          <w:p>
            <w:pPr>
              <w:pStyle w:val="TableParagraph"/>
              <w:spacing w:before="94"/>
              <w:ind w:left="98"/>
              <w:rPr>
                <w:sz w:val="22"/>
              </w:rPr>
            </w:pPr>
            <w:r>
              <w:rPr>
                <w:sz w:val="22"/>
              </w:rPr>
              <w:t>Когда</w:t>
            </w:r>
            <w:r>
              <w:rPr>
                <w:spacing w:val="-7"/>
                <w:sz w:val="22"/>
              </w:rPr>
              <w:t> </w:t>
            </w:r>
            <w:r>
              <w:rPr>
                <w:sz w:val="22"/>
              </w:rPr>
              <w:t>ребенок</w:t>
            </w:r>
            <w:r>
              <w:rPr>
                <w:spacing w:val="-4"/>
                <w:sz w:val="22"/>
              </w:rPr>
              <w:t> </w:t>
            </w:r>
            <w:r>
              <w:rPr>
                <w:sz w:val="22"/>
              </w:rPr>
              <w:t>прилагает</w:t>
            </w:r>
            <w:r>
              <w:rPr>
                <w:spacing w:val="-6"/>
                <w:sz w:val="22"/>
              </w:rPr>
              <w:t> </w:t>
            </w:r>
            <w:r>
              <w:rPr>
                <w:sz w:val="22"/>
              </w:rPr>
              <w:t>достаточное</w:t>
            </w:r>
            <w:r>
              <w:rPr>
                <w:spacing w:val="-7"/>
                <w:sz w:val="22"/>
              </w:rPr>
              <w:t> </w:t>
            </w:r>
            <w:r>
              <w:rPr>
                <w:sz w:val="22"/>
              </w:rPr>
              <w:t>количество</w:t>
            </w:r>
            <w:r>
              <w:rPr>
                <w:spacing w:val="-4"/>
                <w:sz w:val="22"/>
              </w:rPr>
              <w:t> </w:t>
            </w:r>
            <w:r>
              <w:rPr>
                <w:sz w:val="22"/>
              </w:rPr>
              <w:t>усилий,</w:t>
            </w:r>
            <w:r>
              <w:rPr>
                <w:spacing w:val="-4"/>
                <w:sz w:val="22"/>
              </w:rPr>
              <w:t> </w:t>
            </w:r>
            <w:r>
              <w:rPr>
                <w:sz w:val="22"/>
              </w:rPr>
              <w:t>у</w:t>
            </w:r>
            <w:r>
              <w:rPr>
                <w:spacing w:val="-7"/>
                <w:sz w:val="22"/>
              </w:rPr>
              <w:t> </w:t>
            </w:r>
            <w:r>
              <w:rPr>
                <w:sz w:val="22"/>
              </w:rPr>
              <w:t>него</w:t>
            </w:r>
            <w:r>
              <w:rPr>
                <w:spacing w:val="-4"/>
                <w:sz w:val="22"/>
              </w:rPr>
              <w:t> </w:t>
            </w:r>
            <w:r>
              <w:rPr>
                <w:sz w:val="22"/>
              </w:rPr>
              <w:t>все</w:t>
            </w:r>
            <w:r>
              <w:rPr>
                <w:spacing w:val="-4"/>
                <w:sz w:val="22"/>
              </w:rPr>
              <w:t> </w:t>
            </w:r>
            <w:r>
              <w:rPr>
                <w:spacing w:val="-2"/>
                <w:sz w:val="22"/>
              </w:rPr>
              <w:t>получается</w:t>
            </w:r>
          </w:p>
        </w:tc>
        <w:tc>
          <w:tcPr>
            <w:tcW w:w="1135" w:type="dxa"/>
          </w:tcPr>
          <w:p>
            <w:pPr>
              <w:pStyle w:val="TableParagraph"/>
              <w:rPr>
                <w:sz w:val="22"/>
              </w:rPr>
            </w:pPr>
          </w:p>
        </w:tc>
      </w:tr>
      <w:tr>
        <w:trPr>
          <w:trHeight w:val="600" w:hRule="atLeast"/>
        </w:trPr>
        <w:tc>
          <w:tcPr>
            <w:tcW w:w="557" w:type="dxa"/>
          </w:tcPr>
          <w:p>
            <w:pPr>
              <w:pStyle w:val="TableParagraph"/>
              <w:rPr>
                <w:sz w:val="22"/>
              </w:rPr>
            </w:pPr>
          </w:p>
        </w:tc>
        <w:tc>
          <w:tcPr>
            <w:tcW w:w="9500" w:type="dxa"/>
            <w:gridSpan w:val="2"/>
          </w:tcPr>
          <w:p>
            <w:pPr>
              <w:pStyle w:val="TableParagraph"/>
              <w:spacing w:before="162"/>
              <w:ind w:left="7"/>
              <w:jc w:val="center"/>
              <w:rPr>
                <w:b/>
                <w:sz w:val="22"/>
              </w:rPr>
            </w:pPr>
            <w:r>
              <w:rPr>
                <w:b/>
                <w:sz w:val="22"/>
              </w:rPr>
              <w:t>Поведенческая</w:t>
            </w:r>
            <w:r>
              <w:rPr>
                <w:b/>
                <w:spacing w:val="-7"/>
                <w:sz w:val="22"/>
              </w:rPr>
              <w:t> </w:t>
            </w:r>
            <w:r>
              <w:rPr>
                <w:b/>
                <w:spacing w:val="-4"/>
                <w:sz w:val="22"/>
              </w:rPr>
              <w:t>сфера</w:t>
            </w:r>
          </w:p>
        </w:tc>
      </w:tr>
      <w:tr>
        <w:trPr>
          <w:trHeight w:val="746" w:hRule="atLeast"/>
        </w:trPr>
        <w:tc>
          <w:tcPr>
            <w:tcW w:w="557" w:type="dxa"/>
          </w:tcPr>
          <w:p>
            <w:pPr>
              <w:pStyle w:val="TableParagraph"/>
              <w:spacing w:before="94"/>
              <w:ind w:left="12" w:right="10"/>
              <w:jc w:val="center"/>
              <w:rPr>
                <w:sz w:val="22"/>
              </w:rPr>
            </w:pPr>
            <w:r>
              <w:rPr>
                <w:spacing w:val="-5"/>
                <w:sz w:val="22"/>
              </w:rPr>
              <w:t>Г1</w:t>
            </w:r>
          </w:p>
        </w:tc>
        <w:tc>
          <w:tcPr>
            <w:tcW w:w="8365" w:type="dxa"/>
          </w:tcPr>
          <w:p>
            <w:pPr>
              <w:pStyle w:val="TableParagraph"/>
              <w:spacing w:line="256" w:lineRule="auto" w:before="94"/>
              <w:ind w:left="100" w:right="217" w:hanging="3"/>
              <w:rPr>
                <w:sz w:val="22"/>
              </w:rPr>
            </w:pPr>
            <w:r>
              <w:rPr>
                <w:sz w:val="22"/>
              </w:rPr>
              <w:t>Ребенку</w:t>
            </w:r>
            <w:r>
              <w:rPr>
                <w:spacing w:val="-5"/>
                <w:sz w:val="22"/>
              </w:rPr>
              <w:t> </w:t>
            </w:r>
            <w:r>
              <w:rPr>
                <w:sz w:val="22"/>
              </w:rPr>
              <w:t>трудно</w:t>
            </w:r>
            <w:r>
              <w:rPr>
                <w:spacing w:val="-3"/>
                <w:sz w:val="22"/>
              </w:rPr>
              <w:t> </w:t>
            </w:r>
            <w:r>
              <w:rPr>
                <w:sz w:val="22"/>
              </w:rPr>
              <w:t>долго</w:t>
            </w:r>
            <w:r>
              <w:rPr>
                <w:spacing w:val="-3"/>
                <w:sz w:val="22"/>
              </w:rPr>
              <w:t> </w:t>
            </w:r>
            <w:r>
              <w:rPr>
                <w:sz w:val="22"/>
              </w:rPr>
              <w:t>заниматься</w:t>
            </w:r>
            <w:r>
              <w:rPr>
                <w:spacing w:val="-3"/>
                <w:sz w:val="22"/>
              </w:rPr>
              <w:t> </w:t>
            </w:r>
            <w:r>
              <w:rPr>
                <w:sz w:val="22"/>
              </w:rPr>
              <w:t>каким-либо</w:t>
            </w:r>
            <w:r>
              <w:rPr>
                <w:spacing w:val="-3"/>
                <w:sz w:val="22"/>
              </w:rPr>
              <w:t> </w:t>
            </w:r>
            <w:r>
              <w:rPr>
                <w:sz w:val="22"/>
              </w:rPr>
              <w:t>делом,</w:t>
            </w:r>
            <w:r>
              <w:rPr>
                <w:spacing w:val="-3"/>
                <w:sz w:val="22"/>
              </w:rPr>
              <w:t> </w:t>
            </w:r>
            <w:r>
              <w:rPr>
                <w:sz w:val="22"/>
              </w:rPr>
              <w:t>он</w:t>
            </w:r>
            <w:r>
              <w:rPr>
                <w:spacing w:val="-4"/>
                <w:sz w:val="22"/>
              </w:rPr>
              <w:t> </w:t>
            </w:r>
            <w:r>
              <w:rPr>
                <w:sz w:val="22"/>
              </w:rPr>
              <w:t>начинает</w:t>
            </w:r>
            <w:r>
              <w:rPr>
                <w:spacing w:val="-3"/>
                <w:sz w:val="22"/>
              </w:rPr>
              <w:t> </w:t>
            </w:r>
            <w:r>
              <w:rPr>
                <w:sz w:val="22"/>
              </w:rPr>
              <w:t>и</w:t>
            </w:r>
            <w:r>
              <w:rPr>
                <w:spacing w:val="-4"/>
                <w:sz w:val="22"/>
              </w:rPr>
              <w:t> </w:t>
            </w:r>
            <w:r>
              <w:rPr>
                <w:sz w:val="22"/>
              </w:rPr>
              <w:t>бросает</w:t>
            </w:r>
            <w:r>
              <w:rPr>
                <w:spacing w:val="-6"/>
                <w:sz w:val="22"/>
              </w:rPr>
              <w:t> </w:t>
            </w:r>
            <w:r>
              <w:rPr>
                <w:sz w:val="22"/>
              </w:rPr>
              <w:t>его</w:t>
            </w:r>
            <w:r>
              <w:rPr>
                <w:spacing w:val="-3"/>
                <w:sz w:val="22"/>
              </w:rPr>
              <w:t> </w:t>
            </w:r>
            <w:r>
              <w:rPr>
                <w:sz w:val="22"/>
              </w:rPr>
              <w:t>(не доводит до конца)</w:t>
            </w:r>
          </w:p>
        </w:tc>
        <w:tc>
          <w:tcPr>
            <w:tcW w:w="1135" w:type="dxa"/>
          </w:tcPr>
          <w:p>
            <w:pPr>
              <w:pStyle w:val="TableParagraph"/>
              <w:rPr>
                <w:sz w:val="22"/>
              </w:rPr>
            </w:pPr>
          </w:p>
        </w:tc>
      </w:tr>
      <w:tr>
        <w:trPr>
          <w:trHeight w:val="746" w:hRule="atLeast"/>
        </w:trPr>
        <w:tc>
          <w:tcPr>
            <w:tcW w:w="557" w:type="dxa"/>
          </w:tcPr>
          <w:p>
            <w:pPr>
              <w:pStyle w:val="TableParagraph"/>
              <w:spacing w:before="94"/>
              <w:ind w:left="12" w:right="10"/>
              <w:jc w:val="center"/>
              <w:rPr>
                <w:sz w:val="22"/>
              </w:rPr>
            </w:pPr>
            <w:r>
              <w:rPr>
                <w:spacing w:val="-5"/>
                <w:sz w:val="22"/>
              </w:rPr>
              <w:t>Г2</w:t>
            </w:r>
          </w:p>
        </w:tc>
        <w:tc>
          <w:tcPr>
            <w:tcW w:w="8365" w:type="dxa"/>
          </w:tcPr>
          <w:p>
            <w:pPr>
              <w:pStyle w:val="TableParagraph"/>
              <w:spacing w:line="256" w:lineRule="auto" w:before="94"/>
              <w:ind w:left="100" w:right="217" w:hanging="3"/>
              <w:rPr>
                <w:sz w:val="22"/>
              </w:rPr>
            </w:pPr>
            <w:r>
              <w:rPr>
                <w:sz w:val="22"/>
              </w:rPr>
              <w:t>Ребенок</w:t>
            </w:r>
            <w:r>
              <w:rPr>
                <w:spacing w:val="-4"/>
                <w:sz w:val="22"/>
              </w:rPr>
              <w:t> </w:t>
            </w:r>
            <w:r>
              <w:rPr>
                <w:sz w:val="22"/>
              </w:rPr>
              <w:t>стал</w:t>
            </w:r>
            <w:r>
              <w:rPr>
                <w:spacing w:val="-6"/>
                <w:sz w:val="22"/>
              </w:rPr>
              <w:t> </w:t>
            </w:r>
            <w:r>
              <w:rPr>
                <w:sz w:val="22"/>
              </w:rPr>
              <w:t>чаще</w:t>
            </w:r>
            <w:r>
              <w:rPr>
                <w:spacing w:val="-6"/>
                <w:sz w:val="22"/>
              </w:rPr>
              <w:t> </w:t>
            </w:r>
            <w:r>
              <w:rPr>
                <w:sz w:val="22"/>
              </w:rPr>
              <w:t>ругаться,</w:t>
            </w:r>
            <w:r>
              <w:rPr>
                <w:spacing w:val="-4"/>
                <w:sz w:val="22"/>
              </w:rPr>
              <w:t> </w:t>
            </w:r>
            <w:r>
              <w:rPr>
                <w:sz w:val="22"/>
              </w:rPr>
              <w:t>обзываться,</w:t>
            </w:r>
            <w:r>
              <w:rPr>
                <w:spacing w:val="-3"/>
                <w:sz w:val="22"/>
              </w:rPr>
              <w:t> </w:t>
            </w:r>
            <w:r>
              <w:rPr>
                <w:sz w:val="22"/>
              </w:rPr>
              <w:t>в</w:t>
            </w:r>
            <w:r>
              <w:rPr>
                <w:spacing w:val="-5"/>
                <w:sz w:val="22"/>
              </w:rPr>
              <w:t> </w:t>
            </w:r>
            <w:r>
              <w:rPr>
                <w:sz w:val="22"/>
              </w:rPr>
              <w:t>том</w:t>
            </w:r>
            <w:r>
              <w:rPr>
                <w:spacing w:val="-5"/>
                <w:sz w:val="22"/>
              </w:rPr>
              <w:t> </w:t>
            </w:r>
            <w:r>
              <w:rPr>
                <w:sz w:val="22"/>
              </w:rPr>
              <w:t>числе,</w:t>
            </w:r>
            <w:r>
              <w:rPr>
                <w:spacing w:val="-4"/>
                <w:sz w:val="22"/>
              </w:rPr>
              <w:t> </w:t>
            </w:r>
            <w:r>
              <w:rPr>
                <w:sz w:val="22"/>
              </w:rPr>
              <w:t>с</w:t>
            </w:r>
            <w:r>
              <w:rPr>
                <w:spacing w:val="-4"/>
                <w:sz w:val="22"/>
              </w:rPr>
              <w:t> </w:t>
            </w:r>
            <w:r>
              <w:rPr>
                <w:sz w:val="22"/>
              </w:rPr>
              <w:t>использованием ненормативной лексики</w:t>
            </w:r>
          </w:p>
        </w:tc>
        <w:tc>
          <w:tcPr>
            <w:tcW w:w="1135" w:type="dxa"/>
          </w:tcPr>
          <w:p>
            <w:pPr>
              <w:pStyle w:val="TableParagraph"/>
              <w:rPr>
                <w:sz w:val="22"/>
              </w:rPr>
            </w:pPr>
          </w:p>
        </w:tc>
      </w:tr>
      <w:tr>
        <w:trPr>
          <w:trHeight w:val="746" w:hRule="atLeast"/>
        </w:trPr>
        <w:tc>
          <w:tcPr>
            <w:tcW w:w="557" w:type="dxa"/>
          </w:tcPr>
          <w:p>
            <w:pPr>
              <w:pStyle w:val="TableParagraph"/>
              <w:spacing w:before="94"/>
              <w:ind w:left="12" w:right="10"/>
              <w:jc w:val="center"/>
              <w:rPr>
                <w:sz w:val="22"/>
              </w:rPr>
            </w:pPr>
            <w:r>
              <w:rPr>
                <w:spacing w:val="-5"/>
                <w:sz w:val="22"/>
              </w:rPr>
              <w:t>Г3</w:t>
            </w:r>
          </w:p>
        </w:tc>
        <w:tc>
          <w:tcPr>
            <w:tcW w:w="8365" w:type="dxa"/>
          </w:tcPr>
          <w:p>
            <w:pPr>
              <w:pStyle w:val="TableParagraph"/>
              <w:spacing w:line="256" w:lineRule="auto" w:before="94"/>
              <w:ind w:left="100" w:right="217" w:hanging="3"/>
              <w:rPr>
                <w:sz w:val="22"/>
              </w:rPr>
            </w:pPr>
            <w:r>
              <w:rPr>
                <w:sz w:val="22"/>
              </w:rPr>
              <w:t>Ребенок</w:t>
            </w:r>
            <w:r>
              <w:rPr>
                <w:spacing w:val="-6"/>
                <w:sz w:val="22"/>
              </w:rPr>
              <w:t> </w:t>
            </w:r>
            <w:r>
              <w:rPr>
                <w:sz w:val="22"/>
              </w:rPr>
              <w:t>стал</w:t>
            </w:r>
            <w:r>
              <w:rPr>
                <w:spacing w:val="-8"/>
                <w:sz w:val="22"/>
              </w:rPr>
              <w:t> </w:t>
            </w:r>
            <w:r>
              <w:rPr>
                <w:sz w:val="22"/>
              </w:rPr>
              <w:t>совершать</w:t>
            </w:r>
            <w:r>
              <w:rPr>
                <w:spacing w:val="-6"/>
                <w:sz w:val="22"/>
              </w:rPr>
              <w:t> </w:t>
            </w:r>
            <w:r>
              <w:rPr>
                <w:sz w:val="22"/>
              </w:rPr>
              <w:t>необдуманные,</w:t>
            </w:r>
            <w:r>
              <w:rPr>
                <w:spacing w:val="-6"/>
                <w:sz w:val="22"/>
              </w:rPr>
              <w:t> </w:t>
            </w:r>
            <w:r>
              <w:rPr>
                <w:sz w:val="22"/>
              </w:rPr>
              <w:t>импульсивные,</w:t>
            </w:r>
            <w:r>
              <w:rPr>
                <w:spacing w:val="-4"/>
                <w:sz w:val="22"/>
              </w:rPr>
              <w:t> </w:t>
            </w:r>
            <w:r>
              <w:rPr>
                <w:sz w:val="22"/>
              </w:rPr>
              <w:t>рискованные</w:t>
            </w:r>
            <w:r>
              <w:rPr>
                <w:spacing w:val="-8"/>
                <w:sz w:val="22"/>
              </w:rPr>
              <w:t> </w:t>
            </w:r>
            <w:r>
              <w:rPr>
                <w:sz w:val="22"/>
              </w:rPr>
              <w:t>поступки, опасные для жизни и здоровья</w:t>
            </w:r>
          </w:p>
        </w:tc>
        <w:tc>
          <w:tcPr>
            <w:tcW w:w="1135" w:type="dxa"/>
          </w:tcPr>
          <w:p>
            <w:pPr>
              <w:pStyle w:val="TableParagraph"/>
              <w:rPr>
                <w:sz w:val="22"/>
              </w:rPr>
            </w:pPr>
          </w:p>
        </w:tc>
      </w:tr>
      <w:tr>
        <w:trPr>
          <w:trHeight w:val="472" w:hRule="atLeast"/>
        </w:trPr>
        <w:tc>
          <w:tcPr>
            <w:tcW w:w="557" w:type="dxa"/>
          </w:tcPr>
          <w:p>
            <w:pPr>
              <w:pStyle w:val="TableParagraph"/>
              <w:spacing w:before="94"/>
              <w:ind w:left="12" w:right="10"/>
              <w:jc w:val="center"/>
              <w:rPr>
                <w:sz w:val="22"/>
              </w:rPr>
            </w:pPr>
            <w:r>
              <w:rPr>
                <w:spacing w:val="-5"/>
                <w:sz w:val="22"/>
              </w:rPr>
              <w:t>Г4</w:t>
            </w:r>
          </w:p>
        </w:tc>
        <w:tc>
          <w:tcPr>
            <w:tcW w:w="8365" w:type="dxa"/>
          </w:tcPr>
          <w:p>
            <w:pPr>
              <w:pStyle w:val="TableParagraph"/>
              <w:spacing w:before="94"/>
              <w:ind w:left="98"/>
              <w:rPr>
                <w:sz w:val="22"/>
              </w:rPr>
            </w:pPr>
            <w:r>
              <w:rPr>
                <w:sz w:val="22"/>
              </w:rPr>
              <w:t>Ребенок</w:t>
            </w:r>
            <w:r>
              <w:rPr>
                <w:spacing w:val="-2"/>
                <w:sz w:val="22"/>
              </w:rPr>
              <w:t> </w:t>
            </w:r>
            <w:r>
              <w:rPr>
                <w:sz w:val="22"/>
              </w:rPr>
              <w:t>стал</w:t>
            </w:r>
            <w:r>
              <w:rPr>
                <w:spacing w:val="-4"/>
                <w:sz w:val="22"/>
              </w:rPr>
              <w:t> </w:t>
            </w:r>
            <w:r>
              <w:rPr>
                <w:spacing w:val="-2"/>
                <w:sz w:val="22"/>
              </w:rPr>
              <w:t>драться</w:t>
            </w:r>
          </w:p>
        </w:tc>
        <w:tc>
          <w:tcPr>
            <w:tcW w:w="1135" w:type="dxa"/>
          </w:tcPr>
          <w:p>
            <w:pPr>
              <w:pStyle w:val="TableParagraph"/>
              <w:rPr>
                <w:sz w:val="22"/>
              </w:rPr>
            </w:pPr>
          </w:p>
        </w:tc>
      </w:tr>
      <w:tr>
        <w:trPr>
          <w:trHeight w:val="705" w:hRule="atLeast"/>
        </w:trPr>
        <w:tc>
          <w:tcPr>
            <w:tcW w:w="557" w:type="dxa"/>
          </w:tcPr>
          <w:p>
            <w:pPr>
              <w:pStyle w:val="TableParagraph"/>
              <w:spacing w:before="94"/>
              <w:ind w:left="12" w:right="10"/>
              <w:jc w:val="center"/>
              <w:rPr>
                <w:sz w:val="22"/>
              </w:rPr>
            </w:pPr>
            <w:r>
              <w:rPr>
                <w:spacing w:val="-5"/>
                <w:sz w:val="22"/>
              </w:rPr>
              <w:t>Г5</w:t>
            </w:r>
          </w:p>
        </w:tc>
        <w:tc>
          <w:tcPr>
            <w:tcW w:w="8365" w:type="dxa"/>
          </w:tcPr>
          <w:p>
            <w:pPr>
              <w:pStyle w:val="TableParagraph"/>
              <w:spacing w:before="94"/>
              <w:ind w:left="100" w:hanging="3"/>
              <w:rPr>
                <w:sz w:val="22"/>
              </w:rPr>
            </w:pPr>
            <w:r>
              <w:rPr>
                <w:sz w:val="22"/>
              </w:rPr>
              <w:t>Ребенок</w:t>
            </w:r>
            <w:r>
              <w:rPr>
                <w:spacing w:val="-3"/>
                <w:sz w:val="22"/>
              </w:rPr>
              <w:t> </w:t>
            </w:r>
            <w:r>
              <w:rPr>
                <w:sz w:val="22"/>
              </w:rPr>
              <w:t>стал</w:t>
            </w:r>
            <w:r>
              <w:rPr>
                <w:spacing w:val="-5"/>
                <w:sz w:val="22"/>
              </w:rPr>
              <w:t> </w:t>
            </w:r>
            <w:r>
              <w:rPr>
                <w:sz w:val="22"/>
              </w:rPr>
              <w:t>выглядеть</w:t>
            </w:r>
            <w:r>
              <w:rPr>
                <w:spacing w:val="-3"/>
                <w:sz w:val="22"/>
              </w:rPr>
              <w:t> </w:t>
            </w:r>
            <w:r>
              <w:rPr>
                <w:sz w:val="22"/>
              </w:rPr>
              <w:t>неопрятным,</w:t>
            </w:r>
            <w:r>
              <w:rPr>
                <w:spacing w:val="-3"/>
                <w:sz w:val="22"/>
              </w:rPr>
              <w:t> </w:t>
            </w:r>
            <w:r>
              <w:rPr>
                <w:sz w:val="22"/>
              </w:rPr>
              <w:t>не</w:t>
            </w:r>
            <w:r>
              <w:rPr>
                <w:spacing w:val="-3"/>
                <w:sz w:val="22"/>
              </w:rPr>
              <w:t> </w:t>
            </w:r>
            <w:r>
              <w:rPr>
                <w:sz w:val="22"/>
              </w:rPr>
              <w:t>следит</w:t>
            </w:r>
            <w:r>
              <w:rPr>
                <w:spacing w:val="-4"/>
                <w:sz w:val="22"/>
              </w:rPr>
              <w:t> </w:t>
            </w:r>
            <w:r>
              <w:rPr>
                <w:sz w:val="22"/>
              </w:rPr>
              <w:t>за</w:t>
            </w:r>
            <w:r>
              <w:rPr>
                <w:spacing w:val="-5"/>
                <w:sz w:val="22"/>
              </w:rPr>
              <w:t> </w:t>
            </w:r>
            <w:r>
              <w:rPr>
                <w:sz w:val="22"/>
              </w:rPr>
              <w:t>собой,</w:t>
            </w:r>
            <w:r>
              <w:rPr>
                <w:spacing w:val="-3"/>
                <w:sz w:val="22"/>
              </w:rPr>
              <w:t> </w:t>
            </w:r>
            <w:r>
              <w:rPr>
                <w:sz w:val="22"/>
              </w:rPr>
              <w:t>не</w:t>
            </w:r>
            <w:r>
              <w:rPr>
                <w:spacing w:val="-3"/>
                <w:sz w:val="22"/>
              </w:rPr>
              <w:t> </w:t>
            </w:r>
            <w:r>
              <w:rPr>
                <w:sz w:val="22"/>
              </w:rPr>
              <w:t>уделяет</w:t>
            </w:r>
            <w:r>
              <w:rPr>
                <w:spacing w:val="-4"/>
                <w:sz w:val="22"/>
              </w:rPr>
              <w:t> </w:t>
            </w:r>
            <w:r>
              <w:rPr>
                <w:sz w:val="22"/>
              </w:rPr>
              <w:t>внимания</w:t>
            </w:r>
            <w:r>
              <w:rPr>
                <w:spacing w:val="-4"/>
                <w:sz w:val="22"/>
              </w:rPr>
              <w:t> </w:t>
            </w:r>
            <w:r>
              <w:rPr>
                <w:sz w:val="22"/>
              </w:rPr>
              <w:t>своему внешнему виду</w:t>
            </w:r>
          </w:p>
        </w:tc>
        <w:tc>
          <w:tcPr>
            <w:tcW w:w="1135" w:type="dxa"/>
          </w:tcPr>
          <w:p>
            <w:pPr>
              <w:pStyle w:val="TableParagraph"/>
              <w:rPr>
                <w:sz w:val="22"/>
              </w:rPr>
            </w:pPr>
          </w:p>
        </w:tc>
      </w:tr>
      <w:tr>
        <w:trPr>
          <w:trHeight w:val="573" w:hRule="atLeast"/>
        </w:trPr>
        <w:tc>
          <w:tcPr>
            <w:tcW w:w="557" w:type="dxa"/>
          </w:tcPr>
          <w:p>
            <w:pPr>
              <w:pStyle w:val="TableParagraph"/>
              <w:spacing w:before="94"/>
              <w:ind w:left="12" w:right="10"/>
              <w:jc w:val="center"/>
              <w:rPr>
                <w:sz w:val="22"/>
              </w:rPr>
            </w:pPr>
            <w:r>
              <w:rPr>
                <w:spacing w:val="-5"/>
                <w:sz w:val="22"/>
              </w:rPr>
              <w:t>Г6</w:t>
            </w:r>
          </w:p>
        </w:tc>
        <w:tc>
          <w:tcPr>
            <w:tcW w:w="8365" w:type="dxa"/>
          </w:tcPr>
          <w:p>
            <w:pPr>
              <w:pStyle w:val="TableParagraph"/>
              <w:spacing w:before="94"/>
              <w:ind w:left="98"/>
              <w:rPr>
                <w:sz w:val="22"/>
              </w:rPr>
            </w:pPr>
            <w:r>
              <w:rPr>
                <w:sz w:val="22"/>
              </w:rPr>
              <w:t>Ребенок</w:t>
            </w:r>
            <w:r>
              <w:rPr>
                <w:spacing w:val="-5"/>
                <w:sz w:val="22"/>
              </w:rPr>
              <w:t> </w:t>
            </w:r>
            <w:r>
              <w:rPr>
                <w:sz w:val="22"/>
              </w:rPr>
              <w:t>стал</w:t>
            </w:r>
            <w:r>
              <w:rPr>
                <w:spacing w:val="-6"/>
                <w:sz w:val="22"/>
              </w:rPr>
              <w:t> </w:t>
            </w:r>
            <w:r>
              <w:rPr>
                <w:sz w:val="22"/>
              </w:rPr>
              <w:t>прогуливать</w:t>
            </w:r>
            <w:r>
              <w:rPr>
                <w:spacing w:val="-6"/>
                <w:sz w:val="22"/>
              </w:rPr>
              <w:t> </w:t>
            </w:r>
            <w:r>
              <w:rPr>
                <w:spacing w:val="-2"/>
                <w:sz w:val="22"/>
              </w:rPr>
              <w:t>школу</w:t>
            </w:r>
          </w:p>
        </w:tc>
        <w:tc>
          <w:tcPr>
            <w:tcW w:w="1135" w:type="dxa"/>
          </w:tcPr>
          <w:p>
            <w:pPr>
              <w:pStyle w:val="TableParagraph"/>
              <w:rPr>
                <w:sz w:val="22"/>
              </w:rPr>
            </w:pPr>
          </w:p>
        </w:tc>
      </w:tr>
      <w:tr>
        <w:trPr>
          <w:trHeight w:val="570" w:hRule="atLeast"/>
        </w:trPr>
        <w:tc>
          <w:tcPr>
            <w:tcW w:w="557" w:type="dxa"/>
          </w:tcPr>
          <w:p>
            <w:pPr>
              <w:pStyle w:val="TableParagraph"/>
              <w:spacing w:before="94"/>
              <w:ind w:left="12" w:right="10"/>
              <w:jc w:val="center"/>
              <w:rPr>
                <w:sz w:val="22"/>
              </w:rPr>
            </w:pPr>
            <w:r>
              <w:rPr>
                <w:spacing w:val="-5"/>
                <w:sz w:val="22"/>
              </w:rPr>
              <w:t>Г7</w:t>
            </w:r>
          </w:p>
        </w:tc>
        <w:tc>
          <w:tcPr>
            <w:tcW w:w="8365" w:type="dxa"/>
          </w:tcPr>
          <w:p>
            <w:pPr>
              <w:pStyle w:val="TableParagraph"/>
              <w:spacing w:before="94"/>
              <w:ind w:left="98"/>
              <w:rPr>
                <w:sz w:val="22"/>
              </w:rPr>
            </w:pPr>
            <w:r>
              <w:rPr>
                <w:sz w:val="22"/>
              </w:rPr>
              <w:t>Ребенок</w:t>
            </w:r>
            <w:r>
              <w:rPr>
                <w:spacing w:val="-7"/>
                <w:sz w:val="22"/>
              </w:rPr>
              <w:t> </w:t>
            </w:r>
            <w:r>
              <w:rPr>
                <w:sz w:val="22"/>
              </w:rPr>
              <w:t>перестал</w:t>
            </w:r>
            <w:r>
              <w:rPr>
                <w:spacing w:val="-6"/>
                <w:sz w:val="22"/>
              </w:rPr>
              <w:t> </w:t>
            </w:r>
            <w:r>
              <w:rPr>
                <w:sz w:val="22"/>
              </w:rPr>
              <w:t>выполнять</w:t>
            </w:r>
            <w:r>
              <w:rPr>
                <w:spacing w:val="-6"/>
                <w:sz w:val="22"/>
              </w:rPr>
              <w:t> </w:t>
            </w:r>
            <w:r>
              <w:rPr>
                <w:sz w:val="22"/>
              </w:rPr>
              <w:t>домашние</w:t>
            </w:r>
            <w:r>
              <w:rPr>
                <w:spacing w:val="-8"/>
                <w:sz w:val="22"/>
              </w:rPr>
              <w:t> </w:t>
            </w:r>
            <w:r>
              <w:rPr>
                <w:spacing w:val="-2"/>
                <w:sz w:val="22"/>
              </w:rPr>
              <w:t>обязанности</w:t>
            </w:r>
          </w:p>
        </w:tc>
        <w:tc>
          <w:tcPr>
            <w:tcW w:w="1135" w:type="dxa"/>
          </w:tcPr>
          <w:p>
            <w:pPr>
              <w:pStyle w:val="TableParagraph"/>
              <w:rPr>
                <w:sz w:val="22"/>
              </w:rPr>
            </w:pPr>
          </w:p>
        </w:tc>
      </w:tr>
      <w:tr>
        <w:trPr>
          <w:trHeight w:val="474" w:hRule="atLeast"/>
        </w:trPr>
        <w:tc>
          <w:tcPr>
            <w:tcW w:w="557" w:type="dxa"/>
          </w:tcPr>
          <w:p>
            <w:pPr>
              <w:pStyle w:val="TableParagraph"/>
              <w:spacing w:before="94"/>
              <w:ind w:left="12" w:right="10"/>
              <w:jc w:val="center"/>
              <w:rPr>
                <w:sz w:val="22"/>
              </w:rPr>
            </w:pPr>
            <w:r>
              <w:rPr>
                <w:spacing w:val="-5"/>
                <w:sz w:val="22"/>
              </w:rPr>
              <w:t>Г8</w:t>
            </w:r>
          </w:p>
        </w:tc>
        <w:tc>
          <w:tcPr>
            <w:tcW w:w="8365" w:type="dxa"/>
          </w:tcPr>
          <w:p>
            <w:pPr>
              <w:pStyle w:val="TableParagraph"/>
              <w:spacing w:before="94"/>
              <w:ind w:left="98"/>
              <w:rPr>
                <w:sz w:val="22"/>
              </w:rPr>
            </w:pPr>
            <w:r>
              <w:rPr>
                <w:sz w:val="22"/>
              </w:rPr>
              <w:t>Ребенок</w:t>
            </w:r>
            <w:r>
              <w:rPr>
                <w:spacing w:val="-7"/>
                <w:sz w:val="22"/>
              </w:rPr>
              <w:t> </w:t>
            </w:r>
            <w:r>
              <w:rPr>
                <w:sz w:val="22"/>
              </w:rPr>
              <w:t>по</w:t>
            </w:r>
            <w:r>
              <w:rPr>
                <w:spacing w:val="-7"/>
                <w:sz w:val="22"/>
              </w:rPr>
              <w:t> </w:t>
            </w:r>
            <w:r>
              <w:rPr>
                <w:sz w:val="22"/>
              </w:rPr>
              <w:t>собственной</w:t>
            </w:r>
            <w:r>
              <w:rPr>
                <w:spacing w:val="-7"/>
                <w:sz w:val="22"/>
              </w:rPr>
              <w:t> </w:t>
            </w:r>
            <w:r>
              <w:rPr>
                <w:sz w:val="22"/>
              </w:rPr>
              <w:t>инициативе</w:t>
            </w:r>
            <w:r>
              <w:rPr>
                <w:spacing w:val="-7"/>
                <w:sz w:val="22"/>
              </w:rPr>
              <w:t> </w:t>
            </w:r>
            <w:r>
              <w:rPr>
                <w:sz w:val="22"/>
              </w:rPr>
              <w:t>занимается</w:t>
            </w:r>
            <w:r>
              <w:rPr>
                <w:spacing w:val="-7"/>
                <w:sz w:val="22"/>
              </w:rPr>
              <w:t> </w:t>
            </w:r>
            <w:r>
              <w:rPr>
                <w:spacing w:val="-2"/>
                <w:sz w:val="22"/>
              </w:rPr>
              <w:t>физкультурой/спортом</w:t>
            </w:r>
          </w:p>
        </w:tc>
        <w:tc>
          <w:tcPr>
            <w:tcW w:w="1135" w:type="dxa"/>
          </w:tcPr>
          <w:p>
            <w:pPr>
              <w:pStyle w:val="TableParagraph"/>
              <w:rPr>
                <w:sz w:val="22"/>
              </w:rPr>
            </w:pPr>
          </w:p>
        </w:tc>
      </w:tr>
      <w:tr>
        <w:trPr>
          <w:trHeight w:val="745" w:hRule="atLeast"/>
        </w:trPr>
        <w:tc>
          <w:tcPr>
            <w:tcW w:w="557" w:type="dxa"/>
          </w:tcPr>
          <w:p>
            <w:pPr>
              <w:pStyle w:val="TableParagraph"/>
              <w:spacing w:before="94"/>
              <w:ind w:left="12" w:right="10"/>
              <w:jc w:val="center"/>
              <w:rPr>
                <w:sz w:val="22"/>
              </w:rPr>
            </w:pPr>
            <w:r>
              <w:rPr>
                <w:spacing w:val="-5"/>
                <w:sz w:val="22"/>
              </w:rPr>
              <w:t>Г9</w:t>
            </w:r>
          </w:p>
        </w:tc>
        <w:tc>
          <w:tcPr>
            <w:tcW w:w="8365" w:type="dxa"/>
          </w:tcPr>
          <w:p>
            <w:pPr>
              <w:pStyle w:val="TableParagraph"/>
              <w:spacing w:line="256" w:lineRule="auto" w:before="94"/>
              <w:ind w:left="100" w:hanging="3"/>
              <w:rPr>
                <w:sz w:val="22"/>
              </w:rPr>
            </w:pPr>
            <w:r>
              <w:rPr>
                <w:sz w:val="22"/>
              </w:rPr>
              <w:t>Ребенок</w:t>
            </w:r>
            <w:r>
              <w:rPr>
                <w:spacing w:val="-3"/>
                <w:sz w:val="22"/>
              </w:rPr>
              <w:t> </w:t>
            </w:r>
            <w:r>
              <w:rPr>
                <w:sz w:val="22"/>
              </w:rPr>
              <w:t>стал</w:t>
            </w:r>
            <w:r>
              <w:rPr>
                <w:spacing w:val="-5"/>
                <w:sz w:val="22"/>
              </w:rPr>
              <w:t> </w:t>
            </w:r>
            <w:r>
              <w:rPr>
                <w:sz w:val="22"/>
              </w:rPr>
              <w:t>более</w:t>
            </w:r>
            <w:r>
              <w:rPr>
                <w:spacing w:val="-3"/>
                <w:sz w:val="22"/>
              </w:rPr>
              <w:t> </w:t>
            </w:r>
            <w:r>
              <w:rPr>
                <w:sz w:val="22"/>
              </w:rPr>
              <w:t>взрослым</w:t>
            </w:r>
            <w:r>
              <w:rPr>
                <w:spacing w:val="-3"/>
                <w:sz w:val="22"/>
              </w:rPr>
              <w:t> </w:t>
            </w:r>
            <w:r>
              <w:rPr>
                <w:sz w:val="22"/>
              </w:rPr>
              <w:t>и</w:t>
            </w:r>
            <w:r>
              <w:rPr>
                <w:spacing w:val="-3"/>
                <w:sz w:val="22"/>
              </w:rPr>
              <w:t> </w:t>
            </w:r>
            <w:r>
              <w:rPr>
                <w:sz w:val="22"/>
              </w:rPr>
              <w:t>помогает</w:t>
            </w:r>
            <w:r>
              <w:rPr>
                <w:spacing w:val="-3"/>
                <w:sz w:val="22"/>
              </w:rPr>
              <w:t> </w:t>
            </w:r>
            <w:r>
              <w:rPr>
                <w:sz w:val="22"/>
              </w:rPr>
              <w:t>близким,</w:t>
            </w:r>
            <w:r>
              <w:rPr>
                <w:spacing w:val="-6"/>
                <w:sz w:val="22"/>
              </w:rPr>
              <w:t> </w:t>
            </w:r>
            <w:r>
              <w:rPr>
                <w:sz w:val="22"/>
              </w:rPr>
              <w:t>берет</w:t>
            </w:r>
            <w:r>
              <w:rPr>
                <w:spacing w:val="-3"/>
                <w:sz w:val="22"/>
              </w:rPr>
              <w:t> </w:t>
            </w:r>
            <w:r>
              <w:rPr>
                <w:sz w:val="22"/>
              </w:rPr>
              <w:t>на</w:t>
            </w:r>
            <w:r>
              <w:rPr>
                <w:spacing w:val="-6"/>
                <w:sz w:val="22"/>
              </w:rPr>
              <w:t> </w:t>
            </w:r>
            <w:r>
              <w:rPr>
                <w:sz w:val="22"/>
              </w:rPr>
              <w:t>себя</w:t>
            </w:r>
            <w:r>
              <w:rPr>
                <w:spacing w:val="-3"/>
                <w:sz w:val="22"/>
              </w:rPr>
              <w:t> </w:t>
            </w:r>
            <w:r>
              <w:rPr>
                <w:sz w:val="22"/>
              </w:rPr>
              <w:t>новые</w:t>
            </w:r>
            <w:r>
              <w:rPr>
                <w:spacing w:val="-3"/>
                <w:sz w:val="22"/>
              </w:rPr>
              <w:t> </w:t>
            </w:r>
            <w:r>
              <w:rPr>
                <w:sz w:val="22"/>
              </w:rPr>
              <w:t>обязательства </w:t>
            </w:r>
            <w:r>
              <w:rPr>
                <w:spacing w:val="-4"/>
                <w:sz w:val="22"/>
              </w:rPr>
              <w:t>дома</w:t>
            </w:r>
          </w:p>
        </w:tc>
        <w:tc>
          <w:tcPr>
            <w:tcW w:w="1135" w:type="dxa"/>
          </w:tcPr>
          <w:p>
            <w:pPr>
              <w:pStyle w:val="TableParagraph"/>
              <w:rPr>
                <w:sz w:val="22"/>
              </w:rPr>
            </w:pPr>
          </w:p>
        </w:tc>
      </w:tr>
    </w:tbl>
    <w:p>
      <w:pPr>
        <w:spacing w:after="0"/>
        <w:rPr>
          <w:sz w:val="22"/>
        </w:rPr>
        <w:sectPr>
          <w:type w:val="continuous"/>
          <w:pgSz w:w="11910" w:h="16840"/>
          <w:pgMar w:header="0" w:footer="1161" w:top="1100" w:bottom="1420" w:left="1020" w:right="400"/>
        </w:sectPr>
      </w:pPr>
    </w:p>
    <w:tbl>
      <w:tblPr>
        <w:tblW w:w="0" w:type="auto"/>
        <w:jc w:val="left"/>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7"/>
        <w:gridCol w:w="8365"/>
        <w:gridCol w:w="1135"/>
      </w:tblGrid>
      <w:tr>
        <w:trPr>
          <w:trHeight w:val="602" w:hRule="atLeast"/>
        </w:trPr>
        <w:tc>
          <w:tcPr>
            <w:tcW w:w="557" w:type="dxa"/>
          </w:tcPr>
          <w:p>
            <w:pPr>
              <w:pStyle w:val="TableParagraph"/>
              <w:rPr>
                <w:sz w:val="22"/>
              </w:rPr>
            </w:pPr>
          </w:p>
        </w:tc>
        <w:tc>
          <w:tcPr>
            <w:tcW w:w="9500" w:type="dxa"/>
            <w:gridSpan w:val="2"/>
          </w:tcPr>
          <w:p>
            <w:pPr>
              <w:pStyle w:val="TableParagraph"/>
              <w:spacing w:before="164"/>
              <w:ind w:left="7" w:right="3"/>
              <w:jc w:val="center"/>
              <w:rPr>
                <w:b/>
                <w:sz w:val="22"/>
              </w:rPr>
            </w:pPr>
            <w:r>
              <w:rPr>
                <w:b/>
                <w:spacing w:val="-2"/>
                <w:sz w:val="22"/>
              </w:rPr>
              <w:t>Коммуникативная</w:t>
            </w:r>
            <w:r>
              <w:rPr>
                <w:b/>
                <w:spacing w:val="12"/>
                <w:sz w:val="22"/>
              </w:rPr>
              <w:t> </w:t>
            </w:r>
            <w:r>
              <w:rPr>
                <w:b/>
                <w:spacing w:val="-4"/>
                <w:sz w:val="22"/>
              </w:rPr>
              <w:t>сфера</w:t>
            </w:r>
          </w:p>
        </w:tc>
      </w:tr>
      <w:tr>
        <w:trPr>
          <w:trHeight w:val="746" w:hRule="atLeast"/>
        </w:trPr>
        <w:tc>
          <w:tcPr>
            <w:tcW w:w="557" w:type="dxa"/>
          </w:tcPr>
          <w:p>
            <w:pPr>
              <w:pStyle w:val="TableParagraph"/>
              <w:spacing w:before="229"/>
              <w:ind w:left="12" w:right="4"/>
              <w:jc w:val="center"/>
              <w:rPr>
                <w:sz w:val="22"/>
              </w:rPr>
            </w:pPr>
            <w:r>
              <w:rPr>
                <w:spacing w:val="-5"/>
                <w:sz w:val="22"/>
              </w:rPr>
              <w:t>Д1</w:t>
            </w:r>
          </w:p>
        </w:tc>
        <w:tc>
          <w:tcPr>
            <w:tcW w:w="8365" w:type="dxa"/>
          </w:tcPr>
          <w:p>
            <w:pPr>
              <w:pStyle w:val="TableParagraph"/>
              <w:spacing w:line="259" w:lineRule="auto" w:before="92"/>
              <w:ind w:left="100" w:right="217" w:hanging="3"/>
              <w:rPr>
                <w:sz w:val="22"/>
              </w:rPr>
            </w:pPr>
            <w:r>
              <w:rPr>
                <w:sz w:val="22"/>
              </w:rPr>
              <w:t>Ребенок</w:t>
            </w:r>
            <w:r>
              <w:rPr>
                <w:spacing w:val="-3"/>
                <w:sz w:val="22"/>
              </w:rPr>
              <w:t> </w:t>
            </w:r>
            <w:r>
              <w:rPr>
                <w:sz w:val="22"/>
              </w:rPr>
              <w:t>не</w:t>
            </w:r>
            <w:r>
              <w:rPr>
                <w:spacing w:val="-3"/>
                <w:sz w:val="22"/>
              </w:rPr>
              <w:t> </w:t>
            </w:r>
            <w:r>
              <w:rPr>
                <w:sz w:val="22"/>
              </w:rPr>
              <w:t>идет</w:t>
            </w:r>
            <w:r>
              <w:rPr>
                <w:spacing w:val="-3"/>
                <w:sz w:val="22"/>
              </w:rPr>
              <w:t> </w:t>
            </w:r>
            <w:r>
              <w:rPr>
                <w:sz w:val="22"/>
              </w:rPr>
              <w:t>на</w:t>
            </w:r>
            <w:r>
              <w:rPr>
                <w:spacing w:val="-3"/>
                <w:sz w:val="22"/>
              </w:rPr>
              <w:t> </w:t>
            </w:r>
            <w:r>
              <w:rPr>
                <w:sz w:val="22"/>
              </w:rPr>
              <w:t>контакт,</w:t>
            </w:r>
            <w:r>
              <w:rPr>
                <w:spacing w:val="-3"/>
                <w:sz w:val="22"/>
              </w:rPr>
              <w:t> </w:t>
            </w:r>
            <w:r>
              <w:rPr>
                <w:sz w:val="22"/>
              </w:rPr>
              <w:t>полностью</w:t>
            </w:r>
            <w:r>
              <w:rPr>
                <w:spacing w:val="-3"/>
                <w:sz w:val="22"/>
              </w:rPr>
              <w:t> </w:t>
            </w:r>
            <w:r>
              <w:rPr>
                <w:sz w:val="22"/>
              </w:rPr>
              <w:t>или</w:t>
            </w:r>
            <w:r>
              <w:rPr>
                <w:spacing w:val="-4"/>
                <w:sz w:val="22"/>
              </w:rPr>
              <w:t> </w:t>
            </w:r>
            <w:r>
              <w:rPr>
                <w:sz w:val="22"/>
              </w:rPr>
              <w:t>частично</w:t>
            </w:r>
            <w:r>
              <w:rPr>
                <w:spacing w:val="-3"/>
                <w:sz w:val="22"/>
              </w:rPr>
              <w:t> </w:t>
            </w:r>
            <w:r>
              <w:rPr>
                <w:sz w:val="22"/>
              </w:rPr>
              <w:t>перестал</w:t>
            </w:r>
            <w:r>
              <w:rPr>
                <w:spacing w:val="-3"/>
                <w:sz w:val="22"/>
              </w:rPr>
              <w:t> </w:t>
            </w:r>
            <w:r>
              <w:rPr>
                <w:sz w:val="22"/>
              </w:rPr>
              <w:t>общаться</w:t>
            </w:r>
            <w:r>
              <w:rPr>
                <w:spacing w:val="-7"/>
                <w:sz w:val="22"/>
              </w:rPr>
              <w:t> </w:t>
            </w:r>
            <w:r>
              <w:rPr>
                <w:sz w:val="22"/>
              </w:rPr>
              <w:t>с</w:t>
            </w:r>
            <w:r>
              <w:rPr>
                <w:spacing w:val="-3"/>
                <w:sz w:val="22"/>
              </w:rPr>
              <w:t> </w:t>
            </w:r>
            <w:r>
              <w:rPr>
                <w:sz w:val="22"/>
              </w:rPr>
              <w:t>близкими, большую часть времени проводит в одиночестве</w:t>
            </w:r>
          </w:p>
        </w:tc>
        <w:tc>
          <w:tcPr>
            <w:tcW w:w="1135" w:type="dxa"/>
          </w:tcPr>
          <w:p>
            <w:pPr>
              <w:pStyle w:val="TableParagraph"/>
              <w:rPr>
                <w:sz w:val="22"/>
              </w:rPr>
            </w:pPr>
          </w:p>
        </w:tc>
      </w:tr>
      <w:tr>
        <w:trPr>
          <w:trHeight w:val="599" w:hRule="atLeast"/>
        </w:trPr>
        <w:tc>
          <w:tcPr>
            <w:tcW w:w="557" w:type="dxa"/>
          </w:tcPr>
          <w:p>
            <w:pPr>
              <w:pStyle w:val="TableParagraph"/>
              <w:spacing w:before="157"/>
              <w:ind w:left="12" w:right="4"/>
              <w:jc w:val="center"/>
              <w:rPr>
                <w:sz w:val="22"/>
              </w:rPr>
            </w:pPr>
            <w:r>
              <w:rPr>
                <w:spacing w:val="-5"/>
                <w:sz w:val="22"/>
              </w:rPr>
              <w:t>Д2</w:t>
            </w:r>
          </w:p>
        </w:tc>
        <w:tc>
          <w:tcPr>
            <w:tcW w:w="8365" w:type="dxa"/>
          </w:tcPr>
          <w:p>
            <w:pPr>
              <w:pStyle w:val="TableParagraph"/>
              <w:spacing w:before="157"/>
              <w:ind w:left="98"/>
              <w:rPr>
                <w:sz w:val="22"/>
              </w:rPr>
            </w:pPr>
            <w:r>
              <w:rPr>
                <w:sz w:val="22"/>
              </w:rPr>
              <w:t>Ребенок</w:t>
            </w:r>
            <w:r>
              <w:rPr>
                <w:spacing w:val="-8"/>
                <w:sz w:val="22"/>
              </w:rPr>
              <w:t> </w:t>
            </w:r>
            <w:r>
              <w:rPr>
                <w:sz w:val="22"/>
              </w:rPr>
              <w:t>стал</w:t>
            </w:r>
            <w:r>
              <w:rPr>
                <w:spacing w:val="-8"/>
                <w:sz w:val="22"/>
              </w:rPr>
              <w:t> </w:t>
            </w:r>
            <w:r>
              <w:rPr>
                <w:sz w:val="22"/>
              </w:rPr>
              <w:t>конфликтовать</w:t>
            </w:r>
            <w:r>
              <w:rPr>
                <w:spacing w:val="-7"/>
                <w:sz w:val="22"/>
              </w:rPr>
              <w:t> </w:t>
            </w:r>
            <w:r>
              <w:rPr>
                <w:sz w:val="22"/>
              </w:rPr>
              <w:t>с</w:t>
            </w:r>
            <w:r>
              <w:rPr>
                <w:spacing w:val="-7"/>
                <w:sz w:val="22"/>
              </w:rPr>
              <w:t> </w:t>
            </w:r>
            <w:r>
              <w:rPr>
                <w:sz w:val="22"/>
              </w:rPr>
              <w:t>близкими,</w:t>
            </w:r>
            <w:r>
              <w:rPr>
                <w:spacing w:val="-7"/>
                <w:sz w:val="22"/>
              </w:rPr>
              <w:t> </w:t>
            </w:r>
            <w:r>
              <w:rPr>
                <w:sz w:val="22"/>
              </w:rPr>
              <w:t>провоцировать</w:t>
            </w:r>
            <w:r>
              <w:rPr>
                <w:spacing w:val="-7"/>
                <w:sz w:val="22"/>
              </w:rPr>
              <w:t> </w:t>
            </w:r>
            <w:r>
              <w:rPr>
                <w:spacing w:val="-2"/>
                <w:sz w:val="22"/>
              </w:rPr>
              <w:t>ссоры</w:t>
            </w:r>
          </w:p>
        </w:tc>
        <w:tc>
          <w:tcPr>
            <w:tcW w:w="1135" w:type="dxa"/>
          </w:tcPr>
          <w:p>
            <w:pPr>
              <w:pStyle w:val="TableParagraph"/>
              <w:rPr>
                <w:sz w:val="22"/>
              </w:rPr>
            </w:pPr>
          </w:p>
        </w:tc>
      </w:tr>
      <w:tr>
        <w:trPr>
          <w:trHeight w:val="746" w:hRule="atLeast"/>
        </w:trPr>
        <w:tc>
          <w:tcPr>
            <w:tcW w:w="557" w:type="dxa"/>
          </w:tcPr>
          <w:p>
            <w:pPr>
              <w:pStyle w:val="TableParagraph"/>
              <w:spacing w:before="231"/>
              <w:ind w:left="12" w:right="4"/>
              <w:jc w:val="center"/>
              <w:rPr>
                <w:sz w:val="22"/>
              </w:rPr>
            </w:pPr>
            <w:r>
              <w:rPr>
                <w:spacing w:val="-5"/>
                <w:sz w:val="22"/>
              </w:rPr>
              <w:t>Д3</w:t>
            </w:r>
          </w:p>
        </w:tc>
        <w:tc>
          <w:tcPr>
            <w:tcW w:w="8365" w:type="dxa"/>
          </w:tcPr>
          <w:p>
            <w:pPr>
              <w:pStyle w:val="TableParagraph"/>
              <w:spacing w:line="256" w:lineRule="auto" w:before="94"/>
              <w:ind w:left="100" w:right="217" w:hanging="3"/>
              <w:rPr>
                <w:sz w:val="22"/>
              </w:rPr>
            </w:pPr>
            <w:r>
              <w:rPr>
                <w:sz w:val="22"/>
              </w:rPr>
              <w:t>Ребенок</w:t>
            </w:r>
            <w:r>
              <w:rPr>
                <w:spacing w:val="-5"/>
                <w:sz w:val="22"/>
              </w:rPr>
              <w:t> </w:t>
            </w:r>
            <w:r>
              <w:rPr>
                <w:sz w:val="22"/>
              </w:rPr>
              <w:t>хочет</w:t>
            </w:r>
            <w:r>
              <w:rPr>
                <w:spacing w:val="-5"/>
                <w:sz w:val="22"/>
              </w:rPr>
              <w:t> </w:t>
            </w:r>
            <w:r>
              <w:rPr>
                <w:sz w:val="22"/>
              </w:rPr>
              <w:t>общаться</w:t>
            </w:r>
            <w:r>
              <w:rPr>
                <w:spacing w:val="-5"/>
                <w:sz w:val="22"/>
              </w:rPr>
              <w:t> </w:t>
            </w:r>
            <w:r>
              <w:rPr>
                <w:sz w:val="22"/>
              </w:rPr>
              <w:t>со</w:t>
            </w:r>
            <w:r>
              <w:rPr>
                <w:spacing w:val="-5"/>
                <w:sz w:val="22"/>
              </w:rPr>
              <w:t> </w:t>
            </w:r>
            <w:r>
              <w:rPr>
                <w:sz w:val="22"/>
              </w:rPr>
              <w:t>сверстниками,</w:t>
            </w:r>
            <w:r>
              <w:rPr>
                <w:spacing w:val="-5"/>
                <w:sz w:val="22"/>
              </w:rPr>
              <w:t> </w:t>
            </w:r>
            <w:r>
              <w:rPr>
                <w:sz w:val="22"/>
              </w:rPr>
              <w:t>одноклассниками,</w:t>
            </w:r>
            <w:r>
              <w:rPr>
                <w:spacing w:val="-5"/>
                <w:sz w:val="22"/>
              </w:rPr>
              <w:t> </w:t>
            </w:r>
            <w:r>
              <w:rPr>
                <w:sz w:val="22"/>
              </w:rPr>
              <w:t>но</w:t>
            </w:r>
            <w:r>
              <w:rPr>
                <w:spacing w:val="-8"/>
                <w:sz w:val="22"/>
              </w:rPr>
              <w:t> </w:t>
            </w:r>
            <w:r>
              <w:rPr>
                <w:sz w:val="22"/>
              </w:rPr>
              <w:t>стал</w:t>
            </w:r>
            <w:r>
              <w:rPr>
                <w:spacing w:val="-5"/>
                <w:sz w:val="22"/>
              </w:rPr>
              <w:t> </w:t>
            </w:r>
            <w:r>
              <w:rPr>
                <w:sz w:val="22"/>
              </w:rPr>
              <w:t>испытывать трудности в общении</w:t>
            </w:r>
          </w:p>
        </w:tc>
        <w:tc>
          <w:tcPr>
            <w:tcW w:w="1135" w:type="dxa"/>
          </w:tcPr>
          <w:p>
            <w:pPr>
              <w:pStyle w:val="TableParagraph"/>
              <w:rPr>
                <w:sz w:val="22"/>
              </w:rPr>
            </w:pPr>
          </w:p>
        </w:tc>
      </w:tr>
      <w:tr>
        <w:trPr>
          <w:trHeight w:val="599" w:hRule="atLeast"/>
        </w:trPr>
        <w:tc>
          <w:tcPr>
            <w:tcW w:w="557" w:type="dxa"/>
          </w:tcPr>
          <w:p>
            <w:pPr>
              <w:pStyle w:val="TableParagraph"/>
              <w:spacing w:before="157"/>
              <w:ind w:left="12" w:right="4"/>
              <w:jc w:val="center"/>
              <w:rPr>
                <w:sz w:val="22"/>
              </w:rPr>
            </w:pPr>
            <w:r>
              <w:rPr>
                <w:spacing w:val="-5"/>
                <w:sz w:val="22"/>
              </w:rPr>
              <w:t>Д4</w:t>
            </w:r>
          </w:p>
        </w:tc>
        <w:tc>
          <w:tcPr>
            <w:tcW w:w="8365" w:type="dxa"/>
          </w:tcPr>
          <w:p>
            <w:pPr>
              <w:pStyle w:val="TableParagraph"/>
              <w:spacing w:before="157"/>
              <w:ind w:left="98"/>
              <w:rPr>
                <w:sz w:val="22"/>
              </w:rPr>
            </w:pPr>
            <w:r>
              <w:rPr>
                <w:sz w:val="22"/>
              </w:rPr>
              <w:t>Ребенок</w:t>
            </w:r>
            <w:r>
              <w:rPr>
                <w:spacing w:val="-5"/>
                <w:sz w:val="22"/>
              </w:rPr>
              <w:t> </w:t>
            </w:r>
            <w:r>
              <w:rPr>
                <w:sz w:val="22"/>
              </w:rPr>
              <w:t>стал</w:t>
            </w:r>
            <w:r>
              <w:rPr>
                <w:spacing w:val="-5"/>
                <w:sz w:val="22"/>
              </w:rPr>
              <w:t> </w:t>
            </w:r>
            <w:r>
              <w:rPr>
                <w:sz w:val="22"/>
              </w:rPr>
              <w:t>замкнутым,</w:t>
            </w:r>
            <w:r>
              <w:rPr>
                <w:spacing w:val="-5"/>
                <w:sz w:val="22"/>
              </w:rPr>
              <w:t> </w:t>
            </w:r>
            <w:r>
              <w:rPr>
                <w:sz w:val="22"/>
              </w:rPr>
              <w:t>перестал</w:t>
            </w:r>
            <w:r>
              <w:rPr>
                <w:spacing w:val="-2"/>
                <w:sz w:val="22"/>
              </w:rPr>
              <w:t> </w:t>
            </w:r>
            <w:r>
              <w:rPr>
                <w:sz w:val="22"/>
              </w:rPr>
              <w:t>делиться</w:t>
            </w:r>
            <w:r>
              <w:rPr>
                <w:spacing w:val="-3"/>
                <w:sz w:val="22"/>
              </w:rPr>
              <w:t> </w:t>
            </w:r>
            <w:r>
              <w:rPr>
                <w:sz w:val="22"/>
              </w:rPr>
              <w:t>мыслями</w:t>
            </w:r>
            <w:r>
              <w:rPr>
                <w:spacing w:val="-4"/>
                <w:sz w:val="22"/>
              </w:rPr>
              <w:t> </w:t>
            </w:r>
            <w:r>
              <w:rPr>
                <w:sz w:val="22"/>
              </w:rPr>
              <w:t>и</w:t>
            </w:r>
            <w:r>
              <w:rPr>
                <w:spacing w:val="-2"/>
                <w:sz w:val="22"/>
              </w:rPr>
              <w:t> переживаниями</w:t>
            </w:r>
          </w:p>
        </w:tc>
        <w:tc>
          <w:tcPr>
            <w:tcW w:w="1135" w:type="dxa"/>
          </w:tcPr>
          <w:p>
            <w:pPr>
              <w:pStyle w:val="TableParagraph"/>
              <w:rPr>
                <w:sz w:val="22"/>
              </w:rPr>
            </w:pPr>
          </w:p>
        </w:tc>
      </w:tr>
      <w:tr>
        <w:trPr>
          <w:trHeight w:val="599" w:hRule="atLeast"/>
        </w:trPr>
        <w:tc>
          <w:tcPr>
            <w:tcW w:w="557" w:type="dxa"/>
          </w:tcPr>
          <w:p>
            <w:pPr>
              <w:pStyle w:val="TableParagraph"/>
              <w:spacing w:before="157"/>
              <w:ind w:left="12" w:right="4"/>
              <w:jc w:val="center"/>
              <w:rPr>
                <w:sz w:val="22"/>
              </w:rPr>
            </w:pPr>
            <w:r>
              <w:rPr>
                <w:spacing w:val="-5"/>
                <w:sz w:val="22"/>
              </w:rPr>
              <w:t>Д5</w:t>
            </w:r>
          </w:p>
        </w:tc>
        <w:tc>
          <w:tcPr>
            <w:tcW w:w="8365" w:type="dxa"/>
          </w:tcPr>
          <w:p>
            <w:pPr>
              <w:pStyle w:val="TableParagraph"/>
              <w:spacing w:before="157"/>
              <w:ind w:left="98"/>
              <w:rPr>
                <w:sz w:val="22"/>
              </w:rPr>
            </w:pPr>
            <w:r>
              <w:rPr>
                <w:sz w:val="22"/>
              </w:rPr>
              <w:t>Ребенок</w:t>
            </w:r>
            <w:r>
              <w:rPr>
                <w:spacing w:val="-3"/>
                <w:sz w:val="22"/>
              </w:rPr>
              <w:t> </w:t>
            </w:r>
            <w:r>
              <w:rPr>
                <w:sz w:val="22"/>
              </w:rPr>
              <w:t>стал</w:t>
            </w:r>
            <w:r>
              <w:rPr>
                <w:spacing w:val="-4"/>
                <w:sz w:val="22"/>
              </w:rPr>
              <w:t> </w:t>
            </w:r>
            <w:r>
              <w:rPr>
                <w:sz w:val="22"/>
              </w:rPr>
              <w:t>чаще</w:t>
            </w:r>
            <w:r>
              <w:rPr>
                <w:spacing w:val="-4"/>
                <w:sz w:val="22"/>
              </w:rPr>
              <w:t> </w:t>
            </w:r>
            <w:r>
              <w:rPr>
                <w:sz w:val="22"/>
              </w:rPr>
              <w:t>перечить,</w:t>
            </w:r>
            <w:r>
              <w:rPr>
                <w:spacing w:val="-2"/>
                <w:sz w:val="22"/>
              </w:rPr>
              <w:t> спорить</w:t>
            </w:r>
          </w:p>
        </w:tc>
        <w:tc>
          <w:tcPr>
            <w:tcW w:w="1135" w:type="dxa"/>
          </w:tcPr>
          <w:p>
            <w:pPr>
              <w:pStyle w:val="TableParagraph"/>
              <w:rPr>
                <w:sz w:val="22"/>
              </w:rPr>
            </w:pPr>
          </w:p>
        </w:tc>
      </w:tr>
      <w:tr>
        <w:trPr>
          <w:trHeight w:val="600" w:hRule="atLeast"/>
        </w:trPr>
        <w:tc>
          <w:tcPr>
            <w:tcW w:w="557" w:type="dxa"/>
          </w:tcPr>
          <w:p>
            <w:pPr>
              <w:pStyle w:val="TableParagraph"/>
              <w:spacing w:before="157"/>
              <w:ind w:left="12" w:right="4"/>
              <w:jc w:val="center"/>
              <w:rPr>
                <w:sz w:val="22"/>
              </w:rPr>
            </w:pPr>
            <w:r>
              <w:rPr>
                <w:spacing w:val="-5"/>
                <w:sz w:val="22"/>
              </w:rPr>
              <w:t>Д6</w:t>
            </w:r>
          </w:p>
        </w:tc>
        <w:tc>
          <w:tcPr>
            <w:tcW w:w="8365" w:type="dxa"/>
          </w:tcPr>
          <w:p>
            <w:pPr>
              <w:pStyle w:val="TableParagraph"/>
              <w:spacing w:before="169"/>
              <w:ind w:left="98"/>
              <w:rPr>
                <w:sz w:val="22"/>
              </w:rPr>
            </w:pPr>
            <w:r>
              <w:rPr>
                <w:sz w:val="22"/>
              </w:rPr>
              <w:t>С</w:t>
            </w:r>
            <w:r>
              <w:rPr>
                <w:spacing w:val="-7"/>
                <w:sz w:val="22"/>
              </w:rPr>
              <w:t> </w:t>
            </w:r>
            <w:r>
              <w:rPr>
                <w:sz w:val="22"/>
              </w:rPr>
              <w:t>ребенком</w:t>
            </w:r>
            <w:r>
              <w:rPr>
                <w:spacing w:val="-3"/>
                <w:sz w:val="22"/>
              </w:rPr>
              <w:t> </w:t>
            </w:r>
            <w:r>
              <w:rPr>
                <w:sz w:val="22"/>
              </w:rPr>
              <w:t>стало</w:t>
            </w:r>
            <w:r>
              <w:rPr>
                <w:spacing w:val="-3"/>
                <w:sz w:val="22"/>
              </w:rPr>
              <w:t> </w:t>
            </w:r>
            <w:r>
              <w:rPr>
                <w:sz w:val="22"/>
              </w:rPr>
              <w:t>сложнее</w:t>
            </w:r>
            <w:r>
              <w:rPr>
                <w:spacing w:val="-4"/>
                <w:sz w:val="22"/>
              </w:rPr>
              <w:t> </w:t>
            </w:r>
            <w:r>
              <w:rPr>
                <w:sz w:val="22"/>
              </w:rPr>
              <w:t>находить</w:t>
            </w:r>
            <w:r>
              <w:rPr>
                <w:spacing w:val="-6"/>
                <w:sz w:val="22"/>
              </w:rPr>
              <w:t> </w:t>
            </w:r>
            <w:r>
              <w:rPr>
                <w:sz w:val="22"/>
              </w:rPr>
              <w:t>общий</w:t>
            </w:r>
            <w:r>
              <w:rPr>
                <w:spacing w:val="-4"/>
                <w:sz w:val="22"/>
              </w:rPr>
              <w:t> </w:t>
            </w:r>
            <w:r>
              <w:rPr>
                <w:sz w:val="22"/>
              </w:rPr>
              <w:t>язык</w:t>
            </w:r>
            <w:r>
              <w:rPr>
                <w:spacing w:val="-3"/>
                <w:sz w:val="22"/>
              </w:rPr>
              <w:t> </w:t>
            </w:r>
            <w:r>
              <w:rPr>
                <w:sz w:val="22"/>
              </w:rPr>
              <w:t>и</w:t>
            </w:r>
            <w:r>
              <w:rPr>
                <w:spacing w:val="-6"/>
                <w:sz w:val="22"/>
              </w:rPr>
              <w:t> </w:t>
            </w:r>
            <w:r>
              <w:rPr>
                <w:sz w:val="22"/>
              </w:rPr>
              <w:t>достигать</w:t>
            </w:r>
            <w:r>
              <w:rPr>
                <w:spacing w:val="-3"/>
                <w:sz w:val="22"/>
              </w:rPr>
              <w:t> </w:t>
            </w:r>
            <w:r>
              <w:rPr>
                <w:spacing w:val="-2"/>
                <w:sz w:val="22"/>
              </w:rPr>
              <w:t>взаимопонимания</w:t>
            </w:r>
          </w:p>
        </w:tc>
        <w:tc>
          <w:tcPr>
            <w:tcW w:w="1135" w:type="dxa"/>
          </w:tcPr>
          <w:p>
            <w:pPr>
              <w:pStyle w:val="TableParagraph"/>
              <w:rPr>
                <w:sz w:val="22"/>
              </w:rPr>
            </w:pPr>
          </w:p>
        </w:tc>
      </w:tr>
      <w:tr>
        <w:trPr>
          <w:trHeight w:val="601" w:hRule="atLeast"/>
        </w:trPr>
        <w:tc>
          <w:tcPr>
            <w:tcW w:w="557" w:type="dxa"/>
          </w:tcPr>
          <w:p>
            <w:pPr>
              <w:pStyle w:val="TableParagraph"/>
              <w:spacing w:before="159"/>
              <w:ind w:left="12" w:right="4"/>
              <w:jc w:val="center"/>
              <w:rPr>
                <w:sz w:val="22"/>
              </w:rPr>
            </w:pPr>
            <w:r>
              <w:rPr>
                <w:spacing w:val="-5"/>
                <w:sz w:val="22"/>
              </w:rPr>
              <w:t>Д7</w:t>
            </w:r>
          </w:p>
        </w:tc>
        <w:tc>
          <w:tcPr>
            <w:tcW w:w="8365" w:type="dxa"/>
          </w:tcPr>
          <w:p>
            <w:pPr>
              <w:pStyle w:val="TableParagraph"/>
              <w:spacing w:before="159"/>
              <w:ind w:left="98"/>
              <w:rPr>
                <w:sz w:val="22"/>
              </w:rPr>
            </w:pPr>
            <w:r>
              <w:rPr>
                <w:sz w:val="22"/>
              </w:rPr>
              <w:t>Ребенок</w:t>
            </w:r>
            <w:r>
              <w:rPr>
                <w:spacing w:val="-3"/>
                <w:sz w:val="22"/>
              </w:rPr>
              <w:t> </w:t>
            </w:r>
            <w:r>
              <w:rPr>
                <w:sz w:val="22"/>
              </w:rPr>
              <w:t>перестал</w:t>
            </w:r>
            <w:r>
              <w:rPr>
                <w:spacing w:val="-3"/>
                <w:sz w:val="22"/>
              </w:rPr>
              <w:t> </w:t>
            </w:r>
            <w:r>
              <w:rPr>
                <w:sz w:val="22"/>
              </w:rPr>
              <w:t>нам</w:t>
            </w:r>
            <w:r>
              <w:rPr>
                <w:spacing w:val="-3"/>
                <w:sz w:val="22"/>
              </w:rPr>
              <w:t> </w:t>
            </w:r>
            <w:r>
              <w:rPr>
                <w:spacing w:val="-2"/>
                <w:sz w:val="22"/>
              </w:rPr>
              <w:t>доверять</w:t>
            </w:r>
          </w:p>
        </w:tc>
        <w:tc>
          <w:tcPr>
            <w:tcW w:w="1135" w:type="dxa"/>
          </w:tcPr>
          <w:p>
            <w:pPr>
              <w:pStyle w:val="TableParagraph"/>
              <w:rPr>
                <w:sz w:val="22"/>
              </w:rPr>
            </w:pPr>
          </w:p>
        </w:tc>
      </w:tr>
      <w:tr>
        <w:trPr>
          <w:trHeight w:val="746" w:hRule="atLeast"/>
        </w:trPr>
        <w:tc>
          <w:tcPr>
            <w:tcW w:w="557" w:type="dxa"/>
          </w:tcPr>
          <w:p>
            <w:pPr>
              <w:pStyle w:val="TableParagraph"/>
              <w:spacing w:before="229"/>
              <w:ind w:left="12" w:right="4"/>
              <w:jc w:val="center"/>
              <w:rPr>
                <w:sz w:val="22"/>
              </w:rPr>
            </w:pPr>
            <w:r>
              <w:rPr>
                <w:spacing w:val="-5"/>
                <w:sz w:val="22"/>
              </w:rPr>
              <w:t>Д8</w:t>
            </w:r>
          </w:p>
        </w:tc>
        <w:tc>
          <w:tcPr>
            <w:tcW w:w="8365" w:type="dxa"/>
          </w:tcPr>
          <w:p>
            <w:pPr>
              <w:pStyle w:val="TableParagraph"/>
              <w:spacing w:line="259" w:lineRule="auto" w:before="92"/>
              <w:ind w:left="100" w:right="217" w:hanging="3"/>
              <w:rPr>
                <w:sz w:val="22"/>
              </w:rPr>
            </w:pPr>
            <w:r>
              <w:rPr>
                <w:sz w:val="22"/>
              </w:rPr>
              <w:t>Ребенок</w:t>
            </w:r>
            <w:r>
              <w:rPr>
                <w:spacing w:val="-4"/>
                <w:sz w:val="22"/>
              </w:rPr>
              <w:t> </w:t>
            </w:r>
            <w:r>
              <w:rPr>
                <w:sz w:val="22"/>
              </w:rPr>
              <w:t>при</w:t>
            </w:r>
            <w:r>
              <w:rPr>
                <w:spacing w:val="-4"/>
                <w:sz w:val="22"/>
              </w:rPr>
              <w:t> </w:t>
            </w:r>
            <w:r>
              <w:rPr>
                <w:sz w:val="22"/>
              </w:rPr>
              <w:t>необходимости</w:t>
            </w:r>
            <w:r>
              <w:rPr>
                <w:spacing w:val="-4"/>
                <w:sz w:val="22"/>
              </w:rPr>
              <w:t> </w:t>
            </w:r>
            <w:r>
              <w:rPr>
                <w:sz w:val="22"/>
              </w:rPr>
              <w:t>обращается</w:t>
            </w:r>
            <w:r>
              <w:rPr>
                <w:spacing w:val="-4"/>
                <w:sz w:val="22"/>
              </w:rPr>
              <w:t> </w:t>
            </w:r>
            <w:r>
              <w:rPr>
                <w:sz w:val="22"/>
              </w:rPr>
              <w:t>за</w:t>
            </w:r>
            <w:r>
              <w:rPr>
                <w:spacing w:val="-4"/>
                <w:sz w:val="22"/>
              </w:rPr>
              <w:t> </w:t>
            </w:r>
            <w:r>
              <w:rPr>
                <w:sz w:val="22"/>
              </w:rPr>
              <w:t>помощью</w:t>
            </w:r>
            <w:r>
              <w:rPr>
                <w:spacing w:val="-4"/>
                <w:sz w:val="22"/>
              </w:rPr>
              <w:t> </w:t>
            </w:r>
            <w:r>
              <w:rPr>
                <w:sz w:val="22"/>
              </w:rPr>
              <w:t>и</w:t>
            </w:r>
            <w:r>
              <w:rPr>
                <w:spacing w:val="-4"/>
                <w:sz w:val="22"/>
              </w:rPr>
              <w:t> </w:t>
            </w:r>
            <w:r>
              <w:rPr>
                <w:sz w:val="22"/>
              </w:rPr>
              <w:t>с</w:t>
            </w:r>
            <w:r>
              <w:rPr>
                <w:spacing w:val="-4"/>
                <w:sz w:val="22"/>
              </w:rPr>
              <w:t> </w:t>
            </w:r>
            <w:r>
              <w:rPr>
                <w:sz w:val="22"/>
              </w:rPr>
              <w:t>готовностью</w:t>
            </w:r>
            <w:r>
              <w:rPr>
                <w:spacing w:val="-4"/>
                <w:sz w:val="22"/>
              </w:rPr>
              <w:t> </w:t>
            </w:r>
            <w:r>
              <w:rPr>
                <w:sz w:val="22"/>
              </w:rPr>
              <w:t>ее</w:t>
            </w:r>
            <w:r>
              <w:rPr>
                <w:spacing w:val="-4"/>
                <w:sz w:val="22"/>
              </w:rPr>
              <w:t> </w:t>
            </w:r>
            <w:r>
              <w:rPr>
                <w:sz w:val="22"/>
              </w:rPr>
              <w:t>принимает от семьи</w:t>
            </w:r>
          </w:p>
        </w:tc>
        <w:tc>
          <w:tcPr>
            <w:tcW w:w="1135" w:type="dxa"/>
          </w:tcPr>
          <w:p>
            <w:pPr>
              <w:pStyle w:val="TableParagraph"/>
              <w:rPr>
                <w:sz w:val="22"/>
              </w:rPr>
            </w:pPr>
          </w:p>
        </w:tc>
      </w:tr>
      <w:tr>
        <w:trPr>
          <w:trHeight w:val="489" w:hRule="atLeast"/>
        </w:trPr>
        <w:tc>
          <w:tcPr>
            <w:tcW w:w="557" w:type="dxa"/>
          </w:tcPr>
          <w:p>
            <w:pPr>
              <w:pStyle w:val="TableParagraph"/>
              <w:spacing w:before="101"/>
              <w:ind w:left="12" w:right="4"/>
              <w:jc w:val="center"/>
              <w:rPr>
                <w:sz w:val="22"/>
              </w:rPr>
            </w:pPr>
            <w:r>
              <w:rPr>
                <w:spacing w:val="-5"/>
                <w:sz w:val="22"/>
              </w:rPr>
              <w:t>Д9</w:t>
            </w:r>
          </w:p>
        </w:tc>
        <w:tc>
          <w:tcPr>
            <w:tcW w:w="8365" w:type="dxa"/>
          </w:tcPr>
          <w:p>
            <w:pPr>
              <w:pStyle w:val="TableParagraph"/>
              <w:spacing w:before="111"/>
              <w:ind w:left="98"/>
              <w:rPr>
                <w:sz w:val="22"/>
              </w:rPr>
            </w:pPr>
            <w:r>
              <w:rPr>
                <w:sz w:val="22"/>
              </w:rPr>
              <w:t>У</w:t>
            </w:r>
            <w:r>
              <w:rPr>
                <w:spacing w:val="-6"/>
                <w:sz w:val="22"/>
              </w:rPr>
              <w:t> </w:t>
            </w:r>
            <w:r>
              <w:rPr>
                <w:sz w:val="22"/>
              </w:rPr>
              <w:t>ребенка</w:t>
            </w:r>
            <w:r>
              <w:rPr>
                <w:spacing w:val="-4"/>
                <w:sz w:val="22"/>
              </w:rPr>
              <w:t> </w:t>
            </w:r>
            <w:r>
              <w:rPr>
                <w:sz w:val="22"/>
              </w:rPr>
              <w:t>есть</w:t>
            </w:r>
            <w:r>
              <w:rPr>
                <w:spacing w:val="-4"/>
                <w:sz w:val="22"/>
              </w:rPr>
              <w:t> </w:t>
            </w:r>
            <w:r>
              <w:rPr>
                <w:sz w:val="22"/>
              </w:rPr>
              <w:t>друзья,</w:t>
            </w:r>
            <w:r>
              <w:rPr>
                <w:spacing w:val="-4"/>
                <w:sz w:val="22"/>
              </w:rPr>
              <w:t> </w:t>
            </w:r>
            <w:r>
              <w:rPr>
                <w:sz w:val="22"/>
              </w:rPr>
              <w:t>складываются</w:t>
            </w:r>
            <w:r>
              <w:rPr>
                <w:spacing w:val="-4"/>
                <w:sz w:val="22"/>
              </w:rPr>
              <w:t> </w:t>
            </w:r>
            <w:r>
              <w:rPr>
                <w:sz w:val="22"/>
              </w:rPr>
              <w:t>доброжелательные</w:t>
            </w:r>
            <w:r>
              <w:rPr>
                <w:spacing w:val="-4"/>
                <w:sz w:val="22"/>
              </w:rPr>
              <w:t> </w:t>
            </w:r>
            <w:r>
              <w:rPr>
                <w:sz w:val="22"/>
              </w:rPr>
              <w:t>отношения</w:t>
            </w:r>
            <w:r>
              <w:rPr>
                <w:spacing w:val="-5"/>
                <w:sz w:val="22"/>
              </w:rPr>
              <w:t> </w:t>
            </w:r>
            <w:r>
              <w:rPr>
                <w:sz w:val="22"/>
              </w:rPr>
              <w:t>с</w:t>
            </w:r>
            <w:r>
              <w:rPr>
                <w:spacing w:val="-3"/>
                <w:sz w:val="22"/>
              </w:rPr>
              <w:t> </w:t>
            </w:r>
            <w:r>
              <w:rPr>
                <w:spacing w:val="-2"/>
                <w:sz w:val="22"/>
              </w:rPr>
              <w:t>окружающими</w:t>
            </w:r>
          </w:p>
        </w:tc>
        <w:tc>
          <w:tcPr>
            <w:tcW w:w="1135" w:type="dxa"/>
          </w:tcPr>
          <w:p>
            <w:pPr>
              <w:pStyle w:val="TableParagraph"/>
              <w:rPr>
                <w:sz w:val="22"/>
              </w:rPr>
            </w:pPr>
          </w:p>
        </w:tc>
      </w:tr>
    </w:tbl>
    <w:p>
      <w:pPr>
        <w:pStyle w:val="BodyText"/>
        <w:spacing w:before="190"/>
        <w:ind w:left="0" w:firstLine="0"/>
        <w:jc w:val="left"/>
        <w:rPr>
          <w:i/>
        </w:rPr>
      </w:pPr>
    </w:p>
    <w:p>
      <w:pPr>
        <w:spacing w:line="322" w:lineRule="exact" w:before="0"/>
        <w:ind w:left="121" w:right="175" w:firstLine="0"/>
        <w:jc w:val="center"/>
        <w:rPr>
          <w:b/>
          <w:sz w:val="28"/>
        </w:rPr>
      </w:pPr>
      <w:r>
        <w:rPr>
          <w:b/>
          <w:sz w:val="28"/>
        </w:rPr>
        <w:t>Благодарим</w:t>
      </w:r>
      <w:r>
        <w:rPr>
          <w:b/>
          <w:spacing w:val="-4"/>
          <w:sz w:val="28"/>
        </w:rPr>
        <w:t> </w:t>
      </w:r>
      <w:r>
        <w:rPr>
          <w:b/>
          <w:sz w:val="28"/>
        </w:rPr>
        <w:t>Вас</w:t>
      </w:r>
      <w:r>
        <w:rPr>
          <w:b/>
          <w:spacing w:val="-3"/>
          <w:sz w:val="28"/>
        </w:rPr>
        <w:t> </w:t>
      </w:r>
      <w:r>
        <w:rPr>
          <w:b/>
          <w:sz w:val="28"/>
        </w:rPr>
        <w:t>за</w:t>
      </w:r>
      <w:r>
        <w:rPr>
          <w:b/>
          <w:spacing w:val="-6"/>
          <w:sz w:val="28"/>
        </w:rPr>
        <w:t> </w:t>
      </w:r>
      <w:r>
        <w:rPr>
          <w:b/>
          <w:sz w:val="28"/>
        </w:rPr>
        <w:t>участие</w:t>
      </w:r>
      <w:r>
        <w:rPr>
          <w:b/>
          <w:spacing w:val="-3"/>
          <w:sz w:val="28"/>
        </w:rPr>
        <w:t> </w:t>
      </w:r>
      <w:r>
        <w:rPr>
          <w:b/>
          <w:sz w:val="28"/>
        </w:rPr>
        <w:t>в</w:t>
      </w:r>
      <w:r>
        <w:rPr>
          <w:b/>
          <w:spacing w:val="-6"/>
          <w:sz w:val="28"/>
        </w:rPr>
        <w:t> </w:t>
      </w:r>
      <w:r>
        <w:rPr>
          <w:b/>
          <w:spacing w:val="-2"/>
          <w:sz w:val="28"/>
        </w:rPr>
        <w:t>опросе!</w:t>
      </w:r>
    </w:p>
    <w:p>
      <w:pPr>
        <w:spacing w:line="240" w:lineRule="auto" w:before="0"/>
        <w:ind w:left="377" w:right="430" w:hanging="5"/>
        <w:jc w:val="center"/>
        <w:rPr>
          <w:b/>
          <w:sz w:val="28"/>
        </w:rPr>
      </w:pPr>
      <w:r>
        <w:rPr>
          <w:b/>
          <w:sz w:val="28"/>
        </w:rPr>
        <w:t>Если у Вас возникнет потребность в психологической консультации или помощи,</w:t>
      </w:r>
      <w:r>
        <w:rPr>
          <w:b/>
          <w:spacing w:val="-5"/>
          <w:sz w:val="28"/>
        </w:rPr>
        <w:t> </w:t>
      </w:r>
      <w:r>
        <w:rPr>
          <w:b/>
          <w:sz w:val="28"/>
        </w:rPr>
        <w:t>Вы</w:t>
      </w:r>
      <w:r>
        <w:rPr>
          <w:b/>
          <w:spacing w:val="-5"/>
          <w:sz w:val="28"/>
        </w:rPr>
        <w:t> </w:t>
      </w:r>
      <w:r>
        <w:rPr>
          <w:b/>
          <w:sz w:val="28"/>
        </w:rPr>
        <w:t>можете</w:t>
      </w:r>
      <w:r>
        <w:rPr>
          <w:b/>
          <w:spacing w:val="-4"/>
          <w:sz w:val="28"/>
        </w:rPr>
        <w:t> </w:t>
      </w:r>
      <w:r>
        <w:rPr>
          <w:b/>
          <w:sz w:val="28"/>
        </w:rPr>
        <w:t>в</w:t>
      </w:r>
      <w:r>
        <w:rPr>
          <w:b/>
          <w:spacing w:val="-5"/>
          <w:sz w:val="28"/>
        </w:rPr>
        <w:t> </w:t>
      </w:r>
      <w:r>
        <w:rPr>
          <w:b/>
          <w:sz w:val="28"/>
        </w:rPr>
        <w:t>любое</w:t>
      </w:r>
      <w:r>
        <w:rPr>
          <w:b/>
          <w:spacing w:val="-4"/>
          <w:sz w:val="28"/>
        </w:rPr>
        <w:t> </w:t>
      </w:r>
      <w:r>
        <w:rPr>
          <w:b/>
          <w:sz w:val="28"/>
        </w:rPr>
        <w:t>время</w:t>
      </w:r>
      <w:r>
        <w:rPr>
          <w:b/>
          <w:spacing w:val="-4"/>
          <w:sz w:val="28"/>
        </w:rPr>
        <w:t> </w:t>
      </w:r>
      <w:r>
        <w:rPr>
          <w:b/>
          <w:sz w:val="28"/>
        </w:rPr>
        <w:t>позвонить</w:t>
      </w:r>
      <w:r>
        <w:rPr>
          <w:b/>
          <w:spacing w:val="-4"/>
          <w:sz w:val="28"/>
        </w:rPr>
        <w:t> </w:t>
      </w:r>
      <w:r>
        <w:rPr>
          <w:b/>
          <w:sz w:val="28"/>
        </w:rPr>
        <w:t>по</w:t>
      </w:r>
      <w:r>
        <w:rPr>
          <w:b/>
          <w:spacing w:val="-2"/>
          <w:sz w:val="28"/>
        </w:rPr>
        <w:t> </w:t>
      </w:r>
      <w:r>
        <w:rPr>
          <w:b/>
          <w:sz w:val="28"/>
        </w:rPr>
        <w:t>номеру</w:t>
      </w:r>
      <w:r>
        <w:rPr>
          <w:b/>
          <w:spacing w:val="-6"/>
          <w:sz w:val="28"/>
        </w:rPr>
        <w:t> </w:t>
      </w:r>
      <w:r>
        <w:rPr>
          <w:b/>
          <w:sz w:val="28"/>
        </w:rPr>
        <w:t>Детского</w:t>
      </w:r>
      <w:r>
        <w:rPr>
          <w:b/>
          <w:spacing w:val="-3"/>
          <w:sz w:val="28"/>
        </w:rPr>
        <w:t> </w:t>
      </w:r>
      <w:r>
        <w:rPr>
          <w:b/>
          <w:sz w:val="28"/>
        </w:rPr>
        <w:t>телефона доверия: 8(800)2000-122 (бесплатно, анонимно, круглосуточно)</w:t>
      </w:r>
    </w:p>
    <w:p>
      <w:pPr>
        <w:spacing w:after="0" w:line="240" w:lineRule="auto"/>
        <w:jc w:val="center"/>
        <w:rPr>
          <w:sz w:val="28"/>
        </w:rPr>
        <w:sectPr>
          <w:type w:val="continuous"/>
          <w:pgSz w:w="11910" w:h="16840"/>
          <w:pgMar w:header="0" w:footer="1161" w:top="1100" w:bottom="1420" w:left="1020" w:right="400"/>
        </w:sectPr>
      </w:pPr>
    </w:p>
    <w:p>
      <w:pPr>
        <w:spacing w:line="242" w:lineRule="auto" w:before="72"/>
        <w:ind w:left="458" w:right="472" w:hanging="44"/>
        <w:jc w:val="left"/>
        <w:rPr>
          <w:b/>
          <w:sz w:val="28"/>
        </w:rPr>
      </w:pPr>
      <w:bookmarkStart w:name="_bookmark25" w:id="28"/>
      <w:bookmarkEnd w:id="28"/>
      <w:r>
        <w:rPr/>
      </w:r>
      <w:r>
        <w:rPr>
          <w:b/>
          <w:sz w:val="28"/>
        </w:rPr>
        <w:t>Приложение</w:t>
      </w:r>
      <w:r>
        <w:rPr>
          <w:b/>
          <w:spacing w:val="-4"/>
          <w:sz w:val="28"/>
        </w:rPr>
        <w:t> </w:t>
      </w:r>
      <w:r>
        <w:rPr>
          <w:b/>
          <w:sz w:val="28"/>
        </w:rPr>
        <w:t>8.</w:t>
      </w:r>
      <w:r>
        <w:rPr>
          <w:b/>
          <w:spacing w:val="-5"/>
          <w:sz w:val="28"/>
        </w:rPr>
        <w:t> </w:t>
      </w:r>
      <w:r>
        <w:rPr>
          <w:b/>
          <w:sz w:val="28"/>
        </w:rPr>
        <w:t>Анкета</w:t>
      </w:r>
      <w:r>
        <w:rPr>
          <w:b/>
          <w:spacing w:val="-3"/>
          <w:sz w:val="28"/>
        </w:rPr>
        <w:t> </w:t>
      </w:r>
      <w:r>
        <w:rPr>
          <w:b/>
          <w:sz w:val="28"/>
        </w:rPr>
        <w:t>для</w:t>
      </w:r>
      <w:r>
        <w:rPr>
          <w:b/>
          <w:spacing w:val="-6"/>
          <w:sz w:val="28"/>
        </w:rPr>
        <w:t> </w:t>
      </w:r>
      <w:r>
        <w:rPr>
          <w:b/>
          <w:sz w:val="28"/>
        </w:rPr>
        <w:t>классного</w:t>
      </w:r>
      <w:r>
        <w:rPr>
          <w:b/>
          <w:spacing w:val="-5"/>
          <w:sz w:val="28"/>
        </w:rPr>
        <w:t> </w:t>
      </w:r>
      <w:r>
        <w:rPr>
          <w:b/>
          <w:sz w:val="28"/>
        </w:rPr>
        <w:t>руководителя</w:t>
      </w:r>
      <w:r>
        <w:rPr>
          <w:b/>
          <w:spacing w:val="-6"/>
          <w:sz w:val="28"/>
        </w:rPr>
        <w:t> </w:t>
      </w:r>
      <w:r>
        <w:rPr>
          <w:b/>
          <w:sz w:val="28"/>
        </w:rPr>
        <w:t>детей,</w:t>
      </w:r>
      <w:r>
        <w:rPr>
          <w:b/>
          <w:spacing w:val="-5"/>
          <w:sz w:val="28"/>
        </w:rPr>
        <w:t> </w:t>
      </w:r>
      <w:r>
        <w:rPr>
          <w:b/>
          <w:sz w:val="28"/>
        </w:rPr>
        <w:t>обучающихся</w:t>
      </w:r>
      <w:r>
        <w:rPr>
          <w:b/>
          <w:spacing w:val="-5"/>
          <w:sz w:val="28"/>
        </w:rPr>
        <w:t> </w:t>
      </w:r>
      <w:r>
        <w:rPr>
          <w:b/>
          <w:sz w:val="28"/>
        </w:rPr>
        <w:t>по программам</w:t>
      </w:r>
      <w:r>
        <w:rPr>
          <w:b/>
          <w:spacing w:val="-6"/>
          <w:sz w:val="28"/>
        </w:rPr>
        <w:t> </w:t>
      </w:r>
      <w:r>
        <w:rPr>
          <w:b/>
          <w:sz w:val="28"/>
        </w:rPr>
        <w:t>основного</w:t>
      </w:r>
      <w:r>
        <w:rPr>
          <w:b/>
          <w:spacing w:val="-7"/>
          <w:sz w:val="28"/>
        </w:rPr>
        <w:t> </w:t>
      </w:r>
      <w:r>
        <w:rPr>
          <w:b/>
          <w:sz w:val="28"/>
        </w:rPr>
        <w:t>общего</w:t>
      </w:r>
      <w:r>
        <w:rPr>
          <w:b/>
          <w:spacing w:val="-5"/>
          <w:sz w:val="28"/>
        </w:rPr>
        <w:t> </w:t>
      </w:r>
      <w:r>
        <w:rPr>
          <w:b/>
          <w:sz w:val="28"/>
        </w:rPr>
        <w:t>и</w:t>
      </w:r>
      <w:r>
        <w:rPr>
          <w:b/>
          <w:spacing w:val="-6"/>
          <w:sz w:val="28"/>
        </w:rPr>
        <w:t> </w:t>
      </w:r>
      <w:r>
        <w:rPr>
          <w:b/>
          <w:sz w:val="28"/>
        </w:rPr>
        <w:t>среднего</w:t>
      </w:r>
      <w:r>
        <w:rPr>
          <w:b/>
          <w:spacing w:val="-5"/>
          <w:sz w:val="28"/>
        </w:rPr>
        <w:t> </w:t>
      </w:r>
      <w:r>
        <w:rPr>
          <w:b/>
          <w:sz w:val="28"/>
        </w:rPr>
        <w:t>общего</w:t>
      </w:r>
      <w:r>
        <w:rPr>
          <w:b/>
          <w:spacing w:val="-7"/>
          <w:sz w:val="28"/>
        </w:rPr>
        <w:t> </w:t>
      </w:r>
      <w:r>
        <w:rPr>
          <w:b/>
          <w:sz w:val="28"/>
        </w:rPr>
        <w:t>образования</w:t>
      </w:r>
      <w:r>
        <w:rPr>
          <w:b/>
          <w:spacing w:val="-7"/>
          <w:sz w:val="28"/>
        </w:rPr>
        <w:t> </w:t>
      </w:r>
      <w:r>
        <w:rPr>
          <w:b/>
          <w:sz w:val="28"/>
        </w:rPr>
        <w:t>(5-11</w:t>
      </w:r>
      <w:r>
        <w:rPr>
          <w:b/>
          <w:spacing w:val="-4"/>
          <w:sz w:val="28"/>
        </w:rPr>
        <w:t> </w:t>
      </w:r>
      <w:r>
        <w:rPr>
          <w:b/>
          <w:spacing w:val="-2"/>
          <w:sz w:val="28"/>
        </w:rPr>
        <w:t>класс)</w:t>
      </w:r>
    </w:p>
    <w:p>
      <w:pPr>
        <w:spacing w:line="319" w:lineRule="exact" w:before="317"/>
        <w:ind w:left="3821" w:right="0" w:firstLine="0"/>
        <w:jc w:val="both"/>
        <w:rPr>
          <w:b/>
          <w:sz w:val="28"/>
        </w:rPr>
      </w:pPr>
      <w:r>
        <w:rPr>
          <w:b/>
          <w:sz w:val="28"/>
        </w:rPr>
        <w:t>Уважаемые</w:t>
      </w:r>
      <w:r>
        <w:rPr>
          <w:b/>
          <w:spacing w:val="-5"/>
          <w:sz w:val="28"/>
        </w:rPr>
        <w:t> </w:t>
      </w:r>
      <w:r>
        <w:rPr>
          <w:b/>
          <w:spacing w:val="-2"/>
          <w:sz w:val="28"/>
        </w:rPr>
        <w:t>педагоги!</w:t>
      </w:r>
    </w:p>
    <w:p>
      <w:pPr>
        <w:spacing w:line="240" w:lineRule="auto" w:before="0"/>
        <w:ind w:left="110" w:right="165" w:firstLine="710"/>
        <w:jc w:val="both"/>
        <w:rPr>
          <w:sz w:val="24"/>
        </w:rPr>
      </w:pPr>
      <w:r>
        <w:rPr>
          <w:sz w:val="24"/>
        </w:rPr>
        <w:t>Предлагаем Вам принять участие в опросе, который проводится специалистами психологической</w:t>
      </w:r>
      <w:r>
        <w:rPr>
          <w:spacing w:val="-15"/>
          <w:sz w:val="24"/>
        </w:rPr>
        <w:t> </w:t>
      </w:r>
      <w:r>
        <w:rPr>
          <w:sz w:val="24"/>
        </w:rPr>
        <w:t>службы</w:t>
      </w:r>
      <w:r>
        <w:rPr>
          <w:spacing w:val="-15"/>
          <w:sz w:val="24"/>
        </w:rPr>
        <w:t> </w:t>
      </w:r>
      <w:r>
        <w:rPr>
          <w:sz w:val="24"/>
        </w:rPr>
        <w:t>в</w:t>
      </w:r>
      <w:r>
        <w:rPr>
          <w:spacing w:val="-15"/>
          <w:sz w:val="24"/>
        </w:rPr>
        <w:t> </w:t>
      </w:r>
      <w:r>
        <w:rPr>
          <w:sz w:val="24"/>
        </w:rPr>
        <w:t>системе</w:t>
      </w:r>
      <w:r>
        <w:rPr>
          <w:spacing w:val="-14"/>
          <w:sz w:val="24"/>
        </w:rPr>
        <w:t> </w:t>
      </w:r>
      <w:r>
        <w:rPr>
          <w:sz w:val="24"/>
        </w:rPr>
        <w:t>образования.</w:t>
      </w:r>
      <w:r>
        <w:rPr>
          <w:spacing w:val="-14"/>
          <w:sz w:val="24"/>
        </w:rPr>
        <w:t> </w:t>
      </w:r>
      <w:r>
        <w:rPr>
          <w:sz w:val="24"/>
        </w:rPr>
        <w:t>Опрос</w:t>
      </w:r>
      <w:r>
        <w:rPr>
          <w:spacing w:val="-15"/>
          <w:sz w:val="24"/>
        </w:rPr>
        <w:t> </w:t>
      </w:r>
      <w:r>
        <w:rPr>
          <w:sz w:val="24"/>
        </w:rPr>
        <w:t>направлен</w:t>
      </w:r>
      <w:r>
        <w:rPr>
          <w:spacing w:val="-15"/>
          <w:sz w:val="24"/>
        </w:rPr>
        <w:t> </w:t>
      </w:r>
      <w:r>
        <w:rPr>
          <w:sz w:val="24"/>
        </w:rPr>
        <w:t>на</w:t>
      </w:r>
      <w:r>
        <w:rPr>
          <w:spacing w:val="-14"/>
          <w:sz w:val="24"/>
        </w:rPr>
        <w:t> </w:t>
      </w:r>
      <w:r>
        <w:rPr>
          <w:sz w:val="24"/>
        </w:rPr>
        <w:t>выявление</w:t>
      </w:r>
      <w:r>
        <w:rPr>
          <w:spacing w:val="-15"/>
          <w:sz w:val="24"/>
        </w:rPr>
        <w:t> </w:t>
      </w:r>
      <w:r>
        <w:rPr>
          <w:sz w:val="24"/>
        </w:rPr>
        <w:t>степени</w:t>
      </w:r>
      <w:r>
        <w:rPr>
          <w:spacing w:val="-14"/>
          <w:sz w:val="24"/>
        </w:rPr>
        <w:t> </w:t>
      </w:r>
      <w:r>
        <w:rPr>
          <w:sz w:val="24"/>
        </w:rPr>
        <w:t>адаптации и возможной травматизации обучающихся в условиях проведения</w:t>
      </w:r>
      <w:r>
        <w:rPr>
          <w:spacing w:val="-2"/>
          <w:sz w:val="24"/>
        </w:rPr>
        <w:t> </w:t>
      </w:r>
      <w:r>
        <w:rPr>
          <w:sz w:val="24"/>
        </w:rPr>
        <w:t>СВО. В</w:t>
      </w:r>
      <w:r>
        <w:rPr>
          <w:spacing w:val="-2"/>
          <w:sz w:val="24"/>
        </w:rPr>
        <w:t> </w:t>
      </w:r>
      <w:r>
        <w:rPr>
          <w:sz w:val="24"/>
        </w:rPr>
        <w:t>сегодняшней непростой ситуации, чрезвычайно важными и ценными являются Ваши экспертные оценки и профессиональное видение проблем обучающихся. Ваши ответы помогут нам определить, кто из обучающихся справляется с кризисной ситуацией, а кому необходима поддержка. Обобщенный анализ результатов опроса позволит разработать психолого-педагогические рекомендации для педагогических работников по работе с обучающимися.</w:t>
      </w:r>
    </w:p>
    <w:p>
      <w:pPr>
        <w:spacing w:before="0"/>
        <w:ind w:left="110" w:right="167" w:firstLine="710"/>
        <w:jc w:val="both"/>
        <w:rPr>
          <w:sz w:val="24"/>
        </w:rPr>
      </w:pPr>
      <w:r>
        <w:rPr>
          <w:sz w:val="24"/>
        </w:rPr>
        <w:t>Вы можете отвечать на вопросы по блокам, с перерывами, либо заполнять таблицу по каждому</w:t>
      </w:r>
      <w:r>
        <w:rPr>
          <w:spacing w:val="-15"/>
          <w:sz w:val="24"/>
        </w:rPr>
        <w:t> </w:t>
      </w:r>
      <w:r>
        <w:rPr>
          <w:sz w:val="24"/>
        </w:rPr>
        <w:t>обучающемуся</w:t>
      </w:r>
      <w:r>
        <w:rPr>
          <w:spacing w:val="-12"/>
          <w:sz w:val="24"/>
        </w:rPr>
        <w:t> </w:t>
      </w:r>
      <w:r>
        <w:rPr>
          <w:sz w:val="24"/>
        </w:rPr>
        <w:t>в</w:t>
      </w:r>
      <w:r>
        <w:rPr>
          <w:spacing w:val="-12"/>
          <w:sz w:val="24"/>
        </w:rPr>
        <w:t> </w:t>
      </w:r>
      <w:r>
        <w:rPr>
          <w:sz w:val="24"/>
        </w:rPr>
        <w:t>отдельности.</w:t>
      </w:r>
      <w:r>
        <w:rPr>
          <w:spacing w:val="-12"/>
          <w:sz w:val="24"/>
        </w:rPr>
        <w:t> </w:t>
      </w:r>
      <w:r>
        <w:rPr>
          <w:sz w:val="24"/>
        </w:rPr>
        <w:t>Опросник</w:t>
      </w:r>
      <w:r>
        <w:rPr>
          <w:spacing w:val="-9"/>
          <w:sz w:val="24"/>
        </w:rPr>
        <w:t> </w:t>
      </w:r>
      <w:r>
        <w:rPr>
          <w:sz w:val="24"/>
        </w:rPr>
        <w:t>заполняется</w:t>
      </w:r>
      <w:r>
        <w:rPr>
          <w:spacing w:val="-12"/>
          <w:sz w:val="24"/>
        </w:rPr>
        <w:t> </w:t>
      </w:r>
      <w:r>
        <w:rPr>
          <w:sz w:val="24"/>
        </w:rPr>
        <w:t>на</w:t>
      </w:r>
      <w:r>
        <w:rPr>
          <w:spacing w:val="-13"/>
          <w:sz w:val="24"/>
        </w:rPr>
        <w:t> </w:t>
      </w:r>
      <w:r>
        <w:rPr>
          <w:sz w:val="24"/>
        </w:rPr>
        <w:t>основании</w:t>
      </w:r>
      <w:r>
        <w:rPr>
          <w:spacing w:val="-11"/>
          <w:sz w:val="24"/>
        </w:rPr>
        <w:t> </w:t>
      </w:r>
      <w:r>
        <w:rPr>
          <w:sz w:val="24"/>
        </w:rPr>
        <w:t>данных</w:t>
      </w:r>
      <w:r>
        <w:rPr>
          <w:spacing w:val="-12"/>
          <w:sz w:val="24"/>
        </w:rPr>
        <w:t> </w:t>
      </w:r>
      <w:r>
        <w:rPr>
          <w:sz w:val="24"/>
        </w:rPr>
        <w:t>наблюдения</w:t>
      </w:r>
      <w:r>
        <w:rPr>
          <w:spacing w:val="-14"/>
          <w:sz w:val="24"/>
        </w:rPr>
        <w:t> </w:t>
      </w:r>
      <w:r>
        <w:rPr>
          <w:sz w:val="24"/>
        </w:rPr>
        <w:t>за ребенком в процессе урочной и внеурочной деятельности, общения с Вами и сверстниками, и включает в себя следующие блоки: психофизиологическая сфера, эмоциональная сфера, познавательная сфера, поведенческая сфера, коммуникативная сфера, дополнительные факторы риска, сведения о посещении образовательной организации, психологические ресурсы обучающегося для совладания со стрессом.</w:t>
      </w:r>
    </w:p>
    <w:p>
      <w:pPr>
        <w:spacing w:before="0"/>
        <w:ind w:left="110" w:right="161" w:firstLine="710"/>
        <w:jc w:val="both"/>
        <w:rPr>
          <w:sz w:val="24"/>
        </w:rPr>
      </w:pPr>
      <w:r>
        <w:rPr>
          <w:sz w:val="24"/>
        </w:rPr>
        <w:t>В случае, если дети обучаются дистанционно, выберите, пожалуйста, те позиции, которые для Вас являются очевидными: либо Вы наблюдаете эти признаки у обучающегося через экран монитора на онлайн занятиях, либо получаете жалобы от родителей или самого обучающегося.</w:t>
      </w:r>
    </w:p>
    <w:p>
      <w:pPr>
        <w:spacing w:before="0"/>
        <w:ind w:left="110" w:right="162" w:firstLine="710"/>
        <w:jc w:val="both"/>
        <w:rPr>
          <w:sz w:val="24"/>
        </w:rPr>
      </w:pPr>
      <w:r>
        <w:rPr>
          <w:sz w:val="24"/>
        </w:rPr>
        <w:t>Перед</w:t>
      </w:r>
      <w:r>
        <w:rPr>
          <w:spacing w:val="-9"/>
          <w:sz w:val="24"/>
        </w:rPr>
        <w:t> </w:t>
      </w:r>
      <w:r>
        <w:rPr>
          <w:sz w:val="24"/>
        </w:rPr>
        <w:t>началом</w:t>
      </w:r>
      <w:r>
        <w:rPr>
          <w:spacing w:val="-10"/>
          <w:sz w:val="24"/>
        </w:rPr>
        <w:t> </w:t>
      </w:r>
      <w:r>
        <w:rPr>
          <w:sz w:val="24"/>
        </w:rPr>
        <w:t>заполнения</w:t>
      </w:r>
      <w:r>
        <w:rPr>
          <w:spacing w:val="-9"/>
          <w:sz w:val="24"/>
        </w:rPr>
        <w:t> </w:t>
      </w:r>
      <w:r>
        <w:rPr>
          <w:sz w:val="24"/>
        </w:rPr>
        <w:t>опросника,</w:t>
      </w:r>
      <w:r>
        <w:rPr>
          <w:spacing w:val="-9"/>
          <w:sz w:val="24"/>
        </w:rPr>
        <w:t> </w:t>
      </w:r>
      <w:r>
        <w:rPr>
          <w:sz w:val="24"/>
        </w:rPr>
        <w:t>пожалуйста,</w:t>
      </w:r>
      <w:r>
        <w:rPr>
          <w:spacing w:val="-10"/>
          <w:sz w:val="24"/>
        </w:rPr>
        <w:t> </w:t>
      </w:r>
      <w:r>
        <w:rPr>
          <w:sz w:val="24"/>
        </w:rPr>
        <w:t>впишите</w:t>
      </w:r>
      <w:r>
        <w:rPr>
          <w:spacing w:val="-9"/>
          <w:sz w:val="24"/>
        </w:rPr>
        <w:t> </w:t>
      </w:r>
      <w:r>
        <w:rPr>
          <w:sz w:val="24"/>
        </w:rPr>
        <w:t>все</w:t>
      </w:r>
      <w:r>
        <w:rPr>
          <w:spacing w:val="-10"/>
          <w:sz w:val="24"/>
        </w:rPr>
        <w:t> </w:t>
      </w:r>
      <w:r>
        <w:rPr>
          <w:sz w:val="24"/>
        </w:rPr>
        <w:t>коды</w:t>
      </w:r>
      <w:r>
        <w:rPr>
          <w:spacing w:val="-12"/>
          <w:sz w:val="24"/>
        </w:rPr>
        <w:t> </w:t>
      </w:r>
      <w:r>
        <w:rPr>
          <w:sz w:val="24"/>
        </w:rPr>
        <w:t>детей,</w:t>
      </w:r>
      <w:r>
        <w:rPr>
          <w:spacing w:val="-9"/>
          <w:sz w:val="24"/>
        </w:rPr>
        <w:t> </w:t>
      </w:r>
      <w:r>
        <w:rPr>
          <w:sz w:val="24"/>
        </w:rPr>
        <w:t>обучающихся</w:t>
      </w:r>
      <w:r>
        <w:rPr>
          <w:spacing w:val="-9"/>
          <w:sz w:val="24"/>
        </w:rPr>
        <w:t> </w:t>
      </w:r>
      <w:r>
        <w:rPr>
          <w:sz w:val="24"/>
        </w:rPr>
        <w:t>в Вашем классе.</w:t>
      </w:r>
    </w:p>
    <w:p>
      <w:pPr>
        <w:spacing w:before="0"/>
        <w:ind w:left="110" w:right="165" w:firstLine="710"/>
        <w:jc w:val="both"/>
        <w:rPr>
          <w:sz w:val="24"/>
        </w:rPr>
      </w:pPr>
      <w:r>
        <w:rPr>
          <w:sz w:val="24"/>
        </w:rPr>
        <w:t>Опросник рекомендуется заполнять классным руководителям (при возможности и необходимости предусматривается совместное заполнение опросника с педагогом-психологом, социальным педагогом).</w:t>
      </w:r>
    </w:p>
    <w:p>
      <w:pPr>
        <w:spacing w:before="0"/>
        <w:ind w:left="821" w:right="0" w:firstLine="0"/>
        <w:jc w:val="both"/>
        <w:rPr>
          <w:sz w:val="24"/>
        </w:rPr>
      </w:pPr>
      <w:r>
        <w:rPr>
          <w:sz w:val="24"/>
        </w:rPr>
        <w:t>Примерное</w:t>
      </w:r>
      <w:r>
        <w:rPr>
          <w:spacing w:val="-5"/>
          <w:sz w:val="24"/>
        </w:rPr>
        <w:t> </w:t>
      </w:r>
      <w:r>
        <w:rPr>
          <w:sz w:val="24"/>
        </w:rPr>
        <w:t>время</w:t>
      </w:r>
      <w:r>
        <w:rPr>
          <w:spacing w:val="-2"/>
          <w:sz w:val="24"/>
        </w:rPr>
        <w:t> </w:t>
      </w:r>
      <w:r>
        <w:rPr>
          <w:sz w:val="24"/>
        </w:rPr>
        <w:t>заполнения</w:t>
      </w:r>
      <w:r>
        <w:rPr>
          <w:spacing w:val="-2"/>
          <w:sz w:val="24"/>
        </w:rPr>
        <w:t> </w:t>
      </w:r>
      <w:r>
        <w:rPr>
          <w:sz w:val="24"/>
        </w:rPr>
        <w:t>опросника</w:t>
      </w:r>
      <w:r>
        <w:rPr>
          <w:spacing w:val="-3"/>
          <w:sz w:val="24"/>
        </w:rPr>
        <w:t> </w:t>
      </w:r>
      <w:r>
        <w:rPr>
          <w:sz w:val="24"/>
        </w:rPr>
        <w:t>по</w:t>
      </w:r>
      <w:r>
        <w:rPr>
          <w:spacing w:val="-2"/>
          <w:sz w:val="24"/>
        </w:rPr>
        <w:t> </w:t>
      </w:r>
      <w:r>
        <w:rPr>
          <w:sz w:val="24"/>
        </w:rPr>
        <w:t>каждому</w:t>
      </w:r>
      <w:r>
        <w:rPr>
          <w:spacing w:val="-3"/>
          <w:sz w:val="24"/>
        </w:rPr>
        <w:t> </w:t>
      </w:r>
      <w:r>
        <w:rPr>
          <w:sz w:val="24"/>
        </w:rPr>
        <w:t>обучающемуся</w:t>
      </w:r>
      <w:r>
        <w:rPr>
          <w:spacing w:val="1"/>
          <w:sz w:val="24"/>
        </w:rPr>
        <w:t> </w:t>
      </w:r>
      <w:r>
        <w:rPr>
          <w:sz w:val="24"/>
        </w:rPr>
        <w:t>–</w:t>
      </w:r>
      <w:r>
        <w:rPr>
          <w:spacing w:val="-2"/>
          <w:sz w:val="24"/>
        </w:rPr>
        <w:t> </w:t>
      </w:r>
      <w:r>
        <w:rPr>
          <w:sz w:val="24"/>
        </w:rPr>
        <w:t>до</w:t>
      </w:r>
      <w:r>
        <w:rPr>
          <w:spacing w:val="-2"/>
          <w:sz w:val="24"/>
        </w:rPr>
        <w:t> </w:t>
      </w:r>
      <w:r>
        <w:rPr>
          <w:sz w:val="24"/>
        </w:rPr>
        <w:t>10</w:t>
      </w:r>
      <w:r>
        <w:rPr>
          <w:spacing w:val="-2"/>
          <w:sz w:val="24"/>
        </w:rPr>
        <w:t> минут.</w:t>
      </w:r>
    </w:p>
    <w:p>
      <w:pPr>
        <w:spacing w:before="3"/>
        <w:ind w:left="2974" w:right="433" w:hanging="2595"/>
        <w:jc w:val="both"/>
        <w:rPr>
          <w:b/>
          <w:sz w:val="24"/>
        </w:rPr>
      </w:pPr>
      <w:r>
        <w:rPr>
          <w:b/>
          <w:sz w:val="24"/>
        </w:rPr>
        <w:t>Информированное</w:t>
      </w:r>
      <w:r>
        <w:rPr>
          <w:b/>
          <w:spacing w:val="-6"/>
          <w:sz w:val="24"/>
        </w:rPr>
        <w:t> </w:t>
      </w:r>
      <w:r>
        <w:rPr>
          <w:b/>
          <w:sz w:val="24"/>
        </w:rPr>
        <w:t>добровольное</w:t>
      </w:r>
      <w:r>
        <w:rPr>
          <w:b/>
          <w:spacing w:val="-6"/>
          <w:sz w:val="24"/>
        </w:rPr>
        <w:t> </w:t>
      </w:r>
      <w:r>
        <w:rPr>
          <w:b/>
          <w:sz w:val="24"/>
        </w:rPr>
        <w:t>согласие</w:t>
      </w:r>
      <w:r>
        <w:rPr>
          <w:b/>
          <w:spacing w:val="-6"/>
          <w:sz w:val="24"/>
        </w:rPr>
        <w:t> </w:t>
      </w:r>
      <w:r>
        <w:rPr>
          <w:b/>
          <w:sz w:val="24"/>
        </w:rPr>
        <w:t>педагога/</w:t>
      </w:r>
      <w:r>
        <w:rPr>
          <w:b/>
          <w:spacing w:val="-6"/>
          <w:sz w:val="24"/>
        </w:rPr>
        <w:t> </w:t>
      </w:r>
      <w:r>
        <w:rPr>
          <w:b/>
          <w:sz w:val="24"/>
        </w:rPr>
        <w:t>педагога-психолога/</w:t>
      </w:r>
      <w:r>
        <w:rPr>
          <w:b/>
          <w:spacing w:val="-6"/>
          <w:sz w:val="24"/>
        </w:rPr>
        <w:t> </w:t>
      </w:r>
      <w:r>
        <w:rPr>
          <w:b/>
          <w:sz w:val="24"/>
        </w:rPr>
        <w:t>воспитателя</w:t>
      </w:r>
      <w:r>
        <w:rPr>
          <w:b/>
          <w:spacing w:val="-6"/>
          <w:sz w:val="24"/>
        </w:rPr>
        <w:t> </w:t>
      </w:r>
      <w:r>
        <w:rPr>
          <w:b/>
          <w:sz w:val="24"/>
        </w:rPr>
        <w:t>на проведение психологического скрининга</w:t>
      </w:r>
    </w:p>
    <w:p>
      <w:pPr>
        <w:tabs>
          <w:tab w:pos="8308" w:val="left" w:leader="none"/>
          <w:tab w:pos="9383" w:val="left" w:leader="none"/>
        </w:tabs>
        <w:spacing w:line="240" w:lineRule="auto" w:before="0"/>
        <w:ind w:left="112" w:right="167" w:firstLine="0"/>
        <w:jc w:val="both"/>
        <w:rPr>
          <w:sz w:val="24"/>
        </w:rPr>
      </w:pPr>
      <w:r>
        <w:rPr>
          <w:spacing w:val="-6"/>
          <w:sz w:val="24"/>
        </w:rPr>
        <w:t>Я,</w:t>
      </w:r>
      <w:r>
        <w:rPr>
          <w:sz w:val="24"/>
          <w:u w:val="single"/>
        </w:rPr>
        <w:tab/>
      </w:r>
      <w:r>
        <w:rPr>
          <w:sz w:val="24"/>
        </w:rPr>
        <w:t>согласен</w:t>
      </w:r>
      <w:r>
        <w:rPr>
          <w:spacing w:val="-15"/>
          <w:sz w:val="24"/>
        </w:rPr>
        <w:t> </w:t>
      </w:r>
      <w:r>
        <w:rPr>
          <w:sz w:val="24"/>
        </w:rPr>
        <w:t>(согласна) на проведение психологического скрининга проводимого федеральным государственным бюджетным образовательным учреждением высшего образования «Московский государственный психолого-педагогический университет», направленного на выявление степени адаптации и возможной травматизации детей в условиях проведения СВО, у обучающихся образовательной организации </w:t>
      </w:r>
      <w:r>
        <w:rPr>
          <w:sz w:val="24"/>
          <w:u w:val="single"/>
        </w:rPr>
        <w:tab/>
        <w:tab/>
      </w:r>
      <w:r>
        <w:rPr>
          <w:spacing w:val="-10"/>
          <w:sz w:val="24"/>
        </w:rPr>
        <w:t>,</w:t>
      </w:r>
    </w:p>
    <w:p>
      <w:pPr>
        <w:spacing w:before="0"/>
        <w:ind w:left="112" w:right="0" w:firstLine="0"/>
        <w:jc w:val="both"/>
        <w:rPr>
          <w:sz w:val="24"/>
        </w:rPr>
      </w:pPr>
      <w:r>
        <w:rPr>
          <w:sz w:val="24"/>
        </w:rPr>
        <w:t>а</w:t>
      </w:r>
      <w:r>
        <w:rPr>
          <w:spacing w:val="-6"/>
          <w:sz w:val="24"/>
        </w:rPr>
        <w:t> </w:t>
      </w:r>
      <w:r>
        <w:rPr>
          <w:sz w:val="24"/>
        </w:rPr>
        <w:t>также</w:t>
      </w:r>
      <w:r>
        <w:rPr>
          <w:spacing w:val="-2"/>
          <w:sz w:val="24"/>
        </w:rPr>
        <w:t> </w:t>
      </w:r>
      <w:r>
        <w:rPr>
          <w:sz w:val="24"/>
        </w:rPr>
        <w:t>обязуюсь</w:t>
      </w:r>
      <w:r>
        <w:rPr>
          <w:spacing w:val="-3"/>
          <w:sz w:val="24"/>
        </w:rPr>
        <w:t> </w:t>
      </w:r>
      <w:r>
        <w:rPr>
          <w:sz w:val="24"/>
        </w:rPr>
        <w:t>не</w:t>
      </w:r>
      <w:r>
        <w:rPr>
          <w:spacing w:val="-3"/>
          <w:sz w:val="24"/>
        </w:rPr>
        <w:t> </w:t>
      </w:r>
      <w:r>
        <w:rPr>
          <w:sz w:val="24"/>
        </w:rPr>
        <w:t>передавать</w:t>
      </w:r>
      <w:r>
        <w:rPr>
          <w:spacing w:val="-1"/>
          <w:sz w:val="24"/>
        </w:rPr>
        <w:t> </w:t>
      </w:r>
      <w:r>
        <w:rPr>
          <w:sz w:val="24"/>
        </w:rPr>
        <w:t>полученную</w:t>
      </w:r>
      <w:r>
        <w:rPr>
          <w:spacing w:val="-3"/>
          <w:sz w:val="24"/>
        </w:rPr>
        <w:t> </w:t>
      </w:r>
      <w:r>
        <w:rPr>
          <w:sz w:val="24"/>
        </w:rPr>
        <w:t>информацию</w:t>
      </w:r>
      <w:r>
        <w:rPr>
          <w:spacing w:val="-4"/>
          <w:sz w:val="24"/>
        </w:rPr>
        <w:t> </w:t>
      </w:r>
      <w:r>
        <w:rPr>
          <w:sz w:val="24"/>
        </w:rPr>
        <w:t>третьим</w:t>
      </w:r>
      <w:r>
        <w:rPr>
          <w:spacing w:val="-3"/>
          <w:sz w:val="24"/>
        </w:rPr>
        <w:t> </w:t>
      </w:r>
      <w:r>
        <w:rPr>
          <w:spacing w:val="-2"/>
          <w:sz w:val="24"/>
        </w:rPr>
        <w:t>лицам.</w:t>
      </w:r>
    </w:p>
    <w:p>
      <w:pPr>
        <w:spacing w:before="272"/>
        <w:ind w:left="112" w:right="169" w:firstLine="0"/>
        <w:jc w:val="both"/>
        <w:rPr>
          <w:sz w:val="24"/>
        </w:rPr>
      </w:pPr>
      <w:r>
        <w:rPr>
          <w:sz w:val="24"/>
        </w:rPr>
        <w:t>Конфиденциальность психологического скрининга не может быть нарушена; результаты предоставляются</w:t>
      </w:r>
      <w:r>
        <w:rPr>
          <w:spacing w:val="-2"/>
          <w:sz w:val="24"/>
        </w:rPr>
        <w:t> </w:t>
      </w:r>
      <w:r>
        <w:rPr>
          <w:sz w:val="24"/>
        </w:rPr>
        <w:t>в</w:t>
      </w:r>
      <w:r>
        <w:rPr>
          <w:spacing w:val="-2"/>
          <w:sz w:val="24"/>
        </w:rPr>
        <w:t> </w:t>
      </w:r>
      <w:r>
        <w:rPr>
          <w:sz w:val="24"/>
        </w:rPr>
        <w:t>обезличенной форме</w:t>
      </w:r>
      <w:r>
        <w:rPr>
          <w:spacing w:val="-2"/>
          <w:sz w:val="24"/>
        </w:rPr>
        <w:t> </w:t>
      </w:r>
      <w:r>
        <w:rPr>
          <w:sz w:val="24"/>
        </w:rPr>
        <w:t>с</w:t>
      </w:r>
      <w:r>
        <w:rPr>
          <w:spacing w:val="-2"/>
          <w:sz w:val="24"/>
        </w:rPr>
        <w:t> </w:t>
      </w:r>
      <w:r>
        <w:rPr>
          <w:sz w:val="24"/>
        </w:rPr>
        <w:t>приведением</w:t>
      </w:r>
      <w:r>
        <w:rPr>
          <w:spacing w:val="-2"/>
          <w:sz w:val="24"/>
        </w:rPr>
        <w:t> </w:t>
      </w:r>
      <w:r>
        <w:rPr>
          <w:sz w:val="24"/>
        </w:rPr>
        <w:t>обобщенных данных по</w:t>
      </w:r>
      <w:r>
        <w:rPr>
          <w:spacing w:val="-1"/>
          <w:sz w:val="24"/>
        </w:rPr>
        <w:t> </w:t>
      </w:r>
      <w:r>
        <w:rPr>
          <w:sz w:val="24"/>
        </w:rPr>
        <w:t>возрастной группе и образовательной организации.</w:t>
      </w:r>
    </w:p>
    <w:p>
      <w:pPr>
        <w:pStyle w:val="BodyText"/>
        <w:ind w:left="0" w:firstLine="0"/>
        <w:jc w:val="left"/>
        <w:rPr>
          <w:sz w:val="24"/>
        </w:rPr>
      </w:pPr>
    </w:p>
    <w:p>
      <w:pPr>
        <w:spacing w:before="0"/>
        <w:ind w:left="112" w:right="171" w:firstLine="0"/>
        <w:jc w:val="both"/>
        <w:rPr>
          <w:sz w:val="24"/>
        </w:rPr>
      </w:pPr>
      <w:r>
        <w:rPr>
          <w:sz w:val="24"/>
        </w:rPr>
        <w:t>Я получил(а) объяснения о цели психологического скрининга, о его длительности, а также информацию о возможных результатах психологического скрининга. Мне была предоставлена возможность задавать вопросы, касающиеся психологического скрининга. Я полностью удовлетворен(а) полученными сведениями.</w:t>
      </w:r>
    </w:p>
    <w:p>
      <w:pPr>
        <w:tabs>
          <w:tab w:pos="2512" w:val="left" w:leader="none"/>
          <w:tab w:pos="3395" w:val="left" w:leader="none"/>
          <w:tab w:pos="6426" w:val="left" w:leader="none"/>
          <w:tab w:pos="8760" w:val="left" w:leader="none"/>
        </w:tabs>
        <w:spacing w:before="1"/>
        <w:ind w:left="112" w:right="1025" w:firstLine="0"/>
        <w:jc w:val="both"/>
        <w:rPr>
          <w:sz w:val="24"/>
        </w:rPr>
      </w:pPr>
      <w:r>
        <w:rPr>
          <w:sz w:val="24"/>
          <w:u w:val="single"/>
        </w:rPr>
        <w:tab/>
      </w:r>
      <w:r>
        <w:rPr>
          <w:spacing w:val="-10"/>
          <w:sz w:val="24"/>
        </w:rPr>
        <w:t>/</w:t>
      </w:r>
      <w:r>
        <w:rPr>
          <w:sz w:val="24"/>
          <w:u w:val="single"/>
        </w:rPr>
        <w:tab/>
        <w:tab/>
      </w:r>
      <w:r>
        <w:rPr>
          <w:sz w:val="24"/>
        </w:rPr>
        <w:t>«</w:t>
      </w:r>
      <w:r>
        <w:rPr>
          <w:spacing w:val="80"/>
          <w:w w:val="150"/>
          <w:sz w:val="24"/>
          <w:u w:val="single"/>
        </w:rPr>
        <w:t>  </w:t>
      </w:r>
      <w:r>
        <w:rPr>
          <w:sz w:val="24"/>
        </w:rPr>
        <w:t>» </w:t>
      </w:r>
      <w:r>
        <w:rPr>
          <w:sz w:val="24"/>
          <w:u w:val="single"/>
        </w:rPr>
        <w:tab/>
      </w:r>
      <w:r>
        <w:rPr>
          <w:sz w:val="24"/>
        </w:rPr>
        <w:t>20</w:t>
      </w:r>
      <w:r>
        <w:rPr>
          <w:sz w:val="24"/>
          <w:u w:val="single"/>
        </w:rPr>
        <w:t> </w:t>
      </w:r>
      <w:r>
        <w:rPr>
          <w:sz w:val="24"/>
        </w:rPr>
        <w:t>г. </w:t>
      </w:r>
      <w:r>
        <w:rPr>
          <w:spacing w:val="-2"/>
          <w:sz w:val="24"/>
        </w:rPr>
        <w:t>(подпись)</w:t>
      </w:r>
      <w:r>
        <w:rPr>
          <w:sz w:val="24"/>
        </w:rPr>
        <w:tab/>
        <w:tab/>
      </w:r>
      <w:r>
        <w:rPr>
          <w:spacing w:val="-2"/>
          <w:sz w:val="24"/>
        </w:rPr>
        <w:t>(расшифровка)</w:t>
      </w:r>
    </w:p>
    <w:p>
      <w:pPr>
        <w:spacing w:after="0"/>
        <w:jc w:val="both"/>
        <w:rPr>
          <w:sz w:val="24"/>
        </w:rPr>
        <w:sectPr>
          <w:pgSz w:w="11910" w:h="16840"/>
          <w:pgMar w:header="0" w:footer="1161" w:top="1040" w:bottom="1420" w:left="1020" w:right="400"/>
        </w:sectPr>
      </w:pPr>
    </w:p>
    <w:p>
      <w:pPr>
        <w:tabs>
          <w:tab w:pos="10369" w:val="left" w:leader="none"/>
        </w:tabs>
        <w:spacing w:before="66"/>
        <w:ind w:left="112" w:right="114" w:firstLine="0"/>
        <w:jc w:val="both"/>
        <w:rPr>
          <w:sz w:val="24"/>
        </w:rPr>
      </w:pPr>
      <w:r>
        <w:rPr>
          <w:sz w:val="24"/>
        </w:rPr>
        <w:t>Укажите субъект Российской Федерации, где находится образовательная организация, в которой Вы работаете </w:t>
      </w:r>
      <w:r>
        <w:rPr>
          <w:sz w:val="24"/>
          <w:u w:val="single"/>
        </w:rPr>
        <w:tab/>
      </w:r>
    </w:p>
    <w:p>
      <w:pPr>
        <w:tabs>
          <w:tab w:pos="10313" w:val="left" w:leader="none"/>
          <w:tab w:pos="10362" w:val="left" w:leader="none"/>
        </w:tabs>
        <w:spacing w:line="343" w:lineRule="auto" w:before="120"/>
        <w:ind w:left="112" w:right="121" w:firstLine="0"/>
        <w:jc w:val="both"/>
        <w:rPr>
          <w:sz w:val="24"/>
        </w:rPr>
      </w:pPr>
      <w:r>
        <w:rPr>
          <w:sz w:val="24"/>
        </w:rPr>
        <w:t>Населенный пункт </w:t>
      </w:r>
      <w:r>
        <w:rPr>
          <w:sz w:val="24"/>
          <w:u w:val="single"/>
        </w:rPr>
        <w:tab/>
      </w:r>
      <w:r>
        <w:rPr>
          <w:sz w:val="24"/>
        </w:rPr>
        <w:t> Тип образовательной организации </w:t>
      </w:r>
      <w:r>
        <w:rPr>
          <w:sz w:val="24"/>
          <w:u w:val="single"/>
        </w:rPr>
        <w:tab/>
        <w:tab/>
      </w:r>
      <w:r>
        <w:rPr>
          <w:sz w:val="24"/>
        </w:rPr>
        <w:t> Полное название, № образовательной организации</w:t>
      </w:r>
    </w:p>
    <w:p>
      <w:pPr>
        <w:pStyle w:val="BodyText"/>
        <w:spacing w:before="5"/>
        <w:ind w:left="0" w:firstLine="0"/>
        <w:jc w:val="left"/>
        <w:rPr>
          <w:sz w:val="11"/>
        </w:rPr>
      </w:pPr>
      <w:r>
        <w:rPr/>
        <mc:AlternateContent>
          <mc:Choice Requires="wps">
            <w:drawing>
              <wp:anchor distT="0" distB="0" distL="0" distR="0" allowOverlap="1" layoutInCell="1" locked="0" behindDoc="1" simplePos="0" relativeHeight="487612928">
                <wp:simplePos x="0" y="0"/>
                <wp:positionH relativeFrom="page">
                  <wp:posOffset>719325</wp:posOffset>
                </wp:positionH>
                <wp:positionV relativeFrom="paragraph">
                  <wp:posOffset>99026</wp:posOffset>
                </wp:positionV>
                <wp:extent cx="6478270" cy="1270"/>
                <wp:effectExtent l="0" t="0" r="0" b="0"/>
                <wp:wrapTopAndBottom/>
                <wp:docPr id="75" name="Graphic 75"/>
                <wp:cNvGraphicFramePr>
                  <a:graphicFrameLocks/>
                </wp:cNvGraphicFramePr>
                <a:graphic>
                  <a:graphicData uri="http://schemas.microsoft.com/office/word/2010/wordprocessingShape">
                    <wps:wsp>
                      <wps:cNvPr id="75" name="Graphic 75"/>
                      <wps:cNvSpPr/>
                      <wps:spPr>
                        <a:xfrm>
                          <a:off x="0" y="0"/>
                          <a:ext cx="6478270" cy="1270"/>
                        </a:xfrm>
                        <a:custGeom>
                          <a:avLst/>
                          <a:gdLst/>
                          <a:ahLst/>
                          <a:cxnLst/>
                          <a:rect l="l" t="t" r="r" b="b"/>
                          <a:pathLst>
                            <a:path w="6478270" h="0">
                              <a:moveTo>
                                <a:pt x="0" y="0"/>
                              </a:moveTo>
                              <a:lnTo>
                                <a:pt x="647827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6.639801pt;margin-top:7.797349pt;width:510.1pt;height:.1pt;mso-position-horizontal-relative:page;mso-position-vertical-relative:paragraph;z-index:-15703552;mso-wrap-distance-left:0;mso-wrap-distance-right:0" id="docshape68" coordorigin="1133,156" coordsize="10202,0" path="m1133,156l11335,156e" filled="false" stroked="true" strokeweight=".48pt" strokecolor="#000000">
                <v:path arrowok="t"/>
                <v:stroke dashstyle="solid"/>
                <w10:wrap type="topAndBottom"/>
              </v:shape>
            </w:pict>
          </mc:Fallback>
        </mc:AlternateContent>
      </w:r>
    </w:p>
    <w:p>
      <w:pPr>
        <w:tabs>
          <w:tab w:pos="10314" w:val="left" w:leader="none"/>
        </w:tabs>
        <w:spacing w:before="120"/>
        <w:ind w:left="112" w:right="0" w:firstLine="0"/>
        <w:jc w:val="left"/>
        <w:rPr>
          <w:sz w:val="24"/>
        </w:rPr>
      </w:pPr>
      <w:r>
        <w:rPr>
          <w:sz w:val="24"/>
        </w:rPr>
        <w:t>ФИО педагога, заполняющего анкету</w:t>
      </w:r>
      <w:r>
        <w:rPr>
          <w:spacing w:val="-4"/>
          <w:sz w:val="24"/>
        </w:rPr>
        <w:t> </w:t>
      </w:r>
      <w:r>
        <w:rPr>
          <w:sz w:val="24"/>
          <w:u w:val="single"/>
        </w:rPr>
        <w:tab/>
      </w:r>
    </w:p>
    <w:p>
      <w:pPr>
        <w:tabs>
          <w:tab w:pos="1665" w:val="left" w:leader="none"/>
          <w:tab w:pos="5179" w:val="left" w:leader="none"/>
        </w:tabs>
        <w:spacing w:before="120"/>
        <w:ind w:left="112" w:right="0" w:firstLine="0"/>
        <w:jc w:val="left"/>
        <w:rPr>
          <w:sz w:val="24"/>
        </w:rPr>
      </w:pPr>
      <w:r>
        <w:rPr>
          <w:sz w:val="24"/>
        </w:rPr>
        <w:t>Класс </w:t>
      </w:r>
      <w:r>
        <w:rPr>
          <w:sz w:val="24"/>
          <w:u w:val="single"/>
        </w:rPr>
        <w:tab/>
      </w:r>
      <w:r>
        <w:rPr>
          <w:sz w:val="24"/>
        </w:rPr>
        <w:t>Дата заполнения </w:t>
      </w:r>
      <w:r>
        <w:rPr>
          <w:sz w:val="24"/>
          <w:u w:val="single"/>
        </w:rPr>
        <w:tab/>
      </w:r>
    </w:p>
    <w:p>
      <w:pPr>
        <w:pStyle w:val="BodyText"/>
        <w:spacing w:before="1"/>
        <w:ind w:left="0" w:firstLine="0"/>
        <w:jc w:val="left"/>
        <w:rPr>
          <w:sz w:val="11"/>
        </w:rPr>
      </w:pPr>
    </w:p>
    <w:tbl>
      <w:tblPr>
        <w:tblW w:w="0" w:type="auto"/>
        <w:jc w:val="left"/>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7"/>
        <w:gridCol w:w="7372"/>
        <w:gridCol w:w="1560"/>
      </w:tblGrid>
      <w:tr>
        <w:trPr>
          <w:trHeight w:val="2913" w:hRule="atLeast"/>
        </w:trPr>
        <w:tc>
          <w:tcPr>
            <w:tcW w:w="557" w:type="dxa"/>
          </w:tcPr>
          <w:p>
            <w:pPr>
              <w:pStyle w:val="TableParagraph"/>
              <w:rPr>
                <w:sz w:val="22"/>
              </w:rPr>
            </w:pPr>
          </w:p>
        </w:tc>
        <w:tc>
          <w:tcPr>
            <w:tcW w:w="7372" w:type="dxa"/>
          </w:tcPr>
          <w:p>
            <w:pPr>
              <w:pStyle w:val="TableParagraph"/>
              <w:rPr>
                <w:sz w:val="22"/>
              </w:rPr>
            </w:pPr>
          </w:p>
          <w:p>
            <w:pPr>
              <w:pStyle w:val="TableParagraph"/>
              <w:spacing w:before="49"/>
              <w:rPr>
                <w:sz w:val="22"/>
              </w:rPr>
            </w:pPr>
          </w:p>
          <w:p>
            <w:pPr>
              <w:pStyle w:val="TableParagraph"/>
              <w:spacing w:line="259" w:lineRule="auto"/>
              <w:ind w:left="124" w:right="111" w:hanging="5"/>
              <w:jc w:val="center"/>
              <w:rPr>
                <w:b/>
                <w:sz w:val="22"/>
              </w:rPr>
            </w:pPr>
            <w:r>
              <w:rPr>
                <w:b/>
                <w:sz w:val="22"/>
              </w:rPr>
              <w:t>Уважаемые педагоги! В приведенной ниже таблице (первый столбец) перечислены различные виды реакций и признаков, которые Вы могли наблюдать у ребенка после травмирующего события на протяжении последних 3-х месяцев. Пожалуйста, отметьте степень выраженности</w:t>
            </w:r>
            <w:r>
              <w:rPr>
                <w:b/>
                <w:spacing w:val="-6"/>
                <w:sz w:val="22"/>
              </w:rPr>
              <w:t> </w:t>
            </w:r>
            <w:r>
              <w:rPr>
                <w:b/>
                <w:sz w:val="22"/>
              </w:rPr>
              <w:t>данных</w:t>
            </w:r>
            <w:r>
              <w:rPr>
                <w:b/>
                <w:spacing w:val="-5"/>
                <w:sz w:val="22"/>
              </w:rPr>
              <w:t> </w:t>
            </w:r>
            <w:r>
              <w:rPr>
                <w:b/>
                <w:sz w:val="22"/>
              </w:rPr>
              <w:t>признаков</w:t>
            </w:r>
            <w:r>
              <w:rPr>
                <w:b/>
                <w:spacing w:val="-3"/>
                <w:sz w:val="22"/>
              </w:rPr>
              <w:t> </w:t>
            </w:r>
            <w:r>
              <w:rPr>
                <w:b/>
                <w:sz w:val="22"/>
              </w:rPr>
              <w:t>у</w:t>
            </w:r>
            <w:r>
              <w:rPr>
                <w:b/>
                <w:spacing w:val="-6"/>
                <w:sz w:val="22"/>
              </w:rPr>
              <w:t> </w:t>
            </w:r>
            <w:r>
              <w:rPr>
                <w:b/>
                <w:sz w:val="22"/>
              </w:rPr>
              <w:t>детей</w:t>
            </w:r>
            <w:r>
              <w:rPr>
                <w:b/>
                <w:spacing w:val="-5"/>
                <w:sz w:val="22"/>
              </w:rPr>
              <w:t> </w:t>
            </w:r>
            <w:r>
              <w:rPr>
                <w:b/>
                <w:sz w:val="22"/>
              </w:rPr>
              <w:t>по</w:t>
            </w:r>
            <w:r>
              <w:rPr>
                <w:b/>
                <w:spacing w:val="-3"/>
                <w:sz w:val="22"/>
              </w:rPr>
              <w:t> </w:t>
            </w:r>
            <w:r>
              <w:rPr>
                <w:b/>
                <w:sz w:val="22"/>
              </w:rPr>
              <w:t>4-балльной</w:t>
            </w:r>
            <w:r>
              <w:rPr>
                <w:b/>
                <w:spacing w:val="-3"/>
                <w:sz w:val="22"/>
              </w:rPr>
              <w:t> </w:t>
            </w:r>
            <w:r>
              <w:rPr>
                <w:b/>
                <w:sz w:val="22"/>
              </w:rPr>
              <w:t>шкале,</w:t>
            </w:r>
            <w:r>
              <w:rPr>
                <w:b/>
                <w:spacing w:val="-5"/>
                <w:sz w:val="22"/>
              </w:rPr>
              <w:t> </w:t>
            </w:r>
            <w:r>
              <w:rPr>
                <w:b/>
                <w:sz w:val="22"/>
              </w:rPr>
              <w:t>где:</w:t>
            </w:r>
            <w:r>
              <w:rPr>
                <w:b/>
                <w:spacing w:val="-5"/>
                <w:sz w:val="22"/>
              </w:rPr>
              <w:t> </w:t>
            </w:r>
            <w:r>
              <w:rPr>
                <w:b/>
                <w:sz w:val="22"/>
              </w:rPr>
              <w:t>1</w:t>
            </w:r>
            <w:r>
              <w:rPr>
                <w:b/>
                <w:spacing w:val="-2"/>
                <w:sz w:val="22"/>
              </w:rPr>
              <w:t> </w:t>
            </w:r>
            <w:r>
              <w:rPr>
                <w:b/>
                <w:sz w:val="22"/>
              </w:rPr>
              <w:t>- нет; 2 - скорее нет; 3 - скорее да; 4 - да</w:t>
            </w:r>
          </w:p>
        </w:tc>
        <w:tc>
          <w:tcPr>
            <w:tcW w:w="1560" w:type="dxa"/>
          </w:tcPr>
          <w:p>
            <w:pPr>
              <w:pStyle w:val="TableParagraph"/>
              <w:spacing w:line="259" w:lineRule="auto" w:before="94"/>
              <w:ind w:left="311" w:right="303"/>
              <w:jc w:val="center"/>
              <w:rPr>
                <w:sz w:val="22"/>
              </w:rPr>
            </w:pPr>
            <w:r>
              <w:rPr>
                <w:spacing w:val="-2"/>
                <w:sz w:val="22"/>
              </w:rPr>
              <w:t>Варианты ответа:</w:t>
            </w:r>
          </w:p>
          <w:p>
            <w:pPr>
              <w:pStyle w:val="TableParagraph"/>
              <w:numPr>
                <w:ilvl w:val="0"/>
                <w:numId w:val="71"/>
              </w:numPr>
              <w:tabs>
                <w:tab w:pos="169" w:val="left" w:leader="none"/>
              </w:tabs>
              <w:spacing w:line="240" w:lineRule="auto" w:before="159" w:after="0"/>
              <w:ind w:left="169" w:right="0" w:hanging="165"/>
              <w:jc w:val="center"/>
              <w:rPr>
                <w:i/>
                <w:sz w:val="22"/>
              </w:rPr>
            </w:pPr>
            <w:r>
              <w:rPr>
                <w:i/>
                <w:sz w:val="22"/>
              </w:rPr>
              <w:t>-</w:t>
            </w:r>
            <w:r>
              <w:rPr>
                <w:i/>
                <w:spacing w:val="1"/>
                <w:sz w:val="22"/>
              </w:rPr>
              <w:t> </w:t>
            </w:r>
            <w:r>
              <w:rPr>
                <w:i/>
                <w:spacing w:val="-4"/>
                <w:sz w:val="22"/>
              </w:rPr>
              <w:t>нет;</w:t>
            </w:r>
          </w:p>
          <w:p>
            <w:pPr>
              <w:pStyle w:val="TableParagraph"/>
              <w:numPr>
                <w:ilvl w:val="0"/>
                <w:numId w:val="71"/>
              </w:numPr>
              <w:tabs>
                <w:tab w:pos="486" w:val="left" w:leader="none"/>
              </w:tabs>
              <w:spacing w:line="259" w:lineRule="auto" w:before="182" w:after="0"/>
              <w:ind w:left="321" w:right="315" w:firstLine="0"/>
              <w:jc w:val="center"/>
              <w:rPr>
                <w:i/>
                <w:sz w:val="22"/>
              </w:rPr>
            </w:pPr>
            <w:r>
              <w:rPr>
                <w:i/>
                <w:sz w:val="22"/>
              </w:rPr>
              <w:t>-</w:t>
            </w:r>
            <w:r>
              <w:rPr>
                <w:i/>
                <w:spacing w:val="-14"/>
                <w:sz w:val="22"/>
              </w:rPr>
              <w:t> </w:t>
            </w:r>
            <w:r>
              <w:rPr>
                <w:i/>
                <w:sz w:val="22"/>
              </w:rPr>
              <w:t>скорее </w:t>
            </w:r>
            <w:r>
              <w:rPr>
                <w:i/>
                <w:spacing w:val="-4"/>
                <w:sz w:val="22"/>
              </w:rPr>
              <w:t>нет;</w:t>
            </w:r>
          </w:p>
          <w:p>
            <w:pPr>
              <w:pStyle w:val="TableParagraph"/>
              <w:numPr>
                <w:ilvl w:val="0"/>
                <w:numId w:val="71"/>
              </w:numPr>
              <w:tabs>
                <w:tab w:pos="170" w:val="left" w:leader="none"/>
              </w:tabs>
              <w:spacing w:line="240" w:lineRule="auto" w:before="159" w:after="0"/>
              <w:ind w:left="170" w:right="0" w:hanging="165"/>
              <w:jc w:val="center"/>
              <w:rPr>
                <w:i/>
                <w:sz w:val="22"/>
              </w:rPr>
            </w:pPr>
            <w:r>
              <w:rPr>
                <w:i/>
                <w:sz w:val="22"/>
              </w:rPr>
              <w:t>-</w:t>
            </w:r>
            <w:r>
              <w:rPr>
                <w:i/>
                <w:spacing w:val="-3"/>
                <w:sz w:val="22"/>
              </w:rPr>
              <w:t> </w:t>
            </w:r>
            <w:r>
              <w:rPr>
                <w:i/>
                <w:sz w:val="22"/>
              </w:rPr>
              <w:t>скорее</w:t>
            </w:r>
            <w:r>
              <w:rPr>
                <w:i/>
                <w:spacing w:val="-3"/>
                <w:sz w:val="22"/>
              </w:rPr>
              <w:t> </w:t>
            </w:r>
            <w:r>
              <w:rPr>
                <w:i/>
                <w:spacing w:val="-5"/>
                <w:sz w:val="22"/>
              </w:rPr>
              <w:t>да;</w:t>
            </w:r>
          </w:p>
          <w:p>
            <w:pPr>
              <w:pStyle w:val="TableParagraph"/>
              <w:numPr>
                <w:ilvl w:val="0"/>
                <w:numId w:val="71"/>
              </w:numPr>
              <w:tabs>
                <w:tab w:pos="174" w:val="left" w:leader="none"/>
              </w:tabs>
              <w:spacing w:line="240" w:lineRule="auto" w:before="179" w:after="0"/>
              <w:ind w:left="174" w:right="0" w:hanging="165"/>
              <w:jc w:val="center"/>
              <w:rPr>
                <w:i/>
                <w:sz w:val="22"/>
              </w:rPr>
            </w:pPr>
            <w:r>
              <w:rPr>
                <w:i/>
                <w:sz w:val="22"/>
              </w:rPr>
              <w:t>-</w:t>
            </w:r>
            <w:r>
              <w:rPr>
                <w:i/>
                <w:spacing w:val="1"/>
                <w:sz w:val="22"/>
              </w:rPr>
              <w:t> </w:t>
            </w:r>
            <w:r>
              <w:rPr>
                <w:i/>
                <w:spacing w:val="-5"/>
                <w:sz w:val="22"/>
              </w:rPr>
              <w:t>да.</w:t>
            </w:r>
          </w:p>
        </w:tc>
      </w:tr>
      <w:tr>
        <w:trPr>
          <w:trHeight w:val="630" w:hRule="atLeast"/>
        </w:trPr>
        <w:tc>
          <w:tcPr>
            <w:tcW w:w="557" w:type="dxa"/>
          </w:tcPr>
          <w:p>
            <w:pPr>
              <w:pStyle w:val="TableParagraph"/>
              <w:rPr>
                <w:sz w:val="22"/>
              </w:rPr>
            </w:pPr>
          </w:p>
        </w:tc>
        <w:tc>
          <w:tcPr>
            <w:tcW w:w="8932" w:type="dxa"/>
            <w:gridSpan w:val="2"/>
          </w:tcPr>
          <w:p>
            <w:pPr>
              <w:pStyle w:val="TableParagraph"/>
              <w:spacing w:before="109"/>
              <w:ind w:left="9" w:right="6"/>
              <w:jc w:val="center"/>
              <w:rPr>
                <w:b/>
                <w:sz w:val="22"/>
              </w:rPr>
            </w:pPr>
            <w:r>
              <w:rPr>
                <w:b/>
                <w:spacing w:val="-2"/>
                <w:sz w:val="22"/>
              </w:rPr>
              <w:t>Психофизиологическая</w:t>
            </w:r>
            <w:r>
              <w:rPr>
                <w:b/>
                <w:spacing w:val="26"/>
                <w:sz w:val="22"/>
              </w:rPr>
              <w:t> </w:t>
            </w:r>
            <w:r>
              <w:rPr>
                <w:b/>
                <w:spacing w:val="-2"/>
                <w:sz w:val="22"/>
              </w:rPr>
              <w:t>сфера</w:t>
            </w:r>
          </w:p>
        </w:tc>
      </w:tr>
      <w:tr>
        <w:trPr>
          <w:trHeight w:val="906" w:hRule="atLeast"/>
        </w:trPr>
        <w:tc>
          <w:tcPr>
            <w:tcW w:w="557" w:type="dxa"/>
          </w:tcPr>
          <w:p>
            <w:pPr>
              <w:pStyle w:val="TableParagraph"/>
              <w:spacing w:before="94"/>
              <w:ind w:left="12" w:right="4"/>
              <w:jc w:val="center"/>
              <w:rPr>
                <w:sz w:val="22"/>
              </w:rPr>
            </w:pPr>
            <w:r>
              <w:rPr>
                <w:spacing w:val="-5"/>
                <w:sz w:val="22"/>
              </w:rPr>
              <w:t>А1</w:t>
            </w:r>
          </w:p>
        </w:tc>
        <w:tc>
          <w:tcPr>
            <w:tcW w:w="7372" w:type="dxa"/>
          </w:tcPr>
          <w:p>
            <w:pPr>
              <w:pStyle w:val="TableParagraph"/>
              <w:spacing w:line="259" w:lineRule="auto" w:before="94"/>
              <w:ind w:left="100" w:right="137" w:hanging="3"/>
              <w:rPr>
                <w:sz w:val="22"/>
              </w:rPr>
            </w:pPr>
            <w:r>
              <w:rPr>
                <w:sz w:val="22"/>
              </w:rPr>
              <w:t>Выглядит</w:t>
            </w:r>
            <w:r>
              <w:rPr>
                <w:spacing w:val="-6"/>
                <w:sz w:val="22"/>
              </w:rPr>
              <w:t> </w:t>
            </w:r>
            <w:r>
              <w:rPr>
                <w:sz w:val="22"/>
              </w:rPr>
              <w:t>уставшим,</w:t>
            </w:r>
            <w:r>
              <w:rPr>
                <w:spacing w:val="-6"/>
                <w:sz w:val="22"/>
              </w:rPr>
              <w:t> </w:t>
            </w:r>
            <w:r>
              <w:rPr>
                <w:sz w:val="22"/>
              </w:rPr>
              <w:t>утомляется</w:t>
            </w:r>
            <w:r>
              <w:rPr>
                <w:spacing w:val="-6"/>
                <w:sz w:val="22"/>
              </w:rPr>
              <w:t> </w:t>
            </w:r>
            <w:r>
              <w:rPr>
                <w:sz w:val="22"/>
              </w:rPr>
              <w:t>быстрее</w:t>
            </w:r>
            <w:r>
              <w:rPr>
                <w:spacing w:val="-8"/>
                <w:sz w:val="22"/>
              </w:rPr>
              <w:t> </w:t>
            </w:r>
            <w:r>
              <w:rPr>
                <w:sz w:val="22"/>
              </w:rPr>
              <w:t>обычного,</w:t>
            </w:r>
            <w:r>
              <w:rPr>
                <w:spacing w:val="-6"/>
                <w:sz w:val="22"/>
              </w:rPr>
              <w:t> </w:t>
            </w:r>
            <w:r>
              <w:rPr>
                <w:sz w:val="22"/>
              </w:rPr>
              <w:t>сниженная</w:t>
            </w:r>
            <w:r>
              <w:rPr>
                <w:spacing w:val="-6"/>
                <w:sz w:val="22"/>
              </w:rPr>
              <w:t> </w:t>
            </w:r>
            <w:r>
              <w:rPr>
                <w:sz w:val="22"/>
              </w:rPr>
              <w:t>физическая </w:t>
            </w:r>
            <w:r>
              <w:rPr>
                <w:spacing w:val="-2"/>
                <w:sz w:val="22"/>
              </w:rPr>
              <w:t>активность</w:t>
            </w:r>
          </w:p>
        </w:tc>
        <w:tc>
          <w:tcPr>
            <w:tcW w:w="1560" w:type="dxa"/>
          </w:tcPr>
          <w:p>
            <w:pPr>
              <w:pStyle w:val="TableParagraph"/>
              <w:rPr>
                <w:sz w:val="22"/>
              </w:rPr>
            </w:pPr>
          </w:p>
        </w:tc>
      </w:tr>
      <w:tr>
        <w:trPr>
          <w:trHeight w:val="1120" w:hRule="atLeast"/>
        </w:trPr>
        <w:tc>
          <w:tcPr>
            <w:tcW w:w="557" w:type="dxa"/>
          </w:tcPr>
          <w:p>
            <w:pPr>
              <w:pStyle w:val="TableParagraph"/>
              <w:spacing w:before="94"/>
              <w:ind w:left="12" w:right="4"/>
              <w:jc w:val="center"/>
              <w:rPr>
                <w:sz w:val="22"/>
              </w:rPr>
            </w:pPr>
            <w:r>
              <w:rPr>
                <w:spacing w:val="-5"/>
                <w:sz w:val="22"/>
              </w:rPr>
              <w:t>А2</w:t>
            </w:r>
          </w:p>
        </w:tc>
        <w:tc>
          <w:tcPr>
            <w:tcW w:w="7372" w:type="dxa"/>
          </w:tcPr>
          <w:p>
            <w:pPr>
              <w:pStyle w:val="TableParagraph"/>
              <w:spacing w:before="94"/>
              <w:ind w:left="100" w:right="137" w:hanging="3"/>
              <w:rPr>
                <w:sz w:val="22"/>
              </w:rPr>
            </w:pPr>
            <w:r>
              <w:rPr>
                <w:sz w:val="22"/>
              </w:rPr>
              <w:t>Нарушился режим сна, проблемы с засыпанием, изменилась продолжительность</w:t>
            </w:r>
            <w:r>
              <w:rPr>
                <w:spacing w:val="-4"/>
                <w:sz w:val="22"/>
              </w:rPr>
              <w:t> </w:t>
            </w:r>
            <w:r>
              <w:rPr>
                <w:sz w:val="22"/>
              </w:rPr>
              <w:t>сна,</w:t>
            </w:r>
            <w:r>
              <w:rPr>
                <w:spacing w:val="-4"/>
                <w:sz w:val="22"/>
              </w:rPr>
              <w:t> </w:t>
            </w:r>
            <w:r>
              <w:rPr>
                <w:sz w:val="22"/>
              </w:rPr>
              <w:t>сонливость</w:t>
            </w:r>
            <w:r>
              <w:rPr>
                <w:spacing w:val="-4"/>
                <w:sz w:val="22"/>
              </w:rPr>
              <w:t> </w:t>
            </w:r>
            <w:r>
              <w:rPr>
                <w:sz w:val="22"/>
              </w:rPr>
              <w:t>в</w:t>
            </w:r>
            <w:r>
              <w:rPr>
                <w:spacing w:val="-5"/>
                <w:sz w:val="22"/>
              </w:rPr>
              <w:t> </w:t>
            </w:r>
            <w:r>
              <w:rPr>
                <w:sz w:val="22"/>
              </w:rPr>
              <w:t>течение</w:t>
            </w:r>
            <w:r>
              <w:rPr>
                <w:spacing w:val="-6"/>
                <w:sz w:val="22"/>
              </w:rPr>
              <w:t> </w:t>
            </w:r>
            <w:r>
              <w:rPr>
                <w:sz w:val="22"/>
              </w:rPr>
              <w:t>дня,</w:t>
            </w:r>
            <w:r>
              <w:rPr>
                <w:spacing w:val="-7"/>
                <w:sz w:val="22"/>
              </w:rPr>
              <w:t> </w:t>
            </w:r>
            <w:r>
              <w:rPr>
                <w:sz w:val="22"/>
              </w:rPr>
              <w:t>беспокойный</w:t>
            </w:r>
            <w:r>
              <w:rPr>
                <w:spacing w:val="-4"/>
                <w:sz w:val="22"/>
              </w:rPr>
              <w:t> </w:t>
            </w:r>
            <w:r>
              <w:rPr>
                <w:sz w:val="22"/>
              </w:rPr>
              <w:t>сон</w:t>
            </w:r>
            <w:r>
              <w:rPr>
                <w:spacing w:val="-7"/>
                <w:sz w:val="22"/>
              </w:rPr>
              <w:t> </w:t>
            </w:r>
            <w:r>
              <w:rPr>
                <w:sz w:val="22"/>
              </w:rPr>
              <w:t>или бессонница, стали снится плохие сны или кошмары</w:t>
            </w:r>
          </w:p>
        </w:tc>
        <w:tc>
          <w:tcPr>
            <w:tcW w:w="1560" w:type="dxa"/>
          </w:tcPr>
          <w:p>
            <w:pPr>
              <w:pStyle w:val="TableParagraph"/>
              <w:rPr>
                <w:sz w:val="22"/>
              </w:rPr>
            </w:pPr>
          </w:p>
        </w:tc>
      </w:tr>
      <w:tr>
        <w:trPr>
          <w:trHeight w:val="863" w:hRule="atLeast"/>
        </w:trPr>
        <w:tc>
          <w:tcPr>
            <w:tcW w:w="557" w:type="dxa"/>
          </w:tcPr>
          <w:p>
            <w:pPr>
              <w:pStyle w:val="TableParagraph"/>
              <w:spacing w:before="92"/>
              <w:ind w:left="12" w:right="4"/>
              <w:jc w:val="center"/>
              <w:rPr>
                <w:sz w:val="22"/>
              </w:rPr>
            </w:pPr>
            <w:r>
              <w:rPr>
                <w:spacing w:val="-5"/>
                <w:sz w:val="22"/>
              </w:rPr>
              <w:t>А3</w:t>
            </w:r>
          </w:p>
        </w:tc>
        <w:tc>
          <w:tcPr>
            <w:tcW w:w="7372" w:type="dxa"/>
          </w:tcPr>
          <w:p>
            <w:pPr>
              <w:pStyle w:val="TableParagraph"/>
              <w:spacing w:before="92"/>
              <w:ind w:left="100" w:right="137" w:hanging="3"/>
              <w:rPr>
                <w:sz w:val="22"/>
              </w:rPr>
            </w:pPr>
            <w:r>
              <w:rPr>
                <w:sz w:val="22"/>
              </w:rPr>
              <w:t>Жалобы</w:t>
            </w:r>
            <w:r>
              <w:rPr>
                <w:spacing w:val="-4"/>
                <w:sz w:val="22"/>
              </w:rPr>
              <w:t> </w:t>
            </w:r>
            <w:r>
              <w:rPr>
                <w:sz w:val="22"/>
              </w:rPr>
              <w:t>на</w:t>
            </w:r>
            <w:r>
              <w:rPr>
                <w:spacing w:val="-4"/>
                <w:sz w:val="22"/>
              </w:rPr>
              <w:t> </w:t>
            </w:r>
            <w:r>
              <w:rPr>
                <w:sz w:val="22"/>
              </w:rPr>
              <w:t>головную</w:t>
            </w:r>
            <w:r>
              <w:rPr>
                <w:spacing w:val="-4"/>
                <w:sz w:val="22"/>
              </w:rPr>
              <w:t> </w:t>
            </w:r>
            <w:r>
              <w:rPr>
                <w:sz w:val="22"/>
              </w:rPr>
              <w:t>боль,</w:t>
            </w:r>
            <w:r>
              <w:rPr>
                <w:spacing w:val="-4"/>
                <w:sz w:val="22"/>
              </w:rPr>
              <w:t> </w:t>
            </w:r>
            <w:r>
              <w:rPr>
                <w:sz w:val="22"/>
              </w:rPr>
              <w:t>боли</w:t>
            </w:r>
            <w:r>
              <w:rPr>
                <w:spacing w:val="-4"/>
                <w:sz w:val="22"/>
              </w:rPr>
              <w:t> </w:t>
            </w:r>
            <w:r>
              <w:rPr>
                <w:sz w:val="22"/>
              </w:rPr>
              <w:t>в</w:t>
            </w:r>
            <w:r>
              <w:rPr>
                <w:spacing w:val="-7"/>
                <w:sz w:val="22"/>
              </w:rPr>
              <w:t> </w:t>
            </w:r>
            <w:r>
              <w:rPr>
                <w:sz w:val="22"/>
              </w:rPr>
              <w:t>животе,</w:t>
            </w:r>
            <w:r>
              <w:rPr>
                <w:spacing w:val="-4"/>
                <w:sz w:val="22"/>
              </w:rPr>
              <w:t> </w:t>
            </w:r>
            <w:r>
              <w:rPr>
                <w:sz w:val="22"/>
              </w:rPr>
              <w:t>не</w:t>
            </w:r>
            <w:r>
              <w:rPr>
                <w:spacing w:val="-4"/>
                <w:sz w:val="22"/>
              </w:rPr>
              <w:t> </w:t>
            </w:r>
            <w:r>
              <w:rPr>
                <w:sz w:val="22"/>
              </w:rPr>
              <w:t>связанные</w:t>
            </w:r>
            <w:r>
              <w:rPr>
                <w:spacing w:val="-4"/>
                <w:sz w:val="22"/>
              </w:rPr>
              <w:t> </w:t>
            </w:r>
            <w:r>
              <w:rPr>
                <w:sz w:val="22"/>
              </w:rPr>
              <w:t>с</w:t>
            </w:r>
            <w:r>
              <w:rPr>
                <w:spacing w:val="-4"/>
                <w:sz w:val="22"/>
              </w:rPr>
              <w:t> </w:t>
            </w:r>
            <w:r>
              <w:rPr>
                <w:sz w:val="22"/>
              </w:rPr>
              <w:t>медицинским статусом ребенка</w:t>
            </w:r>
          </w:p>
        </w:tc>
        <w:tc>
          <w:tcPr>
            <w:tcW w:w="1560" w:type="dxa"/>
          </w:tcPr>
          <w:p>
            <w:pPr>
              <w:pStyle w:val="TableParagraph"/>
              <w:rPr>
                <w:sz w:val="22"/>
              </w:rPr>
            </w:pPr>
          </w:p>
        </w:tc>
      </w:tr>
      <w:tr>
        <w:trPr>
          <w:trHeight w:val="866" w:hRule="atLeast"/>
        </w:trPr>
        <w:tc>
          <w:tcPr>
            <w:tcW w:w="557" w:type="dxa"/>
          </w:tcPr>
          <w:p>
            <w:pPr>
              <w:pStyle w:val="TableParagraph"/>
              <w:spacing w:before="94"/>
              <w:ind w:left="12" w:right="4"/>
              <w:jc w:val="center"/>
              <w:rPr>
                <w:sz w:val="22"/>
              </w:rPr>
            </w:pPr>
            <w:r>
              <w:rPr>
                <w:spacing w:val="-5"/>
                <w:sz w:val="22"/>
              </w:rPr>
              <w:t>А4</w:t>
            </w:r>
          </w:p>
        </w:tc>
        <w:tc>
          <w:tcPr>
            <w:tcW w:w="7372" w:type="dxa"/>
          </w:tcPr>
          <w:p>
            <w:pPr>
              <w:pStyle w:val="TableParagraph"/>
              <w:spacing w:before="94"/>
              <w:ind w:left="100" w:right="137" w:hanging="3"/>
              <w:rPr>
                <w:sz w:val="22"/>
              </w:rPr>
            </w:pPr>
            <w:r>
              <w:rPr>
                <w:sz w:val="22"/>
              </w:rPr>
              <w:t>Появились</w:t>
            </w:r>
            <w:r>
              <w:rPr>
                <w:spacing w:val="-5"/>
                <w:sz w:val="22"/>
              </w:rPr>
              <w:t> </w:t>
            </w:r>
            <w:r>
              <w:rPr>
                <w:sz w:val="22"/>
              </w:rPr>
              <w:t>или</w:t>
            </w:r>
            <w:r>
              <w:rPr>
                <w:spacing w:val="-5"/>
                <w:sz w:val="22"/>
              </w:rPr>
              <w:t> </w:t>
            </w:r>
            <w:r>
              <w:rPr>
                <w:sz w:val="22"/>
              </w:rPr>
              <w:t>усилились:</w:t>
            </w:r>
            <w:r>
              <w:rPr>
                <w:spacing w:val="-4"/>
                <w:sz w:val="22"/>
              </w:rPr>
              <w:t> </w:t>
            </w:r>
            <w:r>
              <w:rPr>
                <w:sz w:val="22"/>
              </w:rPr>
              <w:t>тремор</w:t>
            </w:r>
            <w:r>
              <w:rPr>
                <w:spacing w:val="-8"/>
                <w:sz w:val="22"/>
              </w:rPr>
              <w:t> </w:t>
            </w:r>
            <w:r>
              <w:rPr>
                <w:sz w:val="22"/>
              </w:rPr>
              <w:t>(дрожание</w:t>
            </w:r>
            <w:r>
              <w:rPr>
                <w:spacing w:val="-5"/>
                <w:sz w:val="22"/>
              </w:rPr>
              <w:t> </w:t>
            </w:r>
            <w:r>
              <w:rPr>
                <w:sz w:val="22"/>
              </w:rPr>
              <w:t>тела</w:t>
            </w:r>
            <w:r>
              <w:rPr>
                <w:spacing w:val="-5"/>
                <w:sz w:val="22"/>
              </w:rPr>
              <w:t> </w:t>
            </w:r>
            <w:r>
              <w:rPr>
                <w:sz w:val="22"/>
              </w:rPr>
              <w:t>или</w:t>
            </w:r>
            <w:r>
              <w:rPr>
                <w:spacing w:val="-5"/>
                <w:sz w:val="22"/>
              </w:rPr>
              <w:t> </w:t>
            </w:r>
            <w:r>
              <w:rPr>
                <w:sz w:val="22"/>
              </w:rPr>
              <w:t>отдельных</w:t>
            </w:r>
            <w:r>
              <w:rPr>
                <w:spacing w:val="-5"/>
                <w:sz w:val="22"/>
              </w:rPr>
              <w:t> </w:t>
            </w:r>
            <w:r>
              <w:rPr>
                <w:sz w:val="22"/>
              </w:rPr>
              <w:t>его частей), тики, заикание</w:t>
            </w:r>
          </w:p>
        </w:tc>
        <w:tc>
          <w:tcPr>
            <w:tcW w:w="1560" w:type="dxa"/>
          </w:tcPr>
          <w:p>
            <w:pPr>
              <w:pStyle w:val="TableParagraph"/>
              <w:rPr>
                <w:sz w:val="22"/>
              </w:rPr>
            </w:pPr>
          </w:p>
        </w:tc>
      </w:tr>
      <w:tr>
        <w:trPr>
          <w:trHeight w:val="1121" w:hRule="atLeast"/>
        </w:trPr>
        <w:tc>
          <w:tcPr>
            <w:tcW w:w="557" w:type="dxa"/>
          </w:tcPr>
          <w:p>
            <w:pPr>
              <w:pStyle w:val="TableParagraph"/>
              <w:spacing w:before="94"/>
              <w:ind w:left="12" w:right="4"/>
              <w:jc w:val="center"/>
              <w:rPr>
                <w:sz w:val="22"/>
              </w:rPr>
            </w:pPr>
            <w:r>
              <w:rPr>
                <w:spacing w:val="-5"/>
                <w:sz w:val="22"/>
              </w:rPr>
              <w:t>А5</w:t>
            </w:r>
          </w:p>
        </w:tc>
        <w:tc>
          <w:tcPr>
            <w:tcW w:w="7372" w:type="dxa"/>
          </w:tcPr>
          <w:p>
            <w:pPr>
              <w:pStyle w:val="TableParagraph"/>
              <w:spacing w:before="94"/>
              <w:ind w:left="100" w:right="137" w:hanging="3"/>
              <w:rPr>
                <w:sz w:val="22"/>
              </w:rPr>
            </w:pPr>
            <w:r>
              <w:rPr>
                <w:sz w:val="22"/>
              </w:rPr>
              <w:t>Появилась сверхбдительность (постоянная напряженность, настороженность,</w:t>
            </w:r>
            <w:r>
              <w:rPr>
                <w:spacing w:val="-8"/>
                <w:sz w:val="22"/>
              </w:rPr>
              <w:t> </w:t>
            </w:r>
            <w:r>
              <w:rPr>
                <w:sz w:val="22"/>
              </w:rPr>
              <w:t>подозрительность,</w:t>
            </w:r>
            <w:r>
              <w:rPr>
                <w:spacing w:val="-8"/>
                <w:sz w:val="22"/>
              </w:rPr>
              <w:t> </w:t>
            </w:r>
            <w:r>
              <w:rPr>
                <w:sz w:val="22"/>
              </w:rPr>
              <w:t>недоверчивость,</w:t>
            </w:r>
            <w:r>
              <w:rPr>
                <w:spacing w:val="-8"/>
                <w:sz w:val="22"/>
              </w:rPr>
              <w:t> </w:t>
            </w:r>
            <w:r>
              <w:rPr>
                <w:sz w:val="22"/>
              </w:rPr>
              <w:t>ожидание</w:t>
            </w:r>
            <w:r>
              <w:rPr>
                <w:spacing w:val="-8"/>
                <w:sz w:val="22"/>
              </w:rPr>
              <w:t> </w:t>
            </w:r>
            <w:r>
              <w:rPr>
                <w:sz w:val="22"/>
              </w:rPr>
              <w:t>или</w:t>
            </w:r>
            <w:r>
              <w:rPr>
                <w:spacing w:val="-8"/>
                <w:sz w:val="22"/>
              </w:rPr>
              <w:t> </w:t>
            </w:r>
            <w:r>
              <w:rPr>
                <w:sz w:val="22"/>
              </w:rPr>
              <w:t>поиск </w:t>
            </w:r>
            <w:r>
              <w:rPr>
                <w:spacing w:val="-2"/>
                <w:sz w:val="22"/>
              </w:rPr>
              <w:t>угроз)</w:t>
            </w:r>
          </w:p>
        </w:tc>
        <w:tc>
          <w:tcPr>
            <w:tcW w:w="1560" w:type="dxa"/>
          </w:tcPr>
          <w:p>
            <w:pPr>
              <w:pStyle w:val="TableParagraph"/>
              <w:rPr>
                <w:sz w:val="22"/>
              </w:rPr>
            </w:pPr>
          </w:p>
        </w:tc>
      </w:tr>
      <w:tr>
        <w:trPr>
          <w:trHeight w:val="866" w:hRule="atLeast"/>
        </w:trPr>
        <w:tc>
          <w:tcPr>
            <w:tcW w:w="557" w:type="dxa"/>
          </w:tcPr>
          <w:p>
            <w:pPr>
              <w:pStyle w:val="TableParagraph"/>
              <w:spacing w:before="94"/>
              <w:ind w:left="12" w:right="4"/>
              <w:jc w:val="center"/>
              <w:rPr>
                <w:sz w:val="22"/>
              </w:rPr>
            </w:pPr>
            <w:r>
              <w:rPr>
                <w:spacing w:val="-5"/>
                <w:sz w:val="22"/>
              </w:rPr>
              <w:t>А6</w:t>
            </w:r>
          </w:p>
        </w:tc>
        <w:tc>
          <w:tcPr>
            <w:tcW w:w="7372" w:type="dxa"/>
          </w:tcPr>
          <w:p>
            <w:pPr>
              <w:pStyle w:val="TableParagraph"/>
              <w:spacing w:before="94"/>
              <w:ind w:left="100" w:right="137" w:hanging="3"/>
              <w:rPr>
                <w:sz w:val="22"/>
              </w:rPr>
            </w:pPr>
            <w:r>
              <w:rPr>
                <w:sz w:val="22"/>
              </w:rPr>
              <w:t>Стал</w:t>
            </w:r>
            <w:r>
              <w:rPr>
                <w:spacing w:val="-5"/>
                <w:sz w:val="22"/>
              </w:rPr>
              <w:t> </w:t>
            </w:r>
            <w:r>
              <w:rPr>
                <w:sz w:val="22"/>
              </w:rPr>
              <w:t>отпрашиваться</w:t>
            </w:r>
            <w:r>
              <w:rPr>
                <w:spacing w:val="-5"/>
                <w:sz w:val="22"/>
              </w:rPr>
              <w:t> </w:t>
            </w:r>
            <w:r>
              <w:rPr>
                <w:sz w:val="22"/>
              </w:rPr>
              <w:t>и/или</w:t>
            </w:r>
            <w:r>
              <w:rPr>
                <w:spacing w:val="-5"/>
                <w:sz w:val="22"/>
              </w:rPr>
              <w:t> </w:t>
            </w:r>
            <w:r>
              <w:rPr>
                <w:sz w:val="22"/>
              </w:rPr>
              <w:t>пропускать</w:t>
            </w:r>
            <w:r>
              <w:rPr>
                <w:spacing w:val="-5"/>
                <w:sz w:val="22"/>
              </w:rPr>
              <w:t> </w:t>
            </w:r>
            <w:r>
              <w:rPr>
                <w:sz w:val="22"/>
              </w:rPr>
              <w:t>занятия</w:t>
            </w:r>
            <w:r>
              <w:rPr>
                <w:spacing w:val="-6"/>
                <w:sz w:val="22"/>
              </w:rPr>
              <w:t> </w:t>
            </w:r>
            <w:r>
              <w:rPr>
                <w:sz w:val="22"/>
              </w:rPr>
              <w:t>по</w:t>
            </w:r>
            <w:r>
              <w:rPr>
                <w:spacing w:val="-4"/>
                <w:sz w:val="22"/>
              </w:rPr>
              <w:t> </w:t>
            </w:r>
            <w:r>
              <w:rPr>
                <w:sz w:val="22"/>
              </w:rPr>
              <w:t>состоянию</w:t>
            </w:r>
            <w:r>
              <w:rPr>
                <w:spacing w:val="-5"/>
                <w:sz w:val="22"/>
              </w:rPr>
              <w:t> </w:t>
            </w:r>
            <w:r>
              <w:rPr>
                <w:sz w:val="22"/>
              </w:rPr>
              <w:t>здоровья,</w:t>
            </w:r>
            <w:r>
              <w:rPr>
                <w:spacing w:val="-5"/>
                <w:sz w:val="22"/>
              </w:rPr>
              <w:t> </w:t>
            </w:r>
            <w:r>
              <w:rPr>
                <w:sz w:val="22"/>
              </w:rPr>
              <w:t>в том числе по обращению родителей</w:t>
            </w:r>
          </w:p>
        </w:tc>
        <w:tc>
          <w:tcPr>
            <w:tcW w:w="1560" w:type="dxa"/>
          </w:tcPr>
          <w:p>
            <w:pPr>
              <w:pStyle w:val="TableParagraph"/>
              <w:rPr>
                <w:sz w:val="22"/>
              </w:rPr>
            </w:pPr>
          </w:p>
        </w:tc>
      </w:tr>
      <w:tr>
        <w:trPr>
          <w:trHeight w:val="866" w:hRule="atLeast"/>
        </w:trPr>
        <w:tc>
          <w:tcPr>
            <w:tcW w:w="557" w:type="dxa"/>
          </w:tcPr>
          <w:p>
            <w:pPr>
              <w:pStyle w:val="TableParagraph"/>
              <w:spacing w:before="94"/>
              <w:ind w:left="12" w:right="4"/>
              <w:jc w:val="center"/>
              <w:rPr>
                <w:sz w:val="22"/>
              </w:rPr>
            </w:pPr>
            <w:r>
              <w:rPr>
                <w:spacing w:val="-5"/>
                <w:sz w:val="22"/>
              </w:rPr>
              <w:t>А7</w:t>
            </w:r>
          </w:p>
        </w:tc>
        <w:tc>
          <w:tcPr>
            <w:tcW w:w="7372" w:type="dxa"/>
          </w:tcPr>
          <w:p>
            <w:pPr>
              <w:pStyle w:val="TableParagraph"/>
              <w:spacing w:before="94"/>
              <w:ind w:left="100" w:right="137" w:hanging="3"/>
              <w:rPr>
                <w:sz w:val="22"/>
              </w:rPr>
            </w:pPr>
            <w:r>
              <w:rPr>
                <w:sz w:val="22"/>
              </w:rPr>
              <w:t>Стал</w:t>
            </w:r>
            <w:r>
              <w:rPr>
                <w:spacing w:val="-3"/>
                <w:sz w:val="22"/>
              </w:rPr>
              <w:t> </w:t>
            </w:r>
            <w:r>
              <w:rPr>
                <w:sz w:val="22"/>
              </w:rPr>
              <w:t>жаловаться</w:t>
            </w:r>
            <w:r>
              <w:rPr>
                <w:spacing w:val="-3"/>
                <w:sz w:val="22"/>
              </w:rPr>
              <w:t> </w:t>
            </w:r>
            <w:r>
              <w:rPr>
                <w:sz w:val="22"/>
              </w:rPr>
              <w:t>на</w:t>
            </w:r>
            <w:r>
              <w:rPr>
                <w:spacing w:val="-5"/>
                <w:sz w:val="22"/>
              </w:rPr>
              <w:t> </w:t>
            </w:r>
            <w:r>
              <w:rPr>
                <w:sz w:val="22"/>
              </w:rPr>
              <w:t>отсутствие</w:t>
            </w:r>
            <w:r>
              <w:rPr>
                <w:spacing w:val="-3"/>
                <w:sz w:val="22"/>
              </w:rPr>
              <w:t> </w:t>
            </w:r>
            <w:r>
              <w:rPr>
                <w:sz w:val="22"/>
              </w:rPr>
              <w:t>аппетита</w:t>
            </w:r>
            <w:r>
              <w:rPr>
                <w:spacing w:val="-3"/>
                <w:sz w:val="22"/>
              </w:rPr>
              <w:t> </w:t>
            </w:r>
            <w:r>
              <w:rPr>
                <w:sz w:val="22"/>
              </w:rPr>
              <w:t>или</w:t>
            </w:r>
            <w:r>
              <w:rPr>
                <w:spacing w:val="-3"/>
                <w:sz w:val="22"/>
              </w:rPr>
              <w:t> </w:t>
            </w:r>
            <w:r>
              <w:rPr>
                <w:sz w:val="22"/>
              </w:rPr>
              <w:t>на</w:t>
            </w:r>
            <w:r>
              <w:rPr>
                <w:spacing w:val="-5"/>
                <w:sz w:val="22"/>
              </w:rPr>
              <w:t> </w:t>
            </w:r>
            <w:r>
              <w:rPr>
                <w:sz w:val="22"/>
              </w:rPr>
              <w:t>то,</w:t>
            </w:r>
            <w:r>
              <w:rPr>
                <w:spacing w:val="-6"/>
                <w:sz w:val="22"/>
              </w:rPr>
              <w:t> </w:t>
            </w:r>
            <w:r>
              <w:rPr>
                <w:sz w:val="22"/>
              </w:rPr>
              <w:t>что</w:t>
            </w:r>
            <w:r>
              <w:rPr>
                <w:spacing w:val="-3"/>
                <w:sz w:val="22"/>
              </w:rPr>
              <w:t> </w:t>
            </w:r>
            <w:r>
              <w:rPr>
                <w:sz w:val="22"/>
              </w:rPr>
              <w:t>не</w:t>
            </w:r>
            <w:r>
              <w:rPr>
                <w:spacing w:val="-3"/>
                <w:sz w:val="22"/>
              </w:rPr>
              <w:t> </w:t>
            </w:r>
            <w:r>
              <w:rPr>
                <w:sz w:val="22"/>
              </w:rPr>
              <w:t>наедается</w:t>
            </w:r>
            <w:r>
              <w:rPr>
                <w:spacing w:val="-4"/>
                <w:sz w:val="22"/>
              </w:rPr>
              <w:t> </w:t>
            </w:r>
            <w:r>
              <w:rPr>
                <w:sz w:val="22"/>
              </w:rPr>
              <w:t>в </w:t>
            </w:r>
            <w:r>
              <w:rPr>
                <w:spacing w:val="-2"/>
                <w:sz w:val="22"/>
              </w:rPr>
              <w:t>столовой</w:t>
            </w:r>
          </w:p>
        </w:tc>
        <w:tc>
          <w:tcPr>
            <w:tcW w:w="1560" w:type="dxa"/>
          </w:tcPr>
          <w:p>
            <w:pPr>
              <w:pStyle w:val="TableParagraph"/>
              <w:rPr>
                <w:sz w:val="22"/>
              </w:rPr>
            </w:pPr>
          </w:p>
        </w:tc>
      </w:tr>
      <w:tr>
        <w:trPr>
          <w:trHeight w:val="633" w:hRule="atLeast"/>
        </w:trPr>
        <w:tc>
          <w:tcPr>
            <w:tcW w:w="557" w:type="dxa"/>
          </w:tcPr>
          <w:p>
            <w:pPr>
              <w:pStyle w:val="TableParagraph"/>
              <w:spacing w:before="94"/>
              <w:ind w:left="12" w:right="4"/>
              <w:jc w:val="center"/>
              <w:rPr>
                <w:sz w:val="22"/>
              </w:rPr>
            </w:pPr>
            <w:r>
              <w:rPr>
                <w:spacing w:val="-5"/>
                <w:sz w:val="22"/>
              </w:rPr>
              <w:t>А8</w:t>
            </w:r>
          </w:p>
        </w:tc>
        <w:tc>
          <w:tcPr>
            <w:tcW w:w="7372" w:type="dxa"/>
          </w:tcPr>
          <w:p>
            <w:pPr>
              <w:pStyle w:val="TableParagraph"/>
              <w:spacing w:before="94"/>
              <w:ind w:left="97"/>
              <w:rPr>
                <w:sz w:val="22"/>
              </w:rPr>
            </w:pPr>
            <w:r>
              <w:rPr>
                <w:sz w:val="22"/>
              </w:rPr>
              <w:t>Ребенок</w:t>
            </w:r>
            <w:r>
              <w:rPr>
                <w:spacing w:val="-3"/>
                <w:sz w:val="22"/>
              </w:rPr>
              <w:t> </w:t>
            </w:r>
            <w:r>
              <w:rPr>
                <w:sz w:val="22"/>
              </w:rPr>
              <w:t>приходит</w:t>
            </w:r>
            <w:r>
              <w:rPr>
                <w:spacing w:val="-3"/>
                <w:sz w:val="22"/>
              </w:rPr>
              <w:t> </w:t>
            </w:r>
            <w:r>
              <w:rPr>
                <w:sz w:val="22"/>
              </w:rPr>
              <w:t>на</w:t>
            </w:r>
            <w:r>
              <w:rPr>
                <w:spacing w:val="-3"/>
                <w:sz w:val="22"/>
              </w:rPr>
              <w:t> </w:t>
            </w:r>
            <w:r>
              <w:rPr>
                <w:sz w:val="22"/>
              </w:rPr>
              <w:t>уроки</w:t>
            </w:r>
            <w:r>
              <w:rPr>
                <w:spacing w:val="-2"/>
                <w:sz w:val="22"/>
              </w:rPr>
              <w:t> </w:t>
            </w:r>
            <w:r>
              <w:rPr>
                <w:sz w:val="22"/>
              </w:rPr>
              <w:t>бодрым</w:t>
            </w:r>
            <w:r>
              <w:rPr>
                <w:spacing w:val="-3"/>
                <w:sz w:val="22"/>
              </w:rPr>
              <w:t> </w:t>
            </w:r>
            <w:r>
              <w:rPr>
                <w:sz w:val="22"/>
              </w:rPr>
              <w:t>и</w:t>
            </w:r>
            <w:r>
              <w:rPr>
                <w:spacing w:val="-3"/>
                <w:sz w:val="22"/>
              </w:rPr>
              <w:t> </w:t>
            </w:r>
            <w:r>
              <w:rPr>
                <w:spacing w:val="-2"/>
                <w:sz w:val="22"/>
              </w:rPr>
              <w:t>отдохнувшим</w:t>
            </w:r>
          </w:p>
        </w:tc>
        <w:tc>
          <w:tcPr>
            <w:tcW w:w="1560" w:type="dxa"/>
          </w:tcPr>
          <w:p>
            <w:pPr>
              <w:pStyle w:val="TableParagraph"/>
              <w:rPr>
                <w:sz w:val="22"/>
              </w:rPr>
            </w:pPr>
          </w:p>
        </w:tc>
      </w:tr>
    </w:tbl>
    <w:p>
      <w:pPr>
        <w:spacing w:after="0"/>
        <w:rPr>
          <w:sz w:val="22"/>
        </w:rPr>
        <w:sectPr>
          <w:pgSz w:w="11910" w:h="16840"/>
          <w:pgMar w:header="0" w:footer="1161" w:top="1040" w:bottom="1420" w:left="1020" w:right="400"/>
        </w:sectPr>
      </w:pPr>
    </w:p>
    <w:tbl>
      <w:tblPr>
        <w:tblW w:w="0" w:type="auto"/>
        <w:jc w:val="left"/>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7"/>
        <w:gridCol w:w="7372"/>
        <w:gridCol w:w="1560"/>
      </w:tblGrid>
      <w:tr>
        <w:trPr>
          <w:trHeight w:val="633" w:hRule="atLeast"/>
        </w:trPr>
        <w:tc>
          <w:tcPr>
            <w:tcW w:w="557" w:type="dxa"/>
          </w:tcPr>
          <w:p>
            <w:pPr>
              <w:pStyle w:val="TableParagraph"/>
              <w:spacing w:before="94"/>
              <w:ind w:left="12" w:right="4"/>
              <w:jc w:val="center"/>
              <w:rPr>
                <w:sz w:val="22"/>
              </w:rPr>
            </w:pPr>
            <w:r>
              <w:rPr>
                <w:spacing w:val="-5"/>
                <w:sz w:val="22"/>
              </w:rPr>
              <w:t>А9</w:t>
            </w:r>
          </w:p>
        </w:tc>
        <w:tc>
          <w:tcPr>
            <w:tcW w:w="7372" w:type="dxa"/>
          </w:tcPr>
          <w:p>
            <w:pPr>
              <w:pStyle w:val="TableParagraph"/>
              <w:spacing w:before="94"/>
              <w:ind w:left="97"/>
              <w:rPr>
                <w:sz w:val="22"/>
              </w:rPr>
            </w:pPr>
            <w:r>
              <w:rPr>
                <w:sz w:val="22"/>
              </w:rPr>
              <w:t>Ребенку</w:t>
            </w:r>
            <w:r>
              <w:rPr>
                <w:spacing w:val="-6"/>
                <w:sz w:val="22"/>
              </w:rPr>
              <w:t> </w:t>
            </w:r>
            <w:r>
              <w:rPr>
                <w:sz w:val="22"/>
              </w:rPr>
              <w:t>хватает</w:t>
            </w:r>
            <w:r>
              <w:rPr>
                <w:spacing w:val="-2"/>
                <w:sz w:val="22"/>
              </w:rPr>
              <w:t> </w:t>
            </w:r>
            <w:r>
              <w:rPr>
                <w:sz w:val="22"/>
              </w:rPr>
              <w:t>энергии</w:t>
            </w:r>
            <w:r>
              <w:rPr>
                <w:spacing w:val="-6"/>
                <w:sz w:val="22"/>
              </w:rPr>
              <w:t> </w:t>
            </w:r>
            <w:r>
              <w:rPr>
                <w:sz w:val="22"/>
              </w:rPr>
              <w:t>и</w:t>
            </w:r>
            <w:r>
              <w:rPr>
                <w:spacing w:val="-1"/>
                <w:sz w:val="22"/>
              </w:rPr>
              <w:t> </w:t>
            </w:r>
            <w:r>
              <w:rPr>
                <w:sz w:val="22"/>
              </w:rPr>
              <w:t>сил</w:t>
            </w:r>
            <w:r>
              <w:rPr>
                <w:spacing w:val="-2"/>
                <w:sz w:val="22"/>
              </w:rPr>
              <w:t> </w:t>
            </w:r>
            <w:r>
              <w:rPr>
                <w:sz w:val="22"/>
              </w:rPr>
              <w:t>на</w:t>
            </w:r>
            <w:r>
              <w:rPr>
                <w:spacing w:val="-2"/>
                <w:sz w:val="22"/>
              </w:rPr>
              <w:t> </w:t>
            </w:r>
            <w:r>
              <w:rPr>
                <w:sz w:val="22"/>
              </w:rPr>
              <w:t>весь</w:t>
            </w:r>
            <w:r>
              <w:rPr>
                <w:spacing w:val="-4"/>
                <w:sz w:val="22"/>
              </w:rPr>
              <w:t> день</w:t>
            </w:r>
          </w:p>
        </w:tc>
        <w:tc>
          <w:tcPr>
            <w:tcW w:w="1560" w:type="dxa"/>
          </w:tcPr>
          <w:p>
            <w:pPr>
              <w:pStyle w:val="TableParagraph"/>
              <w:rPr>
                <w:sz w:val="22"/>
              </w:rPr>
            </w:pPr>
          </w:p>
        </w:tc>
      </w:tr>
      <w:tr>
        <w:trPr>
          <w:trHeight w:val="633" w:hRule="atLeast"/>
        </w:trPr>
        <w:tc>
          <w:tcPr>
            <w:tcW w:w="557" w:type="dxa"/>
          </w:tcPr>
          <w:p>
            <w:pPr>
              <w:pStyle w:val="TableParagraph"/>
              <w:rPr>
                <w:sz w:val="22"/>
              </w:rPr>
            </w:pPr>
          </w:p>
        </w:tc>
        <w:tc>
          <w:tcPr>
            <w:tcW w:w="8932" w:type="dxa"/>
            <w:gridSpan w:val="2"/>
          </w:tcPr>
          <w:p>
            <w:pPr>
              <w:pStyle w:val="TableParagraph"/>
              <w:spacing w:before="99"/>
              <w:ind w:left="9"/>
              <w:jc w:val="center"/>
              <w:rPr>
                <w:b/>
                <w:sz w:val="22"/>
              </w:rPr>
            </w:pPr>
            <w:r>
              <w:rPr>
                <w:b/>
                <w:sz w:val="22"/>
              </w:rPr>
              <w:t>Эмоциональная</w:t>
            </w:r>
            <w:r>
              <w:rPr>
                <w:b/>
                <w:spacing w:val="-8"/>
                <w:sz w:val="22"/>
              </w:rPr>
              <w:t> </w:t>
            </w:r>
            <w:r>
              <w:rPr>
                <w:b/>
                <w:spacing w:val="-4"/>
                <w:sz w:val="22"/>
              </w:rPr>
              <w:t>сфера</w:t>
            </w:r>
          </w:p>
        </w:tc>
      </w:tr>
      <w:tr>
        <w:trPr>
          <w:trHeight w:val="633" w:hRule="atLeast"/>
        </w:trPr>
        <w:tc>
          <w:tcPr>
            <w:tcW w:w="557" w:type="dxa"/>
          </w:tcPr>
          <w:p>
            <w:pPr>
              <w:pStyle w:val="TableParagraph"/>
              <w:spacing w:before="94"/>
              <w:ind w:left="12"/>
              <w:jc w:val="center"/>
              <w:rPr>
                <w:sz w:val="22"/>
              </w:rPr>
            </w:pPr>
            <w:r>
              <w:rPr>
                <w:spacing w:val="-5"/>
                <w:sz w:val="22"/>
              </w:rPr>
              <w:t>Б1</w:t>
            </w:r>
          </w:p>
        </w:tc>
        <w:tc>
          <w:tcPr>
            <w:tcW w:w="7372" w:type="dxa"/>
          </w:tcPr>
          <w:p>
            <w:pPr>
              <w:pStyle w:val="TableParagraph"/>
              <w:spacing w:before="94"/>
              <w:ind w:left="97"/>
              <w:rPr>
                <w:sz w:val="22"/>
              </w:rPr>
            </w:pPr>
            <w:r>
              <w:rPr>
                <w:sz w:val="22"/>
              </w:rPr>
              <w:t>Обучающийся</w:t>
            </w:r>
            <w:r>
              <w:rPr>
                <w:spacing w:val="-6"/>
                <w:sz w:val="22"/>
              </w:rPr>
              <w:t> </w:t>
            </w:r>
            <w:r>
              <w:rPr>
                <w:sz w:val="22"/>
              </w:rPr>
              <w:t>стал</w:t>
            </w:r>
            <w:r>
              <w:rPr>
                <w:spacing w:val="-6"/>
                <w:sz w:val="22"/>
              </w:rPr>
              <w:t> </w:t>
            </w:r>
            <w:r>
              <w:rPr>
                <w:sz w:val="22"/>
              </w:rPr>
              <w:t>выглядеть</w:t>
            </w:r>
            <w:r>
              <w:rPr>
                <w:spacing w:val="-6"/>
                <w:sz w:val="22"/>
              </w:rPr>
              <w:t> </w:t>
            </w:r>
            <w:r>
              <w:rPr>
                <w:spacing w:val="-2"/>
                <w:sz w:val="22"/>
              </w:rPr>
              <w:t>встревоженным.</w:t>
            </w:r>
          </w:p>
        </w:tc>
        <w:tc>
          <w:tcPr>
            <w:tcW w:w="1560" w:type="dxa"/>
          </w:tcPr>
          <w:p>
            <w:pPr>
              <w:pStyle w:val="TableParagraph"/>
              <w:rPr>
                <w:sz w:val="22"/>
              </w:rPr>
            </w:pPr>
          </w:p>
        </w:tc>
      </w:tr>
      <w:tr>
        <w:trPr>
          <w:trHeight w:val="866" w:hRule="atLeast"/>
        </w:trPr>
        <w:tc>
          <w:tcPr>
            <w:tcW w:w="557" w:type="dxa"/>
          </w:tcPr>
          <w:p>
            <w:pPr>
              <w:pStyle w:val="TableParagraph"/>
              <w:spacing w:before="94"/>
              <w:ind w:left="12"/>
              <w:jc w:val="center"/>
              <w:rPr>
                <w:sz w:val="22"/>
              </w:rPr>
            </w:pPr>
            <w:r>
              <w:rPr>
                <w:spacing w:val="-5"/>
                <w:sz w:val="22"/>
              </w:rPr>
              <w:t>Б2</w:t>
            </w:r>
          </w:p>
        </w:tc>
        <w:tc>
          <w:tcPr>
            <w:tcW w:w="7372" w:type="dxa"/>
          </w:tcPr>
          <w:p>
            <w:pPr>
              <w:pStyle w:val="TableParagraph"/>
              <w:spacing w:before="94"/>
              <w:ind w:left="100" w:right="137" w:hanging="3"/>
              <w:rPr>
                <w:sz w:val="22"/>
              </w:rPr>
            </w:pPr>
            <w:r>
              <w:rPr>
                <w:sz w:val="22"/>
              </w:rPr>
              <w:t>Стал</w:t>
            </w:r>
            <w:r>
              <w:rPr>
                <w:spacing w:val="-5"/>
                <w:sz w:val="22"/>
              </w:rPr>
              <w:t> </w:t>
            </w:r>
            <w:r>
              <w:rPr>
                <w:sz w:val="22"/>
              </w:rPr>
              <w:t>остро</w:t>
            </w:r>
            <w:r>
              <w:rPr>
                <w:spacing w:val="-5"/>
                <w:sz w:val="22"/>
              </w:rPr>
              <w:t> </w:t>
            </w:r>
            <w:r>
              <w:rPr>
                <w:sz w:val="22"/>
              </w:rPr>
              <w:t>реагировать</w:t>
            </w:r>
            <w:r>
              <w:rPr>
                <w:spacing w:val="-5"/>
                <w:sz w:val="22"/>
              </w:rPr>
              <w:t> </w:t>
            </w:r>
            <w:r>
              <w:rPr>
                <w:sz w:val="22"/>
              </w:rPr>
              <w:t>на</w:t>
            </w:r>
            <w:r>
              <w:rPr>
                <w:spacing w:val="-5"/>
                <w:sz w:val="22"/>
              </w:rPr>
              <w:t> </w:t>
            </w:r>
            <w:r>
              <w:rPr>
                <w:sz w:val="22"/>
              </w:rPr>
              <w:t>громкие</w:t>
            </w:r>
            <w:r>
              <w:rPr>
                <w:spacing w:val="-5"/>
                <w:sz w:val="22"/>
              </w:rPr>
              <w:t> </w:t>
            </w:r>
            <w:r>
              <w:rPr>
                <w:sz w:val="22"/>
              </w:rPr>
              <w:t>звуки,</w:t>
            </w:r>
            <w:r>
              <w:rPr>
                <w:spacing w:val="-5"/>
                <w:sz w:val="22"/>
              </w:rPr>
              <w:t> </w:t>
            </w:r>
            <w:r>
              <w:rPr>
                <w:sz w:val="22"/>
              </w:rPr>
              <w:t>звуки</w:t>
            </w:r>
            <w:r>
              <w:rPr>
                <w:spacing w:val="-5"/>
                <w:sz w:val="22"/>
              </w:rPr>
              <w:t> </w:t>
            </w:r>
            <w:r>
              <w:rPr>
                <w:sz w:val="22"/>
              </w:rPr>
              <w:t>летящего</w:t>
            </w:r>
            <w:r>
              <w:rPr>
                <w:spacing w:val="-5"/>
                <w:sz w:val="22"/>
              </w:rPr>
              <w:t> </w:t>
            </w:r>
            <w:r>
              <w:rPr>
                <w:sz w:val="22"/>
              </w:rPr>
              <w:t>самолета,</w:t>
            </w:r>
            <w:r>
              <w:rPr>
                <w:spacing w:val="-5"/>
                <w:sz w:val="22"/>
              </w:rPr>
              <w:t> </w:t>
            </w:r>
            <w:r>
              <w:rPr>
                <w:sz w:val="22"/>
              </w:rPr>
              <w:t>боится закрытых или открытых пространств и т.д.</w:t>
            </w:r>
          </w:p>
        </w:tc>
        <w:tc>
          <w:tcPr>
            <w:tcW w:w="1560" w:type="dxa"/>
          </w:tcPr>
          <w:p>
            <w:pPr>
              <w:pStyle w:val="TableParagraph"/>
              <w:rPr>
                <w:sz w:val="22"/>
              </w:rPr>
            </w:pPr>
          </w:p>
        </w:tc>
      </w:tr>
      <w:tr>
        <w:trPr>
          <w:trHeight w:val="633" w:hRule="atLeast"/>
        </w:trPr>
        <w:tc>
          <w:tcPr>
            <w:tcW w:w="557" w:type="dxa"/>
          </w:tcPr>
          <w:p>
            <w:pPr>
              <w:pStyle w:val="TableParagraph"/>
              <w:spacing w:before="94"/>
              <w:ind w:left="12"/>
              <w:jc w:val="center"/>
              <w:rPr>
                <w:sz w:val="22"/>
              </w:rPr>
            </w:pPr>
            <w:r>
              <w:rPr>
                <w:spacing w:val="-5"/>
                <w:sz w:val="22"/>
              </w:rPr>
              <w:t>Б3</w:t>
            </w:r>
          </w:p>
        </w:tc>
        <w:tc>
          <w:tcPr>
            <w:tcW w:w="7372" w:type="dxa"/>
          </w:tcPr>
          <w:p>
            <w:pPr>
              <w:pStyle w:val="TableParagraph"/>
              <w:spacing w:before="94"/>
              <w:ind w:left="97"/>
              <w:rPr>
                <w:sz w:val="22"/>
              </w:rPr>
            </w:pPr>
            <w:r>
              <w:rPr>
                <w:sz w:val="22"/>
              </w:rPr>
              <w:t>Ребенок</w:t>
            </w:r>
            <w:r>
              <w:rPr>
                <w:spacing w:val="-3"/>
                <w:sz w:val="22"/>
              </w:rPr>
              <w:t> </w:t>
            </w:r>
            <w:r>
              <w:rPr>
                <w:sz w:val="22"/>
              </w:rPr>
              <w:t>стал</w:t>
            </w:r>
            <w:r>
              <w:rPr>
                <w:spacing w:val="-5"/>
                <w:sz w:val="22"/>
              </w:rPr>
              <w:t> </w:t>
            </w:r>
            <w:r>
              <w:rPr>
                <w:sz w:val="22"/>
              </w:rPr>
              <w:t>переживать</w:t>
            </w:r>
            <w:r>
              <w:rPr>
                <w:spacing w:val="-5"/>
                <w:sz w:val="22"/>
              </w:rPr>
              <w:t> </w:t>
            </w:r>
            <w:r>
              <w:rPr>
                <w:sz w:val="22"/>
              </w:rPr>
              <w:t>за</w:t>
            </w:r>
            <w:r>
              <w:rPr>
                <w:spacing w:val="-3"/>
                <w:sz w:val="22"/>
              </w:rPr>
              <w:t> </w:t>
            </w:r>
            <w:r>
              <w:rPr>
                <w:sz w:val="22"/>
              </w:rPr>
              <w:t>свою</w:t>
            </w:r>
            <w:r>
              <w:rPr>
                <w:spacing w:val="-5"/>
                <w:sz w:val="22"/>
              </w:rPr>
              <w:t> </w:t>
            </w:r>
            <w:r>
              <w:rPr>
                <w:sz w:val="22"/>
              </w:rPr>
              <w:t>жизнь</w:t>
            </w:r>
            <w:r>
              <w:rPr>
                <w:spacing w:val="-2"/>
                <w:sz w:val="22"/>
              </w:rPr>
              <w:t> </w:t>
            </w:r>
            <w:r>
              <w:rPr>
                <w:sz w:val="22"/>
              </w:rPr>
              <w:t>и</w:t>
            </w:r>
            <w:r>
              <w:rPr>
                <w:spacing w:val="-4"/>
                <w:sz w:val="22"/>
              </w:rPr>
              <w:t> </w:t>
            </w:r>
            <w:r>
              <w:rPr>
                <w:sz w:val="22"/>
              </w:rPr>
              <w:t>жизнь</w:t>
            </w:r>
            <w:r>
              <w:rPr>
                <w:spacing w:val="-5"/>
                <w:sz w:val="22"/>
              </w:rPr>
              <w:t> </w:t>
            </w:r>
            <w:r>
              <w:rPr>
                <w:spacing w:val="-2"/>
                <w:sz w:val="22"/>
              </w:rPr>
              <w:t>близких</w:t>
            </w:r>
          </w:p>
        </w:tc>
        <w:tc>
          <w:tcPr>
            <w:tcW w:w="1560" w:type="dxa"/>
          </w:tcPr>
          <w:p>
            <w:pPr>
              <w:pStyle w:val="TableParagraph"/>
              <w:rPr>
                <w:sz w:val="22"/>
              </w:rPr>
            </w:pPr>
          </w:p>
        </w:tc>
      </w:tr>
      <w:tr>
        <w:trPr>
          <w:trHeight w:val="633" w:hRule="atLeast"/>
        </w:trPr>
        <w:tc>
          <w:tcPr>
            <w:tcW w:w="557" w:type="dxa"/>
          </w:tcPr>
          <w:p>
            <w:pPr>
              <w:pStyle w:val="TableParagraph"/>
              <w:spacing w:before="94"/>
              <w:ind w:left="12"/>
              <w:jc w:val="center"/>
              <w:rPr>
                <w:sz w:val="22"/>
              </w:rPr>
            </w:pPr>
            <w:r>
              <w:rPr>
                <w:spacing w:val="-5"/>
                <w:sz w:val="22"/>
              </w:rPr>
              <w:t>Б4</w:t>
            </w:r>
          </w:p>
        </w:tc>
        <w:tc>
          <w:tcPr>
            <w:tcW w:w="7372" w:type="dxa"/>
          </w:tcPr>
          <w:p>
            <w:pPr>
              <w:pStyle w:val="TableParagraph"/>
              <w:spacing w:before="94"/>
              <w:ind w:left="97"/>
              <w:rPr>
                <w:sz w:val="22"/>
              </w:rPr>
            </w:pPr>
            <w:r>
              <w:rPr>
                <w:sz w:val="22"/>
              </w:rPr>
              <w:t>Обучающийся</w:t>
            </w:r>
            <w:r>
              <w:rPr>
                <w:spacing w:val="-8"/>
                <w:sz w:val="22"/>
              </w:rPr>
              <w:t> </w:t>
            </w:r>
            <w:r>
              <w:rPr>
                <w:sz w:val="22"/>
              </w:rPr>
              <w:t>стал</w:t>
            </w:r>
            <w:r>
              <w:rPr>
                <w:spacing w:val="-9"/>
                <w:sz w:val="22"/>
              </w:rPr>
              <w:t> </w:t>
            </w:r>
            <w:r>
              <w:rPr>
                <w:sz w:val="22"/>
              </w:rPr>
              <w:t>более</w:t>
            </w:r>
            <w:r>
              <w:rPr>
                <w:spacing w:val="-7"/>
                <w:sz w:val="22"/>
              </w:rPr>
              <w:t> </w:t>
            </w:r>
            <w:r>
              <w:rPr>
                <w:sz w:val="22"/>
              </w:rPr>
              <w:t>раздражительным,</w:t>
            </w:r>
            <w:r>
              <w:rPr>
                <w:spacing w:val="-6"/>
                <w:sz w:val="22"/>
              </w:rPr>
              <w:t> </w:t>
            </w:r>
            <w:r>
              <w:rPr>
                <w:sz w:val="22"/>
              </w:rPr>
              <w:t>наблюдаются</w:t>
            </w:r>
            <w:r>
              <w:rPr>
                <w:spacing w:val="-7"/>
                <w:sz w:val="22"/>
              </w:rPr>
              <w:t> </w:t>
            </w:r>
            <w:r>
              <w:rPr>
                <w:sz w:val="22"/>
              </w:rPr>
              <w:t>вспышки</w:t>
            </w:r>
            <w:r>
              <w:rPr>
                <w:spacing w:val="-5"/>
                <w:sz w:val="22"/>
              </w:rPr>
              <w:t> </w:t>
            </w:r>
            <w:r>
              <w:rPr>
                <w:spacing w:val="-2"/>
                <w:sz w:val="22"/>
              </w:rPr>
              <w:t>гнева</w:t>
            </w:r>
          </w:p>
        </w:tc>
        <w:tc>
          <w:tcPr>
            <w:tcW w:w="1560" w:type="dxa"/>
          </w:tcPr>
          <w:p>
            <w:pPr>
              <w:pStyle w:val="TableParagraph"/>
              <w:rPr>
                <w:sz w:val="22"/>
              </w:rPr>
            </w:pPr>
          </w:p>
        </w:tc>
      </w:tr>
      <w:tr>
        <w:trPr>
          <w:trHeight w:val="633" w:hRule="atLeast"/>
        </w:trPr>
        <w:tc>
          <w:tcPr>
            <w:tcW w:w="557" w:type="dxa"/>
          </w:tcPr>
          <w:p>
            <w:pPr>
              <w:pStyle w:val="TableParagraph"/>
              <w:spacing w:before="95"/>
              <w:ind w:left="12"/>
              <w:jc w:val="center"/>
              <w:rPr>
                <w:sz w:val="22"/>
              </w:rPr>
            </w:pPr>
            <w:r>
              <w:rPr>
                <w:spacing w:val="-5"/>
                <w:sz w:val="22"/>
              </w:rPr>
              <w:t>Б5</w:t>
            </w:r>
          </w:p>
        </w:tc>
        <w:tc>
          <w:tcPr>
            <w:tcW w:w="7372" w:type="dxa"/>
          </w:tcPr>
          <w:p>
            <w:pPr>
              <w:pStyle w:val="TableParagraph"/>
              <w:spacing w:before="95"/>
              <w:ind w:left="97"/>
              <w:rPr>
                <w:sz w:val="22"/>
              </w:rPr>
            </w:pPr>
            <w:r>
              <w:rPr>
                <w:sz w:val="22"/>
              </w:rPr>
              <w:t>Ребенок</w:t>
            </w:r>
            <w:r>
              <w:rPr>
                <w:spacing w:val="-6"/>
                <w:sz w:val="22"/>
              </w:rPr>
              <w:t> </w:t>
            </w:r>
            <w:r>
              <w:rPr>
                <w:sz w:val="22"/>
              </w:rPr>
              <w:t>потерял</w:t>
            </w:r>
            <w:r>
              <w:rPr>
                <w:spacing w:val="-3"/>
                <w:sz w:val="22"/>
              </w:rPr>
              <w:t> </w:t>
            </w:r>
            <w:r>
              <w:rPr>
                <w:sz w:val="22"/>
              </w:rPr>
              <w:t>интерес</w:t>
            </w:r>
            <w:r>
              <w:rPr>
                <w:spacing w:val="-4"/>
                <w:sz w:val="22"/>
              </w:rPr>
              <w:t> </w:t>
            </w:r>
            <w:r>
              <w:rPr>
                <w:sz w:val="22"/>
              </w:rPr>
              <w:t>к</w:t>
            </w:r>
            <w:r>
              <w:rPr>
                <w:spacing w:val="-3"/>
                <w:sz w:val="22"/>
              </w:rPr>
              <w:t> </w:t>
            </w:r>
            <w:r>
              <w:rPr>
                <w:sz w:val="22"/>
              </w:rPr>
              <w:t>тому,</w:t>
            </w:r>
            <w:r>
              <w:rPr>
                <w:spacing w:val="-3"/>
                <w:sz w:val="22"/>
              </w:rPr>
              <w:t> </w:t>
            </w:r>
            <w:r>
              <w:rPr>
                <w:sz w:val="22"/>
              </w:rPr>
              <w:t>чем</w:t>
            </w:r>
            <w:r>
              <w:rPr>
                <w:spacing w:val="-3"/>
                <w:sz w:val="22"/>
              </w:rPr>
              <w:t> </w:t>
            </w:r>
            <w:r>
              <w:rPr>
                <w:sz w:val="22"/>
              </w:rPr>
              <w:t>раньше</w:t>
            </w:r>
            <w:r>
              <w:rPr>
                <w:spacing w:val="-4"/>
                <w:sz w:val="22"/>
              </w:rPr>
              <w:t> </w:t>
            </w:r>
            <w:r>
              <w:rPr>
                <w:sz w:val="22"/>
              </w:rPr>
              <w:t>занимался</w:t>
            </w:r>
            <w:r>
              <w:rPr>
                <w:spacing w:val="-3"/>
                <w:sz w:val="22"/>
              </w:rPr>
              <w:t> </w:t>
            </w:r>
            <w:r>
              <w:rPr>
                <w:sz w:val="22"/>
              </w:rPr>
              <w:t>с</w:t>
            </w:r>
            <w:r>
              <w:rPr>
                <w:spacing w:val="-3"/>
                <w:sz w:val="22"/>
              </w:rPr>
              <w:t> </w:t>
            </w:r>
            <w:r>
              <w:rPr>
                <w:spacing w:val="-2"/>
                <w:sz w:val="22"/>
              </w:rPr>
              <w:t>удовольствием</w:t>
            </w:r>
          </w:p>
        </w:tc>
        <w:tc>
          <w:tcPr>
            <w:tcW w:w="1560" w:type="dxa"/>
          </w:tcPr>
          <w:p>
            <w:pPr>
              <w:pStyle w:val="TableParagraph"/>
              <w:rPr>
                <w:sz w:val="22"/>
              </w:rPr>
            </w:pPr>
          </w:p>
        </w:tc>
      </w:tr>
      <w:tr>
        <w:trPr>
          <w:trHeight w:val="633" w:hRule="atLeast"/>
        </w:trPr>
        <w:tc>
          <w:tcPr>
            <w:tcW w:w="557" w:type="dxa"/>
          </w:tcPr>
          <w:p>
            <w:pPr>
              <w:pStyle w:val="TableParagraph"/>
              <w:spacing w:before="94"/>
              <w:ind w:left="12"/>
              <w:jc w:val="center"/>
              <w:rPr>
                <w:sz w:val="22"/>
              </w:rPr>
            </w:pPr>
            <w:r>
              <w:rPr>
                <w:spacing w:val="-5"/>
                <w:sz w:val="22"/>
              </w:rPr>
              <w:t>Б6</w:t>
            </w:r>
          </w:p>
        </w:tc>
        <w:tc>
          <w:tcPr>
            <w:tcW w:w="7372" w:type="dxa"/>
          </w:tcPr>
          <w:p>
            <w:pPr>
              <w:pStyle w:val="TableParagraph"/>
              <w:spacing w:before="94"/>
              <w:ind w:left="97"/>
              <w:rPr>
                <w:sz w:val="22"/>
              </w:rPr>
            </w:pPr>
            <w:r>
              <w:rPr>
                <w:sz w:val="22"/>
              </w:rPr>
              <w:t>Ребенок</w:t>
            </w:r>
            <w:r>
              <w:rPr>
                <w:spacing w:val="-6"/>
                <w:sz w:val="22"/>
              </w:rPr>
              <w:t> </w:t>
            </w:r>
            <w:r>
              <w:rPr>
                <w:sz w:val="22"/>
              </w:rPr>
              <w:t>стал</w:t>
            </w:r>
            <w:r>
              <w:rPr>
                <w:spacing w:val="-7"/>
                <w:sz w:val="22"/>
              </w:rPr>
              <w:t> </w:t>
            </w:r>
            <w:r>
              <w:rPr>
                <w:sz w:val="22"/>
              </w:rPr>
              <w:t>плаксивым,</w:t>
            </w:r>
            <w:r>
              <w:rPr>
                <w:spacing w:val="-8"/>
                <w:sz w:val="22"/>
              </w:rPr>
              <w:t> </w:t>
            </w:r>
            <w:r>
              <w:rPr>
                <w:sz w:val="22"/>
              </w:rPr>
              <w:t>ранимым,</w:t>
            </w:r>
            <w:r>
              <w:rPr>
                <w:spacing w:val="-5"/>
                <w:sz w:val="22"/>
              </w:rPr>
              <w:t> </w:t>
            </w:r>
            <w:r>
              <w:rPr>
                <w:sz w:val="22"/>
              </w:rPr>
              <w:t>наблюдается</w:t>
            </w:r>
            <w:r>
              <w:rPr>
                <w:spacing w:val="-5"/>
                <w:sz w:val="22"/>
              </w:rPr>
              <w:t> </w:t>
            </w:r>
            <w:r>
              <w:rPr>
                <w:sz w:val="22"/>
              </w:rPr>
              <w:t>повышенная</w:t>
            </w:r>
            <w:r>
              <w:rPr>
                <w:spacing w:val="-5"/>
                <w:sz w:val="22"/>
              </w:rPr>
              <w:t> </w:t>
            </w:r>
            <w:r>
              <w:rPr>
                <w:spacing w:val="-2"/>
                <w:sz w:val="22"/>
              </w:rPr>
              <w:t>обидчивость</w:t>
            </w:r>
          </w:p>
        </w:tc>
        <w:tc>
          <w:tcPr>
            <w:tcW w:w="1560" w:type="dxa"/>
          </w:tcPr>
          <w:p>
            <w:pPr>
              <w:pStyle w:val="TableParagraph"/>
              <w:rPr>
                <w:sz w:val="22"/>
              </w:rPr>
            </w:pPr>
          </w:p>
        </w:tc>
      </w:tr>
      <w:tr>
        <w:trPr>
          <w:trHeight w:val="1026" w:hRule="atLeast"/>
        </w:trPr>
        <w:tc>
          <w:tcPr>
            <w:tcW w:w="557" w:type="dxa"/>
          </w:tcPr>
          <w:p>
            <w:pPr>
              <w:pStyle w:val="TableParagraph"/>
              <w:spacing w:before="94"/>
              <w:ind w:left="12"/>
              <w:jc w:val="center"/>
              <w:rPr>
                <w:sz w:val="22"/>
              </w:rPr>
            </w:pPr>
            <w:r>
              <w:rPr>
                <w:spacing w:val="-5"/>
                <w:sz w:val="22"/>
              </w:rPr>
              <w:t>Б7</w:t>
            </w:r>
          </w:p>
        </w:tc>
        <w:tc>
          <w:tcPr>
            <w:tcW w:w="7372" w:type="dxa"/>
          </w:tcPr>
          <w:p>
            <w:pPr>
              <w:pStyle w:val="TableParagraph"/>
              <w:spacing w:line="391" w:lineRule="auto" w:before="94"/>
              <w:ind w:left="97" w:right="2026"/>
              <w:rPr>
                <w:sz w:val="22"/>
              </w:rPr>
            </w:pPr>
            <w:r>
              <w:rPr>
                <w:sz w:val="22"/>
              </w:rPr>
              <w:t>Наблюдается</w:t>
            </w:r>
            <w:r>
              <w:rPr>
                <w:spacing w:val="-14"/>
                <w:sz w:val="22"/>
              </w:rPr>
              <w:t> </w:t>
            </w:r>
            <w:r>
              <w:rPr>
                <w:sz w:val="22"/>
              </w:rPr>
              <w:t>преимущественно</w:t>
            </w:r>
            <w:r>
              <w:rPr>
                <w:spacing w:val="-14"/>
                <w:sz w:val="22"/>
              </w:rPr>
              <w:t> </w:t>
            </w:r>
            <w:r>
              <w:rPr>
                <w:sz w:val="22"/>
              </w:rPr>
              <w:t>подавленное </w:t>
            </w:r>
            <w:r>
              <w:rPr>
                <w:spacing w:val="-2"/>
                <w:sz w:val="22"/>
              </w:rPr>
              <w:t>настроение</w:t>
            </w:r>
          </w:p>
        </w:tc>
        <w:tc>
          <w:tcPr>
            <w:tcW w:w="1560" w:type="dxa"/>
          </w:tcPr>
          <w:p>
            <w:pPr>
              <w:pStyle w:val="TableParagraph"/>
              <w:rPr>
                <w:sz w:val="22"/>
              </w:rPr>
            </w:pPr>
          </w:p>
        </w:tc>
      </w:tr>
      <w:tr>
        <w:trPr>
          <w:trHeight w:val="630" w:hRule="atLeast"/>
        </w:trPr>
        <w:tc>
          <w:tcPr>
            <w:tcW w:w="557" w:type="dxa"/>
          </w:tcPr>
          <w:p>
            <w:pPr>
              <w:pStyle w:val="TableParagraph"/>
              <w:spacing w:before="92"/>
              <w:ind w:left="12"/>
              <w:jc w:val="center"/>
              <w:rPr>
                <w:sz w:val="22"/>
              </w:rPr>
            </w:pPr>
            <w:r>
              <w:rPr>
                <w:spacing w:val="-5"/>
                <w:sz w:val="22"/>
              </w:rPr>
              <w:t>Б8</w:t>
            </w:r>
          </w:p>
        </w:tc>
        <w:tc>
          <w:tcPr>
            <w:tcW w:w="7372" w:type="dxa"/>
          </w:tcPr>
          <w:p>
            <w:pPr>
              <w:pStyle w:val="TableParagraph"/>
              <w:spacing w:before="92"/>
              <w:ind w:left="97"/>
              <w:rPr>
                <w:sz w:val="22"/>
              </w:rPr>
            </w:pPr>
            <w:r>
              <w:rPr>
                <w:sz w:val="22"/>
              </w:rPr>
              <w:t>Ребенок</w:t>
            </w:r>
            <w:r>
              <w:rPr>
                <w:spacing w:val="-7"/>
                <w:sz w:val="22"/>
              </w:rPr>
              <w:t> </w:t>
            </w:r>
            <w:r>
              <w:rPr>
                <w:sz w:val="22"/>
              </w:rPr>
              <w:t>эмоционально</w:t>
            </w:r>
            <w:r>
              <w:rPr>
                <w:spacing w:val="-8"/>
                <w:sz w:val="22"/>
              </w:rPr>
              <w:t> </w:t>
            </w:r>
            <w:r>
              <w:rPr>
                <w:sz w:val="22"/>
              </w:rPr>
              <w:t>отзывчив,</w:t>
            </w:r>
            <w:r>
              <w:rPr>
                <w:spacing w:val="-5"/>
                <w:sz w:val="22"/>
              </w:rPr>
              <w:t> </w:t>
            </w:r>
            <w:r>
              <w:rPr>
                <w:sz w:val="22"/>
              </w:rPr>
              <w:t>проявляет</w:t>
            </w:r>
            <w:r>
              <w:rPr>
                <w:spacing w:val="-5"/>
                <w:sz w:val="22"/>
              </w:rPr>
              <w:t> </w:t>
            </w:r>
            <w:r>
              <w:rPr>
                <w:sz w:val="22"/>
              </w:rPr>
              <w:t>чуткость</w:t>
            </w:r>
            <w:r>
              <w:rPr>
                <w:spacing w:val="-5"/>
                <w:sz w:val="22"/>
              </w:rPr>
              <w:t> </w:t>
            </w:r>
            <w:r>
              <w:rPr>
                <w:sz w:val="22"/>
              </w:rPr>
              <w:t>к</w:t>
            </w:r>
            <w:r>
              <w:rPr>
                <w:spacing w:val="-5"/>
                <w:sz w:val="22"/>
              </w:rPr>
              <w:t> </w:t>
            </w:r>
            <w:r>
              <w:rPr>
                <w:sz w:val="22"/>
              </w:rPr>
              <w:t>людям</w:t>
            </w:r>
            <w:r>
              <w:rPr>
                <w:spacing w:val="-6"/>
                <w:sz w:val="22"/>
              </w:rPr>
              <w:t> </w:t>
            </w:r>
            <w:r>
              <w:rPr>
                <w:sz w:val="22"/>
              </w:rPr>
              <w:t>и</w:t>
            </w:r>
            <w:r>
              <w:rPr>
                <w:spacing w:val="-4"/>
                <w:sz w:val="22"/>
              </w:rPr>
              <w:t> </w:t>
            </w:r>
            <w:r>
              <w:rPr>
                <w:spacing w:val="-2"/>
                <w:sz w:val="22"/>
              </w:rPr>
              <w:t>животным</w:t>
            </w:r>
          </w:p>
        </w:tc>
        <w:tc>
          <w:tcPr>
            <w:tcW w:w="1560" w:type="dxa"/>
          </w:tcPr>
          <w:p>
            <w:pPr>
              <w:pStyle w:val="TableParagraph"/>
              <w:rPr>
                <w:sz w:val="22"/>
              </w:rPr>
            </w:pPr>
          </w:p>
        </w:tc>
      </w:tr>
      <w:tr>
        <w:trPr>
          <w:trHeight w:val="907" w:hRule="atLeast"/>
        </w:trPr>
        <w:tc>
          <w:tcPr>
            <w:tcW w:w="557" w:type="dxa"/>
          </w:tcPr>
          <w:p>
            <w:pPr>
              <w:pStyle w:val="TableParagraph"/>
              <w:spacing w:before="94"/>
              <w:ind w:left="12"/>
              <w:jc w:val="center"/>
              <w:rPr>
                <w:sz w:val="22"/>
              </w:rPr>
            </w:pPr>
            <w:r>
              <w:rPr>
                <w:spacing w:val="-5"/>
                <w:sz w:val="22"/>
              </w:rPr>
              <w:t>Б9</w:t>
            </w:r>
          </w:p>
        </w:tc>
        <w:tc>
          <w:tcPr>
            <w:tcW w:w="7372" w:type="dxa"/>
          </w:tcPr>
          <w:p>
            <w:pPr>
              <w:pStyle w:val="TableParagraph"/>
              <w:spacing w:line="259" w:lineRule="auto" w:before="94"/>
              <w:ind w:left="100" w:right="181" w:firstLine="52"/>
              <w:rPr>
                <w:sz w:val="22"/>
              </w:rPr>
            </w:pPr>
            <w:r>
              <w:rPr>
                <w:sz w:val="22"/>
              </w:rPr>
              <w:t>Обучающийся</w:t>
            </w:r>
            <w:r>
              <w:rPr>
                <w:spacing w:val="-5"/>
                <w:sz w:val="22"/>
              </w:rPr>
              <w:t> </w:t>
            </w:r>
            <w:r>
              <w:rPr>
                <w:sz w:val="22"/>
              </w:rPr>
              <w:t>быстро</w:t>
            </w:r>
            <w:r>
              <w:rPr>
                <w:spacing w:val="-5"/>
                <w:sz w:val="22"/>
              </w:rPr>
              <w:t> </w:t>
            </w:r>
            <w:r>
              <w:rPr>
                <w:sz w:val="22"/>
              </w:rPr>
              <w:t>приходит</w:t>
            </w:r>
            <w:r>
              <w:rPr>
                <w:spacing w:val="-6"/>
                <w:sz w:val="22"/>
              </w:rPr>
              <w:t> </w:t>
            </w:r>
            <w:r>
              <w:rPr>
                <w:sz w:val="22"/>
              </w:rPr>
              <w:t>в</w:t>
            </w:r>
            <w:r>
              <w:rPr>
                <w:spacing w:val="-6"/>
                <w:sz w:val="22"/>
              </w:rPr>
              <w:t> </w:t>
            </w:r>
            <w:r>
              <w:rPr>
                <w:sz w:val="22"/>
              </w:rPr>
              <w:t>себя</w:t>
            </w:r>
            <w:r>
              <w:rPr>
                <w:spacing w:val="-5"/>
                <w:sz w:val="22"/>
              </w:rPr>
              <w:t> </w:t>
            </w:r>
            <w:r>
              <w:rPr>
                <w:sz w:val="22"/>
              </w:rPr>
              <w:t>после</w:t>
            </w:r>
            <w:r>
              <w:rPr>
                <w:spacing w:val="-5"/>
                <w:sz w:val="22"/>
              </w:rPr>
              <w:t> </w:t>
            </w:r>
            <w:r>
              <w:rPr>
                <w:sz w:val="22"/>
              </w:rPr>
              <w:t>неприятных</w:t>
            </w:r>
            <w:r>
              <w:rPr>
                <w:spacing w:val="-5"/>
                <w:sz w:val="22"/>
              </w:rPr>
              <w:t> </w:t>
            </w:r>
            <w:r>
              <w:rPr>
                <w:sz w:val="22"/>
              </w:rPr>
              <w:t>событий</w:t>
            </w:r>
            <w:r>
              <w:rPr>
                <w:spacing w:val="-6"/>
                <w:sz w:val="22"/>
              </w:rPr>
              <w:t> </w:t>
            </w:r>
            <w:r>
              <w:rPr>
                <w:sz w:val="22"/>
              </w:rPr>
              <w:t>и </w:t>
            </w:r>
            <w:r>
              <w:rPr>
                <w:spacing w:val="-2"/>
                <w:sz w:val="22"/>
              </w:rPr>
              <w:t>неудач</w:t>
            </w:r>
          </w:p>
        </w:tc>
        <w:tc>
          <w:tcPr>
            <w:tcW w:w="1560" w:type="dxa"/>
          </w:tcPr>
          <w:p>
            <w:pPr>
              <w:pStyle w:val="TableParagraph"/>
              <w:rPr>
                <w:sz w:val="22"/>
              </w:rPr>
            </w:pPr>
          </w:p>
        </w:tc>
      </w:tr>
      <w:tr>
        <w:trPr>
          <w:trHeight w:val="633" w:hRule="atLeast"/>
        </w:trPr>
        <w:tc>
          <w:tcPr>
            <w:tcW w:w="557" w:type="dxa"/>
          </w:tcPr>
          <w:p>
            <w:pPr>
              <w:pStyle w:val="TableParagraph"/>
              <w:rPr>
                <w:sz w:val="22"/>
              </w:rPr>
            </w:pPr>
          </w:p>
        </w:tc>
        <w:tc>
          <w:tcPr>
            <w:tcW w:w="8932" w:type="dxa"/>
            <w:gridSpan w:val="2"/>
          </w:tcPr>
          <w:p>
            <w:pPr>
              <w:pStyle w:val="TableParagraph"/>
              <w:spacing w:before="99"/>
              <w:ind w:left="9" w:right="4"/>
              <w:jc w:val="center"/>
              <w:rPr>
                <w:b/>
                <w:sz w:val="22"/>
              </w:rPr>
            </w:pPr>
            <w:r>
              <w:rPr>
                <w:b/>
                <w:sz w:val="22"/>
              </w:rPr>
              <w:t>Познавательная</w:t>
            </w:r>
            <w:r>
              <w:rPr>
                <w:b/>
                <w:spacing w:val="-10"/>
                <w:sz w:val="22"/>
              </w:rPr>
              <w:t> </w:t>
            </w:r>
            <w:r>
              <w:rPr>
                <w:b/>
                <w:spacing w:val="-4"/>
                <w:sz w:val="22"/>
              </w:rPr>
              <w:t>сфера</w:t>
            </w:r>
          </w:p>
        </w:tc>
      </w:tr>
      <w:tr>
        <w:trPr>
          <w:trHeight w:val="633" w:hRule="atLeast"/>
        </w:trPr>
        <w:tc>
          <w:tcPr>
            <w:tcW w:w="557" w:type="dxa"/>
          </w:tcPr>
          <w:p>
            <w:pPr>
              <w:pStyle w:val="TableParagraph"/>
              <w:spacing w:before="94"/>
              <w:ind w:left="12" w:right="6"/>
              <w:jc w:val="center"/>
              <w:rPr>
                <w:sz w:val="22"/>
              </w:rPr>
            </w:pPr>
            <w:r>
              <w:rPr>
                <w:spacing w:val="-5"/>
                <w:sz w:val="22"/>
              </w:rPr>
              <w:t>В1</w:t>
            </w:r>
          </w:p>
        </w:tc>
        <w:tc>
          <w:tcPr>
            <w:tcW w:w="7372" w:type="dxa"/>
          </w:tcPr>
          <w:p>
            <w:pPr>
              <w:pStyle w:val="TableParagraph"/>
              <w:spacing w:before="94"/>
              <w:ind w:left="97"/>
              <w:rPr>
                <w:sz w:val="22"/>
              </w:rPr>
            </w:pPr>
            <w:r>
              <w:rPr>
                <w:sz w:val="22"/>
              </w:rPr>
              <w:t>Испытывает</w:t>
            </w:r>
            <w:r>
              <w:rPr>
                <w:spacing w:val="-8"/>
                <w:sz w:val="22"/>
              </w:rPr>
              <w:t> </w:t>
            </w:r>
            <w:r>
              <w:rPr>
                <w:sz w:val="22"/>
              </w:rPr>
              <w:t>трудности</w:t>
            </w:r>
            <w:r>
              <w:rPr>
                <w:spacing w:val="-6"/>
                <w:sz w:val="22"/>
              </w:rPr>
              <w:t> </w:t>
            </w:r>
            <w:r>
              <w:rPr>
                <w:sz w:val="22"/>
              </w:rPr>
              <w:t>при</w:t>
            </w:r>
            <w:r>
              <w:rPr>
                <w:spacing w:val="-5"/>
                <w:sz w:val="22"/>
              </w:rPr>
              <w:t> </w:t>
            </w:r>
            <w:r>
              <w:rPr>
                <w:sz w:val="22"/>
              </w:rPr>
              <w:t>ответах</w:t>
            </w:r>
            <w:r>
              <w:rPr>
                <w:spacing w:val="-5"/>
                <w:sz w:val="22"/>
              </w:rPr>
              <w:t> </w:t>
            </w:r>
            <w:r>
              <w:rPr>
                <w:sz w:val="22"/>
              </w:rPr>
              <w:t>на</w:t>
            </w:r>
            <w:r>
              <w:rPr>
                <w:spacing w:val="-5"/>
                <w:sz w:val="22"/>
              </w:rPr>
              <w:t> </w:t>
            </w:r>
            <w:r>
              <w:rPr>
                <w:sz w:val="22"/>
              </w:rPr>
              <w:t>уроках</w:t>
            </w:r>
            <w:r>
              <w:rPr>
                <w:spacing w:val="-5"/>
                <w:sz w:val="22"/>
              </w:rPr>
              <w:t> </w:t>
            </w:r>
            <w:r>
              <w:rPr>
                <w:sz w:val="22"/>
              </w:rPr>
              <w:t>(письменных</w:t>
            </w:r>
            <w:r>
              <w:rPr>
                <w:spacing w:val="-5"/>
                <w:sz w:val="22"/>
              </w:rPr>
              <w:t> </w:t>
            </w:r>
            <w:r>
              <w:rPr>
                <w:sz w:val="22"/>
              </w:rPr>
              <w:t>и</w:t>
            </w:r>
            <w:r>
              <w:rPr>
                <w:spacing w:val="-5"/>
                <w:sz w:val="22"/>
              </w:rPr>
              <w:t> </w:t>
            </w:r>
            <w:r>
              <w:rPr>
                <w:spacing w:val="-2"/>
                <w:sz w:val="22"/>
              </w:rPr>
              <w:t>устных)</w:t>
            </w:r>
          </w:p>
        </w:tc>
        <w:tc>
          <w:tcPr>
            <w:tcW w:w="1560" w:type="dxa"/>
          </w:tcPr>
          <w:p>
            <w:pPr>
              <w:pStyle w:val="TableParagraph"/>
              <w:rPr>
                <w:sz w:val="22"/>
              </w:rPr>
            </w:pPr>
          </w:p>
        </w:tc>
      </w:tr>
      <w:tr>
        <w:trPr>
          <w:trHeight w:val="866" w:hRule="atLeast"/>
        </w:trPr>
        <w:tc>
          <w:tcPr>
            <w:tcW w:w="557" w:type="dxa"/>
          </w:tcPr>
          <w:p>
            <w:pPr>
              <w:pStyle w:val="TableParagraph"/>
              <w:spacing w:before="94"/>
              <w:ind w:left="12" w:right="6"/>
              <w:jc w:val="center"/>
              <w:rPr>
                <w:sz w:val="22"/>
              </w:rPr>
            </w:pPr>
            <w:r>
              <w:rPr>
                <w:spacing w:val="-5"/>
                <w:sz w:val="22"/>
              </w:rPr>
              <w:t>В2</w:t>
            </w:r>
          </w:p>
        </w:tc>
        <w:tc>
          <w:tcPr>
            <w:tcW w:w="7372" w:type="dxa"/>
          </w:tcPr>
          <w:p>
            <w:pPr>
              <w:pStyle w:val="TableParagraph"/>
              <w:spacing w:before="94"/>
              <w:ind w:left="100" w:right="137" w:hanging="3"/>
              <w:rPr>
                <w:sz w:val="22"/>
              </w:rPr>
            </w:pPr>
            <w:r>
              <w:rPr>
                <w:sz w:val="22"/>
              </w:rPr>
              <w:t>Снижение</w:t>
            </w:r>
            <w:r>
              <w:rPr>
                <w:spacing w:val="-5"/>
                <w:sz w:val="22"/>
              </w:rPr>
              <w:t> </w:t>
            </w:r>
            <w:r>
              <w:rPr>
                <w:sz w:val="22"/>
              </w:rPr>
              <w:t>успеваемости</w:t>
            </w:r>
            <w:r>
              <w:rPr>
                <w:spacing w:val="-5"/>
                <w:sz w:val="22"/>
              </w:rPr>
              <w:t> </w:t>
            </w:r>
            <w:r>
              <w:rPr>
                <w:sz w:val="22"/>
              </w:rPr>
              <w:t>по</w:t>
            </w:r>
            <w:r>
              <w:rPr>
                <w:spacing w:val="-5"/>
                <w:sz w:val="22"/>
              </w:rPr>
              <w:t> </w:t>
            </w:r>
            <w:r>
              <w:rPr>
                <w:sz w:val="22"/>
              </w:rPr>
              <w:t>предметам</w:t>
            </w:r>
            <w:r>
              <w:rPr>
                <w:spacing w:val="-5"/>
                <w:sz w:val="22"/>
              </w:rPr>
              <w:t> </w:t>
            </w:r>
            <w:r>
              <w:rPr>
                <w:sz w:val="22"/>
              </w:rPr>
              <w:t>по</w:t>
            </w:r>
            <w:r>
              <w:rPr>
                <w:spacing w:val="-5"/>
                <w:sz w:val="22"/>
              </w:rPr>
              <w:t> </w:t>
            </w:r>
            <w:r>
              <w:rPr>
                <w:sz w:val="22"/>
              </w:rPr>
              <w:t>сравнению</w:t>
            </w:r>
            <w:r>
              <w:rPr>
                <w:spacing w:val="-5"/>
                <w:sz w:val="22"/>
              </w:rPr>
              <w:t> </w:t>
            </w:r>
            <w:r>
              <w:rPr>
                <w:sz w:val="22"/>
              </w:rPr>
              <w:t>с</w:t>
            </w:r>
            <w:r>
              <w:rPr>
                <w:spacing w:val="-5"/>
                <w:sz w:val="22"/>
              </w:rPr>
              <w:t> </w:t>
            </w:r>
            <w:r>
              <w:rPr>
                <w:sz w:val="22"/>
              </w:rPr>
              <w:t>привычной успеваемостью ребенка</w:t>
            </w:r>
          </w:p>
        </w:tc>
        <w:tc>
          <w:tcPr>
            <w:tcW w:w="1560" w:type="dxa"/>
          </w:tcPr>
          <w:p>
            <w:pPr>
              <w:pStyle w:val="TableParagraph"/>
              <w:rPr>
                <w:sz w:val="22"/>
              </w:rPr>
            </w:pPr>
          </w:p>
        </w:tc>
      </w:tr>
      <w:tr>
        <w:trPr>
          <w:trHeight w:val="633" w:hRule="atLeast"/>
        </w:trPr>
        <w:tc>
          <w:tcPr>
            <w:tcW w:w="557" w:type="dxa"/>
          </w:tcPr>
          <w:p>
            <w:pPr>
              <w:pStyle w:val="TableParagraph"/>
              <w:spacing w:before="94"/>
              <w:ind w:left="12" w:right="6"/>
              <w:jc w:val="center"/>
              <w:rPr>
                <w:sz w:val="22"/>
              </w:rPr>
            </w:pPr>
            <w:r>
              <w:rPr>
                <w:spacing w:val="-5"/>
                <w:sz w:val="22"/>
              </w:rPr>
              <w:t>В3</w:t>
            </w:r>
          </w:p>
        </w:tc>
        <w:tc>
          <w:tcPr>
            <w:tcW w:w="7372" w:type="dxa"/>
          </w:tcPr>
          <w:p>
            <w:pPr>
              <w:pStyle w:val="TableParagraph"/>
              <w:spacing w:before="94"/>
              <w:ind w:left="97"/>
              <w:rPr>
                <w:sz w:val="22"/>
              </w:rPr>
            </w:pPr>
            <w:r>
              <w:rPr>
                <w:sz w:val="22"/>
              </w:rPr>
              <w:t>Сложности</w:t>
            </w:r>
            <w:r>
              <w:rPr>
                <w:spacing w:val="-9"/>
                <w:sz w:val="22"/>
              </w:rPr>
              <w:t> </w:t>
            </w:r>
            <w:r>
              <w:rPr>
                <w:sz w:val="22"/>
              </w:rPr>
              <w:t>в</w:t>
            </w:r>
            <w:r>
              <w:rPr>
                <w:spacing w:val="-11"/>
                <w:sz w:val="22"/>
              </w:rPr>
              <w:t> </w:t>
            </w:r>
            <w:r>
              <w:rPr>
                <w:sz w:val="22"/>
              </w:rPr>
              <w:t>концентрации</w:t>
            </w:r>
            <w:r>
              <w:rPr>
                <w:spacing w:val="-8"/>
                <w:sz w:val="22"/>
              </w:rPr>
              <w:t> </w:t>
            </w:r>
            <w:r>
              <w:rPr>
                <w:sz w:val="22"/>
              </w:rPr>
              <w:t>внимания,</w:t>
            </w:r>
            <w:r>
              <w:rPr>
                <w:spacing w:val="-8"/>
                <w:sz w:val="22"/>
              </w:rPr>
              <w:t> </w:t>
            </w:r>
            <w:r>
              <w:rPr>
                <w:sz w:val="22"/>
              </w:rPr>
              <w:t>повышенная</w:t>
            </w:r>
            <w:r>
              <w:rPr>
                <w:spacing w:val="-8"/>
                <w:sz w:val="22"/>
              </w:rPr>
              <w:t> </w:t>
            </w:r>
            <w:r>
              <w:rPr>
                <w:spacing w:val="-2"/>
                <w:sz w:val="22"/>
              </w:rPr>
              <w:t>отвлекаемость</w:t>
            </w:r>
          </w:p>
        </w:tc>
        <w:tc>
          <w:tcPr>
            <w:tcW w:w="1560" w:type="dxa"/>
          </w:tcPr>
          <w:p>
            <w:pPr>
              <w:pStyle w:val="TableParagraph"/>
              <w:rPr>
                <w:sz w:val="22"/>
              </w:rPr>
            </w:pPr>
          </w:p>
        </w:tc>
      </w:tr>
      <w:tr>
        <w:trPr>
          <w:trHeight w:val="866" w:hRule="atLeast"/>
        </w:trPr>
        <w:tc>
          <w:tcPr>
            <w:tcW w:w="557" w:type="dxa"/>
          </w:tcPr>
          <w:p>
            <w:pPr>
              <w:pStyle w:val="TableParagraph"/>
              <w:spacing w:before="94"/>
              <w:ind w:left="12" w:right="6"/>
              <w:jc w:val="center"/>
              <w:rPr>
                <w:sz w:val="22"/>
              </w:rPr>
            </w:pPr>
            <w:r>
              <w:rPr>
                <w:spacing w:val="-5"/>
                <w:sz w:val="22"/>
              </w:rPr>
              <w:t>В4</w:t>
            </w:r>
          </w:p>
        </w:tc>
        <w:tc>
          <w:tcPr>
            <w:tcW w:w="7372" w:type="dxa"/>
          </w:tcPr>
          <w:p>
            <w:pPr>
              <w:pStyle w:val="TableParagraph"/>
              <w:spacing w:before="94"/>
              <w:ind w:left="100" w:right="137" w:firstLine="52"/>
              <w:rPr>
                <w:sz w:val="22"/>
              </w:rPr>
            </w:pPr>
            <w:r>
              <w:rPr>
                <w:sz w:val="22"/>
              </w:rPr>
              <w:t>Испытывает</w:t>
            </w:r>
            <w:r>
              <w:rPr>
                <w:spacing w:val="-8"/>
                <w:sz w:val="22"/>
              </w:rPr>
              <w:t> </w:t>
            </w:r>
            <w:r>
              <w:rPr>
                <w:sz w:val="22"/>
              </w:rPr>
              <w:t>сложности</w:t>
            </w:r>
            <w:r>
              <w:rPr>
                <w:spacing w:val="-6"/>
                <w:sz w:val="22"/>
              </w:rPr>
              <w:t> </w:t>
            </w:r>
            <w:r>
              <w:rPr>
                <w:sz w:val="22"/>
              </w:rPr>
              <w:t>в</w:t>
            </w:r>
            <w:r>
              <w:rPr>
                <w:spacing w:val="-9"/>
                <w:sz w:val="22"/>
              </w:rPr>
              <w:t> </w:t>
            </w:r>
            <w:r>
              <w:rPr>
                <w:sz w:val="22"/>
              </w:rPr>
              <w:t>запоминании</w:t>
            </w:r>
            <w:r>
              <w:rPr>
                <w:spacing w:val="-5"/>
                <w:sz w:val="22"/>
              </w:rPr>
              <w:t> </w:t>
            </w:r>
            <w:r>
              <w:rPr>
                <w:sz w:val="22"/>
              </w:rPr>
              <w:t>и</w:t>
            </w:r>
            <w:r>
              <w:rPr>
                <w:spacing w:val="-6"/>
                <w:sz w:val="22"/>
              </w:rPr>
              <w:t> </w:t>
            </w:r>
            <w:r>
              <w:rPr>
                <w:sz w:val="22"/>
              </w:rPr>
              <w:t>воспроизведении</w:t>
            </w:r>
            <w:r>
              <w:rPr>
                <w:spacing w:val="-5"/>
                <w:sz w:val="22"/>
              </w:rPr>
              <w:t> </w:t>
            </w:r>
            <w:r>
              <w:rPr>
                <w:sz w:val="22"/>
              </w:rPr>
              <w:t>учебного </w:t>
            </w:r>
            <w:r>
              <w:rPr>
                <w:spacing w:val="-2"/>
                <w:sz w:val="22"/>
              </w:rPr>
              <w:t>материала</w:t>
            </w:r>
          </w:p>
        </w:tc>
        <w:tc>
          <w:tcPr>
            <w:tcW w:w="1560" w:type="dxa"/>
          </w:tcPr>
          <w:p>
            <w:pPr>
              <w:pStyle w:val="TableParagraph"/>
              <w:rPr>
                <w:sz w:val="22"/>
              </w:rPr>
            </w:pPr>
          </w:p>
        </w:tc>
      </w:tr>
      <w:tr>
        <w:trPr>
          <w:trHeight w:val="866" w:hRule="atLeast"/>
        </w:trPr>
        <w:tc>
          <w:tcPr>
            <w:tcW w:w="557" w:type="dxa"/>
          </w:tcPr>
          <w:p>
            <w:pPr>
              <w:pStyle w:val="TableParagraph"/>
              <w:spacing w:before="94"/>
              <w:ind w:left="12" w:right="6"/>
              <w:jc w:val="center"/>
              <w:rPr>
                <w:sz w:val="22"/>
              </w:rPr>
            </w:pPr>
            <w:r>
              <w:rPr>
                <w:spacing w:val="-5"/>
                <w:sz w:val="22"/>
              </w:rPr>
              <w:t>В5</w:t>
            </w:r>
          </w:p>
        </w:tc>
        <w:tc>
          <w:tcPr>
            <w:tcW w:w="7372" w:type="dxa"/>
          </w:tcPr>
          <w:p>
            <w:pPr>
              <w:pStyle w:val="TableParagraph"/>
              <w:spacing w:before="94"/>
              <w:ind w:left="100" w:right="137" w:hanging="3"/>
              <w:rPr>
                <w:sz w:val="22"/>
              </w:rPr>
            </w:pPr>
            <w:r>
              <w:rPr>
                <w:sz w:val="22"/>
              </w:rPr>
              <w:t>Ребенок</w:t>
            </w:r>
            <w:r>
              <w:rPr>
                <w:spacing w:val="-3"/>
                <w:sz w:val="22"/>
              </w:rPr>
              <w:t> </w:t>
            </w:r>
            <w:r>
              <w:rPr>
                <w:sz w:val="22"/>
              </w:rPr>
              <w:t>допускает</w:t>
            </w:r>
            <w:r>
              <w:rPr>
                <w:spacing w:val="-3"/>
                <w:sz w:val="22"/>
              </w:rPr>
              <w:t> </w:t>
            </w:r>
            <w:r>
              <w:rPr>
                <w:sz w:val="22"/>
              </w:rPr>
              <w:t>много</w:t>
            </w:r>
            <w:r>
              <w:rPr>
                <w:spacing w:val="-5"/>
                <w:sz w:val="22"/>
              </w:rPr>
              <w:t> </w:t>
            </w:r>
            <w:r>
              <w:rPr>
                <w:sz w:val="22"/>
              </w:rPr>
              <w:t>ошибок,</w:t>
            </w:r>
            <w:r>
              <w:rPr>
                <w:spacing w:val="-3"/>
                <w:sz w:val="22"/>
              </w:rPr>
              <w:t> </w:t>
            </w:r>
            <w:r>
              <w:rPr>
                <w:sz w:val="22"/>
              </w:rPr>
              <w:t>при</w:t>
            </w:r>
            <w:r>
              <w:rPr>
                <w:spacing w:val="-4"/>
                <w:sz w:val="22"/>
              </w:rPr>
              <w:t> </w:t>
            </w:r>
            <w:r>
              <w:rPr>
                <w:sz w:val="22"/>
              </w:rPr>
              <w:t>выполнении</w:t>
            </w:r>
            <w:r>
              <w:rPr>
                <w:spacing w:val="-3"/>
                <w:sz w:val="22"/>
              </w:rPr>
              <w:t> </w:t>
            </w:r>
            <w:r>
              <w:rPr>
                <w:sz w:val="22"/>
              </w:rPr>
              <w:t>заданий</w:t>
            </w:r>
            <w:r>
              <w:rPr>
                <w:spacing w:val="-3"/>
                <w:sz w:val="22"/>
              </w:rPr>
              <w:t> </w:t>
            </w:r>
            <w:r>
              <w:rPr>
                <w:sz w:val="22"/>
              </w:rPr>
              <w:t>в</w:t>
            </w:r>
            <w:r>
              <w:rPr>
                <w:spacing w:val="-5"/>
                <w:sz w:val="22"/>
              </w:rPr>
              <w:t> </w:t>
            </w:r>
            <w:r>
              <w:rPr>
                <w:sz w:val="22"/>
              </w:rPr>
              <w:t>классе</w:t>
            </w:r>
            <w:r>
              <w:rPr>
                <w:spacing w:val="-5"/>
                <w:sz w:val="22"/>
              </w:rPr>
              <w:t> </w:t>
            </w:r>
            <w:r>
              <w:rPr>
                <w:sz w:val="22"/>
              </w:rPr>
              <w:t>и домашних заданий (то, что раньше было легко, дается с трудом)</w:t>
            </w:r>
          </w:p>
        </w:tc>
        <w:tc>
          <w:tcPr>
            <w:tcW w:w="1560" w:type="dxa"/>
          </w:tcPr>
          <w:p>
            <w:pPr>
              <w:pStyle w:val="TableParagraph"/>
              <w:rPr>
                <w:sz w:val="22"/>
              </w:rPr>
            </w:pPr>
          </w:p>
        </w:tc>
      </w:tr>
      <w:tr>
        <w:trPr>
          <w:trHeight w:val="611" w:hRule="atLeast"/>
        </w:trPr>
        <w:tc>
          <w:tcPr>
            <w:tcW w:w="557" w:type="dxa"/>
          </w:tcPr>
          <w:p>
            <w:pPr>
              <w:pStyle w:val="TableParagraph"/>
              <w:spacing w:before="94"/>
              <w:ind w:left="12" w:right="6"/>
              <w:jc w:val="center"/>
              <w:rPr>
                <w:sz w:val="22"/>
              </w:rPr>
            </w:pPr>
            <w:r>
              <w:rPr>
                <w:spacing w:val="-5"/>
                <w:sz w:val="22"/>
              </w:rPr>
              <w:t>В6</w:t>
            </w:r>
          </w:p>
        </w:tc>
        <w:tc>
          <w:tcPr>
            <w:tcW w:w="7372" w:type="dxa"/>
          </w:tcPr>
          <w:p>
            <w:pPr>
              <w:pStyle w:val="TableParagraph"/>
              <w:spacing w:before="94"/>
              <w:ind w:left="97"/>
              <w:rPr>
                <w:sz w:val="22"/>
              </w:rPr>
            </w:pPr>
            <w:r>
              <w:rPr>
                <w:sz w:val="22"/>
              </w:rPr>
              <w:t>Испытывает</w:t>
            </w:r>
            <w:r>
              <w:rPr>
                <w:spacing w:val="-11"/>
                <w:sz w:val="22"/>
              </w:rPr>
              <w:t> </w:t>
            </w:r>
            <w:r>
              <w:rPr>
                <w:sz w:val="22"/>
              </w:rPr>
              <w:t>трудности</w:t>
            </w:r>
            <w:r>
              <w:rPr>
                <w:spacing w:val="-8"/>
                <w:sz w:val="22"/>
              </w:rPr>
              <w:t> </w:t>
            </w:r>
            <w:r>
              <w:rPr>
                <w:sz w:val="22"/>
              </w:rPr>
              <w:t>при</w:t>
            </w:r>
            <w:r>
              <w:rPr>
                <w:spacing w:val="-8"/>
                <w:sz w:val="22"/>
              </w:rPr>
              <w:t> </w:t>
            </w:r>
            <w:r>
              <w:rPr>
                <w:sz w:val="22"/>
              </w:rPr>
              <w:t>формулировании</w:t>
            </w:r>
            <w:r>
              <w:rPr>
                <w:spacing w:val="-8"/>
                <w:sz w:val="22"/>
              </w:rPr>
              <w:t> </w:t>
            </w:r>
            <w:r>
              <w:rPr>
                <w:sz w:val="22"/>
              </w:rPr>
              <w:t>своих</w:t>
            </w:r>
            <w:r>
              <w:rPr>
                <w:spacing w:val="-8"/>
                <w:sz w:val="22"/>
              </w:rPr>
              <w:t> </w:t>
            </w:r>
            <w:r>
              <w:rPr>
                <w:spacing w:val="-2"/>
                <w:sz w:val="22"/>
              </w:rPr>
              <w:t>мыслей</w:t>
            </w:r>
          </w:p>
        </w:tc>
        <w:tc>
          <w:tcPr>
            <w:tcW w:w="1560" w:type="dxa"/>
          </w:tcPr>
          <w:p>
            <w:pPr>
              <w:pStyle w:val="TableParagraph"/>
              <w:rPr>
                <w:sz w:val="22"/>
              </w:rPr>
            </w:pPr>
          </w:p>
        </w:tc>
      </w:tr>
      <w:tr>
        <w:trPr>
          <w:trHeight w:val="635" w:hRule="atLeast"/>
        </w:trPr>
        <w:tc>
          <w:tcPr>
            <w:tcW w:w="557" w:type="dxa"/>
          </w:tcPr>
          <w:p>
            <w:pPr>
              <w:pStyle w:val="TableParagraph"/>
              <w:spacing w:before="94"/>
              <w:ind w:left="12" w:right="6"/>
              <w:jc w:val="center"/>
              <w:rPr>
                <w:sz w:val="22"/>
              </w:rPr>
            </w:pPr>
            <w:r>
              <w:rPr>
                <w:spacing w:val="-5"/>
                <w:sz w:val="22"/>
              </w:rPr>
              <w:t>В7</w:t>
            </w:r>
          </w:p>
        </w:tc>
        <w:tc>
          <w:tcPr>
            <w:tcW w:w="7372" w:type="dxa"/>
          </w:tcPr>
          <w:p>
            <w:pPr>
              <w:pStyle w:val="TableParagraph"/>
              <w:spacing w:before="94"/>
              <w:ind w:left="97"/>
              <w:rPr>
                <w:sz w:val="22"/>
              </w:rPr>
            </w:pPr>
            <w:r>
              <w:rPr>
                <w:sz w:val="22"/>
              </w:rPr>
              <w:t>Снизилась</w:t>
            </w:r>
            <w:r>
              <w:rPr>
                <w:spacing w:val="-5"/>
                <w:sz w:val="22"/>
              </w:rPr>
              <w:t> </w:t>
            </w:r>
            <w:r>
              <w:rPr>
                <w:sz w:val="22"/>
              </w:rPr>
              <w:t>учебная</w:t>
            </w:r>
            <w:r>
              <w:rPr>
                <w:spacing w:val="-6"/>
                <w:sz w:val="22"/>
              </w:rPr>
              <w:t> </w:t>
            </w:r>
            <w:r>
              <w:rPr>
                <w:sz w:val="22"/>
              </w:rPr>
              <w:t>мотивация,</w:t>
            </w:r>
            <w:r>
              <w:rPr>
                <w:spacing w:val="-4"/>
                <w:sz w:val="22"/>
              </w:rPr>
              <w:t> </w:t>
            </w:r>
            <w:r>
              <w:rPr>
                <w:sz w:val="22"/>
              </w:rPr>
              <w:t>проявляет</w:t>
            </w:r>
            <w:r>
              <w:rPr>
                <w:spacing w:val="67"/>
                <w:w w:val="150"/>
                <w:sz w:val="22"/>
              </w:rPr>
              <w:t> </w:t>
            </w:r>
            <w:r>
              <w:rPr>
                <w:sz w:val="22"/>
              </w:rPr>
              <w:t>пассивность</w:t>
            </w:r>
            <w:r>
              <w:rPr>
                <w:spacing w:val="-4"/>
                <w:sz w:val="22"/>
              </w:rPr>
              <w:t> </w:t>
            </w:r>
            <w:r>
              <w:rPr>
                <w:sz w:val="22"/>
              </w:rPr>
              <w:t>на</w:t>
            </w:r>
            <w:r>
              <w:rPr>
                <w:spacing w:val="-5"/>
                <w:sz w:val="22"/>
              </w:rPr>
              <w:t> </w:t>
            </w:r>
            <w:r>
              <w:rPr>
                <w:spacing w:val="-2"/>
                <w:sz w:val="22"/>
              </w:rPr>
              <w:t>занятиях</w:t>
            </w:r>
          </w:p>
        </w:tc>
        <w:tc>
          <w:tcPr>
            <w:tcW w:w="1560" w:type="dxa"/>
          </w:tcPr>
          <w:p>
            <w:pPr>
              <w:pStyle w:val="TableParagraph"/>
              <w:rPr>
                <w:sz w:val="22"/>
              </w:rPr>
            </w:pPr>
          </w:p>
        </w:tc>
      </w:tr>
    </w:tbl>
    <w:p>
      <w:pPr>
        <w:spacing w:after="0"/>
        <w:rPr>
          <w:sz w:val="22"/>
        </w:rPr>
        <w:sectPr>
          <w:type w:val="continuous"/>
          <w:pgSz w:w="11910" w:h="16840"/>
          <w:pgMar w:header="0" w:footer="1161" w:top="1100" w:bottom="1420" w:left="1020" w:right="400"/>
        </w:sectPr>
      </w:pPr>
    </w:p>
    <w:tbl>
      <w:tblPr>
        <w:tblW w:w="0" w:type="auto"/>
        <w:jc w:val="left"/>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7"/>
        <w:gridCol w:w="7372"/>
        <w:gridCol w:w="1560"/>
      </w:tblGrid>
      <w:tr>
        <w:trPr>
          <w:trHeight w:val="866" w:hRule="atLeast"/>
        </w:trPr>
        <w:tc>
          <w:tcPr>
            <w:tcW w:w="557" w:type="dxa"/>
          </w:tcPr>
          <w:p>
            <w:pPr>
              <w:pStyle w:val="TableParagraph"/>
              <w:spacing w:before="94"/>
              <w:ind w:left="12" w:right="6"/>
              <w:jc w:val="center"/>
              <w:rPr>
                <w:sz w:val="22"/>
              </w:rPr>
            </w:pPr>
            <w:r>
              <w:rPr>
                <w:spacing w:val="-5"/>
                <w:sz w:val="22"/>
              </w:rPr>
              <w:t>В8</w:t>
            </w:r>
          </w:p>
        </w:tc>
        <w:tc>
          <w:tcPr>
            <w:tcW w:w="7372" w:type="dxa"/>
          </w:tcPr>
          <w:p>
            <w:pPr>
              <w:pStyle w:val="TableParagraph"/>
              <w:spacing w:before="94"/>
              <w:ind w:left="100" w:right="137" w:hanging="3"/>
              <w:rPr>
                <w:sz w:val="22"/>
              </w:rPr>
            </w:pPr>
            <w:r>
              <w:rPr>
                <w:sz w:val="22"/>
              </w:rPr>
              <w:t>У</w:t>
            </w:r>
            <w:r>
              <w:rPr>
                <w:spacing w:val="-5"/>
                <w:sz w:val="22"/>
              </w:rPr>
              <w:t> </w:t>
            </w:r>
            <w:r>
              <w:rPr>
                <w:sz w:val="22"/>
              </w:rPr>
              <w:t>обучающегося</w:t>
            </w:r>
            <w:r>
              <w:rPr>
                <w:spacing w:val="-5"/>
                <w:sz w:val="22"/>
              </w:rPr>
              <w:t> </w:t>
            </w:r>
            <w:r>
              <w:rPr>
                <w:sz w:val="22"/>
              </w:rPr>
              <w:t>есть</w:t>
            </w:r>
            <w:r>
              <w:rPr>
                <w:spacing w:val="-5"/>
                <w:sz w:val="22"/>
              </w:rPr>
              <w:t> </w:t>
            </w:r>
            <w:r>
              <w:rPr>
                <w:sz w:val="22"/>
              </w:rPr>
              <w:t>интересы</w:t>
            </w:r>
            <w:r>
              <w:rPr>
                <w:spacing w:val="-5"/>
                <w:sz w:val="22"/>
              </w:rPr>
              <w:t> </w:t>
            </w:r>
            <w:r>
              <w:rPr>
                <w:sz w:val="22"/>
              </w:rPr>
              <w:t>и</w:t>
            </w:r>
            <w:r>
              <w:rPr>
                <w:spacing w:val="-5"/>
                <w:sz w:val="22"/>
              </w:rPr>
              <w:t> </w:t>
            </w:r>
            <w:r>
              <w:rPr>
                <w:sz w:val="22"/>
              </w:rPr>
              <w:t>увлечения,</w:t>
            </w:r>
            <w:r>
              <w:rPr>
                <w:spacing w:val="-5"/>
                <w:sz w:val="22"/>
              </w:rPr>
              <w:t> </w:t>
            </w:r>
            <w:r>
              <w:rPr>
                <w:sz w:val="22"/>
              </w:rPr>
              <w:t>он</w:t>
            </w:r>
            <w:r>
              <w:rPr>
                <w:spacing w:val="-5"/>
                <w:sz w:val="22"/>
              </w:rPr>
              <w:t> </w:t>
            </w:r>
            <w:r>
              <w:rPr>
                <w:sz w:val="22"/>
              </w:rPr>
              <w:t>посещает</w:t>
            </w:r>
            <w:r>
              <w:rPr>
                <w:spacing w:val="-5"/>
                <w:sz w:val="22"/>
              </w:rPr>
              <w:t> </w:t>
            </w:r>
            <w:r>
              <w:rPr>
                <w:sz w:val="22"/>
              </w:rPr>
              <w:t>дополнительные занятия, кружки, занимается музыкой и др.</w:t>
            </w:r>
          </w:p>
        </w:tc>
        <w:tc>
          <w:tcPr>
            <w:tcW w:w="1560" w:type="dxa"/>
          </w:tcPr>
          <w:p>
            <w:pPr>
              <w:pStyle w:val="TableParagraph"/>
              <w:rPr>
                <w:sz w:val="22"/>
              </w:rPr>
            </w:pPr>
          </w:p>
        </w:tc>
      </w:tr>
      <w:tr>
        <w:trPr>
          <w:trHeight w:val="906" w:hRule="atLeast"/>
        </w:trPr>
        <w:tc>
          <w:tcPr>
            <w:tcW w:w="557" w:type="dxa"/>
          </w:tcPr>
          <w:p>
            <w:pPr>
              <w:pStyle w:val="TableParagraph"/>
              <w:spacing w:before="94"/>
              <w:ind w:left="12" w:right="6"/>
              <w:jc w:val="center"/>
              <w:rPr>
                <w:sz w:val="22"/>
              </w:rPr>
            </w:pPr>
            <w:r>
              <w:rPr>
                <w:spacing w:val="-5"/>
                <w:sz w:val="22"/>
              </w:rPr>
              <w:t>В9</w:t>
            </w:r>
          </w:p>
        </w:tc>
        <w:tc>
          <w:tcPr>
            <w:tcW w:w="7372" w:type="dxa"/>
          </w:tcPr>
          <w:p>
            <w:pPr>
              <w:pStyle w:val="TableParagraph"/>
              <w:spacing w:line="259" w:lineRule="auto" w:before="94"/>
              <w:ind w:left="100" w:right="137" w:hanging="3"/>
              <w:rPr>
                <w:sz w:val="22"/>
              </w:rPr>
            </w:pPr>
            <w:r>
              <w:rPr>
                <w:sz w:val="22"/>
              </w:rPr>
              <w:t>Когда</w:t>
            </w:r>
            <w:r>
              <w:rPr>
                <w:spacing w:val="-4"/>
                <w:sz w:val="22"/>
              </w:rPr>
              <w:t> </w:t>
            </w:r>
            <w:r>
              <w:rPr>
                <w:sz w:val="22"/>
              </w:rPr>
              <w:t>ребенок</w:t>
            </w:r>
            <w:r>
              <w:rPr>
                <w:spacing w:val="-4"/>
                <w:sz w:val="22"/>
              </w:rPr>
              <w:t> </w:t>
            </w:r>
            <w:r>
              <w:rPr>
                <w:sz w:val="22"/>
              </w:rPr>
              <w:t>прилагает</w:t>
            </w:r>
            <w:r>
              <w:rPr>
                <w:spacing w:val="-7"/>
                <w:sz w:val="22"/>
              </w:rPr>
              <w:t> </w:t>
            </w:r>
            <w:r>
              <w:rPr>
                <w:sz w:val="22"/>
              </w:rPr>
              <w:t>достаточное</w:t>
            </w:r>
            <w:r>
              <w:rPr>
                <w:spacing w:val="-7"/>
                <w:sz w:val="22"/>
              </w:rPr>
              <w:t> </w:t>
            </w:r>
            <w:r>
              <w:rPr>
                <w:sz w:val="22"/>
              </w:rPr>
              <w:t>количество</w:t>
            </w:r>
            <w:r>
              <w:rPr>
                <w:spacing w:val="-4"/>
                <w:sz w:val="22"/>
              </w:rPr>
              <w:t> </w:t>
            </w:r>
            <w:r>
              <w:rPr>
                <w:sz w:val="22"/>
              </w:rPr>
              <w:t>усилий,</w:t>
            </w:r>
            <w:r>
              <w:rPr>
                <w:spacing w:val="-4"/>
                <w:sz w:val="22"/>
              </w:rPr>
              <w:t> </w:t>
            </w:r>
            <w:r>
              <w:rPr>
                <w:sz w:val="22"/>
              </w:rPr>
              <w:t>у</w:t>
            </w:r>
            <w:r>
              <w:rPr>
                <w:spacing w:val="-7"/>
                <w:sz w:val="22"/>
              </w:rPr>
              <w:t> </w:t>
            </w:r>
            <w:r>
              <w:rPr>
                <w:sz w:val="22"/>
              </w:rPr>
              <w:t>него</w:t>
            </w:r>
            <w:r>
              <w:rPr>
                <w:spacing w:val="-4"/>
                <w:sz w:val="22"/>
              </w:rPr>
              <w:t> </w:t>
            </w:r>
            <w:r>
              <w:rPr>
                <w:sz w:val="22"/>
              </w:rPr>
              <w:t>все </w:t>
            </w:r>
            <w:r>
              <w:rPr>
                <w:spacing w:val="-2"/>
                <w:sz w:val="22"/>
              </w:rPr>
              <w:t>получается</w:t>
            </w:r>
          </w:p>
        </w:tc>
        <w:tc>
          <w:tcPr>
            <w:tcW w:w="1560" w:type="dxa"/>
          </w:tcPr>
          <w:p>
            <w:pPr>
              <w:pStyle w:val="TableParagraph"/>
              <w:rPr>
                <w:sz w:val="22"/>
              </w:rPr>
            </w:pPr>
          </w:p>
        </w:tc>
      </w:tr>
      <w:tr>
        <w:trPr>
          <w:trHeight w:val="633" w:hRule="atLeast"/>
        </w:trPr>
        <w:tc>
          <w:tcPr>
            <w:tcW w:w="557" w:type="dxa"/>
          </w:tcPr>
          <w:p>
            <w:pPr>
              <w:pStyle w:val="TableParagraph"/>
              <w:rPr>
                <w:sz w:val="22"/>
              </w:rPr>
            </w:pPr>
          </w:p>
        </w:tc>
        <w:tc>
          <w:tcPr>
            <w:tcW w:w="8932" w:type="dxa"/>
            <w:gridSpan w:val="2"/>
          </w:tcPr>
          <w:p>
            <w:pPr>
              <w:pStyle w:val="TableParagraph"/>
              <w:spacing w:before="99"/>
              <w:ind w:left="9" w:right="1"/>
              <w:jc w:val="center"/>
              <w:rPr>
                <w:b/>
                <w:sz w:val="22"/>
              </w:rPr>
            </w:pPr>
            <w:r>
              <w:rPr>
                <w:b/>
                <w:sz w:val="22"/>
              </w:rPr>
              <w:t>Поведенческая</w:t>
            </w:r>
            <w:r>
              <w:rPr>
                <w:b/>
                <w:spacing w:val="-7"/>
                <w:sz w:val="22"/>
              </w:rPr>
              <w:t> </w:t>
            </w:r>
            <w:r>
              <w:rPr>
                <w:b/>
                <w:spacing w:val="-4"/>
                <w:sz w:val="22"/>
              </w:rPr>
              <w:t>сфера</w:t>
            </w:r>
          </w:p>
        </w:tc>
      </w:tr>
      <w:tr>
        <w:trPr>
          <w:trHeight w:val="906" w:hRule="atLeast"/>
        </w:trPr>
        <w:tc>
          <w:tcPr>
            <w:tcW w:w="557" w:type="dxa"/>
          </w:tcPr>
          <w:p>
            <w:pPr>
              <w:pStyle w:val="TableParagraph"/>
              <w:spacing w:before="94"/>
              <w:ind w:left="12" w:right="6"/>
              <w:jc w:val="center"/>
              <w:rPr>
                <w:sz w:val="22"/>
              </w:rPr>
            </w:pPr>
            <w:r>
              <w:rPr>
                <w:spacing w:val="-5"/>
                <w:sz w:val="22"/>
              </w:rPr>
              <w:t>Г1</w:t>
            </w:r>
          </w:p>
        </w:tc>
        <w:tc>
          <w:tcPr>
            <w:tcW w:w="7372" w:type="dxa"/>
          </w:tcPr>
          <w:p>
            <w:pPr>
              <w:pStyle w:val="TableParagraph"/>
              <w:spacing w:line="259" w:lineRule="auto" w:before="94"/>
              <w:ind w:left="100" w:hanging="3"/>
              <w:rPr>
                <w:sz w:val="22"/>
              </w:rPr>
            </w:pPr>
            <w:r>
              <w:rPr>
                <w:sz w:val="22"/>
              </w:rPr>
              <w:t>Ребенку</w:t>
            </w:r>
            <w:r>
              <w:rPr>
                <w:spacing w:val="-6"/>
                <w:sz w:val="22"/>
              </w:rPr>
              <w:t> </w:t>
            </w:r>
            <w:r>
              <w:rPr>
                <w:sz w:val="22"/>
              </w:rPr>
              <w:t>трудно</w:t>
            </w:r>
            <w:r>
              <w:rPr>
                <w:spacing w:val="-4"/>
                <w:sz w:val="22"/>
              </w:rPr>
              <w:t> </w:t>
            </w:r>
            <w:r>
              <w:rPr>
                <w:sz w:val="22"/>
              </w:rPr>
              <w:t>долго</w:t>
            </w:r>
            <w:r>
              <w:rPr>
                <w:spacing w:val="-4"/>
                <w:sz w:val="22"/>
              </w:rPr>
              <w:t> </w:t>
            </w:r>
            <w:r>
              <w:rPr>
                <w:sz w:val="22"/>
              </w:rPr>
              <w:t>заниматься</w:t>
            </w:r>
            <w:r>
              <w:rPr>
                <w:spacing w:val="-4"/>
                <w:sz w:val="22"/>
              </w:rPr>
              <w:t> </w:t>
            </w:r>
            <w:r>
              <w:rPr>
                <w:sz w:val="22"/>
              </w:rPr>
              <w:t>каким-либо</w:t>
            </w:r>
            <w:r>
              <w:rPr>
                <w:spacing w:val="-4"/>
                <w:sz w:val="22"/>
              </w:rPr>
              <w:t> </w:t>
            </w:r>
            <w:r>
              <w:rPr>
                <w:sz w:val="22"/>
              </w:rPr>
              <w:t>делом,</w:t>
            </w:r>
            <w:r>
              <w:rPr>
                <w:spacing w:val="-4"/>
                <w:sz w:val="22"/>
              </w:rPr>
              <w:t> </w:t>
            </w:r>
            <w:r>
              <w:rPr>
                <w:sz w:val="22"/>
              </w:rPr>
              <w:t>он</w:t>
            </w:r>
            <w:r>
              <w:rPr>
                <w:spacing w:val="-5"/>
                <w:sz w:val="22"/>
              </w:rPr>
              <w:t> </w:t>
            </w:r>
            <w:r>
              <w:rPr>
                <w:sz w:val="22"/>
              </w:rPr>
              <w:t>начинает</w:t>
            </w:r>
            <w:r>
              <w:rPr>
                <w:spacing w:val="-4"/>
                <w:sz w:val="22"/>
              </w:rPr>
              <w:t> </w:t>
            </w:r>
            <w:r>
              <w:rPr>
                <w:sz w:val="22"/>
              </w:rPr>
              <w:t>и</w:t>
            </w:r>
            <w:r>
              <w:rPr>
                <w:spacing w:val="-5"/>
                <w:sz w:val="22"/>
              </w:rPr>
              <w:t> </w:t>
            </w:r>
            <w:r>
              <w:rPr>
                <w:sz w:val="22"/>
              </w:rPr>
              <w:t>бросает его (не доводит до конца)</w:t>
            </w:r>
          </w:p>
        </w:tc>
        <w:tc>
          <w:tcPr>
            <w:tcW w:w="1560" w:type="dxa"/>
          </w:tcPr>
          <w:p>
            <w:pPr>
              <w:pStyle w:val="TableParagraph"/>
              <w:rPr>
                <w:sz w:val="22"/>
              </w:rPr>
            </w:pPr>
          </w:p>
        </w:tc>
      </w:tr>
      <w:tr>
        <w:trPr>
          <w:trHeight w:val="866" w:hRule="atLeast"/>
        </w:trPr>
        <w:tc>
          <w:tcPr>
            <w:tcW w:w="557" w:type="dxa"/>
          </w:tcPr>
          <w:p>
            <w:pPr>
              <w:pStyle w:val="TableParagraph"/>
              <w:spacing w:before="94"/>
              <w:ind w:left="12" w:right="6"/>
              <w:jc w:val="center"/>
              <w:rPr>
                <w:sz w:val="22"/>
              </w:rPr>
            </w:pPr>
            <w:r>
              <w:rPr>
                <w:spacing w:val="-5"/>
                <w:sz w:val="22"/>
              </w:rPr>
              <w:t>Г2</w:t>
            </w:r>
          </w:p>
        </w:tc>
        <w:tc>
          <w:tcPr>
            <w:tcW w:w="7372" w:type="dxa"/>
          </w:tcPr>
          <w:p>
            <w:pPr>
              <w:pStyle w:val="TableParagraph"/>
              <w:spacing w:before="94"/>
              <w:ind w:left="100" w:right="137" w:hanging="3"/>
              <w:rPr>
                <w:sz w:val="22"/>
              </w:rPr>
            </w:pPr>
            <w:r>
              <w:rPr>
                <w:sz w:val="22"/>
              </w:rPr>
              <w:t>Ребенок</w:t>
            </w:r>
            <w:r>
              <w:rPr>
                <w:spacing w:val="-4"/>
                <w:sz w:val="22"/>
              </w:rPr>
              <w:t> </w:t>
            </w:r>
            <w:r>
              <w:rPr>
                <w:sz w:val="22"/>
              </w:rPr>
              <w:t>стал</w:t>
            </w:r>
            <w:r>
              <w:rPr>
                <w:spacing w:val="-6"/>
                <w:sz w:val="22"/>
              </w:rPr>
              <w:t> </w:t>
            </w:r>
            <w:r>
              <w:rPr>
                <w:sz w:val="22"/>
              </w:rPr>
              <w:t>чаще</w:t>
            </w:r>
            <w:r>
              <w:rPr>
                <w:spacing w:val="-6"/>
                <w:sz w:val="22"/>
              </w:rPr>
              <w:t> </w:t>
            </w:r>
            <w:r>
              <w:rPr>
                <w:sz w:val="22"/>
              </w:rPr>
              <w:t>ругаться,</w:t>
            </w:r>
            <w:r>
              <w:rPr>
                <w:spacing w:val="-4"/>
                <w:sz w:val="22"/>
              </w:rPr>
              <w:t> </w:t>
            </w:r>
            <w:r>
              <w:rPr>
                <w:sz w:val="22"/>
              </w:rPr>
              <w:t>обзываться,</w:t>
            </w:r>
            <w:r>
              <w:rPr>
                <w:spacing w:val="-4"/>
                <w:sz w:val="22"/>
              </w:rPr>
              <w:t> </w:t>
            </w:r>
            <w:r>
              <w:rPr>
                <w:sz w:val="22"/>
              </w:rPr>
              <w:t>в</w:t>
            </w:r>
            <w:r>
              <w:rPr>
                <w:spacing w:val="-6"/>
                <w:sz w:val="22"/>
              </w:rPr>
              <w:t> </w:t>
            </w:r>
            <w:r>
              <w:rPr>
                <w:sz w:val="22"/>
              </w:rPr>
              <w:t>том</w:t>
            </w:r>
            <w:r>
              <w:rPr>
                <w:spacing w:val="-5"/>
                <w:sz w:val="22"/>
              </w:rPr>
              <w:t> </w:t>
            </w:r>
            <w:r>
              <w:rPr>
                <w:sz w:val="22"/>
              </w:rPr>
              <w:t>числе,</w:t>
            </w:r>
            <w:r>
              <w:rPr>
                <w:spacing w:val="-4"/>
                <w:sz w:val="22"/>
              </w:rPr>
              <w:t> </w:t>
            </w:r>
            <w:r>
              <w:rPr>
                <w:sz w:val="22"/>
              </w:rPr>
              <w:t>с</w:t>
            </w:r>
            <w:r>
              <w:rPr>
                <w:spacing w:val="-4"/>
                <w:sz w:val="22"/>
              </w:rPr>
              <w:t> </w:t>
            </w:r>
            <w:r>
              <w:rPr>
                <w:sz w:val="22"/>
              </w:rPr>
              <w:t>использованием ненормативной лексики</w:t>
            </w:r>
          </w:p>
        </w:tc>
        <w:tc>
          <w:tcPr>
            <w:tcW w:w="1560" w:type="dxa"/>
          </w:tcPr>
          <w:p>
            <w:pPr>
              <w:pStyle w:val="TableParagraph"/>
              <w:rPr>
                <w:sz w:val="22"/>
              </w:rPr>
            </w:pPr>
          </w:p>
        </w:tc>
      </w:tr>
      <w:tr>
        <w:trPr>
          <w:trHeight w:val="866" w:hRule="atLeast"/>
        </w:trPr>
        <w:tc>
          <w:tcPr>
            <w:tcW w:w="557" w:type="dxa"/>
          </w:tcPr>
          <w:p>
            <w:pPr>
              <w:pStyle w:val="TableParagraph"/>
              <w:spacing w:before="94"/>
              <w:ind w:left="12" w:right="6"/>
              <w:jc w:val="center"/>
              <w:rPr>
                <w:sz w:val="22"/>
              </w:rPr>
            </w:pPr>
            <w:r>
              <w:rPr>
                <w:spacing w:val="-5"/>
                <w:sz w:val="22"/>
              </w:rPr>
              <w:t>Г3</w:t>
            </w:r>
          </w:p>
        </w:tc>
        <w:tc>
          <w:tcPr>
            <w:tcW w:w="7372" w:type="dxa"/>
          </w:tcPr>
          <w:p>
            <w:pPr>
              <w:pStyle w:val="TableParagraph"/>
              <w:spacing w:before="94"/>
              <w:ind w:left="100" w:right="137" w:hanging="3"/>
              <w:rPr>
                <w:sz w:val="22"/>
              </w:rPr>
            </w:pPr>
            <w:r>
              <w:rPr>
                <w:sz w:val="22"/>
              </w:rPr>
              <w:t>Ребенок</w:t>
            </w:r>
            <w:r>
              <w:rPr>
                <w:spacing w:val="-7"/>
                <w:sz w:val="22"/>
              </w:rPr>
              <w:t> </w:t>
            </w:r>
            <w:r>
              <w:rPr>
                <w:sz w:val="22"/>
              </w:rPr>
              <w:t>стал</w:t>
            </w:r>
            <w:r>
              <w:rPr>
                <w:spacing w:val="-9"/>
                <w:sz w:val="22"/>
              </w:rPr>
              <w:t> </w:t>
            </w:r>
            <w:r>
              <w:rPr>
                <w:sz w:val="22"/>
              </w:rPr>
              <w:t>совершать</w:t>
            </w:r>
            <w:r>
              <w:rPr>
                <w:spacing w:val="-7"/>
                <w:sz w:val="22"/>
              </w:rPr>
              <w:t> </w:t>
            </w:r>
            <w:r>
              <w:rPr>
                <w:sz w:val="22"/>
              </w:rPr>
              <w:t>необдуманные,</w:t>
            </w:r>
            <w:r>
              <w:rPr>
                <w:spacing w:val="-7"/>
                <w:sz w:val="22"/>
              </w:rPr>
              <w:t> </w:t>
            </w:r>
            <w:r>
              <w:rPr>
                <w:sz w:val="22"/>
              </w:rPr>
              <w:t>импульсивные,</w:t>
            </w:r>
            <w:r>
              <w:rPr>
                <w:spacing w:val="-7"/>
                <w:sz w:val="22"/>
              </w:rPr>
              <w:t> </w:t>
            </w:r>
            <w:r>
              <w:rPr>
                <w:sz w:val="22"/>
              </w:rPr>
              <w:t>рискованные поступки, опасные для жизни и здоровья</w:t>
            </w:r>
          </w:p>
        </w:tc>
        <w:tc>
          <w:tcPr>
            <w:tcW w:w="1560" w:type="dxa"/>
          </w:tcPr>
          <w:p>
            <w:pPr>
              <w:pStyle w:val="TableParagraph"/>
              <w:rPr>
                <w:sz w:val="22"/>
              </w:rPr>
            </w:pPr>
          </w:p>
        </w:tc>
      </w:tr>
      <w:tr>
        <w:trPr>
          <w:trHeight w:val="633" w:hRule="atLeast"/>
        </w:trPr>
        <w:tc>
          <w:tcPr>
            <w:tcW w:w="557" w:type="dxa"/>
          </w:tcPr>
          <w:p>
            <w:pPr>
              <w:pStyle w:val="TableParagraph"/>
              <w:spacing w:before="94"/>
              <w:ind w:left="12" w:right="6"/>
              <w:jc w:val="center"/>
              <w:rPr>
                <w:sz w:val="22"/>
              </w:rPr>
            </w:pPr>
            <w:r>
              <w:rPr>
                <w:spacing w:val="-5"/>
                <w:sz w:val="22"/>
              </w:rPr>
              <w:t>Г4</w:t>
            </w:r>
          </w:p>
        </w:tc>
        <w:tc>
          <w:tcPr>
            <w:tcW w:w="7372" w:type="dxa"/>
          </w:tcPr>
          <w:p>
            <w:pPr>
              <w:pStyle w:val="TableParagraph"/>
              <w:spacing w:before="94"/>
              <w:ind w:left="97"/>
              <w:rPr>
                <w:sz w:val="22"/>
              </w:rPr>
            </w:pPr>
            <w:r>
              <w:rPr>
                <w:sz w:val="22"/>
              </w:rPr>
              <w:t>Ребенок</w:t>
            </w:r>
            <w:r>
              <w:rPr>
                <w:spacing w:val="-2"/>
                <w:sz w:val="22"/>
              </w:rPr>
              <w:t> </w:t>
            </w:r>
            <w:r>
              <w:rPr>
                <w:sz w:val="22"/>
              </w:rPr>
              <w:t>стал</w:t>
            </w:r>
            <w:r>
              <w:rPr>
                <w:spacing w:val="-3"/>
                <w:sz w:val="22"/>
              </w:rPr>
              <w:t> </w:t>
            </w:r>
            <w:r>
              <w:rPr>
                <w:spacing w:val="-2"/>
                <w:sz w:val="22"/>
              </w:rPr>
              <w:t>драться</w:t>
            </w:r>
          </w:p>
        </w:tc>
        <w:tc>
          <w:tcPr>
            <w:tcW w:w="1560" w:type="dxa"/>
          </w:tcPr>
          <w:p>
            <w:pPr>
              <w:pStyle w:val="TableParagraph"/>
              <w:rPr>
                <w:sz w:val="22"/>
              </w:rPr>
            </w:pPr>
          </w:p>
        </w:tc>
      </w:tr>
      <w:tr>
        <w:trPr>
          <w:trHeight w:val="866" w:hRule="atLeast"/>
        </w:trPr>
        <w:tc>
          <w:tcPr>
            <w:tcW w:w="557" w:type="dxa"/>
          </w:tcPr>
          <w:p>
            <w:pPr>
              <w:pStyle w:val="TableParagraph"/>
              <w:spacing w:before="92"/>
              <w:ind w:left="12" w:right="6"/>
              <w:jc w:val="center"/>
              <w:rPr>
                <w:sz w:val="22"/>
              </w:rPr>
            </w:pPr>
            <w:r>
              <w:rPr>
                <w:spacing w:val="-5"/>
                <w:sz w:val="22"/>
              </w:rPr>
              <w:t>Г5</w:t>
            </w:r>
          </w:p>
        </w:tc>
        <w:tc>
          <w:tcPr>
            <w:tcW w:w="7372" w:type="dxa"/>
          </w:tcPr>
          <w:p>
            <w:pPr>
              <w:pStyle w:val="TableParagraph"/>
              <w:spacing w:before="92"/>
              <w:ind w:left="100" w:right="137" w:hanging="3"/>
              <w:rPr>
                <w:sz w:val="22"/>
              </w:rPr>
            </w:pPr>
            <w:r>
              <w:rPr>
                <w:sz w:val="22"/>
              </w:rPr>
              <w:t>Ребенок</w:t>
            </w:r>
            <w:r>
              <w:rPr>
                <w:spacing w:val="-4"/>
                <w:sz w:val="22"/>
              </w:rPr>
              <w:t> </w:t>
            </w:r>
            <w:r>
              <w:rPr>
                <w:sz w:val="22"/>
              </w:rPr>
              <w:t>стал</w:t>
            </w:r>
            <w:r>
              <w:rPr>
                <w:spacing w:val="-6"/>
                <w:sz w:val="22"/>
              </w:rPr>
              <w:t> </w:t>
            </w:r>
            <w:r>
              <w:rPr>
                <w:sz w:val="22"/>
              </w:rPr>
              <w:t>выглядеть</w:t>
            </w:r>
            <w:r>
              <w:rPr>
                <w:spacing w:val="-4"/>
                <w:sz w:val="22"/>
              </w:rPr>
              <w:t> </w:t>
            </w:r>
            <w:r>
              <w:rPr>
                <w:sz w:val="22"/>
              </w:rPr>
              <w:t>неопрятным,</w:t>
            </w:r>
            <w:r>
              <w:rPr>
                <w:spacing w:val="-4"/>
                <w:sz w:val="22"/>
              </w:rPr>
              <w:t> </w:t>
            </w:r>
            <w:r>
              <w:rPr>
                <w:sz w:val="22"/>
              </w:rPr>
              <w:t>не</w:t>
            </w:r>
            <w:r>
              <w:rPr>
                <w:spacing w:val="-4"/>
                <w:sz w:val="22"/>
              </w:rPr>
              <w:t> </w:t>
            </w:r>
            <w:r>
              <w:rPr>
                <w:sz w:val="22"/>
              </w:rPr>
              <w:t>следит</w:t>
            </w:r>
            <w:r>
              <w:rPr>
                <w:spacing w:val="-5"/>
                <w:sz w:val="22"/>
              </w:rPr>
              <w:t> </w:t>
            </w:r>
            <w:r>
              <w:rPr>
                <w:sz w:val="22"/>
              </w:rPr>
              <w:t>за</w:t>
            </w:r>
            <w:r>
              <w:rPr>
                <w:spacing w:val="-6"/>
                <w:sz w:val="22"/>
              </w:rPr>
              <w:t> </w:t>
            </w:r>
            <w:r>
              <w:rPr>
                <w:sz w:val="22"/>
              </w:rPr>
              <w:t>собой,</w:t>
            </w:r>
            <w:r>
              <w:rPr>
                <w:spacing w:val="-4"/>
                <w:sz w:val="22"/>
              </w:rPr>
              <w:t> </w:t>
            </w:r>
            <w:r>
              <w:rPr>
                <w:sz w:val="22"/>
              </w:rPr>
              <w:t>не</w:t>
            </w:r>
            <w:r>
              <w:rPr>
                <w:spacing w:val="-4"/>
                <w:sz w:val="22"/>
              </w:rPr>
              <w:t> </w:t>
            </w:r>
            <w:r>
              <w:rPr>
                <w:sz w:val="22"/>
              </w:rPr>
              <w:t>уделяет внимания своему внешнему виду</w:t>
            </w:r>
          </w:p>
        </w:tc>
        <w:tc>
          <w:tcPr>
            <w:tcW w:w="1560" w:type="dxa"/>
          </w:tcPr>
          <w:p>
            <w:pPr>
              <w:pStyle w:val="TableParagraph"/>
              <w:rPr>
                <w:sz w:val="22"/>
              </w:rPr>
            </w:pPr>
          </w:p>
        </w:tc>
      </w:tr>
      <w:tr>
        <w:trPr>
          <w:trHeight w:val="866" w:hRule="atLeast"/>
        </w:trPr>
        <w:tc>
          <w:tcPr>
            <w:tcW w:w="557" w:type="dxa"/>
          </w:tcPr>
          <w:p>
            <w:pPr>
              <w:pStyle w:val="TableParagraph"/>
              <w:spacing w:before="92"/>
              <w:ind w:left="12" w:right="6"/>
              <w:jc w:val="center"/>
              <w:rPr>
                <w:sz w:val="22"/>
              </w:rPr>
            </w:pPr>
            <w:r>
              <w:rPr>
                <w:spacing w:val="-5"/>
                <w:sz w:val="22"/>
              </w:rPr>
              <w:t>Г6</w:t>
            </w:r>
          </w:p>
        </w:tc>
        <w:tc>
          <w:tcPr>
            <w:tcW w:w="7372" w:type="dxa"/>
          </w:tcPr>
          <w:p>
            <w:pPr>
              <w:pStyle w:val="TableParagraph"/>
              <w:spacing w:before="92"/>
              <w:ind w:left="100" w:right="137" w:hanging="3"/>
              <w:rPr>
                <w:sz w:val="22"/>
              </w:rPr>
            </w:pPr>
            <w:r>
              <w:rPr>
                <w:sz w:val="22"/>
              </w:rPr>
              <w:t>Ребенок</w:t>
            </w:r>
            <w:r>
              <w:rPr>
                <w:spacing w:val="-4"/>
                <w:sz w:val="22"/>
              </w:rPr>
              <w:t> </w:t>
            </w:r>
            <w:r>
              <w:rPr>
                <w:sz w:val="22"/>
              </w:rPr>
              <w:t>стал</w:t>
            </w:r>
            <w:r>
              <w:rPr>
                <w:spacing w:val="-6"/>
                <w:sz w:val="22"/>
              </w:rPr>
              <w:t> </w:t>
            </w:r>
            <w:r>
              <w:rPr>
                <w:sz w:val="22"/>
              </w:rPr>
              <w:t>отсутствовать</w:t>
            </w:r>
            <w:r>
              <w:rPr>
                <w:spacing w:val="-4"/>
                <w:sz w:val="22"/>
              </w:rPr>
              <w:t> </w:t>
            </w:r>
            <w:r>
              <w:rPr>
                <w:sz w:val="22"/>
              </w:rPr>
              <w:t>на</w:t>
            </w:r>
            <w:r>
              <w:rPr>
                <w:spacing w:val="-4"/>
                <w:sz w:val="22"/>
              </w:rPr>
              <w:t> </w:t>
            </w:r>
            <w:r>
              <w:rPr>
                <w:sz w:val="22"/>
              </w:rPr>
              <w:t>занятиях</w:t>
            </w:r>
            <w:r>
              <w:rPr>
                <w:spacing w:val="-4"/>
                <w:sz w:val="22"/>
              </w:rPr>
              <w:t> </w:t>
            </w:r>
            <w:r>
              <w:rPr>
                <w:sz w:val="22"/>
              </w:rPr>
              <w:t>без</w:t>
            </w:r>
            <w:r>
              <w:rPr>
                <w:spacing w:val="-5"/>
                <w:sz w:val="22"/>
              </w:rPr>
              <w:t> </w:t>
            </w:r>
            <w:r>
              <w:rPr>
                <w:sz w:val="22"/>
              </w:rPr>
              <w:t>уважительной</w:t>
            </w:r>
            <w:r>
              <w:rPr>
                <w:spacing w:val="-5"/>
                <w:sz w:val="22"/>
              </w:rPr>
              <w:t> </w:t>
            </w:r>
            <w:r>
              <w:rPr>
                <w:sz w:val="22"/>
              </w:rPr>
              <w:t>причины</w:t>
            </w:r>
            <w:r>
              <w:rPr>
                <w:spacing w:val="-4"/>
                <w:sz w:val="22"/>
              </w:rPr>
              <w:t> </w:t>
            </w:r>
            <w:r>
              <w:rPr>
                <w:sz w:val="22"/>
              </w:rPr>
              <w:t>и предупреждением со стороны родителей</w:t>
            </w:r>
          </w:p>
        </w:tc>
        <w:tc>
          <w:tcPr>
            <w:tcW w:w="1560" w:type="dxa"/>
          </w:tcPr>
          <w:p>
            <w:pPr>
              <w:pStyle w:val="TableParagraph"/>
              <w:rPr>
                <w:sz w:val="22"/>
              </w:rPr>
            </w:pPr>
          </w:p>
        </w:tc>
      </w:tr>
      <w:tr>
        <w:trPr>
          <w:trHeight w:val="866" w:hRule="atLeast"/>
        </w:trPr>
        <w:tc>
          <w:tcPr>
            <w:tcW w:w="557" w:type="dxa"/>
          </w:tcPr>
          <w:p>
            <w:pPr>
              <w:pStyle w:val="TableParagraph"/>
              <w:spacing w:before="92"/>
              <w:ind w:left="12" w:right="6"/>
              <w:jc w:val="center"/>
              <w:rPr>
                <w:sz w:val="22"/>
              </w:rPr>
            </w:pPr>
            <w:r>
              <w:rPr>
                <w:spacing w:val="-5"/>
                <w:sz w:val="22"/>
              </w:rPr>
              <w:t>Г7</w:t>
            </w:r>
          </w:p>
        </w:tc>
        <w:tc>
          <w:tcPr>
            <w:tcW w:w="7372" w:type="dxa"/>
          </w:tcPr>
          <w:p>
            <w:pPr>
              <w:pStyle w:val="TableParagraph"/>
              <w:spacing w:before="92"/>
              <w:ind w:left="100" w:right="137" w:hanging="3"/>
              <w:rPr>
                <w:sz w:val="22"/>
              </w:rPr>
            </w:pPr>
            <w:r>
              <w:rPr>
                <w:sz w:val="22"/>
              </w:rPr>
              <w:t>Участились</w:t>
            </w:r>
            <w:r>
              <w:rPr>
                <w:spacing w:val="-6"/>
                <w:sz w:val="22"/>
              </w:rPr>
              <w:t> </w:t>
            </w:r>
            <w:r>
              <w:rPr>
                <w:sz w:val="22"/>
              </w:rPr>
              <w:t>отказы</w:t>
            </w:r>
            <w:r>
              <w:rPr>
                <w:spacing w:val="-8"/>
                <w:sz w:val="22"/>
              </w:rPr>
              <w:t> </w:t>
            </w:r>
            <w:r>
              <w:rPr>
                <w:sz w:val="22"/>
              </w:rPr>
              <w:t>от</w:t>
            </w:r>
            <w:r>
              <w:rPr>
                <w:spacing w:val="-6"/>
                <w:sz w:val="22"/>
              </w:rPr>
              <w:t> </w:t>
            </w:r>
            <w:r>
              <w:rPr>
                <w:sz w:val="22"/>
              </w:rPr>
              <w:t>выполнения</w:t>
            </w:r>
            <w:r>
              <w:rPr>
                <w:spacing w:val="-6"/>
                <w:sz w:val="22"/>
              </w:rPr>
              <w:t> </w:t>
            </w:r>
            <w:r>
              <w:rPr>
                <w:sz w:val="22"/>
              </w:rPr>
              <w:t>поручений</w:t>
            </w:r>
            <w:r>
              <w:rPr>
                <w:spacing w:val="-6"/>
                <w:sz w:val="22"/>
              </w:rPr>
              <w:t> </w:t>
            </w:r>
            <w:r>
              <w:rPr>
                <w:sz w:val="22"/>
              </w:rPr>
              <w:t>педагогов,</w:t>
            </w:r>
            <w:r>
              <w:rPr>
                <w:spacing w:val="-6"/>
                <w:sz w:val="22"/>
              </w:rPr>
              <w:t> </w:t>
            </w:r>
            <w:r>
              <w:rPr>
                <w:sz w:val="22"/>
              </w:rPr>
              <w:t>классного руководителя, от участия во внеурочных мероприятиях</w:t>
            </w:r>
          </w:p>
        </w:tc>
        <w:tc>
          <w:tcPr>
            <w:tcW w:w="1560" w:type="dxa"/>
          </w:tcPr>
          <w:p>
            <w:pPr>
              <w:pStyle w:val="TableParagraph"/>
              <w:rPr>
                <w:sz w:val="22"/>
              </w:rPr>
            </w:pPr>
          </w:p>
        </w:tc>
      </w:tr>
      <w:tr>
        <w:trPr>
          <w:trHeight w:val="630" w:hRule="atLeast"/>
        </w:trPr>
        <w:tc>
          <w:tcPr>
            <w:tcW w:w="557" w:type="dxa"/>
          </w:tcPr>
          <w:p>
            <w:pPr>
              <w:pStyle w:val="TableParagraph"/>
              <w:spacing w:before="92"/>
              <w:ind w:left="12" w:right="6"/>
              <w:jc w:val="center"/>
              <w:rPr>
                <w:sz w:val="22"/>
              </w:rPr>
            </w:pPr>
            <w:r>
              <w:rPr>
                <w:spacing w:val="-5"/>
                <w:sz w:val="22"/>
              </w:rPr>
              <w:t>Г8</w:t>
            </w:r>
          </w:p>
        </w:tc>
        <w:tc>
          <w:tcPr>
            <w:tcW w:w="7372" w:type="dxa"/>
          </w:tcPr>
          <w:p>
            <w:pPr>
              <w:pStyle w:val="TableParagraph"/>
              <w:spacing w:before="92"/>
              <w:ind w:left="97"/>
              <w:rPr>
                <w:sz w:val="22"/>
              </w:rPr>
            </w:pPr>
            <w:r>
              <w:rPr>
                <w:sz w:val="22"/>
              </w:rPr>
              <w:t>Ребенок</w:t>
            </w:r>
            <w:r>
              <w:rPr>
                <w:spacing w:val="-9"/>
                <w:sz w:val="22"/>
              </w:rPr>
              <w:t> </w:t>
            </w:r>
            <w:r>
              <w:rPr>
                <w:sz w:val="22"/>
              </w:rPr>
              <w:t>по</w:t>
            </w:r>
            <w:r>
              <w:rPr>
                <w:spacing w:val="-7"/>
                <w:sz w:val="22"/>
              </w:rPr>
              <w:t> </w:t>
            </w:r>
            <w:r>
              <w:rPr>
                <w:sz w:val="22"/>
              </w:rPr>
              <w:t>собственной</w:t>
            </w:r>
            <w:r>
              <w:rPr>
                <w:spacing w:val="-6"/>
                <w:sz w:val="22"/>
              </w:rPr>
              <w:t> </w:t>
            </w:r>
            <w:r>
              <w:rPr>
                <w:sz w:val="22"/>
              </w:rPr>
              <w:t>инициативе</w:t>
            </w:r>
            <w:r>
              <w:rPr>
                <w:spacing w:val="-7"/>
                <w:sz w:val="22"/>
              </w:rPr>
              <w:t> </w:t>
            </w:r>
            <w:r>
              <w:rPr>
                <w:sz w:val="22"/>
              </w:rPr>
              <w:t>занимается</w:t>
            </w:r>
            <w:r>
              <w:rPr>
                <w:spacing w:val="-7"/>
                <w:sz w:val="22"/>
              </w:rPr>
              <w:t> </w:t>
            </w:r>
            <w:r>
              <w:rPr>
                <w:spacing w:val="-2"/>
                <w:sz w:val="22"/>
              </w:rPr>
              <w:t>физкультурой/спортом</w:t>
            </w:r>
          </w:p>
        </w:tc>
        <w:tc>
          <w:tcPr>
            <w:tcW w:w="1560" w:type="dxa"/>
          </w:tcPr>
          <w:p>
            <w:pPr>
              <w:pStyle w:val="TableParagraph"/>
              <w:rPr>
                <w:sz w:val="22"/>
              </w:rPr>
            </w:pPr>
          </w:p>
        </w:tc>
      </w:tr>
      <w:tr>
        <w:trPr>
          <w:trHeight w:val="866" w:hRule="atLeast"/>
        </w:trPr>
        <w:tc>
          <w:tcPr>
            <w:tcW w:w="557" w:type="dxa"/>
          </w:tcPr>
          <w:p>
            <w:pPr>
              <w:pStyle w:val="TableParagraph"/>
              <w:spacing w:before="94"/>
              <w:ind w:left="12" w:right="6"/>
              <w:jc w:val="center"/>
              <w:rPr>
                <w:sz w:val="22"/>
              </w:rPr>
            </w:pPr>
            <w:r>
              <w:rPr>
                <w:spacing w:val="-5"/>
                <w:sz w:val="22"/>
              </w:rPr>
              <w:t>Г9</w:t>
            </w:r>
          </w:p>
        </w:tc>
        <w:tc>
          <w:tcPr>
            <w:tcW w:w="7372" w:type="dxa"/>
          </w:tcPr>
          <w:p>
            <w:pPr>
              <w:pStyle w:val="TableParagraph"/>
              <w:spacing w:before="94"/>
              <w:ind w:left="100" w:right="137" w:hanging="3"/>
              <w:rPr>
                <w:sz w:val="22"/>
              </w:rPr>
            </w:pPr>
            <w:r>
              <w:rPr>
                <w:sz w:val="22"/>
              </w:rPr>
              <w:t>Ребенок</w:t>
            </w:r>
            <w:r>
              <w:rPr>
                <w:spacing w:val="-4"/>
                <w:sz w:val="22"/>
              </w:rPr>
              <w:t> </w:t>
            </w:r>
            <w:r>
              <w:rPr>
                <w:sz w:val="22"/>
              </w:rPr>
              <w:t>стал</w:t>
            </w:r>
            <w:r>
              <w:rPr>
                <w:spacing w:val="-6"/>
                <w:sz w:val="22"/>
              </w:rPr>
              <w:t> </w:t>
            </w:r>
            <w:r>
              <w:rPr>
                <w:sz w:val="22"/>
              </w:rPr>
              <w:t>более</w:t>
            </w:r>
            <w:r>
              <w:rPr>
                <w:spacing w:val="-4"/>
                <w:sz w:val="22"/>
              </w:rPr>
              <w:t> </w:t>
            </w:r>
            <w:r>
              <w:rPr>
                <w:sz w:val="22"/>
              </w:rPr>
              <w:t>взрослым</w:t>
            </w:r>
            <w:r>
              <w:rPr>
                <w:spacing w:val="-4"/>
                <w:sz w:val="22"/>
              </w:rPr>
              <w:t> </w:t>
            </w:r>
            <w:r>
              <w:rPr>
                <w:sz w:val="22"/>
              </w:rPr>
              <w:t>и</w:t>
            </w:r>
            <w:r>
              <w:rPr>
                <w:spacing w:val="-4"/>
                <w:sz w:val="22"/>
              </w:rPr>
              <w:t> </w:t>
            </w:r>
            <w:r>
              <w:rPr>
                <w:sz w:val="22"/>
              </w:rPr>
              <w:t>помогает</w:t>
            </w:r>
            <w:r>
              <w:rPr>
                <w:spacing w:val="-4"/>
                <w:sz w:val="22"/>
              </w:rPr>
              <w:t> </w:t>
            </w:r>
            <w:r>
              <w:rPr>
                <w:sz w:val="22"/>
              </w:rPr>
              <w:t>педагогам,</w:t>
            </w:r>
            <w:r>
              <w:rPr>
                <w:spacing w:val="-4"/>
                <w:sz w:val="22"/>
              </w:rPr>
              <w:t> </w:t>
            </w:r>
            <w:r>
              <w:rPr>
                <w:sz w:val="22"/>
              </w:rPr>
              <w:t>берет</w:t>
            </w:r>
            <w:r>
              <w:rPr>
                <w:spacing w:val="-4"/>
                <w:sz w:val="22"/>
              </w:rPr>
              <w:t> </w:t>
            </w:r>
            <w:r>
              <w:rPr>
                <w:sz w:val="22"/>
              </w:rPr>
              <w:t>на</w:t>
            </w:r>
            <w:r>
              <w:rPr>
                <w:spacing w:val="-4"/>
                <w:sz w:val="22"/>
              </w:rPr>
              <w:t> </w:t>
            </w:r>
            <w:r>
              <w:rPr>
                <w:sz w:val="22"/>
              </w:rPr>
              <w:t>себя</w:t>
            </w:r>
            <w:r>
              <w:rPr>
                <w:spacing w:val="-4"/>
                <w:sz w:val="22"/>
              </w:rPr>
              <w:t> </w:t>
            </w:r>
            <w:r>
              <w:rPr>
                <w:sz w:val="22"/>
              </w:rPr>
              <w:t>новые обязанности в школе</w:t>
            </w:r>
          </w:p>
        </w:tc>
        <w:tc>
          <w:tcPr>
            <w:tcW w:w="1560" w:type="dxa"/>
          </w:tcPr>
          <w:p>
            <w:pPr>
              <w:pStyle w:val="TableParagraph"/>
              <w:rPr>
                <w:sz w:val="22"/>
              </w:rPr>
            </w:pPr>
          </w:p>
        </w:tc>
      </w:tr>
      <w:tr>
        <w:trPr>
          <w:trHeight w:val="633" w:hRule="atLeast"/>
        </w:trPr>
        <w:tc>
          <w:tcPr>
            <w:tcW w:w="557" w:type="dxa"/>
          </w:tcPr>
          <w:p>
            <w:pPr>
              <w:pStyle w:val="TableParagraph"/>
              <w:rPr>
                <w:sz w:val="22"/>
              </w:rPr>
            </w:pPr>
          </w:p>
        </w:tc>
        <w:tc>
          <w:tcPr>
            <w:tcW w:w="8932" w:type="dxa"/>
            <w:gridSpan w:val="2"/>
          </w:tcPr>
          <w:p>
            <w:pPr>
              <w:pStyle w:val="TableParagraph"/>
              <w:spacing w:before="99"/>
              <w:ind w:left="9" w:right="3"/>
              <w:jc w:val="center"/>
              <w:rPr>
                <w:b/>
                <w:sz w:val="22"/>
              </w:rPr>
            </w:pPr>
            <w:r>
              <w:rPr>
                <w:b/>
                <w:spacing w:val="-2"/>
                <w:sz w:val="22"/>
              </w:rPr>
              <w:t>Коммуникативная</w:t>
            </w:r>
            <w:r>
              <w:rPr>
                <w:b/>
                <w:spacing w:val="14"/>
                <w:sz w:val="22"/>
              </w:rPr>
              <w:t> </w:t>
            </w:r>
            <w:r>
              <w:rPr>
                <w:b/>
                <w:spacing w:val="-4"/>
                <w:sz w:val="22"/>
              </w:rPr>
              <w:t>сфера</w:t>
            </w:r>
          </w:p>
        </w:tc>
      </w:tr>
      <w:tr>
        <w:trPr>
          <w:trHeight w:val="866" w:hRule="atLeast"/>
        </w:trPr>
        <w:tc>
          <w:tcPr>
            <w:tcW w:w="557" w:type="dxa"/>
          </w:tcPr>
          <w:p>
            <w:pPr>
              <w:pStyle w:val="TableParagraph"/>
              <w:spacing w:before="212"/>
              <w:ind w:left="12"/>
              <w:jc w:val="center"/>
              <w:rPr>
                <w:sz w:val="22"/>
              </w:rPr>
            </w:pPr>
            <w:r>
              <w:rPr>
                <w:spacing w:val="-5"/>
                <w:sz w:val="22"/>
              </w:rPr>
              <w:t>Д1</w:t>
            </w:r>
          </w:p>
        </w:tc>
        <w:tc>
          <w:tcPr>
            <w:tcW w:w="7372" w:type="dxa"/>
          </w:tcPr>
          <w:p>
            <w:pPr>
              <w:pStyle w:val="TableParagraph"/>
              <w:spacing w:before="94"/>
              <w:ind w:left="100" w:right="137" w:hanging="3"/>
              <w:rPr>
                <w:sz w:val="22"/>
              </w:rPr>
            </w:pPr>
            <w:r>
              <w:rPr>
                <w:sz w:val="22"/>
              </w:rPr>
              <w:t>Ребенок</w:t>
            </w:r>
            <w:r>
              <w:rPr>
                <w:spacing w:val="-5"/>
                <w:sz w:val="22"/>
              </w:rPr>
              <w:t> </w:t>
            </w:r>
            <w:r>
              <w:rPr>
                <w:sz w:val="22"/>
              </w:rPr>
              <w:t>не</w:t>
            </w:r>
            <w:r>
              <w:rPr>
                <w:spacing w:val="-5"/>
                <w:sz w:val="22"/>
              </w:rPr>
              <w:t> </w:t>
            </w:r>
            <w:r>
              <w:rPr>
                <w:sz w:val="22"/>
              </w:rPr>
              <w:t>идет</w:t>
            </w:r>
            <w:r>
              <w:rPr>
                <w:spacing w:val="-5"/>
                <w:sz w:val="22"/>
              </w:rPr>
              <w:t> </w:t>
            </w:r>
            <w:r>
              <w:rPr>
                <w:sz w:val="22"/>
              </w:rPr>
              <w:t>на</w:t>
            </w:r>
            <w:r>
              <w:rPr>
                <w:spacing w:val="-5"/>
                <w:sz w:val="22"/>
              </w:rPr>
              <w:t> </w:t>
            </w:r>
            <w:r>
              <w:rPr>
                <w:sz w:val="22"/>
              </w:rPr>
              <w:t>контакт,</w:t>
            </w:r>
            <w:r>
              <w:rPr>
                <w:spacing w:val="-5"/>
                <w:sz w:val="22"/>
              </w:rPr>
              <w:t> </w:t>
            </w:r>
            <w:r>
              <w:rPr>
                <w:sz w:val="22"/>
              </w:rPr>
              <w:t>перестал</w:t>
            </w:r>
            <w:r>
              <w:rPr>
                <w:spacing w:val="-5"/>
                <w:sz w:val="22"/>
              </w:rPr>
              <w:t> </w:t>
            </w:r>
            <w:r>
              <w:rPr>
                <w:sz w:val="22"/>
              </w:rPr>
              <w:t>общаться</w:t>
            </w:r>
            <w:r>
              <w:rPr>
                <w:spacing w:val="-5"/>
                <w:sz w:val="22"/>
              </w:rPr>
              <w:t> </w:t>
            </w:r>
            <w:r>
              <w:rPr>
                <w:sz w:val="22"/>
              </w:rPr>
              <w:t>с</w:t>
            </w:r>
            <w:r>
              <w:rPr>
                <w:spacing w:val="-5"/>
                <w:sz w:val="22"/>
              </w:rPr>
              <w:t> </w:t>
            </w:r>
            <w:r>
              <w:rPr>
                <w:sz w:val="22"/>
              </w:rPr>
              <w:t>одноклассниками, большую часть времени проводит в одиночестве</w:t>
            </w:r>
          </w:p>
        </w:tc>
        <w:tc>
          <w:tcPr>
            <w:tcW w:w="1560" w:type="dxa"/>
          </w:tcPr>
          <w:p>
            <w:pPr>
              <w:pStyle w:val="TableParagraph"/>
              <w:rPr>
                <w:sz w:val="22"/>
              </w:rPr>
            </w:pPr>
          </w:p>
        </w:tc>
      </w:tr>
      <w:tr>
        <w:trPr>
          <w:trHeight w:val="633" w:hRule="atLeast"/>
        </w:trPr>
        <w:tc>
          <w:tcPr>
            <w:tcW w:w="557" w:type="dxa"/>
          </w:tcPr>
          <w:p>
            <w:pPr>
              <w:pStyle w:val="TableParagraph"/>
              <w:spacing w:before="94"/>
              <w:ind w:left="12"/>
              <w:jc w:val="center"/>
              <w:rPr>
                <w:sz w:val="22"/>
              </w:rPr>
            </w:pPr>
            <w:r>
              <w:rPr>
                <w:spacing w:val="-5"/>
                <w:sz w:val="22"/>
              </w:rPr>
              <w:t>Д2</w:t>
            </w:r>
          </w:p>
        </w:tc>
        <w:tc>
          <w:tcPr>
            <w:tcW w:w="7372" w:type="dxa"/>
          </w:tcPr>
          <w:p>
            <w:pPr>
              <w:pStyle w:val="TableParagraph"/>
              <w:spacing w:before="94"/>
              <w:ind w:left="97"/>
              <w:rPr>
                <w:sz w:val="22"/>
              </w:rPr>
            </w:pPr>
            <w:r>
              <w:rPr>
                <w:sz w:val="22"/>
              </w:rPr>
              <w:t>Ребенок</w:t>
            </w:r>
            <w:r>
              <w:rPr>
                <w:spacing w:val="-9"/>
                <w:sz w:val="22"/>
              </w:rPr>
              <w:t> </w:t>
            </w:r>
            <w:r>
              <w:rPr>
                <w:sz w:val="22"/>
              </w:rPr>
              <w:t>часто</w:t>
            </w:r>
            <w:r>
              <w:rPr>
                <w:spacing w:val="-9"/>
                <w:sz w:val="22"/>
              </w:rPr>
              <w:t> </w:t>
            </w:r>
            <w:r>
              <w:rPr>
                <w:sz w:val="22"/>
              </w:rPr>
              <w:t>стал</w:t>
            </w:r>
            <w:r>
              <w:rPr>
                <w:spacing w:val="-8"/>
                <w:sz w:val="22"/>
              </w:rPr>
              <w:t> </w:t>
            </w:r>
            <w:r>
              <w:rPr>
                <w:sz w:val="22"/>
              </w:rPr>
              <w:t>конфликтовать</w:t>
            </w:r>
            <w:r>
              <w:rPr>
                <w:spacing w:val="-6"/>
                <w:sz w:val="22"/>
              </w:rPr>
              <w:t> </w:t>
            </w:r>
            <w:r>
              <w:rPr>
                <w:sz w:val="22"/>
              </w:rPr>
              <w:t>с</w:t>
            </w:r>
            <w:r>
              <w:rPr>
                <w:spacing w:val="-6"/>
                <w:sz w:val="22"/>
              </w:rPr>
              <w:t> </w:t>
            </w:r>
            <w:r>
              <w:rPr>
                <w:sz w:val="22"/>
              </w:rPr>
              <w:t>окружающими,</w:t>
            </w:r>
            <w:r>
              <w:rPr>
                <w:spacing w:val="-6"/>
                <w:sz w:val="22"/>
              </w:rPr>
              <w:t> </w:t>
            </w:r>
            <w:r>
              <w:rPr>
                <w:sz w:val="22"/>
              </w:rPr>
              <w:t>провоцировать</w:t>
            </w:r>
            <w:r>
              <w:rPr>
                <w:spacing w:val="-6"/>
                <w:sz w:val="22"/>
              </w:rPr>
              <w:t> </w:t>
            </w:r>
            <w:r>
              <w:rPr>
                <w:spacing w:val="-2"/>
                <w:sz w:val="22"/>
              </w:rPr>
              <w:t>ссоры</w:t>
            </w:r>
          </w:p>
        </w:tc>
        <w:tc>
          <w:tcPr>
            <w:tcW w:w="1560" w:type="dxa"/>
          </w:tcPr>
          <w:p>
            <w:pPr>
              <w:pStyle w:val="TableParagraph"/>
              <w:rPr>
                <w:sz w:val="22"/>
              </w:rPr>
            </w:pPr>
          </w:p>
        </w:tc>
      </w:tr>
      <w:tr>
        <w:trPr>
          <w:trHeight w:val="633" w:hRule="atLeast"/>
        </w:trPr>
        <w:tc>
          <w:tcPr>
            <w:tcW w:w="557" w:type="dxa"/>
          </w:tcPr>
          <w:p>
            <w:pPr>
              <w:pStyle w:val="TableParagraph"/>
              <w:spacing w:before="94"/>
              <w:ind w:left="12"/>
              <w:jc w:val="center"/>
              <w:rPr>
                <w:sz w:val="22"/>
              </w:rPr>
            </w:pPr>
            <w:r>
              <w:rPr>
                <w:spacing w:val="-5"/>
                <w:sz w:val="22"/>
              </w:rPr>
              <w:t>Д3</w:t>
            </w:r>
          </w:p>
        </w:tc>
        <w:tc>
          <w:tcPr>
            <w:tcW w:w="7372" w:type="dxa"/>
          </w:tcPr>
          <w:p>
            <w:pPr>
              <w:pStyle w:val="TableParagraph"/>
              <w:spacing w:before="94"/>
              <w:ind w:left="97"/>
              <w:rPr>
                <w:sz w:val="22"/>
              </w:rPr>
            </w:pPr>
            <w:r>
              <w:rPr>
                <w:sz w:val="22"/>
              </w:rPr>
              <w:t>Ребенка</w:t>
            </w:r>
            <w:r>
              <w:rPr>
                <w:spacing w:val="-4"/>
                <w:sz w:val="22"/>
              </w:rPr>
              <w:t> </w:t>
            </w:r>
            <w:r>
              <w:rPr>
                <w:sz w:val="22"/>
              </w:rPr>
              <w:t>в</w:t>
            </w:r>
            <w:r>
              <w:rPr>
                <w:spacing w:val="-3"/>
                <w:sz w:val="22"/>
              </w:rPr>
              <w:t> </w:t>
            </w:r>
            <w:r>
              <w:rPr>
                <w:sz w:val="22"/>
              </w:rPr>
              <w:t>классе</w:t>
            </w:r>
            <w:r>
              <w:rPr>
                <w:spacing w:val="-4"/>
                <w:sz w:val="22"/>
              </w:rPr>
              <w:t> </w:t>
            </w:r>
            <w:r>
              <w:rPr>
                <w:sz w:val="22"/>
              </w:rPr>
              <w:t>стали</w:t>
            </w:r>
            <w:r>
              <w:rPr>
                <w:spacing w:val="-3"/>
                <w:sz w:val="22"/>
              </w:rPr>
              <w:t> </w:t>
            </w:r>
            <w:r>
              <w:rPr>
                <w:sz w:val="22"/>
              </w:rPr>
              <w:t>унижать,</w:t>
            </w:r>
            <w:r>
              <w:rPr>
                <w:spacing w:val="-3"/>
                <w:sz w:val="22"/>
              </w:rPr>
              <w:t> </w:t>
            </w:r>
            <w:r>
              <w:rPr>
                <w:spacing w:val="-2"/>
                <w:sz w:val="22"/>
              </w:rPr>
              <w:t>отвергать</w:t>
            </w:r>
          </w:p>
        </w:tc>
        <w:tc>
          <w:tcPr>
            <w:tcW w:w="1560" w:type="dxa"/>
          </w:tcPr>
          <w:p>
            <w:pPr>
              <w:pStyle w:val="TableParagraph"/>
              <w:rPr>
                <w:sz w:val="22"/>
              </w:rPr>
            </w:pPr>
          </w:p>
        </w:tc>
      </w:tr>
      <w:tr>
        <w:trPr>
          <w:trHeight w:val="633" w:hRule="atLeast"/>
        </w:trPr>
        <w:tc>
          <w:tcPr>
            <w:tcW w:w="557" w:type="dxa"/>
          </w:tcPr>
          <w:p>
            <w:pPr>
              <w:pStyle w:val="TableParagraph"/>
              <w:spacing w:before="94"/>
              <w:ind w:left="12"/>
              <w:jc w:val="center"/>
              <w:rPr>
                <w:sz w:val="22"/>
              </w:rPr>
            </w:pPr>
            <w:r>
              <w:rPr>
                <w:spacing w:val="-5"/>
                <w:sz w:val="22"/>
              </w:rPr>
              <w:t>Д4</w:t>
            </w:r>
          </w:p>
        </w:tc>
        <w:tc>
          <w:tcPr>
            <w:tcW w:w="7372" w:type="dxa"/>
          </w:tcPr>
          <w:p>
            <w:pPr>
              <w:pStyle w:val="TableParagraph"/>
              <w:spacing w:before="94"/>
              <w:ind w:left="97"/>
              <w:rPr>
                <w:sz w:val="22"/>
              </w:rPr>
            </w:pPr>
            <w:r>
              <w:rPr>
                <w:sz w:val="22"/>
              </w:rPr>
              <w:t>Ребенок</w:t>
            </w:r>
            <w:r>
              <w:rPr>
                <w:spacing w:val="-5"/>
                <w:sz w:val="22"/>
              </w:rPr>
              <w:t> </w:t>
            </w:r>
            <w:r>
              <w:rPr>
                <w:sz w:val="22"/>
              </w:rPr>
              <w:t>стал</w:t>
            </w:r>
            <w:r>
              <w:rPr>
                <w:spacing w:val="-4"/>
                <w:sz w:val="22"/>
              </w:rPr>
              <w:t> </w:t>
            </w:r>
            <w:r>
              <w:rPr>
                <w:sz w:val="22"/>
              </w:rPr>
              <w:t>замкнутым,</w:t>
            </w:r>
            <w:r>
              <w:rPr>
                <w:spacing w:val="-5"/>
                <w:sz w:val="22"/>
              </w:rPr>
              <w:t> </w:t>
            </w:r>
            <w:r>
              <w:rPr>
                <w:spacing w:val="-2"/>
                <w:sz w:val="22"/>
              </w:rPr>
              <w:t>закрытым</w:t>
            </w:r>
          </w:p>
        </w:tc>
        <w:tc>
          <w:tcPr>
            <w:tcW w:w="1560" w:type="dxa"/>
          </w:tcPr>
          <w:p>
            <w:pPr>
              <w:pStyle w:val="TableParagraph"/>
              <w:rPr>
                <w:sz w:val="22"/>
              </w:rPr>
            </w:pPr>
          </w:p>
        </w:tc>
      </w:tr>
      <w:tr>
        <w:trPr>
          <w:trHeight w:val="633" w:hRule="atLeast"/>
        </w:trPr>
        <w:tc>
          <w:tcPr>
            <w:tcW w:w="557" w:type="dxa"/>
          </w:tcPr>
          <w:p>
            <w:pPr>
              <w:pStyle w:val="TableParagraph"/>
              <w:spacing w:before="94"/>
              <w:ind w:left="12"/>
              <w:jc w:val="center"/>
              <w:rPr>
                <w:sz w:val="22"/>
              </w:rPr>
            </w:pPr>
            <w:r>
              <w:rPr>
                <w:spacing w:val="-5"/>
                <w:sz w:val="22"/>
              </w:rPr>
              <w:t>Д5</w:t>
            </w:r>
          </w:p>
        </w:tc>
        <w:tc>
          <w:tcPr>
            <w:tcW w:w="7372" w:type="dxa"/>
          </w:tcPr>
          <w:p>
            <w:pPr>
              <w:pStyle w:val="TableParagraph"/>
              <w:spacing w:before="94"/>
              <w:ind w:left="97"/>
              <w:rPr>
                <w:sz w:val="22"/>
              </w:rPr>
            </w:pPr>
            <w:r>
              <w:rPr>
                <w:sz w:val="22"/>
              </w:rPr>
              <w:t>Ребенку</w:t>
            </w:r>
            <w:r>
              <w:rPr>
                <w:spacing w:val="-7"/>
                <w:sz w:val="22"/>
              </w:rPr>
              <w:t> </w:t>
            </w:r>
            <w:r>
              <w:rPr>
                <w:sz w:val="22"/>
              </w:rPr>
              <w:t>приходиться</w:t>
            </w:r>
            <w:r>
              <w:rPr>
                <w:spacing w:val="-4"/>
                <w:sz w:val="22"/>
              </w:rPr>
              <w:t> </w:t>
            </w:r>
            <w:r>
              <w:rPr>
                <w:sz w:val="22"/>
              </w:rPr>
              <w:t>часто</w:t>
            </w:r>
            <w:r>
              <w:rPr>
                <w:spacing w:val="-4"/>
                <w:sz w:val="22"/>
              </w:rPr>
              <w:t> </w:t>
            </w:r>
            <w:r>
              <w:rPr>
                <w:sz w:val="22"/>
              </w:rPr>
              <w:t>делать</w:t>
            </w:r>
            <w:r>
              <w:rPr>
                <w:spacing w:val="-5"/>
                <w:sz w:val="22"/>
              </w:rPr>
              <w:t> </w:t>
            </w:r>
            <w:r>
              <w:rPr>
                <w:sz w:val="22"/>
              </w:rPr>
              <w:t>замечания</w:t>
            </w:r>
            <w:r>
              <w:rPr>
                <w:spacing w:val="-6"/>
                <w:sz w:val="22"/>
              </w:rPr>
              <w:t> </w:t>
            </w:r>
            <w:r>
              <w:rPr>
                <w:sz w:val="22"/>
              </w:rPr>
              <w:t>на</w:t>
            </w:r>
            <w:r>
              <w:rPr>
                <w:spacing w:val="-4"/>
                <w:sz w:val="22"/>
              </w:rPr>
              <w:t> </w:t>
            </w:r>
            <w:r>
              <w:rPr>
                <w:spacing w:val="-2"/>
                <w:sz w:val="22"/>
              </w:rPr>
              <w:t>уроке</w:t>
            </w:r>
          </w:p>
        </w:tc>
        <w:tc>
          <w:tcPr>
            <w:tcW w:w="1560" w:type="dxa"/>
          </w:tcPr>
          <w:p>
            <w:pPr>
              <w:pStyle w:val="TableParagraph"/>
              <w:rPr>
                <w:sz w:val="22"/>
              </w:rPr>
            </w:pPr>
          </w:p>
        </w:tc>
      </w:tr>
    </w:tbl>
    <w:p>
      <w:pPr>
        <w:spacing w:after="0"/>
        <w:rPr>
          <w:sz w:val="22"/>
        </w:rPr>
        <w:sectPr>
          <w:type w:val="continuous"/>
          <w:pgSz w:w="11910" w:h="16840"/>
          <w:pgMar w:header="0" w:footer="1161" w:top="1100" w:bottom="1420" w:left="1020" w:right="400"/>
        </w:sectPr>
      </w:pPr>
    </w:p>
    <w:tbl>
      <w:tblPr>
        <w:tblW w:w="0" w:type="auto"/>
        <w:jc w:val="left"/>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7"/>
        <w:gridCol w:w="7372"/>
        <w:gridCol w:w="1560"/>
      </w:tblGrid>
      <w:tr>
        <w:trPr>
          <w:trHeight w:val="866" w:hRule="atLeast"/>
        </w:trPr>
        <w:tc>
          <w:tcPr>
            <w:tcW w:w="557" w:type="dxa"/>
          </w:tcPr>
          <w:p>
            <w:pPr>
              <w:pStyle w:val="TableParagraph"/>
              <w:spacing w:before="212"/>
              <w:ind w:left="12"/>
              <w:jc w:val="center"/>
              <w:rPr>
                <w:sz w:val="22"/>
              </w:rPr>
            </w:pPr>
            <w:r>
              <w:rPr>
                <w:spacing w:val="-5"/>
                <w:sz w:val="22"/>
              </w:rPr>
              <w:t>Д6</w:t>
            </w:r>
          </w:p>
        </w:tc>
        <w:tc>
          <w:tcPr>
            <w:tcW w:w="7372" w:type="dxa"/>
          </w:tcPr>
          <w:p>
            <w:pPr>
              <w:pStyle w:val="TableParagraph"/>
              <w:spacing w:before="94"/>
              <w:ind w:left="100" w:right="137" w:hanging="3"/>
              <w:rPr>
                <w:sz w:val="22"/>
              </w:rPr>
            </w:pPr>
            <w:r>
              <w:rPr>
                <w:sz w:val="22"/>
              </w:rPr>
              <w:t>С</w:t>
            </w:r>
            <w:r>
              <w:rPr>
                <w:spacing w:val="-5"/>
                <w:sz w:val="22"/>
              </w:rPr>
              <w:t> </w:t>
            </w:r>
            <w:r>
              <w:rPr>
                <w:sz w:val="22"/>
              </w:rPr>
              <w:t>ребенком</w:t>
            </w:r>
            <w:r>
              <w:rPr>
                <w:spacing w:val="-4"/>
                <w:sz w:val="22"/>
              </w:rPr>
              <w:t> </w:t>
            </w:r>
            <w:r>
              <w:rPr>
                <w:sz w:val="22"/>
              </w:rPr>
              <w:t>стало</w:t>
            </w:r>
            <w:r>
              <w:rPr>
                <w:spacing w:val="-4"/>
                <w:sz w:val="22"/>
              </w:rPr>
              <w:t> </w:t>
            </w:r>
            <w:r>
              <w:rPr>
                <w:sz w:val="22"/>
              </w:rPr>
              <w:t>сложнее</w:t>
            </w:r>
            <w:r>
              <w:rPr>
                <w:spacing w:val="-4"/>
                <w:sz w:val="22"/>
              </w:rPr>
              <w:t> </w:t>
            </w:r>
            <w:r>
              <w:rPr>
                <w:sz w:val="22"/>
              </w:rPr>
              <w:t>находить</w:t>
            </w:r>
            <w:r>
              <w:rPr>
                <w:spacing w:val="-7"/>
                <w:sz w:val="22"/>
              </w:rPr>
              <w:t> </w:t>
            </w:r>
            <w:r>
              <w:rPr>
                <w:sz w:val="22"/>
              </w:rPr>
              <w:t>общий</w:t>
            </w:r>
            <w:r>
              <w:rPr>
                <w:spacing w:val="-5"/>
                <w:sz w:val="22"/>
              </w:rPr>
              <w:t> </w:t>
            </w:r>
            <w:r>
              <w:rPr>
                <w:sz w:val="22"/>
              </w:rPr>
              <w:t>язык</w:t>
            </w:r>
            <w:r>
              <w:rPr>
                <w:spacing w:val="-4"/>
                <w:sz w:val="22"/>
              </w:rPr>
              <w:t> </w:t>
            </w:r>
            <w:r>
              <w:rPr>
                <w:sz w:val="22"/>
              </w:rPr>
              <w:t>и</w:t>
            </w:r>
            <w:r>
              <w:rPr>
                <w:spacing w:val="-7"/>
                <w:sz w:val="22"/>
              </w:rPr>
              <w:t> </w:t>
            </w:r>
            <w:r>
              <w:rPr>
                <w:sz w:val="22"/>
              </w:rPr>
              <w:t>достигать </w:t>
            </w:r>
            <w:r>
              <w:rPr>
                <w:spacing w:val="-2"/>
                <w:sz w:val="22"/>
              </w:rPr>
              <w:t>взаимопонимания</w:t>
            </w:r>
          </w:p>
        </w:tc>
        <w:tc>
          <w:tcPr>
            <w:tcW w:w="1560" w:type="dxa"/>
          </w:tcPr>
          <w:p>
            <w:pPr>
              <w:pStyle w:val="TableParagraph"/>
              <w:rPr>
                <w:sz w:val="24"/>
              </w:rPr>
            </w:pPr>
          </w:p>
        </w:tc>
      </w:tr>
      <w:tr>
        <w:trPr>
          <w:trHeight w:val="633" w:hRule="atLeast"/>
        </w:trPr>
        <w:tc>
          <w:tcPr>
            <w:tcW w:w="557" w:type="dxa"/>
          </w:tcPr>
          <w:p>
            <w:pPr>
              <w:pStyle w:val="TableParagraph"/>
              <w:spacing w:before="94"/>
              <w:ind w:left="12"/>
              <w:jc w:val="center"/>
              <w:rPr>
                <w:sz w:val="22"/>
              </w:rPr>
            </w:pPr>
            <w:r>
              <w:rPr>
                <w:spacing w:val="-5"/>
                <w:sz w:val="22"/>
              </w:rPr>
              <w:t>Д7</w:t>
            </w:r>
          </w:p>
        </w:tc>
        <w:tc>
          <w:tcPr>
            <w:tcW w:w="7372" w:type="dxa"/>
          </w:tcPr>
          <w:p>
            <w:pPr>
              <w:pStyle w:val="TableParagraph"/>
              <w:spacing w:before="94"/>
              <w:ind w:left="97"/>
              <w:rPr>
                <w:sz w:val="22"/>
              </w:rPr>
            </w:pPr>
            <w:r>
              <w:rPr>
                <w:sz w:val="22"/>
              </w:rPr>
              <w:t>Ребенок</w:t>
            </w:r>
            <w:r>
              <w:rPr>
                <w:spacing w:val="-4"/>
                <w:sz w:val="22"/>
              </w:rPr>
              <w:t> </w:t>
            </w:r>
            <w:r>
              <w:rPr>
                <w:sz w:val="22"/>
              </w:rPr>
              <w:t>стал</w:t>
            </w:r>
            <w:r>
              <w:rPr>
                <w:spacing w:val="-5"/>
                <w:sz w:val="22"/>
              </w:rPr>
              <w:t> </w:t>
            </w:r>
            <w:r>
              <w:rPr>
                <w:sz w:val="22"/>
              </w:rPr>
              <w:t>с</w:t>
            </w:r>
            <w:r>
              <w:rPr>
                <w:spacing w:val="-4"/>
                <w:sz w:val="22"/>
              </w:rPr>
              <w:t> </w:t>
            </w:r>
            <w:r>
              <w:rPr>
                <w:sz w:val="22"/>
              </w:rPr>
              <w:t>недоверием</w:t>
            </w:r>
            <w:r>
              <w:rPr>
                <w:spacing w:val="-3"/>
                <w:sz w:val="22"/>
              </w:rPr>
              <w:t> </w:t>
            </w:r>
            <w:r>
              <w:rPr>
                <w:sz w:val="22"/>
              </w:rPr>
              <w:t>относиться</w:t>
            </w:r>
            <w:r>
              <w:rPr>
                <w:spacing w:val="-4"/>
                <w:sz w:val="22"/>
              </w:rPr>
              <w:t> </w:t>
            </w:r>
            <w:r>
              <w:rPr>
                <w:sz w:val="22"/>
              </w:rPr>
              <w:t>к</w:t>
            </w:r>
            <w:r>
              <w:rPr>
                <w:spacing w:val="-5"/>
                <w:sz w:val="22"/>
              </w:rPr>
              <w:t> </w:t>
            </w:r>
            <w:r>
              <w:rPr>
                <w:spacing w:val="-2"/>
                <w:sz w:val="22"/>
              </w:rPr>
              <w:t>окружающим</w:t>
            </w:r>
          </w:p>
        </w:tc>
        <w:tc>
          <w:tcPr>
            <w:tcW w:w="1560" w:type="dxa"/>
          </w:tcPr>
          <w:p>
            <w:pPr>
              <w:pStyle w:val="TableParagraph"/>
              <w:rPr>
                <w:sz w:val="24"/>
              </w:rPr>
            </w:pPr>
          </w:p>
        </w:tc>
      </w:tr>
      <w:tr>
        <w:trPr>
          <w:trHeight w:val="866" w:hRule="atLeast"/>
        </w:trPr>
        <w:tc>
          <w:tcPr>
            <w:tcW w:w="557" w:type="dxa"/>
          </w:tcPr>
          <w:p>
            <w:pPr>
              <w:pStyle w:val="TableParagraph"/>
              <w:spacing w:before="212"/>
              <w:ind w:left="12"/>
              <w:jc w:val="center"/>
              <w:rPr>
                <w:sz w:val="22"/>
              </w:rPr>
            </w:pPr>
            <w:r>
              <w:rPr>
                <w:spacing w:val="-5"/>
                <w:sz w:val="22"/>
              </w:rPr>
              <w:t>Д8</w:t>
            </w:r>
          </w:p>
        </w:tc>
        <w:tc>
          <w:tcPr>
            <w:tcW w:w="7372" w:type="dxa"/>
          </w:tcPr>
          <w:p>
            <w:pPr>
              <w:pStyle w:val="TableParagraph"/>
              <w:spacing w:before="94"/>
              <w:ind w:left="100" w:right="137" w:hanging="3"/>
              <w:rPr>
                <w:sz w:val="22"/>
              </w:rPr>
            </w:pPr>
            <w:r>
              <w:rPr>
                <w:sz w:val="22"/>
              </w:rPr>
              <w:t>Ребенок</w:t>
            </w:r>
            <w:r>
              <w:rPr>
                <w:spacing w:val="-4"/>
                <w:sz w:val="22"/>
              </w:rPr>
              <w:t> </w:t>
            </w:r>
            <w:r>
              <w:rPr>
                <w:sz w:val="22"/>
              </w:rPr>
              <w:t>при</w:t>
            </w:r>
            <w:r>
              <w:rPr>
                <w:spacing w:val="-5"/>
                <w:sz w:val="22"/>
              </w:rPr>
              <w:t> </w:t>
            </w:r>
            <w:r>
              <w:rPr>
                <w:sz w:val="22"/>
              </w:rPr>
              <w:t>необходимости</w:t>
            </w:r>
            <w:r>
              <w:rPr>
                <w:spacing w:val="-5"/>
                <w:sz w:val="22"/>
              </w:rPr>
              <w:t> </w:t>
            </w:r>
            <w:r>
              <w:rPr>
                <w:sz w:val="22"/>
              </w:rPr>
              <w:t>обращается</w:t>
            </w:r>
            <w:r>
              <w:rPr>
                <w:spacing w:val="-6"/>
                <w:sz w:val="22"/>
              </w:rPr>
              <w:t> </w:t>
            </w:r>
            <w:r>
              <w:rPr>
                <w:sz w:val="22"/>
              </w:rPr>
              <w:t>к</w:t>
            </w:r>
            <w:r>
              <w:rPr>
                <w:spacing w:val="-4"/>
                <w:sz w:val="22"/>
              </w:rPr>
              <w:t> </w:t>
            </w:r>
            <w:r>
              <w:rPr>
                <w:sz w:val="22"/>
              </w:rPr>
              <w:t>учителю</w:t>
            </w:r>
            <w:r>
              <w:rPr>
                <w:spacing w:val="-6"/>
                <w:sz w:val="22"/>
              </w:rPr>
              <w:t> </w:t>
            </w:r>
            <w:r>
              <w:rPr>
                <w:sz w:val="22"/>
              </w:rPr>
              <w:t>за</w:t>
            </w:r>
            <w:r>
              <w:rPr>
                <w:spacing w:val="-4"/>
                <w:sz w:val="22"/>
              </w:rPr>
              <w:t> </w:t>
            </w:r>
            <w:r>
              <w:rPr>
                <w:sz w:val="22"/>
              </w:rPr>
              <w:t>помощью</w:t>
            </w:r>
            <w:r>
              <w:rPr>
                <w:spacing w:val="-4"/>
                <w:sz w:val="22"/>
              </w:rPr>
              <w:t> </w:t>
            </w:r>
            <w:r>
              <w:rPr>
                <w:sz w:val="22"/>
              </w:rPr>
              <w:t>и</w:t>
            </w:r>
            <w:r>
              <w:rPr>
                <w:spacing w:val="-4"/>
                <w:sz w:val="22"/>
              </w:rPr>
              <w:t> </w:t>
            </w:r>
            <w:r>
              <w:rPr>
                <w:sz w:val="22"/>
              </w:rPr>
              <w:t>с готовностью ее принимает</w:t>
            </w:r>
          </w:p>
        </w:tc>
        <w:tc>
          <w:tcPr>
            <w:tcW w:w="1560" w:type="dxa"/>
          </w:tcPr>
          <w:p>
            <w:pPr>
              <w:pStyle w:val="TableParagraph"/>
              <w:rPr>
                <w:sz w:val="24"/>
              </w:rPr>
            </w:pPr>
          </w:p>
        </w:tc>
      </w:tr>
      <w:tr>
        <w:trPr>
          <w:trHeight w:val="868" w:hRule="atLeast"/>
        </w:trPr>
        <w:tc>
          <w:tcPr>
            <w:tcW w:w="557" w:type="dxa"/>
          </w:tcPr>
          <w:p>
            <w:pPr>
              <w:pStyle w:val="TableParagraph"/>
              <w:spacing w:before="212"/>
              <w:ind w:left="12"/>
              <w:jc w:val="center"/>
              <w:rPr>
                <w:sz w:val="22"/>
              </w:rPr>
            </w:pPr>
            <w:r>
              <w:rPr>
                <w:spacing w:val="-5"/>
                <w:sz w:val="22"/>
              </w:rPr>
              <w:t>Д9</w:t>
            </w:r>
          </w:p>
        </w:tc>
        <w:tc>
          <w:tcPr>
            <w:tcW w:w="7372" w:type="dxa"/>
          </w:tcPr>
          <w:p>
            <w:pPr>
              <w:pStyle w:val="TableParagraph"/>
              <w:spacing w:before="94"/>
              <w:ind w:left="100" w:right="137" w:hanging="3"/>
              <w:rPr>
                <w:sz w:val="22"/>
              </w:rPr>
            </w:pPr>
            <w:r>
              <w:rPr>
                <w:sz w:val="22"/>
              </w:rPr>
              <w:t>У</w:t>
            </w:r>
            <w:r>
              <w:rPr>
                <w:spacing w:val="-6"/>
                <w:sz w:val="22"/>
              </w:rPr>
              <w:t> </w:t>
            </w:r>
            <w:r>
              <w:rPr>
                <w:sz w:val="22"/>
              </w:rPr>
              <w:t>ребенка</w:t>
            </w:r>
            <w:r>
              <w:rPr>
                <w:spacing w:val="-6"/>
                <w:sz w:val="22"/>
              </w:rPr>
              <w:t> </w:t>
            </w:r>
            <w:r>
              <w:rPr>
                <w:sz w:val="22"/>
              </w:rPr>
              <w:t>в</w:t>
            </w:r>
            <w:r>
              <w:rPr>
                <w:spacing w:val="-6"/>
                <w:sz w:val="22"/>
              </w:rPr>
              <w:t> </w:t>
            </w:r>
            <w:r>
              <w:rPr>
                <w:sz w:val="22"/>
              </w:rPr>
              <w:t>классе</w:t>
            </w:r>
            <w:r>
              <w:rPr>
                <w:spacing w:val="-6"/>
                <w:sz w:val="22"/>
              </w:rPr>
              <w:t> </w:t>
            </w:r>
            <w:r>
              <w:rPr>
                <w:sz w:val="22"/>
              </w:rPr>
              <w:t>есть</w:t>
            </w:r>
            <w:r>
              <w:rPr>
                <w:spacing w:val="-6"/>
                <w:sz w:val="22"/>
              </w:rPr>
              <w:t> </w:t>
            </w:r>
            <w:r>
              <w:rPr>
                <w:sz w:val="22"/>
              </w:rPr>
              <w:t>друзья,</w:t>
            </w:r>
            <w:r>
              <w:rPr>
                <w:spacing w:val="-6"/>
                <w:sz w:val="22"/>
              </w:rPr>
              <w:t> </w:t>
            </w:r>
            <w:r>
              <w:rPr>
                <w:sz w:val="22"/>
              </w:rPr>
              <w:t>складываются</w:t>
            </w:r>
            <w:r>
              <w:rPr>
                <w:spacing w:val="-6"/>
                <w:sz w:val="22"/>
              </w:rPr>
              <w:t> </w:t>
            </w:r>
            <w:r>
              <w:rPr>
                <w:sz w:val="22"/>
              </w:rPr>
              <w:t>доброжелательные отношения с окружающими</w:t>
            </w:r>
          </w:p>
        </w:tc>
        <w:tc>
          <w:tcPr>
            <w:tcW w:w="1560" w:type="dxa"/>
          </w:tcPr>
          <w:p>
            <w:pPr>
              <w:pStyle w:val="TableParagraph"/>
              <w:rPr>
                <w:sz w:val="24"/>
              </w:rPr>
            </w:pPr>
          </w:p>
        </w:tc>
      </w:tr>
    </w:tbl>
    <w:p>
      <w:pPr>
        <w:pStyle w:val="BodyText"/>
        <w:spacing w:before="194"/>
        <w:ind w:left="0" w:firstLine="0"/>
        <w:jc w:val="left"/>
      </w:pPr>
    </w:p>
    <w:p>
      <w:pPr>
        <w:spacing w:before="1"/>
        <w:ind w:left="121" w:right="175" w:firstLine="0"/>
        <w:jc w:val="center"/>
        <w:rPr>
          <w:b/>
          <w:sz w:val="28"/>
        </w:rPr>
      </w:pPr>
      <w:r>
        <w:rPr>
          <w:b/>
          <w:sz w:val="28"/>
        </w:rPr>
        <w:t>Благодарим</w:t>
      </w:r>
      <w:r>
        <w:rPr>
          <w:b/>
          <w:spacing w:val="-4"/>
          <w:sz w:val="28"/>
        </w:rPr>
        <w:t> </w:t>
      </w:r>
      <w:r>
        <w:rPr>
          <w:b/>
          <w:sz w:val="28"/>
        </w:rPr>
        <w:t>Вас</w:t>
      </w:r>
      <w:r>
        <w:rPr>
          <w:b/>
          <w:spacing w:val="-3"/>
          <w:sz w:val="28"/>
        </w:rPr>
        <w:t> </w:t>
      </w:r>
      <w:r>
        <w:rPr>
          <w:b/>
          <w:sz w:val="28"/>
        </w:rPr>
        <w:t>за</w:t>
      </w:r>
      <w:r>
        <w:rPr>
          <w:b/>
          <w:spacing w:val="-6"/>
          <w:sz w:val="28"/>
        </w:rPr>
        <w:t> </w:t>
      </w:r>
      <w:r>
        <w:rPr>
          <w:b/>
          <w:sz w:val="28"/>
        </w:rPr>
        <w:t>участие</w:t>
      </w:r>
      <w:r>
        <w:rPr>
          <w:b/>
          <w:spacing w:val="-3"/>
          <w:sz w:val="28"/>
        </w:rPr>
        <w:t> </w:t>
      </w:r>
      <w:r>
        <w:rPr>
          <w:b/>
          <w:sz w:val="28"/>
        </w:rPr>
        <w:t>в</w:t>
      </w:r>
      <w:r>
        <w:rPr>
          <w:b/>
          <w:spacing w:val="-6"/>
          <w:sz w:val="28"/>
        </w:rPr>
        <w:t> </w:t>
      </w:r>
      <w:r>
        <w:rPr>
          <w:b/>
          <w:spacing w:val="-2"/>
          <w:sz w:val="28"/>
        </w:rPr>
        <w:t>опросе!</w:t>
      </w:r>
    </w:p>
    <w:p>
      <w:pPr>
        <w:spacing w:line="259" w:lineRule="auto" w:before="26"/>
        <w:ind w:left="377" w:right="432" w:hanging="3"/>
        <w:jc w:val="center"/>
        <w:rPr>
          <w:b/>
          <w:sz w:val="28"/>
        </w:rPr>
      </w:pPr>
      <w:r>
        <w:rPr>
          <w:b/>
          <w:sz w:val="28"/>
        </w:rPr>
        <w:t>Если у Вас возникнет потребность в психологической консультации или помощи,</w:t>
      </w:r>
      <w:r>
        <w:rPr>
          <w:b/>
          <w:spacing w:val="-5"/>
          <w:sz w:val="28"/>
        </w:rPr>
        <w:t> </w:t>
      </w:r>
      <w:r>
        <w:rPr>
          <w:b/>
          <w:sz w:val="28"/>
        </w:rPr>
        <w:t>Вы</w:t>
      </w:r>
      <w:r>
        <w:rPr>
          <w:b/>
          <w:spacing w:val="-5"/>
          <w:sz w:val="28"/>
        </w:rPr>
        <w:t> </w:t>
      </w:r>
      <w:r>
        <w:rPr>
          <w:b/>
          <w:sz w:val="28"/>
        </w:rPr>
        <w:t>можете</w:t>
      </w:r>
      <w:r>
        <w:rPr>
          <w:b/>
          <w:spacing w:val="-4"/>
          <w:sz w:val="28"/>
        </w:rPr>
        <w:t> </w:t>
      </w:r>
      <w:r>
        <w:rPr>
          <w:b/>
          <w:sz w:val="28"/>
        </w:rPr>
        <w:t>в</w:t>
      </w:r>
      <w:r>
        <w:rPr>
          <w:b/>
          <w:spacing w:val="-5"/>
          <w:sz w:val="28"/>
        </w:rPr>
        <w:t> </w:t>
      </w:r>
      <w:r>
        <w:rPr>
          <w:b/>
          <w:sz w:val="28"/>
        </w:rPr>
        <w:t>любое</w:t>
      </w:r>
      <w:r>
        <w:rPr>
          <w:b/>
          <w:spacing w:val="-4"/>
          <w:sz w:val="28"/>
        </w:rPr>
        <w:t> </w:t>
      </w:r>
      <w:r>
        <w:rPr>
          <w:b/>
          <w:sz w:val="28"/>
        </w:rPr>
        <w:t>время</w:t>
      </w:r>
      <w:r>
        <w:rPr>
          <w:b/>
          <w:spacing w:val="-4"/>
          <w:sz w:val="28"/>
        </w:rPr>
        <w:t> </w:t>
      </w:r>
      <w:r>
        <w:rPr>
          <w:b/>
          <w:sz w:val="28"/>
        </w:rPr>
        <w:t>позвонить</w:t>
      </w:r>
      <w:r>
        <w:rPr>
          <w:b/>
          <w:spacing w:val="-4"/>
          <w:sz w:val="28"/>
        </w:rPr>
        <w:t> </w:t>
      </w:r>
      <w:r>
        <w:rPr>
          <w:b/>
          <w:sz w:val="28"/>
        </w:rPr>
        <w:t>по</w:t>
      </w:r>
      <w:r>
        <w:rPr>
          <w:b/>
          <w:spacing w:val="-3"/>
          <w:sz w:val="28"/>
        </w:rPr>
        <w:t> </w:t>
      </w:r>
      <w:r>
        <w:rPr>
          <w:b/>
          <w:sz w:val="28"/>
        </w:rPr>
        <w:t>номеру</w:t>
      </w:r>
      <w:r>
        <w:rPr>
          <w:b/>
          <w:spacing w:val="-7"/>
          <w:sz w:val="28"/>
        </w:rPr>
        <w:t> </w:t>
      </w:r>
      <w:r>
        <w:rPr>
          <w:b/>
          <w:sz w:val="28"/>
        </w:rPr>
        <w:t>Детского</w:t>
      </w:r>
      <w:r>
        <w:rPr>
          <w:b/>
          <w:spacing w:val="-3"/>
          <w:sz w:val="28"/>
        </w:rPr>
        <w:t> </w:t>
      </w:r>
      <w:r>
        <w:rPr>
          <w:b/>
          <w:sz w:val="28"/>
        </w:rPr>
        <w:t>телефона доверия: 8(800)2000-122 (бесплатно, анонимно, круглосуточно)</w:t>
      </w:r>
    </w:p>
    <w:p>
      <w:pPr>
        <w:spacing w:after="0" w:line="259" w:lineRule="auto"/>
        <w:jc w:val="center"/>
        <w:rPr>
          <w:sz w:val="28"/>
        </w:rPr>
        <w:sectPr>
          <w:type w:val="continuous"/>
          <w:pgSz w:w="11910" w:h="16840"/>
          <w:pgMar w:header="0" w:footer="1161" w:top="1100" w:bottom="1420" w:left="1020" w:right="400"/>
        </w:sectPr>
      </w:pPr>
    </w:p>
    <w:p>
      <w:pPr>
        <w:pStyle w:val="Heading1"/>
        <w:spacing w:line="242" w:lineRule="auto" w:before="72"/>
        <w:ind w:left="2424" w:right="172" w:hanging="1690"/>
        <w:jc w:val="left"/>
      </w:pPr>
      <w:bookmarkStart w:name="_bookmark26" w:id="29"/>
      <w:bookmarkEnd w:id="29"/>
      <w:r>
        <w:rPr>
          <w:b w:val="0"/>
        </w:rPr>
      </w:r>
      <w:r>
        <w:rPr/>
        <w:t>Приложение</w:t>
      </w:r>
      <w:r>
        <w:rPr>
          <w:spacing w:val="-7"/>
        </w:rPr>
        <w:t> </w:t>
      </w:r>
      <w:r>
        <w:rPr/>
        <w:t>9.</w:t>
      </w:r>
      <w:r>
        <w:rPr>
          <w:spacing w:val="-8"/>
        </w:rPr>
        <w:t> </w:t>
      </w:r>
      <w:r>
        <w:rPr/>
        <w:t>Методики</w:t>
      </w:r>
      <w:r>
        <w:rPr>
          <w:spacing w:val="-8"/>
        </w:rPr>
        <w:t> </w:t>
      </w:r>
      <w:r>
        <w:rPr/>
        <w:t>исследования</w:t>
      </w:r>
      <w:r>
        <w:rPr>
          <w:spacing w:val="-8"/>
        </w:rPr>
        <w:t> </w:t>
      </w:r>
      <w:r>
        <w:rPr/>
        <w:t>психологических</w:t>
      </w:r>
      <w:r>
        <w:rPr>
          <w:spacing w:val="-6"/>
        </w:rPr>
        <w:t> </w:t>
      </w:r>
      <w:r>
        <w:rPr/>
        <w:t>последствий воздействия психотравмирующей ситуации</w:t>
      </w:r>
    </w:p>
    <w:p>
      <w:pPr>
        <w:pStyle w:val="BodyText"/>
        <w:spacing w:before="65"/>
        <w:ind w:left="0" w:firstLine="0"/>
        <w:jc w:val="left"/>
        <w:rPr>
          <w:b/>
          <w:sz w:val="20"/>
        </w:rPr>
      </w:pPr>
    </w:p>
    <w:tbl>
      <w:tblPr>
        <w:tblW w:w="0" w:type="auto"/>
        <w:jc w:val="left"/>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6"/>
        <w:gridCol w:w="2866"/>
        <w:gridCol w:w="1985"/>
        <w:gridCol w:w="4529"/>
      </w:tblGrid>
      <w:tr>
        <w:trPr>
          <w:trHeight w:val="470" w:hRule="atLeast"/>
        </w:trPr>
        <w:tc>
          <w:tcPr>
            <w:tcW w:w="816" w:type="dxa"/>
          </w:tcPr>
          <w:p>
            <w:pPr>
              <w:pStyle w:val="TableParagraph"/>
              <w:spacing w:before="95"/>
              <w:ind w:left="17"/>
              <w:jc w:val="center"/>
              <w:rPr>
                <w:b/>
                <w:sz w:val="24"/>
              </w:rPr>
            </w:pPr>
            <w:r>
              <w:rPr>
                <w:b/>
                <w:spacing w:val="-10"/>
                <w:sz w:val="24"/>
              </w:rPr>
              <w:t>№</w:t>
            </w:r>
          </w:p>
        </w:tc>
        <w:tc>
          <w:tcPr>
            <w:tcW w:w="2866" w:type="dxa"/>
          </w:tcPr>
          <w:p>
            <w:pPr>
              <w:pStyle w:val="TableParagraph"/>
              <w:spacing w:before="95"/>
              <w:ind w:left="15"/>
              <w:jc w:val="center"/>
              <w:rPr>
                <w:b/>
                <w:sz w:val="24"/>
              </w:rPr>
            </w:pPr>
            <w:r>
              <w:rPr>
                <w:b/>
                <w:spacing w:val="-2"/>
                <w:sz w:val="24"/>
              </w:rPr>
              <w:t>Название</w:t>
            </w:r>
          </w:p>
        </w:tc>
        <w:tc>
          <w:tcPr>
            <w:tcW w:w="1985" w:type="dxa"/>
          </w:tcPr>
          <w:p>
            <w:pPr>
              <w:pStyle w:val="TableParagraph"/>
              <w:spacing w:before="95"/>
              <w:ind w:left="655"/>
              <w:rPr>
                <w:b/>
                <w:sz w:val="24"/>
              </w:rPr>
            </w:pPr>
            <w:r>
              <w:rPr>
                <w:b/>
                <w:spacing w:val="-2"/>
                <w:sz w:val="24"/>
              </w:rPr>
              <w:t>Автор</w:t>
            </w:r>
          </w:p>
        </w:tc>
        <w:tc>
          <w:tcPr>
            <w:tcW w:w="4529" w:type="dxa"/>
          </w:tcPr>
          <w:p>
            <w:pPr>
              <w:pStyle w:val="TableParagraph"/>
              <w:spacing w:before="95"/>
              <w:ind w:left="14"/>
              <w:jc w:val="center"/>
              <w:rPr>
                <w:b/>
                <w:sz w:val="24"/>
              </w:rPr>
            </w:pPr>
            <w:r>
              <w:rPr>
                <w:b/>
                <w:spacing w:val="-2"/>
                <w:sz w:val="24"/>
              </w:rPr>
              <w:t>Описание</w:t>
            </w:r>
          </w:p>
        </w:tc>
      </w:tr>
      <w:tr>
        <w:trPr>
          <w:trHeight w:val="400" w:hRule="atLeast"/>
        </w:trPr>
        <w:tc>
          <w:tcPr>
            <w:tcW w:w="10196" w:type="dxa"/>
            <w:gridSpan w:val="4"/>
          </w:tcPr>
          <w:p>
            <w:pPr>
              <w:pStyle w:val="TableParagraph"/>
              <w:spacing w:before="59"/>
              <w:ind w:left="14"/>
              <w:jc w:val="center"/>
              <w:rPr>
                <w:b/>
                <w:sz w:val="24"/>
              </w:rPr>
            </w:pPr>
            <w:r>
              <w:rPr>
                <w:b/>
                <w:sz w:val="24"/>
              </w:rPr>
              <w:t>Раздел</w:t>
            </w:r>
            <w:r>
              <w:rPr>
                <w:b/>
                <w:spacing w:val="-6"/>
                <w:sz w:val="24"/>
              </w:rPr>
              <w:t> </w:t>
            </w:r>
            <w:r>
              <w:rPr>
                <w:b/>
                <w:sz w:val="24"/>
              </w:rPr>
              <w:t>1:</w:t>
            </w:r>
            <w:r>
              <w:rPr>
                <w:b/>
                <w:spacing w:val="-2"/>
                <w:sz w:val="24"/>
              </w:rPr>
              <w:t> </w:t>
            </w:r>
            <w:r>
              <w:rPr>
                <w:b/>
                <w:sz w:val="24"/>
              </w:rPr>
              <w:t>ДИАГНОСТИКА</w:t>
            </w:r>
            <w:r>
              <w:rPr>
                <w:b/>
                <w:spacing w:val="-3"/>
                <w:sz w:val="24"/>
              </w:rPr>
              <w:t> </w:t>
            </w:r>
            <w:r>
              <w:rPr>
                <w:b/>
                <w:sz w:val="24"/>
              </w:rPr>
              <w:t>УРОВНЯ</w:t>
            </w:r>
            <w:r>
              <w:rPr>
                <w:b/>
                <w:spacing w:val="-3"/>
                <w:sz w:val="24"/>
              </w:rPr>
              <w:t> </w:t>
            </w:r>
            <w:r>
              <w:rPr>
                <w:b/>
                <w:sz w:val="24"/>
              </w:rPr>
              <w:t>СТРЕССА</w:t>
            </w:r>
            <w:r>
              <w:rPr>
                <w:b/>
                <w:spacing w:val="-3"/>
                <w:sz w:val="24"/>
              </w:rPr>
              <w:t> </w:t>
            </w:r>
            <w:r>
              <w:rPr>
                <w:b/>
                <w:sz w:val="24"/>
              </w:rPr>
              <w:t>У</w:t>
            </w:r>
            <w:r>
              <w:rPr>
                <w:b/>
                <w:spacing w:val="-2"/>
                <w:sz w:val="24"/>
              </w:rPr>
              <w:t> РЕБЕНКА</w:t>
            </w:r>
          </w:p>
        </w:tc>
      </w:tr>
      <w:tr>
        <w:trPr>
          <w:trHeight w:val="467" w:hRule="atLeast"/>
        </w:trPr>
        <w:tc>
          <w:tcPr>
            <w:tcW w:w="10196" w:type="dxa"/>
            <w:gridSpan w:val="4"/>
          </w:tcPr>
          <w:p>
            <w:pPr>
              <w:pStyle w:val="TableParagraph"/>
              <w:spacing w:before="92"/>
              <w:ind w:left="110"/>
              <w:rPr>
                <w:b/>
                <w:sz w:val="24"/>
              </w:rPr>
            </w:pPr>
            <w:r>
              <w:rPr>
                <w:b/>
                <w:sz w:val="24"/>
              </w:rPr>
              <w:t>1.1.</w:t>
            </w:r>
            <w:r>
              <w:rPr>
                <w:b/>
                <w:spacing w:val="-5"/>
                <w:sz w:val="24"/>
              </w:rPr>
              <w:t> </w:t>
            </w:r>
            <w:r>
              <w:rPr>
                <w:b/>
                <w:sz w:val="24"/>
              </w:rPr>
              <w:t>Дошкольный</w:t>
            </w:r>
            <w:r>
              <w:rPr>
                <w:b/>
                <w:spacing w:val="-4"/>
                <w:sz w:val="24"/>
              </w:rPr>
              <w:t> </w:t>
            </w:r>
            <w:r>
              <w:rPr>
                <w:b/>
                <w:spacing w:val="-2"/>
                <w:sz w:val="24"/>
              </w:rPr>
              <w:t>возраст</w:t>
            </w:r>
          </w:p>
        </w:tc>
      </w:tr>
      <w:tr>
        <w:trPr>
          <w:trHeight w:val="827" w:hRule="atLeast"/>
        </w:trPr>
        <w:tc>
          <w:tcPr>
            <w:tcW w:w="816" w:type="dxa"/>
          </w:tcPr>
          <w:p>
            <w:pPr>
              <w:pStyle w:val="TableParagraph"/>
              <w:spacing w:line="268" w:lineRule="exact"/>
              <w:ind w:left="17" w:right="120"/>
              <w:jc w:val="center"/>
              <w:rPr>
                <w:sz w:val="24"/>
              </w:rPr>
            </w:pPr>
            <w:r>
              <w:rPr>
                <w:spacing w:val="-2"/>
                <w:sz w:val="24"/>
              </w:rPr>
              <w:t>1.1.1</w:t>
            </w:r>
          </w:p>
        </w:tc>
        <w:tc>
          <w:tcPr>
            <w:tcW w:w="2866" w:type="dxa"/>
          </w:tcPr>
          <w:p>
            <w:pPr>
              <w:pStyle w:val="TableParagraph"/>
              <w:spacing w:line="268" w:lineRule="exact"/>
              <w:ind w:left="15" w:right="7"/>
              <w:jc w:val="center"/>
              <w:rPr>
                <w:sz w:val="24"/>
              </w:rPr>
            </w:pPr>
            <w:r>
              <w:rPr>
                <w:sz w:val="24"/>
              </w:rPr>
              <w:t>Беседа «Расскажи</w:t>
            </w:r>
            <w:r>
              <w:rPr>
                <w:spacing w:val="-4"/>
                <w:sz w:val="24"/>
              </w:rPr>
              <w:t> </w:t>
            </w:r>
            <w:r>
              <w:rPr>
                <w:sz w:val="24"/>
              </w:rPr>
              <w:t>о</w:t>
            </w:r>
            <w:r>
              <w:rPr>
                <w:spacing w:val="-3"/>
                <w:sz w:val="24"/>
              </w:rPr>
              <w:t> </w:t>
            </w:r>
            <w:r>
              <w:rPr>
                <w:spacing w:val="-2"/>
                <w:sz w:val="24"/>
              </w:rPr>
              <w:t>себе»</w:t>
            </w:r>
          </w:p>
        </w:tc>
        <w:tc>
          <w:tcPr>
            <w:tcW w:w="1985" w:type="dxa"/>
          </w:tcPr>
          <w:p>
            <w:pPr>
              <w:pStyle w:val="TableParagraph"/>
              <w:spacing w:line="268" w:lineRule="exact"/>
              <w:ind w:left="108"/>
              <w:rPr>
                <w:sz w:val="24"/>
              </w:rPr>
            </w:pPr>
            <w:r>
              <w:rPr>
                <w:sz w:val="24"/>
              </w:rPr>
              <w:t>А.М. </w:t>
            </w:r>
            <w:r>
              <w:rPr>
                <w:spacing w:val="-2"/>
                <w:sz w:val="24"/>
              </w:rPr>
              <w:t>Щетинина</w:t>
            </w:r>
          </w:p>
        </w:tc>
        <w:tc>
          <w:tcPr>
            <w:tcW w:w="4529" w:type="dxa"/>
          </w:tcPr>
          <w:p>
            <w:pPr>
              <w:pStyle w:val="TableParagraph"/>
              <w:tabs>
                <w:tab w:pos="924" w:val="left" w:leader="none"/>
                <w:tab w:pos="2097" w:val="left" w:leader="none"/>
                <w:tab w:pos="3046" w:val="left" w:leader="none"/>
                <w:tab w:pos="3411" w:val="left" w:leader="none"/>
              </w:tabs>
              <w:ind w:left="108" w:right="96"/>
              <w:rPr>
                <w:sz w:val="24"/>
              </w:rPr>
            </w:pPr>
            <w:r>
              <w:rPr>
                <w:spacing w:val="-4"/>
                <w:sz w:val="24"/>
              </w:rPr>
              <w:t>Цель:</w:t>
            </w:r>
            <w:r>
              <w:rPr>
                <w:sz w:val="24"/>
              </w:rPr>
              <w:tab/>
            </w:r>
            <w:r>
              <w:rPr>
                <w:spacing w:val="-2"/>
                <w:sz w:val="24"/>
              </w:rPr>
              <w:t>изучение</w:t>
            </w:r>
            <w:r>
              <w:rPr>
                <w:sz w:val="24"/>
              </w:rPr>
              <w:tab/>
            </w:r>
            <w:r>
              <w:rPr>
                <w:spacing w:val="-2"/>
                <w:sz w:val="24"/>
              </w:rPr>
              <w:t>уровня</w:t>
            </w:r>
            <w:r>
              <w:rPr>
                <w:sz w:val="24"/>
              </w:rPr>
              <w:tab/>
            </w:r>
            <w:r>
              <w:rPr>
                <w:spacing w:val="-10"/>
                <w:sz w:val="24"/>
              </w:rPr>
              <w:t>и</w:t>
            </w:r>
            <w:r>
              <w:rPr>
                <w:sz w:val="24"/>
              </w:rPr>
              <w:tab/>
            </w:r>
            <w:r>
              <w:rPr>
                <w:spacing w:val="-2"/>
                <w:sz w:val="24"/>
              </w:rPr>
              <w:t>характера </w:t>
            </w:r>
            <w:r>
              <w:rPr>
                <w:sz w:val="24"/>
              </w:rPr>
              <w:t>оценки,</w:t>
            </w:r>
            <w:r>
              <w:rPr>
                <w:spacing w:val="78"/>
                <w:sz w:val="24"/>
              </w:rPr>
              <w:t> </w:t>
            </w:r>
            <w:r>
              <w:rPr>
                <w:sz w:val="24"/>
              </w:rPr>
              <w:t>сформированности</w:t>
            </w:r>
            <w:r>
              <w:rPr>
                <w:spacing w:val="52"/>
                <w:w w:val="150"/>
                <w:sz w:val="24"/>
              </w:rPr>
              <w:t> </w:t>
            </w:r>
            <w:r>
              <w:rPr>
                <w:sz w:val="24"/>
              </w:rPr>
              <w:t>образа</w:t>
            </w:r>
            <w:r>
              <w:rPr>
                <w:spacing w:val="53"/>
                <w:w w:val="150"/>
                <w:sz w:val="24"/>
              </w:rPr>
              <w:t> </w:t>
            </w:r>
            <w:r>
              <w:rPr>
                <w:spacing w:val="-4"/>
                <w:sz w:val="24"/>
              </w:rPr>
              <w:t>«Я»,</w:t>
            </w:r>
          </w:p>
          <w:p>
            <w:pPr>
              <w:pStyle w:val="TableParagraph"/>
              <w:spacing w:line="264" w:lineRule="exact"/>
              <w:ind w:left="108"/>
              <w:rPr>
                <w:sz w:val="24"/>
              </w:rPr>
            </w:pPr>
            <w:r>
              <w:rPr>
                <w:sz w:val="24"/>
              </w:rPr>
              <w:t>степени</w:t>
            </w:r>
            <w:r>
              <w:rPr>
                <w:spacing w:val="-5"/>
                <w:sz w:val="24"/>
              </w:rPr>
              <w:t> </w:t>
            </w:r>
            <w:r>
              <w:rPr>
                <w:sz w:val="24"/>
              </w:rPr>
              <w:t>осознания</w:t>
            </w:r>
            <w:r>
              <w:rPr>
                <w:spacing w:val="-4"/>
                <w:sz w:val="24"/>
              </w:rPr>
              <w:t> </w:t>
            </w:r>
            <w:r>
              <w:rPr>
                <w:sz w:val="24"/>
              </w:rPr>
              <w:t>своих</w:t>
            </w:r>
            <w:r>
              <w:rPr>
                <w:spacing w:val="-2"/>
                <w:sz w:val="24"/>
              </w:rPr>
              <w:t> особенностей</w:t>
            </w:r>
          </w:p>
        </w:tc>
      </w:tr>
      <w:tr>
        <w:trPr>
          <w:trHeight w:val="2176" w:hRule="atLeast"/>
        </w:trPr>
        <w:tc>
          <w:tcPr>
            <w:tcW w:w="816" w:type="dxa"/>
          </w:tcPr>
          <w:p>
            <w:pPr>
              <w:pStyle w:val="TableParagraph"/>
              <w:spacing w:line="268" w:lineRule="exact"/>
              <w:ind w:left="17" w:right="120"/>
              <w:jc w:val="center"/>
              <w:rPr>
                <w:sz w:val="24"/>
              </w:rPr>
            </w:pPr>
            <w:r>
              <w:rPr>
                <w:spacing w:val="-2"/>
                <w:sz w:val="24"/>
              </w:rPr>
              <w:t>1.1.2</w:t>
            </w:r>
          </w:p>
        </w:tc>
        <w:tc>
          <w:tcPr>
            <w:tcW w:w="2866" w:type="dxa"/>
          </w:tcPr>
          <w:p>
            <w:pPr>
              <w:pStyle w:val="TableParagraph"/>
              <w:ind w:left="110" w:right="1403"/>
              <w:rPr>
                <w:sz w:val="24"/>
              </w:rPr>
            </w:pPr>
            <w:r>
              <w:rPr>
                <w:sz w:val="24"/>
              </w:rPr>
              <w:t>Детский</w:t>
            </w:r>
            <w:r>
              <w:rPr>
                <w:spacing w:val="-15"/>
                <w:sz w:val="24"/>
              </w:rPr>
              <w:t> </w:t>
            </w:r>
            <w:r>
              <w:rPr>
                <w:sz w:val="24"/>
              </w:rPr>
              <w:t>тест </w:t>
            </w:r>
            <w:r>
              <w:rPr>
                <w:spacing w:val="-2"/>
                <w:sz w:val="24"/>
              </w:rPr>
              <w:t>тревожности</w:t>
            </w:r>
          </w:p>
        </w:tc>
        <w:tc>
          <w:tcPr>
            <w:tcW w:w="1985" w:type="dxa"/>
          </w:tcPr>
          <w:p>
            <w:pPr>
              <w:pStyle w:val="TableParagraph"/>
              <w:ind w:left="108" w:right="819"/>
              <w:rPr>
                <w:sz w:val="24"/>
              </w:rPr>
            </w:pPr>
            <w:r>
              <w:rPr>
                <w:sz w:val="24"/>
              </w:rPr>
              <w:t>Р. Тэмпл, М.</w:t>
            </w:r>
            <w:r>
              <w:rPr>
                <w:spacing w:val="-15"/>
                <w:sz w:val="24"/>
              </w:rPr>
              <w:t> </w:t>
            </w:r>
            <w:r>
              <w:rPr>
                <w:sz w:val="24"/>
              </w:rPr>
              <w:t>Дорки, В. Амен</w:t>
            </w:r>
          </w:p>
        </w:tc>
        <w:tc>
          <w:tcPr>
            <w:tcW w:w="4529" w:type="dxa"/>
          </w:tcPr>
          <w:p>
            <w:pPr>
              <w:pStyle w:val="TableParagraph"/>
              <w:ind w:left="108" w:right="91"/>
              <w:jc w:val="both"/>
              <w:rPr>
                <w:sz w:val="24"/>
              </w:rPr>
            </w:pPr>
            <w:r>
              <w:rPr>
                <w:sz w:val="24"/>
              </w:rPr>
              <w:t>Цель: вычисление индекса тревожности ребенка, который равен процентному отношению числа эмоционально негативных выборов (печальное лицо) к общему числу рисунков (14).</w:t>
            </w:r>
          </w:p>
        </w:tc>
      </w:tr>
      <w:tr>
        <w:trPr>
          <w:trHeight w:val="1379" w:hRule="atLeast"/>
        </w:trPr>
        <w:tc>
          <w:tcPr>
            <w:tcW w:w="816" w:type="dxa"/>
          </w:tcPr>
          <w:p>
            <w:pPr>
              <w:pStyle w:val="TableParagraph"/>
              <w:spacing w:line="268" w:lineRule="exact"/>
              <w:ind w:left="17" w:right="120"/>
              <w:jc w:val="center"/>
              <w:rPr>
                <w:sz w:val="24"/>
              </w:rPr>
            </w:pPr>
            <w:r>
              <w:rPr>
                <w:spacing w:val="-2"/>
                <w:sz w:val="24"/>
              </w:rPr>
              <w:t>1.1.3</w:t>
            </w:r>
          </w:p>
        </w:tc>
        <w:tc>
          <w:tcPr>
            <w:tcW w:w="2866" w:type="dxa"/>
          </w:tcPr>
          <w:p>
            <w:pPr>
              <w:pStyle w:val="TableParagraph"/>
              <w:ind w:left="110" w:right="260"/>
              <w:rPr>
                <w:sz w:val="24"/>
              </w:rPr>
            </w:pPr>
            <w:r>
              <w:rPr>
                <w:spacing w:val="-2"/>
                <w:sz w:val="24"/>
              </w:rPr>
              <w:t>Диагностика эмоционально- </w:t>
            </w:r>
            <w:r>
              <w:rPr>
                <w:sz w:val="24"/>
              </w:rPr>
              <w:t>ценностного</w:t>
            </w:r>
            <w:r>
              <w:rPr>
                <w:spacing w:val="-15"/>
                <w:sz w:val="24"/>
              </w:rPr>
              <w:t> </w:t>
            </w:r>
            <w:r>
              <w:rPr>
                <w:sz w:val="24"/>
              </w:rPr>
              <w:t>отношения к себе (методика</w:t>
            </w:r>
          </w:p>
          <w:p>
            <w:pPr>
              <w:pStyle w:val="TableParagraph"/>
              <w:spacing w:line="264" w:lineRule="exact"/>
              <w:ind w:left="110"/>
              <w:rPr>
                <w:sz w:val="24"/>
              </w:rPr>
            </w:pPr>
            <w:r>
              <w:rPr>
                <w:sz w:val="24"/>
              </w:rPr>
              <w:t>«Нарисуй</w:t>
            </w:r>
            <w:r>
              <w:rPr>
                <w:spacing w:val="-9"/>
                <w:sz w:val="24"/>
              </w:rPr>
              <w:t> </w:t>
            </w:r>
            <w:r>
              <w:rPr>
                <w:spacing w:val="-2"/>
                <w:sz w:val="24"/>
              </w:rPr>
              <w:t>себя»)</w:t>
            </w:r>
          </w:p>
        </w:tc>
        <w:tc>
          <w:tcPr>
            <w:tcW w:w="1985" w:type="dxa"/>
          </w:tcPr>
          <w:p>
            <w:pPr>
              <w:pStyle w:val="TableParagraph"/>
              <w:ind w:left="108" w:right="100"/>
              <w:rPr>
                <w:sz w:val="24"/>
              </w:rPr>
            </w:pPr>
            <w:r>
              <w:rPr>
                <w:sz w:val="24"/>
              </w:rPr>
              <w:t>А.М. Прихожан, З. </w:t>
            </w:r>
            <w:r>
              <w:rPr>
                <w:spacing w:val="-2"/>
                <w:sz w:val="24"/>
              </w:rPr>
              <w:t>Василяускайте</w:t>
            </w:r>
          </w:p>
        </w:tc>
        <w:tc>
          <w:tcPr>
            <w:tcW w:w="4529" w:type="dxa"/>
          </w:tcPr>
          <w:p>
            <w:pPr>
              <w:pStyle w:val="TableParagraph"/>
              <w:tabs>
                <w:tab w:pos="1387" w:val="left" w:leader="none"/>
                <w:tab w:pos="3022" w:val="left" w:leader="none"/>
              </w:tabs>
              <w:ind w:left="108" w:right="95"/>
              <w:jc w:val="both"/>
              <w:rPr>
                <w:sz w:val="24"/>
              </w:rPr>
            </w:pPr>
            <w:r>
              <w:rPr>
                <w:spacing w:val="-4"/>
                <w:sz w:val="24"/>
              </w:rPr>
              <w:t>Цель:</w:t>
            </w:r>
            <w:r>
              <w:rPr>
                <w:sz w:val="24"/>
              </w:rPr>
              <w:tab/>
            </w:r>
            <w:r>
              <w:rPr>
                <w:spacing w:val="-2"/>
                <w:sz w:val="24"/>
              </w:rPr>
              <w:t>изучение</w:t>
            </w:r>
            <w:r>
              <w:rPr>
                <w:sz w:val="24"/>
              </w:rPr>
              <w:tab/>
            </w:r>
            <w:r>
              <w:rPr>
                <w:spacing w:val="-2"/>
                <w:sz w:val="24"/>
              </w:rPr>
              <w:t>особенностей </w:t>
            </w:r>
            <w:r>
              <w:rPr>
                <w:sz w:val="24"/>
              </w:rPr>
              <w:t>эмоционально-ценностного отношения к себе у детей 5-9 лет</w:t>
            </w:r>
          </w:p>
        </w:tc>
      </w:tr>
      <w:tr>
        <w:trPr>
          <w:trHeight w:val="825" w:hRule="atLeast"/>
        </w:trPr>
        <w:tc>
          <w:tcPr>
            <w:tcW w:w="816" w:type="dxa"/>
          </w:tcPr>
          <w:p>
            <w:pPr>
              <w:pStyle w:val="TableParagraph"/>
              <w:spacing w:line="268" w:lineRule="exact"/>
              <w:ind w:left="17" w:right="120"/>
              <w:jc w:val="center"/>
              <w:rPr>
                <w:sz w:val="24"/>
              </w:rPr>
            </w:pPr>
            <w:r>
              <w:rPr>
                <w:spacing w:val="-2"/>
                <w:sz w:val="24"/>
              </w:rPr>
              <w:t>1.1.4</w:t>
            </w:r>
          </w:p>
        </w:tc>
        <w:tc>
          <w:tcPr>
            <w:tcW w:w="2866" w:type="dxa"/>
          </w:tcPr>
          <w:p>
            <w:pPr>
              <w:pStyle w:val="TableParagraph"/>
              <w:ind w:left="110" w:right="689"/>
              <w:rPr>
                <w:sz w:val="24"/>
              </w:rPr>
            </w:pPr>
            <w:r>
              <w:rPr>
                <w:sz w:val="24"/>
              </w:rPr>
              <w:t>Методика</w:t>
            </w:r>
            <w:r>
              <w:rPr>
                <w:spacing w:val="-15"/>
                <w:sz w:val="24"/>
              </w:rPr>
              <w:t> </w:t>
            </w:r>
            <w:r>
              <w:rPr>
                <w:sz w:val="24"/>
              </w:rPr>
              <w:t>«Рисунок </w:t>
            </w:r>
            <w:r>
              <w:rPr>
                <w:spacing w:val="-2"/>
                <w:sz w:val="24"/>
              </w:rPr>
              <w:t>человека»</w:t>
            </w:r>
          </w:p>
        </w:tc>
        <w:tc>
          <w:tcPr>
            <w:tcW w:w="1985" w:type="dxa"/>
          </w:tcPr>
          <w:p>
            <w:pPr>
              <w:pStyle w:val="TableParagraph"/>
              <w:ind w:left="108" w:right="221"/>
              <w:rPr>
                <w:sz w:val="24"/>
              </w:rPr>
            </w:pPr>
            <w:r>
              <w:rPr>
                <w:sz w:val="24"/>
              </w:rPr>
              <w:t>Н. Артюхина, А.М.</w:t>
            </w:r>
            <w:r>
              <w:rPr>
                <w:spacing w:val="-15"/>
                <w:sz w:val="24"/>
              </w:rPr>
              <w:t> </w:t>
            </w:r>
            <w:r>
              <w:rPr>
                <w:sz w:val="24"/>
              </w:rPr>
              <w:t>Щетинина</w:t>
            </w:r>
          </w:p>
        </w:tc>
        <w:tc>
          <w:tcPr>
            <w:tcW w:w="4529" w:type="dxa"/>
          </w:tcPr>
          <w:p>
            <w:pPr>
              <w:pStyle w:val="TableParagraph"/>
              <w:tabs>
                <w:tab w:pos="993" w:val="left" w:leader="none"/>
                <w:tab w:pos="2147" w:val="left" w:leader="none"/>
                <w:tab w:pos="2574" w:val="left" w:leader="none"/>
                <w:tab w:pos="3694" w:val="left" w:leader="none"/>
              </w:tabs>
              <w:ind w:left="108" w:right="96"/>
              <w:rPr>
                <w:sz w:val="24"/>
              </w:rPr>
            </w:pPr>
            <w:r>
              <w:rPr>
                <w:spacing w:val="-4"/>
                <w:sz w:val="24"/>
              </w:rPr>
              <w:t>Цель:</w:t>
            </w:r>
            <w:r>
              <w:rPr>
                <w:sz w:val="24"/>
              </w:rPr>
              <w:tab/>
            </w:r>
            <w:r>
              <w:rPr>
                <w:spacing w:val="-2"/>
                <w:sz w:val="24"/>
              </w:rPr>
              <w:t>выявить</w:t>
            </w:r>
            <w:r>
              <w:rPr>
                <w:sz w:val="24"/>
              </w:rPr>
              <w:tab/>
            </w:r>
            <w:r>
              <w:rPr>
                <w:spacing w:val="-10"/>
                <w:sz w:val="24"/>
              </w:rPr>
              <w:t>у</w:t>
            </w:r>
            <w:r>
              <w:rPr>
                <w:sz w:val="24"/>
              </w:rPr>
              <w:tab/>
            </w:r>
            <w:r>
              <w:rPr>
                <w:spacing w:val="-2"/>
                <w:sz w:val="24"/>
              </w:rPr>
              <w:t>ребенка</w:t>
            </w:r>
            <w:r>
              <w:rPr>
                <w:sz w:val="24"/>
              </w:rPr>
              <w:tab/>
            </w:r>
            <w:r>
              <w:rPr>
                <w:spacing w:val="-2"/>
                <w:sz w:val="24"/>
              </w:rPr>
              <w:t>уровни </w:t>
            </w:r>
            <w:r>
              <w:rPr>
                <w:sz w:val="24"/>
              </w:rPr>
              <w:t>тревожности и агрессивности</w:t>
            </w:r>
          </w:p>
        </w:tc>
      </w:tr>
      <w:tr>
        <w:trPr>
          <w:trHeight w:val="2443" w:hRule="atLeast"/>
        </w:trPr>
        <w:tc>
          <w:tcPr>
            <w:tcW w:w="816" w:type="dxa"/>
          </w:tcPr>
          <w:p>
            <w:pPr>
              <w:pStyle w:val="TableParagraph"/>
              <w:spacing w:line="268" w:lineRule="exact"/>
              <w:ind w:left="17" w:right="120"/>
              <w:jc w:val="center"/>
              <w:rPr>
                <w:sz w:val="24"/>
              </w:rPr>
            </w:pPr>
            <w:r>
              <w:rPr>
                <w:spacing w:val="-2"/>
                <w:sz w:val="24"/>
              </w:rPr>
              <w:t>1.1.5</w:t>
            </w:r>
          </w:p>
        </w:tc>
        <w:tc>
          <w:tcPr>
            <w:tcW w:w="2866" w:type="dxa"/>
          </w:tcPr>
          <w:p>
            <w:pPr>
              <w:pStyle w:val="TableParagraph"/>
              <w:ind w:left="110" w:right="193"/>
              <w:rPr>
                <w:sz w:val="24"/>
              </w:rPr>
            </w:pPr>
            <w:r>
              <w:rPr>
                <w:sz w:val="24"/>
              </w:rPr>
              <w:t>Методики изучения </w:t>
            </w:r>
            <w:r>
              <w:rPr>
                <w:spacing w:val="-2"/>
                <w:sz w:val="24"/>
              </w:rPr>
              <w:t>особенностей </w:t>
            </w:r>
            <w:r>
              <w:rPr>
                <w:sz w:val="24"/>
              </w:rPr>
              <w:t>восприятия</w:t>
            </w:r>
            <w:r>
              <w:rPr>
                <w:spacing w:val="-15"/>
                <w:sz w:val="24"/>
              </w:rPr>
              <w:t> </w:t>
            </w:r>
            <w:r>
              <w:rPr>
                <w:sz w:val="24"/>
              </w:rPr>
              <w:t>и</w:t>
            </w:r>
            <w:r>
              <w:rPr>
                <w:spacing w:val="-15"/>
                <w:sz w:val="24"/>
              </w:rPr>
              <w:t> </w:t>
            </w:r>
            <w:r>
              <w:rPr>
                <w:sz w:val="24"/>
              </w:rPr>
              <w:t>понимания </w:t>
            </w:r>
            <w:r>
              <w:rPr>
                <w:spacing w:val="-2"/>
                <w:sz w:val="24"/>
              </w:rPr>
              <w:t>дошкольниками эмоционального состояния </w:t>
            </w:r>
            <w:r>
              <w:rPr>
                <w:sz w:val="24"/>
              </w:rPr>
              <w:t>изображенного</w:t>
            </w:r>
            <w:r>
              <w:rPr>
                <w:spacing w:val="-15"/>
                <w:sz w:val="24"/>
              </w:rPr>
              <w:t> </w:t>
            </w:r>
            <w:r>
              <w:rPr>
                <w:sz w:val="24"/>
              </w:rPr>
              <w:t>человека</w:t>
            </w:r>
          </w:p>
        </w:tc>
        <w:tc>
          <w:tcPr>
            <w:tcW w:w="1985" w:type="dxa"/>
          </w:tcPr>
          <w:p>
            <w:pPr>
              <w:pStyle w:val="TableParagraph"/>
              <w:spacing w:line="268" w:lineRule="exact"/>
              <w:ind w:left="108"/>
              <w:rPr>
                <w:sz w:val="24"/>
              </w:rPr>
            </w:pPr>
            <w:r>
              <w:rPr>
                <w:sz w:val="24"/>
              </w:rPr>
              <w:t>А.М. </w:t>
            </w:r>
            <w:r>
              <w:rPr>
                <w:spacing w:val="-2"/>
                <w:sz w:val="24"/>
              </w:rPr>
              <w:t>Щетинина</w:t>
            </w:r>
          </w:p>
        </w:tc>
        <w:tc>
          <w:tcPr>
            <w:tcW w:w="4529" w:type="dxa"/>
          </w:tcPr>
          <w:p>
            <w:pPr>
              <w:pStyle w:val="TableParagraph"/>
              <w:ind w:left="108" w:right="95"/>
              <w:jc w:val="both"/>
              <w:rPr>
                <w:sz w:val="24"/>
              </w:rPr>
            </w:pPr>
            <w:r>
              <w:rPr>
                <w:sz w:val="24"/>
              </w:rPr>
              <w:t>Цель: выявить особенности восприятия и понимания детьми 4-7 лет эмоционального состояния радости, </w:t>
            </w:r>
            <w:r>
              <w:rPr>
                <w:spacing w:val="-2"/>
                <w:sz w:val="24"/>
              </w:rPr>
              <w:t>печали, гнева, страха, удивления-интереса </w:t>
            </w:r>
            <w:r>
              <w:rPr>
                <w:sz w:val="24"/>
              </w:rPr>
              <w:t>изображенных людей при разных условиях восприятия</w:t>
            </w:r>
          </w:p>
        </w:tc>
      </w:tr>
      <w:tr>
        <w:trPr>
          <w:trHeight w:val="2445" w:hRule="atLeast"/>
        </w:trPr>
        <w:tc>
          <w:tcPr>
            <w:tcW w:w="816" w:type="dxa"/>
          </w:tcPr>
          <w:p>
            <w:pPr>
              <w:pStyle w:val="TableParagraph"/>
              <w:spacing w:line="270" w:lineRule="exact"/>
              <w:ind w:left="17" w:right="120"/>
              <w:jc w:val="center"/>
              <w:rPr>
                <w:sz w:val="24"/>
              </w:rPr>
            </w:pPr>
            <w:r>
              <w:rPr>
                <w:spacing w:val="-2"/>
                <w:sz w:val="24"/>
              </w:rPr>
              <w:t>1.1.6</w:t>
            </w:r>
          </w:p>
        </w:tc>
        <w:tc>
          <w:tcPr>
            <w:tcW w:w="2866" w:type="dxa"/>
          </w:tcPr>
          <w:p>
            <w:pPr>
              <w:pStyle w:val="TableParagraph"/>
              <w:spacing w:line="270" w:lineRule="exact"/>
              <w:ind w:left="110"/>
              <w:rPr>
                <w:sz w:val="24"/>
              </w:rPr>
            </w:pPr>
            <w:r>
              <w:rPr>
                <w:spacing w:val="-2"/>
                <w:sz w:val="24"/>
              </w:rPr>
              <w:t>Методика</w:t>
            </w:r>
          </w:p>
          <w:p>
            <w:pPr>
              <w:pStyle w:val="TableParagraph"/>
              <w:ind w:left="110" w:right="260"/>
              <w:rPr>
                <w:sz w:val="24"/>
              </w:rPr>
            </w:pPr>
            <w:r>
              <w:rPr>
                <w:spacing w:val="-2"/>
                <w:sz w:val="24"/>
              </w:rPr>
              <w:t>«Несуществующее животное»</w:t>
            </w:r>
          </w:p>
        </w:tc>
        <w:tc>
          <w:tcPr>
            <w:tcW w:w="1985" w:type="dxa"/>
          </w:tcPr>
          <w:p>
            <w:pPr>
              <w:pStyle w:val="TableParagraph"/>
              <w:spacing w:line="270" w:lineRule="exact"/>
              <w:ind w:left="108"/>
              <w:rPr>
                <w:sz w:val="24"/>
              </w:rPr>
            </w:pPr>
            <w:r>
              <w:rPr>
                <w:sz w:val="24"/>
              </w:rPr>
              <w:t>М.З. </w:t>
            </w:r>
            <w:r>
              <w:rPr>
                <w:spacing w:val="-2"/>
                <w:sz w:val="24"/>
              </w:rPr>
              <w:t>Дукаревич</w:t>
            </w:r>
          </w:p>
        </w:tc>
        <w:tc>
          <w:tcPr>
            <w:tcW w:w="4529" w:type="dxa"/>
          </w:tcPr>
          <w:p>
            <w:pPr>
              <w:pStyle w:val="TableParagraph"/>
              <w:ind w:left="108" w:right="95"/>
              <w:jc w:val="both"/>
              <w:rPr>
                <w:sz w:val="24"/>
              </w:rPr>
            </w:pPr>
            <w:r>
              <w:rPr>
                <w:sz w:val="24"/>
              </w:rPr>
              <w:t>Цель: диагностика эмоциональных особенностей личности, агрессивности, сферы общения. Возрастной диапазон: методика применяется, начиная со старшего дошкольного возраста</w:t>
            </w:r>
          </w:p>
        </w:tc>
      </w:tr>
      <w:tr>
        <w:trPr>
          <w:trHeight w:val="830" w:hRule="atLeast"/>
        </w:trPr>
        <w:tc>
          <w:tcPr>
            <w:tcW w:w="816" w:type="dxa"/>
          </w:tcPr>
          <w:p>
            <w:pPr>
              <w:pStyle w:val="TableParagraph"/>
              <w:spacing w:line="270" w:lineRule="exact"/>
              <w:ind w:left="17" w:right="120"/>
              <w:jc w:val="center"/>
              <w:rPr>
                <w:sz w:val="24"/>
              </w:rPr>
            </w:pPr>
            <w:r>
              <w:rPr>
                <w:spacing w:val="-2"/>
                <w:sz w:val="24"/>
              </w:rPr>
              <w:t>1.1.7</w:t>
            </w:r>
          </w:p>
        </w:tc>
        <w:tc>
          <w:tcPr>
            <w:tcW w:w="2866" w:type="dxa"/>
          </w:tcPr>
          <w:p>
            <w:pPr>
              <w:pStyle w:val="TableParagraph"/>
              <w:spacing w:line="270" w:lineRule="exact"/>
              <w:ind w:left="110"/>
              <w:rPr>
                <w:sz w:val="24"/>
              </w:rPr>
            </w:pPr>
            <w:r>
              <w:rPr>
                <w:sz w:val="24"/>
              </w:rPr>
              <w:t>Проективная</w:t>
            </w:r>
            <w:r>
              <w:rPr>
                <w:spacing w:val="-4"/>
                <w:sz w:val="24"/>
              </w:rPr>
              <w:t> </w:t>
            </w:r>
            <w:r>
              <w:rPr>
                <w:spacing w:val="-2"/>
                <w:sz w:val="24"/>
              </w:rPr>
              <w:t>методика</w:t>
            </w:r>
          </w:p>
          <w:p>
            <w:pPr>
              <w:pStyle w:val="TableParagraph"/>
              <w:spacing w:line="270" w:lineRule="atLeast"/>
              <w:ind w:left="110" w:right="260"/>
              <w:rPr>
                <w:sz w:val="24"/>
              </w:rPr>
            </w:pPr>
            <w:r>
              <w:rPr>
                <w:spacing w:val="-2"/>
                <w:sz w:val="24"/>
              </w:rPr>
              <w:t>«Неоконченные рассказы»</w:t>
            </w:r>
          </w:p>
        </w:tc>
        <w:tc>
          <w:tcPr>
            <w:tcW w:w="1985" w:type="dxa"/>
          </w:tcPr>
          <w:p>
            <w:pPr>
              <w:pStyle w:val="TableParagraph"/>
              <w:spacing w:line="270" w:lineRule="exact"/>
              <w:ind w:left="108"/>
              <w:rPr>
                <w:sz w:val="24"/>
              </w:rPr>
            </w:pPr>
            <w:r>
              <w:rPr>
                <w:sz w:val="24"/>
              </w:rPr>
              <w:t>Т.П.</w:t>
            </w:r>
            <w:r>
              <w:rPr>
                <w:spacing w:val="-5"/>
                <w:sz w:val="24"/>
              </w:rPr>
              <w:t> </w:t>
            </w:r>
            <w:r>
              <w:rPr>
                <w:spacing w:val="-2"/>
                <w:sz w:val="24"/>
              </w:rPr>
              <w:t>Гаврилова</w:t>
            </w:r>
          </w:p>
        </w:tc>
        <w:tc>
          <w:tcPr>
            <w:tcW w:w="4529" w:type="dxa"/>
          </w:tcPr>
          <w:p>
            <w:pPr>
              <w:pStyle w:val="TableParagraph"/>
              <w:tabs>
                <w:tab w:pos="977" w:val="left" w:leader="none"/>
                <w:tab w:pos="2202" w:val="left" w:leader="none"/>
                <w:tab w:pos="3502" w:val="left" w:leader="none"/>
              </w:tabs>
              <w:ind w:left="108" w:right="95"/>
              <w:rPr>
                <w:sz w:val="24"/>
              </w:rPr>
            </w:pPr>
            <w:r>
              <w:rPr>
                <w:spacing w:val="-4"/>
                <w:sz w:val="24"/>
              </w:rPr>
              <w:t>Цель:</w:t>
            </w:r>
            <w:r>
              <w:rPr>
                <w:sz w:val="24"/>
              </w:rPr>
              <w:tab/>
            </w:r>
            <w:r>
              <w:rPr>
                <w:spacing w:val="-2"/>
                <w:sz w:val="24"/>
              </w:rPr>
              <w:t>изучение</w:t>
            </w:r>
            <w:r>
              <w:rPr>
                <w:sz w:val="24"/>
              </w:rPr>
              <w:tab/>
            </w:r>
            <w:r>
              <w:rPr>
                <w:spacing w:val="-2"/>
                <w:sz w:val="24"/>
              </w:rPr>
              <w:t>характера</w:t>
            </w:r>
            <w:r>
              <w:rPr>
                <w:sz w:val="24"/>
              </w:rPr>
              <w:tab/>
            </w:r>
            <w:r>
              <w:rPr>
                <w:spacing w:val="-2"/>
                <w:sz w:val="24"/>
              </w:rPr>
              <w:t>эмпатии: </w:t>
            </w:r>
            <w:r>
              <w:rPr>
                <w:sz w:val="24"/>
              </w:rPr>
              <w:t>эгоцентрическая, гуманистическая</w:t>
            </w:r>
          </w:p>
        </w:tc>
      </w:tr>
    </w:tbl>
    <w:p>
      <w:pPr>
        <w:spacing w:after="0"/>
        <w:rPr>
          <w:sz w:val="24"/>
        </w:rPr>
        <w:sectPr>
          <w:pgSz w:w="11910" w:h="16840"/>
          <w:pgMar w:header="0" w:footer="1161" w:top="1040" w:bottom="2174" w:left="1020" w:right="400"/>
        </w:sectPr>
      </w:pPr>
    </w:p>
    <w:tbl>
      <w:tblPr>
        <w:tblW w:w="0" w:type="auto"/>
        <w:jc w:val="left"/>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6"/>
        <w:gridCol w:w="2866"/>
        <w:gridCol w:w="1985"/>
        <w:gridCol w:w="4529"/>
      </w:tblGrid>
      <w:tr>
        <w:trPr>
          <w:trHeight w:val="470" w:hRule="atLeast"/>
        </w:trPr>
        <w:tc>
          <w:tcPr>
            <w:tcW w:w="816" w:type="dxa"/>
          </w:tcPr>
          <w:p>
            <w:pPr>
              <w:pStyle w:val="TableParagraph"/>
              <w:spacing w:before="95"/>
              <w:ind w:left="17"/>
              <w:jc w:val="center"/>
              <w:rPr>
                <w:b/>
                <w:sz w:val="24"/>
              </w:rPr>
            </w:pPr>
            <w:r>
              <w:rPr>
                <w:b/>
                <w:spacing w:val="-10"/>
                <w:sz w:val="24"/>
              </w:rPr>
              <w:t>№</w:t>
            </w:r>
          </w:p>
        </w:tc>
        <w:tc>
          <w:tcPr>
            <w:tcW w:w="2866" w:type="dxa"/>
          </w:tcPr>
          <w:p>
            <w:pPr>
              <w:pStyle w:val="TableParagraph"/>
              <w:spacing w:before="95"/>
              <w:ind w:left="917"/>
              <w:rPr>
                <w:b/>
                <w:sz w:val="24"/>
              </w:rPr>
            </w:pPr>
            <w:r>
              <w:rPr>
                <w:b/>
                <w:spacing w:val="-2"/>
                <w:sz w:val="24"/>
              </w:rPr>
              <w:t>Название</w:t>
            </w:r>
          </w:p>
        </w:tc>
        <w:tc>
          <w:tcPr>
            <w:tcW w:w="1985" w:type="dxa"/>
          </w:tcPr>
          <w:p>
            <w:pPr>
              <w:pStyle w:val="TableParagraph"/>
              <w:spacing w:before="95"/>
              <w:ind w:left="655"/>
              <w:rPr>
                <w:b/>
                <w:sz w:val="24"/>
              </w:rPr>
            </w:pPr>
            <w:r>
              <w:rPr>
                <w:b/>
                <w:spacing w:val="-2"/>
                <w:sz w:val="24"/>
              </w:rPr>
              <w:t>Автор</w:t>
            </w:r>
          </w:p>
        </w:tc>
        <w:tc>
          <w:tcPr>
            <w:tcW w:w="4529" w:type="dxa"/>
          </w:tcPr>
          <w:p>
            <w:pPr>
              <w:pStyle w:val="TableParagraph"/>
              <w:spacing w:before="95"/>
              <w:ind w:left="14"/>
              <w:jc w:val="center"/>
              <w:rPr>
                <w:b/>
                <w:sz w:val="24"/>
              </w:rPr>
            </w:pPr>
            <w:r>
              <w:rPr>
                <w:b/>
                <w:spacing w:val="-2"/>
                <w:sz w:val="24"/>
              </w:rPr>
              <w:t>Описание</w:t>
            </w:r>
          </w:p>
        </w:tc>
      </w:tr>
      <w:tr>
        <w:trPr>
          <w:trHeight w:val="4606" w:hRule="atLeast"/>
        </w:trPr>
        <w:tc>
          <w:tcPr>
            <w:tcW w:w="816" w:type="dxa"/>
          </w:tcPr>
          <w:p>
            <w:pPr>
              <w:pStyle w:val="TableParagraph"/>
              <w:spacing w:line="268" w:lineRule="exact"/>
              <w:ind w:left="17" w:right="120"/>
              <w:jc w:val="center"/>
              <w:rPr>
                <w:sz w:val="24"/>
              </w:rPr>
            </w:pPr>
            <w:r>
              <w:rPr>
                <w:spacing w:val="-2"/>
                <w:sz w:val="24"/>
              </w:rPr>
              <w:t>1.1.8</w:t>
            </w:r>
          </w:p>
        </w:tc>
        <w:tc>
          <w:tcPr>
            <w:tcW w:w="2866" w:type="dxa"/>
          </w:tcPr>
          <w:p>
            <w:pPr>
              <w:pStyle w:val="TableParagraph"/>
              <w:spacing w:line="268" w:lineRule="exact"/>
              <w:ind w:left="110"/>
              <w:rPr>
                <w:sz w:val="24"/>
              </w:rPr>
            </w:pPr>
            <w:r>
              <w:rPr>
                <w:sz w:val="24"/>
              </w:rPr>
              <w:t>Методика </w:t>
            </w:r>
            <w:r>
              <w:rPr>
                <w:spacing w:val="-2"/>
                <w:sz w:val="24"/>
              </w:rPr>
              <w:t>«Паровозик»</w:t>
            </w:r>
          </w:p>
        </w:tc>
        <w:tc>
          <w:tcPr>
            <w:tcW w:w="1985" w:type="dxa"/>
          </w:tcPr>
          <w:p>
            <w:pPr>
              <w:pStyle w:val="TableParagraph"/>
              <w:spacing w:line="268" w:lineRule="exact"/>
              <w:ind w:left="108"/>
              <w:rPr>
                <w:sz w:val="24"/>
              </w:rPr>
            </w:pPr>
            <w:r>
              <w:rPr>
                <w:sz w:val="24"/>
              </w:rPr>
              <w:t>С.В.</w:t>
            </w:r>
            <w:r>
              <w:rPr>
                <w:spacing w:val="-2"/>
                <w:sz w:val="24"/>
              </w:rPr>
              <w:t> Велиева</w:t>
            </w:r>
          </w:p>
        </w:tc>
        <w:tc>
          <w:tcPr>
            <w:tcW w:w="4529" w:type="dxa"/>
          </w:tcPr>
          <w:p>
            <w:pPr>
              <w:pStyle w:val="TableParagraph"/>
              <w:ind w:left="108" w:right="93"/>
              <w:jc w:val="both"/>
              <w:rPr>
                <w:sz w:val="24"/>
              </w:rPr>
            </w:pPr>
            <w:r>
              <w:rPr>
                <w:sz w:val="24"/>
              </w:rPr>
              <w:t>Методика позволяет определить особенности эмоционального состояния ребенка: нормальное или пониженное настроение, состояния тревоги, страха, удовлетворительную или низкую адаптацию в новой или привычной, социальной среде. Направлена на определение степени позитивного (ППС) и негативного (НПС) психического состояния.</w:t>
            </w:r>
            <w:r>
              <w:rPr>
                <w:spacing w:val="-9"/>
                <w:sz w:val="24"/>
              </w:rPr>
              <w:t> </w:t>
            </w:r>
            <w:r>
              <w:rPr>
                <w:sz w:val="24"/>
              </w:rPr>
              <w:t>Применяется</w:t>
            </w:r>
            <w:r>
              <w:rPr>
                <w:spacing w:val="-10"/>
                <w:sz w:val="24"/>
              </w:rPr>
              <w:t> </w:t>
            </w:r>
            <w:r>
              <w:rPr>
                <w:sz w:val="24"/>
              </w:rPr>
              <w:t>индивидуально</w:t>
            </w:r>
            <w:r>
              <w:rPr>
                <w:spacing w:val="-9"/>
                <w:sz w:val="24"/>
              </w:rPr>
              <w:t> </w:t>
            </w:r>
            <w:r>
              <w:rPr>
                <w:sz w:val="24"/>
              </w:rPr>
              <w:t>с детьми с 2,5 лет</w:t>
            </w:r>
          </w:p>
        </w:tc>
      </w:tr>
      <w:tr>
        <w:trPr>
          <w:trHeight w:val="822" w:hRule="atLeast"/>
        </w:trPr>
        <w:tc>
          <w:tcPr>
            <w:tcW w:w="816" w:type="dxa"/>
          </w:tcPr>
          <w:p>
            <w:pPr>
              <w:pStyle w:val="TableParagraph"/>
              <w:spacing w:line="268" w:lineRule="exact"/>
              <w:ind w:left="17" w:right="120"/>
              <w:jc w:val="center"/>
              <w:rPr>
                <w:sz w:val="24"/>
              </w:rPr>
            </w:pPr>
            <w:r>
              <w:rPr>
                <w:spacing w:val="-2"/>
                <w:sz w:val="24"/>
              </w:rPr>
              <w:t>1.1.9</w:t>
            </w:r>
          </w:p>
        </w:tc>
        <w:tc>
          <w:tcPr>
            <w:tcW w:w="2866" w:type="dxa"/>
          </w:tcPr>
          <w:p>
            <w:pPr>
              <w:pStyle w:val="TableParagraph"/>
              <w:spacing w:line="268" w:lineRule="exact"/>
              <w:ind w:left="110"/>
              <w:rPr>
                <w:sz w:val="24"/>
              </w:rPr>
            </w:pPr>
            <w:r>
              <w:rPr>
                <w:sz w:val="24"/>
              </w:rPr>
              <w:t>Проективная</w:t>
            </w:r>
            <w:r>
              <w:rPr>
                <w:spacing w:val="-4"/>
                <w:sz w:val="24"/>
              </w:rPr>
              <w:t> </w:t>
            </w:r>
            <w:r>
              <w:rPr>
                <w:spacing w:val="-2"/>
                <w:sz w:val="24"/>
              </w:rPr>
              <w:t>методика</w:t>
            </w:r>
          </w:p>
          <w:p>
            <w:pPr>
              <w:pStyle w:val="TableParagraph"/>
              <w:ind w:left="110"/>
              <w:rPr>
                <w:sz w:val="24"/>
              </w:rPr>
            </w:pPr>
            <w:r>
              <w:rPr>
                <w:sz w:val="24"/>
              </w:rPr>
              <w:t>«Дом,</w:t>
            </w:r>
            <w:r>
              <w:rPr>
                <w:spacing w:val="-3"/>
                <w:sz w:val="24"/>
              </w:rPr>
              <w:t> </w:t>
            </w:r>
            <w:r>
              <w:rPr>
                <w:sz w:val="24"/>
              </w:rPr>
              <w:t>дерево,</w:t>
            </w:r>
            <w:r>
              <w:rPr>
                <w:spacing w:val="-1"/>
                <w:sz w:val="24"/>
              </w:rPr>
              <w:t> </w:t>
            </w:r>
            <w:r>
              <w:rPr>
                <w:spacing w:val="-2"/>
                <w:sz w:val="24"/>
              </w:rPr>
              <w:t>человек»</w:t>
            </w:r>
          </w:p>
        </w:tc>
        <w:tc>
          <w:tcPr>
            <w:tcW w:w="1985" w:type="dxa"/>
          </w:tcPr>
          <w:p>
            <w:pPr>
              <w:pStyle w:val="TableParagraph"/>
              <w:spacing w:line="268" w:lineRule="exact"/>
              <w:ind w:left="108"/>
              <w:rPr>
                <w:sz w:val="24"/>
              </w:rPr>
            </w:pPr>
            <w:r>
              <w:rPr>
                <w:sz w:val="24"/>
              </w:rPr>
              <w:t>Дж. </w:t>
            </w:r>
            <w:r>
              <w:rPr>
                <w:spacing w:val="-5"/>
                <w:sz w:val="24"/>
              </w:rPr>
              <w:t>Бук</w:t>
            </w:r>
          </w:p>
        </w:tc>
        <w:tc>
          <w:tcPr>
            <w:tcW w:w="4529" w:type="dxa"/>
          </w:tcPr>
          <w:p>
            <w:pPr>
              <w:pStyle w:val="TableParagraph"/>
              <w:tabs>
                <w:tab w:pos="2061" w:val="left" w:leader="none"/>
                <w:tab w:pos="4292" w:val="left" w:leader="none"/>
              </w:tabs>
              <w:ind w:left="108" w:right="96"/>
              <w:rPr>
                <w:sz w:val="24"/>
              </w:rPr>
            </w:pPr>
            <w:r>
              <w:rPr>
                <w:spacing w:val="-2"/>
                <w:sz w:val="24"/>
              </w:rPr>
              <w:t>Диагностика</w:t>
            </w:r>
            <w:r>
              <w:rPr>
                <w:sz w:val="24"/>
              </w:rPr>
              <w:tab/>
            </w:r>
            <w:r>
              <w:rPr>
                <w:spacing w:val="-2"/>
                <w:sz w:val="24"/>
              </w:rPr>
              <w:t>эмоциональной</w:t>
            </w:r>
            <w:r>
              <w:rPr>
                <w:sz w:val="24"/>
              </w:rPr>
              <w:tab/>
            </w:r>
            <w:r>
              <w:rPr>
                <w:spacing w:val="-10"/>
                <w:sz w:val="24"/>
              </w:rPr>
              <w:t>и </w:t>
            </w:r>
            <w:r>
              <w:rPr>
                <w:sz w:val="24"/>
              </w:rPr>
              <w:t>личностной сферы ребенка</w:t>
            </w:r>
          </w:p>
        </w:tc>
      </w:tr>
      <w:tr>
        <w:trPr>
          <w:trHeight w:val="4336" w:hRule="atLeast"/>
        </w:trPr>
        <w:tc>
          <w:tcPr>
            <w:tcW w:w="816" w:type="dxa"/>
          </w:tcPr>
          <w:p>
            <w:pPr>
              <w:pStyle w:val="TableParagraph"/>
              <w:spacing w:line="270" w:lineRule="exact"/>
              <w:ind w:left="17" w:right="3"/>
              <w:jc w:val="center"/>
              <w:rPr>
                <w:sz w:val="24"/>
              </w:rPr>
            </w:pPr>
            <w:r>
              <w:rPr>
                <w:spacing w:val="-2"/>
                <w:sz w:val="24"/>
              </w:rPr>
              <w:t>1.1.10</w:t>
            </w:r>
          </w:p>
        </w:tc>
        <w:tc>
          <w:tcPr>
            <w:tcW w:w="2866" w:type="dxa"/>
          </w:tcPr>
          <w:p>
            <w:pPr>
              <w:pStyle w:val="TableParagraph"/>
              <w:ind w:left="110" w:right="440"/>
              <w:rPr>
                <w:sz w:val="24"/>
              </w:rPr>
            </w:pPr>
            <w:r>
              <w:rPr>
                <w:sz w:val="24"/>
              </w:rPr>
              <w:t>Семейный тест отношений (СТО), проективная</w:t>
            </w:r>
            <w:r>
              <w:rPr>
                <w:spacing w:val="-15"/>
                <w:sz w:val="24"/>
              </w:rPr>
              <w:t> </w:t>
            </w:r>
            <w:r>
              <w:rPr>
                <w:sz w:val="24"/>
              </w:rPr>
              <w:t>методика исследования детей</w:t>
            </w:r>
          </w:p>
        </w:tc>
        <w:tc>
          <w:tcPr>
            <w:tcW w:w="1985" w:type="dxa"/>
          </w:tcPr>
          <w:p>
            <w:pPr>
              <w:pStyle w:val="TableParagraph"/>
              <w:ind w:left="108" w:right="635"/>
              <w:rPr>
                <w:sz w:val="24"/>
              </w:rPr>
            </w:pPr>
            <w:r>
              <w:rPr>
                <w:sz w:val="24"/>
              </w:rPr>
              <w:t>Д.</w:t>
            </w:r>
            <w:r>
              <w:rPr>
                <w:spacing w:val="-15"/>
                <w:sz w:val="24"/>
              </w:rPr>
              <w:t> </w:t>
            </w:r>
            <w:r>
              <w:rPr>
                <w:sz w:val="24"/>
              </w:rPr>
              <w:t>Антони, Е. Бене</w:t>
            </w:r>
          </w:p>
        </w:tc>
        <w:tc>
          <w:tcPr>
            <w:tcW w:w="4529" w:type="dxa"/>
          </w:tcPr>
          <w:p>
            <w:pPr>
              <w:pStyle w:val="TableParagraph"/>
              <w:ind w:left="108" w:right="93"/>
              <w:jc w:val="both"/>
              <w:rPr>
                <w:sz w:val="24"/>
              </w:rPr>
            </w:pPr>
            <w:r>
              <w:rPr>
                <w:sz w:val="24"/>
              </w:rPr>
              <w:t>Методика направлена на определение позиции ребенка в семье. Тест позволяет качественно и количественно оценить чувства, которые ребенок испытывает к членам своей семьи и как он воспринимает их отношение к себе. Выявляются</w:t>
            </w:r>
            <w:r>
              <w:rPr>
                <w:spacing w:val="-15"/>
                <w:sz w:val="24"/>
              </w:rPr>
              <w:t> </w:t>
            </w:r>
            <w:r>
              <w:rPr>
                <w:sz w:val="24"/>
              </w:rPr>
              <w:t>также</w:t>
            </w:r>
            <w:r>
              <w:rPr>
                <w:spacing w:val="-15"/>
                <w:sz w:val="24"/>
              </w:rPr>
              <w:t> </w:t>
            </w:r>
            <w:r>
              <w:rPr>
                <w:sz w:val="24"/>
              </w:rPr>
              <w:t>типы</w:t>
            </w:r>
            <w:r>
              <w:rPr>
                <w:spacing w:val="-15"/>
                <w:sz w:val="24"/>
              </w:rPr>
              <w:t> </w:t>
            </w:r>
            <w:r>
              <w:rPr>
                <w:sz w:val="24"/>
              </w:rPr>
              <w:t>психологических защит, используемые ребенком. Процедура тестирования не вызывает у ребенка затруднений и занимает не более 25 мин</w:t>
            </w:r>
          </w:p>
        </w:tc>
      </w:tr>
      <w:tr>
        <w:trPr>
          <w:trHeight w:val="479" w:hRule="atLeast"/>
        </w:trPr>
        <w:tc>
          <w:tcPr>
            <w:tcW w:w="10196" w:type="dxa"/>
            <w:gridSpan w:val="4"/>
          </w:tcPr>
          <w:p>
            <w:pPr>
              <w:pStyle w:val="TableParagraph"/>
              <w:spacing w:before="99"/>
              <w:ind w:left="110"/>
              <w:rPr>
                <w:b/>
                <w:sz w:val="24"/>
              </w:rPr>
            </w:pPr>
            <w:r>
              <w:rPr>
                <w:b/>
                <w:sz w:val="24"/>
              </w:rPr>
              <w:t>1.2.</w:t>
            </w:r>
            <w:r>
              <w:rPr>
                <w:b/>
                <w:spacing w:val="-7"/>
                <w:sz w:val="24"/>
              </w:rPr>
              <w:t> </w:t>
            </w:r>
            <w:r>
              <w:rPr>
                <w:b/>
                <w:sz w:val="24"/>
              </w:rPr>
              <w:t>Младший</w:t>
            </w:r>
            <w:r>
              <w:rPr>
                <w:b/>
                <w:spacing w:val="-2"/>
                <w:sz w:val="24"/>
              </w:rPr>
              <w:t> </w:t>
            </w:r>
            <w:r>
              <w:rPr>
                <w:b/>
                <w:sz w:val="24"/>
              </w:rPr>
              <w:t>школьный</w:t>
            </w:r>
            <w:r>
              <w:rPr>
                <w:b/>
                <w:spacing w:val="-5"/>
                <w:sz w:val="24"/>
              </w:rPr>
              <w:t> </w:t>
            </w:r>
            <w:r>
              <w:rPr>
                <w:b/>
                <w:spacing w:val="-2"/>
                <w:sz w:val="24"/>
              </w:rPr>
              <w:t>возраст</w:t>
            </w:r>
          </w:p>
        </w:tc>
      </w:tr>
      <w:tr>
        <w:trPr>
          <w:trHeight w:val="2177" w:hRule="atLeast"/>
        </w:trPr>
        <w:tc>
          <w:tcPr>
            <w:tcW w:w="816" w:type="dxa"/>
          </w:tcPr>
          <w:p>
            <w:pPr>
              <w:pStyle w:val="TableParagraph"/>
              <w:spacing w:line="268" w:lineRule="exact"/>
              <w:ind w:left="17" w:right="120"/>
              <w:jc w:val="center"/>
              <w:rPr>
                <w:sz w:val="24"/>
              </w:rPr>
            </w:pPr>
            <w:r>
              <w:rPr>
                <w:spacing w:val="-2"/>
                <w:sz w:val="24"/>
              </w:rPr>
              <w:t>1.2.1</w:t>
            </w:r>
          </w:p>
        </w:tc>
        <w:tc>
          <w:tcPr>
            <w:tcW w:w="2866" w:type="dxa"/>
          </w:tcPr>
          <w:p>
            <w:pPr>
              <w:pStyle w:val="TableParagraph"/>
              <w:ind w:left="110" w:right="260"/>
              <w:rPr>
                <w:sz w:val="24"/>
              </w:rPr>
            </w:pPr>
            <w:r>
              <w:rPr>
                <w:spacing w:val="-2"/>
                <w:sz w:val="24"/>
              </w:rPr>
              <w:t>Диагностика </w:t>
            </w:r>
            <w:r>
              <w:rPr>
                <w:sz w:val="24"/>
              </w:rPr>
              <w:t>социального</w:t>
            </w:r>
            <w:r>
              <w:rPr>
                <w:spacing w:val="-15"/>
                <w:sz w:val="24"/>
              </w:rPr>
              <w:t> </w:t>
            </w:r>
            <w:r>
              <w:rPr>
                <w:sz w:val="24"/>
              </w:rPr>
              <w:t>развития </w:t>
            </w:r>
            <w:r>
              <w:rPr>
                <w:spacing w:val="-2"/>
                <w:sz w:val="24"/>
              </w:rPr>
              <w:t>ребенка</w:t>
            </w:r>
          </w:p>
        </w:tc>
        <w:tc>
          <w:tcPr>
            <w:tcW w:w="1985" w:type="dxa"/>
          </w:tcPr>
          <w:p>
            <w:pPr>
              <w:pStyle w:val="TableParagraph"/>
              <w:spacing w:line="268" w:lineRule="exact"/>
              <w:ind w:left="108"/>
              <w:rPr>
                <w:sz w:val="24"/>
              </w:rPr>
            </w:pPr>
            <w:r>
              <w:rPr>
                <w:sz w:val="24"/>
              </w:rPr>
              <w:t>А.М. </w:t>
            </w:r>
            <w:r>
              <w:rPr>
                <w:spacing w:val="-2"/>
                <w:sz w:val="24"/>
              </w:rPr>
              <w:t>Щетинина</w:t>
            </w:r>
          </w:p>
        </w:tc>
        <w:tc>
          <w:tcPr>
            <w:tcW w:w="4529" w:type="dxa"/>
          </w:tcPr>
          <w:p>
            <w:pPr>
              <w:pStyle w:val="TableParagraph"/>
              <w:ind w:left="108" w:right="95"/>
              <w:jc w:val="both"/>
              <w:rPr>
                <w:sz w:val="24"/>
              </w:rPr>
            </w:pPr>
            <w:r>
              <w:rPr>
                <w:sz w:val="24"/>
              </w:rPr>
              <w:t>Книга содержит разные по сложности использования и интерпретации методики, многие из которых являются общепринятыми и широко используются в психологических исследованиях</w:t>
            </w:r>
          </w:p>
        </w:tc>
      </w:tr>
    </w:tbl>
    <w:p>
      <w:pPr>
        <w:spacing w:after="0"/>
        <w:jc w:val="both"/>
        <w:rPr>
          <w:sz w:val="24"/>
        </w:rPr>
        <w:sectPr>
          <w:type w:val="continuous"/>
          <w:pgSz w:w="11910" w:h="16840"/>
          <w:pgMar w:header="0" w:footer="1161" w:top="1100" w:bottom="2544" w:left="1020" w:right="400"/>
        </w:sectPr>
      </w:pPr>
    </w:p>
    <w:tbl>
      <w:tblPr>
        <w:tblW w:w="0" w:type="auto"/>
        <w:jc w:val="left"/>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6"/>
        <w:gridCol w:w="2866"/>
        <w:gridCol w:w="1985"/>
        <w:gridCol w:w="4529"/>
      </w:tblGrid>
      <w:tr>
        <w:trPr>
          <w:trHeight w:val="470" w:hRule="atLeast"/>
        </w:trPr>
        <w:tc>
          <w:tcPr>
            <w:tcW w:w="816" w:type="dxa"/>
          </w:tcPr>
          <w:p>
            <w:pPr>
              <w:pStyle w:val="TableParagraph"/>
              <w:spacing w:before="95"/>
              <w:ind w:left="17"/>
              <w:jc w:val="center"/>
              <w:rPr>
                <w:b/>
                <w:sz w:val="24"/>
              </w:rPr>
            </w:pPr>
            <w:r>
              <w:rPr>
                <w:b/>
                <w:spacing w:val="-10"/>
                <w:sz w:val="24"/>
              </w:rPr>
              <w:t>№</w:t>
            </w:r>
          </w:p>
        </w:tc>
        <w:tc>
          <w:tcPr>
            <w:tcW w:w="2866" w:type="dxa"/>
          </w:tcPr>
          <w:p>
            <w:pPr>
              <w:pStyle w:val="TableParagraph"/>
              <w:spacing w:before="95"/>
              <w:ind w:left="917"/>
              <w:rPr>
                <w:b/>
                <w:sz w:val="24"/>
              </w:rPr>
            </w:pPr>
            <w:r>
              <w:rPr>
                <w:b/>
                <w:spacing w:val="-2"/>
                <w:sz w:val="24"/>
              </w:rPr>
              <w:t>Название</w:t>
            </w:r>
          </w:p>
        </w:tc>
        <w:tc>
          <w:tcPr>
            <w:tcW w:w="1985" w:type="dxa"/>
          </w:tcPr>
          <w:p>
            <w:pPr>
              <w:pStyle w:val="TableParagraph"/>
              <w:spacing w:before="95"/>
              <w:ind w:left="655"/>
              <w:rPr>
                <w:b/>
                <w:sz w:val="24"/>
              </w:rPr>
            </w:pPr>
            <w:r>
              <w:rPr>
                <w:b/>
                <w:spacing w:val="-2"/>
                <w:sz w:val="24"/>
              </w:rPr>
              <w:t>Автор</w:t>
            </w:r>
          </w:p>
        </w:tc>
        <w:tc>
          <w:tcPr>
            <w:tcW w:w="4529" w:type="dxa"/>
          </w:tcPr>
          <w:p>
            <w:pPr>
              <w:pStyle w:val="TableParagraph"/>
              <w:spacing w:before="95"/>
              <w:ind w:left="14"/>
              <w:jc w:val="center"/>
              <w:rPr>
                <w:b/>
                <w:sz w:val="24"/>
              </w:rPr>
            </w:pPr>
            <w:r>
              <w:rPr>
                <w:b/>
                <w:spacing w:val="-2"/>
                <w:sz w:val="24"/>
              </w:rPr>
              <w:t>Описание</w:t>
            </w:r>
          </w:p>
        </w:tc>
      </w:tr>
      <w:tr>
        <w:trPr>
          <w:trHeight w:val="2160" w:hRule="atLeast"/>
        </w:trPr>
        <w:tc>
          <w:tcPr>
            <w:tcW w:w="816" w:type="dxa"/>
          </w:tcPr>
          <w:p>
            <w:pPr>
              <w:pStyle w:val="TableParagraph"/>
              <w:spacing w:line="268" w:lineRule="exact"/>
              <w:ind w:left="17" w:right="120"/>
              <w:jc w:val="center"/>
              <w:rPr>
                <w:sz w:val="24"/>
              </w:rPr>
            </w:pPr>
            <w:r>
              <w:rPr>
                <w:spacing w:val="-2"/>
                <w:sz w:val="24"/>
              </w:rPr>
              <w:t>1.2.2</w:t>
            </w:r>
          </w:p>
        </w:tc>
        <w:tc>
          <w:tcPr>
            <w:tcW w:w="2866" w:type="dxa"/>
          </w:tcPr>
          <w:p>
            <w:pPr>
              <w:pStyle w:val="TableParagraph"/>
              <w:ind w:left="110" w:right="260"/>
              <w:rPr>
                <w:sz w:val="24"/>
              </w:rPr>
            </w:pPr>
            <w:r>
              <w:rPr>
                <w:sz w:val="24"/>
              </w:rPr>
              <w:t>Карта</w:t>
            </w:r>
            <w:r>
              <w:rPr>
                <w:spacing w:val="-15"/>
                <w:sz w:val="24"/>
              </w:rPr>
              <w:t> </w:t>
            </w:r>
            <w:r>
              <w:rPr>
                <w:sz w:val="24"/>
              </w:rPr>
              <w:t>наблюдений</w:t>
            </w:r>
            <w:r>
              <w:rPr>
                <w:spacing w:val="-15"/>
                <w:sz w:val="24"/>
              </w:rPr>
              <w:t> </w:t>
            </w:r>
            <w:r>
              <w:rPr>
                <w:sz w:val="24"/>
              </w:rPr>
              <w:t>за поведением ребенка</w:t>
            </w:r>
          </w:p>
        </w:tc>
        <w:tc>
          <w:tcPr>
            <w:tcW w:w="1985" w:type="dxa"/>
          </w:tcPr>
          <w:p>
            <w:pPr>
              <w:pStyle w:val="TableParagraph"/>
              <w:ind w:left="108" w:right="508"/>
              <w:rPr>
                <w:sz w:val="24"/>
              </w:rPr>
            </w:pPr>
            <w:r>
              <w:rPr>
                <w:sz w:val="24"/>
              </w:rPr>
              <w:t>Н.Я.</w:t>
            </w:r>
            <w:r>
              <w:rPr>
                <w:spacing w:val="-6"/>
                <w:sz w:val="24"/>
              </w:rPr>
              <w:t> </w:t>
            </w:r>
            <w:r>
              <w:rPr>
                <w:sz w:val="24"/>
              </w:rPr>
              <w:t>Cемаго, М.М. </w:t>
            </w:r>
            <w:r>
              <w:rPr>
                <w:spacing w:val="-2"/>
                <w:sz w:val="24"/>
              </w:rPr>
              <w:t>Семаго</w:t>
            </w:r>
          </w:p>
        </w:tc>
        <w:tc>
          <w:tcPr>
            <w:tcW w:w="4529" w:type="dxa"/>
          </w:tcPr>
          <w:p>
            <w:pPr>
              <w:pStyle w:val="TableParagraph"/>
              <w:tabs>
                <w:tab w:pos="1423" w:val="left" w:leader="none"/>
                <w:tab w:pos="3596" w:val="left" w:leader="none"/>
              </w:tabs>
              <w:ind w:left="108" w:right="94"/>
              <w:jc w:val="both"/>
              <w:rPr>
                <w:sz w:val="24"/>
              </w:rPr>
            </w:pPr>
            <w:r>
              <w:rPr>
                <w:spacing w:val="-4"/>
                <w:sz w:val="24"/>
              </w:rPr>
              <w:t>Дает</w:t>
            </w:r>
            <w:r>
              <w:rPr>
                <w:sz w:val="24"/>
              </w:rPr>
              <w:tab/>
            </w:r>
            <w:r>
              <w:rPr>
                <w:spacing w:val="-2"/>
                <w:sz w:val="24"/>
              </w:rPr>
              <w:t>возможность</w:t>
            </w:r>
            <w:r>
              <w:rPr>
                <w:sz w:val="24"/>
              </w:rPr>
              <w:tab/>
            </w:r>
            <w:r>
              <w:rPr>
                <w:spacing w:val="-2"/>
                <w:sz w:val="24"/>
              </w:rPr>
              <w:t>оценить </w:t>
            </w:r>
            <w:r>
              <w:rPr>
                <w:sz w:val="24"/>
              </w:rPr>
              <w:t>сформированность уровневой системы аффективной регуляции как одной из базовых составляющих психического развития. Ориентирована на детей 1,5-12 </w:t>
            </w:r>
            <w:r>
              <w:rPr>
                <w:spacing w:val="-4"/>
                <w:sz w:val="24"/>
              </w:rPr>
              <w:t>лет</w:t>
            </w:r>
          </w:p>
        </w:tc>
      </w:tr>
      <w:tr>
        <w:trPr>
          <w:trHeight w:val="1634" w:hRule="atLeast"/>
        </w:trPr>
        <w:tc>
          <w:tcPr>
            <w:tcW w:w="816" w:type="dxa"/>
          </w:tcPr>
          <w:p>
            <w:pPr>
              <w:pStyle w:val="TableParagraph"/>
              <w:spacing w:line="268" w:lineRule="exact"/>
              <w:ind w:left="17" w:right="120"/>
              <w:jc w:val="center"/>
              <w:rPr>
                <w:sz w:val="24"/>
              </w:rPr>
            </w:pPr>
            <w:r>
              <w:rPr>
                <w:spacing w:val="-2"/>
                <w:sz w:val="24"/>
              </w:rPr>
              <w:t>1.2.3</w:t>
            </w:r>
          </w:p>
        </w:tc>
        <w:tc>
          <w:tcPr>
            <w:tcW w:w="2866" w:type="dxa"/>
          </w:tcPr>
          <w:p>
            <w:pPr>
              <w:pStyle w:val="TableParagraph"/>
              <w:ind w:left="110"/>
              <w:rPr>
                <w:sz w:val="24"/>
              </w:rPr>
            </w:pPr>
            <w:r>
              <w:rPr>
                <w:sz w:val="24"/>
              </w:rPr>
              <w:t>Карта наблюдений за состоянием</w:t>
            </w:r>
            <w:r>
              <w:rPr>
                <w:spacing w:val="-15"/>
                <w:sz w:val="24"/>
              </w:rPr>
              <w:t> </w:t>
            </w:r>
            <w:r>
              <w:rPr>
                <w:sz w:val="24"/>
              </w:rPr>
              <w:t>и</w:t>
            </w:r>
            <w:r>
              <w:rPr>
                <w:spacing w:val="-15"/>
                <w:sz w:val="24"/>
              </w:rPr>
              <w:t> </w:t>
            </w:r>
            <w:r>
              <w:rPr>
                <w:sz w:val="24"/>
              </w:rPr>
              <w:t>поведением для родителя</w:t>
            </w:r>
          </w:p>
        </w:tc>
        <w:tc>
          <w:tcPr>
            <w:tcW w:w="1985" w:type="dxa"/>
          </w:tcPr>
          <w:p>
            <w:pPr>
              <w:pStyle w:val="TableParagraph"/>
              <w:spacing w:line="268" w:lineRule="exact"/>
              <w:ind w:left="108"/>
              <w:rPr>
                <w:sz w:val="24"/>
              </w:rPr>
            </w:pPr>
            <w:r>
              <w:rPr>
                <w:sz w:val="24"/>
              </w:rPr>
              <w:t>Д. </w:t>
            </w:r>
            <w:r>
              <w:rPr>
                <w:spacing w:val="-2"/>
                <w:sz w:val="24"/>
              </w:rPr>
              <w:t>Стотт</w:t>
            </w:r>
          </w:p>
        </w:tc>
        <w:tc>
          <w:tcPr>
            <w:tcW w:w="4529" w:type="dxa"/>
          </w:tcPr>
          <w:p>
            <w:pPr>
              <w:pStyle w:val="TableParagraph"/>
              <w:ind w:left="108" w:right="95"/>
              <w:jc w:val="both"/>
              <w:rPr>
                <w:sz w:val="24"/>
              </w:rPr>
            </w:pPr>
            <w:r>
              <w:rPr>
                <w:sz w:val="24"/>
              </w:rPr>
              <w:t>Цель: оценить эмоциональное состояние ребенка насколько оно стабильно и не вызывает тревоги со стороны родителя (законного представителя)</w:t>
            </w:r>
          </w:p>
        </w:tc>
      </w:tr>
      <w:tr>
        <w:trPr>
          <w:trHeight w:val="1365" w:hRule="atLeast"/>
        </w:trPr>
        <w:tc>
          <w:tcPr>
            <w:tcW w:w="816" w:type="dxa"/>
          </w:tcPr>
          <w:p>
            <w:pPr>
              <w:pStyle w:val="TableParagraph"/>
              <w:spacing w:line="268" w:lineRule="exact"/>
              <w:ind w:left="17" w:right="120"/>
              <w:jc w:val="center"/>
              <w:rPr>
                <w:sz w:val="24"/>
              </w:rPr>
            </w:pPr>
            <w:r>
              <w:rPr>
                <w:spacing w:val="-2"/>
                <w:sz w:val="24"/>
              </w:rPr>
              <w:t>1.2.4</w:t>
            </w:r>
          </w:p>
        </w:tc>
        <w:tc>
          <w:tcPr>
            <w:tcW w:w="2866" w:type="dxa"/>
          </w:tcPr>
          <w:p>
            <w:pPr>
              <w:pStyle w:val="TableParagraph"/>
              <w:ind w:left="110"/>
              <w:rPr>
                <w:sz w:val="24"/>
              </w:rPr>
            </w:pPr>
            <w:r>
              <w:rPr>
                <w:sz w:val="24"/>
              </w:rPr>
              <w:t>Карта наблюдений за состоянием</w:t>
            </w:r>
            <w:r>
              <w:rPr>
                <w:spacing w:val="-15"/>
                <w:sz w:val="24"/>
              </w:rPr>
              <w:t> </w:t>
            </w:r>
            <w:r>
              <w:rPr>
                <w:sz w:val="24"/>
              </w:rPr>
              <w:t>и</w:t>
            </w:r>
            <w:r>
              <w:rPr>
                <w:spacing w:val="-15"/>
                <w:sz w:val="24"/>
              </w:rPr>
              <w:t> </w:t>
            </w:r>
            <w:r>
              <w:rPr>
                <w:sz w:val="24"/>
              </w:rPr>
              <w:t>поведением для учителя</w:t>
            </w:r>
          </w:p>
        </w:tc>
        <w:tc>
          <w:tcPr>
            <w:tcW w:w="1985" w:type="dxa"/>
          </w:tcPr>
          <w:p>
            <w:pPr>
              <w:pStyle w:val="TableParagraph"/>
              <w:spacing w:line="268" w:lineRule="exact"/>
              <w:ind w:left="108"/>
              <w:rPr>
                <w:sz w:val="24"/>
              </w:rPr>
            </w:pPr>
            <w:r>
              <w:rPr>
                <w:sz w:val="24"/>
              </w:rPr>
              <w:t>Д. </w:t>
            </w:r>
            <w:r>
              <w:rPr>
                <w:spacing w:val="-2"/>
                <w:sz w:val="24"/>
              </w:rPr>
              <w:t>Стотт</w:t>
            </w:r>
          </w:p>
        </w:tc>
        <w:tc>
          <w:tcPr>
            <w:tcW w:w="4529" w:type="dxa"/>
          </w:tcPr>
          <w:p>
            <w:pPr>
              <w:pStyle w:val="TableParagraph"/>
              <w:ind w:left="108" w:right="95"/>
              <w:jc w:val="both"/>
              <w:rPr>
                <w:sz w:val="24"/>
              </w:rPr>
            </w:pPr>
            <w:r>
              <w:rPr>
                <w:sz w:val="24"/>
              </w:rPr>
              <w:t>Цель: оценить эмоциональное состояние ребенка насколько оно стабильно и не вызывает тревоги со стороны учителя</w:t>
            </w:r>
          </w:p>
        </w:tc>
      </w:tr>
      <w:tr>
        <w:trPr>
          <w:trHeight w:val="827" w:hRule="atLeast"/>
        </w:trPr>
        <w:tc>
          <w:tcPr>
            <w:tcW w:w="816" w:type="dxa"/>
          </w:tcPr>
          <w:p>
            <w:pPr>
              <w:pStyle w:val="TableParagraph"/>
              <w:spacing w:line="268" w:lineRule="exact"/>
              <w:ind w:left="17" w:right="120"/>
              <w:jc w:val="center"/>
              <w:rPr>
                <w:sz w:val="24"/>
              </w:rPr>
            </w:pPr>
            <w:r>
              <w:rPr>
                <w:spacing w:val="-2"/>
                <w:sz w:val="24"/>
              </w:rPr>
              <w:t>1.2.5</w:t>
            </w:r>
          </w:p>
        </w:tc>
        <w:tc>
          <w:tcPr>
            <w:tcW w:w="2866" w:type="dxa"/>
          </w:tcPr>
          <w:p>
            <w:pPr>
              <w:pStyle w:val="TableParagraph"/>
              <w:ind w:left="110" w:right="260"/>
              <w:rPr>
                <w:sz w:val="24"/>
              </w:rPr>
            </w:pPr>
            <w:r>
              <w:rPr>
                <w:sz w:val="24"/>
              </w:rPr>
              <w:t>Критерии</w:t>
            </w:r>
            <w:r>
              <w:rPr>
                <w:spacing w:val="-15"/>
                <w:sz w:val="24"/>
              </w:rPr>
              <w:t> </w:t>
            </w:r>
            <w:r>
              <w:rPr>
                <w:sz w:val="24"/>
              </w:rPr>
              <w:t>определения тревожности</w:t>
            </w:r>
            <w:r>
              <w:rPr>
                <w:spacing w:val="-2"/>
                <w:sz w:val="24"/>
              </w:rPr>
              <w:t> </w:t>
            </w:r>
            <w:r>
              <w:rPr>
                <w:sz w:val="24"/>
              </w:rPr>
              <w:t>у</w:t>
            </w:r>
            <w:r>
              <w:rPr>
                <w:spacing w:val="-8"/>
                <w:sz w:val="24"/>
              </w:rPr>
              <w:t> </w:t>
            </w:r>
            <w:r>
              <w:rPr>
                <w:spacing w:val="-2"/>
                <w:sz w:val="24"/>
              </w:rPr>
              <w:t>ребенка</w:t>
            </w:r>
          </w:p>
        </w:tc>
        <w:tc>
          <w:tcPr>
            <w:tcW w:w="1985" w:type="dxa"/>
          </w:tcPr>
          <w:p>
            <w:pPr>
              <w:pStyle w:val="TableParagraph"/>
              <w:spacing w:line="268" w:lineRule="exact"/>
              <w:ind w:left="108"/>
              <w:rPr>
                <w:sz w:val="24"/>
              </w:rPr>
            </w:pPr>
            <w:r>
              <w:rPr>
                <w:spacing w:val="-5"/>
                <w:sz w:val="24"/>
              </w:rPr>
              <w:t>Г.</w:t>
            </w:r>
          </w:p>
          <w:p>
            <w:pPr>
              <w:pStyle w:val="TableParagraph"/>
              <w:spacing w:line="270" w:lineRule="atLeast"/>
              <w:ind w:left="108"/>
              <w:rPr>
                <w:sz w:val="24"/>
              </w:rPr>
            </w:pPr>
            <w:r>
              <w:rPr>
                <w:spacing w:val="-2"/>
                <w:sz w:val="24"/>
              </w:rPr>
              <w:t>П.Лаврентьева, </w:t>
            </w:r>
            <w:r>
              <w:rPr>
                <w:sz w:val="24"/>
              </w:rPr>
              <w:t>Т.М. </w:t>
            </w:r>
            <w:r>
              <w:rPr>
                <w:spacing w:val="-2"/>
                <w:sz w:val="24"/>
              </w:rPr>
              <w:t>Титаренко</w:t>
            </w:r>
          </w:p>
        </w:tc>
        <w:tc>
          <w:tcPr>
            <w:tcW w:w="4529" w:type="dxa"/>
          </w:tcPr>
          <w:p>
            <w:pPr>
              <w:pStyle w:val="TableParagraph"/>
              <w:ind w:left="108"/>
              <w:rPr>
                <w:sz w:val="24"/>
              </w:rPr>
            </w:pPr>
            <w:r>
              <w:rPr>
                <w:sz w:val="24"/>
              </w:rPr>
              <w:t>Цель: определить наличие тревожности у </w:t>
            </w:r>
            <w:r>
              <w:rPr>
                <w:spacing w:val="-2"/>
                <w:sz w:val="24"/>
              </w:rPr>
              <w:t>детей</w:t>
            </w:r>
          </w:p>
        </w:tc>
      </w:tr>
      <w:tr>
        <w:trPr>
          <w:trHeight w:val="1103" w:hRule="atLeast"/>
        </w:trPr>
        <w:tc>
          <w:tcPr>
            <w:tcW w:w="816" w:type="dxa"/>
          </w:tcPr>
          <w:p>
            <w:pPr>
              <w:pStyle w:val="TableParagraph"/>
              <w:spacing w:line="268" w:lineRule="exact"/>
              <w:ind w:left="17" w:right="120"/>
              <w:jc w:val="center"/>
              <w:rPr>
                <w:sz w:val="24"/>
              </w:rPr>
            </w:pPr>
            <w:r>
              <w:rPr>
                <w:spacing w:val="-2"/>
                <w:sz w:val="24"/>
              </w:rPr>
              <w:t>1.2.6</w:t>
            </w:r>
          </w:p>
        </w:tc>
        <w:tc>
          <w:tcPr>
            <w:tcW w:w="2866" w:type="dxa"/>
          </w:tcPr>
          <w:p>
            <w:pPr>
              <w:pStyle w:val="TableParagraph"/>
              <w:ind w:left="110" w:right="106"/>
              <w:rPr>
                <w:sz w:val="24"/>
              </w:rPr>
            </w:pPr>
            <w:r>
              <w:rPr>
                <w:spacing w:val="-2"/>
                <w:sz w:val="24"/>
              </w:rPr>
              <w:t>Диагностическая </w:t>
            </w:r>
            <w:r>
              <w:rPr>
                <w:sz w:val="24"/>
              </w:rPr>
              <w:t>методика</w:t>
            </w:r>
            <w:r>
              <w:rPr>
                <w:spacing w:val="1"/>
                <w:sz w:val="24"/>
              </w:rPr>
              <w:t> </w:t>
            </w:r>
            <w:r>
              <w:rPr>
                <w:spacing w:val="-2"/>
                <w:sz w:val="24"/>
              </w:rPr>
              <w:t>«Определение</w:t>
            </w:r>
          </w:p>
          <w:p>
            <w:pPr>
              <w:pStyle w:val="TableParagraph"/>
              <w:spacing w:line="270" w:lineRule="atLeast"/>
              <w:ind w:left="110" w:right="286"/>
              <w:rPr>
                <w:sz w:val="24"/>
              </w:rPr>
            </w:pPr>
            <w:r>
              <w:rPr>
                <w:sz w:val="24"/>
              </w:rPr>
              <w:t>уровня</w:t>
            </w:r>
            <w:r>
              <w:rPr>
                <w:spacing w:val="-15"/>
                <w:sz w:val="24"/>
              </w:rPr>
              <w:t> </w:t>
            </w:r>
            <w:r>
              <w:rPr>
                <w:sz w:val="24"/>
              </w:rPr>
              <w:t>эмоционального стресса ребенка»</w:t>
            </w:r>
          </w:p>
        </w:tc>
        <w:tc>
          <w:tcPr>
            <w:tcW w:w="1985" w:type="dxa"/>
          </w:tcPr>
          <w:p>
            <w:pPr>
              <w:pStyle w:val="TableParagraph"/>
              <w:spacing w:line="268" w:lineRule="exact"/>
              <w:ind w:left="108"/>
              <w:rPr>
                <w:sz w:val="24"/>
              </w:rPr>
            </w:pPr>
            <w:r>
              <w:rPr>
                <w:sz w:val="24"/>
              </w:rPr>
              <w:t>П.П.</w:t>
            </w:r>
            <w:r>
              <w:rPr>
                <w:spacing w:val="-5"/>
                <w:sz w:val="24"/>
              </w:rPr>
              <w:t> </w:t>
            </w:r>
            <w:r>
              <w:rPr>
                <w:spacing w:val="-2"/>
                <w:sz w:val="24"/>
              </w:rPr>
              <w:t>Кучегаш</w:t>
            </w:r>
          </w:p>
        </w:tc>
        <w:tc>
          <w:tcPr>
            <w:tcW w:w="4529" w:type="dxa"/>
          </w:tcPr>
          <w:p>
            <w:pPr>
              <w:pStyle w:val="TableParagraph"/>
              <w:ind w:left="108"/>
              <w:rPr>
                <w:sz w:val="24"/>
              </w:rPr>
            </w:pPr>
            <w:r>
              <w:rPr>
                <w:sz w:val="24"/>
              </w:rPr>
              <w:t>Цель:</w:t>
            </w:r>
            <w:r>
              <w:rPr>
                <w:spacing w:val="80"/>
                <w:sz w:val="24"/>
              </w:rPr>
              <w:t> </w:t>
            </w:r>
            <w:r>
              <w:rPr>
                <w:sz w:val="24"/>
              </w:rPr>
              <w:t>выявить</w:t>
            </w:r>
            <w:r>
              <w:rPr>
                <w:spacing w:val="80"/>
                <w:sz w:val="24"/>
              </w:rPr>
              <w:t> </w:t>
            </w:r>
            <w:r>
              <w:rPr>
                <w:sz w:val="24"/>
              </w:rPr>
              <w:t>уровень</w:t>
            </w:r>
            <w:r>
              <w:rPr>
                <w:spacing w:val="80"/>
                <w:sz w:val="24"/>
              </w:rPr>
              <w:t> </w:t>
            </w:r>
            <w:r>
              <w:rPr>
                <w:sz w:val="24"/>
              </w:rPr>
              <w:t>тревожности</w:t>
            </w:r>
            <w:r>
              <w:rPr>
                <w:spacing w:val="80"/>
                <w:sz w:val="24"/>
              </w:rPr>
              <w:t> </w:t>
            </w:r>
            <w:r>
              <w:rPr>
                <w:sz w:val="24"/>
              </w:rPr>
              <w:t>у </w:t>
            </w:r>
            <w:r>
              <w:rPr>
                <w:spacing w:val="-2"/>
                <w:sz w:val="24"/>
              </w:rPr>
              <w:t>ребенка.</w:t>
            </w:r>
          </w:p>
        </w:tc>
      </w:tr>
      <w:tr>
        <w:trPr>
          <w:trHeight w:val="2445" w:hRule="atLeast"/>
        </w:trPr>
        <w:tc>
          <w:tcPr>
            <w:tcW w:w="816" w:type="dxa"/>
          </w:tcPr>
          <w:p>
            <w:pPr>
              <w:pStyle w:val="TableParagraph"/>
              <w:spacing w:line="270" w:lineRule="exact"/>
              <w:ind w:left="17" w:right="120"/>
              <w:jc w:val="center"/>
              <w:rPr>
                <w:sz w:val="24"/>
              </w:rPr>
            </w:pPr>
            <w:r>
              <w:rPr>
                <w:spacing w:val="-2"/>
                <w:sz w:val="24"/>
              </w:rPr>
              <w:t>1.2.7</w:t>
            </w:r>
          </w:p>
        </w:tc>
        <w:tc>
          <w:tcPr>
            <w:tcW w:w="2866" w:type="dxa"/>
          </w:tcPr>
          <w:p>
            <w:pPr>
              <w:pStyle w:val="TableParagraph"/>
              <w:ind w:left="110" w:right="260"/>
              <w:rPr>
                <w:sz w:val="24"/>
              </w:rPr>
            </w:pPr>
            <w:r>
              <w:rPr>
                <w:sz w:val="24"/>
              </w:rPr>
              <w:t>«Опросник</w:t>
            </w:r>
            <w:r>
              <w:rPr>
                <w:spacing w:val="-9"/>
                <w:sz w:val="24"/>
              </w:rPr>
              <w:t> </w:t>
            </w:r>
            <w:r>
              <w:rPr>
                <w:sz w:val="24"/>
              </w:rPr>
              <w:t>жалоб </w:t>
            </w:r>
            <w:r>
              <w:rPr>
                <w:spacing w:val="-2"/>
                <w:sz w:val="24"/>
              </w:rPr>
              <w:t>ребенка»</w:t>
            </w:r>
            <w:r>
              <w:rPr>
                <w:spacing w:val="10"/>
                <w:sz w:val="24"/>
              </w:rPr>
              <w:t> </w:t>
            </w:r>
            <w:r>
              <w:rPr>
                <w:spacing w:val="-2"/>
                <w:sz w:val="24"/>
              </w:rPr>
              <w:t>(BFK-</w:t>
            </w:r>
            <w:r>
              <w:rPr>
                <w:spacing w:val="-5"/>
                <w:sz w:val="24"/>
              </w:rPr>
              <w:t>K)</w:t>
            </w:r>
          </w:p>
        </w:tc>
        <w:tc>
          <w:tcPr>
            <w:tcW w:w="1985" w:type="dxa"/>
          </w:tcPr>
          <w:p>
            <w:pPr>
              <w:pStyle w:val="TableParagraph"/>
              <w:spacing w:line="270" w:lineRule="exact"/>
              <w:ind w:left="108"/>
              <w:rPr>
                <w:sz w:val="24"/>
              </w:rPr>
            </w:pPr>
            <w:r>
              <w:rPr>
                <w:sz w:val="24"/>
              </w:rPr>
              <w:t>С.А.</w:t>
            </w:r>
            <w:r>
              <w:rPr>
                <w:spacing w:val="-2"/>
                <w:sz w:val="24"/>
              </w:rPr>
              <w:t> Кулакова</w:t>
            </w:r>
          </w:p>
        </w:tc>
        <w:tc>
          <w:tcPr>
            <w:tcW w:w="4529" w:type="dxa"/>
          </w:tcPr>
          <w:p>
            <w:pPr>
              <w:pStyle w:val="TableParagraph"/>
              <w:tabs>
                <w:tab w:pos="2287" w:val="left" w:leader="none"/>
              </w:tabs>
              <w:ind w:left="108" w:right="93"/>
              <w:jc w:val="both"/>
              <w:rPr>
                <w:sz w:val="24"/>
              </w:rPr>
            </w:pPr>
            <w:r>
              <w:rPr>
                <w:sz w:val="24"/>
              </w:rPr>
              <w:t>Цель: оценить общий соматический статус ребенка, а также выявить </w:t>
            </w:r>
            <w:r>
              <w:rPr>
                <w:spacing w:val="-2"/>
                <w:sz w:val="24"/>
              </w:rPr>
              <w:t>симптомы</w:t>
            </w:r>
            <w:r>
              <w:rPr>
                <w:sz w:val="24"/>
              </w:rPr>
              <w:tab/>
            </w:r>
            <w:r>
              <w:rPr>
                <w:spacing w:val="-2"/>
                <w:sz w:val="24"/>
              </w:rPr>
              <w:t>«психосоматической </w:t>
            </w:r>
            <w:r>
              <w:rPr>
                <w:sz w:val="24"/>
              </w:rPr>
              <w:t>природы», которые могут служить </w:t>
            </w:r>
            <w:r>
              <w:rPr>
                <w:spacing w:val="-2"/>
                <w:sz w:val="24"/>
              </w:rPr>
              <w:t>маркерами</w:t>
            </w:r>
            <w:r>
              <w:rPr>
                <w:spacing w:val="4"/>
                <w:sz w:val="24"/>
              </w:rPr>
              <w:t> </w:t>
            </w:r>
            <w:r>
              <w:rPr>
                <w:spacing w:val="-2"/>
                <w:sz w:val="24"/>
              </w:rPr>
              <w:t>стрессового</w:t>
            </w:r>
            <w:r>
              <w:rPr>
                <w:spacing w:val="2"/>
                <w:sz w:val="24"/>
              </w:rPr>
              <w:t> </w:t>
            </w:r>
            <w:r>
              <w:rPr>
                <w:spacing w:val="-2"/>
                <w:sz w:val="24"/>
              </w:rPr>
              <w:t>состояния</w:t>
            </w:r>
            <w:r>
              <w:rPr>
                <w:spacing w:val="5"/>
                <w:sz w:val="24"/>
              </w:rPr>
              <w:t> </w:t>
            </w:r>
            <w:r>
              <w:rPr>
                <w:spacing w:val="-2"/>
                <w:sz w:val="24"/>
              </w:rPr>
              <w:t>ребенка</w:t>
            </w:r>
          </w:p>
        </w:tc>
      </w:tr>
      <w:tr>
        <w:trPr>
          <w:trHeight w:val="1096" w:hRule="atLeast"/>
        </w:trPr>
        <w:tc>
          <w:tcPr>
            <w:tcW w:w="816" w:type="dxa"/>
          </w:tcPr>
          <w:p>
            <w:pPr>
              <w:pStyle w:val="TableParagraph"/>
              <w:spacing w:line="270" w:lineRule="exact"/>
              <w:ind w:left="17" w:right="120"/>
              <w:jc w:val="center"/>
              <w:rPr>
                <w:sz w:val="24"/>
              </w:rPr>
            </w:pPr>
            <w:r>
              <w:rPr>
                <w:spacing w:val="-2"/>
                <w:sz w:val="24"/>
              </w:rPr>
              <w:t>1.2.8</w:t>
            </w:r>
          </w:p>
        </w:tc>
        <w:tc>
          <w:tcPr>
            <w:tcW w:w="2866" w:type="dxa"/>
          </w:tcPr>
          <w:p>
            <w:pPr>
              <w:pStyle w:val="TableParagraph"/>
              <w:spacing w:line="270" w:lineRule="exact"/>
              <w:ind w:left="110"/>
              <w:rPr>
                <w:sz w:val="24"/>
              </w:rPr>
            </w:pPr>
            <w:r>
              <w:rPr>
                <w:sz w:val="24"/>
              </w:rPr>
              <w:t>Опросник</w:t>
            </w:r>
            <w:r>
              <w:rPr>
                <w:spacing w:val="-4"/>
                <w:sz w:val="24"/>
              </w:rPr>
              <w:t> </w:t>
            </w:r>
            <w:r>
              <w:rPr>
                <w:spacing w:val="-5"/>
                <w:sz w:val="24"/>
              </w:rPr>
              <w:t>САН</w:t>
            </w:r>
          </w:p>
        </w:tc>
        <w:tc>
          <w:tcPr>
            <w:tcW w:w="1985" w:type="dxa"/>
          </w:tcPr>
          <w:p>
            <w:pPr>
              <w:pStyle w:val="TableParagraph"/>
              <w:spacing w:line="270" w:lineRule="exact"/>
              <w:ind w:left="108"/>
              <w:rPr>
                <w:sz w:val="24"/>
              </w:rPr>
            </w:pPr>
            <w:r>
              <w:rPr>
                <w:sz w:val="24"/>
              </w:rPr>
              <w:t>Н.Ф. </w:t>
            </w:r>
            <w:r>
              <w:rPr>
                <w:spacing w:val="-2"/>
                <w:sz w:val="24"/>
              </w:rPr>
              <w:t>Гребень</w:t>
            </w:r>
          </w:p>
        </w:tc>
        <w:tc>
          <w:tcPr>
            <w:tcW w:w="4529" w:type="dxa"/>
          </w:tcPr>
          <w:p>
            <w:pPr>
              <w:pStyle w:val="TableParagraph"/>
              <w:tabs>
                <w:tab w:pos="2958" w:val="left" w:leader="none"/>
              </w:tabs>
              <w:ind w:left="108" w:right="95"/>
              <w:jc w:val="both"/>
              <w:rPr>
                <w:sz w:val="24"/>
              </w:rPr>
            </w:pPr>
            <w:r>
              <w:rPr>
                <w:spacing w:val="-2"/>
                <w:sz w:val="24"/>
              </w:rPr>
              <w:t>Экспресс-оценка</w:t>
            </w:r>
            <w:r>
              <w:rPr>
                <w:sz w:val="24"/>
              </w:rPr>
              <w:tab/>
            </w:r>
            <w:r>
              <w:rPr>
                <w:spacing w:val="-2"/>
                <w:sz w:val="24"/>
              </w:rPr>
              <w:t>самочувствия, </w:t>
            </w:r>
            <w:r>
              <w:rPr>
                <w:sz w:val="24"/>
              </w:rPr>
              <w:t>активности и настроения состояния </w:t>
            </w:r>
            <w:r>
              <w:rPr>
                <w:spacing w:val="-2"/>
                <w:sz w:val="24"/>
              </w:rPr>
              <w:t>ребенка</w:t>
            </w:r>
          </w:p>
        </w:tc>
      </w:tr>
      <w:tr>
        <w:trPr>
          <w:trHeight w:val="2174" w:hRule="atLeast"/>
        </w:trPr>
        <w:tc>
          <w:tcPr>
            <w:tcW w:w="816" w:type="dxa"/>
          </w:tcPr>
          <w:p>
            <w:pPr>
              <w:pStyle w:val="TableParagraph"/>
              <w:spacing w:line="268" w:lineRule="exact"/>
              <w:ind w:left="17" w:right="120"/>
              <w:jc w:val="center"/>
              <w:rPr>
                <w:sz w:val="24"/>
              </w:rPr>
            </w:pPr>
            <w:r>
              <w:rPr>
                <w:spacing w:val="-2"/>
                <w:sz w:val="24"/>
              </w:rPr>
              <w:t>1.2.9</w:t>
            </w:r>
          </w:p>
        </w:tc>
        <w:tc>
          <w:tcPr>
            <w:tcW w:w="2866" w:type="dxa"/>
          </w:tcPr>
          <w:p>
            <w:pPr>
              <w:pStyle w:val="TableParagraph"/>
              <w:ind w:left="110" w:right="1403"/>
              <w:rPr>
                <w:sz w:val="24"/>
              </w:rPr>
            </w:pPr>
            <w:r>
              <w:rPr>
                <w:sz w:val="24"/>
              </w:rPr>
              <w:t>Детский</w:t>
            </w:r>
            <w:r>
              <w:rPr>
                <w:spacing w:val="-15"/>
                <w:sz w:val="24"/>
              </w:rPr>
              <w:t> </w:t>
            </w:r>
            <w:r>
              <w:rPr>
                <w:sz w:val="24"/>
              </w:rPr>
              <w:t>тест </w:t>
            </w:r>
            <w:r>
              <w:rPr>
                <w:spacing w:val="-2"/>
                <w:sz w:val="24"/>
              </w:rPr>
              <w:t>тревожности</w:t>
            </w:r>
          </w:p>
        </w:tc>
        <w:tc>
          <w:tcPr>
            <w:tcW w:w="1985" w:type="dxa"/>
          </w:tcPr>
          <w:p>
            <w:pPr>
              <w:pStyle w:val="TableParagraph"/>
              <w:ind w:left="108" w:right="819"/>
              <w:rPr>
                <w:sz w:val="24"/>
              </w:rPr>
            </w:pPr>
            <w:r>
              <w:rPr>
                <w:sz w:val="24"/>
              </w:rPr>
              <w:t>Р. Тэмпл, М.</w:t>
            </w:r>
            <w:r>
              <w:rPr>
                <w:spacing w:val="-15"/>
                <w:sz w:val="24"/>
              </w:rPr>
              <w:t> </w:t>
            </w:r>
            <w:r>
              <w:rPr>
                <w:sz w:val="24"/>
              </w:rPr>
              <w:t>Дорки, В. Амен</w:t>
            </w:r>
          </w:p>
        </w:tc>
        <w:tc>
          <w:tcPr>
            <w:tcW w:w="4529" w:type="dxa"/>
          </w:tcPr>
          <w:p>
            <w:pPr>
              <w:pStyle w:val="TableParagraph"/>
              <w:ind w:left="108" w:right="91"/>
              <w:jc w:val="both"/>
              <w:rPr>
                <w:sz w:val="24"/>
              </w:rPr>
            </w:pPr>
            <w:r>
              <w:rPr>
                <w:sz w:val="24"/>
              </w:rPr>
              <w:t>Цель: вычисление индекса тревожности ребенка, который равен процентному отношению числа эмоционально негативных выборов (печальное лицо) к общему числу рисунков (14)</w:t>
            </w:r>
          </w:p>
        </w:tc>
      </w:tr>
    </w:tbl>
    <w:p>
      <w:pPr>
        <w:spacing w:after="0"/>
        <w:jc w:val="both"/>
        <w:rPr>
          <w:sz w:val="24"/>
        </w:rPr>
        <w:sectPr>
          <w:type w:val="continuous"/>
          <w:pgSz w:w="11910" w:h="16840"/>
          <w:pgMar w:header="0" w:footer="1161" w:top="1100" w:bottom="2130" w:left="1020" w:right="400"/>
        </w:sectPr>
      </w:pPr>
    </w:p>
    <w:tbl>
      <w:tblPr>
        <w:tblW w:w="0" w:type="auto"/>
        <w:jc w:val="left"/>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6"/>
        <w:gridCol w:w="2866"/>
        <w:gridCol w:w="1985"/>
        <w:gridCol w:w="4529"/>
      </w:tblGrid>
      <w:tr>
        <w:trPr>
          <w:trHeight w:val="470" w:hRule="atLeast"/>
        </w:trPr>
        <w:tc>
          <w:tcPr>
            <w:tcW w:w="816" w:type="dxa"/>
          </w:tcPr>
          <w:p>
            <w:pPr>
              <w:pStyle w:val="TableParagraph"/>
              <w:spacing w:before="95"/>
              <w:ind w:left="17"/>
              <w:jc w:val="center"/>
              <w:rPr>
                <w:b/>
                <w:sz w:val="24"/>
              </w:rPr>
            </w:pPr>
            <w:r>
              <w:rPr>
                <w:b/>
                <w:spacing w:val="-10"/>
                <w:sz w:val="24"/>
              </w:rPr>
              <w:t>№</w:t>
            </w:r>
          </w:p>
        </w:tc>
        <w:tc>
          <w:tcPr>
            <w:tcW w:w="2866" w:type="dxa"/>
          </w:tcPr>
          <w:p>
            <w:pPr>
              <w:pStyle w:val="TableParagraph"/>
              <w:spacing w:before="95"/>
              <w:ind w:left="917"/>
              <w:rPr>
                <w:b/>
                <w:sz w:val="24"/>
              </w:rPr>
            </w:pPr>
            <w:r>
              <w:rPr>
                <w:b/>
                <w:spacing w:val="-2"/>
                <w:sz w:val="24"/>
              </w:rPr>
              <w:t>Название</w:t>
            </w:r>
          </w:p>
        </w:tc>
        <w:tc>
          <w:tcPr>
            <w:tcW w:w="1985" w:type="dxa"/>
          </w:tcPr>
          <w:p>
            <w:pPr>
              <w:pStyle w:val="TableParagraph"/>
              <w:spacing w:before="95"/>
              <w:ind w:left="655"/>
              <w:rPr>
                <w:b/>
                <w:sz w:val="24"/>
              </w:rPr>
            </w:pPr>
            <w:r>
              <w:rPr>
                <w:b/>
                <w:spacing w:val="-2"/>
                <w:sz w:val="24"/>
              </w:rPr>
              <w:t>Автор</w:t>
            </w:r>
          </w:p>
        </w:tc>
        <w:tc>
          <w:tcPr>
            <w:tcW w:w="4529" w:type="dxa"/>
          </w:tcPr>
          <w:p>
            <w:pPr>
              <w:pStyle w:val="TableParagraph"/>
              <w:spacing w:before="95"/>
              <w:ind w:left="14"/>
              <w:jc w:val="center"/>
              <w:rPr>
                <w:b/>
                <w:sz w:val="24"/>
              </w:rPr>
            </w:pPr>
            <w:r>
              <w:rPr>
                <w:b/>
                <w:spacing w:val="-2"/>
                <w:sz w:val="24"/>
              </w:rPr>
              <w:t>Описание</w:t>
            </w:r>
          </w:p>
        </w:tc>
      </w:tr>
      <w:tr>
        <w:trPr>
          <w:trHeight w:val="2174" w:hRule="atLeast"/>
        </w:trPr>
        <w:tc>
          <w:tcPr>
            <w:tcW w:w="816" w:type="dxa"/>
          </w:tcPr>
          <w:p>
            <w:pPr>
              <w:pStyle w:val="TableParagraph"/>
              <w:spacing w:line="268" w:lineRule="exact"/>
              <w:ind w:left="17" w:right="3"/>
              <w:jc w:val="center"/>
              <w:rPr>
                <w:sz w:val="24"/>
              </w:rPr>
            </w:pPr>
            <w:r>
              <w:rPr>
                <w:spacing w:val="-2"/>
                <w:sz w:val="24"/>
              </w:rPr>
              <w:t>1.2.10</w:t>
            </w:r>
          </w:p>
        </w:tc>
        <w:tc>
          <w:tcPr>
            <w:tcW w:w="2866" w:type="dxa"/>
          </w:tcPr>
          <w:p>
            <w:pPr>
              <w:pStyle w:val="TableParagraph"/>
              <w:ind w:left="110" w:right="433"/>
              <w:rPr>
                <w:sz w:val="24"/>
              </w:rPr>
            </w:pPr>
            <w:r>
              <w:rPr>
                <w:sz w:val="24"/>
              </w:rPr>
              <w:t>Тест</w:t>
            </w:r>
            <w:r>
              <w:rPr>
                <w:spacing w:val="-15"/>
                <w:sz w:val="24"/>
              </w:rPr>
              <w:t> </w:t>
            </w:r>
            <w:r>
              <w:rPr>
                <w:sz w:val="24"/>
              </w:rPr>
              <w:t>Фрустрационных </w:t>
            </w:r>
            <w:r>
              <w:rPr>
                <w:spacing w:val="-2"/>
                <w:sz w:val="24"/>
              </w:rPr>
              <w:t>реакций</w:t>
            </w:r>
          </w:p>
          <w:p>
            <w:pPr>
              <w:pStyle w:val="TableParagraph"/>
              <w:ind w:left="110"/>
              <w:rPr>
                <w:sz w:val="24"/>
              </w:rPr>
            </w:pPr>
            <w:r>
              <w:rPr>
                <w:sz w:val="24"/>
              </w:rPr>
              <w:t>(детский</w:t>
            </w:r>
            <w:r>
              <w:rPr>
                <w:spacing w:val="-4"/>
                <w:sz w:val="24"/>
              </w:rPr>
              <w:t> </w:t>
            </w:r>
            <w:r>
              <w:rPr>
                <w:spacing w:val="-2"/>
                <w:sz w:val="24"/>
              </w:rPr>
              <w:t>вариант)</w:t>
            </w:r>
          </w:p>
        </w:tc>
        <w:tc>
          <w:tcPr>
            <w:tcW w:w="1985" w:type="dxa"/>
          </w:tcPr>
          <w:p>
            <w:pPr>
              <w:pStyle w:val="TableParagraph"/>
              <w:spacing w:line="268" w:lineRule="exact"/>
              <w:ind w:left="108"/>
              <w:rPr>
                <w:sz w:val="24"/>
              </w:rPr>
            </w:pPr>
            <w:r>
              <w:rPr>
                <w:sz w:val="24"/>
              </w:rPr>
              <w:t>С. </w:t>
            </w:r>
            <w:r>
              <w:rPr>
                <w:spacing w:val="-2"/>
                <w:sz w:val="24"/>
              </w:rPr>
              <w:t>Розенцвейг</w:t>
            </w:r>
          </w:p>
        </w:tc>
        <w:tc>
          <w:tcPr>
            <w:tcW w:w="4529" w:type="dxa"/>
          </w:tcPr>
          <w:p>
            <w:pPr>
              <w:pStyle w:val="TableParagraph"/>
              <w:tabs>
                <w:tab w:pos="1847" w:val="left" w:leader="none"/>
                <w:tab w:pos="4068" w:val="left" w:leader="none"/>
              </w:tabs>
              <w:ind w:left="108" w:right="94"/>
              <w:jc w:val="both"/>
              <w:rPr>
                <w:sz w:val="24"/>
              </w:rPr>
            </w:pPr>
            <w:r>
              <w:rPr>
                <w:spacing w:val="-2"/>
                <w:sz w:val="24"/>
              </w:rPr>
              <w:t>Методика</w:t>
            </w:r>
            <w:r>
              <w:rPr>
                <w:sz w:val="24"/>
              </w:rPr>
              <w:tab/>
            </w:r>
            <w:r>
              <w:rPr>
                <w:spacing w:val="-2"/>
                <w:sz w:val="24"/>
              </w:rPr>
              <w:t>предназначена</w:t>
            </w:r>
            <w:r>
              <w:rPr>
                <w:sz w:val="24"/>
              </w:rPr>
              <w:tab/>
            </w:r>
            <w:r>
              <w:rPr>
                <w:spacing w:val="-4"/>
                <w:sz w:val="24"/>
              </w:rPr>
              <w:t>для </w:t>
            </w:r>
            <w:r>
              <w:rPr>
                <w:sz w:val="24"/>
              </w:rPr>
              <w:t>исследования реакций на неудачу и способов выхода из ситуаций, препятствующих деятельности или удовлетворению потребностей личности</w:t>
            </w:r>
          </w:p>
        </w:tc>
      </w:tr>
      <w:tr>
        <w:trPr>
          <w:trHeight w:val="381" w:hRule="atLeast"/>
        </w:trPr>
        <w:tc>
          <w:tcPr>
            <w:tcW w:w="10196" w:type="dxa"/>
            <w:gridSpan w:val="4"/>
          </w:tcPr>
          <w:p>
            <w:pPr>
              <w:pStyle w:val="TableParagraph"/>
              <w:spacing w:before="49"/>
              <w:ind w:left="110"/>
              <w:rPr>
                <w:b/>
                <w:sz w:val="24"/>
              </w:rPr>
            </w:pPr>
            <w:r>
              <w:rPr>
                <w:b/>
                <w:sz w:val="24"/>
              </w:rPr>
              <w:t>1.3.</w:t>
            </w:r>
            <w:r>
              <w:rPr>
                <w:b/>
                <w:spacing w:val="-2"/>
                <w:sz w:val="24"/>
              </w:rPr>
              <w:t> </w:t>
            </w:r>
            <w:r>
              <w:rPr>
                <w:b/>
                <w:sz w:val="24"/>
              </w:rPr>
              <w:t>Подростковый</w:t>
            </w:r>
            <w:r>
              <w:rPr>
                <w:b/>
                <w:spacing w:val="-2"/>
                <w:sz w:val="24"/>
              </w:rPr>
              <w:t> возраст</w:t>
            </w:r>
          </w:p>
        </w:tc>
      </w:tr>
      <w:tr>
        <w:trPr>
          <w:trHeight w:val="3420" w:hRule="atLeast"/>
        </w:trPr>
        <w:tc>
          <w:tcPr>
            <w:tcW w:w="816" w:type="dxa"/>
          </w:tcPr>
          <w:p>
            <w:pPr>
              <w:pStyle w:val="TableParagraph"/>
              <w:spacing w:line="268" w:lineRule="exact"/>
              <w:ind w:left="17" w:right="120"/>
              <w:jc w:val="center"/>
              <w:rPr>
                <w:sz w:val="24"/>
              </w:rPr>
            </w:pPr>
            <w:r>
              <w:rPr>
                <w:spacing w:val="-2"/>
                <w:sz w:val="24"/>
              </w:rPr>
              <w:t>1.3.1</w:t>
            </w:r>
          </w:p>
        </w:tc>
        <w:tc>
          <w:tcPr>
            <w:tcW w:w="2866" w:type="dxa"/>
          </w:tcPr>
          <w:p>
            <w:pPr>
              <w:pStyle w:val="TableParagraph"/>
              <w:ind w:left="110" w:right="336"/>
              <w:rPr>
                <w:sz w:val="24"/>
              </w:rPr>
            </w:pPr>
            <w:r>
              <w:rPr>
                <w:sz w:val="24"/>
              </w:rPr>
              <w:t>Диагностика</w:t>
            </w:r>
            <w:r>
              <w:rPr>
                <w:spacing w:val="-15"/>
                <w:sz w:val="24"/>
              </w:rPr>
              <w:t> </w:t>
            </w:r>
            <w:r>
              <w:rPr>
                <w:sz w:val="24"/>
              </w:rPr>
              <w:t>состояния </w:t>
            </w:r>
            <w:r>
              <w:rPr>
                <w:spacing w:val="-2"/>
                <w:sz w:val="24"/>
              </w:rPr>
              <w:t>стресса</w:t>
            </w:r>
          </w:p>
        </w:tc>
        <w:tc>
          <w:tcPr>
            <w:tcW w:w="1985" w:type="dxa"/>
          </w:tcPr>
          <w:p>
            <w:pPr>
              <w:pStyle w:val="TableParagraph"/>
              <w:spacing w:line="268" w:lineRule="exact"/>
              <w:ind w:left="108"/>
              <w:rPr>
                <w:sz w:val="24"/>
              </w:rPr>
            </w:pPr>
            <w:r>
              <w:rPr>
                <w:sz w:val="24"/>
              </w:rPr>
              <w:t>А.О.</w:t>
            </w:r>
            <w:r>
              <w:rPr>
                <w:spacing w:val="-5"/>
                <w:sz w:val="24"/>
              </w:rPr>
              <w:t> </w:t>
            </w:r>
            <w:r>
              <w:rPr>
                <w:spacing w:val="-2"/>
                <w:sz w:val="24"/>
              </w:rPr>
              <w:t>Прохоров</w:t>
            </w:r>
          </w:p>
        </w:tc>
        <w:tc>
          <w:tcPr>
            <w:tcW w:w="4529" w:type="dxa"/>
          </w:tcPr>
          <w:p>
            <w:pPr>
              <w:pStyle w:val="TableParagraph"/>
              <w:tabs>
                <w:tab w:pos="2130" w:val="left" w:leader="none"/>
                <w:tab w:pos="3630" w:val="left" w:leader="none"/>
              </w:tabs>
              <w:ind w:left="108" w:right="92"/>
              <w:jc w:val="both"/>
              <w:rPr>
                <w:sz w:val="24"/>
              </w:rPr>
            </w:pPr>
            <w:r>
              <w:rPr>
                <w:sz w:val="24"/>
              </w:rPr>
              <w:t>Методика</w:t>
            </w:r>
            <w:r>
              <w:rPr>
                <w:spacing w:val="-15"/>
                <w:sz w:val="24"/>
              </w:rPr>
              <w:t> </w:t>
            </w:r>
            <w:r>
              <w:rPr>
                <w:sz w:val="24"/>
              </w:rPr>
              <w:t>позволяет</w:t>
            </w:r>
            <w:r>
              <w:rPr>
                <w:spacing w:val="-15"/>
                <w:sz w:val="24"/>
              </w:rPr>
              <w:t> </w:t>
            </w:r>
            <w:r>
              <w:rPr>
                <w:sz w:val="24"/>
              </w:rPr>
              <w:t>выявить</w:t>
            </w:r>
            <w:r>
              <w:rPr>
                <w:spacing w:val="-15"/>
                <w:sz w:val="24"/>
              </w:rPr>
              <w:t> </w:t>
            </w:r>
            <w:r>
              <w:rPr>
                <w:sz w:val="24"/>
              </w:rPr>
              <w:t>особенности </w:t>
            </w:r>
            <w:r>
              <w:rPr>
                <w:spacing w:val="-2"/>
                <w:sz w:val="24"/>
              </w:rPr>
              <w:t>переживания</w:t>
            </w:r>
            <w:r>
              <w:rPr>
                <w:sz w:val="24"/>
              </w:rPr>
              <w:tab/>
            </w:r>
            <w:r>
              <w:rPr>
                <w:spacing w:val="-2"/>
                <w:sz w:val="24"/>
              </w:rPr>
              <w:t>стресса:</w:t>
            </w:r>
            <w:r>
              <w:rPr>
                <w:sz w:val="24"/>
              </w:rPr>
              <w:tab/>
            </w:r>
            <w:r>
              <w:rPr>
                <w:spacing w:val="-2"/>
                <w:sz w:val="24"/>
              </w:rPr>
              <w:t>степень </w:t>
            </w:r>
            <w:r>
              <w:rPr>
                <w:sz w:val="24"/>
              </w:rPr>
              <w:t>самоконтроля и эмоциональной лабильности в стрессовых условиях. Методика предназначена для людей старше 18 лет без ограничений по образовательным, социальным и профессиональным признакам</w:t>
            </w:r>
          </w:p>
        </w:tc>
      </w:tr>
      <w:tr>
        <w:trPr>
          <w:trHeight w:val="796" w:hRule="atLeast"/>
        </w:trPr>
        <w:tc>
          <w:tcPr>
            <w:tcW w:w="816" w:type="dxa"/>
          </w:tcPr>
          <w:p>
            <w:pPr>
              <w:pStyle w:val="TableParagraph"/>
              <w:spacing w:line="268" w:lineRule="exact"/>
              <w:ind w:left="17" w:right="120"/>
              <w:jc w:val="center"/>
              <w:rPr>
                <w:sz w:val="24"/>
              </w:rPr>
            </w:pPr>
            <w:r>
              <w:rPr>
                <w:spacing w:val="-2"/>
                <w:sz w:val="24"/>
              </w:rPr>
              <w:t>1.3.2</w:t>
            </w:r>
          </w:p>
        </w:tc>
        <w:tc>
          <w:tcPr>
            <w:tcW w:w="2866" w:type="dxa"/>
          </w:tcPr>
          <w:p>
            <w:pPr>
              <w:pStyle w:val="TableParagraph"/>
              <w:ind w:left="110" w:right="106"/>
              <w:rPr>
                <w:sz w:val="24"/>
              </w:rPr>
            </w:pPr>
            <w:r>
              <w:rPr>
                <w:sz w:val="24"/>
              </w:rPr>
              <w:t>Опросник</w:t>
            </w:r>
            <w:r>
              <w:rPr>
                <w:spacing w:val="-15"/>
                <w:sz w:val="24"/>
              </w:rPr>
              <w:t> </w:t>
            </w:r>
            <w:r>
              <w:rPr>
                <w:sz w:val="24"/>
              </w:rPr>
              <w:t>«Устойчивость к стрессу»</w:t>
            </w:r>
          </w:p>
        </w:tc>
        <w:tc>
          <w:tcPr>
            <w:tcW w:w="1985" w:type="dxa"/>
          </w:tcPr>
          <w:p>
            <w:pPr>
              <w:pStyle w:val="TableParagraph"/>
              <w:ind w:left="108" w:right="350"/>
              <w:rPr>
                <w:sz w:val="24"/>
              </w:rPr>
            </w:pPr>
            <w:r>
              <w:rPr>
                <w:sz w:val="24"/>
              </w:rPr>
              <w:t>Ф.Т.</w:t>
            </w:r>
            <w:r>
              <w:rPr>
                <w:spacing w:val="-15"/>
                <w:sz w:val="24"/>
              </w:rPr>
              <w:t> </w:t>
            </w:r>
            <w:r>
              <w:rPr>
                <w:sz w:val="24"/>
              </w:rPr>
              <w:t>Готвальд</w:t>
            </w:r>
            <w:r>
              <w:rPr>
                <w:i/>
                <w:sz w:val="24"/>
              </w:rPr>
              <w:t>, </w:t>
            </w:r>
            <w:r>
              <w:rPr>
                <w:sz w:val="24"/>
              </w:rPr>
              <w:t>В. Ховальд</w:t>
            </w:r>
          </w:p>
        </w:tc>
        <w:tc>
          <w:tcPr>
            <w:tcW w:w="4529" w:type="dxa"/>
          </w:tcPr>
          <w:p>
            <w:pPr>
              <w:pStyle w:val="TableParagraph"/>
              <w:tabs>
                <w:tab w:pos="993" w:val="left" w:leader="none"/>
                <w:tab w:pos="2390" w:val="left" w:leader="none"/>
                <w:tab w:pos="3577" w:val="left" w:leader="none"/>
              </w:tabs>
              <w:ind w:left="108" w:right="95"/>
              <w:rPr>
                <w:sz w:val="24"/>
              </w:rPr>
            </w:pPr>
            <w:r>
              <w:rPr>
                <w:spacing w:val="-4"/>
                <w:sz w:val="24"/>
              </w:rPr>
              <w:t>Цель:</w:t>
            </w:r>
            <w:r>
              <w:rPr>
                <w:sz w:val="24"/>
              </w:rPr>
              <w:tab/>
            </w:r>
            <w:r>
              <w:rPr>
                <w:spacing w:val="-2"/>
                <w:sz w:val="24"/>
              </w:rPr>
              <w:t>выявление</w:t>
            </w:r>
            <w:r>
              <w:rPr>
                <w:sz w:val="24"/>
              </w:rPr>
              <w:tab/>
            </w:r>
            <w:r>
              <w:rPr>
                <w:spacing w:val="-2"/>
                <w:sz w:val="24"/>
              </w:rPr>
              <w:t>глубины</w:t>
            </w:r>
            <w:r>
              <w:rPr>
                <w:sz w:val="24"/>
              </w:rPr>
              <w:tab/>
            </w:r>
            <w:r>
              <w:rPr>
                <w:spacing w:val="-2"/>
                <w:sz w:val="24"/>
              </w:rPr>
              <w:t>наличия стресса</w:t>
            </w:r>
          </w:p>
        </w:tc>
      </w:tr>
      <w:tr>
        <w:trPr>
          <w:trHeight w:val="2443" w:hRule="atLeast"/>
        </w:trPr>
        <w:tc>
          <w:tcPr>
            <w:tcW w:w="816" w:type="dxa"/>
          </w:tcPr>
          <w:p>
            <w:pPr>
              <w:pStyle w:val="TableParagraph"/>
              <w:spacing w:line="268" w:lineRule="exact"/>
              <w:ind w:left="17" w:right="120"/>
              <w:jc w:val="center"/>
              <w:rPr>
                <w:sz w:val="24"/>
              </w:rPr>
            </w:pPr>
            <w:r>
              <w:rPr>
                <w:spacing w:val="-2"/>
                <w:sz w:val="24"/>
              </w:rPr>
              <w:t>1.3.3</w:t>
            </w:r>
          </w:p>
        </w:tc>
        <w:tc>
          <w:tcPr>
            <w:tcW w:w="2866" w:type="dxa"/>
          </w:tcPr>
          <w:p>
            <w:pPr>
              <w:pStyle w:val="TableParagraph"/>
              <w:ind w:left="110" w:right="248"/>
              <w:rPr>
                <w:sz w:val="24"/>
              </w:rPr>
            </w:pPr>
            <w:r>
              <w:rPr>
                <w:sz w:val="24"/>
              </w:rPr>
              <w:t>Методика оценки психической</w:t>
            </w:r>
            <w:r>
              <w:rPr>
                <w:spacing w:val="-15"/>
                <w:sz w:val="24"/>
              </w:rPr>
              <w:t> </w:t>
            </w:r>
            <w:r>
              <w:rPr>
                <w:sz w:val="24"/>
              </w:rPr>
              <w:t>активации, </w:t>
            </w:r>
            <w:r>
              <w:rPr>
                <w:spacing w:val="-2"/>
                <w:sz w:val="24"/>
              </w:rPr>
              <w:t>интереса, </w:t>
            </w:r>
            <w:r>
              <w:rPr>
                <w:sz w:val="24"/>
              </w:rPr>
              <w:t>эмоционального</w:t>
            </w:r>
            <w:r>
              <w:rPr>
                <w:spacing w:val="-15"/>
                <w:sz w:val="24"/>
              </w:rPr>
              <w:t> </w:t>
            </w:r>
            <w:r>
              <w:rPr>
                <w:sz w:val="24"/>
              </w:rPr>
              <w:t>тонуса, напряжения и </w:t>
            </w:r>
            <w:r>
              <w:rPr>
                <w:spacing w:val="-2"/>
                <w:sz w:val="24"/>
              </w:rPr>
              <w:t>комфортности</w:t>
            </w:r>
          </w:p>
        </w:tc>
        <w:tc>
          <w:tcPr>
            <w:tcW w:w="1985" w:type="dxa"/>
          </w:tcPr>
          <w:p>
            <w:pPr>
              <w:pStyle w:val="TableParagraph"/>
              <w:spacing w:line="268" w:lineRule="exact"/>
              <w:ind w:left="108"/>
              <w:rPr>
                <w:sz w:val="24"/>
              </w:rPr>
            </w:pPr>
            <w:r>
              <w:rPr>
                <w:spacing w:val="-4"/>
                <w:sz w:val="24"/>
              </w:rPr>
              <w:t>Л.А.</w:t>
            </w:r>
          </w:p>
          <w:p>
            <w:pPr>
              <w:pStyle w:val="TableParagraph"/>
              <w:ind w:left="108" w:right="552"/>
              <w:rPr>
                <w:sz w:val="24"/>
              </w:rPr>
            </w:pPr>
            <w:r>
              <w:rPr>
                <w:spacing w:val="-2"/>
                <w:sz w:val="24"/>
              </w:rPr>
              <w:t>Курганский, </w:t>
            </w:r>
            <w:r>
              <w:rPr>
                <w:sz w:val="24"/>
              </w:rPr>
              <w:t>Т.А.</w:t>
            </w:r>
            <w:r>
              <w:rPr>
                <w:spacing w:val="-3"/>
                <w:sz w:val="24"/>
              </w:rPr>
              <w:t> </w:t>
            </w:r>
            <w:r>
              <w:rPr>
                <w:spacing w:val="-2"/>
                <w:sz w:val="24"/>
              </w:rPr>
              <w:t>Немчин</w:t>
            </w:r>
          </w:p>
        </w:tc>
        <w:tc>
          <w:tcPr>
            <w:tcW w:w="4529" w:type="dxa"/>
          </w:tcPr>
          <w:p>
            <w:pPr>
              <w:pStyle w:val="TableParagraph"/>
              <w:ind w:left="108" w:right="94"/>
              <w:jc w:val="both"/>
              <w:rPr>
                <w:sz w:val="24"/>
              </w:rPr>
            </w:pPr>
            <w:r>
              <w:rPr>
                <w:sz w:val="24"/>
              </w:rPr>
              <w:t>Методика</w:t>
            </w:r>
            <w:r>
              <w:rPr>
                <w:spacing w:val="-15"/>
                <w:sz w:val="24"/>
              </w:rPr>
              <w:t> </w:t>
            </w:r>
            <w:r>
              <w:rPr>
                <w:sz w:val="24"/>
              </w:rPr>
              <w:t>предназначена</w:t>
            </w:r>
            <w:r>
              <w:rPr>
                <w:spacing w:val="-15"/>
                <w:sz w:val="24"/>
              </w:rPr>
              <w:t> </w:t>
            </w:r>
            <w:r>
              <w:rPr>
                <w:sz w:val="24"/>
              </w:rPr>
              <w:t>для</w:t>
            </w:r>
            <w:r>
              <w:rPr>
                <w:spacing w:val="-15"/>
                <w:sz w:val="24"/>
              </w:rPr>
              <w:t> </w:t>
            </w:r>
            <w:r>
              <w:rPr>
                <w:sz w:val="24"/>
              </w:rPr>
              <w:t>определения особенностей психического состояния человека по показателям психической активации, интереса, эмоционального тонуса, напряжения и комфортности</w:t>
            </w:r>
          </w:p>
        </w:tc>
      </w:tr>
      <w:tr>
        <w:trPr>
          <w:trHeight w:val="2851" w:hRule="atLeast"/>
        </w:trPr>
        <w:tc>
          <w:tcPr>
            <w:tcW w:w="816" w:type="dxa"/>
          </w:tcPr>
          <w:p>
            <w:pPr>
              <w:pStyle w:val="TableParagraph"/>
              <w:spacing w:line="270" w:lineRule="exact"/>
              <w:ind w:left="17" w:right="120"/>
              <w:jc w:val="center"/>
              <w:rPr>
                <w:sz w:val="24"/>
              </w:rPr>
            </w:pPr>
            <w:r>
              <w:rPr>
                <w:spacing w:val="-2"/>
                <w:sz w:val="24"/>
              </w:rPr>
              <w:t>1.3.4</w:t>
            </w:r>
          </w:p>
        </w:tc>
        <w:tc>
          <w:tcPr>
            <w:tcW w:w="2866" w:type="dxa"/>
          </w:tcPr>
          <w:p>
            <w:pPr>
              <w:pStyle w:val="TableParagraph"/>
              <w:ind w:left="110" w:right="666"/>
              <w:rPr>
                <w:sz w:val="24"/>
              </w:rPr>
            </w:pPr>
            <w:r>
              <w:rPr>
                <w:sz w:val="24"/>
              </w:rPr>
              <w:t>Методики</w:t>
            </w:r>
            <w:r>
              <w:rPr>
                <w:spacing w:val="-15"/>
                <w:sz w:val="24"/>
              </w:rPr>
              <w:t> </w:t>
            </w:r>
            <w:r>
              <w:rPr>
                <w:sz w:val="24"/>
              </w:rPr>
              <w:t>экспресс- </w:t>
            </w:r>
            <w:r>
              <w:rPr>
                <w:spacing w:val="-2"/>
                <w:sz w:val="24"/>
              </w:rPr>
              <w:t>диагностики</w:t>
            </w:r>
          </w:p>
        </w:tc>
        <w:tc>
          <w:tcPr>
            <w:tcW w:w="1985" w:type="dxa"/>
          </w:tcPr>
          <w:p>
            <w:pPr>
              <w:pStyle w:val="TableParagraph"/>
              <w:spacing w:line="270" w:lineRule="exact"/>
              <w:ind w:left="108"/>
              <w:rPr>
                <w:sz w:val="24"/>
              </w:rPr>
            </w:pPr>
            <w:r>
              <w:rPr>
                <w:sz w:val="24"/>
              </w:rPr>
              <w:t>В.В.</w:t>
            </w:r>
            <w:r>
              <w:rPr>
                <w:spacing w:val="-2"/>
                <w:sz w:val="24"/>
              </w:rPr>
              <w:t> Бойко</w:t>
            </w:r>
          </w:p>
        </w:tc>
        <w:tc>
          <w:tcPr>
            <w:tcW w:w="4529" w:type="dxa"/>
          </w:tcPr>
          <w:p>
            <w:pPr>
              <w:pStyle w:val="TableParagraph"/>
              <w:tabs>
                <w:tab w:pos="1781" w:val="left" w:leader="none"/>
                <w:tab w:pos="2668" w:val="left" w:leader="none"/>
                <w:tab w:pos="3964" w:val="left" w:leader="none"/>
              </w:tabs>
              <w:ind w:left="108" w:right="93"/>
              <w:jc w:val="both"/>
              <w:rPr>
                <w:sz w:val="24"/>
              </w:rPr>
            </w:pPr>
            <w:r>
              <w:rPr>
                <w:spacing w:val="-4"/>
                <w:sz w:val="24"/>
              </w:rPr>
              <w:t>Цель:</w:t>
            </w:r>
            <w:r>
              <w:rPr>
                <w:sz w:val="24"/>
              </w:rPr>
              <w:tab/>
            </w:r>
            <w:r>
              <w:rPr>
                <w:spacing w:val="-2"/>
                <w:sz w:val="24"/>
              </w:rPr>
              <w:t>выявление</w:t>
            </w:r>
            <w:r>
              <w:rPr>
                <w:sz w:val="24"/>
              </w:rPr>
              <w:tab/>
            </w:r>
            <w:r>
              <w:rPr>
                <w:spacing w:val="-4"/>
                <w:sz w:val="24"/>
              </w:rPr>
              <w:t>ряда </w:t>
            </w:r>
            <w:r>
              <w:rPr>
                <w:sz w:val="24"/>
              </w:rPr>
              <w:t>психоэмоциональных особенностей и состояния испытуемого, таких как склонность к дистимии, эйфории или </w:t>
            </w:r>
            <w:r>
              <w:rPr>
                <w:spacing w:val="-2"/>
                <w:sz w:val="24"/>
              </w:rPr>
              <w:t>дисфории,</w:t>
            </w:r>
            <w:r>
              <w:rPr>
                <w:sz w:val="24"/>
              </w:rPr>
              <w:tab/>
              <w:tab/>
            </w:r>
            <w:r>
              <w:rPr>
                <w:spacing w:val="-2"/>
                <w:sz w:val="24"/>
              </w:rPr>
              <w:t>импульсивности, </w:t>
            </w:r>
            <w:r>
              <w:rPr>
                <w:sz w:val="24"/>
              </w:rPr>
              <w:t>аффективному поведению, трудностей в установлении эмоциональных контактов, эмоционального «выгорания»</w:t>
            </w:r>
          </w:p>
        </w:tc>
      </w:tr>
      <w:tr>
        <w:trPr>
          <w:trHeight w:val="1379" w:hRule="atLeast"/>
        </w:trPr>
        <w:tc>
          <w:tcPr>
            <w:tcW w:w="816" w:type="dxa"/>
          </w:tcPr>
          <w:p>
            <w:pPr>
              <w:pStyle w:val="TableParagraph"/>
              <w:spacing w:line="268" w:lineRule="exact"/>
              <w:ind w:left="17" w:right="120"/>
              <w:jc w:val="center"/>
              <w:rPr>
                <w:sz w:val="24"/>
              </w:rPr>
            </w:pPr>
            <w:r>
              <w:rPr>
                <w:spacing w:val="-2"/>
                <w:sz w:val="24"/>
              </w:rPr>
              <w:t>1.3.5</w:t>
            </w:r>
          </w:p>
        </w:tc>
        <w:tc>
          <w:tcPr>
            <w:tcW w:w="2866" w:type="dxa"/>
          </w:tcPr>
          <w:p>
            <w:pPr>
              <w:pStyle w:val="TableParagraph"/>
              <w:ind w:left="110" w:right="365"/>
              <w:rPr>
                <w:sz w:val="24"/>
              </w:rPr>
            </w:pPr>
            <w:r>
              <w:rPr>
                <w:sz w:val="24"/>
              </w:rPr>
              <w:t>Методика</w:t>
            </w:r>
            <w:r>
              <w:rPr>
                <w:spacing w:val="-15"/>
                <w:sz w:val="24"/>
              </w:rPr>
              <w:t> </w:t>
            </w:r>
            <w:r>
              <w:rPr>
                <w:sz w:val="24"/>
              </w:rPr>
              <w:t>определения </w:t>
            </w:r>
            <w:r>
              <w:rPr>
                <w:spacing w:val="-2"/>
                <w:sz w:val="24"/>
              </w:rPr>
              <w:t>нервно-психической </w:t>
            </w:r>
            <w:r>
              <w:rPr>
                <w:sz w:val="24"/>
              </w:rPr>
              <w:t>устойчивости, риска дезадаптации</w:t>
            </w:r>
            <w:r>
              <w:rPr>
                <w:spacing w:val="-15"/>
                <w:sz w:val="24"/>
              </w:rPr>
              <w:t> </w:t>
            </w:r>
            <w:r>
              <w:rPr>
                <w:sz w:val="24"/>
              </w:rPr>
              <w:t>в</w:t>
            </w:r>
            <w:r>
              <w:rPr>
                <w:spacing w:val="-15"/>
                <w:sz w:val="24"/>
              </w:rPr>
              <w:t> </w:t>
            </w:r>
            <w:r>
              <w:rPr>
                <w:sz w:val="24"/>
              </w:rPr>
              <w:t>стрессе</w:t>
            </w:r>
          </w:p>
          <w:p>
            <w:pPr>
              <w:pStyle w:val="TableParagraph"/>
              <w:spacing w:line="264" w:lineRule="exact"/>
              <w:ind w:left="110"/>
              <w:rPr>
                <w:sz w:val="24"/>
              </w:rPr>
            </w:pPr>
            <w:r>
              <w:rPr>
                <w:spacing w:val="-2"/>
                <w:sz w:val="24"/>
              </w:rPr>
              <w:t>«Прогноз»</w:t>
            </w:r>
          </w:p>
        </w:tc>
        <w:tc>
          <w:tcPr>
            <w:tcW w:w="1985" w:type="dxa"/>
          </w:tcPr>
          <w:p>
            <w:pPr>
              <w:pStyle w:val="TableParagraph"/>
              <w:ind w:left="108" w:right="322"/>
              <w:rPr>
                <w:sz w:val="24"/>
              </w:rPr>
            </w:pPr>
            <w:r>
              <w:rPr>
                <w:spacing w:val="-2"/>
                <w:sz w:val="24"/>
              </w:rPr>
              <w:t>Методика </w:t>
            </w:r>
            <w:r>
              <w:rPr>
                <w:sz w:val="24"/>
              </w:rPr>
              <w:t>разработана в </w:t>
            </w:r>
            <w:r>
              <w:rPr>
                <w:spacing w:val="-2"/>
                <w:sz w:val="24"/>
              </w:rPr>
              <w:t>Санкт-</w:t>
            </w:r>
          </w:p>
          <w:p>
            <w:pPr>
              <w:pStyle w:val="TableParagraph"/>
              <w:spacing w:line="270" w:lineRule="atLeast"/>
              <w:ind w:left="108" w:right="322"/>
              <w:rPr>
                <w:sz w:val="24"/>
              </w:rPr>
            </w:pPr>
            <w:r>
              <w:rPr>
                <w:spacing w:val="-2"/>
                <w:sz w:val="24"/>
              </w:rPr>
              <w:t>Петербургской военно-</w:t>
            </w:r>
          </w:p>
        </w:tc>
        <w:tc>
          <w:tcPr>
            <w:tcW w:w="4529" w:type="dxa"/>
          </w:tcPr>
          <w:p>
            <w:pPr>
              <w:pStyle w:val="TableParagraph"/>
              <w:ind w:left="108" w:right="94"/>
              <w:jc w:val="both"/>
              <w:rPr>
                <w:sz w:val="24"/>
              </w:rPr>
            </w:pPr>
            <w:r>
              <w:rPr>
                <w:sz w:val="24"/>
              </w:rPr>
              <w:t>Цель: определения нервно-психической устойчивости, риска дезадаптации в </w:t>
            </w:r>
            <w:r>
              <w:rPr>
                <w:spacing w:val="-2"/>
                <w:sz w:val="24"/>
              </w:rPr>
              <w:t>стрессе</w:t>
            </w:r>
          </w:p>
        </w:tc>
      </w:tr>
    </w:tbl>
    <w:p>
      <w:pPr>
        <w:spacing w:after="0"/>
        <w:jc w:val="both"/>
        <w:rPr>
          <w:sz w:val="24"/>
        </w:rPr>
        <w:sectPr>
          <w:type w:val="continuous"/>
          <w:pgSz w:w="11910" w:h="16840"/>
          <w:pgMar w:header="0" w:footer="1161" w:top="1100" w:bottom="1420" w:left="1020" w:right="400"/>
        </w:sectPr>
      </w:pPr>
    </w:p>
    <w:tbl>
      <w:tblPr>
        <w:tblW w:w="0" w:type="auto"/>
        <w:jc w:val="left"/>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6"/>
        <w:gridCol w:w="2866"/>
        <w:gridCol w:w="1985"/>
        <w:gridCol w:w="4529"/>
      </w:tblGrid>
      <w:tr>
        <w:trPr>
          <w:trHeight w:val="470" w:hRule="atLeast"/>
        </w:trPr>
        <w:tc>
          <w:tcPr>
            <w:tcW w:w="816" w:type="dxa"/>
          </w:tcPr>
          <w:p>
            <w:pPr>
              <w:pStyle w:val="TableParagraph"/>
              <w:spacing w:before="95"/>
              <w:ind w:left="17"/>
              <w:jc w:val="center"/>
              <w:rPr>
                <w:b/>
                <w:sz w:val="24"/>
              </w:rPr>
            </w:pPr>
            <w:r>
              <w:rPr>
                <w:b/>
                <w:spacing w:val="-10"/>
                <w:sz w:val="24"/>
              </w:rPr>
              <w:t>№</w:t>
            </w:r>
          </w:p>
        </w:tc>
        <w:tc>
          <w:tcPr>
            <w:tcW w:w="2866" w:type="dxa"/>
          </w:tcPr>
          <w:p>
            <w:pPr>
              <w:pStyle w:val="TableParagraph"/>
              <w:spacing w:before="95"/>
              <w:ind w:left="917"/>
              <w:rPr>
                <w:b/>
                <w:sz w:val="24"/>
              </w:rPr>
            </w:pPr>
            <w:r>
              <w:rPr>
                <w:b/>
                <w:spacing w:val="-2"/>
                <w:sz w:val="24"/>
              </w:rPr>
              <w:t>Название</w:t>
            </w:r>
          </w:p>
        </w:tc>
        <w:tc>
          <w:tcPr>
            <w:tcW w:w="1985" w:type="dxa"/>
          </w:tcPr>
          <w:p>
            <w:pPr>
              <w:pStyle w:val="TableParagraph"/>
              <w:spacing w:before="95"/>
              <w:ind w:right="641"/>
              <w:jc w:val="right"/>
              <w:rPr>
                <w:b/>
                <w:sz w:val="24"/>
              </w:rPr>
            </w:pPr>
            <w:r>
              <w:rPr>
                <w:b/>
                <w:spacing w:val="-2"/>
                <w:sz w:val="24"/>
              </w:rPr>
              <w:t>Автор</w:t>
            </w:r>
          </w:p>
        </w:tc>
        <w:tc>
          <w:tcPr>
            <w:tcW w:w="4529" w:type="dxa"/>
          </w:tcPr>
          <w:p>
            <w:pPr>
              <w:pStyle w:val="TableParagraph"/>
              <w:spacing w:before="95"/>
              <w:ind w:left="14"/>
              <w:jc w:val="center"/>
              <w:rPr>
                <w:b/>
                <w:sz w:val="24"/>
              </w:rPr>
            </w:pPr>
            <w:r>
              <w:rPr>
                <w:b/>
                <w:spacing w:val="-2"/>
                <w:sz w:val="24"/>
              </w:rPr>
              <w:t>Описание</w:t>
            </w:r>
          </w:p>
        </w:tc>
      </w:tr>
      <w:tr>
        <w:trPr>
          <w:trHeight w:val="1365" w:hRule="atLeast"/>
        </w:trPr>
        <w:tc>
          <w:tcPr>
            <w:tcW w:w="816" w:type="dxa"/>
          </w:tcPr>
          <w:p>
            <w:pPr>
              <w:pStyle w:val="TableParagraph"/>
              <w:rPr>
                <w:sz w:val="24"/>
              </w:rPr>
            </w:pPr>
          </w:p>
        </w:tc>
        <w:tc>
          <w:tcPr>
            <w:tcW w:w="2866" w:type="dxa"/>
          </w:tcPr>
          <w:p>
            <w:pPr>
              <w:pStyle w:val="TableParagraph"/>
              <w:rPr>
                <w:sz w:val="24"/>
              </w:rPr>
            </w:pPr>
          </w:p>
        </w:tc>
        <w:tc>
          <w:tcPr>
            <w:tcW w:w="1985" w:type="dxa"/>
          </w:tcPr>
          <w:p>
            <w:pPr>
              <w:pStyle w:val="TableParagraph"/>
              <w:ind w:left="108" w:right="497"/>
              <w:jc w:val="both"/>
              <w:rPr>
                <w:sz w:val="24"/>
              </w:rPr>
            </w:pPr>
            <w:r>
              <w:rPr>
                <w:spacing w:val="-2"/>
                <w:sz w:val="24"/>
              </w:rPr>
              <w:t>медицинской </w:t>
            </w:r>
            <w:r>
              <w:rPr>
                <w:sz w:val="24"/>
              </w:rPr>
              <w:t>академии</w:t>
            </w:r>
            <w:r>
              <w:rPr>
                <w:spacing w:val="-15"/>
                <w:sz w:val="24"/>
              </w:rPr>
              <w:t> </w:t>
            </w:r>
            <w:r>
              <w:rPr>
                <w:sz w:val="24"/>
              </w:rPr>
              <w:t>им. С.М. Кирова</w:t>
            </w:r>
          </w:p>
        </w:tc>
        <w:tc>
          <w:tcPr>
            <w:tcW w:w="4529" w:type="dxa"/>
          </w:tcPr>
          <w:p>
            <w:pPr>
              <w:pStyle w:val="TableParagraph"/>
              <w:rPr>
                <w:sz w:val="24"/>
              </w:rPr>
            </w:pPr>
          </w:p>
        </w:tc>
      </w:tr>
      <w:tr>
        <w:trPr>
          <w:trHeight w:val="1103" w:hRule="atLeast"/>
        </w:trPr>
        <w:tc>
          <w:tcPr>
            <w:tcW w:w="816" w:type="dxa"/>
          </w:tcPr>
          <w:p>
            <w:pPr>
              <w:pStyle w:val="TableParagraph"/>
              <w:spacing w:line="268" w:lineRule="exact"/>
              <w:ind w:left="17" w:right="120"/>
              <w:jc w:val="center"/>
              <w:rPr>
                <w:sz w:val="24"/>
              </w:rPr>
            </w:pPr>
            <w:r>
              <w:rPr>
                <w:spacing w:val="-2"/>
                <w:sz w:val="24"/>
              </w:rPr>
              <w:t>1.3.6</w:t>
            </w:r>
          </w:p>
        </w:tc>
        <w:tc>
          <w:tcPr>
            <w:tcW w:w="2866" w:type="dxa"/>
          </w:tcPr>
          <w:p>
            <w:pPr>
              <w:pStyle w:val="TableParagraph"/>
              <w:ind w:left="110" w:right="260"/>
              <w:rPr>
                <w:sz w:val="24"/>
              </w:rPr>
            </w:pPr>
            <w:r>
              <w:rPr>
                <w:spacing w:val="-2"/>
                <w:sz w:val="24"/>
              </w:rPr>
              <w:t>Опросник, определяющий </w:t>
            </w:r>
            <w:r>
              <w:rPr>
                <w:sz w:val="24"/>
              </w:rPr>
              <w:t>склонность</w:t>
            </w:r>
            <w:r>
              <w:rPr>
                <w:spacing w:val="-15"/>
                <w:sz w:val="24"/>
              </w:rPr>
              <w:t> </w:t>
            </w:r>
            <w:r>
              <w:rPr>
                <w:sz w:val="24"/>
              </w:rPr>
              <w:t>к</w:t>
            </w:r>
            <w:r>
              <w:rPr>
                <w:spacing w:val="-15"/>
                <w:sz w:val="24"/>
              </w:rPr>
              <w:t> </w:t>
            </w:r>
            <w:r>
              <w:rPr>
                <w:sz w:val="24"/>
              </w:rPr>
              <w:t>развитию</w:t>
            </w:r>
          </w:p>
          <w:p>
            <w:pPr>
              <w:pStyle w:val="TableParagraph"/>
              <w:spacing w:line="264" w:lineRule="exact"/>
              <w:ind w:left="110"/>
              <w:rPr>
                <w:sz w:val="24"/>
              </w:rPr>
            </w:pPr>
            <w:r>
              <w:rPr>
                <w:spacing w:val="-2"/>
                <w:sz w:val="24"/>
              </w:rPr>
              <w:t>стресса</w:t>
            </w:r>
          </w:p>
        </w:tc>
        <w:tc>
          <w:tcPr>
            <w:tcW w:w="1985" w:type="dxa"/>
          </w:tcPr>
          <w:p>
            <w:pPr>
              <w:pStyle w:val="TableParagraph"/>
              <w:ind w:left="108" w:right="492"/>
              <w:rPr>
                <w:sz w:val="24"/>
              </w:rPr>
            </w:pPr>
            <w:r>
              <w:rPr>
                <w:sz w:val="24"/>
              </w:rPr>
              <w:t>Т.А.</w:t>
            </w:r>
            <w:r>
              <w:rPr>
                <w:spacing w:val="-15"/>
                <w:sz w:val="24"/>
              </w:rPr>
              <w:t> </w:t>
            </w:r>
            <w:r>
              <w:rPr>
                <w:sz w:val="24"/>
              </w:rPr>
              <w:t>Немчин, Дж. Тейлор</w:t>
            </w:r>
          </w:p>
        </w:tc>
        <w:tc>
          <w:tcPr>
            <w:tcW w:w="4529" w:type="dxa"/>
          </w:tcPr>
          <w:p>
            <w:pPr>
              <w:pStyle w:val="TableParagraph"/>
              <w:ind w:left="108"/>
              <w:rPr>
                <w:sz w:val="24"/>
              </w:rPr>
            </w:pPr>
            <w:r>
              <w:rPr>
                <w:sz w:val="24"/>
              </w:rPr>
              <w:t>Цель: выявление уровня эмоционального </w:t>
            </w:r>
            <w:r>
              <w:rPr>
                <w:spacing w:val="-2"/>
                <w:sz w:val="24"/>
              </w:rPr>
              <w:t>стресса</w:t>
            </w:r>
          </w:p>
        </w:tc>
      </w:tr>
      <w:tr>
        <w:trPr>
          <w:trHeight w:val="1365" w:hRule="atLeast"/>
        </w:trPr>
        <w:tc>
          <w:tcPr>
            <w:tcW w:w="816" w:type="dxa"/>
          </w:tcPr>
          <w:p>
            <w:pPr>
              <w:pStyle w:val="TableParagraph"/>
              <w:spacing w:line="268" w:lineRule="exact"/>
              <w:ind w:left="17" w:right="120"/>
              <w:jc w:val="center"/>
              <w:rPr>
                <w:sz w:val="24"/>
              </w:rPr>
            </w:pPr>
            <w:r>
              <w:rPr>
                <w:spacing w:val="-2"/>
                <w:sz w:val="24"/>
              </w:rPr>
              <w:t>1.3.7</w:t>
            </w:r>
          </w:p>
        </w:tc>
        <w:tc>
          <w:tcPr>
            <w:tcW w:w="2866" w:type="dxa"/>
          </w:tcPr>
          <w:p>
            <w:pPr>
              <w:pStyle w:val="TableParagraph"/>
              <w:ind w:left="110" w:right="297"/>
              <w:rPr>
                <w:sz w:val="24"/>
              </w:rPr>
            </w:pPr>
            <w:r>
              <w:rPr>
                <w:sz w:val="24"/>
              </w:rPr>
              <w:t>Методика</w:t>
            </w:r>
            <w:r>
              <w:rPr>
                <w:spacing w:val="-15"/>
                <w:sz w:val="24"/>
              </w:rPr>
              <w:t> </w:t>
            </w:r>
            <w:r>
              <w:rPr>
                <w:sz w:val="24"/>
              </w:rPr>
              <w:t>«Самооценка </w:t>
            </w:r>
            <w:r>
              <w:rPr>
                <w:spacing w:val="-2"/>
                <w:sz w:val="24"/>
              </w:rPr>
              <w:t>эмоциональных состояний»</w:t>
            </w:r>
          </w:p>
        </w:tc>
        <w:tc>
          <w:tcPr>
            <w:tcW w:w="1985" w:type="dxa"/>
          </w:tcPr>
          <w:p>
            <w:pPr>
              <w:pStyle w:val="TableParagraph"/>
              <w:ind w:left="108" w:right="635"/>
              <w:rPr>
                <w:sz w:val="24"/>
              </w:rPr>
            </w:pPr>
            <w:r>
              <w:rPr>
                <w:sz w:val="24"/>
              </w:rPr>
              <w:t>А.</w:t>
            </w:r>
            <w:r>
              <w:rPr>
                <w:spacing w:val="-15"/>
                <w:sz w:val="24"/>
              </w:rPr>
              <w:t> </w:t>
            </w:r>
            <w:r>
              <w:rPr>
                <w:sz w:val="24"/>
              </w:rPr>
              <w:t>Уэссман, Д. Рикс</w:t>
            </w:r>
          </w:p>
        </w:tc>
        <w:tc>
          <w:tcPr>
            <w:tcW w:w="4529" w:type="dxa"/>
          </w:tcPr>
          <w:p>
            <w:pPr>
              <w:pStyle w:val="TableParagraph"/>
              <w:ind w:left="108" w:right="95"/>
              <w:jc w:val="both"/>
              <w:rPr>
                <w:sz w:val="24"/>
              </w:rPr>
            </w:pPr>
            <w:r>
              <w:rPr>
                <w:sz w:val="24"/>
              </w:rPr>
              <w:t>Цель: определение самооценки, самочувствия и эмоционального состояния человека на момент </w:t>
            </w:r>
            <w:r>
              <w:rPr>
                <w:spacing w:val="-2"/>
                <w:sz w:val="24"/>
              </w:rPr>
              <w:t>обследования</w:t>
            </w:r>
          </w:p>
        </w:tc>
      </w:tr>
      <w:tr>
        <w:trPr>
          <w:trHeight w:val="827" w:hRule="atLeast"/>
        </w:trPr>
        <w:tc>
          <w:tcPr>
            <w:tcW w:w="816" w:type="dxa"/>
          </w:tcPr>
          <w:p>
            <w:pPr>
              <w:pStyle w:val="TableParagraph"/>
              <w:spacing w:line="268" w:lineRule="exact"/>
              <w:ind w:left="17" w:right="120"/>
              <w:jc w:val="center"/>
              <w:rPr>
                <w:sz w:val="24"/>
              </w:rPr>
            </w:pPr>
            <w:r>
              <w:rPr>
                <w:spacing w:val="-2"/>
                <w:sz w:val="24"/>
              </w:rPr>
              <w:t>1.3.8</w:t>
            </w:r>
          </w:p>
        </w:tc>
        <w:tc>
          <w:tcPr>
            <w:tcW w:w="2866" w:type="dxa"/>
          </w:tcPr>
          <w:p>
            <w:pPr>
              <w:pStyle w:val="TableParagraph"/>
              <w:ind w:left="110" w:right="260"/>
              <w:rPr>
                <w:sz w:val="24"/>
              </w:rPr>
            </w:pPr>
            <w:r>
              <w:rPr>
                <w:sz w:val="24"/>
              </w:rPr>
              <w:t>Тест на определение </w:t>
            </w:r>
            <w:r>
              <w:rPr>
                <w:spacing w:val="-2"/>
                <w:sz w:val="24"/>
              </w:rPr>
              <w:t>стрессоустойчивости</w:t>
            </w:r>
          </w:p>
          <w:p>
            <w:pPr>
              <w:pStyle w:val="TableParagraph"/>
              <w:spacing w:line="264" w:lineRule="exact"/>
              <w:ind w:left="110"/>
              <w:rPr>
                <w:sz w:val="24"/>
              </w:rPr>
            </w:pPr>
            <w:r>
              <w:rPr>
                <w:spacing w:val="-2"/>
                <w:sz w:val="24"/>
              </w:rPr>
              <w:t>личности</w:t>
            </w:r>
          </w:p>
        </w:tc>
        <w:tc>
          <w:tcPr>
            <w:tcW w:w="1985" w:type="dxa"/>
          </w:tcPr>
          <w:p>
            <w:pPr>
              <w:pStyle w:val="TableParagraph"/>
              <w:ind w:left="108"/>
              <w:rPr>
                <w:sz w:val="24"/>
              </w:rPr>
            </w:pPr>
            <w:r>
              <w:rPr>
                <w:spacing w:val="-2"/>
                <w:sz w:val="24"/>
              </w:rPr>
              <w:t>Н.В.Киршева, Н.В.Рябчикова</w:t>
            </w:r>
          </w:p>
        </w:tc>
        <w:tc>
          <w:tcPr>
            <w:tcW w:w="4529" w:type="dxa"/>
          </w:tcPr>
          <w:p>
            <w:pPr>
              <w:pStyle w:val="TableParagraph"/>
              <w:tabs>
                <w:tab w:pos="1550" w:val="left" w:leader="none"/>
                <w:tab w:pos="3712" w:val="left" w:leader="none"/>
              </w:tabs>
              <w:ind w:left="108" w:right="97"/>
              <w:rPr>
                <w:sz w:val="24"/>
              </w:rPr>
            </w:pPr>
            <w:r>
              <w:rPr>
                <w:spacing w:val="-4"/>
                <w:sz w:val="24"/>
              </w:rPr>
              <w:t>Цель:</w:t>
            </w:r>
            <w:r>
              <w:rPr>
                <w:sz w:val="24"/>
              </w:rPr>
              <w:tab/>
            </w:r>
            <w:r>
              <w:rPr>
                <w:spacing w:val="-2"/>
                <w:sz w:val="24"/>
              </w:rPr>
              <w:t>определение</w:t>
            </w:r>
            <w:r>
              <w:rPr>
                <w:sz w:val="24"/>
              </w:rPr>
              <w:tab/>
            </w:r>
            <w:r>
              <w:rPr>
                <w:spacing w:val="-4"/>
                <w:sz w:val="24"/>
              </w:rPr>
              <w:t>уровня </w:t>
            </w:r>
            <w:r>
              <w:rPr>
                <w:sz w:val="24"/>
              </w:rPr>
              <w:t>стрессоустойчивости личности</w:t>
            </w:r>
          </w:p>
        </w:tc>
      </w:tr>
      <w:tr>
        <w:trPr>
          <w:trHeight w:val="4065" w:hRule="atLeast"/>
        </w:trPr>
        <w:tc>
          <w:tcPr>
            <w:tcW w:w="816" w:type="dxa"/>
          </w:tcPr>
          <w:p>
            <w:pPr>
              <w:pStyle w:val="TableParagraph"/>
              <w:spacing w:line="268" w:lineRule="exact"/>
              <w:ind w:left="17" w:right="120"/>
              <w:jc w:val="center"/>
              <w:rPr>
                <w:sz w:val="24"/>
              </w:rPr>
            </w:pPr>
            <w:r>
              <w:rPr>
                <w:spacing w:val="-2"/>
                <w:sz w:val="24"/>
              </w:rPr>
              <w:t>1.3.9</w:t>
            </w:r>
          </w:p>
        </w:tc>
        <w:tc>
          <w:tcPr>
            <w:tcW w:w="2866" w:type="dxa"/>
          </w:tcPr>
          <w:p>
            <w:pPr>
              <w:pStyle w:val="TableParagraph"/>
              <w:ind w:left="110" w:right="181"/>
              <w:rPr>
                <w:sz w:val="24"/>
              </w:rPr>
            </w:pPr>
            <w:r>
              <w:rPr>
                <w:spacing w:val="-2"/>
                <w:sz w:val="24"/>
              </w:rPr>
              <w:t>Торонтская </w:t>
            </w:r>
            <w:r>
              <w:rPr>
                <w:sz w:val="24"/>
              </w:rPr>
              <w:t>алекситимическая</w:t>
            </w:r>
            <w:r>
              <w:rPr>
                <w:spacing w:val="-15"/>
                <w:sz w:val="24"/>
              </w:rPr>
              <w:t> </w:t>
            </w:r>
            <w:r>
              <w:rPr>
                <w:sz w:val="24"/>
              </w:rPr>
              <w:t>шкала </w:t>
            </w:r>
            <w:r>
              <w:rPr>
                <w:spacing w:val="-2"/>
                <w:sz w:val="24"/>
              </w:rPr>
              <w:t>(TAS)</w:t>
            </w:r>
          </w:p>
        </w:tc>
        <w:tc>
          <w:tcPr>
            <w:tcW w:w="1985" w:type="dxa"/>
          </w:tcPr>
          <w:p>
            <w:pPr>
              <w:pStyle w:val="TableParagraph"/>
              <w:spacing w:line="268" w:lineRule="exact"/>
              <w:ind w:left="108"/>
              <w:rPr>
                <w:sz w:val="24"/>
              </w:rPr>
            </w:pPr>
            <w:r>
              <w:rPr>
                <w:sz w:val="24"/>
              </w:rPr>
              <w:t>G.</w:t>
            </w:r>
            <w:r>
              <w:rPr>
                <w:spacing w:val="-2"/>
                <w:sz w:val="24"/>
              </w:rPr>
              <w:t> Taylor,</w:t>
            </w:r>
          </w:p>
          <w:p>
            <w:pPr>
              <w:pStyle w:val="TableParagraph"/>
              <w:ind w:left="108"/>
              <w:rPr>
                <w:sz w:val="24"/>
              </w:rPr>
            </w:pPr>
            <w:r>
              <w:rPr>
                <w:sz w:val="24"/>
              </w:rPr>
              <w:t>D. </w:t>
            </w:r>
            <w:r>
              <w:rPr>
                <w:spacing w:val="-2"/>
                <w:sz w:val="24"/>
              </w:rPr>
              <w:t>Ryan,</w:t>
            </w:r>
          </w:p>
          <w:p>
            <w:pPr>
              <w:pStyle w:val="TableParagraph"/>
              <w:ind w:left="108" w:right="152"/>
              <w:rPr>
                <w:sz w:val="24"/>
              </w:rPr>
            </w:pPr>
            <w:r>
              <w:rPr>
                <w:sz w:val="24"/>
              </w:rPr>
              <w:t>R. Bagby, адаптирована в </w:t>
            </w:r>
            <w:r>
              <w:rPr>
                <w:spacing w:val="-2"/>
                <w:sz w:val="24"/>
              </w:rPr>
              <w:t>Психоневрологи ческом </w:t>
            </w:r>
            <w:r>
              <w:rPr>
                <w:sz w:val="24"/>
              </w:rPr>
              <w:t>институте им. В.М. Бехтерева</w:t>
            </w:r>
          </w:p>
        </w:tc>
        <w:tc>
          <w:tcPr>
            <w:tcW w:w="4529" w:type="dxa"/>
          </w:tcPr>
          <w:p>
            <w:pPr>
              <w:pStyle w:val="TableParagraph"/>
              <w:tabs>
                <w:tab w:pos="2148" w:val="left" w:leader="none"/>
                <w:tab w:pos="3395" w:val="left" w:leader="none"/>
              </w:tabs>
              <w:ind w:left="108" w:right="91"/>
              <w:jc w:val="both"/>
              <w:rPr>
                <w:sz w:val="24"/>
              </w:rPr>
            </w:pPr>
            <w:r>
              <w:rPr>
                <w:spacing w:val="-2"/>
                <w:sz w:val="24"/>
              </w:rPr>
              <w:t>Представляет</w:t>
            </w:r>
            <w:r>
              <w:rPr>
                <w:sz w:val="24"/>
              </w:rPr>
              <w:tab/>
            </w:r>
            <w:r>
              <w:rPr>
                <w:spacing w:val="-4"/>
                <w:sz w:val="24"/>
              </w:rPr>
              <w:t>собой</w:t>
            </w:r>
            <w:r>
              <w:rPr>
                <w:sz w:val="24"/>
              </w:rPr>
              <w:tab/>
            </w:r>
            <w:r>
              <w:rPr>
                <w:spacing w:val="-2"/>
                <w:sz w:val="24"/>
              </w:rPr>
              <w:t>опросник, </w:t>
            </w:r>
            <w:r>
              <w:rPr>
                <w:sz w:val="24"/>
              </w:rPr>
              <w:t>предназначенный</w:t>
            </w:r>
            <w:r>
              <w:rPr>
                <w:spacing w:val="-15"/>
                <w:sz w:val="24"/>
              </w:rPr>
              <w:t> </w:t>
            </w:r>
            <w:r>
              <w:rPr>
                <w:sz w:val="24"/>
              </w:rPr>
              <w:t>для</w:t>
            </w:r>
            <w:r>
              <w:rPr>
                <w:spacing w:val="-15"/>
                <w:sz w:val="24"/>
              </w:rPr>
              <w:t> </w:t>
            </w:r>
            <w:r>
              <w:rPr>
                <w:sz w:val="24"/>
              </w:rPr>
              <w:t>диагностики</w:t>
            </w:r>
            <w:r>
              <w:rPr>
                <w:spacing w:val="-15"/>
                <w:sz w:val="24"/>
              </w:rPr>
              <w:t> </w:t>
            </w:r>
            <w:r>
              <w:rPr>
                <w:sz w:val="24"/>
              </w:rPr>
              <w:t>уровня алекситимии. Алекситимия свойственна людям, которые по тем или иным причинам ограниченно перерабатывают эмоциональные</w:t>
            </w:r>
            <w:r>
              <w:rPr>
                <w:spacing w:val="-15"/>
                <w:sz w:val="24"/>
              </w:rPr>
              <w:t> </w:t>
            </w:r>
            <w:r>
              <w:rPr>
                <w:sz w:val="24"/>
              </w:rPr>
              <w:t>впечатления,</w:t>
            </w:r>
            <w:r>
              <w:rPr>
                <w:spacing w:val="-15"/>
                <w:sz w:val="24"/>
              </w:rPr>
              <w:t> </w:t>
            </w:r>
            <w:r>
              <w:rPr>
                <w:sz w:val="24"/>
              </w:rPr>
              <w:t>выраженная алекситимия</w:t>
            </w:r>
            <w:r>
              <w:rPr>
                <w:spacing w:val="-9"/>
                <w:sz w:val="24"/>
              </w:rPr>
              <w:t> </w:t>
            </w:r>
            <w:r>
              <w:rPr>
                <w:sz w:val="24"/>
              </w:rPr>
              <w:t>обусловливает</w:t>
            </w:r>
            <w:r>
              <w:rPr>
                <w:spacing w:val="-8"/>
                <w:sz w:val="24"/>
              </w:rPr>
              <w:t> </w:t>
            </w:r>
            <w:r>
              <w:rPr>
                <w:sz w:val="24"/>
              </w:rPr>
              <w:t>неадекватное отношение к партнеру и проблемы в межличностных отношениях</w:t>
            </w:r>
          </w:p>
        </w:tc>
      </w:tr>
      <w:tr>
        <w:trPr>
          <w:trHeight w:val="585" w:hRule="atLeast"/>
        </w:trPr>
        <w:tc>
          <w:tcPr>
            <w:tcW w:w="816" w:type="dxa"/>
          </w:tcPr>
          <w:p>
            <w:pPr>
              <w:pStyle w:val="TableParagraph"/>
              <w:spacing w:line="268" w:lineRule="exact"/>
              <w:ind w:left="17" w:right="3"/>
              <w:jc w:val="center"/>
              <w:rPr>
                <w:sz w:val="24"/>
              </w:rPr>
            </w:pPr>
            <w:r>
              <w:rPr>
                <w:spacing w:val="-2"/>
                <w:sz w:val="24"/>
              </w:rPr>
              <w:t>1.3.10</w:t>
            </w:r>
          </w:p>
        </w:tc>
        <w:tc>
          <w:tcPr>
            <w:tcW w:w="2866" w:type="dxa"/>
          </w:tcPr>
          <w:p>
            <w:pPr>
              <w:pStyle w:val="TableParagraph"/>
              <w:ind w:left="110" w:right="130"/>
              <w:rPr>
                <w:sz w:val="24"/>
              </w:rPr>
            </w:pPr>
            <w:r>
              <w:rPr>
                <w:sz w:val="24"/>
              </w:rPr>
              <w:t>Шкала</w:t>
            </w:r>
            <w:r>
              <w:rPr>
                <w:spacing w:val="-15"/>
                <w:sz w:val="24"/>
              </w:rPr>
              <w:t> </w:t>
            </w:r>
            <w:r>
              <w:rPr>
                <w:sz w:val="24"/>
              </w:rPr>
              <w:t>психологического стресса (PSM-25)</w:t>
            </w:r>
          </w:p>
        </w:tc>
        <w:tc>
          <w:tcPr>
            <w:tcW w:w="1985" w:type="dxa"/>
          </w:tcPr>
          <w:p>
            <w:pPr>
              <w:pStyle w:val="TableParagraph"/>
              <w:spacing w:line="268" w:lineRule="exact"/>
              <w:ind w:left="108"/>
              <w:rPr>
                <w:sz w:val="24"/>
              </w:rPr>
            </w:pPr>
            <w:r>
              <w:rPr>
                <w:spacing w:val="-4"/>
                <w:sz w:val="24"/>
              </w:rPr>
              <w:t>Н.Е.</w:t>
            </w:r>
          </w:p>
          <w:p>
            <w:pPr>
              <w:pStyle w:val="TableParagraph"/>
              <w:ind w:left="108"/>
              <w:rPr>
                <w:sz w:val="24"/>
              </w:rPr>
            </w:pPr>
            <w:r>
              <w:rPr>
                <w:spacing w:val="-2"/>
                <w:sz w:val="24"/>
              </w:rPr>
              <w:t>Водопьянова</w:t>
            </w:r>
          </w:p>
        </w:tc>
        <w:tc>
          <w:tcPr>
            <w:tcW w:w="4529" w:type="dxa"/>
          </w:tcPr>
          <w:p>
            <w:pPr>
              <w:pStyle w:val="TableParagraph"/>
              <w:spacing w:line="268" w:lineRule="exact"/>
              <w:ind w:left="108"/>
              <w:rPr>
                <w:sz w:val="24"/>
              </w:rPr>
            </w:pPr>
            <w:r>
              <w:rPr>
                <w:sz w:val="24"/>
              </w:rPr>
              <w:t>Цель:</w:t>
            </w:r>
            <w:r>
              <w:rPr>
                <w:spacing w:val="-4"/>
                <w:sz w:val="24"/>
              </w:rPr>
              <w:t> </w:t>
            </w:r>
            <w:r>
              <w:rPr>
                <w:sz w:val="24"/>
              </w:rPr>
              <w:t>выявление</w:t>
            </w:r>
            <w:r>
              <w:rPr>
                <w:spacing w:val="-4"/>
                <w:sz w:val="24"/>
              </w:rPr>
              <w:t> </w:t>
            </w:r>
            <w:r>
              <w:rPr>
                <w:sz w:val="24"/>
              </w:rPr>
              <w:t>уровня</w:t>
            </w:r>
            <w:r>
              <w:rPr>
                <w:spacing w:val="-3"/>
                <w:sz w:val="24"/>
              </w:rPr>
              <w:t> </w:t>
            </w:r>
            <w:r>
              <w:rPr>
                <w:spacing w:val="-2"/>
                <w:sz w:val="24"/>
              </w:rPr>
              <w:t>стресса</w:t>
            </w:r>
          </w:p>
        </w:tc>
      </w:tr>
      <w:tr>
        <w:trPr>
          <w:trHeight w:val="414" w:hRule="atLeast"/>
        </w:trPr>
        <w:tc>
          <w:tcPr>
            <w:tcW w:w="10196" w:type="dxa"/>
            <w:gridSpan w:val="4"/>
          </w:tcPr>
          <w:p>
            <w:pPr>
              <w:pStyle w:val="TableParagraph"/>
              <w:spacing w:before="66"/>
              <w:ind w:left="110"/>
              <w:rPr>
                <w:b/>
                <w:sz w:val="24"/>
              </w:rPr>
            </w:pPr>
            <w:r>
              <w:rPr>
                <w:b/>
                <w:sz w:val="24"/>
              </w:rPr>
              <w:t>1.4.</w:t>
            </w:r>
            <w:r>
              <w:rPr>
                <w:b/>
                <w:spacing w:val="-3"/>
                <w:sz w:val="24"/>
              </w:rPr>
              <w:t> </w:t>
            </w:r>
            <w:r>
              <w:rPr>
                <w:b/>
                <w:sz w:val="24"/>
              </w:rPr>
              <w:t>Юношеский</w:t>
            </w:r>
            <w:r>
              <w:rPr>
                <w:b/>
                <w:spacing w:val="-3"/>
                <w:sz w:val="24"/>
              </w:rPr>
              <w:t> </w:t>
            </w:r>
            <w:r>
              <w:rPr>
                <w:b/>
                <w:spacing w:val="-2"/>
                <w:sz w:val="24"/>
              </w:rPr>
              <w:t>возраст</w:t>
            </w:r>
          </w:p>
        </w:tc>
      </w:tr>
      <w:tr>
        <w:trPr>
          <w:trHeight w:val="3588" w:hRule="atLeast"/>
        </w:trPr>
        <w:tc>
          <w:tcPr>
            <w:tcW w:w="816" w:type="dxa"/>
          </w:tcPr>
          <w:p>
            <w:pPr>
              <w:pStyle w:val="TableParagraph"/>
              <w:spacing w:line="268" w:lineRule="exact"/>
              <w:ind w:left="17" w:right="120"/>
              <w:jc w:val="center"/>
              <w:rPr>
                <w:sz w:val="24"/>
              </w:rPr>
            </w:pPr>
            <w:r>
              <w:rPr>
                <w:spacing w:val="-2"/>
                <w:sz w:val="24"/>
              </w:rPr>
              <w:t>1.4.1</w:t>
            </w:r>
          </w:p>
        </w:tc>
        <w:tc>
          <w:tcPr>
            <w:tcW w:w="2866" w:type="dxa"/>
          </w:tcPr>
          <w:p>
            <w:pPr>
              <w:pStyle w:val="TableParagraph"/>
              <w:ind w:left="110" w:right="688"/>
              <w:rPr>
                <w:sz w:val="24"/>
              </w:rPr>
            </w:pPr>
            <w:r>
              <w:rPr>
                <w:sz w:val="24"/>
              </w:rPr>
              <w:t>Методика</w:t>
            </w:r>
            <w:r>
              <w:rPr>
                <w:spacing w:val="-15"/>
                <w:sz w:val="24"/>
              </w:rPr>
              <w:t> </w:t>
            </w:r>
            <w:r>
              <w:rPr>
                <w:sz w:val="24"/>
              </w:rPr>
              <w:t>экспресс- </w:t>
            </w:r>
            <w:r>
              <w:rPr>
                <w:spacing w:val="-2"/>
                <w:sz w:val="24"/>
              </w:rPr>
              <w:t>диагностики функционального </w:t>
            </w:r>
            <w:r>
              <w:rPr>
                <w:sz w:val="24"/>
              </w:rPr>
              <w:t>состояния и </w:t>
            </w:r>
            <w:r>
              <w:rPr>
                <w:spacing w:val="-2"/>
                <w:sz w:val="24"/>
              </w:rPr>
              <w:t>работоспособности человека</w:t>
            </w:r>
          </w:p>
        </w:tc>
        <w:tc>
          <w:tcPr>
            <w:tcW w:w="1985" w:type="dxa"/>
          </w:tcPr>
          <w:p>
            <w:pPr>
              <w:pStyle w:val="TableParagraph"/>
              <w:spacing w:line="268" w:lineRule="exact"/>
              <w:ind w:right="670"/>
              <w:jc w:val="right"/>
              <w:rPr>
                <w:sz w:val="24"/>
              </w:rPr>
            </w:pPr>
            <w:r>
              <w:rPr>
                <w:sz w:val="24"/>
              </w:rPr>
              <w:t>И.П.</w:t>
            </w:r>
            <w:r>
              <w:rPr>
                <w:spacing w:val="-5"/>
                <w:sz w:val="24"/>
              </w:rPr>
              <w:t> </w:t>
            </w:r>
            <w:r>
              <w:rPr>
                <w:spacing w:val="-2"/>
                <w:sz w:val="24"/>
              </w:rPr>
              <w:t>Мороз</w:t>
            </w:r>
          </w:p>
        </w:tc>
        <w:tc>
          <w:tcPr>
            <w:tcW w:w="4529" w:type="dxa"/>
          </w:tcPr>
          <w:p>
            <w:pPr>
              <w:pStyle w:val="TableParagraph"/>
              <w:ind w:left="108" w:right="93"/>
              <w:jc w:val="both"/>
              <w:rPr>
                <w:sz w:val="24"/>
              </w:rPr>
            </w:pPr>
            <w:r>
              <w:rPr>
                <w:sz w:val="24"/>
              </w:rPr>
              <w:t>Методика</w:t>
            </w:r>
            <w:r>
              <w:rPr>
                <w:spacing w:val="-15"/>
                <w:sz w:val="24"/>
              </w:rPr>
              <w:t> </w:t>
            </w:r>
            <w:r>
              <w:rPr>
                <w:sz w:val="24"/>
              </w:rPr>
              <w:t>предназначена</w:t>
            </w:r>
            <w:r>
              <w:rPr>
                <w:spacing w:val="-15"/>
                <w:sz w:val="24"/>
              </w:rPr>
              <w:t> </w:t>
            </w:r>
            <w:r>
              <w:rPr>
                <w:sz w:val="24"/>
              </w:rPr>
              <w:t>для</w:t>
            </w:r>
            <w:r>
              <w:rPr>
                <w:spacing w:val="-15"/>
                <w:sz w:val="24"/>
              </w:rPr>
              <w:t> </w:t>
            </w:r>
            <w:r>
              <w:rPr>
                <w:sz w:val="24"/>
              </w:rPr>
              <w:t>диагностики функционального</w:t>
            </w:r>
            <w:r>
              <w:rPr>
                <w:spacing w:val="-4"/>
                <w:sz w:val="24"/>
              </w:rPr>
              <w:t> </w:t>
            </w:r>
            <w:r>
              <w:rPr>
                <w:sz w:val="24"/>
              </w:rPr>
              <w:t>состояния</w:t>
            </w:r>
            <w:r>
              <w:rPr>
                <w:spacing w:val="-4"/>
                <w:sz w:val="24"/>
              </w:rPr>
              <w:t> </w:t>
            </w:r>
            <w:r>
              <w:rPr>
                <w:sz w:val="24"/>
              </w:rPr>
              <w:t>центральной нервной системы человека и прогнозирования его работоспособности на основе показателей вариационной хронорефлексометрии – динамических характеристик времени простой зрительномоторной реакции (ПЗМР).</w:t>
            </w:r>
          </w:p>
          <w:p>
            <w:pPr>
              <w:pStyle w:val="TableParagraph"/>
              <w:spacing w:line="270" w:lineRule="atLeast"/>
              <w:ind w:left="108" w:right="95"/>
              <w:jc w:val="both"/>
              <w:rPr>
                <w:sz w:val="24"/>
              </w:rPr>
            </w:pPr>
            <w:r>
              <w:rPr>
                <w:sz w:val="24"/>
              </w:rPr>
              <w:t>Методика реализована в виде компьютерной программы и требует для проведения лишь нескольких минут. Методика пригодна для работы как со взрослыми, так и с детьми старше 7 лет</w:t>
            </w:r>
          </w:p>
        </w:tc>
      </w:tr>
    </w:tbl>
    <w:p>
      <w:pPr>
        <w:spacing w:after="0" w:line="270" w:lineRule="atLeast"/>
        <w:jc w:val="both"/>
        <w:rPr>
          <w:sz w:val="24"/>
        </w:rPr>
        <w:sectPr>
          <w:type w:val="continuous"/>
          <w:pgSz w:w="11910" w:h="16840"/>
          <w:pgMar w:header="0" w:footer="1161" w:top="1100" w:bottom="1622" w:left="1020" w:right="400"/>
        </w:sectPr>
      </w:pPr>
    </w:p>
    <w:tbl>
      <w:tblPr>
        <w:tblW w:w="0" w:type="auto"/>
        <w:jc w:val="left"/>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6"/>
        <w:gridCol w:w="2866"/>
        <w:gridCol w:w="1985"/>
        <w:gridCol w:w="4529"/>
      </w:tblGrid>
      <w:tr>
        <w:trPr>
          <w:trHeight w:val="470" w:hRule="atLeast"/>
        </w:trPr>
        <w:tc>
          <w:tcPr>
            <w:tcW w:w="816" w:type="dxa"/>
          </w:tcPr>
          <w:p>
            <w:pPr>
              <w:pStyle w:val="TableParagraph"/>
              <w:spacing w:before="95"/>
              <w:ind w:left="17"/>
              <w:jc w:val="center"/>
              <w:rPr>
                <w:b/>
                <w:sz w:val="24"/>
              </w:rPr>
            </w:pPr>
            <w:r>
              <w:rPr>
                <w:b/>
                <w:spacing w:val="-10"/>
                <w:sz w:val="24"/>
              </w:rPr>
              <w:t>№</w:t>
            </w:r>
          </w:p>
        </w:tc>
        <w:tc>
          <w:tcPr>
            <w:tcW w:w="2866" w:type="dxa"/>
          </w:tcPr>
          <w:p>
            <w:pPr>
              <w:pStyle w:val="TableParagraph"/>
              <w:spacing w:before="95"/>
              <w:ind w:left="917"/>
              <w:rPr>
                <w:b/>
                <w:sz w:val="24"/>
              </w:rPr>
            </w:pPr>
            <w:r>
              <w:rPr>
                <w:b/>
                <w:spacing w:val="-2"/>
                <w:sz w:val="24"/>
              </w:rPr>
              <w:t>Название</w:t>
            </w:r>
          </w:p>
        </w:tc>
        <w:tc>
          <w:tcPr>
            <w:tcW w:w="1985" w:type="dxa"/>
          </w:tcPr>
          <w:p>
            <w:pPr>
              <w:pStyle w:val="TableParagraph"/>
              <w:spacing w:before="95"/>
              <w:ind w:left="655"/>
              <w:rPr>
                <w:b/>
                <w:sz w:val="24"/>
              </w:rPr>
            </w:pPr>
            <w:r>
              <w:rPr>
                <w:b/>
                <w:spacing w:val="-2"/>
                <w:sz w:val="24"/>
              </w:rPr>
              <w:t>Автор</w:t>
            </w:r>
          </w:p>
        </w:tc>
        <w:tc>
          <w:tcPr>
            <w:tcW w:w="4529" w:type="dxa"/>
          </w:tcPr>
          <w:p>
            <w:pPr>
              <w:pStyle w:val="TableParagraph"/>
              <w:spacing w:before="95"/>
              <w:ind w:left="14"/>
              <w:jc w:val="center"/>
              <w:rPr>
                <w:b/>
                <w:sz w:val="24"/>
              </w:rPr>
            </w:pPr>
            <w:r>
              <w:rPr>
                <w:b/>
                <w:spacing w:val="-2"/>
                <w:sz w:val="24"/>
              </w:rPr>
              <w:t>Описание</w:t>
            </w:r>
          </w:p>
        </w:tc>
      </w:tr>
      <w:tr>
        <w:trPr>
          <w:trHeight w:val="1365" w:hRule="atLeast"/>
        </w:trPr>
        <w:tc>
          <w:tcPr>
            <w:tcW w:w="816" w:type="dxa"/>
          </w:tcPr>
          <w:p>
            <w:pPr>
              <w:pStyle w:val="TableParagraph"/>
              <w:spacing w:line="268" w:lineRule="exact"/>
              <w:ind w:left="17" w:right="120"/>
              <w:jc w:val="center"/>
              <w:rPr>
                <w:sz w:val="24"/>
              </w:rPr>
            </w:pPr>
            <w:r>
              <w:rPr>
                <w:spacing w:val="-2"/>
                <w:sz w:val="24"/>
              </w:rPr>
              <w:t>1.4.2</w:t>
            </w:r>
          </w:p>
        </w:tc>
        <w:tc>
          <w:tcPr>
            <w:tcW w:w="2866" w:type="dxa"/>
          </w:tcPr>
          <w:p>
            <w:pPr>
              <w:pStyle w:val="TableParagraph"/>
              <w:ind w:left="110" w:right="325"/>
              <w:rPr>
                <w:sz w:val="24"/>
              </w:rPr>
            </w:pPr>
            <w:r>
              <w:rPr>
                <w:sz w:val="24"/>
              </w:rPr>
              <w:t>Методика</w:t>
            </w:r>
            <w:r>
              <w:rPr>
                <w:spacing w:val="-15"/>
                <w:sz w:val="24"/>
              </w:rPr>
              <w:t> </w:t>
            </w:r>
            <w:r>
              <w:rPr>
                <w:sz w:val="24"/>
              </w:rPr>
              <w:t>«Личностная агрессивность и </w:t>
            </w:r>
            <w:r>
              <w:rPr>
                <w:spacing w:val="-2"/>
                <w:sz w:val="24"/>
              </w:rPr>
              <w:t>конфликтность»</w:t>
            </w:r>
          </w:p>
        </w:tc>
        <w:tc>
          <w:tcPr>
            <w:tcW w:w="1985" w:type="dxa"/>
          </w:tcPr>
          <w:p>
            <w:pPr>
              <w:pStyle w:val="TableParagraph"/>
              <w:ind w:left="108" w:right="495"/>
              <w:rPr>
                <w:sz w:val="24"/>
              </w:rPr>
            </w:pPr>
            <w:r>
              <w:rPr>
                <w:sz w:val="24"/>
              </w:rPr>
              <w:t>Е.П. Ильин, П.А.</w:t>
            </w:r>
            <w:r>
              <w:rPr>
                <w:spacing w:val="-15"/>
                <w:sz w:val="24"/>
              </w:rPr>
              <w:t> </w:t>
            </w:r>
            <w:r>
              <w:rPr>
                <w:sz w:val="24"/>
              </w:rPr>
              <w:t>Ковалев</w:t>
            </w:r>
          </w:p>
        </w:tc>
        <w:tc>
          <w:tcPr>
            <w:tcW w:w="4529" w:type="dxa"/>
          </w:tcPr>
          <w:p>
            <w:pPr>
              <w:pStyle w:val="TableParagraph"/>
              <w:ind w:left="108" w:right="95"/>
              <w:jc w:val="both"/>
              <w:rPr>
                <w:sz w:val="24"/>
              </w:rPr>
            </w:pPr>
            <w:r>
              <w:rPr>
                <w:sz w:val="24"/>
              </w:rPr>
              <w:t>Цель: выявление склонности субъекта к конфликтности и агрессивности как личностных характеристик</w:t>
            </w:r>
          </w:p>
        </w:tc>
      </w:tr>
      <w:tr>
        <w:trPr>
          <w:trHeight w:val="1902" w:hRule="atLeast"/>
        </w:trPr>
        <w:tc>
          <w:tcPr>
            <w:tcW w:w="816" w:type="dxa"/>
          </w:tcPr>
          <w:p>
            <w:pPr>
              <w:pStyle w:val="TableParagraph"/>
              <w:spacing w:line="268" w:lineRule="exact"/>
              <w:ind w:left="17" w:right="120"/>
              <w:jc w:val="center"/>
              <w:rPr>
                <w:sz w:val="24"/>
              </w:rPr>
            </w:pPr>
            <w:r>
              <w:rPr>
                <w:spacing w:val="-2"/>
                <w:sz w:val="24"/>
              </w:rPr>
              <w:t>1.4.3</w:t>
            </w:r>
          </w:p>
        </w:tc>
        <w:tc>
          <w:tcPr>
            <w:tcW w:w="2866" w:type="dxa"/>
          </w:tcPr>
          <w:p>
            <w:pPr>
              <w:pStyle w:val="TableParagraph"/>
              <w:ind w:left="110" w:right="129"/>
              <w:rPr>
                <w:sz w:val="24"/>
              </w:rPr>
            </w:pPr>
            <w:r>
              <w:rPr>
                <w:sz w:val="24"/>
              </w:rPr>
              <w:t>Методика</w:t>
            </w:r>
            <w:r>
              <w:rPr>
                <w:spacing w:val="-15"/>
                <w:sz w:val="24"/>
              </w:rPr>
              <w:t> </w:t>
            </w:r>
            <w:r>
              <w:rPr>
                <w:sz w:val="24"/>
              </w:rPr>
              <w:t>«Интегральная диагностика</w:t>
            </w:r>
            <w:r>
              <w:rPr>
                <w:spacing w:val="-7"/>
                <w:sz w:val="24"/>
              </w:rPr>
              <w:t> </w:t>
            </w:r>
            <w:r>
              <w:rPr>
                <w:sz w:val="24"/>
              </w:rPr>
              <w:t>и</w:t>
            </w:r>
            <w:r>
              <w:rPr>
                <w:spacing w:val="-3"/>
                <w:sz w:val="24"/>
              </w:rPr>
              <w:t> </w:t>
            </w:r>
            <w:r>
              <w:rPr>
                <w:sz w:val="24"/>
              </w:rPr>
              <w:t>коррекция </w:t>
            </w:r>
            <w:r>
              <w:rPr>
                <w:spacing w:val="-2"/>
                <w:sz w:val="24"/>
              </w:rPr>
              <w:t>профессионального </w:t>
            </w:r>
            <w:r>
              <w:rPr>
                <w:sz w:val="24"/>
              </w:rPr>
              <w:t>стресса» (ИДИКС)</w:t>
            </w:r>
          </w:p>
        </w:tc>
        <w:tc>
          <w:tcPr>
            <w:tcW w:w="1985" w:type="dxa"/>
          </w:tcPr>
          <w:p>
            <w:pPr>
              <w:pStyle w:val="TableParagraph"/>
              <w:spacing w:line="268" w:lineRule="exact"/>
              <w:ind w:left="108"/>
              <w:rPr>
                <w:sz w:val="24"/>
              </w:rPr>
            </w:pPr>
            <w:r>
              <w:rPr>
                <w:sz w:val="24"/>
              </w:rPr>
              <w:t>А.Б.</w:t>
            </w:r>
            <w:r>
              <w:rPr>
                <w:spacing w:val="-4"/>
                <w:sz w:val="24"/>
              </w:rPr>
              <w:t> </w:t>
            </w:r>
            <w:r>
              <w:rPr>
                <w:spacing w:val="-2"/>
                <w:sz w:val="24"/>
              </w:rPr>
              <w:t>Леонова</w:t>
            </w:r>
          </w:p>
        </w:tc>
        <w:tc>
          <w:tcPr>
            <w:tcW w:w="4529" w:type="dxa"/>
          </w:tcPr>
          <w:p>
            <w:pPr>
              <w:pStyle w:val="TableParagraph"/>
              <w:tabs>
                <w:tab w:pos="2277" w:val="left" w:leader="none"/>
                <w:tab w:pos="4301" w:val="left" w:leader="none"/>
              </w:tabs>
              <w:ind w:left="108" w:right="92"/>
              <w:jc w:val="both"/>
              <w:rPr>
                <w:sz w:val="24"/>
              </w:rPr>
            </w:pPr>
            <w:r>
              <w:rPr>
                <w:sz w:val="24"/>
              </w:rPr>
              <w:t>Методика позволяют в едином формате </w:t>
            </w:r>
            <w:r>
              <w:rPr>
                <w:spacing w:val="-2"/>
                <w:sz w:val="24"/>
              </w:rPr>
              <w:t>интегрировать</w:t>
            </w:r>
            <w:r>
              <w:rPr>
                <w:sz w:val="24"/>
              </w:rPr>
              <w:tab/>
            </w:r>
            <w:r>
              <w:rPr>
                <w:spacing w:val="-2"/>
                <w:sz w:val="24"/>
              </w:rPr>
              <w:t>информацию</w:t>
            </w:r>
            <w:r>
              <w:rPr>
                <w:sz w:val="24"/>
              </w:rPr>
              <w:tab/>
            </w:r>
            <w:r>
              <w:rPr>
                <w:spacing w:val="-10"/>
                <w:sz w:val="24"/>
              </w:rPr>
              <w:t>о </w:t>
            </w:r>
            <w:r>
              <w:rPr>
                <w:sz w:val="24"/>
              </w:rPr>
              <w:t>качественно разнородных проявлениях стресса</w:t>
            </w:r>
            <w:r>
              <w:rPr>
                <w:spacing w:val="-15"/>
                <w:sz w:val="24"/>
              </w:rPr>
              <w:t> </w:t>
            </w:r>
            <w:r>
              <w:rPr>
                <w:sz w:val="24"/>
              </w:rPr>
              <w:t>и</w:t>
            </w:r>
            <w:r>
              <w:rPr>
                <w:spacing w:val="-14"/>
                <w:sz w:val="24"/>
              </w:rPr>
              <w:t> </w:t>
            </w:r>
            <w:r>
              <w:rPr>
                <w:sz w:val="24"/>
              </w:rPr>
              <w:t>определить</w:t>
            </w:r>
            <w:r>
              <w:rPr>
                <w:spacing w:val="-14"/>
                <w:sz w:val="24"/>
              </w:rPr>
              <w:t> </w:t>
            </w:r>
            <w:r>
              <w:rPr>
                <w:sz w:val="24"/>
              </w:rPr>
              <w:t>степень</w:t>
            </w:r>
            <w:r>
              <w:rPr>
                <w:spacing w:val="-14"/>
                <w:sz w:val="24"/>
              </w:rPr>
              <w:t> </w:t>
            </w:r>
            <w:r>
              <w:rPr>
                <w:sz w:val="24"/>
              </w:rPr>
              <w:t>его</w:t>
            </w:r>
            <w:r>
              <w:rPr>
                <w:spacing w:val="-14"/>
                <w:sz w:val="24"/>
              </w:rPr>
              <w:t> </w:t>
            </w:r>
            <w:r>
              <w:rPr>
                <w:spacing w:val="-2"/>
                <w:sz w:val="24"/>
              </w:rPr>
              <w:t>развития</w:t>
            </w:r>
          </w:p>
        </w:tc>
      </w:tr>
      <w:tr>
        <w:trPr>
          <w:trHeight w:val="830" w:hRule="atLeast"/>
        </w:trPr>
        <w:tc>
          <w:tcPr>
            <w:tcW w:w="816" w:type="dxa"/>
          </w:tcPr>
          <w:p>
            <w:pPr>
              <w:pStyle w:val="TableParagraph"/>
              <w:spacing w:line="270" w:lineRule="exact"/>
              <w:ind w:left="17" w:right="120"/>
              <w:jc w:val="center"/>
              <w:rPr>
                <w:sz w:val="24"/>
              </w:rPr>
            </w:pPr>
            <w:r>
              <w:rPr>
                <w:spacing w:val="-2"/>
                <w:sz w:val="24"/>
              </w:rPr>
              <w:t>1.4.4</w:t>
            </w:r>
          </w:p>
        </w:tc>
        <w:tc>
          <w:tcPr>
            <w:tcW w:w="2866" w:type="dxa"/>
          </w:tcPr>
          <w:p>
            <w:pPr>
              <w:pStyle w:val="TableParagraph"/>
              <w:spacing w:line="270" w:lineRule="exact"/>
              <w:ind w:left="110"/>
              <w:rPr>
                <w:sz w:val="24"/>
              </w:rPr>
            </w:pPr>
            <w:r>
              <w:rPr>
                <w:sz w:val="24"/>
              </w:rPr>
              <w:t>Определение</w:t>
            </w:r>
            <w:r>
              <w:rPr>
                <w:spacing w:val="-5"/>
                <w:sz w:val="24"/>
              </w:rPr>
              <w:t> </w:t>
            </w:r>
            <w:r>
              <w:rPr>
                <w:spacing w:val="-4"/>
                <w:sz w:val="24"/>
              </w:rPr>
              <w:t>типа</w:t>
            </w:r>
          </w:p>
          <w:p>
            <w:pPr>
              <w:pStyle w:val="TableParagraph"/>
              <w:spacing w:line="270" w:lineRule="atLeast"/>
              <w:ind w:left="110" w:right="658"/>
              <w:rPr>
                <w:sz w:val="24"/>
              </w:rPr>
            </w:pPr>
            <w:r>
              <w:rPr>
                <w:sz w:val="24"/>
              </w:rPr>
              <w:t>адаптивной</w:t>
            </w:r>
            <w:r>
              <w:rPr>
                <w:spacing w:val="-15"/>
                <w:sz w:val="24"/>
              </w:rPr>
              <w:t> </w:t>
            </w:r>
            <w:r>
              <w:rPr>
                <w:sz w:val="24"/>
              </w:rPr>
              <w:t>реакции </w:t>
            </w:r>
            <w:r>
              <w:rPr>
                <w:spacing w:val="-2"/>
                <w:sz w:val="24"/>
              </w:rPr>
              <w:t>человека</w:t>
            </w:r>
          </w:p>
        </w:tc>
        <w:tc>
          <w:tcPr>
            <w:tcW w:w="1985" w:type="dxa"/>
          </w:tcPr>
          <w:p>
            <w:pPr>
              <w:pStyle w:val="TableParagraph"/>
              <w:spacing w:line="270" w:lineRule="exact"/>
              <w:ind w:left="108"/>
              <w:rPr>
                <w:sz w:val="24"/>
              </w:rPr>
            </w:pPr>
            <w:r>
              <w:rPr>
                <w:sz w:val="24"/>
              </w:rPr>
              <w:t>В.П.</w:t>
            </w:r>
            <w:r>
              <w:rPr>
                <w:spacing w:val="-2"/>
                <w:sz w:val="24"/>
              </w:rPr>
              <w:t> Казначеева</w:t>
            </w:r>
          </w:p>
        </w:tc>
        <w:tc>
          <w:tcPr>
            <w:tcW w:w="4529" w:type="dxa"/>
          </w:tcPr>
          <w:p>
            <w:pPr>
              <w:pStyle w:val="TableParagraph"/>
              <w:tabs>
                <w:tab w:pos="957" w:val="left" w:leader="none"/>
                <w:tab w:pos="2526" w:val="left" w:leader="none"/>
                <w:tab w:pos="3269" w:val="left" w:leader="none"/>
              </w:tabs>
              <w:ind w:left="108" w:right="96"/>
              <w:rPr>
                <w:sz w:val="24"/>
              </w:rPr>
            </w:pPr>
            <w:r>
              <w:rPr>
                <w:spacing w:val="-4"/>
                <w:sz w:val="24"/>
              </w:rPr>
              <w:t>Цель:</w:t>
            </w:r>
            <w:r>
              <w:rPr>
                <w:sz w:val="24"/>
              </w:rPr>
              <w:tab/>
            </w:r>
            <w:r>
              <w:rPr>
                <w:spacing w:val="-2"/>
                <w:sz w:val="24"/>
              </w:rPr>
              <w:t>определение</w:t>
            </w:r>
            <w:r>
              <w:rPr>
                <w:sz w:val="24"/>
              </w:rPr>
              <w:tab/>
            </w:r>
            <w:r>
              <w:rPr>
                <w:spacing w:val="-4"/>
                <w:sz w:val="24"/>
              </w:rPr>
              <w:t>типа</w:t>
            </w:r>
            <w:r>
              <w:rPr>
                <w:sz w:val="24"/>
              </w:rPr>
              <w:tab/>
            </w:r>
            <w:r>
              <w:rPr>
                <w:spacing w:val="-2"/>
                <w:sz w:val="24"/>
              </w:rPr>
              <w:t>адекватной </w:t>
            </w:r>
            <w:r>
              <w:rPr>
                <w:sz w:val="24"/>
              </w:rPr>
              <w:t>реакции человека</w:t>
            </w:r>
          </w:p>
        </w:tc>
      </w:tr>
      <w:tr>
        <w:trPr>
          <w:trHeight w:val="1365" w:hRule="atLeast"/>
        </w:trPr>
        <w:tc>
          <w:tcPr>
            <w:tcW w:w="816" w:type="dxa"/>
          </w:tcPr>
          <w:p>
            <w:pPr>
              <w:pStyle w:val="TableParagraph"/>
              <w:spacing w:line="268" w:lineRule="exact"/>
              <w:ind w:left="17" w:right="120"/>
              <w:jc w:val="center"/>
              <w:rPr>
                <w:sz w:val="24"/>
              </w:rPr>
            </w:pPr>
            <w:r>
              <w:rPr>
                <w:spacing w:val="-2"/>
                <w:sz w:val="24"/>
              </w:rPr>
              <w:t>1.4.5</w:t>
            </w:r>
          </w:p>
        </w:tc>
        <w:tc>
          <w:tcPr>
            <w:tcW w:w="2866" w:type="dxa"/>
          </w:tcPr>
          <w:p>
            <w:pPr>
              <w:pStyle w:val="TableParagraph"/>
              <w:ind w:left="110" w:right="260"/>
              <w:rPr>
                <w:sz w:val="24"/>
              </w:rPr>
            </w:pPr>
            <w:r>
              <w:rPr>
                <w:sz w:val="24"/>
              </w:rPr>
              <w:t>Оценка</w:t>
            </w:r>
            <w:r>
              <w:rPr>
                <w:spacing w:val="-15"/>
                <w:sz w:val="24"/>
              </w:rPr>
              <w:t> </w:t>
            </w:r>
            <w:r>
              <w:rPr>
                <w:sz w:val="24"/>
              </w:rPr>
              <w:t>адаптации</w:t>
            </w:r>
            <w:r>
              <w:rPr>
                <w:spacing w:val="-15"/>
                <w:sz w:val="24"/>
              </w:rPr>
              <w:t> </w:t>
            </w:r>
            <w:r>
              <w:rPr>
                <w:sz w:val="24"/>
              </w:rPr>
              <w:t>и </w:t>
            </w:r>
            <w:r>
              <w:rPr>
                <w:spacing w:val="-2"/>
                <w:sz w:val="24"/>
              </w:rPr>
              <w:t>стресса</w:t>
            </w:r>
          </w:p>
        </w:tc>
        <w:tc>
          <w:tcPr>
            <w:tcW w:w="1985" w:type="dxa"/>
          </w:tcPr>
          <w:p>
            <w:pPr>
              <w:pStyle w:val="TableParagraph"/>
              <w:spacing w:line="268" w:lineRule="exact"/>
              <w:ind w:left="108"/>
              <w:rPr>
                <w:sz w:val="24"/>
              </w:rPr>
            </w:pPr>
            <w:r>
              <w:rPr>
                <w:sz w:val="24"/>
              </w:rPr>
              <w:t>А.Б.</w:t>
            </w:r>
            <w:r>
              <w:rPr>
                <w:spacing w:val="-4"/>
                <w:sz w:val="24"/>
              </w:rPr>
              <w:t> </w:t>
            </w:r>
            <w:r>
              <w:rPr>
                <w:spacing w:val="-2"/>
                <w:sz w:val="24"/>
              </w:rPr>
              <w:t>Леонова</w:t>
            </w:r>
          </w:p>
        </w:tc>
        <w:tc>
          <w:tcPr>
            <w:tcW w:w="4529" w:type="dxa"/>
          </w:tcPr>
          <w:p>
            <w:pPr>
              <w:pStyle w:val="TableParagraph"/>
              <w:ind w:left="108" w:right="93"/>
              <w:jc w:val="both"/>
              <w:rPr>
                <w:sz w:val="24"/>
              </w:rPr>
            </w:pPr>
            <w:r>
              <w:rPr>
                <w:sz w:val="24"/>
              </w:rPr>
              <w:t>Цель: выражение целесообразности в устройстве и функционировании организмов при стрессе</w:t>
            </w:r>
          </w:p>
        </w:tc>
      </w:tr>
      <w:tr>
        <w:trPr>
          <w:trHeight w:val="1932" w:hRule="atLeast"/>
        </w:trPr>
        <w:tc>
          <w:tcPr>
            <w:tcW w:w="816" w:type="dxa"/>
          </w:tcPr>
          <w:p>
            <w:pPr>
              <w:pStyle w:val="TableParagraph"/>
              <w:spacing w:line="268" w:lineRule="exact"/>
              <w:ind w:left="17" w:right="120"/>
              <w:jc w:val="center"/>
              <w:rPr>
                <w:sz w:val="24"/>
              </w:rPr>
            </w:pPr>
            <w:r>
              <w:rPr>
                <w:spacing w:val="-2"/>
                <w:sz w:val="24"/>
              </w:rPr>
              <w:t>1.4.6</w:t>
            </w:r>
          </w:p>
        </w:tc>
        <w:tc>
          <w:tcPr>
            <w:tcW w:w="2866" w:type="dxa"/>
          </w:tcPr>
          <w:p>
            <w:pPr>
              <w:pStyle w:val="TableParagraph"/>
              <w:ind w:left="110" w:right="325"/>
              <w:rPr>
                <w:sz w:val="24"/>
              </w:rPr>
            </w:pPr>
            <w:r>
              <w:rPr>
                <w:sz w:val="24"/>
              </w:rPr>
              <w:t>Опросник</w:t>
            </w:r>
            <w:r>
              <w:rPr>
                <w:spacing w:val="-15"/>
                <w:sz w:val="24"/>
              </w:rPr>
              <w:t> </w:t>
            </w:r>
            <w:r>
              <w:rPr>
                <w:sz w:val="24"/>
              </w:rPr>
              <w:t>«Утомление- </w:t>
            </w:r>
            <w:r>
              <w:rPr>
                <w:spacing w:val="-2"/>
                <w:sz w:val="24"/>
              </w:rPr>
              <w:t>Монотония- Пресыщение-Стресс»</w:t>
            </w:r>
          </w:p>
        </w:tc>
        <w:tc>
          <w:tcPr>
            <w:tcW w:w="1985" w:type="dxa"/>
          </w:tcPr>
          <w:p>
            <w:pPr>
              <w:pStyle w:val="TableParagraph"/>
              <w:ind w:left="108" w:right="220"/>
              <w:rPr>
                <w:sz w:val="24"/>
              </w:rPr>
            </w:pPr>
            <w:r>
              <w:rPr>
                <w:spacing w:val="-2"/>
                <w:sz w:val="24"/>
              </w:rPr>
              <w:t>Опросник адаптирован </w:t>
            </w:r>
            <w:r>
              <w:rPr>
                <w:sz w:val="24"/>
              </w:rPr>
              <w:t>А.Б. Леоновой </w:t>
            </w:r>
            <w:r>
              <w:rPr>
                <w:spacing w:val="-2"/>
                <w:sz w:val="24"/>
              </w:rPr>
              <w:t>версию немецкого </w:t>
            </w:r>
            <w:r>
              <w:rPr>
                <w:sz w:val="24"/>
              </w:rPr>
              <w:t>опросника</w:t>
            </w:r>
            <w:r>
              <w:rPr>
                <w:spacing w:val="-15"/>
                <w:sz w:val="24"/>
              </w:rPr>
              <w:t> </w:t>
            </w:r>
            <w:r>
              <w:rPr>
                <w:sz w:val="24"/>
              </w:rPr>
              <w:t>BMS</w:t>
            </w:r>
          </w:p>
          <w:p>
            <w:pPr>
              <w:pStyle w:val="TableParagraph"/>
              <w:spacing w:line="264" w:lineRule="exact"/>
              <w:ind w:left="108"/>
              <w:rPr>
                <w:sz w:val="24"/>
              </w:rPr>
            </w:pPr>
            <w:r>
              <w:rPr>
                <w:spacing w:val="-5"/>
                <w:sz w:val="24"/>
              </w:rPr>
              <w:t>II</w:t>
            </w:r>
          </w:p>
        </w:tc>
        <w:tc>
          <w:tcPr>
            <w:tcW w:w="4529" w:type="dxa"/>
          </w:tcPr>
          <w:p>
            <w:pPr>
              <w:pStyle w:val="TableParagraph"/>
              <w:tabs>
                <w:tab w:pos="2275" w:val="left" w:leader="none"/>
                <w:tab w:pos="3172" w:val="left" w:leader="none"/>
              </w:tabs>
              <w:ind w:left="108" w:right="94"/>
              <w:jc w:val="both"/>
              <w:rPr>
                <w:sz w:val="24"/>
              </w:rPr>
            </w:pPr>
            <w:r>
              <w:rPr>
                <w:sz w:val="24"/>
              </w:rPr>
              <w:t>Опросник предназначен для оценки </w:t>
            </w:r>
            <w:r>
              <w:rPr>
                <w:spacing w:val="-2"/>
                <w:sz w:val="24"/>
              </w:rPr>
              <w:t>выраженности</w:t>
            </w:r>
            <w:r>
              <w:rPr>
                <w:sz w:val="24"/>
              </w:rPr>
              <w:tab/>
            </w:r>
            <w:r>
              <w:rPr>
                <w:spacing w:val="-2"/>
                <w:sz w:val="24"/>
              </w:rPr>
              <w:t>вышеперечисленных компонентов</w:t>
            </w:r>
            <w:r>
              <w:rPr>
                <w:sz w:val="24"/>
              </w:rPr>
              <w:tab/>
              <w:tab/>
            </w:r>
            <w:r>
              <w:rPr>
                <w:spacing w:val="-2"/>
                <w:sz w:val="24"/>
              </w:rPr>
              <w:t>актуального </w:t>
            </w:r>
            <w:r>
              <w:rPr>
                <w:sz w:val="24"/>
              </w:rPr>
              <w:t>функционального состояния</w:t>
            </w:r>
          </w:p>
        </w:tc>
      </w:tr>
      <w:tr>
        <w:trPr>
          <w:trHeight w:val="1905" w:hRule="atLeast"/>
        </w:trPr>
        <w:tc>
          <w:tcPr>
            <w:tcW w:w="816" w:type="dxa"/>
          </w:tcPr>
          <w:p>
            <w:pPr>
              <w:pStyle w:val="TableParagraph"/>
              <w:spacing w:line="268" w:lineRule="exact"/>
              <w:ind w:left="17" w:right="120"/>
              <w:jc w:val="center"/>
              <w:rPr>
                <w:sz w:val="24"/>
              </w:rPr>
            </w:pPr>
            <w:r>
              <w:rPr>
                <w:spacing w:val="-2"/>
                <w:sz w:val="24"/>
              </w:rPr>
              <w:t>1.4.7</w:t>
            </w:r>
          </w:p>
        </w:tc>
        <w:tc>
          <w:tcPr>
            <w:tcW w:w="2866" w:type="dxa"/>
          </w:tcPr>
          <w:p>
            <w:pPr>
              <w:pStyle w:val="TableParagraph"/>
              <w:ind w:left="110" w:right="260"/>
              <w:rPr>
                <w:sz w:val="24"/>
              </w:rPr>
            </w:pPr>
            <w:r>
              <w:rPr>
                <w:spacing w:val="-2"/>
                <w:sz w:val="24"/>
              </w:rPr>
              <w:t>Диагностика эмоционального состояния.</w:t>
            </w:r>
          </w:p>
          <w:p>
            <w:pPr>
              <w:pStyle w:val="TableParagraph"/>
              <w:ind w:left="110"/>
              <w:rPr>
                <w:sz w:val="24"/>
              </w:rPr>
            </w:pPr>
            <w:r>
              <w:rPr>
                <w:sz w:val="24"/>
              </w:rPr>
              <w:t>Цветовой</w:t>
            </w:r>
            <w:r>
              <w:rPr>
                <w:spacing w:val="-4"/>
                <w:sz w:val="24"/>
              </w:rPr>
              <w:t> </w:t>
            </w:r>
            <w:r>
              <w:rPr>
                <w:sz w:val="24"/>
              </w:rPr>
              <w:t>тест</w:t>
            </w:r>
            <w:r>
              <w:rPr>
                <w:spacing w:val="-4"/>
                <w:sz w:val="24"/>
              </w:rPr>
              <w:t> </w:t>
            </w:r>
            <w:r>
              <w:rPr>
                <w:spacing w:val="-2"/>
                <w:sz w:val="24"/>
              </w:rPr>
              <w:t>Люшера</w:t>
            </w:r>
          </w:p>
        </w:tc>
        <w:tc>
          <w:tcPr>
            <w:tcW w:w="1985" w:type="dxa"/>
          </w:tcPr>
          <w:p>
            <w:pPr>
              <w:pStyle w:val="TableParagraph"/>
              <w:spacing w:line="268" w:lineRule="exact"/>
              <w:ind w:left="108"/>
              <w:rPr>
                <w:sz w:val="24"/>
              </w:rPr>
            </w:pPr>
            <w:r>
              <w:rPr>
                <w:sz w:val="24"/>
              </w:rPr>
              <w:t>М. </w:t>
            </w:r>
            <w:r>
              <w:rPr>
                <w:spacing w:val="-2"/>
                <w:sz w:val="24"/>
              </w:rPr>
              <w:t>Люшер</w:t>
            </w:r>
          </w:p>
        </w:tc>
        <w:tc>
          <w:tcPr>
            <w:tcW w:w="4529" w:type="dxa"/>
          </w:tcPr>
          <w:p>
            <w:pPr>
              <w:pStyle w:val="TableParagraph"/>
              <w:tabs>
                <w:tab w:pos="2470" w:val="left" w:leader="none"/>
              </w:tabs>
              <w:ind w:left="108" w:right="96"/>
              <w:jc w:val="both"/>
              <w:rPr>
                <w:sz w:val="24"/>
              </w:rPr>
            </w:pPr>
            <w:r>
              <w:rPr>
                <w:sz w:val="24"/>
              </w:rPr>
              <w:t>Методика, использующая феномен цветопредпочтения для диагностики нервно-психических состояний и </w:t>
            </w:r>
            <w:r>
              <w:rPr>
                <w:spacing w:val="-2"/>
                <w:sz w:val="24"/>
              </w:rPr>
              <w:t>выявления</w:t>
            </w:r>
            <w:r>
              <w:rPr>
                <w:sz w:val="24"/>
              </w:rPr>
              <w:tab/>
            </w:r>
            <w:r>
              <w:rPr>
                <w:spacing w:val="-2"/>
                <w:sz w:val="24"/>
              </w:rPr>
              <w:t>внутриличностных конфликтов</w:t>
            </w:r>
          </w:p>
        </w:tc>
      </w:tr>
      <w:tr>
        <w:trPr>
          <w:trHeight w:val="1108" w:hRule="atLeast"/>
        </w:trPr>
        <w:tc>
          <w:tcPr>
            <w:tcW w:w="816" w:type="dxa"/>
          </w:tcPr>
          <w:p>
            <w:pPr>
              <w:pStyle w:val="TableParagraph"/>
              <w:spacing w:line="268" w:lineRule="exact"/>
              <w:ind w:left="17" w:right="120"/>
              <w:jc w:val="center"/>
              <w:rPr>
                <w:sz w:val="24"/>
              </w:rPr>
            </w:pPr>
            <w:r>
              <w:rPr>
                <w:spacing w:val="-2"/>
                <w:sz w:val="24"/>
              </w:rPr>
              <w:t>1.4.8</w:t>
            </w:r>
          </w:p>
        </w:tc>
        <w:tc>
          <w:tcPr>
            <w:tcW w:w="2866" w:type="dxa"/>
          </w:tcPr>
          <w:p>
            <w:pPr>
              <w:pStyle w:val="TableParagraph"/>
              <w:ind w:left="110" w:right="260"/>
              <w:rPr>
                <w:sz w:val="24"/>
              </w:rPr>
            </w:pPr>
            <w:r>
              <w:rPr>
                <w:spacing w:val="-2"/>
                <w:sz w:val="24"/>
              </w:rPr>
              <w:t>Шкала дифференциальных эмоций</w:t>
            </w:r>
          </w:p>
        </w:tc>
        <w:tc>
          <w:tcPr>
            <w:tcW w:w="1985" w:type="dxa"/>
          </w:tcPr>
          <w:p>
            <w:pPr>
              <w:pStyle w:val="TableParagraph"/>
              <w:ind w:left="108" w:right="176"/>
              <w:rPr>
                <w:sz w:val="24"/>
              </w:rPr>
            </w:pPr>
            <w:r>
              <w:rPr>
                <w:sz w:val="24"/>
              </w:rPr>
              <w:t>К. Изард, адаптирована</w:t>
            </w:r>
            <w:r>
              <w:rPr>
                <w:spacing w:val="-15"/>
                <w:sz w:val="24"/>
              </w:rPr>
              <w:t> </w:t>
            </w:r>
            <w:r>
              <w:rPr>
                <w:sz w:val="24"/>
              </w:rPr>
              <w:t>А. </w:t>
            </w:r>
            <w:r>
              <w:rPr>
                <w:spacing w:val="-2"/>
                <w:sz w:val="24"/>
              </w:rPr>
              <w:t>Леоновой</w:t>
            </w:r>
          </w:p>
        </w:tc>
        <w:tc>
          <w:tcPr>
            <w:tcW w:w="4529" w:type="dxa"/>
          </w:tcPr>
          <w:p>
            <w:pPr>
              <w:pStyle w:val="TableParagraph"/>
              <w:ind w:left="108" w:right="95"/>
              <w:jc w:val="both"/>
              <w:rPr>
                <w:sz w:val="24"/>
              </w:rPr>
            </w:pPr>
            <w:r>
              <w:rPr>
                <w:sz w:val="24"/>
              </w:rPr>
              <w:t>Цель: выявление по нарастанию различной степени выраженности данного переживания</w:t>
            </w:r>
          </w:p>
        </w:tc>
      </w:tr>
      <w:tr>
        <w:trPr>
          <w:trHeight w:val="1553" w:hRule="atLeast"/>
        </w:trPr>
        <w:tc>
          <w:tcPr>
            <w:tcW w:w="816" w:type="dxa"/>
          </w:tcPr>
          <w:p>
            <w:pPr>
              <w:pStyle w:val="TableParagraph"/>
              <w:spacing w:line="268" w:lineRule="exact"/>
              <w:ind w:left="17" w:right="120"/>
              <w:jc w:val="center"/>
              <w:rPr>
                <w:sz w:val="24"/>
              </w:rPr>
            </w:pPr>
            <w:r>
              <w:rPr>
                <w:spacing w:val="-2"/>
                <w:sz w:val="24"/>
              </w:rPr>
              <w:t>1.4.9</w:t>
            </w:r>
          </w:p>
        </w:tc>
        <w:tc>
          <w:tcPr>
            <w:tcW w:w="2866" w:type="dxa"/>
          </w:tcPr>
          <w:p>
            <w:pPr>
              <w:pStyle w:val="TableParagraph"/>
              <w:ind w:left="110"/>
              <w:rPr>
                <w:sz w:val="24"/>
              </w:rPr>
            </w:pPr>
            <w:r>
              <w:rPr>
                <w:sz w:val="24"/>
              </w:rPr>
              <w:t>Шкала оценки уровня реактивной</w:t>
            </w:r>
            <w:r>
              <w:rPr>
                <w:spacing w:val="-15"/>
                <w:sz w:val="24"/>
              </w:rPr>
              <w:t> </w:t>
            </w:r>
            <w:r>
              <w:rPr>
                <w:sz w:val="24"/>
              </w:rPr>
              <w:t>и</w:t>
            </w:r>
            <w:r>
              <w:rPr>
                <w:spacing w:val="-15"/>
                <w:sz w:val="24"/>
              </w:rPr>
              <w:t> </w:t>
            </w:r>
            <w:r>
              <w:rPr>
                <w:sz w:val="24"/>
              </w:rPr>
              <w:t>личностной </w:t>
            </w:r>
            <w:r>
              <w:rPr>
                <w:spacing w:val="-2"/>
                <w:sz w:val="24"/>
              </w:rPr>
              <w:t>тревожности</w:t>
            </w:r>
          </w:p>
        </w:tc>
        <w:tc>
          <w:tcPr>
            <w:tcW w:w="1985" w:type="dxa"/>
          </w:tcPr>
          <w:p>
            <w:pPr>
              <w:pStyle w:val="TableParagraph"/>
              <w:ind w:left="108" w:right="152"/>
              <w:rPr>
                <w:sz w:val="24"/>
              </w:rPr>
            </w:pPr>
            <w:r>
              <w:rPr>
                <w:sz w:val="24"/>
              </w:rPr>
              <w:t>Ч.Д.</w:t>
            </w:r>
            <w:r>
              <w:rPr>
                <w:spacing w:val="-15"/>
                <w:sz w:val="24"/>
              </w:rPr>
              <w:t> </w:t>
            </w:r>
            <w:r>
              <w:rPr>
                <w:sz w:val="24"/>
              </w:rPr>
              <w:t>Спилбергер (в адаптации Ю.Л. Ханина)</w:t>
            </w:r>
          </w:p>
        </w:tc>
        <w:tc>
          <w:tcPr>
            <w:tcW w:w="4529" w:type="dxa"/>
          </w:tcPr>
          <w:p>
            <w:pPr>
              <w:pStyle w:val="TableParagraph"/>
              <w:ind w:left="108" w:right="94"/>
              <w:jc w:val="both"/>
              <w:rPr>
                <w:sz w:val="24"/>
              </w:rPr>
            </w:pPr>
            <w:r>
              <w:rPr>
                <w:sz w:val="24"/>
              </w:rPr>
              <w:t>Измерение тревожности как свойства личности особенно важно, так как это свойство во многом обуславливает поведение субъекта.</w:t>
            </w:r>
          </w:p>
        </w:tc>
      </w:tr>
      <w:tr>
        <w:trPr>
          <w:trHeight w:val="1168" w:hRule="atLeast"/>
        </w:trPr>
        <w:tc>
          <w:tcPr>
            <w:tcW w:w="816" w:type="dxa"/>
          </w:tcPr>
          <w:p>
            <w:pPr>
              <w:pStyle w:val="TableParagraph"/>
              <w:spacing w:line="270" w:lineRule="exact"/>
              <w:ind w:left="17" w:right="3"/>
              <w:jc w:val="center"/>
              <w:rPr>
                <w:sz w:val="24"/>
              </w:rPr>
            </w:pPr>
            <w:r>
              <w:rPr>
                <w:spacing w:val="-2"/>
                <w:sz w:val="24"/>
              </w:rPr>
              <w:t>1.4.10</w:t>
            </w:r>
          </w:p>
        </w:tc>
        <w:tc>
          <w:tcPr>
            <w:tcW w:w="2866" w:type="dxa"/>
          </w:tcPr>
          <w:p>
            <w:pPr>
              <w:pStyle w:val="TableParagraph"/>
              <w:ind w:left="110" w:right="670"/>
              <w:rPr>
                <w:sz w:val="24"/>
              </w:rPr>
            </w:pPr>
            <w:r>
              <w:rPr>
                <w:sz w:val="24"/>
              </w:rPr>
              <w:t>Шкала</w:t>
            </w:r>
            <w:r>
              <w:rPr>
                <w:spacing w:val="-15"/>
                <w:sz w:val="24"/>
              </w:rPr>
              <w:t> </w:t>
            </w:r>
            <w:r>
              <w:rPr>
                <w:sz w:val="24"/>
              </w:rPr>
              <w:t>тревожности </w:t>
            </w:r>
            <w:r>
              <w:rPr>
                <w:spacing w:val="-2"/>
                <w:sz w:val="24"/>
              </w:rPr>
              <w:t>студента</w:t>
            </w:r>
          </w:p>
        </w:tc>
        <w:tc>
          <w:tcPr>
            <w:tcW w:w="1985" w:type="dxa"/>
          </w:tcPr>
          <w:p>
            <w:pPr>
              <w:pStyle w:val="TableParagraph"/>
              <w:ind w:left="108" w:right="116"/>
              <w:rPr>
                <w:sz w:val="24"/>
              </w:rPr>
            </w:pPr>
            <w:r>
              <w:rPr>
                <w:spacing w:val="-2"/>
                <w:sz w:val="24"/>
              </w:rPr>
              <w:t>Модификация </w:t>
            </w:r>
            <w:r>
              <w:rPr>
                <w:sz w:val="24"/>
              </w:rPr>
              <w:t>Г.Ш.</w:t>
            </w:r>
            <w:r>
              <w:rPr>
                <w:spacing w:val="-15"/>
                <w:sz w:val="24"/>
              </w:rPr>
              <w:t> </w:t>
            </w:r>
            <w:r>
              <w:rPr>
                <w:sz w:val="24"/>
              </w:rPr>
              <w:t>Габдреевой опросника Ж. </w:t>
            </w:r>
            <w:r>
              <w:rPr>
                <w:spacing w:val="-2"/>
                <w:sz w:val="24"/>
              </w:rPr>
              <w:t>Тейлор</w:t>
            </w:r>
          </w:p>
        </w:tc>
        <w:tc>
          <w:tcPr>
            <w:tcW w:w="4529" w:type="dxa"/>
          </w:tcPr>
          <w:p>
            <w:pPr>
              <w:pStyle w:val="TableParagraph"/>
              <w:tabs>
                <w:tab w:pos="1303" w:val="left" w:leader="none"/>
                <w:tab w:pos="3215" w:val="left" w:leader="none"/>
              </w:tabs>
              <w:ind w:left="108" w:right="96"/>
              <w:rPr>
                <w:sz w:val="24"/>
              </w:rPr>
            </w:pPr>
            <w:r>
              <w:rPr>
                <w:spacing w:val="-4"/>
                <w:sz w:val="24"/>
              </w:rPr>
              <w:t>Цель:</w:t>
            </w:r>
            <w:r>
              <w:rPr>
                <w:sz w:val="24"/>
              </w:rPr>
              <w:tab/>
            </w:r>
            <w:r>
              <w:rPr>
                <w:spacing w:val="-2"/>
                <w:sz w:val="24"/>
              </w:rPr>
              <w:t>определение</w:t>
            </w:r>
            <w:r>
              <w:rPr>
                <w:sz w:val="24"/>
              </w:rPr>
              <w:tab/>
            </w:r>
            <w:r>
              <w:rPr>
                <w:spacing w:val="-2"/>
                <w:sz w:val="24"/>
              </w:rPr>
              <w:t>личностной </w:t>
            </w:r>
            <w:r>
              <w:rPr>
                <w:sz w:val="24"/>
              </w:rPr>
              <w:t>тревожности студентов.</w:t>
            </w:r>
          </w:p>
        </w:tc>
      </w:tr>
    </w:tbl>
    <w:p>
      <w:pPr>
        <w:spacing w:after="0"/>
        <w:rPr>
          <w:sz w:val="24"/>
        </w:rPr>
        <w:sectPr>
          <w:type w:val="continuous"/>
          <w:pgSz w:w="11910" w:h="16840"/>
          <w:pgMar w:header="0" w:footer="1161" w:top="1100" w:bottom="1796" w:left="1020" w:right="400"/>
        </w:sectPr>
      </w:pPr>
    </w:p>
    <w:tbl>
      <w:tblPr>
        <w:tblW w:w="0" w:type="auto"/>
        <w:jc w:val="left"/>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6"/>
        <w:gridCol w:w="2866"/>
        <w:gridCol w:w="1985"/>
        <w:gridCol w:w="4529"/>
      </w:tblGrid>
      <w:tr>
        <w:trPr>
          <w:trHeight w:val="470" w:hRule="atLeast"/>
        </w:trPr>
        <w:tc>
          <w:tcPr>
            <w:tcW w:w="816" w:type="dxa"/>
          </w:tcPr>
          <w:p>
            <w:pPr>
              <w:pStyle w:val="TableParagraph"/>
              <w:spacing w:before="95"/>
              <w:ind w:left="17"/>
              <w:jc w:val="center"/>
              <w:rPr>
                <w:b/>
                <w:sz w:val="24"/>
              </w:rPr>
            </w:pPr>
            <w:r>
              <w:rPr>
                <w:b/>
                <w:spacing w:val="-10"/>
                <w:sz w:val="24"/>
              </w:rPr>
              <w:t>№</w:t>
            </w:r>
          </w:p>
        </w:tc>
        <w:tc>
          <w:tcPr>
            <w:tcW w:w="2866" w:type="dxa"/>
          </w:tcPr>
          <w:p>
            <w:pPr>
              <w:pStyle w:val="TableParagraph"/>
              <w:spacing w:before="95"/>
              <w:ind w:left="917"/>
              <w:rPr>
                <w:b/>
                <w:sz w:val="24"/>
              </w:rPr>
            </w:pPr>
            <w:r>
              <w:rPr>
                <w:b/>
                <w:spacing w:val="-2"/>
                <w:sz w:val="24"/>
              </w:rPr>
              <w:t>Название</w:t>
            </w:r>
          </w:p>
        </w:tc>
        <w:tc>
          <w:tcPr>
            <w:tcW w:w="1985" w:type="dxa"/>
          </w:tcPr>
          <w:p>
            <w:pPr>
              <w:pStyle w:val="TableParagraph"/>
              <w:spacing w:before="95"/>
              <w:ind w:left="655"/>
              <w:rPr>
                <w:b/>
                <w:sz w:val="24"/>
              </w:rPr>
            </w:pPr>
            <w:r>
              <w:rPr>
                <w:b/>
                <w:spacing w:val="-2"/>
                <w:sz w:val="24"/>
              </w:rPr>
              <w:t>Автор</w:t>
            </w:r>
          </w:p>
        </w:tc>
        <w:tc>
          <w:tcPr>
            <w:tcW w:w="4529" w:type="dxa"/>
          </w:tcPr>
          <w:p>
            <w:pPr>
              <w:pStyle w:val="TableParagraph"/>
              <w:spacing w:before="95"/>
              <w:ind w:left="14"/>
              <w:jc w:val="center"/>
              <w:rPr>
                <w:b/>
                <w:sz w:val="24"/>
              </w:rPr>
            </w:pPr>
            <w:r>
              <w:rPr>
                <w:b/>
                <w:spacing w:val="-2"/>
                <w:sz w:val="24"/>
              </w:rPr>
              <w:t>Описание</w:t>
            </w:r>
          </w:p>
        </w:tc>
      </w:tr>
      <w:tr>
        <w:trPr>
          <w:trHeight w:val="638" w:hRule="atLeast"/>
        </w:trPr>
        <w:tc>
          <w:tcPr>
            <w:tcW w:w="10196" w:type="dxa"/>
            <w:gridSpan w:val="4"/>
          </w:tcPr>
          <w:p>
            <w:pPr>
              <w:pStyle w:val="TableParagraph"/>
              <w:spacing w:before="177"/>
              <w:ind w:left="300"/>
              <w:rPr>
                <w:b/>
                <w:sz w:val="24"/>
              </w:rPr>
            </w:pPr>
            <w:r>
              <w:rPr>
                <w:b/>
                <w:sz w:val="24"/>
              </w:rPr>
              <w:t>Раздел</w:t>
            </w:r>
            <w:r>
              <w:rPr>
                <w:b/>
                <w:spacing w:val="-7"/>
                <w:sz w:val="24"/>
              </w:rPr>
              <w:t> </w:t>
            </w:r>
            <w:r>
              <w:rPr>
                <w:b/>
                <w:sz w:val="24"/>
              </w:rPr>
              <w:t>2:</w:t>
            </w:r>
            <w:r>
              <w:rPr>
                <w:b/>
                <w:spacing w:val="-4"/>
                <w:sz w:val="24"/>
              </w:rPr>
              <w:t> </w:t>
            </w:r>
            <w:r>
              <w:rPr>
                <w:b/>
                <w:sz w:val="24"/>
              </w:rPr>
              <w:t>ДИАГНОСТИКА</w:t>
            </w:r>
            <w:r>
              <w:rPr>
                <w:b/>
                <w:spacing w:val="-13"/>
                <w:sz w:val="24"/>
              </w:rPr>
              <w:t> </w:t>
            </w:r>
            <w:r>
              <w:rPr>
                <w:b/>
                <w:sz w:val="24"/>
              </w:rPr>
              <w:t>ПОСТТРАВМАТИЧЕСКИХ</w:t>
            </w:r>
            <w:r>
              <w:rPr>
                <w:b/>
                <w:spacing w:val="-14"/>
                <w:sz w:val="24"/>
              </w:rPr>
              <w:t> </w:t>
            </w:r>
            <w:r>
              <w:rPr>
                <w:b/>
                <w:sz w:val="24"/>
              </w:rPr>
              <w:t>СТРЕССОВЫХ</w:t>
            </w:r>
            <w:r>
              <w:rPr>
                <w:b/>
                <w:spacing w:val="-14"/>
                <w:sz w:val="24"/>
              </w:rPr>
              <w:t> </w:t>
            </w:r>
            <w:r>
              <w:rPr>
                <w:b/>
                <w:spacing w:val="-2"/>
                <w:sz w:val="24"/>
              </w:rPr>
              <w:t>СОСТОЯНИЙ</w:t>
            </w:r>
          </w:p>
        </w:tc>
      </w:tr>
      <w:tr>
        <w:trPr>
          <w:trHeight w:val="419" w:hRule="atLeast"/>
        </w:trPr>
        <w:tc>
          <w:tcPr>
            <w:tcW w:w="10196" w:type="dxa"/>
            <w:gridSpan w:val="4"/>
          </w:tcPr>
          <w:p>
            <w:pPr>
              <w:pStyle w:val="TableParagraph"/>
              <w:spacing w:before="68"/>
              <w:ind w:left="110"/>
              <w:rPr>
                <w:b/>
                <w:sz w:val="24"/>
              </w:rPr>
            </w:pPr>
            <w:r>
              <w:rPr>
                <w:b/>
                <w:sz w:val="24"/>
              </w:rPr>
              <w:t>2.1.</w:t>
            </w:r>
            <w:r>
              <w:rPr>
                <w:b/>
                <w:spacing w:val="-5"/>
                <w:sz w:val="24"/>
              </w:rPr>
              <w:t> </w:t>
            </w:r>
            <w:r>
              <w:rPr>
                <w:b/>
                <w:sz w:val="24"/>
              </w:rPr>
              <w:t>Дошкольный</w:t>
            </w:r>
            <w:r>
              <w:rPr>
                <w:b/>
                <w:spacing w:val="-4"/>
                <w:sz w:val="24"/>
              </w:rPr>
              <w:t> </w:t>
            </w:r>
            <w:r>
              <w:rPr>
                <w:b/>
                <w:spacing w:val="-2"/>
                <w:sz w:val="24"/>
              </w:rPr>
              <w:t>возраст</w:t>
            </w:r>
          </w:p>
        </w:tc>
      </w:tr>
      <w:tr>
        <w:trPr>
          <w:trHeight w:val="1636" w:hRule="atLeast"/>
        </w:trPr>
        <w:tc>
          <w:tcPr>
            <w:tcW w:w="816" w:type="dxa"/>
          </w:tcPr>
          <w:p>
            <w:pPr>
              <w:pStyle w:val="TableParagraph"/>
              <w:spacing w:line="268" w:lineRule="exact"/>
              <w:ind w:left="17" w:right="120"/>
              <w:jc w:val="center"/>
              <w:rPr>
                <w:sz w:val="24"/>
              </w:rPr>
            </w:pPr>
            <w:r>
              <w:rPr>
                <w:spacing w:val="-2"/>
                <w:sz w:val="24"/>
              </w:rPr>
              <w:t>2.1.1</w:t>
            </w:r>
          </w:p>
        </w:tc>
        <w:tc>
          <w:tcPr>
            <w:tcW w:w="2866" w:type="dxa"/>
          </w:tcPr>
          <w:p>
            <w:pPr>
              <w:pStyle w:val="TableParagraph"/>
              <w:ind w:left="110" w:right="102"/>
              <w:rPr>
                <w:sz w:val="24"/>
              </w:rPr>
            </w:pPr>
            <w:r>
              <w:rPr>
                <w:sz w:val="24"/>
              </w:rPr>
              <w:t>Анкета (скрининг) на выявление характера травматического</w:t>
            </w:r>
            <w:r>
              <w:rPr>
                <w:spacing w:val="-15"/>
                <w:sz w:val="24"/>
              </w:rPr>
              <w:t> </w:t>
            </w:r>
            <w:r>
              <w:rPr>
                <w:sz w:val="24"/>
              </w:rPr>
              <w:t>события (для родителей) TESI-C</w:t>
            </w:r>
          </w:p>
        </w:tc>
        <w:tc>
          <w:tcPr>
            <w:tcW w:w="1985" w:type="dxa"/>
          </w:tcPr>
          <w:p>
            <w:pPr>
              <w:pStyle w:val="TableParagraph"/>
              <w:spacing w:line="268" w:lineRule="exact"/>
              <w:ind w:left="108"/>
              <w:rPr>
                <w:sz w:val="24"/>
              </w:rPr>
            </w:pPr>
            <w:r>
              <w:rPr>
                <w:spacing w:val="-2"/>
                <w:sz w:val="24"/>
              </w:rPr>
              <w:t>Перевод</w:t>
            </w:r>
          </w:p>
          <w:p>
            <w:pPr>
              <w:pStyle w:val="TableParagraph"/>
              <w:ind w:left="108"/>
              <w:rPr>
                <w:sz w:val="24"/>
              </w:rPr>
            </w:pPr>
            <w:r>
              <w:rPr>
                <w:sz w:val="24"/>
              </w:rPr>
              <w:t>Т.Я. </w:t>
            </w:r>
            <w:r>
              <w:rPr>
                <w:spacing w:val="-2"/>
                <w:sz w:val="24"/>
              </w:rPr>
              <w:t>Сафоновой</w:t>
            </w:r>
          </w:p>
        </w:tc>
        <w:tc>
          <w:tcPr>
            <w:tcW w:w="4529" w:type="dxa"/>
          </w:tcPr>
          <w:p>
            <w:pPr>
              <w:pStyle w:val="TableParagraph"/>
              <w:ind w:left="108" w:right="95"/>
              <w:jc w:val="both"/>
              <w:rPr>
                <w:sz w:val="24"/>
              </w:rPr>
            </w:pPr>
            <w:r>
              <w:rPr>
                <w:sz w:val="24"/>
              </w:rPr>
              <w:t>Анкета позволяет собрать сведения о насилии – физическом, сексуальном, эмоциональном, данные о разлуке, похищении, несчастном случае, смерти</w:t>
            </w:r>
          </w:p>
        </w:tc>
      </w:tr>
      <w:tr>
        <w:trPr>
          <w:trHeight w:val="1231" w:hRule="atLeast"/>
        </w:trPr>
        <w:tc>
          <w:tcPr>
            <w:tcW w:w="816" w:type="dxa"/>
          </w:tcPr>
          <w:p>
            <w:pPr>
              <w:pStyle w:val="TableParagraph"/>
              <w:spacing w:line="268" w:lineRule="exact"/>
              <w:ind w:left="17" w:right="120"/>
              <w:jc w:val="center"/>
              <w:rPr>
                <w:sz w:val="24"/>
              </w:rPr>
            </w:pPr>
            <w:r>
              <w:rPr>
                <w:spacing w:val="-2"/>
                <w:sz w:val="24"/>
              </w:rPr>
              <w:t>2.1.2</w:t>
            </w:r>
          </w:p>
        </w:tc>
        <w:tc>
          <w:tcPr>
            <w:tcW w:w="2866" w:type="dxa"/>
          </w:tcPr>
          <w:p>
            <w:pPr>
              <w:pStyle w:val="TableParagraph"/>
              <w:ind w:left="110" w:right="260"/>
              <w:rPr>
                <w:sz w:val="24"/>
              </w:rPr>
            </w:pPr>
            <w:r>
              <w:rPr>
                <w:spacing w:val="-2"/>
                <w:sz w:val="24"/>
              </w:rPr>
              <w:t>Диагностика посттравматических </w:t>
            </w:r>
            <w:r>
              <w:rPr>
                <w:sz w:val="24"/>
              </w:rPr>
              <w:t>переживаний у </w:t>
            </w:r>
            <w:r>
              <w:rPr>
                <w:spacing w:val="-2"/>
                <w:sz w:val="24"/>
              </w:rPr>
              <w:t>дошкольников</w:t>
            </w:r>
          </w:p>
        </w:tc>
        <w:tc>
          <w:tcPr>
            <w:tcW w:w="1985" w:type="dxa"/>
          </w:tcPr>
          <w:p>
            <w:pPr>
              <w:pStyle w:val="TableParagraph"/>
              <w:spacing w:line="268" w:lineRule="exact"/>
              <w:ind w:left="108"/>
              <w:rPr>
                <w:sz w:val="24"/>
              </w:rPr>
            </w:pPr>
            <w:r>
              <w:rPr>
                <w:sz w:val="24"/>
              </w:rPr>
              <w:t>Уильям</w:t>
            </w:r>
            <w:r>
              <w:rPr>
                <w:spacing w:val="-2"/>
                <w:sz w:val="24"/>
              </w:rPr>
              <w:t> </w:t>
            </w:r>
            <w:r>
              <w:rPr>
                <w:spacing w:val="-4"/>
                <w:sz w:val="24"/>
              </w:rPr>
              <w:t>Стил</w:t>
            </w:r>
          </w:p>
        </w:tc>
        <w:tc>
          <w:tcPr>
            <w:tcW w:w="4529" w:type="dxa"/>
          </w:tcPr>
          <w:p>
            <w:pPr>
              <w:pStyle w:val="TableParagraph"/>
              <w:tabs>
                <w:tab w:pos="1089" w:val="left" w:leader="none"/>
                <w:tab w:pos="3027" w:val="left" w:leader="none"/>
                <w:tab w:pos="4291" w:val="left" w:leader="none"/>
              </w:tabs>
              <w:ind w:left="108" w:right="96"/>
              <w:rPr>
                <w:sz w:val="24"/>
              </w:rPr>
            </w:pPr>
            <w:r>
              <w:rPr>
                <w:spacing w:val="-4"/>
                <w:sz w:val="24"/>
              </w:rPr>
              <w:t>Виды</w:t>
            </w:r>
            <w:r>
              <w:rPr>
                <w:sz w:val="24"/>
              </w:rPr>
              <w:tab/>
            </w:r>
            <w:r>
              <w:rPr>
                <w:spacing w:val="-2"/>
                <w:sz w:val="24"/>
              </w:rPr>
              <w:t>поведенческих</w:t>
            </w:r>
            <w:r>
              <w:rPr>
                <w:sz w:val="24"/>
              </w:rPr>
              <w:tab/>
            </w:r>
            <w:r>
              <w:rPr>
                <w:spacing w:val="-2"/>
                <w:sz w:val="24"/>
              </w:rPr>
              <w:t>моделей</w:t>
            </w:r>
            <w:r>
              <w:rPr>
                <w:sz w:val="24"/>
              </w:rPr>
              <w:tab/>
            </w:r>
            <w:r>
              <w:rPr>
                <w:spacing w:val="-10"/>
                <w:sz w:val="24"/>
              </w:rPr>
              <w:t>и </w:t>
            </w:r>
            <w:r>
              <w:rPr>
                <w:sz w:val="24"/>
              </w:rPr>
              <w:t>эмоциональных реакций детей</w:t>
            </w:r>
          </w:p>
        </w:tc>
      </w:tr>
      <w:tr>
        <w:trPr>
          <w:trHeight w:val="1905" w:hRule="atLeast"/>
        </w:trPr>
        <w:tc>
          <w:tcPr>
            <w:tcW w:w="816" w:type="dxa"/>
          </w:tcPr>
          <w:p>
            <w:pPr>
              <w:pStyle w:val="TableParagraph"/>
              <w:spacing w:line="268" w:lineRule="exact"/>
              <w:ind w:left="17" w:right="120"/>
              <w:jc w:val="center"/>
              <w:rPr>
                <w:sz w:val="24"/>
              </w:rPr>
            </w:pPr>
            <w:r>
              <w:rPr>
                <w:spacing w:val="-2"/>
                <w:sz w:val="24"/>
              </w:rPr>
              <w:t>2.1.3</w:t>
            </w:r>
          </w:p>
        </w:tc>
        <w:tc>
          <w:tcPr>
            <w:tcW w:w="2866" w:type="dxa"/>
          </w:tcPr>
          <w:p>
            <w:pPr>
              <w:pStyle w:val="TableParagraph"/>
              <w:spacing w:line="268" w:lineRule="exact"/>
              <w:ind w:left="110"/>
              <w:rPr>
                <w:sz w:val="24"/>
              </w:rPr>
            </w:pPr>
            <w:r>
              <w:rPr>
                <w:sz w:val="24"/>
              </w:rPr>
              <w:t>Методика</w:t>
            </w:r>
            <w:r>
              <w:rPr>
                <w:spacing w:val="-3"/>
                <w:sz w:val="24"/>
              </w:rPr>
              <w:t> </w:t>
            </w:r>
            <w:r>
              <w:rPr>
                <w:sz w:val="24"/>
              </w:rPr>
              <w:t>«Два</w:t>
            </w:r>
            <w:r>
              <w:rPr>
                <w:spacing w:val="-5"/>
                <w:sz w:val="24"/>
              </w:rPr>
              <w:t> </w:t>
            </w:r>
            <w:r>
              <w:rPr>
                <w:spacing w:val="-2"/>
                <w:sz w:val="24"/>
              </w:rPr>
              <w:t>домика»</w:t>
            </w:r>
          </w:p>
        </w:tc>
        <w:tc>
          <w:tcPr>
            <w:tcW w:w="1985" w:type="dxa"/>
          </w:tcPr>
          <w:p>
            <w:pPr>
              <w:pStyle w:val="TableParagraph"/>
              <w:ind w:left="168" w:right="573"/>
              <w:rPr>
                <w:sz w:val="24"/>
              </w:rPr>
            </w:pPr>
            <w:r>
              <w:rPr>
                <w:sz w:val="24"/>
              </w:rPr>
              <w:t>И.</w:t>
            </w:r>
            <w:r>
              <w:rPr>
                <w:spacing w:val="-15"/>
                <w:sz w:val="24"/>
              </w:rPr>
              <w:t> </w:t>
            </w:r>
            <w:r>
              <w:rPr>
                <w:sz w:val="24"/>
              </w:rPr>
              <w:t>Вандвик, П. Экблад</w:t>
            </w:r>
          </w:p>
        </w:tc>
        <w:tc>
          <w:tcPr>
            <w:tcW w:w="4529" w:type="dxa"/>
          </w:tcPr>
          <w:p>
            <w:pPr>
              <w:pStyle w:val="TableParagraph"/>
              <w:ind w:left="108" w:right="96"/>
              <w:jc w:val="both"/>
              <w:rPr>
                <w:sz w:val="24"/>
              </w:rPr>
            </w:pPr>
            <w:r>
              <w:rPr>
                <w:sz w:val="24"/>
              </w:rPr>
              <w:t>Цель исследования: определить круг значимого</w:t>
            </w:r>
            <w:r>
              <w:rPr>
                <w:spacing w:val="-11"/>
                <w:sz w:val="24"/>
              </w:rPr>
              <w:t> </w:t>
            </w:r>
            <w:r>
              <w:rPr>
                <w:sz w:val="24"/>
              </w:rPr>
              <w:t>общения</w:t>
            </w:r>
            <w:r>
              <w:rPr>
                <w:spacing w:val="-13"/>
                <w:sz w:val="24"/>
              </w:rPr>
              <w:t> </w:t>
            </w:r>
            <w:r>
              <w:rPr>
                <w:sz w:val="24"/>
              </w:rPr>
              <w:t>ребенка,</w:t>
            </w:r>
            <w:r>
              <w:rPr>
                <w:spacing w:val="-11"/>
                <w:sz w:val="24"/>
              </w:rPr>
              <w:t> </w:t>
            </w:r>
            <w:r>
              <w:rPr>
                <w:sz w:val="24"/>
              </w:rPr>
              <w:t>особенности взаимоотношений в группе, выявление симпатий к членам группы</w:t>
            </w:r>
          </w:p>
        </w:tc>
      </w:tr>
      <w:tr>
        <w:trPr>
          <w:trHeight w:val="5520" w:hRule="atLeast"/>
        </w:trPr>
        <w:tc>
          <w:tcPr>
            <w:tcW w:w="816" w:type="dxa"/>
          </w:tcPr>
          <w:p>
            <w:pPr>
              <w:pStyle w:val="TableParagraph"/>
              <w:spacing w:line="268" w:lineRule="exact"/>
              <w:ind w:left="17" w:right="120"/>
              <w:jc w:val="center"/>
              <w:rPr>
                <w:sz w:val="24"/>
              </w:rPr>
            </w:pPr>
            <w:r>
              <w:rPr>
                <w:spacing w:val="-2"/>
                <w:sz w:val="24"/>
              </w:rPr>
              <w:t>2.1.4</w:t>
            </w:r>
          </w:p>
        </w:tc>
        <w:tc>
          <w:tcPr>
            <w:tcW w:w="2866" w:type="dxa"/>
          </w:tcPr>
          <w:p>
            <w:pPr>
              <w:pStyle w:val="TableParagraph"/>
              <w:spacing w:line="268" w:lineRule="exact"/>
              <w:ind w:left="110"/>
              <w:rPr>
                <w:sz w:val="24"/>
              </w:rPr>
            </w:pPr>
            <w:r>
              <w:rPr>
                <w:sz w:val="24"/>
              </w:rPr>
              <w:t>Опросник</w:t>
            </w:r>
            <w:r>
              <w:rPr>
                <w:spacing w:val="-1"/>
                <w:sz w:val="24"/>
              </w:rPr>
              <w:t> </w:t>
            </w:r>
            <w:r>
              <w:rPr>
                <w:sz w:val="24"/>
              </w:rPr>
              <w:t>Т.М.</w:t>
            </w:r>
            <w:r>
              <w:rPr>
                <w:spacing w:val="-1"/>
                <w:sz w:val="24"/>
              </w:rPr>
              <w:t> </w:t>
            </w:r>
            <w:r>
              <w:rPr>
                <w:spacing w:val="-2"/>
                <w:sz w:val="24"/>
              </w:rPr>
              <w:t>Ахенбаха</w:t>
            </w:r>
          </w:p>
        </w:tc>
        <w:tc>
          <w:tcPr>
            <w:tcW w:w="1985" w:type="dxa"/>
          </w:tcPr>
          <w:p>
            <w:pPr>
              <w:pStyle w:val="TableParagraph"/>
              <w:ind w:left="108" w:right="221"/>
              <w:rPr>
                <w:sz w:val="24"/>
              </w:rPr>
            </w:pPr>
            <w:r>
              <w:rPr>
                <w:spacing w:val="-2"/>
                <w:sz w:val="24"/>
              </w:rPr>
              <w:t>Опросник Ахенбаха </w:t>
            </w:r>
            <w:r>
              <w:rPr>
                <w:sz w:val="24"/>
              </w:rPr>
              <w:t>переведен и </w:t>
            </w:r>
            <w:r>
              <w:rPr>
                <w:spacing w:val="-2"/>
                <w:sz w:val="24"/>
              </w:rPr>
              <w:t>адаптирован </w:t>
            </w:r>
            <w:r>
              <w:rPr>
                <w:spacing w:val="-4"/>
                <w:sz w:val="24"/>
              </w:rPr>
              <w:t>Т.В.</w:t>
            </w:r>
          </w:p>
          <w:p>
            <w:pPr>
              <w:pStyle w:val="TableParagraph"/>
              <w:ind w:left="108" w:right="115"/>
              <w:rPr>
                <w:sz w:val="24"/>
              </w:rPr>
            </w:pPr>
            <w:r>
              <w:rPr>
                <w:spacing w:val="-2"/>
                <w:sz w:val="24"/>
              </w:rPr>
              <w:t>Корниловой,</w:t>
            </w:r>
            <w:r>
              <w:rPr>
                <w:spacing w:val="40"/>
                <w:sz w:val="24"/>
              </w:rPr>
              <w:t> </w:t>
            </w:r>
            <w:r>
              <w:rPr>
                <w:sz w:val="24"/>
              </w:rPr>
              <w:t>Е.Л.</w:t>
            </w:r>
            <w:r>
              <w:rPr>
                <w:spacing w:val="-15"/>
                <w:sz w:val="24"/>
              </w:rPr>
              <w:t> </w:t>
            </w:r>
            <w:r>
              <w:rPr>
                <w:sz w:val="24"/>
              </w:rPr>
              <w:t>Григоренко, С.Д.</w:t>
            </w:r>
            <w:r>
              <w:rPr>
                <w:spacing w:val="-15"/>
                <w:sz w:val="24"/>
              </w:rPr>
              <w:t> </w:t>
            </w:r>
            <w:r>
              <w:rPr>
                <w:sz w:val="24"/>
              </w:rPr>
              <w:t>Смирновым в НМЦ «ДАР» им. Л.С.</w:t>
            </w:r>
          </w:p>
          <w:p>
            <w:pPr>
              <w:pStyle w:val="TableParagraph"/>
              <w:ind w:left="108" w:right="128"/>
              <w:rPr>
                <w:sz w:val="24"/>
              </w:rPr>
            </w:pPr>
            <w:r>
              <w:rPr>
                <w:spacing w:val="-2"/>
                <w:sz w:val="24"/>
              </w:rPr>
              <w:t>Выготского </w:t>
            </w:r>
            <w:r>
              <w:rPr>
                <w:sz w:val="24"/>
              </w:rPr>
              <w:t>(Москва) и </w:t>
            </w:r>
            <w:r>
              <w:rPr>
                <w:spacing w:val="-2"/>
                <w:sz w:val="24"/>
              </w:rPr>
              <w:t>Центром исследования </w:t>
            </w:r>
            <w:r>
              <w:rPr>
                <w:sz w:val="24"/>
              </w:rPr>
              <w:t>проблем</w:t>
            </w:r>
            <w:r>
              <w:rPr>
                <w:spacing w:val="-15"/>
                <w:sz w:val="24"/>
              </w:rPr>
              <w:t> </w:t>
            </w:r>
            <w:r>
              <w:rPr>
                <w:sz w:val="24"/>
              </w:rPr>
              <w:t>ребенка </w:t>
            </w:r>
            <w:r>
              <w:rPr>
                <w:spacing w:val="-2"/>
                <w:sz w:val="24"/>
              </w:rPr>
              <w:t>Йельского университета (Нью-Хевен,</w:t>
            </w:r>
          </w:p>
          <w:p>
            <w:pPr>
              <w:pStyle w:val="TableParagraph"/>
              <w:spacing w:line="270" w:lineRule="atLeast"/>
              <w:ind w:left="108" w:right="401"/>
              <w:rPr>
                <w:sz w:val="24"/>
              </w:rPr>
            </w:pPr>
            <w:r>
              <w:rPr>
                <w:sz w:val="24"/>
              </w:rPr>
              <w:t>США),</w:t>
            </w:r>
            <w:r>
              <w:rPr>
                <w:spacing w:val="-15"/>
                <w:sz w:val="24"/>
              </w:rPr>
              <w:t> </w:t>
            </w:r>
            <w:r>
              <w:rPr>
                <w:sz w:val="24"/>
              </w:rPr>
              <w:t>версия ЕГ – 1-2</w:t>
            </w:r>
          </w:p>
        </w:tc>
        <w:tc>
          <w:tcPr>
            <w:tcW w:w="4529" w:type="dxa"/>
          </w:tcPr>
          <w:p>
            <w:pPr>
              <w:pStyle w:val="TableParagraph"/>
              <w:tabs>
                <w:tab w:pos="1363" w:val="left" w:leader="none"/>
                <w:tab w:pos="3129" w:val="left" w:leader="none"/>
              </w:tabs>
              <w:ind w:left="108" w:right="96"/>
              <w:jc w:val="both"/>
              <w:rPr>
                <w:sz w:val="24"/>
              </w:rPr>
            </w:pPr>
            <w:r>
              <w:rPr>
                <w:spacing w:val="-4"/>
                <w:sz w:val="24"/>
              </w:rPr>
              <w:t>Цель:</w:t>
            </w:r>
            <w:r>
              <w:rPr>
                <w:sz w:val="24"/>
              </w:rPr>
              <w:tab/>
            </w:r>
            <w:r>
              <w:rPr>
                <w:spacing w:val="-2"/>
                <w:sz w:val="24"/>
              </w:rPr>
              <w:t>выявление</w:t>
            </w:r>
            <w:r>
              <w:rPr>
                <w:sz w:val="24"/>
              </w:rPr>
              <w:tab/>
            </w:r>
            <w:r>
              <w:rPr>
                <w:spacing w:val="-2"/>
                <w:sz w:val="24"/>
              </w:rPr>
              <w:t>особенности </w:t>
            </w:r>
            <w:r>
              <w:rPr>
                <w:sz w:val="24"/>
              </w:rPr>
              <w:t>отклоняющегося поведения детей и </w:t>
            </w:r>
            <w:r>
              <w:rPr>
                <w:spacing w:val="-2"/>
                <w:sz w:val="24"/>
              </w:rPr>
              <w:t>подростков</w:t>
            </w:r>
          </w:p>
        </w:tc>
      </w:tr>
      <w:tr>
        <w:trPr>
          <w:trHeight w:val="1799" w:hRule="atLeast"/>
        </w:trPr>
        <w:tc>
          <w:tcPr>
            <w:tcW w:w="816" w:type="dxa"/>
          </w:tcPr>
          <w:p>
            <w:pPr>
              <w:pStyle w:val="TableParagraph"/>
              <w:spacing w:line="268" w:lineRule="exact"/>
              <w:ind w:left="17" w:right="120"/>
              <w:jc w:val="center"/>
              <w:rPr>
                <w:sz w:val="24"/>
              </w:rPr>
            </w:pPr>
            <w:r>
              <w:rPr>
                <w:spacing w:val="-2"/>
                <w:sz w:val="24"/>
              </w:rPr>
              <w:t>2.1.5</w:t>
            </w:r>
          </w:p>
        </w:tc>
        <w:tc>
          <w:tcPr>
            <w:tcW w:w="2866" w:type="dxa"/>
          </w:tcPr>
          <w:p>
            <w:pPr>
              <w:pStyle w:val="TableParagraph"/>
              <w:spacing w:line="268" w:lineRule="exact"/>
              <w:ind w:left="110"/>
              <w:rPr>
                <w:sz w:val="24"/>
              </w:rPr>
            </w:pPr>
            <w:r>
              <w:rPr>
                <w:sz w:val="24"/>
              </w:rPr>
              <w:t>Проективная</w:t>
            </w:r>
            <w:r>
              <w:rPr>
                <w:spacing w:val="-4"/>
                <w:sz w:val="24"/>
              </w:rPr>
              <w:t> </w:t>
            </w:r>
            <w:r>
              <w:rPr>
                <w:spacing w:val="-2"/>
                <w:sz w:val="24"/>
              </w:rPr>
              <w:t>методика</w:t>
            </w:r>
          </w:p>
          <w:p>
            <w:pPr>
              <w:pStyle w:val="TableParagraph"/>
              <w:ind w:left="110" w:right="260"/>
              <w:rPr>
                <w:sz w:val="24"/>
              </w:rPr>
            </w:pPr>
            <w:r>
              <w:rPr>
                <w:spacing w:val="-2"/>
                <w:sz w:val="24"/>
              </w:rPr>
              <w:t>«Несуществующее животное»</w:t>
            </w:r>
          </w:p>
        </w:tc>
        <w:tc>
          <w:tcPr>
            <w:tcW w:w="1985" w:type="dxa"/>
          </w:tcPr>
          <w:p>
            <w:pPr>
              <w:pStyle w:val="TableParagraph"/>
              <w:spacing w:line="268" w:lineRule="exact"/>
              <w:ind w:left="108"/>
              <w:rPr>
                <w:sz w:val="24"/>
              </w:rPr>
            </w:pPr>
            <w:r>
              <w:rPr>
                <w:sz w:val="24"/>
              </w:rPr>
              <w:t>По </w:t>
            </w:r>
            <w:r>
              <w:rPr>
                <w:spacing w:val="-4"/>
                <w:sz w:val="24"/>
              </w:rPr>
              <w:t>И.М.</w:t>
            </w:r>
          </w:p>
          <w:p>
            <w:pPr>
              <w:pStyle w:val="TableParagraph"/>
              <w:ind w:left="108"/>
              <w:rPr>
                <w:sz w:val="24"/>
              </w:rPr>
            </w:pPr>
            <w:r>
              <w:rPr>
                <w:spacing w:val="-2"/>
                <w:sz w:val="24"/>
              </w:rPr>
              <w:t>Сеченову</w:t>
            </w:r>
          </w:p>
        </w:tc>
        <w:tc>
          <w:tcPr>
            <w:tcW w:w="4529" w:type="dxa"/>
          </w:tcPr>
          <w:p>
            <w:pPr>
              <w:pStyle w:val="TableParagraph"/>
              <w:ind w:left="108" w:right="95"/>
              <w:jc w:val="both"/>
              <w:rPr>
                <w:sz w:val="24"/>
              </w:rPr>
            </w:pPr>
            <w:r>
              <w:rPr>
                <w:sz w:val="24"/>
              </w:rPr>
              <w:t>Цель: Диагностика эмоциональных особенностей личности, агрессивности, сферы общения. Методика применяется, начиная со старшего дошкольного </w:t>
            </w:r>
            <w:r>
              <w:rPr>
                <w:spacing w:val="-2"/>
                <w:sz w:val="24"/>
              </w:rPr>
              <w:t>возраста</w:t>
            </w:r>
          </w:p>
        </w:tc>
      </w:tr>
    </w:tbl>
    <w:p>
      <w:pPr>
        <w:spacing w:after="0"/>
        <w:jc w:val="both"/>
        <w:rPr>
          <w:sz w:val="24"/>
        </w:rPr>
        <w:sectPr>
          <w:type w:val="continuous"/>
          <w:pgSz w:w="11910" w:h="16840"/>
          <w:pgMar w:header="0" w:footer="1161" w:top="1100" w:bottom="1796" w:left="1020" w:right="400"/>
        </w:sectPr>
      </w:pPr>
    </w:p>
    <w:tbl>
      <w:tblPr>
        <w:tblW w:w="0" w:type="auto"/>
        <w:jc w:val="left"/>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6"/>
        <w:gridCol w:w="2866"/>
        <w:gridCol w:w="1985"/>
        <w:gridCol w:w="4529"/>
      </w:tblGrid>
      <w:tr>
        <w:trPr>
          <w:trHeight w:val="470" w:hRule="atLeast"/>
        </w:trPr>
        <w:tc>
          <w:tcPr>
            <w:tcW w:w="816" w:type="dxa"/>
          </w:tcPr>
          <w:p>
            <w:pPr>
              <w:pStyle w:val="TableParagraph"/>
              <w:spacing w:before="95"/>
              <w:ind w:left="17"/>
              <w:jc w:val="center"/>
              <w:rPr>
                <w:b/>
                <w:sz w:val="24"/>
              </w:rPr>
            </w:pPr>
            <w:r>
              <w:rPr>
                <w:b/>
                <w:spacing w:val="-10"/>
                <w:sz w:val="24"/>
              </w:rPr>
              <w:t>№</w:t>
            </w:r>
          </w:p>
        </w:tc>
        <w:tc>
          <w:tcPr>
            <w:tcW w:w="2866" w:type="dxa"/>
          </w:tcPr>
          <w:p>
            <w:pPr>
              <w:pStyle w:val="TableParagraph"/>
              <w:spacing w:before="95"/>
              <w:ind w:left="917"/>
              <w:rPr>
                <w:b/>
                <w:sz w:val="24"/>
              </w:rPr>
            </w:pPr>
            <w:r>
              <w:rPr>
                <w:b/>
                <w:spacing w:val="-2"/>
                <w:sz w:val="24"/>
              </w:rPr>
              <w:t>Название</w:t>
            </w:r>
          </w:p>
        </w:tc>
        <w:tc>
          <w:tcPr>
            <w:tcW w:w="1985" w:type="dxa"/>
          </w:tcPr>
          <w:p>
            <w:pPr>
              <w:pStyle w:val="TableParagraph"/>
              <w:spacing w:before="95"/>
              <w:ind w:left="655"/>
              <w:rPr>
                <w:b/>
                <w:sz w:val="24"/>
              </w:rPr>
            </w:pPr>
            <w:r>
              <w:rPr>
                <w:b/>
                <w:spacing w:val="-2"/>
                <w:sz w:val="24"/>
              </w:rPr>
              <w:t>Автор</w:t>
            </w:r>
          </w:p>
        </w:tc>
        <w:tc>
          <w:tcPr>
            <w:tcW w:w="4529" w:type="dxa"/>
          </w:tcPr>
          <w:p>
            <w:pPr>
              <w:pStyle w:val="TableParagraph"/>
              <w:spacing w:before="95"/>
              <w:ind w:left="14"/>
              <w:jc w:val="center"/>
              <w:rPr>
                <w:b/>
                <w:sz w:val="24"/>
              </w:rPr>
            </w:pPr>
            <w:r>
              <w:rPr>
                <w:b/>
                <w:spacing w:val="-2"/>
                <w:sz w:val="24"/>
              </w:rPr>
              <w:t>Описание</w:t>
            </w:r>
          </w:p>
        </w:tc>
      </w:tr>
      <w:tr>
        <w:trPr>
          <w:trHeight w:val="1365" w:hRule="atLeast"/>
        </w:trPr>
        <w:tc>
          <w:tcPr>
            <w:tcW w:w="816" w:type="dxa"/>
          </w:tcPr>
          <w:p>
            <w:pPr>
              <w:pStyle w:val="TableParagraph"/>
              <w:spacing w:line="268" w:lineRule="exact"/>
              <w:ind w:left="17" w:right="120"/>
              <w:jc w:val="center"/>
              <w:rPr>
                <w:sz w:val="24"/>
              </w:rPr>
            </w:pPr>
            <w:r>
              <w:rPr>
                <w:spacing w:val="-2"/>
                <w:sz w:val="24"/>
              </w:rPr>
              <w:t>2.1.6</w:t>
            </w:r>
          </w:p>
        </w:tc>
        <w:tc>
          <w:tcPr>
            <w:tcW w:w="2866" w:type="dxa"/>
          </w:tcPr>
          <w:p>
            <w:pPr>
              <w:pStyle w:val="TableParagraph"/>
              <w:spacing w:line="268" w:lineRule="exact"/>
              <w:ind w:left="110"/>
              <w:rPr>
                <w:sz w:val="24"/>
              </w:rPr>
            </w:pPr>
            <w:r>
              <w:rPr>
                <w:sz w:val="24"/>
              </w:rPr>
              <w:t>Тест</w:t>
            </w:r>
            <w:r>
              <w:rPr>
                <w:spacing w:val="1"/>
                <w:sz w:val="24"/>
              </w:rPr>
              <w:t> </w:t>
            </w:r>
            <w:r>
              <w:rPr>
                <w:sz w:val="24"/>
              </w:rPr>
              <w:t>«Страхи</w:t>
            </w:r>
            <w:r>
              <w:rPr>
                <w:spacing w:val="-3"/>
                <w:sz w:val="24"/>
              </w:rPr>
              <w:t> </w:t>
            </w:r>
            <w:r>
              <w:rPr>
                <w:sz w:val="24"/>
              </w:rPr>
              <w:t>в</w:t>
            </w:r>
            <w:r>
              <w:rPr>
                <w:spacing w:val="-3"/>
                <w:sz w:val="24"/>
              </w:rPr>
              <w:t> </w:t>
            </w:r>
            <w:r>
              <w:rPr>
                <w:spacing w:val="-2"/>
                <w:sz w:val="24"/>
              </w:rPr>
              <w:t>домиках»</w:t>
            </w:r>
          </w:p>
        </w:tc>
        <w:tc>
          <w:tcPr>
            <w:tcW w:w="1985" w:type="dxa"/>
          </w:tcPr>
          <w:p>
            <w:pPr>
              <w:pStyle w:val="TableParagraph"/>
              <w:ind w:left="108" w:right="143"/>
              <w:rPr>
                <w:sz w:val="24"/>
              </w:rPr>
            </w:pPr>
            <w:r>
              <w:rPr>
                <w:sz w:val="24"/>
              </w:rPr>
              <w:t>А.И. Захаров, М.А.</w:t>
            </w:r>
            <w:r>
              <w:rPr>
                <w:spacing w:val="-15"/>
                <w:sz w:val="24"/>
              </w:rPr>
              <w:t> </w:t>
            </w:r>
            <w:r>
              <w:rPr>
                <w:sz w:val="24"/>
              </w:rPr>
              <w:t>Панфилова</w:t>
            </w:r>
          </w:p>
        </w:tc>
        <w:tc>
          <w:tcPr>
            <w:tcW w:w="4529" w:type="dxa"/>
          </w:tcPr>
          <w:p>
            <w:pPr>
              <w:pStyle w:val="TableParagraph"/>
              <w:ind w:left="108" w:right="94"/>
              <w:jc w:val="both"/>
              <w:rPr>
                <w:sz w:val="24"/>
              </w:rPr>
            </w:pPr>
            <w:r>
              <w:rPr>
                <w:sz w:val="24"/>
              </w:rPr>
              <w:t>Цель: диагностика, выявление и уточнение</w:t>
            </w:r>
            <w:r>
              <w:rPr>
                <w:spacing w:val="-8"/>
                <w:sz w:val="24"/>
              </w:rPr>
              <w:t> </w:t>
            </w:r>
            <w:r>
              <w:rPr>
                <w:sz w:val="24"/>
              </w:rPr>
              <w:t>преобладающих</w:t>
            </w:r>
            <w:r>
              <w:rPr>
                <w:spacing w:val="-6"/>
                <w:sz w:val="24"/>
              </w:rPr>
              <w:t> </w:t>
            </w:r>
            <w:r>
              <w:rPr>
                <w:sz w:val="24"/>
              </w:rPr>
              <w:t>видов</w:t>
            </w:r>
            <w:r>
              <w:rPr>
                <w:spacing w:val="-7"/>
                <w:sz w:val="24"/>
              </w:rPr>
              <w:t> </w:t>
            </w:r>
            <w:r>
              <w:rPr>
                <w:sz w:val="24"/>
              </w:rPr>
              <w:t>страхов у детей старше 3-х лет</w:t>
            </w:r>
          </w:p>
        </w:tc>
      </w:tr>
      <w:tr>
        <w:trPr>
          <w:trHeight w:val="1542" w:hRule="atLeast"/>
        </w:trPr>
        <w:tc>
          <w:tcPr>
            <w:tcW w:w="816" w:type="dxa"/>
          </w:tcPr>
          <w:p>
            <w:pPr>
              <w:pStyle w:val="TableParagraph"/>
              <w:spacing w:line="268" w:lineRule="exact"/>
              <w:ind w:left="17" w:right="120"/>
              <w:jc w:val="center"/>
              <w:rPr>
                <w:sz w:val="24"/>
              </w:rPr>
            </w:pPr>
            <w:r>
              <w:rPr>
                <w:spacing w:val="-2"/>
                <w:sz w:val="24"/>
              </w:rPr>
              <w:t>2.1.7</w:t>
            </w:r>
          </w:p>
        </w:tc>
        <w:tc>
          <w:tcPr>
            <w:tcW w:w="2866" w:type="dxa"/>
          </w:tcPr>
          <w:p>
            <w:pPr>
              <w:pStyle w:val="TableParagraph"/>
              <w:spacing w:line="268" w:lineRule="exact"/>
              <w:ind w:left="110"/>
              <w:rPr>
                <w:sz w:val="24"/>
              </w:rPr>
            </w:pPr>
            <w:r>
              <w:rPr>
                <w:sz w:val="24"/>
              </w:rPr>
              <w:t>Тест</w:t>
            </w:r>
            <w:r>
              <w:rPr>
                <w:spacing w:val="-3"/>
                <w:sz w:val="24"/>
              </w:rPr>
              <w:t> </w:t>
            </w:r>
            <w:r>
              <w:rPr>
                <w:spacing w:val="-2"/>
                <w:sz w:val="24"/>
              </w:rPr>
              <w:t>тревожности</w:t>
            </w:r>
          </w:p>
        </w:tc>
        <w:tc>
          <w:tcPr>
            <w:tcW w:w="1985" w:type="dxa"/>
          </w:tcPr>
          <w:p>
            <w:pPr>
              <w:pStyle w:val="TableParagraph"/>
              <w:ind w:left="108" w:right="746"/>
              <w:rPr>
                <w:sz w:val="24"/>
              </w:rPr>
            </w:pPr>
            <w:r>
              <w:rPr>
                <w:sz w:val="24"/>
              </w:rPr>
              <w:t>Р.</w:t>
            </w:r>
            <w:r>
              <w:rPr>
                <w:spacing w:val="-15"/>
                <w:sz w:val="24"/>
              </w:rPr>
              <w:t> </w:t>
            </w:r>
            <w:r>
              <w:rPr>
                <w:sz w:val="24"/>
              </w:rPr>
              <w:t>Тэммпл, В. Амен, М. Дорки</w:t>
            </w:r>
          </w:p>
        </w:tc>
        <w:tc>
          <w:tcPr>
            <w:tcW w:w="4529" w:type="dxa"/>
          </w:tcPr>
          <w:p>
            <w:pPr>
              <w:pStyle w:val="TableParagraph"/>
              <w:ind w:left="108" w:right="95"/>
              <w:jc w:val="both"/>
              <w:rPr>
                <w:sz w:val="24"/>
              </w:rPr>
            </w:pPr>
            <w:r>
              <w:rPr>
                <w:sz w:val="24"/>
              </w:rPr>
              <w:t>Исследование тревожности ребенка по отношению к ряду типичных для него жизненных ситуаций общения с другими </w:t>
            </w:r>
            <w:r>
              <w:rPr>
                <w:spacing w:val="-2"/>
                <w:sz w:val="24"/>
              </w:rPr>
              <w:t>людьми</w:t>
            </w:r>
          </w:p>
        </w:tc>
      </w:tr>
      <w:tr>
        <w:trPr>
          <w:trHeight w:val="333" w:hRule="atLeast"/>
        </w:trPr>
        <w:tc>
          <w:tcPr>
            <w:tcW w:w="10196" w:type="dxa"/>
            <w:gridSpan w:val="4"/>
          </w:tcPr>
          <w:p>
            <w:pPr>
              <w:pStyle w:val="TableParagraph"/>
              <w:spacing w:before="25"/>
              <w:ind w:left="110"/>
              <w:rPr>
                <w:b/>
                <w:sz w:val="24"/>
              </w:rPr>
            </w:pPr>
            <w:r>
              <w:rPr>
                <w:b/>
                <w:sz w:val="24"/>
              </w:rPr>
              <w:t>2.2.</w:t>
            </w:r>
            <w:r>
              <w:rPr>
                <w:b/>
                <w:spacing w:val="-6"/>
                <w:sz w:val="24"/>
              </w:rPr>
              <w:t> </w:t>
            </w:r>
            <w:r>
              <w:rPr>
                <w:b/>
                <w:sz w:val="24"/>
              </w:rPr>
              <w:t>Младший</w:t>
            </w:r>
            <w:r>
              <w:rPr>
                <w:b/>
                <w:spacing w:val="-2"/>
                <w:sz w:val="24"/>
              </w:rPr>
              <w:t> </w:t>
            </w:r>
            <w:r>
              <w:rPr>
                <w:b/>
                <w:sz w:val="24"/>
              </w:rPr>
              <w:t>школьный</w:t>
            </w:r>
            <w:r>
              <w:rPr>
                <w:b/>
                <w:spacing w:val="-4"/>
                <w:sz w:val="24"/>
              </w:rPr>
              <w:t> </w:t>
            </w:r>
            <w:r>
              <w:rPr>
                <w:b/>
                <w:spacing w:val="-2"/>
                <w:sz w:val="24"/>
              </w:rPr>
              <w:t>возраст</w:t>
            </w:r>
          </w:p>
        </w:tc>
      </w:tr>
      <w:tr>
        <w:trPr>
          <w:trHeight w:val="1185" w:hRule="atLeast"/>
        </w:trPr>
        <w:tc>
          <w:tcPr>
            <w:tcW w:w="816" w:type="dxa"/>
          </w:tcPr>
          <w:p>
            <w:pPr>
              <w:pStyle w:val="TableParagraph"/>
              <w:spacing w:line="268" w:lineRule="exact"/>
              <w:ind w:left="17" w:right="120"/>
              <w:jc w:val="center"/>
              <w:rPr>
                <w:sz w:val="24"/>
              </w:rPr>
            </w:pPr>
            <w:r>
              <w:rPr>
                <w:spacing w:val="-2"/>
                <w:sz w:val="24"/>
              </w:rPr>
              <w:t>2.2.1</w:t>
            </w:r>
          </w:p>
        </w:tc>
        <w:tc>
          <w:tcPr>
            <w:tcW w:w="2866" w:type="dxa"/>
          </w:tcPr>
          <w:p>
            <w:pPr>
              <w:pStyle w:val="TableParagraph"/>
              <w:spacing w:line="268" w:lineRule="exact"/>
              <w:ind w:left="110"/>
              <w:rPr>
                <w:sz w:val="24"/>
              </w:rPr>
            </w:pPr>
            <w:r>
              <w:rPr>
                <w:sz w:val="24"/>
              </w:rPr>
              <w:t>Карта</w:t>
            </w:r>
            <w:r>
              <w:rPr>
                <w:spacing w:val="-1"/>
                <w:sz w:val="24"/>
              </w:rPr>
              <w:t> </w:t>
            </w:r>
            <w:r>
              <w:rPr>
                <w:spacing w:val="-2"/>
                <w:sz w:val="24"/>
              </w:rPr>
              <w:t>наблюдений</w:t>
            </w:r>
          </w:p>
        </w:tc>
        <w:tc>
          <w:tcPr>
            <w:tcW w:w="1985" w:type="dxa"/>
          </w:tcPr>
          <w:p>
            <w:pPr>
              <w:pStyle w:val="TableParagraph"/>
              <w:spacing w:line="268" w:lineRule="exact"/>
              <w:ind w:left="108"/>
              <w:rPr>
                <w:sz w:val="24"/>
              </w:rPr>
            </w:pPr>
            <w:r>
              <w:rPr>
                <w:sz w:val="24"/>
              </w:rPr>
              <w:t>Д. </w:t>
            </w:r>
            <w:r>
              <w:rPr>
                <w:spacing w:val="-2"/>
                <w:sz w:val="24"/>
              </w:rPr>
              <w:t>Стотт</w:t>
            </w:r>
          </w:p>
        </w:tc>
        <w:tc>
          <w:tcPr>
            <w:tcW w:w="4529" w:type="dxa"/>
          </w:tcPr>
          <w:p>
            <w:pPr>
              <w:pStyle w:val="TableParagraph"/>
              <w:tabs>
                <w:tab w:pos="2946" w:val="left" w:leader="none"/>
              </w:tabs>
              <w:ind w:left="108" w:right="92"/>
              <w:jc w:val="both"/>
              <w:rPr>
                <w:sz w:val="24"/>
              </w:rPr>
            </w:pPr>
            <w:r>
              <w:rPr>
                <w:sz w:val="24"/>
              </w:rPr>
              <w:t>Карта предназначена для изучения </w:t>
            </w:r>
            <w:r>
              <w:rPr>
                <w:spacing w:val="-2"/>
                <w:sz w:val="24"/>
              </w:rPr>
              <w:t>особенностей</w:t>
            </w:r>
            <w:r>
              <w:rPr>
                <w:sz w:val="24"/>
              </w:rPr>
              <w:tab/>
            </w:r>
            <w:r>
              <w:rPr>
                <w:spacing w:val="-2"/>
                <w:sz w:val="24"/>
              </w:rPr>
              <w:t>обучающихся, </w:t>
            </w:r>
            <w:r>
              <w:rPr>
                <w:sz w:val="24"/>
              </w:rPr>
              <w:t>дезадаптированных к условиям школы</w:t>
            </w:r>
          </w:p>
        </w:tc>
      </w:tr>
      <w:tr>
        <w:trPr>
          <w:trHeight w:val="945" w:hRule="atLeast"/>
        </w:trPr>
        <w:tc>
          <w:tcPr>
            <w:tcW w:w="816" w:type="dxa"/>
          </w:tcPr>
          <w:p>
            <w:pPr>
              <w:pStyle w:val="TableParagraph"/>
              <w:spacing w:line="268" w:lineRule="exact"/>
              <w:ind w:left="17" w:right="120"/>
              <w:jc w:val="center"/>
              <w:rPr>
                <w:sz w:val="24"/>
              </w:rPr>
            </w:pPr>
            <w:r>
              <w:rPr>
                <w:spacing w:val="-2"/>
                <w:sz w:val="24"/>
              </w:rPr>
              <w:t>2.2.2</w:t>
            </w:r>
          </w:p>
        </w:tc>
        <w:tc>
          <w:tcPr>
            <w:tcW w:w="2866" w:type="dxa"/>
          </w:tcPr>
          <w:p>
            <w:pPr>
              <w:pStyle w:val="TableParagraph"/>
              <w:ind w:left="110" w:right="260"/>
              <w:rPr>
                <w:sz w:val="24"/>
              </w:rPr>
            </w:pPr>
            <w:r>
              <w:rPr>
                <w:sz w:val="24"/>
              </w:rPr>
              <w:t>Интервью</w:t>
            </w:r>
            <w:r>
              <w:rPr>
                <w:spacing w:val="-15"/>
                <w:sz w:val="24"/>
              </w:rPr>
              <w:t> </w:t>
            </w:r>
            <w:r>
              <w:rPr>
                <w:sz w:val="24"/>
              </w:rPr>
              <w:t>для</w:t>
            </w:r>
            <w:r>
              <w:rPr>
                <w:spacing w:val="-15"/>
                <w:sz w:val="24"/>
              </w:rPr>
              <w:t> </w:t>
            </w:r>
            <w:r>
              <w:rPr>
                <w:sz w:val="24"/>
              </w:rPr>
              <w:t>оценки проблемы детей</w:t>
            </w:r>
          </w:p>
        </w:tc>
        <w:tc>
          <w:tcPr>
            <w:tcW w:w="1985" w:type="dxa"/>
          </w:tcPr>
          <w:p>
            <w:pPr>
              <w:pStyle w:val="TableParagraph"/>
              <w:spacing w:line="268" w:lineRule="exact"/>
              <w:ind w:left="108"/>
              <w:rPr>
                <w:sz w:val="24"/>
              </w:rPr>
            </w:pPr>
            <w:r>
              <w:rPr>
                <w:sz w:val="24"/>
              </w:rPr>
              <w:t>Т.Я. </w:t>
            </w:r>
            <w:r>
              <w:rPr>
                <w:spacing w:val="-2"/>
                <w:sz w:val="24"/>
              </w:rPr>
              <w:t>Сафонова</w:t>
            </w:r>
          </w:p>
        </w:tc>
        <w:tc>
          <w:tcPr>
            <w:tcW w:w="4529" w:type="dxa"/>
          </w:tcPr>
          <w:p>
            <w:pPr>
              <w:pStyle w:val="TableParagraph"/>
              <w:tabs>
                <w:tab w:pos="1169" w:val="left" w:leader="none"/>
                <w:tab w:pos="2740" w:val="left" w:leader="none"/>
              </w:tabs>
              <w:ind w:left="108" w:right="96"/>
              <w:rPr>
                <w:sz w:val="24"/>
              </w:rPr>
            </w:pPr>
            <w:r>
              <w:rPr>
                <w:spacing w:val="-4"/>
                <w:sz w:val="24"/>
              </w:rPr>
              <w:t>Цель:</w:t>
            </w:r>
            <w:r>
              <w:rPr>
                <w:sz w:val="24"/>
              </w:rPr>
              <w:tab/>
            </w:r>
            <w:r>
              <w:rPr>
                <w:spacing w:val="-2"/>
                <w:sz w:val="24"/>
              </w:rPr>
              <w:t>выявление</w:t>
            </w:r>
            <w:r>
              <w:rPr>
                <w:sz w:val="24"/>
              </w:rPr>
              <w:tab/>
            </w:r>
            <w:r>
              <w:rPr>
                <w:spacing w:val="-2"/>
                <w:sz w:val="24"/>
              </w:rPr>
              <w:t>эмоционального </w:t>
            </w:r>
            <w:r>
              <w:rPr>
                <w:sz w:val="24"/>
              </w:rPr>
              <w:t>состояния ребенка</w:t>
            </w:r>
          </w:p>
        </w:tc>
      </w:tr>
      <w:tr>
        <w:trPr>
          <w:trHeight w:val="2565" w:hRule="atLeast"/>
        </w:trPr>
        <w:tc>
          <w:tcPr>
            <w:tcW w:w="816" w:type="dxa"/>
          </w:tcPr>
          <w:p>
            <w:pPr>
              <w:pStyle w:val="TableParagraph"/>
              <w:spacing w:line="268" w:lineRule="exact"/>
              <w:ind w:left="17" w:right="120"/>
              <w:jc w:val="center"/>
              <w:rPr>
                <w:sz w:val="24"/>
              </w:rPr>
            </w:pPr>
            <w:r>
              <w:rPr>
                <w:spacing w:val="-2"/>
                <w:sz w:val="24"/>
              </w:rPr>
              <w:t>2.2.3</w:t>
            </w:r>
          </w:p>
        </w:tc>
        <w:tc>
          <w:tcPr>
            <w:tcW w:w="2866" w:type="dxa"/>
          </w:tcPr>
          <w:p>
            <w:pPr>
              <w:pStyle w:val="TableParagraph"/>
              <w:ind w:left="110" w:right="260"/>
              <w:rPr>
                <w:sz w:val="24"/>
              </w:rPr>
            </w:pPr>
            <w:r>
              <w:rPr>
                <w:spacing w:val="-2"/>
                <w:sz w:val="24"/>
              </w:rPr>
              <w:t>Арт-терапевтическая </w:t>
            </w:r>
            <w:r>
              <w:rPr>
                <w:sz w:val="24"/>
              </w:rPr>
              <w:t>техника (методика)</w:t>
            </w:r>
          </w:p>
          <w:p>
            <w:pPr>
              <w:pStyle w:val="TableParagraph"/>
              <w:ind w:left="110"/>
              <w:rPr>
                <w:sz w:val="24"/>
              </w:rPr>
            </w:pPr>
            <w:r>
              <w:rPr>
                <w:sz w:val="24"/>
              </w:rPr>
              <w:t>«Розовый</w:t>
            </w:r>
            <w:r>
              <w:rPr>
                <w:spacing w:val="-5"/>
                <w:sz w:val="24"/>
              </w:rPr>
              <w:t> </w:t>
            </w:r>
            <w:r>
              <w:rPr>
                <w:spacing w:val="-4"/>
                <w:sz w:val="24"/>
              </w:rPr>
              <w:t>куст»</w:t>
            </w:r>
          </w:p>
        </w:tc>
        <w:tc>
          <w:tcPr>
            <w:tcW w:w="1985" w:type="dxa"/>
          </w:tcPr>
          <w:p>
            <w:pPr>
              <w:pStyle w:val="TableParagraph"/>
              <w:spacing w:line="268" w:lineRule="exact"/>
              <w:ind w:left="108"/>
              <w:rPr>
                <w:sz w:val="24"/>
              </w:rPr>
            </w:pPr>
            <w:r>
              <w:rPr>
                <w:sz w:val="24"/>
              </w:rPr>
              <w:t>Дж. </w:t>
            </w:r>
            <w:r>
              <w:rPr>
                <w:spacing w:val="-2"/>
                <w:sz w:val="24"/>
              </w:rPr>
              <w:t>Аллан</w:t>
            </w:r>
          </w:p>
        </w:tc>
        <w:tc>
          <w:tcPr>
            <w:tcW w:w="4529" w:type="dxa"/>
          </w:tcPr>
          <w:p>
            <w:pPr>
              <w:pStyle w:val="TableParagraph"/>
              <w:ind w:left="108" w:right="93"/>
              <w:jc w:val="both"/>
              <w:rPr>
                <w:sz w:val="24"/>
              </w:rPr>
            </w:pPr>
            <w:r>
              <w:rPr>
                <w:sz w:val="24"/>
              </w:rPr>
              <w:t>Методика</w:t>
            </w:r>
            <w:r>
              <w:rPr>
                <w:spacing w:val="-15"/>
                <w:sz w:val="24"/>
              </w:rPr>
              <w:t> </w:t>
            </w:r>
            <w:r>
              <w:rPr>
                <w:sz w:val="24"/>
              </w:rPr>
              <w:t>предназначена</w:t>
            </w:r>
            <w:r>
              <w:rPr>
                <w:spacing w:val="-15"/>
                <w:sz w:val="24"/>
              </w:rPr>
              <w:t> </w:t>
            </w:r>
            <w:r>
              <w:rPr>
                <w:sz w:val="24"/>
              </w:rPr>
              <w:t>для</w:t>
            </w:r>
            <w:r>
              <w:rPr>
                <w:spacing w:val="-15"/>
                <w:sz w:val="24"/>
              </w:rPr>
              <w:t> </w:t>
            </w:r>
            <w:r>
              <w:rPr>
                <w:sz w:val="24"/>
              </w:rPr>
              <w:t>определения возможного жестокого обращения с ребенком с использованием стратегии розового куста. Помогает выявить эмоциональное неблагополучие у детей любого пола и возраста</w:t>
            </w:r>
          </w:p>
        </w:tc>
      </w:tr>
      <w:tr>
        <w:trPr>
          <w:trHeight w:val="2824" w:hRule="atLeast"/>
        </w:trPr>
        <w:tc>
          <w:tcPr>
            <w:tcW w:w="816" w:type="dxa"/>
          </w:tcPr>
          <w:p>
            <w:pPr>
              <w:pStyle w:val="TableParagraph"/>
              <w:spacing w:line="268" w:lineRule="exact"/>
              <w:ind w:left="17" w:right="120"/>
              <w:jc w:val="center"/>
              <w:rPr>
                <w:sz w:val="24"/>
              </w:rPr>
            </w:pPr>
            <w:r>
              <w:rPr>
                <w:spacing w:val="-2"/>
                <w:sz w:val="24"/>
              </w:rPr>
              <w:t>2.2.4</w:t>
            </w:r>
          </w:p>
        </w:tc>
        <w:tc>
          <w:tcPr>
            <w:tcW w:w="2866" w:type="dxa"/>
          </w:tcPr>
          <w:p>
            <w:pPr>
              <w:pStyle w:val="TableParagraph"/>
              <w:ind w:left="110" w:right="260"/>
              <w:rPr>
                <w:sz w:val="24"/>
              </w:rPr>
            </w:pPr>
            <w:r>
              <w:rPr>
                <w:sz w:val="24"/>
              </w:rPr>
              <w:t>Опросник на </w:t>
            </w:r>
            <w:r>
              <w:rPr>
                <w:spacing w:val="-2"/>
                <w:sz w:val="24"/>
              </w:rPr>
              <w:t>посттравматическое </w:t>
            </w:r>
            <w:r>
              <w:rPr>
                <w:sz w:val="24"/>
              </w:rPr>
              <w:t>состояние</w:t>
            </w:r>
            <w:r>
              <w:rPr>
                <w:spacing w:val="-15"/>
                <w:sz w:val="24"/>
              </w:rPr>
              <w:t> </w:t>
            </w:r>
            <w:r>
              <w:rPr>
                <w:sz w:val="24"/>
              </w:rPr>
              <w:t>при</w:t>
            </w:r>
            <w:r>
              <w:rPr>
                <w:spacing w:val="-15"/>
                <w:sz w:val="24"/>
              </w:rPr>
              <w:t> </w:t>
            </w:r>
            <w:r>
              <w:rPr>
                <w:sz w:val="24"/>
              </w:rPr>
              <w:t>насилии</w:t>
            </w:r>
          </w:p>
        </w:tc>
        <w:tc>
          <w:tcPr>
            <w:tcW w:w="1985" w:type="dxa"/>
          </w:tcPr>
          <w:p>
            <w:pPr>
              <w:pStyle w:val="TableParagraph"/>
              <w:ind w:left="108" w:right="464"/>
              <w:rPr>
                <w:sz w:val="24"/>
              </w:rPr>
            </w:pPr>
            <w:r>
              <w:rPr>
                <w:sz w:val="24"/>
              </w:rPr>
              <w:t>С.А. Хусейн, В.Р.</w:t>
            </w:r>
            <w:r>
              <w:rPr>
                <w:spacing w:val="-15"/>
                <w:sz w:val="24"/>
              </w:rPr>
              <w:t> </w:t>
            </w:r>
            <w:r>
              <w:rPr>
                <w:sz w:val="24"/>
              </w:rPr>
              <w:t>Холкомб</w:t>
            </w:r>
          </w:p>
        </w:tc>
        <w:tc>
          <w:tcPr>
            <w:tcW w:w="4529" w:type="dxa"/>
          </w:tcPr>
          <w:p>
            <w:pPr>
              <w:pStyle w:val="TableParagraph"/>
              <w:tabs>
                <w:tab w:pos="3201" w:val="left" w:leader="none"/>
              </w:tabs>
              <w:ind w:left="108" w:right="94"/>
              <w:jc w:val="both"/>
              <w:rPr>
                <w:sz w:val="24"/>
              </w:rPr>
            </w:pPr>
            <w:r>
              <w:rPr>
                <w:sz w:val="24"/>
              </w:rPr>
              <w:t>Опросник направлен на выявление </w:t>
            </w:r>
            <w:r>
              <w:rPr>
                <w:spacing w:val="-2"/>
                <w:sz w:val="24"/>
              </w:rPr>
              <w:t>посттравматического</w:t>
            </w:r>
            <w:r>
              <w:rPr>
                <w:sz w:val="24"/>
              </w:rPr>
              <w:tab/>
            </w:r>
            <w:r>
              <w:rPr>
                <w:spacing w:val="-2"/>
                <w:sz w:val="24"/>
              </w:rPr>
              <w:t>стрессового </w:t>
            </w:r>
            <w:r>
              <w:rPr>
                <w:sz w:val="24"/>
              </w:rPr>
              <w:t>состояния. Предназначается для обследования мальчиков и девочек любого возраста (если возраст не позволяет</w:t>
            </w:r>
            <w:r>
              <w:rPr>
                <w:spacing w:val="-15"/>
                <w:sz w:val="24"/>
              </w:rPr>
              <w:t> </w:t>
            </w:r>
            <w:r>
              <w:rPr>
                <w:sz w:val="24"/>
              </w:rPr>
              <w:t>самостоятельно</w:t>
            </w:r>
            <w:r>
              <w:rPr>
                <w:spacing w:val="-15"/>
                <w:sz w:val="24"/>
              </w:rPr>
              <w:t> </w:t>
            </w:r>
            <w:r>
              <w:rPr>
                <w:sz w:val="24"/>
              </w:rPr>
              <w:t>заполнять</w:t>
            </w:r>
            <w:r>
              <w:rPr>
                <w:spacing w:val="-14"/>
                <w:sz w:val="24"/>
              </w:rPr>
              <w:t> </w:t>
            </w:r>
            <w:r>
              <w:rPr>
                <w:sz w:val="24"/>
              </w:rPr>
              <w:t>тест, это делает психолог)</w:t>
            </w:r>
          </w:p>
        </w:tc>
      </w:tr>
      <w:tr>
        <w:trPr>
          <w:trHeight w:val="1634" w:hRule="atLeast"/>
        </w:trPr>
        <w:tc>
          <w:tcPr>
            <w:tcW w:w="816" w:type="dxa"/>
          </w:tcPr>
          <w:p>
            <w:pPr>
              <w:pStyle w:val="TableParagraph"/>
              <w:spacing w:line="268" w:lineRule="exact"/>
              <w:ind w:left="17" w:right="120"/>
              <w:jc w:val="center"/>
              <w:rPr>
                <w:sz w:val="24"/>
              </w:rPr>
            </w:pPr>
            <w:r>
              <w:rPr>
                <w:spacing w:val="-2"/>
                <w:sz w:val="24"/>
              </w:rPr>
              <w:t>2.2.5</w:t>
            </w:r>
          </w:p>
        </w:tc>
        <w:tc>
          <w:tcPr>
            <w:tcW w:w="2866" w:type="dxa"/>
          </w:tcPr>
          <w:p>
            <w:pPr>
              <w:pStyle w:val="TableParagraph"/>
              <w:ind w:left="110"/>
              <w:rPr>
                <w:sz w:val="24"/>
              </w:rPr>
            </w:pPr>
            <w:r>
              <w:rPr>
                <w:spacing w:val="-2"/>
                <w:sz w:val="24"/>
              </w:rPr>
              <w:t>Полуструктурированное </w:t>
            </w:r>
            <w:r>
              <w:rPr>
                <w:sz w:val="24"/>
              </w:rPr>
              <w:t>интервью для оценки </w:t>
            </w:r>
            <w:r>
              <w:rPr>
                <w:spacing w:val="-2"/>
                <w:sz w:val="24"/>
              </w:rPr>
              <w:t>травматических </w:t>
            </w:r>
            <w:r>
              <w:rPr>
                <w:sz w:val="24"/>
              </w:rPr>
              <w:t>переживаний детей</w:t>
            </w:r>
          </w:p>
        </w:tc>
        <w:tc>
          <w:tcPr>
            <w:tcW w:w="1985" w:type="dxa"/>
          </w:tcPr>
          <w:p>
            <w:pPr>
              <w:pStyle w:val="TableParagraph"/>
              <w:spacing w:line="268" w:lineRule="exact"/>
              <w:ind w:left="108"/>
              <w:rPr>
                <w:sz w:val="24"/>
              </w:rPr>
            </w:pPr>
            <w:r>
              <w:rPr>
                <w:sz w:val="24"/>
              </w:rPr>
              <w:t>Н.В.</w:t>
            </w:r>
            <w:r>
              <w:rPr>
                <w:spacing w:val="-5"/>
                <w:sz w:val="24"/>
              </w:rPr>
              <w:t> </w:t>
            </w:r>
            <w:r>
              <w:rPr>
                <w:spacing w:val="-2"/>
                <w:sz w:val="24"/>
              </w:rPr>
              <w:t>Тарабрина</w:t>
            </w:r>
          </w:p>
        </w:tc>
        <w:tc>
          <w:tcPr>
            <w:tcW w:w="4529" w:type="dxa"/>
          </w:tcPr>
          <w:p>
            <w:pPr>
              <w:pStyle w:val="TableParagraph"/>
              <w:tabs>
                <w:tab w:pos="1833" w:val="left" w:leader="none"/>
                <w:tab w:pos="4068" w:val="left" w:leader="none"/>
              </w:tabs>
              <w:ind w:left="108" w:right="94"/>
              <w:jc w:val="both"/>
              <w:rPr>
                <w:sz w:val="24"/>
              </w:rPr>
            </w:pPr>
            <w:r>
              <w:rPr>
                <w:spacing w:val="-2"/>
                <w:sz w:val="24"/>
              </w:rPr>
              <w:t>Методика</w:t>
            </w:r>
            <w:r>
              <w:rPr>
                <w:sz w:val="24"/>
              </w:rPr>
              <w:tab/>
            </w:r>
            <w:r>
              <w:rPr>
                <w:spacing w:val="-11"/>
                <w:sz w:val="24"/>
              </w:rPr>
              <w:t> </w:t>
            </w:r>
            <w:r>
              <w:rPr>
                <w:spacing w:val="-4"/>
                <w:sz w:val="24"/>
              </w:rPr>
              <w:t>полуструктурированного </w:t>
            </w:r>
            <w:r>
              <w:rPr>
                <w:spacing w:val="-2"/>
                <w:sz w:val="24"/>
              </w:rPr>
              <w:t>интервью</w:t>
            </w:r>
            <w:r>
              <w:rPr>
                <w:sz w:val="24"/>
              </w:rPr>
              <w:tab/>
            </w:r>
            <w:r>
              <w:rPr>
                <w:spacing w:val="-2"/>
                <w:sz w:val="24"/>
              </w:rPr>
              <w:t>предназначена</w:t>
            </w:r>
            <w:r>
              <w:rPr>
                <w:sz w:val="24"/>
              </w:rPr>
              <w:tab/>
            </w:r>
            <w:r>
              <w:rPr>
                <w:spacing w:val="-4"/>
                <w:sz w:val="24"/>
              </w:rPr>
              <w:t>для </w:t>
            </w:r>
            <w:r>
              <w:rPr>
                <w:sz w:val="24"/>
              </w:rPr>
              <w:t>исследования выраженности симптомов ПТСР у детей 10-13 лет</w:t>
            </w:r>
          </w:p>
        </w:tc>
      </w:tr>
    </w:tbl>
    <w:p>
      <w:pPr>
        <w:spacing w:after="0"/>
        <w:jc w:val="both"/>
        <w:rPr>
          <w:sz w:val="24"/>
        </w:rPr>
        <w:sectPr>
          <w:type w:val="continuous"/>
          <w:pgSz w:w="11910" w:h="16840"/>
          <w:pgMar w:header="0" w:footer="1161" w:top="1100" w:bottom="2541" w:left="1020" w:right="400"/>
        </w:sectPr>
      </w:pPr>
    </w:p>
    <w:tbl>
      <w:tblPr>
        <w:tblW w:w="0" w:type="auto"/>
        <w:jc w:val="left"/>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6"/>
        <w:gridCol w:w="2866"/>
        <w:gridCol w:w="1985"/>
        <w:gridCol w:w="4529"/>
      </w:tblGrid>
      <w:tr>
        <w:trPr>
          <w:trHeight w:val="470" w:hRule="atLeast"/>
        </w:trPr>
        <w:tc>
          <w:tcPr>
            <w:tcW w:w="816" w:type="dxa"/>
          </w:tcPr>
          <w:p>
            <w:pPr>
              <w:pStyle w:val="TableParagraph"/>
              <w:spacing w:before="95"/>
              <w:ind w:left="17"/>
              <w:jc w:val="center"/>
              <w:rPr>
                <w:b/>
                <w:sz w:val="24"/>
              </w:rPr>
            </w:pPr>
            <w:r>
              <w:rPr>
                <w:b/>
                <w:spacing w:val="-10"/>
                <w:sz w:val="24"/>
              </w:rPr>
              <w:t>№</w:t>
            </w:r>
          </w:p>
        </w:tc>
        <w:tc>
          <w:tcPr>
            <w:tcW w:w="2866" w:type="dxa"/>
          </w:tcPr>
          <w:p>
            <w:pPr>
              <w:pStyle w:val="TableParagraph"/>
              <w:spacing w:before="95"/>
              <w:ind w:left="917"/>
              <w:rPr>
                <w:b/>
                <w:sz w:val="24"/>
              </w:rPr>
            </w:pPr>
            <w:r>
              <w:rPr>
                <w:b/>
                <w:spacing w:val="-2"/>
                <w:sz w:val="24"/>
              </w:rPr>
              <w:t>Название</w:t>
            </w:r>
          </w:p>
        </w:tc>
        <w:tc>
          <w:tcPr>
            <w:tcW w:w="1985" w:type="dxa"/>
          </w:tcPr>
          <w:p>
            <w:pPr>
              <w:pStyle w:val="TableParagraph"/>
              <w:spacing w:before="95"/>
              <w:ind w:left="655"/>
              <w:rPr>
                <w:b/>
                <w:sz w:val="24"/>
              </w:rPr>
            </w:pPr>
            <w:r>
              <w:rPr>
                <w:b/>
                <w:spacing w:val="-2"/>
                <w:sz w:val="24"/>
              </w:rPr>
              <w:t>Автор</w:t>
            </w:r>
          </w:p>
        </w:tc>
        <w:tc>
          <w:tcPr>
            <w:tcW w:w="4529" w:type="dxa"/>
          </w:tcPr>
          <w:p>
            <w:pPr>
              <w:pStyle w:val="TableParagraph"/>
              <w:spacing w:before="95"/>
              <w:ind w:left="14"/>
              <w:jc w:val="center"/>
              <w:rPr>
                <w:b/>
                <w:sz w:val="24"/>
              </w:rPr>
            </w:pPr>
            <w:r>
              <w:rPr>
                <w:b/>
                <w:spacing w:val="-2"/>
                <w:sz w:val="24"/>
              </w:rPr>
              <w:t>Описание</w:t>
            </w:r>
          </w:p>
        </w:tc>
      </w:tr>
      <w:tr>
        <w:trPr>
          <w:trHeight w:val="1588" w:hRule="atLeast"/>
        </w:trPr>
        <w:tc>
          <w:tcPr>
            <w:tcW w:w="816" w:type="dxa"/>
          </w:tcPr>
          <w:p>
            <w:pPr>
              <w:pStyle w:val="TableParagraph"/>
              <w:spacing w:line="268" w:lineRule="exact"/>
              <w:ind w:left="17" w:right="120"/>
              <w:jc w:val="center"/>
              <w:rPr>
                <w:sz w:val="24"/>
              </w:rPr>
            </w:pPr>
            <w:r>
              <w:rPr>
                <w:spacing w:val="-2"/>
                <w:sz w:val="24"/>
              </w:rPr>
              <w:t>2.2.6</w:t>
            </w:r>
          </w:p>
        </w:tc>
        <w:tc>
          <w:tcPr>
            <w:tcW w:w="2866" w:type="dxa"/>
          </w:tcPr>
          <w:p>
            <w:pPr>
              <w:pStyle w:val="TableParagraph"/>
              <w:ind w:left="110"/>
              <w:rPr>
                <w:sz w:val="24"/>
              </w:rPr>
            </w:pPr>
            <w:r>
              <w:rPr>
                <w:sz w:val="24"/>
              </w:rPr>
              <w:t>Родительская</w:t>
            </w:r>
            <w:r>
              <w:rPr>
                <w:spacing w:val="-15"/>
                <w:sz w:val="24"/>
              </w:rPr>
              <w:t> </w:t>
            </w:r>
            <w:r>
              <w:rPr>
                <w:sz w:val="24"/>
              </w:rPr>
              <w:t>анкета</w:t>
            </w:r>
            <w:r>
              <w:rPr>
                <w:spacing w:val="-15"/>
                <w:sz w:val="24"/>
              </w:rPr>
              <w:t> </w:t>
            </w:r>
            <w:r>
              <w:rPr>
                <w:sz w:val="24"/>
              </w:rPr>
              <w:t>для оценки травматических переживаний детей</w:t>
            </w:r>
          </w:p>
        </w:tc>
        <w:tc>
          <w:tcPr>
            <w:tcW w:w="1985" w:type="dxa"/>
          </w:tcPr>
          <w:p>
            <w:pPr>
              <w:pStyle w:val="TableParagraph"/>
              <w:spacing w:line="268" w:lineRule="exact"/>
              <w:ind w:left="108"/>
              <w:rPr>
                <w:sz w:val="24"/>
              </w:rPr>
            </w:pPr>
            <w:r>
              <w:rPr>
                <w:sz w:val="24"/>
              </w:rPr>
              <w:t>Н.</w:t>
            </w:r>
            <w:r>
              <w:rPr>
                <w:spacing w:val="-2"/>
                <w:sz w:val="24"/>
              </w:rPr>
              <w:t> </w:t>
            </w:r>
            <w:r>
              <w:rPr>
                <w:sz w:val="24"/>
              </w:rPr>
              <w:t>В.</w:t>
            </w:r>
            <w:r>
              <w:rPr>
                <w:spacing w:val="-1"/>
                <w:sz w:val="24"/>
              </w:rPr>
              <w:t> </w:t>
            </w:r>
            <w:r>
              <w:rPr>
                <w:spacing w:val="-2"/>
                <w:sz w:val="24"/>
              </w:rPr>
              <w:t>Тарабрина.</w:t>
            </w:r>
          </w:p>
        </w:tc>
        <w:tc>
          <w:tcPr>
            <w:tcW w:w="4529" w:type="dxa"/>
          </w:tcPr>
          <w:p>
            <w:pPr>
              <w:pStyle w:val="TableParagraph"/>
              <w:ind w:left="108" w:right="95"/>
              <w:jc w:val="both"/>
              <w:rPr>
                <w:sz w:val="24"/>
              </w:rPr>
            </w:pPr>
            <w:r>
              <w:rPr>
                <w:sz w:val="24"/>
              </w:rPr>
              <w:t>Анкета предлагается родителям (законным представителям) для самостоятельного заполнения, и состоит из трех частей</w:t>
            </w:r>
          </w:p>
        </w:tc>
      </w:tr>
      <w:tr>
        <w:trPr>
          <w:trHeight w:val="770" w:hRule="atLeast"/>
        </w:trPr>
        <w:tc>
          <w:tcPr>
            <w:tcW w:w="816" w:type="dxa"/>
          </w:tcPr>
          <w:p>
            <w:pPr>
              <w:pStyle w:val="TableParagraph"/>
              <w:spacing w:line="268" w:lineRule="exact"/>
              <w:ind w:left="17" w:right="120"/>
              <w:jc w:val="center"/>
              <w:rPr>
                <w:sz w:val="24"/>
              </w:rPr>
            </w:pPr>
            <w:r>
              <w:rPr>
                <w:spacing w:val="-2"/>
                <w:sz w:val="24"/>
              </w:rPr>
              <w:t>2.2.7</w:t>
            </w:r>
          </w:p>
        </w:tc>
        <w:tc>
          <w:tcPr>
            <w:tcW w:w="2866" w:type="dxa"/>
          </w:tcPr>
          <w:p>
            <w:pPr>
              <w:pStyle w:val="TableParagraph"/>
              <w:ind w:left="110" w:right="260"/>
              <w:rPr>
                <w:sz w:val="24"/>
              </w:rPr>
            </w:pPr>
            <w:r>
              <w:rPr>
                <w:sz w:val="24"/>
              </w:rPr>
              <w:t>Тест</w:t>
            </w:r>
            <w:r>
              <w:rPr>
                <w:spacing w:val="-15"/>
                <w:sz w:val="24"/>
              </w:rPr>
              <w:t> </w:t>
            </w:r>
            <w:r>
              <w:rPr>
                <w:sz w:val="24"/>
              </w:rPr>
              <w:t>«Дом,</w:t>
            </w:r>
            <w:r>
              <w:rPr>
                <w:spacing w:val="-15"/>
                <w:sz w:val="24"/>
              </w:rPr>
              <w:t> </w:t>
            </w:r>
            <w:r>
              <w:rPr>
                <w:sz w:val="24"/>
              </w:rPr>
              <w:t>дерево, </w:t>
            </w:r>
            <w:r>
              <w:rPr>
                <w:spacing w:val="-2"/>
                <w:sz w:val="24"/>
              </w:rPr>
              <w:t>человек»</w:t>
            </w:r>
          </w:p>
        </w:tc>
        <w:tc>
          <w:tcPr>
            <w:tcW w:w="1985" w:type="dxa"/>
          </w:tcPr>
          <w:p>
            <w:pPr>
              <w:pStyle w:val="TableParagraph"/>
              <w:spacing w:line="268" w:lineRule="exact"/>
              <w:ind w:left="108"/>
              <w:rPr>
                <w:sz w:val="24"/>
              </w:rPr>
            </w:pPr>
            <w:r>
              <w:rPr>
                <w:sz w:val="24"/>
              </w:rPr>
              <w:t>Дж.</w:t>
            </w:r>
            <w:r>
              <w:rPr>
                <w:spacing w:val="-1"/>
                <w:sz w:val="24"/>
              </w:rPr>
              <w:t> </w:t>
            </w:r>
            <w:r>
              <w:rPr>
                <w:spacing w:val="-5"/>
                <w:sz w:val="24"/>
              </w:rPr>
              <w:t>Бук</w:t>
            </w:r>
          </w:p>
        </w:tc>
        <w:tc>
          <w:tcPr>
            <w:tcW w:w="4529" w:type="dxa"/>
          </w:tcPr>
          <w:p>
            <w:pPr>
              <w:pStyle w:val="TableParagraph"/>
              <w:tabs>
                <w:tab w:pos="2829" w:val="left" w:leader="none"/>
              </w:tabs>
              <w:ind w:left="108" w:right="95"/>
              <w:rPr>
                <w:sz w:val="24"/>
              </w:rPr>
            </w:pPr>
            <w:r>
              <w:rPr>
                <w:spacing w:val="-2"/>
                <w:sz w:val="24"/>
              </w:rPr>
              <w:t>Диагностика</w:t>
            </w:r>
            <w:r>
              <w:rPr>
                <w:sz w:val="24"/>
              </w:rPr>
              <w:tab/>
            </w:r>
            <w:r>
              <w:rPr>
                <w:spacing w:val="-2"/>
                <w:sz w:val="24"/>
              </w:rPr>
              <w:t>эмоциональной </w:t>
            </w:r>
            <w:r>
              <w:rPr>
                <w:sz w:val="24"/>
              </w:rPr>
              <w:t>и личностной сферы</w:t>
            </w:r>
          </w:p>
        </w:tc>
      </w:tr>
      <w:tr>
        <w:trPr>
          <w:trHeight w:val="2208" w:hRule="atLeast"/>
        </w:trPr>
        <w:tc>
          <w:tcPr>
            <w:tcW w:w="816" w:type="dxa"/>
          </w:tcPr>
          <w:p>
            <w:pPr>
              <w:pStyle w:val="TableParagraph"/>
              <w:spacing w:line="268" w:lineRule="exact"/>
              <w:ind w:left="17" w:right="120"/>
              <w:jc w:val="center"/>
              <w:rPr>
                <w:sz w:val="24"/>
              </w:rPr>
            </w:pPr>
            <w:r>
              <w:rPr>
                <w:spacing w:val="-2"/>
                <w:sz w:val="24"/>
              </w:rPr>
              <w:t>2.2.8</w:t>
            </w:r>
          </w:p>
        </w:tc>
        <w:tc>
          <w:tcPr>
            <w:tcW w:w="2866" w:type="dxa"/>
          </w:tcPr>
          <w:p>
            <w:pPr>
              <w:pStyle w:val="TableParagraph"/>
              <w:spacing w:line="268" w:lineRule="exact"/>
              <w:ind w:left="110"/>
              <w:rPr>
                <w:sz w:val="24"/>
              </w:rPr>
            </w:pPr>
            <w:r>
              <w:rPr>
                <w:sz w:val="24"/>
              </w:rPr>
              <w:t>Тест</w:t>
            </w:r>
            <w:r>
              <w:rPr>
                <w:spacing w:val="-2"/>
                <w:sz w:val="24"/>
              </w:rPr>
              <w:t> </w:t>
            </w:r>
            <w:r>
              <w:rPr>
                <w:sz w:val="24"/>
              </w:rPr>
              <w:t>руки</w:t>
            </w:r>
            <w:r>
              <w:rPr>
                <w:spacing w:val="-2"/>
                <w:sz w:val="24"/>
              </w:rPr>
              <w:t> </w:t>
            </w:r>
            <w:r>
              <w:rPr>
                <w:sz w:val="24"/>
              </w:rPr>
              <w:t>Э.</w:t>
            </w:r>
            <w:r>
              <w:rPr>
                <w:spacing w:val="-2"/>
                <w:sz w:val="24"/>
              </w:rPr>
              <w:t> Вагнера</w:t>
            </w:r>
          </w:p>
        </w:tc>
        <w:tc>
          <w:tcPr>
            <w:tcW w:w="1985" w:type="dxa"/>
          </w:tcPr>
          <w:p>
            <w:pPr>
              <w:pStyle w:val="TableParagraph"/>
              <w:spacing w:line="268" w:lineRule="exact"/>
              <w:ind w:left="108"/>
              <w:rPr>
                <w:sz w:val="24"/>
              </w:rPr>
            </w:pPr>
            <w:r>
              <w:rPr>
                <w:sz w:val="24"/>
              </w:rPr>
              <w:t>Э. </w:t>
            </w:r>
            <w:r>
              <w:rPr>
                <w:spacing w:val="-2"/>
                <w:sz w:val="24"/>
              </w:rPr>
              <w:t>Вагнер</w:t>
            </w:r>
          </w:p>
        </w:tc>
        <w:tc>
          <w:tcPr>
            <w:tcW w:w="4529" w:type="dxa"/>
          </w:tcPr>
          <w:p>
            <w:pPr>
              <w:pStyle w:val="TableParagraph"/>
              <w:ind w:left="108" w:right="93"/>
              <w:jc w:val="both"/>
              <w:rPr>
                <w:sz w:val="24"/>
              </w:rPr>
            </w:pPr>
            <w:r>
              <w:rPr>
                <w:sz w:val="24"/>
              </w:rPr>
              <w:t>Проективная методика исследования личности, позволяющая прогнозировать склонность к «открытому агрессивному поведению»,</w:t>
            </w:r>
            <w:r>
              <w:rPr>
                <w:spacing w:val="-1"/>
                <w:sz w:val="24"/>
              </w:rPr>
              <w:t> </w:t>
            </w:r>
            <w:r>
              <w:rPr>
                <w:sz w:val="24"/>
              </w:rPr>
              <w:t>в</w:t>
            </w:r>
            <w:r>
              <w:rPr>
                <w:spacing w:val="-3"/>
                <w:sz w:val="24"/>
              </w:rPr>
              <w:t> </w:t>
            </w:r>
            <w:r>
              <w:rPr>
                <w:sz w:val="24"/>
              </w:rPr>
              <w:t>том числе</w:t>
            </w:r>
            <w:r>
              <w:rPr>
                <w:spacing w:val="-4"/>
                <w:sz w:val="24"/>
              </w:rPr>
              <w:t> </w:t>
            </w:r>
            <w:r>
              <w:rPr>
                <w:sz w:val="24"/>
              </w:rPr>
              <w:t>и</w:t>
            </w:r>
            <w:r>
              <w:rPr>
                <w:spacing w:val="-2"/>
                <w:sz w:val="24"/>
              </w:rPr>
              <w:t> </w:t>
            </w:r>
            <w:r>
              <w:rPr>
                <w:sz w:val="24"/>
              </w:rPr>
              <w:t>сексуальному, составляет специфичную особенность </w:t>
            </w:r>
            <w:r>
              <w:rPr>
                <w:spacing w:val="-2"/>
                <w:sz w:val="24"/>
              </w:rPr>
              <w:t>теста.</w:t>
            </w:r>
          </w:p>
          <w:p>
            <w:pPr>
              <w:pStyle w:val="TableParagraph"/>
              <w:spacing w:line="270" w:lineRule="atLeast"/>
              <w:ind w:left="108" w:right="95" w:firstLine="60"/>
              <w:jc w:val="both"/>
              <w:rPr>
                <w:sz w:val="24"/>
              </w:rPr>
            </w:pPr>
            <w:r>
              <w:rPr>
                <w:sz w:val="24"/>
              </w:rPr>
              <w:t>Методика может использоваться для обследования как взрослых, так и детей</w:t>
            </w:r>
          </w:p>
        </w:tc>
      </w:tr>
      <w:tr>
        <w:trPr>
          <w:trHeight w:val="458" w:hRule="atLeast"/>
        </w:trPr>
        <w:tc>
          <w:tcPr>
            <w:tcW w:w="10196" w:type="dxa"/>
            <w:gridSpan w:val="4"/>
          </w:tcPr>
          <w:p>
            <w:pPr>
              <w:pStyle w:val="TableParagraph"/>
              <w:spacing w:before="87"/>
              <w:ind w:left="110"/>
              <w:rPr>
                <w:b/>
                <w:sz w:val="24"/>
              </w:rPr>
            </w:pPr>
            <w:r>
              <w:rPr>
                <w:b/>
                <w:sz w:val="24"/>
              </w:rPr>
              <w:t>2.3.</w:t>
            </w:r>
            <w:r>
              <w:rPr>
                <w:b/>
                <w:spacing w:val="-2"/>
                <w:sz w:val="24"/>
              </w:rPr>
              <w:t> </w:t>
            </w:r>
            <w:r>
              <w:rPr>
                <w:b/>
                <w:sz w:val="24"/>
              </w:rPr>
              <w:t>Подростковый</w:t>
            </w:r>
            <w:r>
              <w:rPr>
                <w:b/>
                <w:spacing w:val="-2"/>
                <w:sz w:val="24"/>
              </w:rPr>
              <w:t> возраст</w:t>
            </w:r>
          </w:p>
        </w:tc>
      </w:tr>
      <w:tr>
        <w:trPr>
          <w:trHeight w:val="2445" w:hRule="atLeast"/>
        </w:trPr>
        <w:tc>
          <w:tcPr>
            <w:tcW w:w="816" w:type="dxa"/>
          </w:tcPr>
          <w:p>
            <w:pPr>
              <w:pStyle w:val="TableParagraph"/>
              <w:spacing w:line="268" w:lineRule="exact"/>
              <w:ind w:left="17" w:right="120"/>
              <w:jc w:val="center"/>
              <w:rPr>
                <w:sz w:val="24"/>
              </w:rPr>
            </w:pPr>
            <w:r>
              <w:rPr>
                <w:spacing w:val="-2"/>
                <w:sz w:val="24"/>
              </w:rPr>
              <w:t>2.3.1</w:t>
            </w:r>
          </w:p>
        </w:tc>
        <w:tc>
          <w:tcPr>
            <w:tcW w:w="2866" w:type="dxa"/>
          </w:tcPr>
          <w:p>
            <w:pPr>
              <w:pStyle w:val="TableParagraph"/>
              <w:ind w:left="110" w:right="102"/>
              <w:rPr>
                <w:sz w:val="24"/>
              </w:rPr>
            </w:pPr>
            <w:r>
              <w:rPr>
                <w:sz w:val="24"/>
              </w:rPr>
              <w:t>Анкета (скрининг) на выявление характера травматического</w:t>
            </w:r>
            <w:r>
              <w:rPr>
                <w:spacing w:val="-15"/>
                <w:sz w:val="24"/>
              </w:rPr>
              <w:t> </w:t>
            </w:r>
            <w:r>
              <w:rPr>
                <w:sz w:val="24"/>
              </w:rPr>
              <w:t>события (для ребенка)</w:t>
            </w:r>
          </w:p>
        </w:tc>
        <w:tc>
          <w:tcPr>
            <w:tcW w:w="1985" w:type="dxa"/>
          </w:tcPr>
          <w:p>
            <w:pPr>
              <w:pStyle w:val="TableParagraph"/>
              <w:spacing w:line="268" w:lineRule="exact"/>
              <w:ind w:left="108"/>
              <w:rPr>
                <w:sz w:val="24"/>
              </w:rPr>
            </w:pPr>
            <w:r>
              <w:rPr>
                <w:sz w:val="24"/>
              </w:rPr>
              <w:t>Т.Я. </w:t>
            </w:r>
            <w:r>
              <w:rPr>
                <w:spacing w:val="-2"/>
                <w:sz w:val="24"/>
              </w:rPr>
              <w:t>Сафонова</w:t>
            </w:r>
          </w:p>
        </w:tc>
        <w:tc>
          <w:tcPr>
            <w:tcW w:w="4529" w:type="dxa"/>
          </w:tcPr>
          <w:p>
            <w:pPr>
              <w:pStyle w:val="TableParagraph"/>
              <w:tabs>
                <w:tab w:pos="1704" w:val="left" w:leader="none"/>
                <w:tab w:pos="4069" w:val="left" w:leader="none"/>
              </w:tabs>
              <w:ind w:left="108" w:right="92"/>
              <w:jc w:val="both"/>
              <w:rPr>
                <w:sz w:val="24"/>
              </w:rPr>
            </w:pPr>
            <w:r>
              <w:rPr>
                <w:sz w:val="24"/>
              </w:rPr>
              <w:t>Анкета позволяет собрать сведения о видах насилия – физическом, сексуальном, эмоциональном, данные о разлуке, похищении, несчастном случае, </w:t>
            </w:r>
            <w:r>
              <w:rPr>
                <w:spacing w:val="-2"/>
                <w:sz w:val="24"/>
              </w:rPr>
              <w:t>смерти.</w:t>
            </w:r>
            <w:r>
              <w:rPr>
                <w:sz w:val="24"/>
              </w:rPr>
              <w:tab/>
            </w:r>
            <w:r>
              <w:rPr>
                <w:spacing w:val="-2"/>
                <w:sz w:val="24"/>
              </w:rPr>
              <w:t>Предназначена</w:t>
            </w:r>
            <w:r>
              <w:rPr>
                <w:sz w:val="24"/>
              </w:rPr>
              <w:tab/>
            </w:r>
            <w:r>
              <w:rPr>
                <w:spacing w:val="-4"/>
                <w:sz w:val="24"/>
              </w:rPr>
              <w:t>для </w:t>
            </w:r>
            <w:r>
              <w:rPr>
                <w:sz w:val="24"/>
              </w:rPr>
              <w:t>анкетирования мальчиков и девочек любого возраста</w:t>
            </w:r>
          </w:p>
        </w:tc>
      </w:tr>
      <w:tr>
        <w:trPr>
          <w:trHeight w:val="3035" w:hRule="atLeast"/>
        </w:trPr>
        <w:tc>
          <w:tcPr>
            <w:tcW w:w="816" w:type="dxa"/>
          </w:tcPr>
          <w:p>
            <w:pPr>
              <w:pStyle w:val="TableParagraph"/>
              <w:spacing w:line="268" w:lineRule="exact"/>
              <w:ind w:left="17" w:right="120"/>
              <w:jc w:val="center"/>
              <w:rPr>
                <w:sz w:val="24"/>
              </w:rPr>
            </w:pPr>
            <w:r>
              <w:rPr>
                <w:spacing w:val="-2"/>
                <w:sz w:val="24"/>
              </w:rPr>
              <w:t>2.3.2</w:t>
            </w:r>
          </w:p>
        </w:tc>
        <w:tc>
          <w:tcPr>
            <w:tcW w:w="2866" w:type="dxa"/>
          </w:tcPr>
          <w:p>
            <w:pPr>
              <w:pStyle w:val="TableParagraph"/>
              <w:ind w:left="110" w:right="260"/>
              <w:rPr>
                <w:sz w:val="24"/>
              </w:rPr>
            </w:pPr>
            <w:r>
              <w:rPr>
                <w:spacing w:val="-2"/>
                <w:sz w:val="24"/>
              </w:rPr>
              <w:t>Психодиагностическая </w:t>
            </w:r>
            <w:r>
              <w:rPr>
                <w:sz w:val="24"/>
              </w:rPr>
              <w:t>методика для </w:t>
            </w:r>
            <w:r>
              <w:rPr>
                <w:spacing w:val="-2"/>
                <w:sz w:val="24"/>
              </w:rPr>
              <w:t>многомерной</w:t>
            </w:r>
          </w:p>
          <w:p>
            <w:pPr>
              <w:pStyle w:val="TableParagraph"/>
              <w:ind w:left="110" w:right="1087" w:firstLine="60"/>
              <w:rPr>
                <w:sz w:val="24"/>
              </w:rPr>
            </w:pPr>
            <w:r>
              <w:rPr>
                <w:sz w:val="24"/>
              </w:rPr>
              <w:t>оценки</w:t>
            </w:r>
            <w:r>
              <w:rPr>
                <w:spacing w:val="-15"/>
                <w:sz w:val="24"/>
              </w:rPr>
              <w:t> </w:t>
            </w:r>
            <w:r>
              <w:rPr>
                <w:sz w:val="24"/>
              </w:rPr>
              <w:t>детской </w:t>
            </w:r>
            <w:r>
              <w:rPr>
                <w:spacing w:val="-2"/>
                <w:sz w:val="24"/>
              </w:rPr>
              <w:t>тревожности</w:t>
            </w:r>
          </w:p>
        </w:tc>
        <w:tc>
          <w:tcPr>
            <w:tcW w:w="1985" w:type="dxa"/>
          </w:tcPr>
          <w:p>
            <w:pPr>
              <w:pStyle w:val="TableParagraph"/>
              <w:ind w:left="108" w:right="173"/>
              <w:rPr>
                <w:sz w:val="24"/>
              </w:rPr>
            </w:pPr>
            <w:r>
              <w:rPr>
                <w:spacing w:val="-2"/>
                <w:sz w:val="24"/>
              </w:rPr>
              <w:t>Пособие </w:t>
            </w:r>
            <w:r>
              <w:rPr>
                <w:sz w:val="24"/>
              </w:rPr>
              <w:t>разработано в ГУ «Санкт- </w:t>
            </w:r>
            <w:r>
              <w:rPr>
                <w:spacing w:val="-2"/>
                <w:sz w:val="24"/>
              </w:rPr>
              <w:t>Петербургский научно- исследовательск </w:t>
            </w:r>
            <w:r>
              <w:rPr>
                <w:spacing w:val="-6"/>
                <w:sz w:val="24"/>
              </w:rPr>
              <w:t>ий </w:t>
            </w:r>
            <w:r>
              <w:rPr>
                <w:spacing w:val="-2"/>
                <w:sz w:val="24"/>
              </w:rPr>
              <w:t>психоневрологи </w:t>
            </w:r>
            <w:r>
              <w:rPr>
                <w:sz w:val="24"/>
              </w:rPr>
              <w:t>ческий</w:t>
            </w:r>
            <w:r>
              <w:rPr>
                <w:spacing w:val="-15"/>
                <w:sz w:val="24"/>
              </w:rPr>
              <w:t> </w:t>
            </w:r>
            <w:r>
              <w:rPr>
                <w:sz w:val="24"/>
              </w:rPr>
              <w:t>институт им. В.М.</w:t>
            </w:r>
          </w:p>
          <w:p>
            <w:pPr>
              <w:pStyle w:val="TableParagraph"/>
              <w:spacing w:line="264" w:lineRule="exact"/>
              <w:ind w:left="108"/>
              <w:rPr>
                <w:sz w:val="24"/>
              </w:rPr>
            </w:pPr>
            <w:r>
              <w:rPr>
                <w:spacing w:val="-2"/>
                <w:sz w:val="24"/>
              </w:rPr>
              <w:t>Бехтерева»</w:t>
            </w:r>
          </w:p>
        </w:tc>
        <w:tc>
          <w:tcPr>
            <w:tcW w:w="4529" w:type="dxa"/>
          </w:tcPr>
          <w:p>
            <w:pPr>
              <w:pStyle w:val="TableParagraph"/>
              <w:ind w:left="108" w:right="93"/>
              <w:jc w:val="both"/>
              <w:rPr>
                <w:sz w:val="24"/>
              </w:rPr>
            </w:pPr>
            <w:r>
              <w:rPr>
                <w:sz w:val="24"/>
              </w:rPr>
              <w:t>Предлагаемая методика может быть использована, как в целях экспресс- диагностики тревожных состояний и причин</w:t>
            </w:r>
            <w:r>
              <w:rPr>
                <w:spacing w:val="-14"/>
                <w:sz w:val="24"/>
              </w:rPr>
              <w:t> </w:t>
            </w:r>
            <w:r>
              <w:rPr>
                <w:sz w:val="24"/>
              </w:rPr>
              <w:t>тревожности</w:t>
            </w:r>
            <w:r>
              <w:rPr>
                <w:spacing w:val="-9"/>
                <w:sz w:val="24"/>
              </w:rPr>
              <w:t> </w:t>
            </w:r>
            <w:r>
              <w:rPr>
                <w:sz w:val="24"/>
              </w:rPr>
              <w:t>у</w:t>
            </w:r>
            <w:r>
              <w:rPr>
                <w:spacing w:val="-15"/>
                <w:sz w:val="24"/>
              </w:rPr>
              <w:t> </w:t>
            </w:r>
            <w:r>
              <w:rPr>
                <w:sz w:val="24"/>
              </w:rPr>
              <w:t>детей</w:t>
            </w:r>
            <w:r>
              <w:rPr>
                <w:spacing w:val="-12"/>
                <w:sz w:val="24"/>
              </w:rPr>
              <w:t> </w:t>
            </w:r>
            <w:r>
              <w:rPr>
                <w:sz w:val="24"/>
              </w:rPr>
              <w:t>и</w:t>
            </w:r>
            <w:r>
              <w:rPr>
                <w:spacing w:val="-11"/>
                <w:sz w:val="24"/>
              </w:rPr>
              <w:t> </w:t>
            </w:r>
            <w:r>
              <w:rPr>
                <w:spacing w:val="-2"/>
                <w:sz w:val="24"/>
              </w:rPr>
              <w:t>подростков</w:t>
            </w:r>
          </w:p>
        </w:tc>
      </w:tr>
      <w:tr>
        <w:trPr>
          <w:trHeight w:val="1680" w:hRule="atLeast"/>
        </w:trPr>
        <w:tc>
          <w:tcPr>
            <w:tcW w:w="816" w:type="dxa"/>
          </w:tcPr>
          <w:p>
            <w:pPr>
              <w:pStyle w:val="TableParagraph"/>
              <w:spacing w:line="268" w:lineRule="exact"/>
              <w:ind w:left="17" w:right="120"/>
              <w:jc w:val="center"/>
              <w:rPr>
                <w:sz w:val="24"/>
              </w:rPr>
            </w:pPr>
            <w:r>
              <w:rPr>
                <w:spacing w:val="-2"/>
                <w:sz w:val="24"/>
              </w:rPr>
              <w:t>2.3.3</w:t>
            </w:r>
          </w:p>
        </w:tc>
        <w:tc>
          <w:tcPr>
            <w:tcW w:w="2866" w:type="dxa"/>
          </w:tcPr>
          <w:p>
            <w:pPr>
              <w:pStyle w:val="TableParagraph"/>
              <w:ind w:left="110" w:right="260"/>
              <w:rPr>
                <w:sz w:val="24"/>
              </w:rPr>
            </w:pPr>
            <w:r>
              <w:rPr>
                <w:sz w:val="24"/>
              </w:rPr>
              <w:t>Методика индикатор копинг</w:t>
            </w:r>
            <w:r>
              <w:rPr>
                <w:spacing w:val="-15"/>
                <w:sz w:val="24"/>
              </w:rPr>
              <w:t> </w:t>
            </w:r>
            <w:r>
              <w:rPr>
                <w:sz w:val="24"/>
              </w:rPr>
              <w:t>стратегий</w:t>
            </w:r>
            <w:r>
              <w:rPr>
                <w:spacing w:val="-15"/>
                <w:sz w:val="24"/>
              </w:rPr>
              <w:t> </w:t>
            </w:r>
            <w:r>
              <w:rPr>
                <w:sz w:val="24"/>
              </w:rPr>
              <w:t>Дж. </w:t>
            </w:r>
            <w:r>
              <w:rPr>
                <w:spacing w:val="-2"/>
                <w:sz w:val="24"/>
              </w:rPr>
              <w:t>Амирхана.</w:t>
            </w:r>
          </w:p>
        </w:tc>
        <w:tc>
          <w:tcPr>
            <w:tcW w:w="1985" w:type="dxa"/>
          </w:tcPr>
          <w:p>
            <w:pPr>
              <w:pStyle w:val="TableParagraph"/>
              <w:ind w:left="108"/>
              <w:rPr>
                <w:sz w:val="24"/>
              </w:rPr>
            </w:pPr>
            <w:r>
              <w:rPr>
                <w:sz w:val="24"/>
              </w:rPr>
              <w:t>Адаптирована в </w:t>
            </w:r>
            <w:r>
              <w:rPr>
                <w:spacing w:val="-2"/>
                <w:sz w:val="24"/>
              </w:rPr>
              <w:t>Психоневрологи </w:t>
            </w:r>
            <w:r>
              <w:rPr>
                <w:sz w:val="24"/>
              </w:rPr>
              <w:t>ческом научно- </w:t>
            </w:r>
            <w:r>
              <w:rPr>
                <w:spacing w:val="-2"/>
                <w:sz w:val="24"/>
              </w:rPr>
              <w:t>исследовательск </w:t>
            </w:r>
            <w:r>
              <w:rPr>
                <w:sz w:val="24"/>
              </w:rPr>
              <w:t>ом</w:t>
            </w:r>
            <w:r>
              <w:rPr>
                <w:spacing w:val="-15"/>
                <w:sz w:val="24"/>
              </w:rPr>
              <w:t> </w:t>
            </w:r>
            <w:r>
              <w:rPr>
                <w:sz w:val="24"/>
              </w:rPr>
              <w:t>институте</w:t>
            </w:r>
            <w:r>
              <w:rPr>
                <w:spacing w:val="-15"/>
                <w:sz w:val="24"/>
              </w:rPr>
              <w:t> </w:t>
            </w:r>
            <w:r>
              <w:rPr>
                <w:sz w:val="24"/>
              </w:rPr>
              <w:t>им. В.М. Бехтерева.</w:t>
            </w:r>
          </w:p>
        </w:tc>
        <w:tc>
          <w:tcPr>
            <w:tcW w:w="4529" w:type="dxa"/>
          </w:tcPr>
          <w:p>
            <w:pPr>
              <w:pStyle w:val="TableParagraph"/>
              <w:tabs>
                <w:tab w:pos="2617" w:val="left" w:leader="none"/>
              </w:tabs>
              <w:ind w:left="108" w:right="93"/>
              <w:jc w:val="both"/>
              <w:rPr>
                <w:sz w:val="24"/>
              </w:rPr>
            </w:pPr>
            <w:r>
              <w:rPr>
                <w:sz w:val="24"/>
              </w:rPr>
              <w:t>Методика</w:t>
            </w:r>
            <w:r>
              <w:rPr>
                <w:spacing w:val="-15"/>
                <w:sz w:val="24"/>
              </w:rPr>
              <w:t> </w:t>
            </w:r>
            <w:r>
              <w:rPr>
                <w:sz w:val="24"/>
              </w:rPr>
              <w:t>предназначена</w:t>
            </w:r>
            <w:r>
              <w:rPr>
                <w:spacing w:val="-15"/>
                <w:sz w:val="24"/>
              </w:rPr>
              <w:t> </w:t>
            </w:r>
            <w:r>
              <w:rPr>
                <w:sz w:val="24"/>
              </w:rPr>
              <w:t>для</w:t>
            </w:r>
            <w:r>
              <w:rPr>
                <w:spacing w:val="-15"/>
                <w:sz w:val="24"/>
              </w:rPr>
              <w:t> </w:t>
            </w:r>
            <w:r>
              <w:rPr>
                <w:sz w:val="24"/>
              </w:rPr>
              <w:t>диагностики </w:t>
            </w:r>
            <w:r>
              <w:rPr>
                <w:spacing w:val="-2"/>
                <w:sz w:val="24"/>
              </w:rPr>
              <w:t>доминирующих</w:t>
            </w:r>
            <w:r>
              <w:rPr>
                <w:sz w:val="24"/>
              </w:rPr>
              <w:tab/>
            </w:r>
            <w:r>
              <w:rPr>
                <w:spacing w:val="-2"/>
                <w:sz w:val="24"/>
              </w:rPr>
              <w:t>копинг-стратегий личности</w:t>
            </w:r>
          </w:p>
        </w:tc>
      </w:tr>
    </w:tbl>
    <w:p>
      <w:pPr>
        <w:spacing w:after="0"/>
        <w:jc w:val="both"/>
        <w:rPr>
          <w:sz w:val="24"/>
        </w:rPr>
        <w:sectPr>
          <w:type w:val="continuous"/>
          <w:pgSz w:w="11910" w:h="16840"/>
          <w:pgMar w:header="0" w:footer="1161" w:top="1100" w:bottom="2760" w:left="1020" w:right="400"/>
        </w:sectPr>
      </w:pPr>
    </w:p>
    <w:tbl>
      <w:tblPr>
        <w:tblW w:w="0" w:type="auto"/>
        <w:jc w:val="left"/>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6"/>
        <w:gridCol w:w="2866"/>
        <w:gridCol w:w="1985"/>
        <w:gridCol w:w="4529"/>
      </w:tblGrid>
      <w:tr>
        <w:trPr>
          <w:trHeight w:val="470" w:hRule="atLeast"/>
        </w:trPr>
        <w:tc>
          <w:tcPr>
            <w:tcW w:w="816" w:type="dxa"/>
          </w:tcPr>
          <w:p>
            <w:pPr>
              <w:pStyle w:val="TableParagraph"/>
              <w:spacing w:before="95"/>
              <w:ind w:left="17"/>
              <w:jc w:val="center"/>
              <w:rPr>
                <w:b/>
                <w:sz w:val="24"/>
              </w:rPr>
            </w:pPr>
            <w:r>
              <w:rPr>
                <w:b/>
                <w:spacing w:val="-10"/>
                <w:sz w:val="24"/>
              </w:rPr>
              <w:t>№</w:t>
            </w:r>
          </w:p>
        </w:tc>
        <w:tc>
          <w:tcPr>
            <w:tcW w:w="2866" w:type="dxa"/>
          </w:tcPr>
          <w:p>
            <w:pPr>
              <w:pStyle w:val="TableParagraph"/>
              <w:spacing w:before="95"/>
              <w:ind w:left="917"/>
              <w:rPr>
                <w:b/>
                <w:sz w:val="24"/>
              </w:rPr>
            </w:pPr>
            <w:r>
              <w:rPr>
                <w:b/>
                <w:spacing w:val="-2"/>
                <w:sz w:val="24"/>
              </w:rPr>
              <w:t>Название</w:t>
            </w:r>
          </w:p>
        </w:tc>
        <w:tc>
          <w:tcPr>
            <w:tcW w:w="1985" w:type="dxa"/>
          </w:tcPr>
          <w:p>
            <w:pPr>
              <w:pStyle w:val="TableParagraph"/>
              <w:spacing w:before="95"/>
              <w:ind w:left="655"/>
              <w:rPr>
                <w:b/>
                <w:sz w:val="24"/>
              </w:rPr>
            </w:pPr>
            <w:r>
              <w:rPr>
                <w:b/>
                <w:spacing w:val="-2"/>
                <w:sz w:val="24"/>
              </w:rPr>
              <w:t>Автор</w:t>
            </w:r>
          </w:p>
        </w:tc>
        <w:tc>
          <w:tcPr>
            <w:tcW w:w="4529" w:type="dxa"/>
          </w:tcPr>
          <w:p>
            <w:pPr>
              <w:pStyle w:val="TableParagraph"/>
              <w:spacing w:before="95"/>
              <w:ind w:left="14"/>
              <w:jc w:val="center"/>
              <w:rPr>
                <w:b/>
                <w:sz w:val="24"/>
              </w:rPr>
            </w:pPr>
            <w:r>
              <w:rPr>
                <w:b/>
                <w:spacing w:val="-2"/>
                <w:sz w:val="24"/>
              </w:rPr>
              <w:t>Описание</w:t>
            </w:r>
          </w:p>
        </w:tc>
      </w:tr>
      <w:tr>
        <w:trPr>
          <w:trHeight w:val="1557" w:hRule="atLeast"/>
        </w:trPr>
        <w:tc>
          <w:tcPr>
            <w:tcW w:w="816" w:type="dxa"/>
          </w:tcPr>
          <w:p>
            <w:pPr>
              <w:pStyle w:val="TableParagraph"/>
              <w:spacing w:line="268" w:lineRule="exact"/>
              <w:ind w:left="17" w:right="120"/>
              <w:jc w:val="center"/>
              <w:rPr>
                <w:sz w:val="24"/>
              </w:rPr>
            </w:pPr>
            <w:r>
              <w:rPr>
                <w:spacing w:val="-2"/>
                <w:sz w:val="24"/>
              </w:rPr>
              <w:t>2.3.4</w:t>
            </w:r>
          </w:p>
        </w:tc>
        <w:tc>
          <w:tcPr>
            <w:tcW w:w="2866" w:type="dxa"/>
          </w:tcPr>
          <w:p>
            <w:pPr>
              <w:pStyle w:val="TableParagraph"/>
              <w:ind w:left="110" w:right="560"/>
              <w:rPr>
                <w:sz w:val="24"/>
              </w:rPr>
            </w:pPr>
            <w:r>
              <w:rPr>
                <w:sz w:val="24"/>
              </w:rPr>
              <w:t>Миссисипская</w:t>
            </w:r>
            <w:r>
              <w:rPr>
                <w:spacing w:val="-15"/>
                <w:sz w:val="24"/>
              </w:rPr>
              <w:t> </w:t>
            </w:r>
            <w:r>
              <w:rPr>
                <w:sz w:val="24"/>
              </w:rPr>
              <w:t>шкала (детский вариант)</w:t>
            </w:r>
          </w:p>
        </w:tc>
        <w:tc>
          <w:tcPr>
            <w:tcW w:w="1985" w:type="dxa"/>
          </w:tcPr>
          <w:p>
            <w:pPr>
              <w:pStyle w:val="TableParagraph"/>
              <w:spacing w:line="268" w:lineRule="exact"/>
              <w:ind w:left="108"/>
              <w:rPr>
                <w:sz w:val="24"/>
              </w:rPr>
            </w:pPr>
            <w:r>
              <w:rPr>
                <w:spacing w:val="-4"/>
                <w:sz w:val="24"/>
              </w:rPr>
              <w:t>М.Г.</w:t>
            </w:r>
          </w:p>
          <w:p>
            <w:pPr>
              <w:pStyle w:val="TableParagraph"/>
              <w:ind w:left="108"/>
              <w:rPr>
                <w:sz w:val="24"/>
              </w:rPr>
            </w:pPr>
            <w:r>
              <w:rPr>
                <w:spacing w:val="-2"/>
                <w:sz w:val="24"/>
              </w:rPr>
              <w:t>Магомедова</w:t>
            </w:r>
          </w:p>
        </w:tc>
        <w:tc>
          <w:tcPr>
            <w:tcW w:w="4529" w:type="dxa"/>
          </w:tcPr>
          <w:p>
            <w:pPr>
              <w:pStyle w:val="TableParagraph"/>
              <w:tabs>
                <w:tab w:pos="1327" w:val="left" w:leader="none"/>
                <w:tab w:pos="3489" w:val="left" w:leader="none"/>
              </w:tabs>
              <w:ind w:left="108" w:right="96"/>
              <w:jc w:val="both"/>
              <w:rPr>
                <w:sz w:val="24"/>
              </w:rPr>
            </w:pPr>
            <w:r>
              <w:rPr>
                <w:sz w:val="24"/>
              </w:rPr>
              <w:t>Для определения симптоматики ПТСР </w:t>
            </w:r>
            <w:r>
              <w:rPr>
                <w:spacing w:val="-2"/>
                <w:sz w:val="24"/>
              </w:rPr>
              <w:t>детей</w:t>
            </w:r>
            <w:r>
              <w:rPr>
                <w:sz w:val="24"/>
              </w:rPr>
              <w:tab/>
            </w:r>
            <w:r>
              <w:rPr>
                <w:spacing w:val="-2"/>
                <w:sz w:val="24"/>
              </w:rPr>
              <w:t>подросткового</w:t>
            </w:r>
            <w:r>
              <w:rPr>
                <w:sz w:val="24"/>
              </w:rPr>
              <w:tab/>
            </w:r>
            <w:r>
              <w:rPr>
                <w:spacing w:val="-2"/>
                <w:sz w:val="24"/>
              </w:rPr>
              <w:t>возраста, </w:t>
            </w:r>
            <w:r>
              <w:rPr>
                <w:sz w:val="24"/>
              </w:rPr>
              <w:t>пострадавших в результате военных действий и террористических актов</w:t>
            </w:r>
          </w:p>
        </w:tc>
      </w:tr>
      <w:tr>
        <w:trPr>
          <w:trHeight w:val="2669" w:hRule="atLeast"/>
        </w:trPr>
        <w:tc>
          <w:tcPr>
            <w:tcW w:w="816" w:type="dxa"/>
          </w:tcPr>
          <w:p>
            <w:pPr>
              <w:pStyle w:val="TableParagraph"/>
              <w:spacing w:line="268" w:lineRule="exact"/>
              <w:ind w:left="17" w:right="120"/>
              <w:jc w:val="center"/>
              <w:rPr>
                <w:sz w:val="24"/>
              </w:rPr>
            </w:pPr>
            <w:r>
              <w:rPr>
                <w:spacing w:val="-2"/>
                <w:sz w:val="24"/>
              </w:rPr>
              <w:t>2.3.5</w:t>
            </w:r>
          </w:p>
        </w:tc>
        <w:tc>
          <w:tcPr>
            <w:tcW w:w="2866" w:type="dxa"/>
          </w:tcPr>
          <w:p>
            <w:pPr>
              <w:pStyle w:val="TableParagraph"/>
              <w:ind w:left="110" w:right="695"/>
              <w:rPr>
                <w:sz w:val="24"/>
              </w:rPr>
            </w:pPr>
            <w:r>
              <w:rPr>
                <w:sz w:val="24"/>
              </w:rPr>
              <w:t>Опросник</w:t>
            </w:r>
            <w:r>
              <w:rPr>
                <w:spacing w:val="-15"/>
                <w:sz w:val="24"/>
              </w:rPr>
              <w:t> </w:t>
            </w:r>
            <w:r>
              <w:rPr>
                <w:sz w:val="24"/>
              </w:rPr>
              <w:t>«Копинг- </w:t>
            </w:r>
            <w:r>
              <w:rPr>
                <w:spacing w:val="-2"/>
                <w:sz w:val="24"/>
              </w:rPr>
              <w:t>механизмы»</w:t>
            </w:r>
          </w:p>
        </w:tc>
        <w:tc>
          <w:tcPr>
            <w:tcW w:w="1985" w:type="dxa"/>
          </w:tcPr>
          <w:p>
            <w:pPr>
              <w:pStyle w:val="TableParagraph"/>
              <w:spacing w:line="268" w:lineRule="exact"/>
              <w:ind w:left="108"/>
              <w:rPr>
                <w:sz w:val="24"/>
              </w:rPr>
            </w:pPr>
            <w:r>
              <w:rPr>
                <w:sz w:val="24"/>
              </w:rPr>
              <w:t>Е. </w:t>
            </w:r>
            <w:r>
              <w:rPr>
                <w:spacing w:val="-4"/>
                <w:sz w:val="24"/>
              </w:rPr>
              <w:t>Хейм</w:t>
            </w:r>
          </w:p>
        </w:tc>
        <w:tc>
          <w:tcPr>
            <w:tcW w:w="4529" w:type="dxa"/>
          </w:tcPr>
          <w:p>
            <w:pPr>
              <w:pStyle w:val="TableParagraph"/>
              <w:tabs>
                <w:tab w:pos="2066" w:val="left" w:leader="none"/>
                <w:tab w:pos="3021" w:val="left" w:leader="none"/>
              </w:tabs>
              <w:ind w:left="108" w:right="91"/>
              <w:jc w:val="both"/>
              <w:rPr>
                <w:sz w:val="24"/>
              </w:rPr>
            </w:pPr>
            <w:r>
              <w:rPr>
                <w:sz w:val="24"/>
              </w:rPr>
              <w:t>Методика Е. Хейма позволяет </w:t>
            </w:r>
            <w:r>
              <w:rPr>
                <w:spacing w:val="-2"/>
                <w:sz w:val="24"/>
              </w:rPr>
              <w:t>исследовать</w:t>
            </w:r>
            <w:r>
              <w:rPr>
                <w:sz w:val="24"/>
              </w:rPr>
              <w:tab/>
            </w:r>
            <w:r>
              <w:rPr>
                <w:spacing w:val="-6"/>
                <w:sz w:val="24"/>
              </w:rPr>
              <w:t>26</w:t>
            </w:r>
            <w:r>
              <w:rPr>
                <w:sz w:val="24"/>
              </w:rPr>
              <w:tab/>
            </w:r>
            <w:r>
              <w:rPr>
                <w:spacing w:val="-2"/>
                <w:sz w:val="24"/>
              </w:rPr>
              <w:t>ситуационно- </w:t>
            </w:r>
            <w:r>
              <w:rPr>
                <w:sz w:val="24"/>
              </w:rPr>
              <w:t>специфических вариантов копинг- механизмов, распределенных в соответствии</w:t>
            </w:r>
            <w:r>
              <w:rPr>
                <w:spacing w:val="-13"/>
                <w:sz w:val="24"/>
              </w:rPr>
              <w:t> </w:t>
            </w:r>
            <w:r>
              <w:rPr>
                <w:sz w:val="24"/>
              </w:rPr>
              <w:t>с</w:t>
            </w:r>
            <w:r>
              <w:rPr>
                <w:spacing w:val="-15"/>
                <w:sz w:val="24"/>
              </w:rPr>
              <w:t> </w:t>
            </w:r>
            <w:r>
              <w:rPr>
                <w:sz w:val="24"/>
              </w:rPr>
              <w:t>тремя</w:t>
            </w:r>
            <w:r>
              <w:rPr>
                <w:spacing w:val="-14"/>
                <w:sz w:val="24"/>
              </w:rPr>
              <w:t> </w:t>
            </w:r>
            <w:r>
              <w:rPr>
                <w:sz w:val="24"/>
              </w:rPr>
              <w:t>основными</w:t>
            </w:r>
            <w:r>
              <w:rPr>
                <w:spacing w:val="-13"/>
                <w:sz w:val="24"/>
              </w:rPr>
              <w:t> </w:t>
            </w:r>
            <w:r>
              <w:rPr>
                <w:sz w:val="24"/>
              </w:rPr>
              <w:t>сферами психической</w:t>
            </w:r>
            <w:r>
              <w:rPr>
                <w:spacing w:val="-15"/>
                <w:sz w:val="24"/>
              </w:rPr>
              <w:t> </w:t>
            </w:r>
            <w:r>
              <w:rPr>
                <w:sz w:val="24"/>
              </w:rPr>
              <w:t>деятельности</w:t>
            </w:r>
            <w:r>
              <w:rPr>
                <w:spacing w:val="-15"/>
                <w:sz w:val="24"/>
              </w:rPr>
              <w:t> </w:t>
            </w:r>
            <w:r>
              <w:rPr>
                <w:sz w:val="24"/>
              </w:rPr>
              <w:t>–</w:t>
            </w:r>
            <w:r>
              <w:rPr>
                <w:spacing w:val="-15"/>
                <w:sz w:val="24"/>
              </w:rPr>
              <w:t> </w:t>
            </w:r>
            <w:r>
              <w:rPr>
                <w:sz w:val="24"/>
              </w:rPr>
              <w:t>когнитивной, эмоциональной и поведенческой</w:t>
            </w:r>
          </w:p>
        </w:tc>
      </w:tr>
      <w:tr>
        <w:trPr>
          <w:trHeight w:val="585" w:hRule="atLeast"/>
        </w:trPr>
        <w:tc>
          <w:tcPr>
            <w:tcW w:w="816" w:type="dxa"/>
          </w:tcPr>
          <w:p>
            <w:pPr>
              <w:pStyle w:val="TableParagraph"/>
              <w:spacing w:line="268" w:lineRule="exact"/>
              <w:ind w:left="17" w:right="120"/>
              <w:jc w:val="center"/>
              <w:rPr>
                <w:sz w:val="24"/>
              </w:rPr>
            </w:pPr>
            <w:r>
              <w:rPr>
                <w:spacing w:val="-2"/>
                <w:sz w:val="24"/>
              </w:rPr>
              <w:t>2.3.6</w:t>
            </w:r>
          </w:p>
        </w:tc>
        <w:tc>
          <w:tcPr>
            <w:tcW w:w="2866" w:type="dxa"/>
          </w:tcPr>
          <w:p>
            <w:pPr>
              <w:pStyle w:val="TableParagraph"/>
              <w:ind w:left="110"/>
              <w:rPr>
                <w:sz w:val="24"/>
              </w:rPr>
            </w:pPr>
            <w:r>
              <w:rPr>
                <w:sz w:val="24"/>
              </w:rPr>
              <w:t>«Опросник Ахенбаха» адаптация</w:t>
            </w:r>
            <w:r>
              <w:rPr>
                <w:spacing w:val="-15"/>
                <w:sz w:val="24"/>
              </w:rPr>
              <w:t> </w:t>
            </w:r>
            <w:r>
              <w:rPr>
                <w:sz w:val="24"/>
              </w:rPr>
              <w:t>для</w:t>
            </w:r>
            <w:r>
              <w:rPr>
                <w:spacing w:val="-15"/>
                <w:sz w:val="24"/>
              </w:rPr>
              <w:t> </w:t>
            </w:r>
            <w:r>
              <w:rPr>
                <w:sz w:val="24"/>
              </w:rPr>
              <w:t>педагогов</w:t>
            </w:r>
          </w:p>
        </w:tc>
        <w:tc>
          <w:tcPr>
            <w:tcW w:w="1985" w:type="dxa"/>
          </w:tcPr>
          <w:p>
            <w:pPr>
              <w:pStyle w:val="TableParagraph"/>
              <w:spacing w:line="268" w:lineRule="exact"/>
              <w:ind w:left="108"/>
              <w:rPr>
                <w:sz w:val="24"/>
              </w:rPr>
            </w:pPr>
            <w:r>
              <w:rPr>
                <w:sz w:val="24"/>
              </w:rPr>
              <w:t>Т.М. </w:t>
            </w:r>
            <w:r>
              <w:rPr>
                <w:spacing w:val="-2"/>
                <w:sz w:val="24"/>
              </w:rPr>
              <w:t>Ахенбах</w:t>
            </w:r>
          </w:p>
        </w:tc>
        <w:tc>
          <w:tcPr>
            <w:tcW w:w="4529" w:type="dxa"/>
          </w:tcPr>
          <w:p>
            <w:pPr>
              <w:pStyle w:val="TableParagraph"/>
              <w:ind w:left="108"/>
              <w:rPr>
                <w:sz w:val="24"/>
              </w:rPr>
            </w:pPr>
            <w:r>
              <w:rPr>
                <w:sz w:val="24"/>
              </w:rPr>
              <w:t>Изучение</w:t>
            </w:r>
            <w:r>
              <w:rPr>
                <w:spacing w:val="29"/>
                <w:sz w:val="24"/>
              </w:rPr>
              <w:t> </w:t>
            </w:r>
            <w:r>
              <w:rPr>
                <w:sz w:val="24"/>
              </w:rPr>
              <w:t>поведения</w:t>
            </w:r>
            <w:r>
              <w:rPr>
                <w:spacing w:val="30"/>
                <w:sz w:val="24"/>
              </w:rPr>
              <w:t> </w:t>
            </w:r>
            <w:r>
              <w:rPr>
                <w:sz w:val="24"/>
              </w:rPr>
              <w:t>детей</w:t>
            </w:r>
            <w:r>
              <w:rPr>
                <w:spacing w:val="31"/>
                <w:sz w:val="24"/>
              </w:rPr>
              <w:t> </w:t>
            </w:r>
            <w:r>
              <w:rPr>
                <w:sz w:val="24"/>
              </w:rPr>
              <w:t>и</w:t>
            </w:r>
            <w:r>
              <w:rPr>
                <w:spacing w:val="31"/>
                <w:sz w:val="24"/>
              </w:rPr>
              <w:t> </w:t>
            </w:r>
            <w:r>
              <w:rPr>
                <w:sz w:val="24"/>
              </w:rPr>
              <w:t>подростков от 4 до 15 лет</w:t>
            </w:r>
          </w:p>
        </w:tc>
      </w:tr>
      <w:tr>
        <w:trPr>
          <w:trHeight w:val="1396" w:hRule="atLeast"/>
        </w:trPr>
        <w:tc>
          <w:tcPr>
            <w:tcW w:w="816" w:type="dxa"/>
          </w:tcPr>
          <w:p>
            <w:pPr>
              <w:pStyle w:val="TableParagraph"/>
              <w:spacing w:line="268" w:lineRule="exact"/>
              <w:ind w:left="17" w:right="120"/>
              <w:jc w:val="center"/>
              <w:rPr>
                <w:sz w:val="24"/>
              </w:rPr>
            </w:pPr>
            <w:r>
              <w:rPr>
                <w:spacing w:val="-2"/>
                <w:sz w:val="24"/>
              </w:rPr>
              <w:t>2.3.7</w:t>
            </w:r>
          </w:p>
        </w:tc>
        <w:tc>
          <w:tcPr>
            <w:tcW w:w="2866" w:type="dxa"/>
          </w:tcPr>
          <w:p>
            <w:pPr>
              <w:pStyle w:val="TableParagraph"/>
              <w:ind w:left="110" w:right="106"/>
              <w:rPr>
                <w:sz w:val="24"/>
              </w:rPr>
            </w:pPr>
            <w:r>
              <w:rPr>
                <w:spacing w:val="-2"/>
                <w:sz w:val="24"/>
              </w:rPr>
              <w:t>Полуструктурированное </w:t>
            </w:r>
            <w:r>
              <w:rPr>
                <w:sz w:val="24"/>
              </w:rPr>
              <w:t>интервью (ПИВППСД) для</w:t>
            </w:r>
            <w:r>
              <w:rPr>
                <w:spacing w:val="-15"/>
                <w:sz w:val="24"/>
              </w:rPr>
              <w:t> </w:t>
            </w:r>
            <w:r>
              <w:rPr>
                <w:sz w:val="24"/>
              </w:rPr>
              <w:t>выделения</w:t>
            </w:r>
            <w:r>
              <w:rPr>
                <w:spacing w:val="-15"/>
                <w:sz w:val="24"/>
              </w:rPr>
              <w:t> </w:t>
            </w:r>
            <w:r>
              <w:rPr>
                <w:sz w:val="24"/>
              </w:rPr>
              <w:t>признаков ПТСР у детей</w:t>
            </w:r>
          </w:p>
        </w:tc>
        <w:tc>
          <w:tcPr>
            <w:tcW w:w="1985" w:type="dxa"/>
          </w:tcPr>
          <w:p>
            <w:pPr>
              <w:pStyle w:val="TableParagraph"/>
              <w:ind w:left="108" w:right="548"/>
              <w:rPr>
                <w:sz w:val="24"/>
              </w:rPr>
            </w:pPr>
            <w:r>
              <w:rPr>
                <w:sz w:val="24"/>
              </w:rPr>
              <w:t>А. Шепина, А.</w:t>
            </w:r>
            <w:r>
              <w:rPr>
                <w:spacing w:val="-15"/>
                <w:sz w:val="24"/>
              </w:rPr>
              <w:t> </w:t>
            </w:r>
            <w:r>
              <w:rPr>
                <w:sz w:val="24"/>
              </w:rPr>
              <w:t>Макарчук</w:t>
            </w:r>
          </w:p>
        </w:tc>
        <w:tc>
          <w:tcPr>
            <w:tcW w:w="4529" w:type="dxa"/>
          </w:tcPr>
          <w:p>
            <w:pPr>
              <w:pStyle w:val="TableParagraph"/>
              <w:spacing w:line="268" w:lineRule="exact"/>
              <w:ind w:left="108"/>
              <w:rPr>
                <w:sz w:val="24"/>
              </w:rPr>
            </w:pPr>
            <w:r>
              <w:rPr>
                <w:sz w:val="24"/>
              </w:rPr>
              <w:t>Выявление</w:t>
            </w:r>
            <w:r>
              <w:rPr>
                <w:spacing w:val="-6"/>
                <w:sz w:val="24"/>
              </w:rPr>
              <w:t> </w:t>
            </w:r>
            <w:r>
              <w:rPr>
                <w:sz w:val="24"/>
              </w:rPr>
              <w:t>признаков</w:t>
            </w:r>
            <w:r>
              <w:rPr>
                <w:spacing w:val="-7"/>
                <w:sz w:val="24"/>
              </w:rPr>
              <w:t> </w:t>
            </w:r>
            <w:r>
              <w:rPr>
                <w:spacing w:val="-4"/>
                <w:sz w:val="24"/>
              </w:rPr>
              <w:t>ПТСР</w:t>
            </w:r>
          </w:p>
        </w:tc>
      </w:tr>
      <w:tr>
        <w:trPr>
          <w:trHeight w:val="2255" w:hRule="atLeast"/>
        </w:trPr>
        <w:tc>
          <w:tcPr>
            <w:tcW w:w="816" w:type="dxa"/>
          </w:tcPr>
          <w:p>
            <w:pPr>
              <w:pStyle w:val="TableParagraph"/>
              <w:spacing w:line="268" w:lineRule="exact"/>
              <w:ind w:left="17" w:right="120"/>
              <w:jc w:val="center"/>
              <w:rPr>
                <w:sz w:val="24"/>
              </w:rPr>
            </w:pPr>
            <w:r>
              <w:rPr>
                <w:spacing w:val="-2"/>
                <w:sz w:val="24"/>
              </w:rPr>
              <w:t>2.3.8</w:t>
            </w:r>
          </w:p>
        </w:tc>
        <w:tc>
          <w:tcPr>
            <w:tcW w:w="2866" w:type="dxa"/>
          </w:tcPr>
          <w:p>
            <w:pPr>
              <w:pStyle w:val="TableParagraph"/>
              <w:ind w:left="110" w:right="337"/>
              <w:rPr>
                <w:sz w:val="24"/>
              </w:rPr>
            </w:pPr>
            <w:r>
              <w:rPr>
                <w:sz w:val="24"/>
              </w:rPr>
              <w:t>Симптоматика</w:t>
            </w:r>
            <w:r>
              <w:rPr>
                <w:spacing w:val="-15"/>
                <w:sz w:val="24"/>
              </w:rPr>
              <w:t> </w:t>
            </w:r>
            <w:r>
              <w:rPr>
                <w:sz w:val="24"/>
              </w:rPr>
              <w:t>реакции на стресс у детей</w:t>
            </w:r>
          </w:p>
        </w:tc>
        <w:tc>
          <w:tcPr>
            <w:tcW w:w="1985" w:type="dxa"/>
          </w:tcPr>
          <w:p>
            <w:pPr>
              <w:pStyle w:val="TableParagraph"/>
              <w:ind w:left="108" w:right="425"/>
              <w:rPr>
                <w:sz w:val="24"/>
              </w:rPr>
            </w:pPr>
            <w:r>
              <w:rPr>
                <w:sz w:val="24"/>
              </w:rPr>
              <w:t>Р.В.</w:t>
            </w:r>
            <w:r>
              <w:rPr>
                <w:spacing w:val="-15"/>
                <w:sz w:val="24"/>
              </w:rPr>
              <w:t> </w:t>
            </w:r>
            <w:r>
              <w:rPr>
                <w:sz w:val="24"/>
              </w:rPr>
              <w:t>Кадыров, У. Стил,</w:t>
            </w:r>
          </w:p>
          <w:p>
            <w:pPr>
              <w:pStyle w:val="TableParagraph"/>
              <w:ind w:left="108"/>
              <w:rPr>
                <w:sz w:val="24"/>
              </w:rPr>
            </w:pPr>
            <w:r>
              <w:rPr>
                <w:sz w:val="24"/>
              </w:rPr>
              <w:t>П.</w:t>
            </w:r>
            <w:r>
              <w:rPr>
                <w:spacing w:val="-2"/>
                <w:sz w:val="24"/>
              </w:rPr>
              <w:t> </w:t>
            </w:r>
            <w:r>
              <w:rPr>
                <w:sz w:val="24"/>
              </w:rPr>
              <w:t>Дж. </w:t>
            </w:r>
            <w:r>
              <w:rPr>
                <w:spacing w:val="-2"/>
                <w:sz w:val="24"/>
              </w:rPr>
              <w:t>Корда</w:t>
            </w:r>
          </w:p>
        </w:tc>
        <w:tc>
          <w:tcPr>
            <w:tcW w:w="4529" w:type="dxa"/>
          </w:tcPr>
          <w:p>
            <w:pPr>
              <w:pStyle w:val="TableParagraph"/>
              <w:ind w:left="108" w:right="96"/>
              <w:jc w:val="both"/>
              <w:rPr>
                <w:sz w:val="24"/>
              </w:rPr>
            </w:pPr>
            <w:r>
              <w:rPr>
                <w:sz w:val="24"/>
              </w:rPr>
              <w:t>Симптоматика посттравматического стресса и травматических переживаний различается у детей разного возраста и должна учитываться при первичной диагностике факта травмы</w:t>
            </w:r>
          </w:p>
        </w:tc>
      </w:tr>
      <w:tr>
        <w:trPr>
          <w:trHeight w:val="453" w:hRule="atLeast"/>
        </w:trPr>
        <w:tc>
          <w:tcPr>
            <w:tcW w:w="10196" w:type="dxa"/>
            <w:gridSpan w:val="4"/>
          </w:tcPr>
          <w:p>
            <w:pPr>
              <w:pStyle w:val="TableParagraph"/>
              <w:spacing w:before="85"/>
              <w:ind w:left="110"/>
              <w:rPr>
                <w:b/>
                <w:sz w:val="24"/>
              </w:rPr>
            </w:pPr>
            <w:r>
              <w:rPr>
                <w:b/>
                <w:sz w:val="24"/>
              </w:rPr>
              <w:t>2.4.</w:t>
            </w:r>
            <w:r>
              <w:rPr>
                <w:b/>
                <w:spacing w:val="-3"/>
                <w:sz w:val="24"/>
              </w:rPr>
              <w:t> </w:t>
            </w:r>
            <w:r>
              <w:rPr>
                <w:b/>
                <w:sz w:val="24"/>
              </w:rPr>
              <w:t>Юношеский</w:t>
            </w:r>
            <w:r>
              <w:rPr>
                <w:b/>
                <w:spacing w:val="-3"/>
                <w:sz w:val="24"/>
              </w:rPr>
              <w:t> </w:t>
            </w:r>
            <w:r>
              <w:rPr>
                <w:b/>
                <w:spacing w:val="-2"/>
                <w:sz w:val="24"/>
              </w:rPr>
              <w:t>возраст</w:t>
            </w:r>
          </w:p>
        </w:tc>
      </w:tr>
      <w:tr>
        <w:trPr>
          <w:trHeight w:val="1365" w:hRule="atLeast"/>
        </w:trPr>
        <w:tc>
          <w:tcPr>
            <w:tcW w:w="816" w:type="dxa"/>
          </w:tcPr>
          <w:p>
            <w:pPr>
              <w:pStyle w:val="TableParagraph"/>
              <w:spacing w:line="268" w:lineRule="exact"/>
              <w:ind w:left="17" w:right="120"/>
              <w:jc w:val="center"/>
              <w:rPr>
                <w:sz w:val="24"/>
              </w:rPr>
            </w:pPr>
            <w:r>
              <w:rPr>
                <w:spacing w:val="-2"/>
                <w:sz w:val="24"/>
              </w:rPr>
              <w:t>2.4.1</w:t>
            </w:r>
          </w:p>
        </w:tc>
        <w:tc>
          <w:tcPr>
            <w:tcW w:w="2866" w:type="dxa"/>
          </w:tcPr>
          <w:p>
            <w:pPr>
              <w:pStyle w:val="TableParagraph"/>
              <w:spacing w:line="268" w:lineRule="exact"/>
              <w:ind w:left="110"/>
              <w:rPr>
                <w:sz w:val="24"/>
              </w:rPr>
            </w:pPr>
            <w:r>
              <w:rPr>
                <w:sz w:val="24"/>
              </w:rPr>
              <w:t>«Шкала</w:t>
            </w:r>
            <w:r>
              <w:rPr>
                <w:spacing w:val="-4"/>
                <w:sz w:val="24"/>
              </w:rPr>
              <w:t> </w:t>
            </w:r>
            <w:r>
              <w:rPr>
                <w:spacing w:val="-2"/>
                <w:sz w:val="24"/>
              </w:rPr>
              <w:t>враждебности»</w:t>
            </w:r>
          </w:p>
        </w:tc>
        <w:tc>
          <w:tcPr>
            <w:tcW w:w="1985" w:type="dxa"/>
          </w:tcPr>
          <w:p>
            <w:pPr>
              <w:pStyle w:val="TableParagraph"/>
              <w:spacing w:line="268" w:lineRule="exact"/>
              <w:ind w:left="108"/>
              <w:rPr>
                <w:sz w:val="24"/>
              </w:rPr>
            </w:pPr>
            <w:r>
              <w:rPr>
                <w:sz w:val="24"/>
              </w:rPr>
              <w:t>У. </w:t>
            </w:r>
            <w:r>
              <w:rPr>
                <w:spacing w:val="-4"/>
                <w:sz w:val="24"/>
              </w:rPr>
              <w:t>Кук,</w:t>
            </w:r>
          </w:p>
          <w:p>
            <w:pPr>
              <w:pStyle w:val="TableParagraph"/>
              <w:ind w:left="108"/>
              <w:rPr>
                <w:sz w:val="24"/>
              </w:rPr>
            </w:pPr>
            <w:r>
              <w:rPr>
                <w:sz w:val="24"/>
              </w:rPr>
              <w:t>Д.</w:t>
            </w:r>
            <w:r>
              <w:rPr>
                <w:spacing w:val="-2"/>
                <w:sz w:val="24"/>
              </w:rPr>
              <w:t> Медлей</w:t>
            </w:r>
          </w:p>
        </w:tc>
        <w:tc>
          <w:tcPr>
            <w:tcW w:w="4529" w:type="dxa"/>
          </w:tcPr>
          <w:p>
            <w:pPr>
              <w:pStyle w:val="TableParagraph"/>
              <w:ind w:left="108" w:right="96"/>
              <w:jc w:val="both"/>
              <w:rPr>
                <w:sz w:val="24"/>
              </w:rPr>
            </w:pPr>
            <w:r>
              <w:rPr>
                <w:sz w:val="24"/>
              </w:rPr>
              <w:t>Данная методика позволяет оценивать уровень выраженности по шкалам цинизма, агрессивности и враждебности</w:t>
            </w:r>
          </w:p>
        </w:tc>
      </w:tr>
      <w:tr>
        <w:trPr>
          <w:trHeight w:val="2011" w:hRule="atLeast"/>
        </w:trPr>
        <w:tc>
          <w:tcPr>
            <w:tcW w:w="816" w:type="dxa"/>
          </w:tcPr>
          <w:p>
            <w:pPr>
              <w:pStyle w:val="TableParagraph"/>
              <w:spacing w:line="268" w:lineRule="exact"/>
              <w:ind w:left="17" w:right="120"/>
              <w:jc w:val="center"/>
              <w:rPr>
                <w:sz w:val="24"/>
              </w:rPr>
            </w:pPr>
            <w:r>
              <w:rPr>
                <w:spacing w:val="-2"/>
                <w:sz w:val="24"/>
              </w:rPr>
              <w:t>2.4.2</w:t>
            </w:r>
          </w:p>
        </w:tc>
        <w:tc>
          <w:tcPr>
            <w:tcW w:w="2866" w:type="dxa"/>
          </w:tcPr>
          <w:p>
            <w:pPr>
              <w:pStyle w:val="TableParagraph"/>
              <w:ind w:left="110" w:right="837"/>
              <w:rPr>
                <w:sz w:val="24"/>
              </w:rPr>
            </w:pPr>
            <w:r>
              <w:rPr>
                <w:sz w:val="24"/>
              </w:rPr>
              <w:t>Методика</w:t>
            </w:r>
            <w:r>
              <w:rPr>
                <w:spacing w:val="-15"/>
                <w:sz w:val="24"/>
              </w:rPr>
              <w:t> </w:t>
            </w:r>
            <w:r>
              <w:rPr>
                <w:sz w:val="24"/>
              </w:rPr>
              <w:t>«Шкала принятия</w:t>
            </w:r>
            <w:r>
              <w:rPr>
                <w:spacing w:val="-4"/>
                <w:sz w:val="24"/>
              </w:rPr>
              <w:t> </w:t>
            </w:r>
            <w:r>
              <w:rPr>
                <w:spacing w:val="-2"/>
                <w:sz w:val="24"/>
              </w:rPr>
              <w:t>других».</w:t>
            </w:r>
          </w:p>
        </w:tc>
        <w:tc>
          <w:tcPr>
            <w:tcW w:w="1985" w:type="dxa"/>
          </w:tcPr>
          <w:p>
            <w:pPr>
              <w:pStyle w:val="TableParagraph"/>
              <w:spacing w:line="268" w:lineRule="exact"/>
              <w:ind w:left="108"/>
              <w:rPr>
                <w:sz w:val="24"/>
              </w:rPr>
            </w:pPr>
            <w:r>
              <w:rPr>
                <w:sz w:val="24"/>
              </w:rPr>
              <w:t>У. </w:t>
            </w:r>
            <w:r>
              <w:rPr>
                <w:spacing w:val="-5"/>
                <w:sz w:val="24"/>
              </w:rPr>
              <w:t>Фей</w:t>
            </w:r>
          </w:p>
        </w:tc>
        <w:tc>
          <w:tcPr>
            <w:tcW w:w="4529" w:type="dxa"/>
          </w:tcPr>
          <w:p>
            <w:pPr>
              <w:pStyle w:val="TableParagraph"/>
              <w:tabs>
                <w:tab w:pos="1464" w:val="left" w:leader="none"/>
                <w:tab w:pos="3135" w:val="left" w:leader="none"/>
              </w:tabs>
              <w:ind w:left="108" w:right="95"/>
              <w:jc w:val="both"/>
              <w:rPr>
                <w:sz w:val="24"/>
              </w:rPr>
            </w:pPr>
            <w:r>
              <w:rPr>
                <w:sz w:val="24"/>
              </w:rPr>
              <w:t>Цель:</w:t>
            </w:r>
            <w:r>
              <w:rPr>
                <w:spacing w:val="-2"/>
                <w:sz w:val="24"/>
              </w:rPr>
              <w:t> </w:t>
            </w:r>
            <w:r>
              <w:rPr>
                <w:sz w:val="24"/>
              </w:rPr>
              <w:t>выявление</w:t>
            </w:r>
            <w:r>
              <w:rPr>
                <w:spacing w:val="-2"/>
                <w:sz w:val="24"/>
              </w:rPr>
              <w:t> </w:t>
            </w:r>
            <w:r>
              <w:rPr>
                <w:sz w:val="24"/>
              </w:rPr>
              <w:t>уровня</w:t>
            </w:r>
            <w:r>
              <w:rPr>
                <w:spacing w:val="-3"/>
                <w:sz w:val="24"/>
              </w:rPr>
              <w:t> </w:t>
            </w:r>
            <w:r>
              <w:rPr>
                <w:sz w:val="24"/>
              </w:rPr>
              <w:t>принятия</w:t>
            </w:r>
            <w:r>
              <w:rPr>
                <w:spacing w:val="-3"/>
                <w:sz w:val="24"/>
              </w:rPr>
              <w:t> </w:t>
            </w:r>
            <w:r>
              <w:rPr>
                <w:sz w:val="24"/>
              </w:rPr>
              <w:t>других </w:t>
            </w:r>
            <w:r>
              <w:rPr>
                <w:spacing w:val="-2"/>
                <w:sz w:val="24"/>
              </w:rPr>
              <w:t>людей,</w:t>
            </w:r>
            <w:r>
              <w:rPr>
                <w:sz w:val="24"/>
              </w:rPr>
              <w:tab/>
            </w:r>
            <w:r>
              <w:rPr>
                <w:spacing w:val="-2"/>
                <w:sz w:val="24"/>
              </w:rPr>
              <w:t>состояния</w:t>
            </w:r>
            <w:r>
              <w:rPr>
                <w:sz w:val="24"/>
              </w:rPr>
              <w:tab/>
            </w:r>
            <w:r>
              <w:rPr>
                <w:spacing w:val="-2"/>
                <w:sz w:val="24"/>
              </w:rPr>
              <w:t>активизации </w:t>
            </w:r>
            <w:r>
              <w:rPr>
                <w:sz w:val="24"/>
              </w:rPr>
              <w:t>психологической защиты (враждебность, агрессия) по данной методике. Предназначена для 5-11 классов</w:t>
            </w:r>
          </w:p>
        </w:tc>
      </w:tr>
    </w:tbl>
    <w:p>
      <w:pPr>
        <w:spacing w:after="0"/>
        <w:jc w:val="both"/>
        <w:rPr>
          <w:sz w:val="24"/>
        </w:rPr>
        <w:sectPr>
          <w:type w:val="continuous"/>
          <w:pgSz w:w="11910" w:h="16840"/>
          <w:pgMar w:header="0" w:footer="1161" w:top="1100" w:bottom="2643" w:left="1020" w:right="400"/>
        </w:sectPr>
      </w:pPr>
    </w:p>
    <w:tbl>
      <w:tblPr>
        <w:tblW w:w="0" w:type="auto"/>
        <w:jc w:val="left"/>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6"/>
        <w:gridCol w:w="2866"/>
        <w:gridCol w:w="1985"/>
        <w:gridCol w:w="4529"/>
      </w:tblGrid>
      <w:tr>
        <w:trPr>
          <w:trHeight w:val="470" w:hRule="atLeast"/>
        </w:trPr>
        <w:tc>
          <w:tcPr>
            <w:tcW w:w="816" w:type="dxa"/>
          </w:tcPr>
          <w:p>
            <w:pPr>
              <w:pStyle w:val="TableParagraph"/>
              <w:spacing w:before="95"/>
              <w:ind w:left="17"/>
              <w:jc w:val="center"/>
              <w:rPr>
                <w:b/>
                <w:sz w:val="24"/>
              </w:rPr>
            </w:pPr>
            <w:r>
              <w:rPr>
                <w:b/>
                <w:spacing w:val="-10"/>
                <w:sz w:val="24"/>
              </w:rPr>
              <w:t>№</w:t>
            </w:r>
          </w:p>
        </w:tc>
        <w:tc>
          <w:tcPr>
            <w:tcW w:w="2866" w:type="dxa"/>
          </w:tcPr>
          <w:p>
            <w:pPr>
              <w:pStyle w:val="TableParagraph"/>
              <w:spacing w:before="95"/>
              <w:ind w:left="917"/>
              <w:rPr>
                <w:b/>
                <w:sz w:val="24"/>
              </w:rPr>
            </w:pPr>
            <w:r>
              <w:rPr>
                <w:b/>
                <w:spacing w:val="-2"/>
                <w:sz w:val="24"/>
              </w:rPr>
              <w:t>Название</w:t>
            </w:r>
          </w:p>
        </w:tc>
        <w:tc>
          <w:tcPr>
            <w:tcW w:w="1985" w:type="dxa"/>
          </w:tcPr>
          <w:p>
            <w:pPr>
              <w:pStyle w:val="TableParagraph"/>
              <w:spacing w:before="95"/>
              <w:ind w:left="655"/>
              <w:rPr>
                <w:b/>
                <w:sz w:val="24"/>
              </w:rPr>
            </w:pPr>
            <w:r>
              <w:rPr>
                <w:b/>
                <w:spacing w:val="-2"/>
                <w:sz w:val="24"/>
              </w:rPr>
              <w:t>Автор</w:t>
            </w:r>
          </w:p>
        </w:tc>
        <w:tc>
          <w:tcPr>
            <w:tcW w:w="4529" w:type="dxa"/>
          </w:tcPr>
          <w:p>
            <w:pPr>
              <w:pStyle w:val="TableParagraph"/>
              <w:spacing w:before="95"/>
              <w:ind w:left="14"/>
              <w:jc w:val="center"/>
              <w:rPr>
                <w:b/>
                <w:sz w:val="24"/>
              </w:rPr>
            </w:pPr>
            <w:r>
              <w:rPr>
                <w:b/>
                <w:spacing w:val="-2"/>
                <w:sz w:val="24"/>
              </w:rPr>
              <w:t>Описание</w:t>
            </w:r>
          </w:p>
        </w:tc>
      </w:tr>
      <w:tr>
        <w:trPr>
          <w:trHeight w:val="2764" w:hRule="atLeast"/>
        </w:trPr>
        <w:tc>
          <w:tcPr>
            <w:tcW w:w="816" w:type="dxa"/>
          </w:tcPr>
          <w:p>
            <w:pPr>
              <w:pStyle w:val="TableParagraph"/>
              <w:spacing w:line="268" w:lineRule="exact"/>
              <w:ind w:left="17" w:right="120"/>
              <w:jc w:val="center"/>
              <w:rPr>
                <w:sz w:val="24"/>
              </w:rPr>
            </w:pPr>
            <w:r>
              <w:rPr>
                <w:spacing w:val="-2"/>
                <w:sz w:val="24"/>
              </w:rPr>
              <w:t>2.4.3</w:t>
            </w:r>
          </w:p>
        </w:tc>
        <w:tc>
          <w:tcPr>
            <w:tcW w:w="2866" w:type="dxa"/>
          </w:tcPr>
          <w:p>
            <w:pPr>
              <w:pStyle w:val="TableParagraph"/>
              <w:ind w:left="110" w:right="114"/>
              <w:rPr>
                <w:sz w:val="24"/>
              </w:rPr>
            </w:pPr>
            <w:r>
              <w:rPr>
                <w:sz w:val="24"/>
              </w:rPr>
              <w:t>Миссисипская шкала </w:t>
            </w:r>
            <w:r>
              <w:rPr>
                <w:spacing w:val="-2"/>
                <w:sz w:val="24"/>
              </w:rPr>
              <w:t>посттравматического </w:t>
            </w:r>
            <w:r>
              <w:rPr>
                <w:sz w:val="24"/>
              </w:rPr>
              <w:t>стрессового</w:t>
            </w:r>
            <w:r>
              <w:rPr>
                <w:spacing w:val="-15"/>
                <w:sz w:val="24"/>
              </w:rPr>
              <w:t> </w:t>
            </w:r>
            <w:r>
              <w:rPr>
                <w:sz w:val="24"/>
              </w:rPr>
              <w:t>расстройства</w:t>
            </w:r>
          </w:p>
        </w:tc>
        <w:tc>
          <w:tcPr>
            <w:tcW w:w="1985" w:type="dxa"/>
          </w:tcPr>
          <w:p>
            <w:pPr>
              <w:pStyle w:val="TableParagraph"/>
              <w:spacing w:line="268" w:lineRule="exact"/>
              <w:ind w:left="108"/>
              <w:rPr>
                <w:sz w:val="24"/>
              </w:rPr>
            </w:pPr>
            <w:r>
              <w:rPr>
                <w:sz w:val="24"/>
              </w:rPr>
              <w:t>Т. M. </w:t>
            </w:r>
            <w:r>
              <w:rPr>
                <w:spacing w:val="-2"/>
                <w:sz w:val="24"/>
              </w:rPr>
              <w:t>Кеапе</w:t>
            </w:r>
          </w:p>
        </w:tc>
        <w:tc>
          <w:tcPr>
            <w:tcW w:w="4529" w:type="dxa"/>
          </w:tcPr>
          <w:p>
            <w:pPr>
              <w:pStyle w:val="TableParagraph"/>
              <w:tabs>
                <w:tab w:pos="3198" w:val="left" w:leader="none"/>
              </w:tabs>
              <w:ind w:left="108" w:right="93"/>
              <w:jc w:val="both"/>
              <w:rPr>
                <w:sz w:val="24"/>
              </w:rPr>
            </w:pPr>
            <w:r>
              <w:rPr>
                <w:sz w:val="24"/>
              </w:rPr>
              <w:t>Создана</w:t>
            </w:r>
            <w:r>
              <w:rPr>
                <w:spacing w:val="-15"/>
                <w:sz w:val="24"/>
              </w:rPr>
              <w:t> </w:t>
            </w:r>
            <w:r>
              <w:rPr>
                <w:sz w:val="24"/>
              </w:rPr>
              <w:t>на</w:t>
            </w:r>
            <w:r>
              <w:rPr>
                <w:spacing w:val="-15"/>
                <w:sz w:val="24"/>
              </w:rPr>
              <w:t> </w:t>
            </w:r>
            <w:r>
              <w:rPr>
                <w:sz w:val="24"/>
              </w:rPr>
              <w:t>основе</w:t>
            </w:r>
            <w:r>
              <w:rPr>
                <w:spacing w:val="-15"/>
                <w:sz w:val="24"/>
              </w:rPr>
              <w:t> </w:t>
            </w:r>
            <w:hyperlink r:id="rId72">
              <w:r>
                <w:rPr>
                  <w:sz w:val="24"/>
                </w:rPr>
                <w:t>MMPI</w:t>
              </w:r>
            </w:hyperlink>
            <w:r>
              <w:rPr>
                <w:spacing w:val="-15"/>
                <w:sz w:val="24"/>
              </w:rPr>
              <w:t> </w:t>
            </w:r>
            <w:r>
              <w:rPr>
                <w:sz w:val="24"/>
              </w:rPr>
              <w:t>для</w:t>
            </w:r>
            <w:r>
              <w:rPr>
                <w:spacing w:val="-12"/>
                <w:sz w:val="24"/>
              </w:rPr>
              <w:t> </w:t>
            </w:r>
            <w:r>
              <w:rPr>
                <w:sz w:val="24"/>
              </w:rPr>
              <w:t>диагностики </w:t>
            </w:r>
            <w:r>
              <w:rPr>
                <w:spacing w:val="-2"/>
                <w:sz w:val="24"/>
              </w:rPr>
              <w:t>Посттравматического</w:t>
            </w:r>
            <w:r>
              <w:rPr>
                <w:sz w:val="24"/>
              </w:rPr>
              <w:tab/>
            </w:r>
            <w:r>
              <w:rPr>
                <w:spacing w:val="-2"/>
                <w:sz w:val="24"/>
              </w:rPr>
              <w:t>стрессового </w:t>
            </w:r>
            <w:r>
              <w:rPr>
                <w:sz w:val="24"/>
              </w:rPr>
              <w:t>расстройства (ПТСР). Методика предназначена для диагностики </w:t>
            </w:r>
            <w:r>
              <w:rPr>
                <w:spacing w:val="-2"/>
                <w:sz w:val="24"/>
              </w:rPr>
              <w:t>Посттравматического</w:t>
            </w:r>
            <w:r>
              <w:rPr>
                <w:sz w:val="24"/>
              </w:rPr>
              <w:tab/>
            </w:r>
            <w:r>
              <w:rPr>
                <w:spacing w:val="-2"/>
                <w:sz w:val="24"/>
              </w:rPr>
              <w:t>стрессового </w:t>
            </w:r>
            <w:r>
              <w:rPr>
                <w:sz w:val="24"/>
              </w:rPr>
              <w:t>расстройства (ПТСР)</w:t>
            </w:r>
          </w:p>
        </w:tc>
      </w:tr>
      <w:tr>
        <w:trPr>
          <w:trHeight w:val="1334" w:hRule="atLeast"/>
        </w:trPr>
        <w:tc>
          <w:tcPr>
            <w:tcW w:w="816" w:type="dxa"/>
          </w:tcPr>
          <w:p>
            <w:pPr>
              <w:pStyle w:val="TableParagraph"/>
              <w:spacing w:line="268" w:lineRule="exact"/>
              <w:ind w:left="17" w:right="120"/>
              <w:jc w:val="center"/>
              <w:rPr>
                <w:sz w:val="24"/>
              </w:rPr>
            </w:pPr>
            <w:r>
              <w:rPr>
                <w:spacing w:val="-2"/>
                <w:sz w:val="24"/>
              </w:rPr>
              <w:t>2.4.4</w:t>
            </w:r>
          </w:p>
        </w:tc>
        <w:tc>
          <w:tcPr>
            <w:tcW w:w="2866" w:type="dxa"/>
          </w:tcPr>
          <w:p>
            <w:pPr>
              <w:pStyle w:val="TableParagraph"/>
              <w:ind w:left="110" w:right="169"/>
              <w:rPr>
                <w:sz w:val="24"/>
              </w:rPr>
            </w:pPr>
            <w:r>
              <w:rPr>
                <w:sz w:val="24"/>
              </w:rPr>
              <w:t>Опросник</w:t>
            </w:r>
            <w:r>
              <w:rPr>
                <w:spacing w:val="-15"/>
                <w:sz w:val="24"/>
              </w:rPr>
              <w:t> </w:t>
            </w:r>
            <w:r>
              <w:rPr>
                <w:sz w:val="24"/>
              </w:rPr>
              <w:t>выраженности </w:t>
            </w:r>
            <w:r>
              <w:rPr>
                <w:spacing w:val="-2"/>
                <w:sz w:val="24"/>
              </w:rPr>
              <w:t>психопатологической симптоматики</w:t>
            </w:r>
          </w:p>
          <w:p>
            <w:pPr>
              <w:pStyle w:val="TableParagraph"/>
              <w:ind w:left="110"/>
              <w:rPr>
                <w:sz w:val="24"/>
              </w:rPr>
            </w:pPr>
            <w:r>
              <w:rPr>
                <w:spacing w:val="-2"/>
                <w:sz w:val="24"/>
              </w:rPr>
              <w:t>scl-90-</w:t>
            </w:r>
            <w:r>
              <w:rPr>
                <w:spacing w:val="-10"/>
                <w:sz w:val="24"/>
              </w:rPr>
              <w:t>r</w:t>
            </w:r>
          </w:p>
        </w:tc>
        <w:tc>
          <w:tcPr>
            <w:tcW w:w="1985" w:type="dxa"/>
          </w:tcPr>
          <w:p>
            <w:pPr>
              <w:pStyle w:val="TableParagraph"/>
              <w:ind w:left="108" w:right="100"/>
              <w:rPr>
                <w:sz w:val="24"/>
              </w:rPr>
            </w:pPr>
            <w:r>
              <w:rPr>
                <w:sz w:val="24"/>
              </w:rPr>
              <w:t>Л.</w:t>
            </w:r>
            <w:r>
              <w:rPr>
                <w:spacing w:val="-15"/>
                <w:sz w:val="24"/>
              </w:rPr>
              <w:t> </w:t>
            </w:r>
            <w:r>
              <w:rPr>
                <w:sz w:val="24"/>
              </w:rPr>
              <w:t>Дерогатис</w:t>
            </w:r>
            <w:r>
              <w:rPr>
                <w:spacing w:val="-15"/>
                <w:sz w:val="24"/>
              </w:rPr>
              <w:t> </w:t>
            </w:r>
            <w:r>
              <w:rPr>
                <w:sz w:val="24"/>
              </w:rPr>
              <w:t>и </w:t>
            </w:r>
            <w:r>
              <w:rPr>
                <w:spacing w:val="-4"/>
                <w:sz w:val="24"/>
              </w:rPr>
              <w:t>др.</w:t>
            </w:r>
          </w:p>
        </w:tc>
        <w:tc>
          <w:tcPr>
            <w:tcW w:w="4529" w:type="dxa"/>
          </w:tcPr>
          <w:p>
            <w:pPr>
              <w:pStyle w:val="TableParagraph"/>
              <w:tabs>
                <w:tab w:pos="1855" w:val="left" w:leader="none"/>
                <w:tab w:pos="2651" w:val="left" w:leader="none"/>
                <w:tab w:pos="3596" w:val="left" w:leader="none"/>
              </w:tabs>
              <w:ind w:left="108" w:right="95"/>
              <w:jc w:val="both"/>
              <w:rPr>
                <w:sz w:val="24"/>
              </w:rPr>
            </w:pPr>
            <w:r>
              <w:rPr>
                <w:spacing w:val="-2"/>
                <w:sz w:val="24"/>
              </w:rPr>
              <w:t>Опросник</w:t>
            </w:r>
            <w:r>
              <w:rPr>
                <w:sz w:val="24"/>
              </w:rPr>
              <w:tab/>
            </w:r>
            <w:r>
              <w:rPr>
                <w:spacing w:val="-2"/>
                <w:sz w:val="24"/>
              </w:rPr>
              <w:t>позволяет</w:t>
            </w:r>
            <w:r>
              <w:rPr>
                <w:sz w:val="24"/>
              </w:rPr>
              <w:tab/>
            </w:r>
            <w:r>
              <w:rPr>
                <w:spacing w:val="-2"/>
                <w:sz w:val="24"/>
              </w:rPr>
              <w:t>оценить симптоматику</w:t>
            </w:r>
            <w:r>
              <w:rPr>
                <w:sz w:val="24"/>
              </w:rPr>
              <w:tab/>
              <w:tab/>
            </w:r>
            <w:r>
              <w:rPr>
                <w:spacing w:val="-2"/>
                <w:sz w:val="24"/>
              </w:rPr>
              <w:t>психиатрических </w:t>
            </w:r>
            <w:r>
              <w:rPr>
                <w:sz w:val="24"/>
              </w:rPr>
              <w:t>пациентов и здоровых людей</w:t>
            </w:r>
          </w:p>
        </w:tc>
      </w:tr>
      <w:tr>
        <w:trPr>
          <w:trHeight w:val="825" w:hRule="atLeast"/>
        </w:trPr>
        <w:tc>
          <w:tcPr>
            <w:tcW w:w="816" w:type="dxa"/>
          </w:tcPr>
          <w:p>
            <w:pPr>
              <w:pStyle w:val="TableParagraph"/>
              <w:spacing w:line="268" w:lineRule="exact"/>
              <w:ind w:left="17" w:right="120"/>
              <w:jc w:val="center"/>
              <w:rPr>
                <w:sz w:val="24"/>
              </w:rPr>
            </w:pPr>
            <w:r>
              <w:rPr>
                <w:spacing w:val="-2"/>
                <w:sz w:val="24"/>
              </w:rPr>
              <w:t>2.4.5</w:t>
            </w:r>
          </w:p>
        </w:tc>
        <w:tc>
          <w:tcPr>
            <w:tcW w:w="2866" w:type="dxa"/>
          </w:tcPr>
          <w:p>
            <w:pPr>
              <w:pStyle w:val="TableParagraph"/>
              <w:ind w:left="110" w:right="358"/>
              <w:rPr>
                <w:sz w:val="24"/>
              </w:rPr>
            </w:pPr>
            <w:r>
              <w:rPr>
                <w:sz w:val="24"/>
              </w:rPr>
              <w:t>Шкала</w:t>
            </w:r>
            <w:r>
              <w:rPr>
                <w:spacing w:val="-15"/>
                <w:sz w:val="24"/>
              </w:rPr>
              <w:t> </w:t>
            </w:r>
            <w:r>
              <w:rPr>
                <w:sz w:val="24"/>
              </w:rPr>
              <w:t>(тест-опросник) депрессии Бека.</w:t>
            </w:r>
          </w:p>
        </w:tc>
        <w:tc>
          <w:tcPr>
            <w:tcW w:w="1985" w:type="dxa"/>
          </w:tcPr>
          <w:p>
            <w:pPr>
              <w:pStyle w:val="TableParagraph"/>
              <w:spacing w:line="268" w:lineRule="exact"/>
              <w:ind w:left="108"/>
              <w:rPr>
                <w:sz w:val="24"/>
              </w:rPr>
            </w:pPr>
            <w:r>
              <w:rPr>
                <w:sz w:val="24"/>
              </w:rPr>
              <w:t>А.Т.</w:t>
            </w:r>
            <w:r>
              <w:rPr>
                <w:spacing w:val="-1"/>
                <w:sz w:val="24"/>
              </w:rPr>
              <w:t> </w:t>
            </w:r>
            <w:r>
              <w:rPr>
                <w:spacing w:val="-5"/>
                <w:sz w:val="24"/>
              </w:rPr>
              <w:t>Бек</w:t>
            </w:r>
          </w:p>
        </w:tc>
        <w:tc>
          <w:tcPr>
            <w:tcW w:w="4529" w:type="dxa"/>
          </w:tcPr>
          <w:p>
            <w:pPr>
              <w:pStyle w:val="TableParagraph"/>
              <w:ind w:left="108"/>
              <w:rPr>
                <w:sz w:val="24"/>
              </w:rPr>
            </w:pPr>
            <w:r>
              <w:rPr>
                <w:sz w:val="24"/>
              </w:rPr>
              <w:t>Методика</w:t>
            </w:r>
            <w:r>
              <w:rPr>
                <w:spacing w:val="25"/>
                <w:sz w:val="24"/>
              </w:rPr>
              <w:t> </w:t>
            </w:r>
            <w:r>
              <w:rPr>
                <w:sz w:val="24"/>
              </w:rPr>
              <w:t>используется</w:t>
            </w:r>
            <w:r>
              <w:rPr>
                <w:spacing w:val="26"/>
                <w:sz w:val="24"/>
              </w:rPr>
              <w:t> </w:t>
            </w:r>
            <w:r>
              <w:rPr>
                <w:sz w:val="24"/>
              </w:rPr>
              <w:t>для</w:t>
            </w:r>
            <w:r>
              <w:rPr>
                <w:spacing w:val="26"/>
                <w:sz w:val="24"/>
              </w:rPr>
              <w:t> </w:t>
            </w:r>
            <w:r>
              <w:rPr>
                <w:sz w:val="24"/>
              </w:rPr>
              <w:t>диагностики уровня депрессии</w:t>
            </w:r>
          </w:p>
        </w:tc>
      </w:tr>
      <w:tr>
        <w:trPr>
          <w:trHeight w:val="1103" w:hRule="atLeast"/>
        </w:trPr>
        <w:tc>
          <w:tcPr>
            <w:tcW w:w="816" w:type="dxa"/>
          </w:tcPr>
          <w:p>
            <w:pPr>
              <w:pStyle w:val="TableParagraph"/>
              <w:spacing w:line="268" w:lineRule="exact"/>
              <w:ind w:left="17" w:right="120"/>
              <w:jc w:val="center"/>
              <w:rPr>
                <w:sz w:val="24"/>
              </w:rPr>
            </w:pPr>
            <w:r>
              <w:rPr>
                <w:spacing w:val="-2"/>
                <w:sz w:val="24"/>
              </w:rPr>
              <w:t>2.4.6</w:t>
            </w:r>
          </w:p>
        </w:tc>
        <w:tc>
          <w:tcPr>
            <w:tcW w:w="2866" w:type="dxa"/>
          </w:tcPr>
          <w:p>
            <w:pPr>
              <w:pStyle w:val="TableParagraph"/>
              <w:ind w:left="110" w:right="169"/>
              <w:rPr>
                <w:sz w:val="24"/>
              </w:rPr>
            </w:pPr>
            <w:r>
              <w:rPr>
                <w:sz w:val="24"/>
              </w:rPr>
              <w:t>Опросник</w:t>
            </w:r>
            <w:r>
              <w:rPr>
                <w:spacing w:val="-15"/>
                <w:sz w:val="24"/>
              </w:rPr>
              <w:t> </w:t>
            </w:r>
            <w:r>
              <w:rPr>
                <w:sz w:val="24"/>
              </w:rPr>
              <w:t>выраженности </w:t>
            </w:r>
            <w:r>
              <w:rPr>
                <w:spacing w:val="-2"/>
                <w:sz w:val="24"/>
              </w:rPr>
              <w:t>психопатологической </w:t>
            </w:r>
            <w:r>
              <w:rPr>
                <w:sz w:val="24"/>
              </w:rPr>
              <w:t>симптоматики (Шкала</w:t>
            </w:r>
          </w:p>
          <w:p>
            <w:pPr>
              <w:pStyle w:val="TableParagraph"/>
              <w:spacing w:line="264" w:lineRule="exact"/>
              <w:ind w:left="110"/>
              <w:rPr>
                <w:sz w:val="24"/>
              </w:rPr>
            </w:pPr>
            <w:r>
              <w:rPr>
                <w:spacing w:val="-2"/>
                <w:sz w:val="24"/>
              </w:rPr>
              <w:t>Дерогатиса)</w:t>
            </w:r>
          </w:p>
        </w:tc>
        <w:tc>
          <w:tcPr>
            <w:tcW w:w="1985" w:type="dxa"/>
          </w:tcPr>
          <w:p>
            <w:pPr>
              <w:pStyle w:val="TableParagraph"/>
              <w:spacing w:line="268" w:lineRule="exact"/>
              <w:ind w:left="108"/>
              <w:rPr>
                <w:sz w:val="24"/>
              </w:rPr>
            </w:pPr>
            <w:r>
              <w:rPr>
                <w:sz w:val="24"/>
              </w:rPr>
              <w:t>Л. </w:t>
            </w:r>
            <w:r>
              <w:rPr>
                <w:spacing w:val="-2"/>
                <w:sz w:val="24"/>
              </w:rPr>
              <w:t>Дерогатис</w:t>
            </w:r>
          </w:p>
        </w:tc>
        <w:tc>
          <w:tcPr>
            <w:tcW w:w="4529" w:type="dxa"/>
          </w:tcPr>
          <w:p>
            <w:pPr>
              <w:pStyle w:val="TableParagraph"/>
              <w:ind w:left="108"/>
              <w:rPr>
                <w:sz w:val="24"/>
              </w:rPr>
            </w:pPr>
            <w:r>
              <w:rPr>
                <w:sz w:val="24"/>
              </w:rPr>
              <w:t>Цель:</w:t>
            </w:r>
            <w:r>
              <w:rPr>
                <w:spacing w:val="40"/>
                <w:sz w:val="24"/>
              </w:rPr>
              <w:t> </w:t>
            </w:r>
            <w:r>
              <w:rPr>
                <w:sz w:val="24"/>
              </w:rPr>
              <w:t>выявление</w:t>
            </w:r>
            <w:r>
              <w:rPr>
                <w:spacing w:val="40"/>
                <w:sz w:val="24"/>
              </w:rPr>
              <w:t> </w:t>
            </w:r>
            <w:r>
              <w:rPr>
                <w:sz w:val="24"/>
              </w:rPr>
              <w:t>уровня</w:t>
            </w:r>
            <w:r>
              <w:rPr>
                <w:spacing w:val="40"/>
                <w:sz w:val="24"/>
              </w:rPr>
              <w:t> </w:t>
            </w:r>
            <w:r>
              <w:rPr>
                <w:sz w:val="24"/>
              </w:rPr>
              <w:t>выраженности психопатологической симптоматик</w:t>
            </w:r>
          </w:p>
        </w:tc>
      </w:tr>
      <w:tr>
        <w:trPr>
          <w:trHeight w:val="1636" w:hRule="atLeast"/>
        </w:trPr>
        <w:tc>
          <w:tcPr>
            <w:tcW w:w="816" w:type="dxa"/>
          </w:tcPr>
          <w:p>
            <w:pPr>
              <w:pStyle w:val="TableParagraph"/>
              <w:spacing w:line="270" w:lineRule="exact"/>
              <w:ind w:left="17" w:right="120"/>
              <w:jc w:val="center"/>
              <w:rPr>
                <w:sz w:val="24"/>
              </w:rPr>
            </w:pPr>
            <w:r>
              <w:rPr>
                <w:spacing w:val="-2"/>
                <w:sz w:val="24"/>
              </w:rPr>
              <w:t>2.4.7</w:t>
            </w:r>
          </w:p>
        </w:tc>
        <w:tc>
          <w:tcPr>
            <w:tcW w:w="2866" w:type="dxa"/>
          </w:tcPr>
          <w:p>
            <w:pPr>
              <w:pStyle w:val="TableParagraph"/>
              <w:ind w:left="110" w:right="102"/>
              <w:rPr>
                <w:sz w:val="24"/>
              </w:rPr>
            </w:pPr>
            <w:r>
              <w:rPr>
                <w:sz w:val="24"/>
              </w:rPr>
              <w:t>Шкала оценки влияния травматического</w:t>
            </w:r>
            <w:r>
              <w:rPr>
                <w:spacing w:val="-15"/>
                <w:sz w:val="24"/>
              </w:rPr>
              <w:t> </w:t>
            </w:r>
            <w:r>
              <w:rPr>
                <w:sz w:val="24"/>
              </w:rPr>
              <w:t>события</w:t>
            </w:r>
          </w:p>
        </w:tc>
        <w:tc>
          <w:tcPr>
            <w:tcW w:w="1985" w:type="dxa"/>
          </w:tcPr>
          <w:p>
            <w:pPr>
              <w:pStyle w:val="TableParagraph"/>
              <w:ind w:left="108" w:right="258"/>
              <w:rPr>
                <w:sz w:val="24"/>
              </w:rPr>
            </w:pPr>
            <w:r>
              <w:rPr>
                <w:sz w:val="24"/>
              </w:rPr>
              <w:t>Методика</w:t>
            </w:r>
            <w:r>
              <w:rPr>
                <w:spacing w:val="-15"/>
                <w:sz w:val="24"/>
              </w:rPr>
              <w:t> </w:t>
            </w:r>
            <w:r>
              <w:rPr>
                <w:sz w:val="24"/>
              </w:rPr>
              <w:t>была опубликована</w:t>
            </w:r>
            <w:r>
              <w:rPr>
                <w:spacing w:val="-15"/>
                <w:sz w:val="24"/>
              </w:rPr>
              <w:t> </w:t>
            </w:r>
            <w:r>
              <w:rPr>
                <w:sz w:val="24"/>
              </w:rPr>
              <w:t>в 1979 году Горовицем с </w:t>
            </w:r>
            <w:r>
              <w:rPr>
                <w:spacing w:val="-2"/>
                <w:sz w:val="24"/>
              </w:rPr>
              <w:t>соавторами</w:t>
            </w:r>
          </w:p>
        </w:tc>
        <w:tc>
          <w:tcPr>
            <w:tcW w:w="4529" w:type="dxa"/>
          </w:tcPr>
          <w:p>
            <w:pPr>
              <w:pStyle w:val="TableParagraph"/>
              <w:tabs>
                <w:tab w:pos="2236" w:val="left" w:leader="none"/>
              </w:tabs>
              <w:ind w:left="108" w:right="88"/>
              <w:jc w:val="both"/>
              <w:rPr>
                <w:sz w:val="24"/>
              </w:rPr>
            </w:pPr>
            <w:r>
              <w:rPr>
                <w:sz w:val="24"/>
              </w:rPr>
              <w:t>Методика, направленная на выявление </w:t>
            </w:r>
            <w:r>
              <w:rPr>
                <w:spacing w:val="-2"/>
                <w:sz w:val="24"/>
              </w:rPr>
              <w:t>симптомов</w:t>
            </w:r>
            <w:r>
              <w:rPr>
                <w:sz w:val="24"/>
              </w:rPr>
              <w:tab/>
            </w:r>
            <w:r>
              <w:rPr>
                <w:spacing w:val="-2"/>
                <w:sz w:val="24"/>
              </w:rPr>
              <w:t>посттравматического </w:t>
            </w:r>
            <w:r>
              <w:rPr>
                <w:sz w:val="24"/>
              </w:rPr>
              <w:t>стрессового расстройства и оценку степени их выраженности</w:t>
            </w:r>
          </w:p>
        </w:tc>
      </w:tr>
      <w:tr>
        <w:trPr>
          <w:trHeight w:val="2174" w:hRule="atLeast"/>
        </w:trPr>
        <w:tc>
          <w:tcPr>
            <w:tcW w:w="816" w:type="dxa"/>
          </w:tcPr>
          <w:p>
            <w:pPr>
              <w:pStyle w:val="TableParagraph"/>
              <w:spacing w:line="268" w:lineRule="exact"/>
              <w:ind w:left="17" w:right="120"/>
              <w:jc w:val="center"/>
              <w:rPr>
                <w:sz w:val="24"/>
              </w:rPr>
            </w:pPr>
            <w:r>
              <w:rPr>
                <w:spacing w:val="-2"/>
                <w:sz w:val="24"/>
              </w:rPr>
              <w:t>2.4.8</w:t>
            </w:r>
          </w:p>
        </w:tc>
        <w:tc>
          <w:tcPr>
            <w:tcW w:w="2866" w:type="dxa"/>
          </w:tcPr>
          <w:p>
            <w:pPr>
              <w:pStyle w:val="TableParagraph"/>
              <w:ind w:left="110" w:right="347"/>
              <w:rPr>
                <w:sz w:val="24"/>
              </w:rPr>
            </w:pPr>
            <w:r>
              <w:rPr>
                <w:sz w:val="24"/>
              </w:rPr>
              <w:t>Шкала оценки интенсивности</w:t>
            </w:r>
            <w:r>
              <w:rPr>
                <w:spacing w:val="-15"/>
                <w:sz w:val="24"/>
              </w:rPr>
              <w:t> </w:t>
            </w:r>
            <w:r>
              <w:rPr>
                <w:sz w:val="24"/>
              </w:rPr>
              <w:t>боевого опыта (Т. Кин)</w:t>
            </w:r>
          </w:p>
        </w:tc>
        <w:tc>
          <w:tcPr>
            <w:tcW w:w="1985" w:type="dxa"/>
          </w:tcPr>
          <w:p>
            <w:pPr>
              <w:pStyle w:val="TableParagraph"/>
              <w:spacing w:line="268" w:lineRule="exact"/>
              <w:ind w:left="108"/>
              <w:rPr>
                <w:sz w:val="24"/>
              </w:rPr>
            </w:pPr>
            <w:r>
              <w:rPr>
                <w:sz w:val="24"/>
              </w:rPr>
              <w:t>В.А.</w:t>
            </w:r>
            <w:r>
              <w:rPr>
                <w:spacing w:val="-2"/>
                <w:sz w:val="24"/>
              </w:rPr>
              <w:t> Солдаткина</w:t>
            </w:r>
          </w:p>
        </w:tc>
        <w:tc>
          <w:tcPr>
            <w:tcW w:w="4529" w:type="dxa"/>
          </w:tcPr>
          <w:p>
            <w:pPr>
              <w:pStyle w:val="TableParagraph"/>
              <w:tabs>
                <w:tab w:pos="2543" w:val="left" w:leader="none"/>
                <w:tab w:pos="3323" w:val="left" w:leader="none"/>
                <w:tab w:pos="3628" w:val="left" w:leader="none"/>
              </w:tabs>
              <w:ind w:left="108" w:right="94"/>
              <w:jc w:val="both"/>
              <w:rPr>
                <w:sz w:val="24"/>
              </w:rPr>
            </w:pPr>
            <w:r>
              <w:rPr>
                <w:sz w:val="24"/>
              </w:rPr>
              <w:t>Методика предназначена для оценки количественных параметров частоты и </w:t>
            </w:r>
            <w:r>
              <w:rPr>
                <w:spacing w:val="-2"/>
                <w:sz w:val="24"/>
              </w:rPr>
              <w:t>продолжительности</w:t>
            </w:r>
            <w:r>
              <w:rPr>
                <w:sz w:val="24"/>
              </w:rPr>
              <w:tab/>
              <w:tab/>
              <w:tab/>
            </w:r>
            <w:r>
              <w:rPr>
                <w:spacing w:val="-2"/>
                <w:sz w:val="24"/>
              </w:rPr>
              <w:t>участия военнослужащих</w:t>
            </w:r>
            <w:r>
              <w:rPr>
                <w:sz w:val="24"/>
              </w:rPr>
              <w:tab/>
            </w:r>
            <w:r>
              <w:rPr>
                <w:spacing w:val="-10"/>
                <w:sz w:val="24"/>
              </w:rPr>
              <w:t>в</w:t>
            </w:r>
            <w:r>
              <w:rPr>
                <w:sz w:val="24"/>
              </w:rPr>
              <w:tab/>
            </w:r>
            <w:r>
              <w:rPr>
                <w:spacing w:val="-2"/>
                <w:sz w:val="24"/>
              </w:rPr>
              <w:t>различных </w:t>
            </w:r>
            <w:r>
              <w:rPr>
                <w:sz w:val="24"/>
              </w:rPr>
              <w:t>экстремальных ситуациях в условиях боевых действий</w:t>
            </w:r>
          </w:p>
        </w:tc>
      </w:tr>
    </w:tbl>
    <w:p>
      <w:pPr>
        <w:pStyle w:val="BodyText"/>
        <w:spacing w:before="10"/>
        <w:ind w:left="127" w:right="175" w:firstLine="0"/>
        <w:jc w:val="center"/>
      </w:pPr>
      <w:r>
        <w:rPr/>
        <w:t>Для</w:t>
      </w:r>
      <w:r>
        <w:rPr>
          <w:spacing w:val="-5"/>
        </w:rPr>
        <w:t> </w:t>
      </w:r>
      <w:r>
        <w:rPr/>
        <w:t>скачивания</w:t>
      </w:r>
      <w:r>
        <w:rPr>
          <w:spacing w:val="-4"/>
        </w:rPr>
        <w:t> </w:t>
      </w:r>
      <w:r>
        <w:rPr/>
        <w:t>стимульного</w:t>
      </w:r>
      <w:r>
        <w:rPr>
          <w:spacing w:val="-3"/>
        </w:rPr>
        <w:t> </w:t>
      </w:r>
      <w:r>
        <w:rPr/>
        <w:t>материала</w:t>
      </w:r>
      <w:r>
        <w:rPr>
          <w:spacing w:val="-7"/>
        </w:rPr>
        <w:t> </w:t>
      </w:r>
      <w:r>
        <w:rPr/>
        <w:t>перейдите</w:t>
      </w:r>
      <w:r>
        <w:rPr>
          <w:spacing w:val="-7"/>
        </w:rPr>
        <w:t> </w:t>
      </w:r>
      <w:r>
        <w:rPr/>
        <w:t>по</w:t>
      </w:r>
      <w:r>
        <w:rPr>
          <w:spacing w:val="-3"/>
        </w:rPr>
        <w:t> </w:t>
      </w:r>
      <w:r>
        <w:rPr/>
        <w:t>QR-</w:t>
      </w:r>
      <w:r>
        <w:rPr>
          <w:spacing w:val="-4"/>
        </w:rPr>
        <w:t>коду</w:t>
      </w:r>
    </w:p>
    <w:p>
      <w:pPr>
        <w:pStyle w:val="BodyText"/>
        <w:spacing w:before="223"/>
        <w:ind w:left="0" w:firstLine="0"/>
        <w:jc w:val="left"/>
        <w:rPr>
          <w:sz w:val="20"/>
        </w:rPr>
      </w:pPr>
      <w:r>
        <w:rPr/>
        <w:drawing>
          <wp:anchor distT="0" distB="0" distL="0" distR="0" allowOverlap="1" layoutInCell="1" locked="0" behindDoc="1" simplePos="0" relativeHeight="487613440">
            <wp:simplePos x="0" y="0"/>
            <wp:positionH relativeFrom="page">
              <wp:posOffset>3188021</wp:posOffset>
            </wp:positionH>
            <wp:positionV relativeFrom="paragraph">
              <wp:posOffset>303378</wp:posOffset>
            </wp:positionV>
            <wp:extent cx="1405632" cy="1499616"/>
            <wp:effectExtent l="0" t="0" r="0" b="0"/>
            <wp:wrapTopAndBottom/>
            <wp:docPr id="76" name="Image 76"/>
            <wp:cNvGraphicFramePr>
              <a:graphicFrameLocks/>
            </wp:cNvGraphicFramePr>
            <a:graphic>
              <a:graphicData uri="http://schemas.openxmlformats.org/drawingml/2006/picture">
                <pic:pic>
                  <pic:nvPicPr>
                    <pic:cNvPr id="76" name="Image 76"/>
                    <pic:cNvPicPr/>
                  </pic:nvPicPr>
                  <pic:blipFill>
                    <a:blip r:embed="rId19" cstate="print"/>
                    <a:stretch>
                      <a:fillRect/>
                    </a:stretch>
                  </pic:blipFill>
                  <pic:spPr>
                    <a:xfrm>
                      <a:off x="0" y="0"/>
                      <a:ext cx="1405632" cy="1499616"/>
                    </a:xfrm>
                    <a:prstGeom prst="rect">
                      <a:avLst/>
                    </a:prstGeom>
                  </pic:spPr>
                </pic:pic>
              </a:graphicData>
            </a:graphic>
          </wp:anchor>
        </w:drawing>
      </w:r>
    </w:p>
    <w:p>
      <w:pPr>
        <w:spacing w:after="0"/>
        <w:jc w:val="left"/>
        <w:rPr>
          <w:sz w:val="20"/>
        </w:rPr>
        <w:sectPr>
          <w:type w:val="continuous"/>
          <w:pgSz w:w="11910" w:h="16840"/>
          <w:pgMar w:header="0" w:footer="1161" w:top="1100" w:bottom="1420" w:left="1020" w:right="400"/>
        </w:sectPr>
      </w:pPr>
    </w:p>
    <w:p>
      <w:pPr>
        <w:pStyle w:val="Heading1"/>
        <w:spacing w:before="72"/>
        <w:ind w:left="612" w:right="668"/>
        <w:jc w:val="center"/>
      </w:pPr>
      <w:bookmarkStart w:name="_bookmark27" w:id="30"/>
      <w:bookmarkEnd w:id="30"/>
      <w:r>
        <w:rPr>
          <w:b w:val="0"/>
        </w:rPr>
      </w:r>
      <w:r>
        <w:rPr/>
        <w:t>Приложение</w:t>
      </w:r>
      <w:r>
        <w:rPr>
          <w:spacing w:val="-5"/>
        </w:rPr>
        <w:t> </w:t>
      </w:r>
      <w:r>
        <w:rPr/>
        <w:t>10.</w:t>
      </w:r>
      <w:r>
        <w:rPr>
          <w:spacing w:val="-6"/>
        </w:rPr>
        <w:t> </w:t>
      </w:r>
      <w:r>
        <w:rPr/>
        <w:t>Памятка</w:t>
      </w:r>
      <w:r>
        <w:rPr>
          <w:spacing w:val="-4"/>
        </w:rPr>
        <w:t> </w:t>
      </w:r>
      <w:r>
        <w:rPr/>
        <w:t>для</w:t>
      </w:r>
      <w:r>
        <w:rPr>
          <w:spacing w:val="-6"/>
        </w:rPr>
        <w:t> </w:t>
      </w:r>
      <w:r>
        <w:rPr/>
        <w:t>родителей</w:t>
      </w:r>
      <w:r>
        <w:rPr>
          <w:spacing w:val="-6"/>
        </w:rPr>
        <w:t> </w:t>
      </w:r>
      <w:r>
        <w:rPr/>
        <w:t>(законных</w:t>
      </w:r>
      <w:r>
        <w:rPr>
          <w:spacing w:val="-4"/>
        </w:rPr>
        <w:t> </w:t>
      </w:r>
      <w:r>
        <w:rPr/>
        <w:t>представителей)</w:t>
      </w:r>
      <w:r>
        <w:rPr>
          <w:spacing w:val="-6"/>
        </w:rPr>
        <w:t> </w:t>
      </w:r>
      <w:r>
        <w:rPr/>
        <w:t>по оказанию психологической помощи детям и подросткам в кризисном </w:t>
      </w:r>
      <w:r>
        <w:rPr>
          <w:spacing w:val="-2"/>
        </w:rPr>
        <w:t>состоянии</w:t>
      </w:r>
    </w:p>
    <w:p>
      <w:pPr>
        <w:pStyle w:val="BodyText"/>
        <w:spacing w:before="1"/>
        <w:ind w:left="0" w:firstLine="0"/>
        <w:jc w:val="left"/>
        <w:rPr>
          <w:b/>
          <w:sz w:val="20"/>
        </w:rPr>
      </w:pPr>
      <w:r>
        <w:rPr/>
        <w:drawing>
          <wp:anchor distT="0" distB="0" distL="0" distR="0" allowOverlap="1" layoutInCell="1" locked="0" behindDoc="1" simplePos="0" relativeHeight="487613952">
            <wp:simplePos x="0" y="0"/>
            <wp:positionH relativeFrom="page">
              <wp:posOffset>1493519</wp:posOffset>
            </wp:positionH>
            <wp:positionV relativeFrom="paragraph">
              <wp:posOffset>161912</wp:posOffset>
            </wp:positionV>
            <wp:extent cx="4930131" cy="6759321"/>
            <wp:effectExtent l="0" t="0" r="0" b="0"/>
            <wp:wrapTopAndBottom/>
            <wp:docPr id="77" name="Image 77"/>
            <wp:cNvGraphicFramePr>
              <a:graphicFrameLocks/>
            </wp:cNvGraphicFramePr>
            <a:graphic>
              <a:graphicData uri="http://schemas.openxmlformats.org/drawingml/2006/picture">
                <pic:pic>
                  <pic:nvPicPr>
                    <pic:cNvPr id="77" name="Image 77"/>
                    <pic:cNvPicPr/>
                  </pic:nvPicPr>
                  <pic:blipFill>
                    <a:blip r:embed="rId73" cstate="print"/>
                    <a:stretch>
                      <a:fillRect/>
                    </a:stretch>
                  </pic:blipFill>
                  <pic:spPr>
                    <a:xfrm>
                      <a:off x="0" y="0"/>
                      <a:ext cx="4930131" cy="6759321"/>
                    </a:xfrm>
                    <a:prstGeom prst="rect">
                      <a:avLst/>
                    </a:prstGeom>
                  </pic:spPr>
                </pic:pic>
              </a:graphicData>
            </a:graphic>
          </wp:anchor>
        </w:drawing>
      </w:r>
    </w:p>
    <w:p>
      <w:pPr>
        <w:spacing w:after="0"/>
        <w:jc w:val="left"/>
        <w:rPr>
          <w:sz w:val="20"/>
        </w:rPr>
        <w:sectPr>
          <w:pgSz w:w="11910" w:h="16840"/>
          <w:pgMar w:header="0" w:footer="1161" w:top="1040" w:bottom="1420" w:left="1020" w:right="400"/>
        </w:sectPr>
      </w:pPr>
    </w:p>
    <w:p>
      <w:pPr>
        <w:pStyle w:val="BodyText"/>
        <w:ind w:left="1128" w:firstLine="0"/>
        <w:jc w:val="left"/>
        <w:rPr>
          <w:sz w:val="20"/>
        </w:rPr>
      </w:pPr>
      <w:r>
        <w:rPr>
          <w:sz w:val="20"/>
        </w:rPr>
        <w:drawing>
          <wp:inline distT="0" distB="0" distL="0" distR="0">
            <wp:extent cx="5141789" cy="7104888"/>
            <wp:effectExtent l="0" t="0" r="0" b="0"/>
            <wp:docPr id="78" name="Image 78"/>
            <wp:cNvGraphicFramePr>
              <a:graphicFrameLocks/>
            </wp:cNvGraphicFramePr>
            <a:graphic>
              <a:graphicData uri="http://schemas.openxmlformats.org/drawingml/2006/picture">
                <pic:pic>
                  <pic:nvPicPr>
                    <pic:cNvPr id="78" name="Image 78"/>
                    <pic:cNvPicPr/>
                  </pic:nvPicPr>
                  <pic:blipFill>
                    <a:blip r:embed="rId74" cstate="print"/>
                    <a:stretch>
                      <a:fillRect/>
                    </a:stretch>
                  </pic:blipFill>
                  <pic:spPr>
                    <a:xfrm>
                      <a:off x="0" y="0"/>
                      <a:ext cx="5141789" cy="7104888"/>
                    </a:xfrm>
                    <a:prstGeom prst="rect">
                      <a:avLst/>
                    </a:prstGeom>
                  </pic:spPr>
                </pic:pic>
              </a:graphicData>
            </a:graphic>
          </wp:inline>
        </w:drawing>
      </w:r>
      <w:r>
        <w:rPr>
          <w:sz w:val="20"/>
        </w:rPr>
      </w:r>
    </w:p>
    <w:p>
      <w:pPr>
        <w:spacing w:after="0"/>
        <w:jc w:val="left"/>
        <w:rPr>
          <w:sz w:val="20"/>
        </w:rPr>
        <w:sectPr>
          <w:pgSz w:w="11910" w:h="16840"/>
          <w:pgMar w:header="0" w:footer="1161" w:top="1120" w:bottom="1420" w:left="1020" w:right="400"/>
        </w:sectPr>
      </w:pPr>
    </w:p>
    <w:p>
      <w:pPr>
        <w:pStyle w:val="BodyText"/>
        <w:ind w:left="1154" w:firstLine="0"/>
        <w:jc w:val="left"/>
        <w:rPr>
          <w:sz w:val="20"/>
        </w:rPr>
      </w:pPr>
      <w:r>
        <w:rPr>
          <w:sz w:val="20"/>
        </w:rPr>
        <w:drawing>
          <wp:inline distT="0" distB="0" distL="0" distR="0">
            <wp:extent cx="5048043" cy="7322343"/>
            <wp:effectExtent l="0" t="0" r="0" b="0"/>
            <wp:docPr id="79" name="Image 79"/>
            <wp:cNvGraphicFramePr>
              <a:graphicFrameLocks/>
            </wp:cNvGraphicFramePr>
            <a:graphic>
              <a:graphicData uri="http://schemas.openxmlformats.org/drawingml/2006/picture">
                <pic:pic>
                  <pic:nvPicPr>
                    <pic:cNvPr id="79" name="Image 79"/>
                    <pic:cNvPicPr/>
                  </pic:nvPicPr>
                  <pic:blipFill>
                    <a:blip r:embed="rId75" cstate="print"/>
                    <a:stretch>
                      <a:fillRect/>
                    </a:stretch>
                  </pic:blipFill>
                  <pic:spPr>
                    <a:xfrm>
                      <a:off x="0" y="0"/>
                      <a:ext cx="5048043" cy="7322343"/>
                    </a:xfrm>
                    <a:prstGeom prst="rect">
                      <a:avLst/>
                    </a:prstGeom>
                  </pic:spPr>
                </pic:pic>
              </a:graphicData>
            </a:graphic>
          </wp:inline>
        </w:drawing>
      </w:r>
      <w:r>
        <w:rPr>
          <w:sz w:val="20"/>
        </w:rPr>
      </w:r>
    </w:p>
    <w:p>
      <w:pPr>
        <w:spacing w:after="0"/>
        <w:jc w:val="left"/>
        <w:rPr>
          <w:sz w:val="20"/>
        </w:rPr>
        <w:sectPr>
          <w:pgSz w:w="11910" w:h="16840"/>
          <w:pgMar w:header="0" w:footer="1161" w:top="1120" w:bottom="1420" w:left="1020" w:right="400"/>
        </w:sectPr>
      </w:pPr>
    </w:p>
    <w:p>
      <w:pPr>
        <w:pStyle w:val="BodyText"/>
        <w:ind w:left="1020" w:firstLine="0"/>
        <w:jc w:val="left"/>
        <w:rPr>
          <w:sz w:val="20"/>
        </w:rPr>
      </w:pPr>
      <w:r>
        <w:rPr>
          <w:sz w:val="20"/>
        </w:rPr>
        <w:drawing>
          <wp:inline distT="0" distB="0" distL="0" distR="0">
            <wp:extent cx="5090139" cy="6810375"/>
            <wp:effectExtent l="0" t="0" r="0" b="0"/>
            <wp:docPr id="80" name="Image 80"/>
            <wp:cNvGraphicFramePr>
              <a:graphicFrameLocks/>
            </wp:cNvGraphicFramePr>
            <a:graphic>
              <a:graphicData uri="http://schemas.openxmlformats.org/drawingml/2006/picture">
                <pic:pic>
                  <pic:nvPicPr>
                    <pic:cNvPr id="80" name="Image 80"/>
                    <pic:cNvPicPr/>
                  </pic:nvPicPr>
                  <pic:blipFill>
                    <a:blip r:embed="rId76" cstate="print"/>
                    <a:stretch>
                      <a:fillRect/>
                    </a:stretch>
                  </pic:blipFill>
                  <pic:spPr>
                    <a:xfrm>
                      <a:off x="0" y="0"/>
                      <a:ext cx="5090139" cy="6810375"/>
                    </a:xfrm>
                    <a:prstGeom prst="rect">
                      <a:avLst/>
                    </a:prstGeom>
                  </pic:spPr>
                </pic:pic>
              </a:graphicData>
            </a:graphic>
          </wp:inline>
        </w:drawing>
      </w:r>
      <w:r>
        <w:rPr>
          <w:sz w:val="20"/>
        </w:rPr>
      </w:r>
    </w:p>
    <w:p>
      <w:pPr>
        <w:spacing w:after="0"/>
        <w:jc w:val="left"/>
        <w:rPr>
          <w:sz w:val="20"/>
        </w:rPr>
        <w:sectPr>
          <w:pgSz w:w="11910" w:h="16840"/>
          <w:pgMar w:header="0" w:footer="1161" w:top="1120" w:bottom="1420" w:left="1020" w:right="400"/>
        </w:sectPr>
      </w:pPr>
    </w:p>
    <w:p>
      <w:pPr>
        <w:pStyle w:val="BodyText"/>
        <w:ind w:left="1186" w:firstLine="0"/>
        <w:jc w:val="left"/>
        <w:rPr>
          <w:sz w:val="20"/>
        </w:rPr>
      </w:pPr>
      <w:r>
        <w:rPr>
          <w:sz w:val="20"/>
        </w:rPr>
        <w:drawing>
          <wp:inline distT="0" distB="0" distL="0" distR="0">
            <wp:extent cx="5044326" cy="7417593"/>
            <wp:effectExtent l="0" t="0" r="0" b="0"/>
            <wp:docPr id="81" name="Image 81"/>
            <wp:cNvGraphicFramePr>
              <a:graphicFrameLocks/>
            </wp:cNvGraphicFramePr>
            <a:graphic>
              <a:graphicData uri="http://schemas.openxmlformats.org/drawingml/2006/picture">
                <pic:pic>
                  <pic:nvPicPr>
                    <pic:cNvPr id="81" name="Image 81"/>
                    <pic:cNvPicPr/>
                  </pic:nvPicPr>
                  <pic:blipFill>
                    <a:blip r:embed="rId77" cstate="print"/>
                    <a:stretch>
                      <a:fillRect/>
                    </a:stretch>
                  </pic:blipFill>
                  <pic:spPr>
                    <a:xfrm>
                      <a:off x="0" y="0"/>
                      <a:ext cx="5044326" cy="7417593"/>
                    </a:xfrm>
                    <a:prstGeom prst="rect">
                      <a:avLst/>
                    </a:prstGeom>
                  </pic:spPr>
                </pic:pic>
              </a:graphicData>
            </a:graphic>
          </wp:inline>
        </w:drawing>
      </w:r>
      <w:r>
        <w:rPr>
          <w:sz w:val="20"/>
        </w:rPr>
      </w:r>
    </w:p>
    <w:p>
      <w:pPr>
        <w:spacing w:after="0"/>
        <w:jc w:val="left"/>
        <w:rPr>
          <w:sz w:val="20"/>
        </w:rPr>
        <w:sectPr>
          <w:pgSz w:w="11910" w:h="16840"/>
          <w:pgMar w:header="0" w:footer="1161" w:top="1140" w:bottom="1420" w:left="1020" w:right="400"/>
        </w:sectPr>
      </w:pPr>
    </w:p>
    <w:p>
      <w:pPr>
        <w:pStyle w:val="BodyText"/>
        <w:ind w:left="1036" w:firstLine="0"/>
        <w:jc w:val="left"/>
        <w:rPr>
          <w:sz w:val="20"/>
        </w:rPr>
      </w:pPr>
      <w:r>
        <w:rPr>
          <w:sz w:val="20"/>
        </w:rPr>
        <w:drawing>
          <wp:inline distT="0" distB="0" distL="0" distR="0">
            <wp:extent cx="5290948" cy="7509795"/>
            <wp:effectExtent l="0" t="0" r="0" b="0"/>
            <wp:docPr id="82" name="Image 82"/>
            <wp:cNvGraphicFramePr>
              <a:graphicFrameLocks/>
            </wp:cNvGraphicFramePr>
            <a:graphic>
              <a:graphicData uri="http://schemas.openxmlformats.org/drawingml/2006/picture">
                <pic:pic>
                  <pic:nvPicPr>
                    <pic:cNvPr id="82" name="Image 82"/>
                    <pic:cNvPicPr/>
                  </pic:nvPicPr>
                  <pic:blipFill>
                    <a:blip r:embed="rId78" cstate="print"/>
                    <a:stretch>
                      <a:fillRect/>
                    </a:stretch>
                  </pic:blipFill>
                  <pic:spPr>
                    <a:xfrm>
                      <a:off x="0" y="0"/>
                      <a:ext cx="5290948" cy="7509795"/>
                    </a:xfrm>
                    <a:prstGeom prst="rect">
                      <a:avLst/>
                    </a:prstGeom>
                  </pic:spPr>
                </pic:pic>
              </a:graphicData>
            </a:graphic>
          </wp:inline>
        </w:drawing>
      </w:r>
      <w:r>
        <w:rPr>
          <w:sz w:val="20"/>
        </w:rPr>
      </w:r>
    </w:p>
    <w:p>
      <w:pPr>
        <w:spacing w:after="0"/>
        <w:jc w:val="left"/>
        <w:rPr>
          <w:sz w:val="20"/>
        </w:rPr>
        <w:sectPr>
          <w:pgSz w:w="11910" w:h="16840"/>
          <w:pgMar w:header="0" w:footer="1161" w:top="1120" w:bottom="1420" w:left="1020" w:right="400"/>
        </w:sectPr>
      </w:pPr>
    </w:p>
    <w:p>
      <w:pPr>
        <w:pStyle w:val="Heading1"/>
        <w:spacing w:line="242" w:lineRule="auto" w:before="72"/>
        <w:ind w:left="2429" w:right="172" w:hanging="2266"/>
        <w:jc w:val="left"/>
      </w:pPr>
      <w:bookmarkStart w:name="_bookmark28" w:id="31"/>
      <w:bookmarkEnd w:id="31"/>
      <w:r>
        <w:rPr>
          <w:b w:val="0"/>
        </w:rPr>
      </w:r>
      <w:r>
        <w:rPr/>
        <w:t>Приложение</w:t>
      </w:r>
      <w:r>
        <w:rPr>
          <w:spacing w:val="-4"/>
        </w:rPr>
        <w:t> </w:t>
      </w:r>
      <w:r>
        <w:rPr/>
        <w:t>11.</w:t>
      </w:r>
      <w:r>
        <w:rPr>
          <w:spacing w:val="-5"/>
        </w:rPr>
        <w:t> </w:t>
      </w:r>
      <w:r>
        <w:rPr/>
        <w:t>Памятка</w:t>
      </w:r>
      <w:r>
        <w:rPr>
          <w:spacing w:val="-3"/>
        </w:rPr>
        <w:t> </w:t>
      </w:r>
      <w:r>
        <w:rPr/>
        <w:t>для</w:t>
      </w:r>
      <w:r>
        <w:rPr>
          <w:spacing w:val="-6"/>
        </w:rPr>
        <w:t> </w:t>
      </w:r>
      <w:r>
        <w:rPr/>
        <w:t>педагогов</w:t>
      </w:r>
      <w:r>
        <w:rPr>
          <w:spacing w:val="-5"/>
        </w:rPr>
        <w:t> </w:t>
      </w:r>
      <w:r>
        <w:rPr/>
        <w:t>по</w:t>
      </w:r>
      <w:r>
        <w:rPr>
          <w:spacing w:val="-3"/>
        </w:rPr>
        <w:t> </w:t>
      </w:r>
      <w:r>
        <w:rPr/>
        <w:t>оказанию</w:t>
      </w:r>
      <w:r>
        <w:rPr>
          <w:spacing w:val="-5"/>
        </w:rPr>
        <w:t> </w:t>
      </w:r>
      <w:r>
        <w:rPr/>
        <w:t>психологической</w:t>
      </w:r>
      <w:r>
        <w:rPr>
          <w:spacing w:val="-5"/>
        </w:rPr>
        <w:t> </w:t>
      </w:r>
      <w:r>
        <w:rPr/>
        <w:t>помощи детям и подросткам в кризисном состоянии</w:t>
      </w:r>
    </w:p>
    <w:p>
      <w:pPr>
        <w:pStyle w:val="BodyText"/>
        <w:spacing w:before="7"/>
        <w:ind w:left="0" w:firstLine="0"/>
        <w:jc w:val="left"/>
        <w:rPr>
          <w:b/>
          <w:sz w:val="19"/>
        </w:rPr>
      </w:pPr>
      <w:r>
        <w:rPr/>
        <w:drawing>
          <wp:anchor distT="0" distB="0" distL="0" distR="0" allowOverlap="1" layoutInCell="1" locked="0" behindDoc="1" simplePos="0" relativeHeight="487614464">
            <wp:simplePos x="0" y="0"/>
            <wp:positionH relativeFrom="page">
              <wp:posOffset>1502663</wp:posOffset>
            </wp:positionH>
            <wp:positionV relativeFrom="paragraph">
              <wp:posOffset>158505</wp:posOffset>
            </wp:positionV>
            <wp:extent cx="4912020" cy="7149465"/>
            <wp:effectExtent l="0" t="0" r="0" b="0"/>
            <wp:wrapTopAndBottom/>
            <wp:docPr id="83" name="Image 83"/>
            <wp:cNvGraphicFramePr>
              <a:graphicFrameLocks/>
            </wp:cNvGraphicFramePr>
            <a:graphic>
              <a:graphicData uri="http://schemas.openxmlformats.org/drawingml/2006/picture">
                <pic:pic>
                  <pic:nvPicPr>
                    <pic:cNvPr id="83" name="Image 83"/>
                    <pic:cNvPicPr/>
                  </pic:nvPicPr>
                  <pic:blipFill>
                    <a:blip r:embed="rId79" cstate="print"/>
                    <a:stretch>
                      <a:fillRect/>
                    </a:stretch>
                  </pic:blipFill>
                  <pic:spPr>
                    <a:xfrm>
                      <a:off x="0" y="0"/>
                      <a:ext cx="4912020" cy="7149465"/>
                    </a:xfrm>
                    <a:prstGeom prst="rect">
                      <a:avLst/>
                    </a:prstGeom>
                  </pic:spPr>
                </pic:pic>
              </a:graphicData>
            </a:graphic>
          </wp:anchor>
        </w:drawing>
      </w:r>
    </w:p>
    <w:p>
      <w:pPr>
        <w:spacing w:after="0"/>
        <w:jc w:val="left"/>
        <w:rPr>
          <w:sz w:val="19"/>
        </w:rPr>
        <w:sectPr>
          <w:pgSz w:w="11910" w:h="16840"/>
          <w:pgMar w:header="0" w:footer="1161" w:top="1040" w:bottom="1420" w:left="1020" w:right="400"/>
        </w:sectPr>
      </w:pPr>
    </w:p>
    <w:p>
      <w:pPr>
        <w:pStyle w:val="BodyText"/>
        <w:ind w:left="1278" w:firstLine="0"/>
        <w:jc w:val="left"/>
        <w:rPr>
          <w:sz w:val="20"/>
        </w:rPr>
      </w:pPr>
      <w:r>
        <w:rPr>
          <w:sz w:val="20"/>
        </w:rPr>
        <w:drawing>
          <wp:inline distT="0" distB="0" distL="0" distR="0">
            <wp:extent cx="4939907" cy="6577583"/>
            <wp:effectExtent l="0" t="0" r="0" b="0"/>
            <wp:docPr id="84" name="Image 84"/>
            <wp:cNvGraphicFramePr>
              <a:graphicFrameLocks/>
            </wp:cNvGraphicFramePr>
            <a:graphic>
              <a:graphicData uri="http://schemas.openxmlformats.org/drawingml/2006/picture">
                <pic:pic>
                  <pic:nvPicPr>
                    <pic:cNvPr id="84" name="Image 84"/>
                    <pic:cNvPicPr/>
                  </pic:nvPicPr>
                  <pic:blipFill>
                    <a:blip r:embed="rId80" cstate="print"/>
                    <a:stretch>
                      <a:fillRect/>
                    </a:stretch>
                  </pic:blipFill>
                  <pic:spPr>
                    <a:xfrm>
                      <a:off x="0" y="0"/>
                      <a:ext cx="4939907" cy="6577583"/>
                    </a:xfrm>
                    <a:prstGeom prst="rect">
                      <a:avLst/>
                    </a:prstGeom>
                  </pic:spPr>
                </pic:pic>
              </a:graphicData>
            </a:graphic>
          </wp:inline>
        </w:drawing>
      </w:r>
      <w:r>
        <w:rPr>
          <w:sz w:val="20"/>
        </w:rPr>
      </w:r>
    </w:p>
    <w:p>
      <w:pPr>
        <w:spacing w:after="0"/>
        <w:jc w:val="left"/>
        <w:rPr>
          <w:sz w:val="20"/>
        </w:rPr>
        <w:sectPr>
          <w:pgSz w:w="11910" w:h="16840"/>
          <w:pgMar w:header="0" w:footer="1161" w:top="1120" w:bottom="1420" w:left="1020" w:right="400"/>
        </w:sectPr>
      </w:pPr>
    </w:p>
    <w:p>
      <w:pPr>
        <w:pStyle w:val="BodyText"/>
        <w:ind w:left="1133" w:firstLine="0"/>
        <w:jc w:val="left"/>
        <w:rPr>
          <w:sz w:val="20"/>
        </w:rPr>
      </w:pPr>
      <w:r>
        <w:rPr>
          <w:sz w:val="20"/>
        </w:rPr>
        <w:drawing>
          <wp:inline distT="0" distB="0" distL="0" distR="0">
            <wp:extent cx="5133269" cy="6810756"/>
            <wp:effectExtent l="0" t="0" r="0" b="0"/>
            <wp:docPr id="85" name="Image 85"/>
            <wp:cNvGraphicFramePr>
              <a:graphicFrameLocks/>
            </wp:cNvGraphicFramePr>
            <a:graphic>
              <a:graphicData uri="http://schemas.openxmlformats.org/drawingml/2006/picture">
                <pic:pic>
                  <pic:nvPicPr>
                    <pic:cNvPr id="85" name="Image 85"/>
                    <pic:cNvPicPr/>
                  </pic:nvPicPr>
                  <pic:blipFill>
                    <a:blip r:embed="rId81" cstate="print"/>
                    <a:stretch>
                      <a:fillRect/>
                    </a:stretch>
                  </pic:blipFill>
                  <pic:spPr>
                    <a:xfrm>
                      <a:off x="0" y="0"/>
                      <a:ext cx="5133269" cy="6810756"/>
                    </a:xfrm>
                    <a:prstGeom prst="rect">
                      <a:avLst/>
                    </a:prstGeom>
                  </pic:spPr>
                </pic:pic>
              </a:graphicData>
            </a:graphic>
          </wp:inline>
        </w:drawing>
      </w:r>
      <w:r>
        <w:rPr>
          <w:sz w:val="20"/>
        </w:rPr>
      </w:r>
    </w:p>
    <w:p>
      <w:pPr>
        <w:spacing w:after="0"/>
        <w:jc w:val="left"/>
        <w:rPr>
          <w:sz w:val="20"/>
        </w:rPr>
        <w:sectPr>
          <w:pgSz w:w="11910" w:h="16840"/>
          <w:pgMar w:header="0" w:footer="1161" w:top="1120" w:bottom="1420" w:left="1020" w:right="400"/>
        </w:sectPr>
      </w:pPr>
    </w:p>
    <w:p>
      <w:pPr>
        <w:pStyle w:val="BodyText"/>
        <w:ind w:left="1050" w:firstLine="0"/>
        <w:jc w:val="left"/>
        <w:rPr>
          <w:sz w:val="20"/>
        </w:rPr>
      </w:pPr>
      <w:r>
        <w:rPr>
          <w:sz w:val="20"/>
        </w:rPr>
        <w:drawing>
          <wp:inline distT="0" distB="0" distL="0" distR="0">
            <wp:extent cx="5049278" cy="6520815"/>
            <wp:effectExtent l="0" t="0" r="0" b="0"/>
            <wp:docPr id="86" name="Image 86"/>
            <wp:cNvGraphicFramePr>
              <a:graphicFrameLocks/>
            </wp:cNvGraphicFramePr>
            <a:graphic>
              <a:graphicData uri="http://schemas.openxmlformats.org/drawingml/2006/picture">
                <pic:pic>
                  <pic:nvPicPr>
                    <pic:cNvPr id="86" name="Image 86"/>
                    <pic:cNvPicPr/>
                  </pic:nvPicPr>
                  <pic:blipFill>
                    <a:blip r:embed="rId82" cstate="print"/>
                    <a:stretch>
                      <a:fillRect/>
                    </a:stretch>
                  </pic:blipFill>
                  <pic:spPr>
                    <a:xfrm>
                      <a:off x="0" y="0"/>
                      <a:ext cx="5049278" cy="6520815"/>
                    </a:xfrm>
                    <a:prstGeom prst="rect">
                      <a:avLst/>
                    </a:prstGeom>
                  </pic:spPr>
                </pic:pic>
              </a:graphicData>
            </a:graphic>
          </wp:inline>
        </w:drawing>
      </w:r>
      <w:r>
        <w:rPr>
          <w:sz w:val="20"/>
        </w:rPr>
      </w:r>
    </w:p>
    <w:p>
      <w:pPr>
        <w:spacing w:after="0"/>
        <w:jc w:val="left"/>
        <w:rPr>
          <w:sz w:val="20"/>
        </w:rPr>
        <w:sectPr>
          <w:pgSz w:w="11910" w:h="16840"/>
          <w:pgMar w:header="0" w:footer="1161" w:top="1160" w:bottom="1420" w:left="1020" w:right="400"/>
        </w:sectPr>
      </w:pPr>
    </w:p>
    <w:p>
      <w:pPr>
        <w:pStyle w:val="BodyText"/>
        <w:ind w:left="1262" w:firstLine="0"/>
        <w:jc w:val="left"/>
        <w:rPr>
          <w:sz w:val="20"/>
        </w:rPr>
      </w:pPr>
      <w:r>
        <w:rPr>
          <w:sz w:val="20"/>
        </w:rPr>
        <w:drawing>
          <wp:inline distT="0" distB="0" distL="0" distR="0">
            <wp:extent cx="4990103" cy="6043707"/>
            <wp:effectExtent l="0" t="0" r="0" b="0"/>
            <wp:docPr id="87" name="Image 87"/>
            <wp:cNvGraphicFramePr>
              <a:graphicFrameLocks/>
            </wp:cNvGraphicFramePr>
            <a:graphic>
              <a:graphicData uri="http://schemas.openxmlformats.org/drawingml/2006/picture">
                <pic:pic>
                  <pic:nvPicPr>
                    <pic:cNvPr id="87" name="Image 87"/>
                    <pic:cNvPicPr/>
                  </pic:nvPicPr>
                  <pic:blipFill>
                    <a:blip r:embed="rId83" cstate="print"/>
                    <a:stretch>
                      <a:fillRect/>
                    </a:stretch>
                  </pic:blipFill>
                  <pic:spPr>
                    <a:xfrm>
                      <a:off x="0" y="0"/>
                      <a:ext cx="4990103" cy="6043707"/>
                    </a:xfrm>
                    <a:prstGeom prst="rect">
                      <a:avLst/>
                    </a:prstGeom>
                  </pic:spPr>
                </pic:pic>
              </a:graphicData>
            </a:graphic>
          </wp:inline>
        </w:drawing>
      </w:r>
      <w:r>
        <w:rPr>
          <w:sz w:val="20"/>
        </w:rPr>
      </w:r>
    </w:p>
    <w:p>
      <w:pPr>
        <w:spacing w:after="0"/>
        <w:jc w:val="left"/>
        <w:rPr>
          <w:sz w:val="20"/>
        </w:rPr>
        <w:sectPr>
          <w:pgSz w:w="11910" w:h="16840"/>
          <w:pgMar w:header="0" w:footer="1161" w:top="1120" w:bottom="1420" w:left="1020" w:right="400"/>
        </w:sectPr>
      </w:pPr>
    </w:p>
    <w:p>
      <w:pPr>
        <w:pStyle w:val="Heading1"/>
        <w:spacing w:line="242" w:lineRule="auto" w:before="72"/>
        <w:ind w:left="119" w:right="175"/>
        <w:jc w:val="center"/>
      </w:pPr>
      <w:bookmarkStart w:name="_bookmark29" w:id="32"/>
      <w:bookmarkEnd w:id="32"/>
      <w:r>
        <w:rPr>
          <w:b w:val="0"/>
        </w:rPr>
      </w:r>
      <w:r>
        <w:rPr/>
        <w:t>Приложение</w:t>
      </w:r>
      <w:r>
        <w:rPr>
          <w:spacing w:val="-5"/>
        </w:rPr>
        <w:t> </w:t>
      </w:r>
      <w:r>
        <w:rPr/>
        <w:t>12.</w:t>
      </w:r>
      <w:r>
        <w:rPr>
          <w:spacing w:val="-6"/>
        </w:rPr>
        <w:t> </w:t>
      </w:r>
      <w:r>
        <w:rPr/>
        <w:t>Памятка</w:t>
      </w:r>
      <w:r>
        <w:rPr>
          <w:spacing w:val="-4"/>
        </w:rPr>
        <w:t> </w:t>
      </w:r>
      <w:r>
        <w:rPr/>
        <w:t>для</w:t>
      </w:r>
      <w:r>
        <w:rPr>
          <w:spacing w:val="-6"/>
        </w:rPr>
        <w:t> </w:t>
      </w:r>
      <w:r>
        <w:rPr/>
        <w:t>родителей</w:t>
      </w:r>
      <w:r>
        <w:rPr>
          <w:spacing w:val="-6"/>
        </w:rPr>
        <w:t> </w:t>
      </w:r>
      <w:r>
        <w:rPr/>
        <w:t>(законных</w:t>
      </w:r>
      <w:r>
        <w:rPr>
          <w:spacing w:val="-4"/>
        </w:rPr>
        <w:t> </w:t>
      </w:r>
      <w:r>
        <w:rPr/>
        <w:t>представителей)</w:t>
      </w:r>
      <w:r>
        <w:rPr>
          <w:spacing w:val="-6"/>
        </w:rPr>
        <w:t> </w:t>
      </w:r>
      <w:r>
        <w:rPr/>
        <w:t>по признакам отклоняющегося поведения</w:t>
      </w:r>
    </w:p>
    <w:p>
      <w:pPr>
        <w:pStyle w:val="Heading2"/>
        <w:spacing w:line="322" w:lineRule="exact" w:before="238"/>
        <w:ind w:left="125" w:right="175"/>
        <w:jc w:val="center"/>
      </w:pPr>
      <w:r>
        <w:rPr/>
        <w:t>Уважаемые</w:t>
      </w:r>
      <w:r>
        <w:rPr>
          <w:spacing w:val="-10"/>
        </w:rPr>
        <w:t> </w:t>
      </w:r>
      <w:r>
        <w:rPr/>
        <w:t>родители</w:t>
      </w:r>
      <w:r>
        <w:rPr>
          <w:spacing w:val="-6"/>
        </w:rPr>
        <w:t> </w:t>
      </w:r>
      <w:r>
        <w:rPr/>
        <w:t>(законные</w:t>
      </w:r>
      <w:r>
        <w:rPr>
          <w:spacing w:val="-6"/>
        </w:rPr>
        <w:t> </w:t>
      </w:r>
      <w:r>
        <w:rPr>
          <w:spacing w:val="-2"/>
        </w:rPr>
        <w:t>представители)!</w:t>
      </w:r>
    </w:p>
    <w:p>
      <w:pPr>
        <w:spacing w:before="0"/>
        <w:ind w:left="122" w:right="175" w:firstLine="0"/>
        <w:jc w:val="center"/>
        <w:rPr>
          <w:b/>
          <w:i/>
          <w:sz w:val="28"/>
        </w:rPr>
      </w:pPr>
      <w:r>
        <w:rPr>
          <w:b/>
          <w:i/>
          <w:sz w:val="28"/>
        </w:rPr>
        <w:t>Обратите</w:t>
      </w:r>
      <w:r>
        <w:rPr>
          <w:b/>
          <w:i/>
          <w:spacing w:val="-4"/>
          <w:sz w:val="28"/>
        </w:rPr>
        <w:t> </w:t>
      </w:r>
      <w:r>
        <w:rPr>
          <w:b/>
          <w:i/>
          <w:sz w:val="28"/>
        </w:rPr>
        <w:t>внимание</w:t>
      </w:r>
      <w:r>
        <w:rPr>
          <w:b/>
          <w:i/>
          <w:spacing w:val="-4"/>
          <w:sz w:val="28"/>
        </w:rPr>
        <w:t> </w:t>
      </w:r>
      <w:r>
        <w:rPr>
          <w:b/>
          <w:i/>
          <w:sz w:val="28"/>
        </w:rPr>
        <w:t>на</w:t>
      </w:r>
      <w:r>
        <w:rPr>
          <w:b/>
          <w:i/>
          <w:spacing w:val="-4"/>
          <w:sz w:val="28"/>
        </w:rPr>
        <w:t> </w:t>
      </w:r>
      <w:r>
        <w:rPr>
          <w:b/>
          <w:i/>
          <w:sz w:val="28"/>
        </w:rPr>
        <w:t>следующие</w:t>
      </w:r>
      <w:r>
        <w:rPr>
          <w:b/>
          <w:i/>
          <w:spacing w:val="-4"/>
          <w:sz w:val="28"/>
        </w:rPr>
        <w:t> </w:t>
      </w:r>
      <w:r>
        <w:rPr>
          <w:b/>
          <w:i/>
          <w:sz w:val="28"/>
        </w:rPr>
        <w:t>особенности</w:t>
      </w:r>
      <w:r>
        <w:rPr>
          <w:b/>
          <w:i/>
          <w:spacing w:val="-4"/>
          <w:sz w:val="28"/>
        </w:rPr>
        <w:t> </w:t>
      </w:r>
      <w:r>
        <w:rPr>
          <w:b/>
          <w:i/>
          <w:sz w:val="28"/>
        </w:rPr>
        <w:t>в</w:t>
      </w:r>
      <w:r>
        <w:rPr>
          <w:b/>
          <w:i/>
          <w:spacing w:val="-6"/>
          <w:sz w:val="28"/>
        </w:rPr>
        <w:t> </w:t>
      </w:r>
      <w:r>
        <w:rPr>
          <w:b/>
          <w:i/>
          <w:sz w:val="28"/>
        </w:rPr>
        <w:t>поведении</w:t>
      </w:r>
      <w:r>
        <w:rPr>
          <w:b/>
          <w:i/>
          <w:spacing w:val="-4"/>
          <w:sz w:val="28"/>
        </w:rPr>
        <w:t> </w:t>
      </w:r>
      <w:r>
        <w:rPr>
          <w:b/>
          <w:i/>
          <w:sz w:val="28"/>
        </w:rPr>
        <w:t>ребенка</w:t>
      </w:r>
      <w:r>
        <w:rPr>
          <w:b/>
          <w:i/>
          <w:spacing w:val="-3"/>
          <w:sz w:val="28"/>
        </w:rPr>
        <w:t> </w:t>
      </w:r>
      <w:r>
        <w:rPr>
          <w:b/>
          <w:i/>
          <w:sz w:val="28"/>
        </w:rPr>
        <w:t>или </w:t>
      </w:r>
      <w:r>
        <w:rPr>
          <w:b/>
          <w:i/>
          <w:spacing w:val="-2"/>
          <w:sz w:val="28"/>
        </w:rPr>
        <w:t>подростка</w:t>
      </w:r>
    </w:p>
    <w:p>
      <w:pPr>
        <w:pStyle w:val="ListParagraph"/>
        <w:numPr>
          <w:ilvl w:val="0"/>
          <w:numId w:val="72"/>
        </w:numPr>
        <w:tabs>
          <w:tab w:pos="1243" w:val="left" w:leader="none"/>
        </w:tabs>
        <w:spacing w:line="278" w:lineRule="auto" w:before="313" w:after="0"/>
        <w:ind w:left="112" w:right="174" w:firstLine="708"/>
        <w:jc w:val="both"/>
        <w:rPr>
          <w:sz w:val="28"/>
        </w:rPr>
      </w:pPr>
      <w:r>
        <w:rPr>
          <w:sz w:val="28"/>
        </w:rPr>
        <w:t>Проявление или усиление трудностей в обучении, а также потеря интереса к учебе;</w:t>
      </w:r>
    </w:p>
    <w:p>
      <w:pPr>
        <w:pStyle w:val="ListParagraph"/>
        <w:numPr>
          <w:ilvl w:val="0"/>
          <w:numId w:val="72"/>
        </w:numPr>
        <w:tabs>
          <w:tab w:pos="1243" w:val="left" w:leader="none"/>
        </w:tabs>
        <w:spacing w:line="276" w:lineRule="auto" w:before="0" w:after="0"/>
        <w:ind w:left="112" w:right="175" w:firstLine="708"/>
        <w:jc w:val="both"/>
        <w:rPr>
          <w:sz w:val="28"/>
        </w:rPr>
      </w:pPr>
      <w:r>
        <w:rPr>
          <w:sz w:val="28"/>
        </w:rPr>
        <w:t>Вы замечаете, что желание ходить в школу резко снизилось, а также упала </w:t>
      </w:r>
      <w:r>
        <w:rPr>
          <w:spacing w:val="-2"/>
          <w:sz w:val="28"/>
        </w:rPr>
        <w:t>успеваемость;</w:t>
      </w:r>
    </w:p>
    <w:p>
      <w:pPr>
        <w:pStyle w:val="ListParagraph"/>
        <w:numPr>
          <w:ilvl w:val="0"/>
          <w:numId w:val="72"/>
        </w:numPr>
        <w:tabs>
          <w:tab w:pos="1243" w:val="left" w:leader="none"/>
        </w:tabs>
        <w:spacing w:line="276" w:lineRule="auto" w:before="0" w:after="0"/>
        <w:ind w:left="112" w:right="169" w:firstLine="708"/>
        <w:jc w:val="both"/>
        <w:rPr>
          <w:sz w:val="28"/>
        </w:rPr>
      </w:pPr>
      <w:r>
        <w:rPr>
          <w:sz w:val="28"/>
        </w:rPr>
        <w:t>Наличие</w:t>
      </w:r>
      <w:r>
        <w:rPr>
          <w:spacing w:val="-4"/>
          <w:sz w:val="28"/>
        </w:rPr>
        <w:t> </w:t>
      </w:r>
      <w:r>
        <w:rPr>
          <w:sz w:val="28"/>
        </w:rPr>
        <w:t>трудностей</w:t>
      </w:r>
      <w:r>
        <w:rPr>
          <w:spacing w:val="-1"/>
          <w:sz w:val="28"/>
        </w:rPr>
        <w:t> </w:t>
      </w:r>
      <w:r>
        <w:rPr>
          <w:sz w:val="28"/>
        </w:rPr>
        <w:t>в</w:t>
      </w:r>
      <w:r>
        <w:rPr>
          <w:spacing w:val="-2"/>
          <w:sz w:val="28"/>
        </w:rPr>
        <w:t> </w:t>
      </w:r>
      <w:r>
        <w:rPr>
          <w:sz w:val="28"/>
        </w:rPr>
        <w:t>общении</w:t>
      </w:r>
      <w:r>
        <w:rPr>
          <w:spacing w:val="-3"/>
          <w:sz w:val="28"/>
        </w:rPr>
        <w:t> </w:t>
      </w:r>
      <w:r>
        <w:rPr>
          <w:sz w:val="28"/>
        </w:rPr>
        <w:t>со</w:t>
      </w:r>
      <w:r>
        <w:rPr>
          <w:spacing w:val="-3"/>
          <w:sz w:val="28"/>
        </w:rPr>
        <w:t> </w:t>
      </w:r>
      <w:r>
        <w:rPr>
          <w:sz w:val="28"/>
        </w:rPr>
        <w:t>сверстниками,</w:t>
      </w:r>
      <w:r>
        <w:rPr>
          <w:spacing w:val="-2"/>
          <w:sz w:val="28"/>
        </w:rPr>
        <w:t> </w:t>
      </w:r>
      <w:r>
        <w:rPr>
          <w:sz w:val="28"/>
        </w:rPr>
        <w:t>негативного</w:t>
      </w:r>
      <w:r>
        <w:rPr>
          <w:spacing w:val="-3"/>
          <w:sz w:val="28"/>
        </w:rPr>
        <w:t> </w:t>
      </w:r>
      <w:r>
        <w:rPr>
          <w:sz w:val="28"/>
        </w:rPr>
        <w:t>отношения</w:t>
      </w:r>
      <w:r>
        <w:rPr>
          <w:spacing w:val="-4"/>
          <w:sz w:val="28"/>
        </w:rPr>
        <w:t> </w:t>
      </w:r>
      <w:r>
        <w:rPr>
          <w:sz w:val="28"/>
        </w:rPr>
        <w:t>к педагогам и другим обучающимися, либо негативного отношения со стороны педагогов, одноклассников или других сверстников;</w:t>
      </w:r>
    </w:p>
    <w:p>
      <w:pPr>
        <w:pStyle w:val="ListParagraph"/>
        <w:numPr>
          <w:ilvl w:val="0"/>
          <w:numId w:val="72"/>
        </w:numPr>
        <w:tabs>
          <w:tab w:pos="1243" w:val="left" w:leader="none"/>
        </w:tabs>
        <w:spacing w:line="278" w:lineRule="auto" w:before="0" w:after="0"/>
        <w:ind w:left="112" w:right="169" w:firstLine="708"/>
        <w:jc w:val="both"/>
        <w:rPr>
          <w:sz w:val="28"/>
        </w:rPr>
      </w:pPr>
      <w:r>
        <w:rPr>
          <w:sz w:val="28"/>
        </w:rPr>
        <w:t>Изменения</w:t>
      </w:r>
      <w:r>
        <w:rPr>
          <w:spacing w:val="-5"/>
          <w:sz w:val="28"/>
        </w:rPr>
        <w:t> </w:t>
      </w:r>
      <w:r>
        <w:rPr>
          <w:sz w:val="28"/>
        </w:rPr>
        <w:t>во</w:t>
      </w:r>
      <w:r>
        <w:rPr>
          <w:spacing w:val="-4"/>
          <w:sz w:val="28"/>
        </w:rPr>
        <w:t> </w:t>
      </w:r>
      <w:r>
        <w:rPr>
          <w:sz w:val="28"/>
        </w:rPr>
        <w:t>внешнем</w:t>
      </w:r>
      <w:r>
        <w:rPr>
          <w:spacing w:val="-5"/>
          <w:sz w:val="28"/>
        </w:rPr>
        <w:t> </w:t>
      </w:r>
      <w:r>
        <w:rPr>
          <w:sz w:val="28"/>
        </w:rPr>
        <w:t>виде</w:t>
      </w:r>
      <w:r>
        <w:rPr>
          <w:spacing w:val="-5"/>
          <w:sz w:val="28"/>
        </w:rPr>
        <w:t> </w:t>
      </w:r>
      <w:r>
        <w:rPr>
          <w:sz w:val="28"/>
        </w:rPr>
        <w:t>(стиль</w:t>
      </w:r>
      <w:r>
        <w:rPr>
          <w:spacing w:val="-6"/>
          <w:sz w:val="28"/>
        </w:rPr>
        <w:t> </w:t>
      </w:r>
      <w:r>
        <w:rPr>
          <w:sz w:val="28"/>
        </w:rPr>
        <w:t>одежды,</w:t>
      </w:r>
      <w:r>
        <w:rPr>
          <w:spacing w:val="-6"/>
          <w:sz w:val="28"/>
        </w:rPr>
        <w:t> </w:t>
      </w:r>
      <w:r>
        <w:rPr>
          <w:sz w:val="28"/>
        </w:rPr>
        <w:t>прическа,</w:t>
      </w:r>
      <w:r>
        <w:rPr>
          <w:spacing w:val="-6"/>
          <w:sz w:val="28"/>
        </w:rPr>
        <w:t> </w:t>
      </w:r>
      <w:r>
        <w:rPr>
          <w:sz w:val="28"/>
        </w:rPr>
        <w:t>наличие</w:t>
      </w:r>
      <w:r>
        <w:rPr>
          <w:spacing w:val="-5"/>
          <w:sz w:val="28"/>
        </w:rPr>
        <w:t> </w:t>
      </w:r>
      <w:r>
        <w:rPr>
          <w:sz w:val="28"/>
        </w:rPr>
        <w:t>физических повреждений, на теле стали появляться ссадины и синяки) или в поведении;</w:t>
      </w:r>
    </w:p>
    <w:p>
      <w:pPr>
        <w:pStyle w:val="ListParagraph"/>
        <w:numPr>
          <w:ilvl w:val="0"/>
          <w:numId w:val="72"/>
        </w:numPr>
        <w:tabs>
          <w:tab w:pos="1243" w:val="left" w:leader="none"/>
        </w:tabs>
        <w:spacing w:line="276" w:lineRule="auto" w:before="0" w:after="0"/>
        <w:ind w:left="112" w:right="173" w:firstLine="708"/>
        <w:jc w:val="both"/>
        <w:rPr>
          <w:sz w:val="28"/>
        </w:rPr>
      </w:pPr>
      <w:r>
        <w:rPr>
          <w:sz w:val="28"/>
        </w:rPr>
        <w:t>Круг общения ребенка в школе и вне школы (возраст данной группы, интересы, времяпровождение);</w:t>
      </w:r>
    </w:p>
    <w:p>
      <w:pPr>
        <w:pStyle w:val="ListParagraph"/>
        <w:numPr>
          <w:ilvl w:val="0"/>
          <w:numId w:val="72"/>
        </w:numPr>
        <w:tabs>
          <w:tab w:pos="1243" w:val="left" w:leader="none"/>
        </w:tabs>
        <w:spacing w:line="276" w:lineRule="auto" w:before="0" w:after="0"/>
        <w:ind w:left="112" w:right="167" w:firstLine="708"/>
        <w:jc w:val="both"/>
        <w:rPr>
          <w:sz w:val="28"/>
        </w:rPr>
      </w:pPr>
      <w:r>
        <w:rPr>
          <w:sz w:val="28"/>
        </w:rPr>
        <w:t>Наличие у ребенка частых вспышек агрессии, эмоционального возбуждения, раздражения, гнева по незначительным поводам, либо подавленности, пониженного настроения, плаксивости;</w:t>
      </w:r>
    </w:p>
    <w:p>
      <w:pPr>
        <w:pStyle w:val="ListParagraph"/>
        <w:numPr>
          <w:ilvl w:val="0"/>
          <w:numId w:val="72"/>
        </w:numPr>
        <w:tabs>
          <w:tab w:pos="1243" w:val="left" w:leader="none"/>
        </w:tabs>
        <w:spacing w:line="278" w:lineRule="auto" w:before="0" w:after="0"/>
        <w:ind w:left="112" w:right="173" w:firstLine="708"/>
        <w:jc w:val="both"/>
        <w:rPr>
          <w:sz w:val="28"/>
        </w:rPr>
      </w:pPr>
      <w:r>
        <w:rPr>
          <w:sz w:val="28"/>
        </w:rPr>
        <w:t>Признаки употребления алкоголя, табака или других психоактивных </w:t>
      </w:r>
      <w:r>
        <w:rPr>
          <w:spacing w:val="-2"/>
          <w:sz w:val="28"/>
        </w:rPr>
        <w:t>веществ;</w:t>
      </w:r>
    </w:p>
    <w:p>
      <w:pPr>
        <w:pStyle w:val="ListParagraph"/>
        <w:numPr>
          <w:ilvl w:val="0"/>
          <w:numId w:val="72"/>
        </w:numPr>
        <w:tabs>
          <w:tab w:pos="1243" w:val="left" w:leader="none"/>
        </w:tabs>
        <w:spacing w:line="276" w:lineRule="auto" w:before="0" w:after="0"/>
        <w:ind w:left="112" w:right="171" w:firstLine="708"/>
        <w:jc w:val="both"/>
        <w:rPr>
          <w:sz w:val="28"/>
        </w:rPr>
      </w:pPr>
      <w:r>
        <w:rPr>
          <w:sz w:val="28"/>
        </w:rPr>
        <w:t>Склонность часто проводить время в социальных сетях, в онлайн и компьютерных играх;</w:t>
      </w:r>
    </w:p>
    <w:p>
      <w:pPr>
        <w:pStyle w:val="ListParagraph"/>
        <w:numPr>
          <w:ilvl w:val="0"/>
          <w:numId w:val="72"/>
        </w:numPr>
        <w:tabs>
          <w:tab w:pos="1243" w:val="left" w:leader="none"/>
        </w:tabs>
        <w:spacing w:line="278" w:lineRule="auto" w:before="0" w:after="0"/>
        <w:ind w:left="112" w:right="169" w:firstLine="708"/>
        <w:jc w:val="both"/>
        <w:rPr>
          <w:sz w:val="28"/>
        </w:rPr>
      </w:pPr>
      <w:r>
        <w:rPr>
          <w:sz w:val="28"/>
        </w:rPr>
        <w:t>Наличие в социальных сетях у ребенка признаков контента, провоцирующего ребенка навредить себе или окружающим;</w:t>
      </w:r>
    </w:p>
    <w:p>
      <w:pPr>
        <w:pStyle w:val="ListParagraph"/>
        <w:numPr>
          <w:ilvl w:val="0"/>
          <w:numId w:val="72"/>
        </w:numPr>
        <w:tabs>
          <w:tab w:pos="1245" w:val="left" w:leader="none"/>
        </w:tabs>
        <w:spacing w:line="317" w:lineRule="exact" w:before="0" w:after="0"/>
        <w:ind w:left="1245" w:right="0" w:hanging="424"/>
        <w:jc w:val="both"/>
        <w:rPr>
          <w:sz w:val="28"/>
        </w:rPr>
      </w:pPr>
      <w:r>
        <w:rPr>
          <w:sz w:val="28"/>
        </w:rPr>
        <w:t>Ребенок</w:t>
      </w:r>
      <w:r>
        <w:rPr>
          <w:spacing w:val="-6"/>
          <w:sz w:val="28"/>
        </w:rPr>
        <w:t> </w:t>
      </w:r>
      <w:r>
        <w:rPr>
          <w:sz w:val="28"/>
        </w:rPr>
        <w:t>не</w:t>
      </w:r>
      <w:r>
        <w:rPr>
          <w:spacing w:val="-3"/>
          <w:sz w:val="28"/>
        </w:rPr>
        <w:t> </w:t>
      </w:r>
      <w:r>
        <w:rPr>
          <w:sz w:val="28"/>
        </w:rPr>
        <w:t>высыпается,</w:t>
      </w:r>
      <w:r>
        <w:rPr>
          <w:spacing w:val="-5"/>
          <w:sz w:val="28"/>
        </w:rPr>
        <w:t> </w:t>
      </w:r>
      <w:r>
        <w:rPr>
          <w:sz w:val="28"/>
        </w:rPr>
        <w:t>выглядит</w:t>
      </w:r>
      <w:r>
        <w:rPr>
          <w:spacing w:val="-4"/>
          <w:sz w:val="28"/>
        </w:rPr>
        <w:t> </w:t>
      </w:r>
      <w:r>
        <w:rPr>
          <w:sz w:val="28"/>
        </w:rPr>
        <w:t>уставшим</w:t>
      </w:r>
      <w:r>
        <w:rPr>
          <w:spacing w:val="-3"/>
          <w:sz w:val="28"/>
        </w:rPr>
        <w:t> </w:t>
      </w:r>
      <w:r>
        <w:rPr>
          <w:sz w:val="28"/>
        </w:rPr>
        <w:t>с</w:t>
      </w:r>
      <w:r>
        <w:rPr>
          <w:spacing w:val="-4"/>
          <w:sz w:val="28"/>
        </w:rPr>
        <w:t> </w:t>
      </w:r>
      <w:r>
        <w:rPr>
          <w:spacing w:val="-2"/>
          <w:sz w:val="28"/>
        </w:rPr>
        <w:t>утра;</w:t>
      </w:r>
    </w:p>
    <w:p>
      <w:pPr>
        <w:pStyle w:val="ListParagraph"/>
        <w:numPr>
          <w:ilvl w:val="0"/>
          <w:numId w:val="72"/>
        </w:numPr>
        <w:tabs>
          <w:tab w:pos="1244" w:val="left" w:leader="none"/>
        </w:tabs>
        <w:spacing w:line="276" w:lineRule="auto" w:before="30" w:after="0"/>
        <w:ind w:left="112" w:right="164" w:firstLine="708"/>
        <w:jc w:val="both"/>
        <w:rPr>
          <w:sz w:val="28"/>
        </w:rPr>
      </w:pPr>
      <w:r>
        <w:rPr>
          <w:sz w:val="28"/>
        </w:rPr>
        <w:t>Замкнутость, необщительность, дистанцированность, изолированность ребенка, нежелание общаться с родственниками или друзьями, нежелание рассказывать</w:t>
      </w:r>
      <w:r>
        <w:rPr>
          <w:spacing w:val="-12"/>
          <w:sz w:val="28"/>
        </w:rPr>
        <w:t> </w:t>
      </w:r>
      <w:r>
        <w:rPr>
          <w:sz w:val="28"/>
        </w:rPr>
        <w:t>о</w:t>
      </w:r>
      <w:r>
        <w:rPr>
          <w:spacing w:val="-7"/>
          <w:sz w:val="28"/>
        </w:rPr>
        <w:t> </w:t>
      </w:r>
      <w:r>
        <w:rPr>
          <w:sz w:val="28"/>
        </w:rPr>
        <w:t>своей</w:t>
      </w:r>
      <w:r>
        <w:rPr>
          <w:spacing w:val="-7"/>
          <w:sz w:val="28"/>
        </w:rPr>
        <w:t> </w:t>
      </w:r>
      <w:r>
        <w:rPr>
          <w:sz w:val="28"/>
        </w:rPr>
        <w:t>жизни,</w:t>
      </w:r>
      <w:r>
        <w:rPr>
          <w:spacing w:val="-8"/>
          <w:sz w:val="28"/>
        </w:rPr>
        <w:t> </w:t>
      </w:r>
      <w:r>
        <w:rPr>
          <w:sz w:val="28"/>
        </w:rPr>
        <w:t>проблемах,</w:t>
      </w:r>
      <w:r>
        <w:rPr>
          <w:spacing w:val="-11"/>
          <w:sz w:val="28"/>
        </w:rPr>
        <w:t> </w:t>
      </w:r>
      <w:r>
        <w:rPr>
          <w:sz w:val="28"/>
        </w:rPr>
        <w:t>о</w:t>
      </w:r>
      <w:r>
        <w:rPr>
          <w:spacing w:val="-7"/>
          <w:sz w:val="28"/>
        </w:rPr>
        <w:t> </w:t>
      </w:r>
      <w:r>
        <w:rPr>
          <w:sz w:val="28"/>
        </w:rPr>
        <w:t>том,</w:t>
      </w:r>
      <w:r>
        <w:rPr>
          <w:spacing w:val="-8"/>
          <w:sz w:val="28"/>
        </w:rPr>
        <w:t> </w:t>
      </w:r>
      <w:r>
        <w:rPr>
          <w:sz w:val="28"/>
        </w:rPr>
        <w:t>что</w:t>
      </w:r>
      <w:r>
        <w:rPr>
          <w:spacing w:val="-9"/>
          <w:sz w:val="28"/>
        </w:rPr>
        <w:t> </w:t>
      </w:r>
      <w:r>
        <w:rPr>
          <w:sz w:val="28"/>
        </w:rPr>
        <w:t>происходит</w:t>
      </w:r>
      <w:r>
        <w:rPr>
          <w:spacing w:val="-8"/>
          <w:sz w:val="28"/>
        </w:rPr>
        <w:t> </w:t>
      </w:r>
      <w:r>
        <w:rPr>
          <w:sz w:val="28"/>
        </w:rPr>
        <w:t>в</w:t>
      </w:r>
      <w:r>
        <w:rPr>
          <w:spacing w:val="-8"/>
          <w:sz w:val="28"/>
        </w:rPr>
        <w:t> </w:t>
      </w:r>
      <w:r>
        <w:rPr>
          <w:sz w:val="28"/>
        </w:rPr>
        <w:t>школе</w:t>
      </w:r>
      <w:r>
        <w:rPr>
          <w:spacing w:val="-10"/>
          <w:sz w:val="28"/>
        </w:rPr>
        <w:t> </w:t>
      </w:r>
      <w:r>
        <w:rPr>
          <w:sz w:val="28"/>
        </w:rPr>
        <w:t>и</w:t>
      </w:r>
      <w:r>
        <w:rPr>
          <w:spacing w:val="-7"/>
          <w:sz w:val="28"/>
        </w:rPr>
        <w:t> </w:t>
      </w:r>
      <w:r>
        <w:rPr>
          <w:sz w:val="28"/>
        </w:rPr>
        <w:t>с</w:t>
      </w:r>
      <w:r>
        <w:rPr>
          <w:spacing w:val="-10"/>
          <w:sz w:val="28"/>
        </w:rPr>
        <w:t> </w:t>
      </w:r>
      <w:r>
        <w:rPr>
          <w:sz w:val="28"/>
        </w:rPr>
        <w:t>друзьями;</w:t>
      </w:r>
    </w:p>
    <w:p>
      <w:pPr>
        <w:pStyle w:val="ListParagraph"/>
        <w:numPr>
          <w:ilvl w:val="0"/>
          <w:numId w:val="72"/>
        </w:numPr>
        <w:tabs>
          <w:tab w:pos="1244" w:val="left" w:leader="none"/>
        </w:tabs>
        <w:spacing w:line="276" w:lineRule="auto" w:before="0" w:after="0"/>
        <w:ind w:left="112" w:right="168" w:firstLine="708"/>
        <w:jc w:val="both"/>
        <w:rPr>
          <w:sz w:val="28"/>
        </w:rPr>
      </w:pPr>
      <w:r>
        <w:rPr>
          <w:sz w:val="28"/>
        </w:rPr>
        <w:t>Вы</w:t>
      </w:r>
      <w:r>
        <w:rPr>
          <w:spacing w:val="-18"/>
          <w:sz w:val="28"/>
        </w:rPr>
        <w:t> </w:t>
      </w:r>
      <w:r>
        <w:rPr>
          <w:sz w:val="28"/>
        </w:rPr>
        <w:t>замечаете,</w:t>
      </w:r>
      <w:r>
        <w:rPr>
          <w:spacing w:val="-17"/>
          <w:sz w:val="28"/>
        </w:rPr>
        <w:t> </w:t>
      </w:r>
      <w:r>
        <w:rPr>
          <w:sz w:val="28"/>
        </w:rPr>
        <w:t>что</w:t>
      </w:r>
      <w:r>
        <w:rPr>
          <w:spacing w:val="-18"/>
          <w:sz w:val="28"/>
        </w:rPr>
        <w:t> </w:t>
      </w:r>
      <w:r>
        <w:rPr>
          <w:sz w:val="28"/>
        </w:rPr>
        <w:t>ребенок</w:t>
      </w:r>
      <w:r>
        <w:rPr>
          <w:spacing w:val="-17"/>
          <w:sz w:val="28"/>
        </w:rPr>
        <w:t> </w:t>
      </w:r>
      <w:r>
        <w:rPr>
          <w:sz w:val="28"/>
        </w:rPr>
        <w:t>перестал</w:t>
      </w:r>
      <w:r>
        <w:rPr>
          <w:spacing w:val="-18"/>
          <w:sz w:val="28"/>
        </w:rPr>
        <w:t> </w:t>
      </w:r>
      <w:r>
        <w:rPr>
          <w:sz w:val="28"/>
        </w:rPr>
        <w:t>ходить</w:t>
      </w:r>
      <w:r>
        <w:rPr>
          <w:spacing w:val="-17"/>
          <w:sz w:val="28"/>
        </w:rPr>
        <w:t> </w:t>
      </w:r>
      <w:r>
        <w:rPr>
          <w:sz w:val="28"/>
        </w:rPr>
        <w:t>на</w:t>
      </w:r>
      <w:r>
        <w:rPr>
          <w:spacing w:val="-18"/>
          <w:sz w:val="28"/>
        </w:rPr>
        <w:t> </w:t>
      </w:r>
      <w:r>
        <w:rPr>
          <w:sz w:val="28"/>
        </w:rPr>
        <w:t>секции</w:t>
      </w:r>
      <w:r>
        <w:rPr>
          <w:spacing w:val="-17"/>
          <w:sz w:val="28"/>
        </w:rPr>
        <w:t> </w:t>
      </w:r>
      <w:r>
        <w:rPr>
          <w:sz w:val="28"/>
        </w:rPr>
        <w:t>или</w:t>
      </w:r>
      <w:r>
        <w:rPr>
          <w:spacing w:val="-18"/>
          <w:sz w:val="28"/>
        </w:rPr>
        <w:t> </w:t>
      </w:r>
      <w:r>
        <w:rPr>
          <w:sz w:val="28"/>
        </w:rPr>
        <w:t>кружки,</w:t>
      </w:r>
      <w:r>
        <w:rPr>
          <w:spacing w:val="-17"/>
          <w:sz w:val="28"/>
        </w:rPr>
        <w:t> </w:t>
      </w:r>
      <w:r>
        <w:rPr>
          <w:sz w:val="28"/>
        </w:rPr>
        <w:t>и</w:t>
      </w:r>
      <w:r>
        <w:rPr>
          <w:spacing w:val="-18"/>
          <w:sz w:val="28"/>
        </w:rPr>
        <w:t> </w:t>
      </w:r>
      <w:r>
        <w:rPr>
          <w:sz w:val="28"/>
        </w:rPr>
        <w:t>все</w:t>
      </w:r>
      <w:r>
        <w:rPr>
          <w:spacing w:val="-17"/>
          <w:sz w:val="28"/>
        </w:rPr>
        <w:t> </w:t>
      </w:r>
      <w:r>
        <w:rPr>
          <w:sz w:val="28"/>
        </w:rPr>
        <w:t>свое свободное время тратит «впустую», задерживаясь на улице или у друзей допоздна, а иногда не возвращаясь домой.</w:t>
      </w:r>
    </w:p>
    <w:p>
      <w:pPr>
        <w:pStyle w:val="BodyText"/>
        <w:spacing w:line="276" w:lineRule="auto" w:before="1"/>
        <w:ind w:right="171"/>
      </w:pPr>
      <w:r>
        <w:rPr/>
        <w:t>Пожалуйста, помните, что наличие одного или нескольких признаков еще не свидетельствует о поведенческих трудностях, а может быть проявлением нормативного возрастного кризиса или следствием кризисной, стрессовой социальной ситуации в жизни ребенка.</w:t>
      </w:r>
    </w:p>
    <w:p>
      <w:pPr>
        <w:spacing w:after="0" w:line="276" w:lineRule="auto"/>
        <w:sectPr>
          <w:pgSz w:w="11910" w:h="16840"/>
          <w:pgMar w:header="0" w:footer="1161" w:top="1040" w:bottom="1420" w:left="1020" w:right="400"/>
        </w:sectPr>
      </w:pPr>
    </w:p>
    <w:p>
      <w:pPr>
        <w:pStyle w:val="Heading2"/>
        <w:spacing w:before="74"/>
        <w:ind w:left="2780"/>
      </w:pPr>
      <w:r>
        <w:rPr/>
        <w:t>Как</w:t>
      </w:r>
      <w:r>
        <w:rPr>
          <w:spacing w:val="-8"/>
        </w:rPr>
        <w:t> </w:t>
      </w:r>
      <w:r>
        <w:rPr/>
        <w:t>родитель</w:t>
      </w:r>
      <w:r>
        <w:rPr>
          <w:spacing w:val="-7"/>
        </w:rPr>
        <w:t> </w:t>
      </w:r>
      <w:r>
        <w:rPr/>
        <w:t>может</w:t>
      </w:r>
      <w:r>
        <w:rPr>
          <w:spacing w:val="-2"/>
        </w:rPr>
        <w:t> </w:t>
      </w:r>
      <w:r>
        <w:rPr/>
        <w:t>помочь</w:t>
      </w:r>
      <w:r>
        <w:rPr>
          <w:spacing w:val="-7"/>
        </w:rPr>
        <w:t> </w:t>
      </w:r>
      <w:r>
        <w:rPr>
          <w:spacing w:val="-2"/>
        </w:rPr>
        <w:t>ребенку?</w:t>
      </w:r>
    </w:p>
    <w:p>
      <w:pPr>
        <w:pStyle w:val="ListParagraph"/>
        <w:numPr>
          <w:ilvl w:val="0"/>
          <w:numId w:val="73"/>
        </w:numPr>
        <w:tabs>
          <w:tab w:pos="1243" w:val="left" w:leader="none"/>
        </w:tabs>
        <w:spacing w:line="276" w:lineRule="auto" w:before="164" w:after="0"/>
        <w:ind w:left="112" w:right="162" w:firstLine="708"/>
        <w:jc w:val="both"/>
        <w:rPr>
          <w:sz w:val="28"/>
        </w:rPr>
      </w:pPr>
      <w:r>
        <w:rPr>
          <w:sz w:val="28"/>
        </w:rPr>
        <w:t>У Вас, как у родителей, может не хватать душевных и физических сил, чтобы справляться и понимать постоянно меняющееся поведение подростка, и зачастую дети не всегда в силах это понять и увидеть. Возможно, Ваш ребенок стал нарушать правила,</w:t>
      </w:r>
      <w:r>
        <w:rPr>
          <w:spacing w:val="-4"/>
          <w:sz w:val="28"/>
        </w:rPr>
        <w:t> </w:t>
      </w:r>
      <w:r>
        <w:rPr>
          <w:sz w:val="28"/>
        </w:rPr>
        <w:t>пришел</w:t>
      </w:r>
      <w:r>
        <w:rPr>
          <w:spacing w:val="-2"/>
          <w:sz w:val="28"/>
        </w:rPr>
        <w:t> </w:t>
      </w:r>
      <w:r>
        <w:rPr>
          <w:sz w:val="28"/>
        </w:rPr>
        <w:t>позже назначенного времени, засиделся за</w:t>
      </w:r>
      <w:r>
        <w:rPr>
          <w:spacing w:val="-1"/>
          <w:sz w:val="28"/>
        </w:rPr>
        <w:t> </w:t>
      </w:r>
      <w:r>
        <w:rPr>
          <w:sz w:val="28"/>
        </w:rPr>
        <w:t>компьютером, ответил в</w:t>
      </w:r>
      <w:r>
        <w:rPr>
          <w:spacing w:val="-2"/>
          <w:sz w:val="28"/>
        </w:rPr>
        <w:t> </w:t>
      </w:r>
      <w:r>
        <w:rPr>
          <w:sz w:val="28"/>
        </w:rPr>
        <w:t>резком тоне и т.д.,</w:t>
      </w:r>
      <w:r>
        <w:rPr>
          <w:spacing w:val="-1"/>
          <w:sz w:val="28"/>
        </w:rPr>
        <w:t> </w:t>
      </w:r>
      <w:r>
        <w:rPr>
          <w:sz w:val="28"/>
        </w:rPr>
        <w:t>и</w:t>
      </w:r>
      <w:r>
        <w:rPr>
          <w:spacing w:val="-1"/>
          <w:sz w:val="28"/>
        </w:rPr>
        <w:t> </w:t>
      </w:r>
      <w:r>
        <w:rPr>
          <w:sz w:val="28"/>
        </w:rPr>
        <w:t>было бы хорошо,</w:t>
      </w:r>
      <w:r>
        <w:rPr>
          <w:spacing w:val="-2"/>
          <w:sz w:val="28"/>
        </w:rPr>
        <w:t> </w:t>
      </w:r>
      <w:r>
        <w:rPr>
          <w:sz w:val="28"/>
        </w:rPr>
        <w:t>если</w:t>
      </w:r>
      <w:r>
        <w:rPr>
          <w:spacing w:val="-1"/>
          <w:sz w:val="28"/>
        </w:rPr>
        <w:t> </w:t>
      </w:r>
      <w:r>
        <w:rPr>
          <w:sz w:val="28"/>
        </w:rPr>
        <w:t>бы Вы</w:t>
      </w:r>
      <w:r>
        <w:rPr>
          <w:spacing w:val="-2"/>
          <w:sz w:val="28"/>
        </w:rPr>
        <w:t> </w:t>
      </w:r>
      <w:r>
        <w:rPr>
          <w:sz w:val="28"/>
        </w:rPr>
        <w:t>постарались,</w:t>
      </w:r>
      <w:r>
        <w:rPr>
          <w:spacing w:val="-1"/>
          <w:sz w:val="28"/>
        </w:rPr>
        <w:t> </w:t>
      </w:r>
      <w:r>
        <w:rPr>
          <w:sz w:val="28"/>
        </w:rPr>
        <w:t>на сколько это позволяют Ваши силы, в спокойной обстановке обсудить возникшие проблемы. Для подростка это будет, во-первых, неожиданно, а, во-вторых, поспособствует построению доверительных взаимоотношений.</w:t>
      </w:r>
    </w:p>
    <w:p>
      <w:pPr>
        <w:pStyle w:val="ListParagraph"/>
        <w:numPr>
          <w:ilvl w:val="0"/>
          <w:numId w:val="73"/>
        </w:numPr>
        <w:tabs>
          <w:tab w:pos="1243" w:val="left" w:leader="none"/>
        </w:tabs>
        <w:spacing w:line="276" w:lineRule="auto" w:before="119" w:after="0"/>
        <w:ind w:left="112" w:right="169" w:firstLine="708"/>
        <w:jc w:val="both"/>
        <w:rPr>
          <w:sz w:val="28"/>
        </w:rPr>
      </w:pPr>
      <w:r>
        <w:rPr>
          <w:sz w:val="28"/>
        </w:rPr>
        <w:t>Не</w:t>
      </w:r>
      <w:r>
        <w:rPr>
          <w:spacing w:val="-10"/>
          <w:sz w:val="28"/>
        </w:rPr>
        <w:t> </w:t>
      </w:r>
      <w:r>
        <w:rPr>
          <w:sz w:val="28"/>
        </w:rPr>
        <w:t>стесняйтесь</w:t>
      </w:r>
      <w:r>
        <w:rPr>
          <w:spacing w:val="-13"/>
          <w:sz w:val="28"/>
        </w:rPr>
        <w:t> </w:t>
      </w:r>
      <w:r>
        <w:rPr>
          <w:sz w:val="28"/>
        </w:rPr>
        <w:t>напоминать</w:t>
      </w:r>
      <w:r>
        <w:rPr>
          <w:spacing w:val="-12"/>
          <w:sz w:val="28"/>
        </w:rPr>
        <w:t> </w:t>
      </w:r>
      <w:r>
        <w:rPr>
          <w:sz w:val="28"/>
        </w:rPr>
        <w:t>ребенку,</w:t>
      </w:r>
      <w:r>
        <w:rPr>
          <w:spacing w:val="-11"/>
          <w:sz w:val="28"/>
        </w:rPr>
        <w:t> </w:t>
      </w:r>
      <w:r>
        <w:rPr>
          <w:sz w:val="28"/>
        </w:rPr>
        <w:t>что</w:t>
      </w:r>
      <w:r>
        <w:rPr>
          <w:spacing w:val="-9"/>
          <w:sz w:val="28"/>
        </w:rPr>
        <w:t> </w:t>
      </w:r>
      <w:r>
        <w:rPr>
          <w:sz w:val="28"/>
        </w:rPr>
        <w:t>Вы</w:t>
      </w:r>
      <w:r>
        <w:rPr>
          <w:spacing w:val="-9"/>
          <w:sz w:val="28"/>
        </w:rPr>
        <w:t> </w:t>
      </w:r>
      <w:r>
        <w:rPr>
          <w:sz w:val="28"/>
        </w:rPr>
        <w:t>любите</w:t>
      </w:r>
      <w:r>
        <w:rPr>
          <w:spacing w:val="-13"/>
          <w:sz w:val="28"/>
        </w:rPr>
        <w:t> </w:t>
      </w:r>
      <w:r>
        <w:rPr>
          <w:sz w:val="28"/>
        </w:rPr>
        <w:t>и</w:t>
      </w:r>
      <w:r>
        <w:rPr>
          <w:spacing w:val="-10"/>
          <w:sz w:val="28"/>
        </w:rPr>
        <w:t> </w:t>
      </w:r>
      <w:r>
        <w:rPr>
          <w:sz w:val="28"/>
        </w:rPr>
        <w:t>цените</w:t>
      </w:r>
      <w:r>
        <w:rPr>
          <w:spacing w:val="-10"/>
          <w:sz w:val="28"/>
        </w:rPr>
        <w:t> </w:t>
      </w:r>
      <w:r>
        <w:rPr>
          <w:sz w:val="28"/>
        </w:rPr>
        <w:t>его,</w:t>
      </w:r>
      <w:r>
        <w:rPr>
          <w:spacing w:val="-11"/>
          <w:sz w:val="28"/>
        </w:rPr>
        <w:t> </w:t>
      </w:r>
      <w:r>
        <w:rPr>
          <w:sz w:val="28"/>
        </w:rPr>
        <w:t>и</w:t>
      </w:r>
      <w:r>
        <w:rPr>
          <w:spacing w:val="-10"/>
          <w:sz w:val="28"/>
        </w:rPr>
        <w:t> </w:t>
      </w:r>
      <w:r>
        <w:rPr>
          <w:sz w:val="28"/>
        </w:rPr>
        <w:t>что</w:t>
      </w:r>
      <w:r>
        <w:rPr>
          <w:spacing w:val="-9"/>
          <w:sz w:val="28"/>
        </w:rPr>
        <w:t> </w:t>
      </w:r>
      <w:r>
        <w:rPr>
          <w:sz w:val="28"/>
        </w:rPr>
        <w:t>Вам важно то, что с ним происходит; несмотря на возможную напускную взрослость со стороны подростка, Ваша, даже словесная, поддержка очень важна для него.</w:t>
      </w:r>
    </w:p>
    <w:p>
      <w:pPr>
        <w:pStyle w:val="ListParagraph"/>
        <w:numPr>
          <w:ilvl w:val="0"/>
          <w:numId w:val="73"/>
        </w:numPr>
        <w:tabs>
          <w:tab w:pos="1243" w:val="left" w:leader="none"/>
        </w:tabs>
        <w:spacing w:line="276" w:lineRule="auto" w:before="121" w:after="0"/>
        <w:ind w:left="112" w:right="172" w:firstLine="708"/>
        <w:jc w:val="both"/>
        <w:rPr>
          <w:sz w:val="28"/>
        </w:rPr>
      </w:pPr>
      <w:r>
        <w:rPr>
          <w:sz w:val="28"/>
        </w:rPr>
        <w:t>Довольно часто Вы, как родители, можете быть перегружены различными делами и заботами, копится усталость и на ее фоне Вы можете «срываться» на ребенке, но для него очень важно Ваше</w:t>
      </w:r>
      <w:r>
        <w:rPr>
          <w:spacing w:val="-1"/>
          <w:sz w:val="28"/>
        </w:rPr>
        <w:t> </w:t>
      </w:r>
      <w:r>
        <w:rPr>
          <w:sz w:val="28"/>
        </w:rPr>
        <w:t>безоценочное</w:t>
      </w:r>
      <w:r>
        <w:rPr>
          <w:spacing w:val="-1"/>
          <w:sz w:val="28"/>
        </w:rPr>
        <w:t> </w:t>
      </w:r>
      <w:r>
        <w:rPr>
          <w:sz w:val="28"/>
        </w:rPr>
        <w:t>участие в его жизни,</w:t>
      </w:r>
      <w:r>
        <w:rPr>
          <w:spacing w:val="-1"/>
          <w:sz w:val="28"/>
        </w:rPr>
        <w:t> </w:t>
      </w:r>
      <w:r>
        <w:rPr>
          <w:sz w:val="28"/>
        </w:rPr>
        <w:t>когда Вы стараетесь отделить плохое поведение подростка от его личности. Важно не просто</w:t>
      </w:r>
    </w:p>
    <w:p>
      <w:pPr>
        <w:pStyle w:val="BodyText"/>
        <w:spacing w:line="322" w:lineRule="exact"/>
        <w:ind w:firstLine="0"/>
      </w:pPr>
      <w:r>
        <w:rPr/>
        <w:t>«пожурить»</w:t>
      </w:r>
      <w:r>
        <w:rPr>
          <w:spacing w:val="-8"/>
        </w:rPr>
        <w:t> </w:t>
      </w:r>
      <w:r>
        <w:rPr/>
        <w:t>ребенка,</w:t>
      </w:r>
      <w:r>
        <w:rPr>
          <w:spacing w:val="-5"/>
        </w:rPr>
        <w:t> </w:t>
      </w:r>
      <w:r>
        <w:rPr/>
        <w:t>но</w:t>
      </w:r>
      <w:r>
        <w:rPr>
          <w:spacing w:val="-3"/>
        </w:rPr>
        <w:t> </w:t>
      </w:r>
      <w:r>
        <w:rPr/>
        <w:t>дать</w:t>
      </w:r>
      <w:r>
        <w:rPr>
          <w:spacing w:val="-5"/>
        </w:rPr>
        <w:t> </w:t>
      </w:r>
      <w:r>
        <w:rPr/>
        <w:t>совет,</w:t>
      </w:r>
      <w:r>
        <w:rPr>
          <w:spacing w:val="-6"/>
        </w:rPr>
        <w:t> </w:t>
      </w:r>
      <w:r>
        <w:rPr/>
        <w:t>а</w:t>
      </w:r>
      <w:r>
        <w:rPr>
          <w:spacing w:val="-4"/>
        </w:rPr>
        <w:t> </w:t>
      </w:r>
      <w:r>
        <w:rPr/>
        <w:t>порой</w:t>
      </w:r>
      <w:r>
        <w:rPr>
          <w:spacing w:val="-4"/>
        </w:rPr>
        <w:t> </w:t>
      </w:r>
      <w:r>
        <w:rPr/>
        <w:t>и</w:t>
      </w:r>
      <w:r>
        <w:rPr>
          <w:spacing w:val="-7"/>
        </w:rPr>
        <w:t> </w:t>
      </w:r>
      <w:r>
        <w:rPr/>
        <w:t>просто</w:t>
      </w:r>
      <w:r>
        <w:rPr>
          <w:spacing w:val="-3"/>
        </w:rPr>
        <w:t> </w:t>
      </w:r>
      <w:r>
        <w:rPr/>
        <w:t>выслушать,</w:t>
      </w:r>
      <w:r>
        <w:rPr>
          <w:spacing w:val="-6"/>
        </w:rPr>
        <w:t> </w:t>
      </w:r>
      <w:r>
        <w:rPr/>
        <w:t>побыть</w:t>
      </w:r>
      <w:r>
        <w:rPr>
          <w:spacing w:val="-8"/>
        </w:rPr>
        <w:t> </w:t>
      </w:r>
      <w:r>
        <w:rPr>
          <w:spacing w:val="-2"/>
        </w:rPr>
        <w:t>рядом.</w:t>
      </w:r>
    </w:p>
    <w:p>
      <w:pPr>
        <w:pStyle w:val="ListParagraph"/>
        <w:numPr>
          <w:ilvl w:val="0"/>
          <w:numId w:val="73"/>
        </w:numPr>
        <w:tabs>
          <w:tab w:pos="1243" w:val="left" w:leader="none"/>
        </w:tabs>
        <w:spacing w:line="278" w:lineRule="auto" w:before="168" w:after="0"/>
        <w:ind w:left="112" w:right="166" w:firstLine="708"/>
        <w:jc w:val="both"/>
        <w:rPr>
          <w:sz w:val="28"/>
        </w:rPr>
      </w:pPr>
      <w:r>
        <w:rPr>
          <w:sz w:val="28"/>
        </w:rPr>
        <w:t>Задумайтесь, знаете ли Вы, с кем общается Ваш ребенок? Попробуйте поинтересоваться, с кем он дружит.</w:t>
      </w:r>
    </w:p>
    <w:p>
      <w:pPr>
        <w:pStyle w:val="ListParagraph"/>
        <w:numPr>
          <w:ilvl w:val="0"/>
          <w:numId w:val="73"/>
        </w:numPr>
        <w:tabs>
          <w:tab w:pos="1244" w:val="left" w:leader="none"/>
        </w:tabs>
        <w:spacing w:line="240" w:lineRule="auto" w:before="115" w:after="0"/>
        <w:ind w:left="1244" w:right="0" w:hanging="423"/>
        <w:jc w:val="both"/>
        <w:rPr>
          <w:sz w:val="28"/>
        </w:rPr>
      </w:pPr>
      <w:r>
        <w:rPr>
          <w:sz w:val="28"/>
        </w:rPr>
        <w:t>Придумайте</w:t>
      </w:r>
      <w:r>
        <w:rPr>
          <w:spacing w:val="-13"/>
          <w:sz w:val="28"/>
        </w:rPr>
        <w:t> </w:t>
      </w:r>
      <w:r>
        <w:rPr>
          <w:sz w:val="28"/>
        </w:rPr>
        <w:t>интересное</w:t>
      </w:r>
      <w:r>
        <w:rPr>
          <w:spacing w:val="-10"/>
          <w:sz w:val="28"/>
        </w:rPr>
        <w:t> </w:t>
      </w:r>
      <w:r>
        <w:rPr>
          <w:sz w:val="28"/>
        </w:rPr>
        <w:t>совместное</w:t>
      </w:r>
      <w:r>
        <w:rPr>
          <w:spacing w:val="-10"/>
          <w:sz w:val="28"/>
        </w:rPr>
        <w:t> </w:t>
      </w:r>
      <w:r>
        <w:rPr>
          <w:sz w:val="28"/>
        </w:rPr>
        <w:t>времяпрепровождение</w:t>
      </w:r>
      <w:r>
        <w:rPr>
          <w:spacing w:val="-12"/>
          <w:sz w:val="28"/>
        </w:rPr>
        <w:t> </w:t>
      </w:r>
      <w:r>
        <w:rPr>
          <w:sz w:val="28"/>
        </w:rPr>
        <w:t>с</w:t>
      </w:r>
      <w:r>
        <w:rPr>
          <w:spacing w:val="-10"/>
          <w:sz w:val="28"/>
        </w:rPr>
        <w:t> </w:t>
      </w:r>
      <w:r>
        <w:rPr>
          <w:spacing w:val="-2"/>
          <w:sz w:val="28"/>
        </w:rPr>
        <w:t>ребенком.</w:t>
      </w:r>
    </w:p>
    <w:p>
      <w:pPr>
        <w:pStyle w:val="ListParagraph"/>
        <w:numPr>
          <w:ilvl w:val="0"/>
          <w:numId w:val="73"/>
        </w:numPr>
        <w:tabs>
          <w:tab w:pos="1243" w:val="left" w:leader="none"/>
        </w:tabs>
        <w:spacing w:line="276" w:lineRule="auto" w:before="167" w:after="0"/>
        <w:ind w:left="112" w:right="163" w:firstLine="708"/>
        <w:jc w:val="both"/>
        <w:rPr>
          <w:sz w:val="28"/>
        </w:rPr>
      </w:pPr>
      <w:r>
        <w:rPr>
          <w:sz w:val="28"/>
        </w:rPr>
        <w:t>К сожалению, довольно часто после трудового дня Вы можете прийти домой совершенно без сил и настроения, и возможно это даже может сказаться на Вашем общении с ребенком, а подростки, в силу своего непростого возраста и постоянного «поиска себя», склонны неосознанно копировать поведение значимых взрослых. И</w:t>
      </w:r>
      <w:r>
        <w:rPr>
          <w:spacing w:val="-1"/>
          <w:sz w:val="28"/>
        </w:rPr>
        <w:t> </w:t>
      </w:r>
      <w:r>
        <w:rPr>
          <w:sz w:val="28"/>
        </w:rPr>
        <w:t>для ребенка очень важно и ценно (для его настоящей и будущей жизни) получать от Вас больше положительных примеров в поведении и общении.</w:t>
      </w:r>
    </w:p>
    <w:p>
      <w:pPr>
        <w:pStyle w:val="ListParagraph"/>
        <w:numPr>
          <w:ilvl w:val="0"/>
          <w:numId w:val="73"/>
        </w:numPr>
        <w:tabs>
          <w:tab w:pos="1243" w:val="left" w:leader="none"/>
        </w:tabs>
        <w:spacing w:line="276" w:lineRule="auto" w:before="121" w:after="0"/>
        <w:ind w:left="112" w:right="170" w:firstLine="708"/>
        <w:jc w:val="both"/>
        <w:rPr>
          <w:sz w:val="28"/>
        </w:rPr>
      </w:pPr>
      <w:r>
        <w:rPr>
          <w:sz w:val="28"/>
        </w:rPr>
        <w:t>Старайтесь радоваться любым (пускай пока не большим) достижениям и успехам</w:t>
      </w:r>
      <w:r>
        <w:rPr>
          <w:spacing w:val="-12"/>
          <w:sz w:val="28"/>
        </w:rPr>
        <w:t> </w:t>
      </w:r>
      <w:r>
        <w:rPr>
          <w:sz w:val="28"/>
        </w:rPr>
        <w:t>своего</w:t>
      </w:r>
      <w:r>
        <w:rPr>
          <w:spacing w:val="-12"/>
          <w:sz w:val="28"/>
        </w:rPr>
        <w:t> </w:t>
      </w:r>
      <w:r>
        <w:rPr>
          <w:sz w:val="28"/>
        </w:rPr>
        <w:t>ребенка,</w:t>
      </w:r>
      <w:r>
        <w:rPr>
          <w:spacing w:val="-13"/>
          <w:sz w:val="28"/>
        </w:rPr>
        <w:t> </w:t>
      </w:r>
      <w:r>
        <w:rPr>
          <w:sz w:val="28"/>
        </w:rPr>
        <w:t>и</w:t>
      </w:r>
      <w:r>
        <w:rPr>
          <w:spacing w:val="-12"/>
          <w:sz w:val="28"/>
        </w:rPr>
        <w:t> </w:t>
      </w:r>
      <w:r>
        <w:rPr>
          <w:sz w:val="28"/>
        </w:rPr>
        <w:t>подбадривать</w:t>
      </w:r>
      <w:r>
        <w:rPr>
          <w:spacing w:val="-14"/>
          <w:sz w:val="28"/>
        </w:rPr>
        <w:t> </w:t>
      </w:r>
      <w:r>
        <w:rPr>
          <w:sz w:val="28"/>
        </w:rPr>
        <w:t>в</w:t>
      </w:r>
      <w:r>
        <w:rPr>
          <w:spacing w:val="-13"/>
          <w:sz w:val="28"/>
        </w:rPr>
        <w:t> </w:t>
      </w:r>
      <w:r>
        <w:rPr>
          <w:sz w:val="28"/>
        </w:rPr>
        <w:t>моменты</w:t>
      </w:r>
      <w:r>
        <w:rPr>
          <w:spacing w:val="-12"/>
          <w:sz w:val="28"/>
        </w:rPr>
        <w:t> </w:t>
      </w:r>
      <w:r>
        <w:rPr>
          <w:sz w:val="28"/>
        </w:rPr>
        <w:t>проигрыша,</w:t>
      </w:r>
      <w:r>
        <w:rPr>
          <w:spacing w:val="-13"/>
          <w:sz w:val="28"/>
        </w:rPr>
        <w:t> </w:t>
      </w:r>
      <w:r>
        <w:rPr>
          <w:sz w:val="28"/>
        </w:rPr>
        <w:t>подросток</w:t>
      </w:r>
      <w:r>
        <w:rPr>
          <w:spacing w:val="-12"/>
          <w:sz w:val="28"/>
        </w:rPr>
        <w:t> </w:t>
      </w:r>
      <w:r>
        <w:rPr>
          <w:sz w:val="28"/>
        </w:rPr>
        <w:t>будет</w:t>
      </w:r>
      <w:r>
        <w:rPr>
          <w:spacing w:val="-15"/>
          <w:sz w:val="28"/>
        </w:rPr>
        <w:t> </w:t>
      </w:r>
      <w:r>
        <w:rPr>
          <w:sz w:val="28"/>
        </w:rPr>
        <w:t>Вам очень благодарен, а также обращайте внимание на его сильные стороны.</w:t>
      </w:r>
    </w:p>
    <w:p>
      <w:pPr>
        <w:pStyle w:val="ListParagraph"/>
        <w:numPr>
          <w:ilvl w:val="0"/>
          <w:numId w:val="73"/>
        </w:numPr>
        <w:tabs>
          <w:tab w:pos="1243" w:val="left" w:leader="none"/>
        </w:tabs>
        <w:spacing w:line="276" w:lineRule="auto" w:before="121" w:after="0"/>
        <w:ind w:left="112" w:right="168" w:firstLine="708"/>
        <w:jc w:val="both"/>
        <w:rPr>
          <w:sz w:val="28"/>
        </w:rPr>
      </w:pPr>
      <w:r>
        <w:rPr>
          <w:sz w:val="28"/>
        </w:rPr>
        <w:t>Иногда создается впечатление, что подростку может быть совершенно все равно, что происходит в семье, но на самом деле они ждут и ценят, когда их мнение слышат,</w:t>
      </w:r>
      <w:r>
        <w:rPr>
          <w:spacing w:val="-17"/>
          <w:sz w:val="28"/>
        </w:rPr>
        <w:t> </w:t>
      </w:r>
      <w:r>
        <w:rPr>
          <w:sz w:val="28"/>
        </w:rPr>
        <w:t>учитывают,</w:t>
      </w:r>
      <w:r>
        <w:rPr>
          <w:spacing w:val="-16"/>
          <w:sz w:val="28"/>
        </w:rPr>
        <w:t> </w:t>
      </w:r>
      <w:r>
        <w:rPr>
          <w:sz w:val="28"/>
        </w:rPr>
        <w:t>особенно</w:t>
      </w:r>
      <w:r>
        <w:rPr>
          <w:spacing w:val="-15"/>
          <w:sz w:val="28"/>
        </w:rPr>
        <w:t> </w:t>
      </w:r>
      <w:r>
        <w:rPr>
          <w:sz w:val="28"/>
        </w:rPr>
        <w:t>когда</w:t>
      </w:r>
      <w:r>
        <w:rPr>
          <w:spacing w:val="-16"/>
          <w:sz w:val="28"/>
        </w:rPr>
        <w:t> </w:t>
      </w:r>
      <w:r>
        <w:rPr>
          <w:sz w:val="28"/>
        </w:rPr>
        <w:t>приглашают</w:t>
      </w:r>
      <w:r>
        <w:rPr>
          <w:spacing w:val="-16"/>
          <w:sz w:val="28"/>
        </w:rPr>
        <w:t> </w:t>
      </w:r>
      <w:r>
        <w:rPr>
          <w:sz w:val="28"/>
        </w:rPr>
        <w:t>к</w:t>
      </w:r>
      <w:r>
        <w:rPr>
          <w:spacing w:val="-16"/>
          <w:sz w:val="28"/>
        </w:rPr>
        <w:t> </w:t>
      </w:r>
      <w:r>
        <w:rPr>
          <w:sz w:val="28"/>
        </w:rPr>
        <w:t>совместным</w:t>
      </w:r>
      <w:r>
        <w:rPr>
          <w:spacing w:val="-16"/>
          <w:sz w:val="28"/>
        </w:rPr>
        <w:t> </w:t>
      </w:r>
      <w:r>
        <w:rPr>
          <w:sz w:val="28"/>
        </w:rPr>
        <w:t>семейным</w:t>
      </w:r>
      <w:r>
        <w:rPr>
          <w:spacing w:val="-16"/>
          <w:sz w:val="28"/>
        </w:rPr>
        <w:t> </w:t>
      </w:r>
      <w:r>
        <w:rPr>
          <w:sz w:val="28"/>
        </w:rPr>
        <w:t>решениям.</w:t>
      </w:r>
    </w:p>
    <w:p>
      <w:pPr>
        <w:pStyle w:val="ListParagraph"/>
        <w:numPr>
          <w:ilvl w:val="0"/>
          <w:numId w:val="73"/>
        </w:numPr>
        <w:tabs>
          <w:tab w:pos="1243" w:val="left" w:leader="none"/>
        </w:tabs>
        <w:spacing w:line="276" w:lineRule="auto" w:before="118" w:after="0"/>
        <w:ind w:left="112" w:right="170" w:firstLine="708"/>
        <w:jc w:val="both"/>
        <w:rPr>
          <w:sz w:val="28"/>
        </w:rPr>
      </w:pPr>
      <w:r>
        <w:rPr>
          <w:sz w:val="28"/>
        </w:rPr>
        <w:t>Ваши чувства и чувства Вашего ребенка, в том числе и негативные, естественны,</w:t>
      </w:r>
      <w:r>
        <w:rPr>
          <w:spacing w:val="-6"/>
          <w:sz w:val="28"/>
        </w:rPr>
        <w:t> </w:t>
      </w:r>
      <w:r>
        <w:rPr>
          <w:sz w:val="28"/>
        </w:rPr>
        <w:t>и</w:t>
      </w:r>
      <w:r>
        <w:rPr>
          <w:spacing w:val="-5"/>
          <w:sz w:val="28"/>
        </w:rPr>
        <w:t> </w:t>
      </w:r>
      <w:r>
        <w:rPr>
          <w:sz w:val="28"/>
        </w:rPr>
        <w:t>какими</w:t>
      </w:r>
      <w:r>
        <w:rPr>
          <w:spacing w:val="-5"/>
          <w:sz w:val="28"/>
        </w:rPr>
        <w:t> </w:t>
      </w:r>
      <w:r>
        <w:rPr>
          <w:sz w:val="28"/>
        </w:rPr>
        <w:t>бы</w:t>
      </w:r>
      <w:r>
        <w:rPr>
          <w:spacing w:val="-5"/>
          <w:sz w:val="28"/>
        </w:rPr>
        <w:t> </w:t>
      </w:r>
      <w:r>
        <w:rPr>
          <w:sz w:val="28"/>
        </w:rPr>
        <w:t>интенсивными</w:t>
      </w:r>
      <w:r>
        <w:rPr>
          <w:spacing w:val="-5"/>
          <w:sz w:val="28"/>
        </w:rPr>
        <w:t> </w:t>
      </w:r>
      <w:r>
        <w:rPr>
          <w:sz w:val="28"/>
        </w:rPr>
        <w:t>они</w:t>
      </w:r>
      <w:r>
        <w:rPr>
          <w:spacing w:val="-5"/>
          <w:sz w:val="28"/>
        </w:rPr>
        <w:t> </w:t>
      </w:r>
      <w:r>
        <w:rPr>
          <w:sz w:val="28"/>
        </w:rPr>
        <w:t>не</w:t>
      </w:r>
      <w:r>
        <w:rPr>
          <w:spacing w:val="-8"/>
          <w:sz w:val="28"/>
        </w:rPr>
        <w:t> </w:t>
      </w:r>
      <w:r>
        <w:rPr>
          <w:sz w:val="28"/>
        </w:rPr>
        <w:t>были,</w:t>
      </w:r>
      <w:r>
        <w:rPr>
          <w:spacing w:val="-6"/>
          <w:sz w:val="28"/>
        </w:rPr>
        <w:t> </w:t>
      </w:r>
      <w:r>
        <w:rPr>
          <w:sz w:val="28"/>
        </w:rPr>
        <w:t>Вы</w:t>
      </w:r>
      <w:r>
        <w:rPr>
          <w:spacing w:val="-5"/>
          <w:sz w:val="28"/>
        </w:rPr>
        <w:t> </w:t>
      </w:r>
      <w:r>
        <w:rPr>
          <w:sz w:val="28"/>
        </w:rPr>
        <w:t>всегда</w:t>
      </w:r>
      <w:r>
        <w:rPr>
          <w:spacing w:val="-5"/>
          <w:sz w:val="28"/>
        </w:rPr>
        <w:t> </w:t>
      </w:r>
      <w:r>
        <w:rPr>
          <w:sz w:val="28"/>
        </w:rPr>
        <w:t>можете</w:t>
      </w:r>
      <w:r>
        <w:rPr>
          <w:spacing w:val="-5"/>
          <w:sz w:val="28"/>
        </w:rPr>
        <w:t> </w:t>
      </w:r>
      <w:r>
        <w:rPr>
          <w:sz w:val="28"/>
        </w:rPr>
        <w:t>поговорить о</w:t>
      </w:r>
      <w:r>
        <w:rPr>
          <w:spacing w:val="40"/>
          <w:sz w:val="28"/>
        </w:rPr>
        <w:t> </w:t>
      </w:r>
      <w:r>
        <w:rPr>
          <w:sz w:val="28"/>
        </w:rPr>
        <w:t>них</w:t>
      </w:r>
      <w:r>
        <w:rPr>
          <w:spacing w:val="40"/>
          <w:sz w:val="28"/>
        </w:rPr>
        <w:t> </w:t>
      </w:r>
      <w:r>
        <w:rPr>
          <w:sz w:val="28"/>
        </w:rPr>
        <w:t>друг</w:t>
      </w:r>
      <w:r>
        <w:rPr>
          <w:spacing w:val="40"/>
          <w:sz w:val="28"/>
        </w:rPr>
        <w:t> </w:t>
      </w:r>
      <w:r>
        <w:rPr>
          <w:sz w:val="28"/>
        </w:rPr>
        <w:t>с</w:t>
      </w:r>
      <w:r>
        <w:rPr>
          <w:spacing w:val="40"/>
          <w:sz w:val="28"/>
        </w:rPr>
        <w:t> </w:t>
      </w:r>
      <w:r>
        <w:rPr>
          <w:sz w:val="28"/>
        </w:rPr>
        <w:t>другом.</w:t>
      </w:r>
      <w:r>
        <w:rPr>
          <w:spacing w:val="39"/>
          <w:sz w:val="28"/>
        </w:rPr>
        <w:t> </w:t>
      </w:r>
      <w:r>
        <w:rPr>
          <w:sz w:val="28"/>
        </w:rPr>
        <w:t>Не</w:t>
      </w:r>
      <w:r>
        <w:rPr>
          <w:spacing w:val="40"/>
          <w:sz w:val="28"/>
        </w:rPr>
        <w:t> </w:t>
      </w:r>
      <w:r>
        <w:rPr>
          <w:sz w:val="28"/>
        </w:rPr>
        <w:t>стесняйтесь</w:t>
      </w:r>
      <w:r>
        <w:rPr>
          <w:spacing w:val="37"/>
          <w:sz w:val="28"/>
        </w:rPr>
        <w:t> </w:t>
      </w:r>
      <w:r>
        <w:rPr>
          <w:sz w:val="28"/>
        </w:rPr>
        <w:t>проговаривания</w:t>
      </w:r>
      <w:r>
        <w:rPr>
          <w:spacing w:val="40"/>
          <w:sz w:val="28"/>
        </w:rPr>
        <w:t> </w:t>
      </w:r>
      <w:r>
        <w:rPr>
          <w:sz w:val="28"/>
        </w:rPr>
        <w:t>своих</w:t>
      </w:r>
      <w:r>
        <w:rPr>
          <w:spacing w:val="40"/>
          <w:sz w:val="28"/>
        </w:rPr>
        <w:t> </w:t>
      </w:r>
      <w:r>
        <w:rPr>
          <w:sz w:val="28"/>
        </w:rPr>
        <w:t>чувств</w:t>
      </w:r>
      <w:r>
        <w:rPr>
          <w:spacing w:val="39"/>
          <w:sz w:val="28"/>
        </w:rPr>
        <w:t> </w:t>
      </w:r>
      <w:r>
        <w:rPr>
          <w:sz w:val="28"/>
        </w:rPr>
        <w:t>и</w:t>
      </w:r>
      <w:r>
        <w:rPr>
          <w:spacing w:val="40"/>
          <w:sz w:val="28"/>
        </w:rPr>
        <w:t> </w:t>
      </w:r>
      <w:r>
        <w:rPr>
          <w:sz w:val="28"/>
        </w:rPr>
        <w:t>учите</w:t>
      </w:r>
      <w:r>
        <w:rPr>
          <w:spacing w:val="40"/>
          <w:sz w:val="28"/>
        </w:rPr>
        <w:t> </w:t>
      </w:r>
      <w:r>
        <w:rPr>
          <w:sz w:val="28"/>
        </w:rPr>
        <w:t>этому</w:t>
      </w:r>
    </w:p>
    <w:p>
      <w:pPr>
        <w:spacing w:after="0" w:line="276" w:lineRule="auto"/>
        <w:jc w:val="both"/>
        <w:rPr>
          <w:sz w:val="28"/>
        </w:rPr>
        <w:sectPr>
          <w:pgSz w:w="11910" w:h="16840"/>
          <w:pgMar w:header="0" w:footer="1161" w:top="1040" w:bottom="1420" w:left="1020" w:right="400"/>
        </w:sectPr>
      </w:pPr>
    </w:p>
    <w:p>
      <w:pPr>
        <w:pStyle w:val="BodyText"/>
        <w:spacing w:line="278" w:lineRule="auto" w:before="67"/>
        <w:ind w:right="165" w:firstLine="0"/>
      </w:pPr>
      <w:r>
        <w:rPr/>
        <w:t>своего ребенка, это поможет Вам лучше понимать друг друга и выходить из конфликтных ситуаций, а также предотвращать подобные в будущем.</w:t>
      </w:r>
    </w:p>
    <w:p>
      <w:pPr>
        <w:pStyle w:val="ListParagraph"/>
        <w:numPr>
          <w:ilvl w:val="0"/>
          <w:numId w:val="73"/>
        </w:numPr>
        <w:tabs>
          <w:tab w:pos="1244" w:val="left" w:leader="none"/>
        </w:tabs>
        <w:spacing w:line="276" w:lineRule="auto" w:before="115" w:after="0"/>
        <w:ind w:left="112" w:right="169" w:firstLine="708"/>
        <w:jc w:val="both"/>
        <w:rPr>
          <w:sz w:val="28"/>
        </w:rPr>
      </w:pPr>
      <w:r>
        <w:rPr>
          <w:sz w:val="28"/>
        </w:rPr>
        <w:t>Даже если Вам кажутся незначительными интересы ребенка и его увлечения,</w:t>
      </w:r>
      <w:r>
        <w:rPr>
          <w:spacing w:val="-18"/>
          <w:sz w:val="28"/>
        </w:rPr>
        <w:t> </w:t>
      </w:r>
      <w:r>
        <w:rPr>
          <w:sz w:val="28"/>
        </w:rPr>
        <w:t>или</w:t>
      </w:r>
      <w:r>
        <w:rPr>
          <w:spacing w:val="-17"/>
          <w:sz w:val="28"/>
        </w:rPr>
        <w:t> </w:t>
      </w:r>
      <w:r>
        <w:rPr>
          <w:sz w:val="28"/>
        </w:rPr>
        <w:t>Вы</w:t>
      </w:r>
      <w:r>
        <w:rPr>
          <w:spacing w:val="-18"/>
          <w:sz w:val="28"/>
        </w:rPr>
        <w:t> </w:t>
      </w:r>
      <w:r>
        <w:rPr>
          <w:sz w:val="28"/>
        </w:rPr>
        <w:t>их</w:t>
      </w:r>
      <w:r>
        <w:rPr>
          <w:spacing w:val="-16"/>
          <w:sz w:val="28"/>
        </w:rPr>
        <w:t> </w:t>
      </w:r>
      <w:r>
        <w:rPr>
          <w:sz w:val="28"/>
        </w:rPr>
        <w:t>не</w:t>
      </w:r>
      <w:r>
        <w:rPr>
          <w:spacing w:val="-18"/>
          <w:sz w:val="28"/>
        </w:rPr>
        <w:t> </w:t>
      </w:r>
      <w:r>
        <w:rPr>
          <w:sz w:val="28"/>
        </w:rPr>
        <w:t>разделяете,</w:t>
      </w:r>
      <w:r>
        <w:rPr>
          <w:spacing w:val="-17"/>
          <w:sz w:val="28"/>
        </w:rPr>
        <w:t> </w:t>
      </w:r>
      <w:r>
        <w:rPr>
          <w:sz w:val="28"/>
        </w:rPr>
        <w:t>спрашивайте</w:t>
      </w:r>
      <w:r>
        <w:rPr>
          <w:spacing w:val="-18"/>
          <w:sz w:val="28"/>
        </w:rPr>
        <w:t> </w:t>
      </w:r>
      <w:r>
        <w:rPr>
          <w:sz w:val="28"/>
        </w:rPr>
        <w:t>о</w:t>
      </w:r>
      <w:r>
        <w:rPr>
          <w:spacing w:val="-16"/>
          <w:sz w:val="28"/>
        </w:rPr>
        <w:t> </w:t>
      </w:r>
      <w:r>
        <w:rPr>
          <w:sz w:val="28"/>
        </w:rPr>
        <w:t>них,</w:t>
      </w:r>
      <w:r>
        <w:rPr>
          <w:spacing w:val="-18"/>
          <w:sz w:val="28"/>
        </w:rPr>
        <w:t> </w:t>
      </w:r>
      <w:r>
        <w:rPr>
          <w:sz w:val="28"/>
        </w:rPr>
        <w:t>продемонстрируйте</w:t>
      </w:r>
      <w:r>
        <w:rPr>
          <w:spacing w:val="-17"/>
          <w:sz w:val="28"/>
        </w:rPr>
        <w:t> </w:t>
      </w:r>
      <w:r>
        <w:rPr>
          <w:sz w:val="28"/>
        </w:rPr>
        <w:t>ребенку, что Вам не безразлична его жизнь. При этом, если Вы видите, что ребенок не готов обсуждать что-то в данный момент, не настаивайте на ответе, вернитесь к этому немного позже.</w:t>
      </w:r>
    </w:p>
    <w:p>
      <w:pPr>
        <w:pStyle w:val="ListParagraph"/>
        <w:numPr>
          <w:ilvl w:val="0"/>
          <w:numId w:val="73"/>
        </w:numPr>
        <w:tabs>
          <w:tab w:pos="1244" w:val="left" w:leader="none"/>
        </w:tabs>
        <w:spacing w:line="276" w:lineRule="auto" w:before="119" w:after="0"/>
        <w:ind w:left="112" w:right="167" w:firstLine="708"/>
        <w:jc w:val="both"/>
        <w:rPr>
          <w:sz w:val="28"/>
        </w:rPr>
      </w:pPr>
      <w:r>
        <w:rPr>
          <w:sz w:val="28"/>
        </w:rPr>
        <w:t>Поддерживать</w:t>
      </w:r>
      <w:r>
        <w:rPr>
          <w:spacing w:val="-18"/>
          <w:sz w:val="28"/>
        </w:rPr>
        <w:t> </w:t>
      </w:r>
      <w:r>
        <w:rPr>
          <w:sz w:val="28"/>
        </w:rPr>
        <w:t>контакт</w:t>
      </w:r>
      <w:r>
        <w:rPr>
          <w:spacing w:val="-17"/>
          <w:sz w:val="28"/>
        </w:rPr>
        <w:t> </w:t>
      </w:r>
      <w:r>
        <w:rPr>
          <w:sz w:val="28"/>
        </w:rPr>
        <w:t>со</w:t>
      </w:r>
      <w:r>
        <w:rPr>
          <w:spacing w:val="-18"/>
          <w:sz w:val="28"/>
        </w:rPr>
        <w:t> </w:t>
      </w:r>
      <w:r>
        <w:rPr>
          <w:sz w:val="28"/>
        </w:rPr>
        <w:t>своим</w:t>
      </w:r>
      <w:r>
        <w:rPr>
          <w:spacing w:val="-17"/>
          <w:sz w:val="28"/>
        </w:rPr>
        <w:t> </w:t>
      </w:r>
      <w:r>
        <w:rPr>
          <w:sz w:val="28"/>
        </w:rPr>
        <w:t>ребенком</w:t>
      </w:r>
      <w:r>
        <w:rPr>
          <w:spacing w:val="-18"/>
          <w:sz w:val="28"/>
        </w:rPr>
        <w:t> </w:t>
      </w:r>
      <w:r>
        <w:rPr>
          <w:sz w:val="28"/>
        </w:rPr>
        <w:t>(даже</w:t>
      </w:r>
      <w:r>
        <w:rPr>
          <w:spacing w:val="-17"/>
          <w:sz w:val="28"/>
        </w:rPr>
        <w:t> </w:t>
      </w:r>
      <w:r>
        <w:rPr>
          <w:sz w:val="28"/>
        </w:rPr>
        <w:t>если</w:t>
      </w:r>
      <w:r>
        <w:rPr>
          <w:spacing w:val="-18"/>
          <w:sz w:val="28"/>
        </w:rPr>
        <w:t> </w:t>
      </w:r>
      <w:r>
        <w:rPr>
          <w:sz w:val="28"/>
        </w:rPr>
        <w:t>на</w:t>
      </w:r>
      <w:r>
        <w:rPr>
          <w:spacing w:val="-17"/>
          <w:sz w:val="28"/>
        </w:rPr>
        <w:t> </w:t>
      </w:r>
      <w:r>
        <w:rPr>
          <w:sz w:val="28"/>
        </w:rPr>
        <w:t>ваш</w:t>
      </w:r>
      <w:r>
        <w:rPr>
          <w:spacing w:val="-17"/>
          <w:sz w:val="28"/>
        </w:rPr>
        <w:t> </w:t>
      </w:r>
      <w:r>
        <w:rPr>
          <w:sz w:val="28"/>
        </w:rPr>
        <w:t>взгляд</w:t>
      </w:r>
      <w:r>
        <w:rPr>
          <w:spacing w:val="-16"/>
          <w:sz w:val="28"/>
        </w:rPr>
        <w:t> </w:t>
      </w:r>
      <w:r>
        <w:rPr>
          <w:sz w:val="28"/>
        </w:rPr>
        <w:t>никаких трудностей он не испытывает или проблема кажется незначительной), в том числе используя социальные сети и иные средства общения в Интернет.</w:t>
      </w:r>
    </w:p>
    <w:p>
      <w:pPr>
        <w:pStyle w:val="ListParagraph"/>
        <w:numPr>
          <w:ilvl w:val="0"/>
          <w:numId w:val="73"/>
        </w:numPr>
        <w:tabs>
          <w:tab w:pos="1244" w:val="left" w:leader="none"/>
        </w:tabs>
        <w:spacing w:line="276" w:lineRule="auto" w:before="121" w:after="0"/>
        <w:ind w:left="112" w:right="169" w:firstLine="708"/>
        <w:jc w:val="both"/>
        <w:rPr>
          <w:sz w:val="28"/>
        </w:rPr>
      </w:pPr>
      <w:r>
        <w:rPr>
          <w:sz w:val="28"/>
        </w:rPr>
        <w:t>Иногда дети нуждаются в возможности побыть наедине с собой, уединиться. Позвольте ребенку это сделать, но при возможности поинтересуйтесь, все ли в порядке, может быть что-то его волнует, но ребенок не знает, как об этом </w:t>
      </w:r>
      <w:r>
        <w:rPr>
          <w:spacing w:val="-2"/>
          <w:sz w:val="28"/>
        </w:rPr>
        <w:t>поговорить.</w:t>
      </w:r>
    </w:p>
    <w:p>
      <w:pPr>
        <w:pStyle w:val="ListParagraph"/>
        <w:numPr>
          <w:ilvl w:val="0"/>
          <w:numId w:val="73"/>
        </w:numPr>
        <w:tabs>
          <w:tab w:pos="1244" w:val="left" w:leader="none"/>
        </w:tabs>
        <w:spacing w:line="278" w:lineRule="auto" w:before="120" w:after="0"/>
        <w:ind w:left="112" w:right="170" w:firstLine="708"/>
        <w:jc w:val="both"/>
        <w:rPr>
          <w:sz w:val="28"/>
        </w:rPr>
      </w:pPr>
      <w:r>
        <w:rPr>
          <w:sz w:val="28"/>
        </w:rPr>
        <w:t>Если ваш ребенок хочет поэкспериментировать со своей внешностью, обсудите это, спокойно объясните все последствия, найдите компромисс.</w:t>
      </w:r>
    </w:p>
    <w:p>
      <w:pPr>
        <w:pStyle w:val="ListParagraph"/>
        <w:numPr>
          <w:ilvl w:val="0"/>
          <w:numId w:val="73"/>
        </w:numPr>
        <w:tabs>
          <w:tab w:pos="1245" w:val="left" w:leader="none"/>
        </w:tabs>
        <w:spacing w:line="240" w:lineRule="auto" w:before="115" w:after="0"/>
        <w:ind w:left="1245" w:right="0" w:hanging="424"/>
        <w:jc w:val="both"/>
        <w:rPr>
          <w:sz w:val="28"/>
        </w:rPr>
      </w:pPr>
      <w:r>
        <w:rPr>
          <w:sz w:val="28"/>
        </w:rPr>
        <w:t>Не</w:t>
      </w:r>
      <w:r>
        <w:rPr>
          <w:spacing w:val="-8"/>
          <w:sz w:val="28"/>
        </w:rPr>
        <w:t> </w:t>
      </w:r>
      <w:r>
        <w:rPr>
          <w:sz w:val="28"/>
        </w:rPr>
        <w:t>злоупотребляйте</w:t>
      </w:r>
      <w:r>
        <w:rPr>
          <w:spacing w:val="-7"/>
          <w:sz w:val="28"/>
        </w:rPr>
        <w:t> </w:t>
      </w:r>
      <w:r>
        <w:rPr>
          <w:sz w:val="28"/>
        </w:rPr>
        <w:t>наказаниями</w:t>
      </w:r>
      <w:r>
        <w:rPr>
          <w:spacing w:val="-3"/>
          <w:sz w:val="28"/>
        </w:rPr>
        <w:t> </w:t>
      </w:r>
      <w:r>
        <w:rPr>
          <w:sz w:val="28"/>
        </w:rPr>
        <w:t>и</w:t>
      </w:r>
      <w:r>
        <w:rPr>
          <w:spacing w:val="-5"/>
          <w:sz w:val="28"/>
        </w:rPr>
        <w:t> </w:t>
      </w:r>
      <w:r>
        <w:rPr>
          <w:spacing w:val="-2"/>
          <w:sz w:val="28"/>
        </w:rPr>
        <w:t>запретами.</w:t>
      </w:r>
    </w:p>
    <w:p>
      <w:pPr>
        <w:pStyle w:val="ListParagraph"/>
        <w:numPr>
          <w:ilvl w:val="0"/>
          <w:numId w:val="73"/>
        </w:numPr>
        <w:tabs>
          <w:tab w:pos="1244" w:val="left" w:leader="none"/>
        </w:tabs>
        <w:spacing w:line="278" w:lineRule="auto" w:before="167" w:after="0"/>
        <w:ind w:left="112" w:right="171" w:firstLine="708"/>
        <w:jc w:val="both"/>
        <w:rPr>
          <w:sz w:val="28"/>
        </w:rPr>
      </w:pPr>
      <w:r>
        <w:rPr>
          <w:sz w:val="28"/>
        </w:rPr>
        <w:t>Вовлекайте сына или дочь в разные виды деятельности, это позволит ему усилить познавательный интерес.</w:t>
      </w:r>
    </w:p>
    <w:p>
      <w:pPr>
        <w:pStyle w:val="ListParagraph"/>
        <w:numPr>
          <w:ilvl w:val="0"/>
          <w:numId w:val="73"/>
        </w:numPr>
        <w:tabs>
          <w:tab w:pos="1244" w:val="left" w:leader="none"/>
        </w:tabs>
        <w:spacing w:line="276" w:lineRule="auto" w:before="115" w:after="0"/>
        <w:ind w:left="112" w:right="173" w:firstLine="708"/>
        <w:jc w:val="both"/>
        <w:rPr>
          <w:sz w:val="28"/>
        </w:rPr>
      </w:pPr>
      <w:r>
        <w:rPr>
          <w:sz w:val="28"/>
        </w:rPr>
        <w:t>Помните, что, с одной стороны, подросток стремится оградить свой внутренний мир, а с другой остро нуждается в помощи, поддержке и заботе </w:t>
      </w:r>
      <w:r>
        <w:rPr>
          <w:spacing w:val="-2"/>
          <w:sz w:val="28"/>
        </w:rPr>
        <w:t>родителей.</w:t>
      </w:r>
    </w:p>
    <w:p>
      <w:pPr>
        <w:pStyle w:val="BodyText"/>
        <w:spacing w:line="276" w:lineRule="auto" w:before="121"/>
        <w:ind w:right="163"/>
      </w:pPr>
      <w:r>
        <w:rPr/>
        <w:t>Если самостоятельно, в силу различных причин, Вам не предоставляется возможным найти общий язык с ребенком, и все возможные методы и разговоры не имеют своего действия, если Вы заметили некоторые признаки или один ярко выраженный признак и не уверены, как Вам следует поступить, Вы можете обратиться классному руководителю, школьному психологу или социальному, к психологу ППМС-центра, городскую службу психологической помощи, на телефон доверия. Консультация профессионала</w:t>
      </w:r>
      <w:r>
        <w:rPr>
          <w:spacing w:val="-1"/>
        </w:rPr>
        <w:t> </w:t>
      </w:r>
      <w:r>
        <w:rPr/>
        <w:t>поможет ребенку и Вам разобраться в себе, в Ваших взаимоотношениях и наладить отношения.</w:t>
      </w:r>
    </w:p>
    <w:p>
      <w:pPr>
        <w:pStyle w:val="BodyText"/>
        <w:spacing w:before="294"/>
        <w:ind w:left="0" w:firstLine="0"/>
        <w:jc w:val="left"/>
      </w:pPr>
    </w:p>
    <w:p>
      <w:pPr>
        <w:pStyle w:val="Heading2"/>
        <w:ind w:left="821"/>
        <w:jc w:val="left"/>
      </w:pPr>
      <w:r>
        <w:rPr/>
        <w:t>Куда</w:t>
      </w:r>
      <w:r>
        <w:rPr>
          <w:spacing w:val="-8"/>
        </w:rPr>
        <w:t> </w:t>
      </w:r>
      <w:r>
        <w:rPr/>
        <w:t>еще</w:t>
      </w:r>
      <w:r>
        <w:rPr>
          <w:spacing w:val="-5"/>
        </w:rPr>
        <w:t> </w:t>
      </w:r>
      <w:r>
        <w:rPr/>
        <w:t>можно</w:t>
      </w:r>
      <w:r>
        <w:rPr>
          <w:spacing w:val="-7"/>
        </w:rPr>
        <w:t> </w:t>
      </w:r>
      <w:r>
        <w:rPr/>
        <w:t>обратиться</w:t>
      </w:r>
      <w:r>
        <w:rPr>
          <w:spacing w:val="-7"/>
        </w:rPr>
        <w:t> </w:t>
      </w:r>
      <w:r>
        <w:rPr/>
        <w:t>родителю</w:t>
      </w:r>
      <w:r>
        <w:rPr>
          <w:spacing w:val="-6"/>
        </w:rPr>
        <w:t> </w:t>
      </w:r>
      <w:r>
        <w:rPr/>
        <w:t>(законному</w:t>
      </w:r>
      <w:r>
        <w:rPr>
          <w:spacing w:val="-5"/>
        </w:rPr>
        <w:t> </w:t>
      </w:r>
      <w:r>
        <w:rPr>
          <w:spacing w:val="-2"/>
        </w:rPr>
        <w:t>представителю)?</w:t>
      </w:r>
    </w:p>
    <w:p>
      <w:pPr>
        <w:pStyle w:val="ListParagraph"/>
        <w:numPr>
          <w:ilvl w:val="1"/>
          <w:numId w:val="73"/>
        </w:numPr>
        <w:tabs>
          <w:tab w:pos="1105" w:val="left" w:leader="none"/>
        </w:tabs>
        <w:spacing w:line="273" w:lineRule="auto" w:before="160" w:after="0"/>
        <w:ind w:left="112" w:right="160" w:firstLine="708"/>
        <w:jc w:val="both"/>
        <w:rPr>
          <w:sz w:val="28"/>
        </w:rPr>
      </w:pPr>
      <w:r>
        <w:rPr>
          <w:b/>
          <w:sz w:val="28"/>
        </w:rPr>
        <w:t>Всероссийский Детский телефон доверия </w:t>
      </w:r>
      <w:r>
        <w:rPr>
          <w:sz w:val="28"/>
        </w:rPr>
        <w:t>(бесплатно, круглосуточно) </w:t>
      </w:r>
      <w:r>
        <w:rPr>
          <w:b/>
          <w:sz w:val="28"/>
        </w:rPr>
        <w:t>8- 800-2000-122.</w:t>
      </w:r>
      <w:r>
        <w:rPr>
          <w:b/>
          <w:spacing w:val="78"/>
          <w:sz w:val="28"/>
        </w:rPr>
        <w:t>  </w:t>
      </w:r>
      <w:r>
        <w:rPr>
          <w:sz w:val="28"/>
        </w:rPr>
        <w:t>Психологическое</w:t>
      </w:r>
      <w:r>
        <w:rPr>
          <w:spacing w:val="78"/>
          <w:sz w:val="28"/>
        </w:rPr>
        <w:t>  </w:t>
      </w:r>
      <w:r>
        <w:rPr>
          <w:sz w:val="28"/>
        </w:rPr>
        <w:t>консультирование,</w:t>
      </w:r>
      <w:r>
        <w:rPr>
          <w:spacing w:val="78"/>
          <w:sz w:val="28"/>
        </w:rPr>
        <w:t>  </w:t>
      </w:r>
      <w:r>
        <w:rPr>
          <w:sz w:val="28"/>
        </w:rPr>
        <w:t>экстренная</w:t>
      </w:r>
      <w:r>
        <w:rPr>
          <w:spacing w:val="78"/>
          <w:sz w:val="28"/>
        </w:rPr>
        <w:t>  </w:t>
      </w:r>
      <w:r>
        <w:rPr>
          <w:sz w:val="28"/>
        </w:rPr>
        <w:t>и</w:t>
      </w:r>
      <w:r>
        <w:rPr>
          <w:spacing w:val="78"/>
          <w:sz w:val="28"/>
        </w:rPr>
        <w:t>  </w:t>
      </w:r>
      <w:r>
        <w:rPr>
          <w:sz w:val="28"/>
        </w:rPr>
        <w:t>кризисная</w:t>
      </w:r>
    </w:p>
    <w:p>
      <w:pPr>
        <w:spacing w:after="0" w:line="273" w:lineRule="auto"/>
        <w:jc w:val="both"/>
        <w:rPr>
          <w:sz w:val="28"/>
        </w:rPr>
        <w:sectPr>
          <w:pgSz w:w="11910" w:h="16840"/>
          <w:pgMar w:header="0" w:footer="1161" w:top="1040" w:bottom="1420" w:left="1020" w:right="400"/>
        </w:sectPr>
      </w:pPr>
    </w:p>
    <w:p>
      <w:pPr>
        <w:pStyle w:val="BodyText"/>
        <w:spacing w:line="278" w:lineRule="auto" w:before="67"/>
        <w:ind w:right="176" w:firstLine="0"/>
      </w:pPr>
      <w:r>
        <w:rPr/>
        <w:t>психологическая</w:t>
      </w:r>
      <w:r>
        <w:rPr>
          <w:spacing w:val="-1"/>
        </w:rPr>
        <w:t> </w:t>
      </w:r>
      <w:r>
        <w:rPr/>
        <w:t>помощь</w:t>
      </w:r>
      <w:r>
        <w:rPr>
          <w:spacing w:val="-3"/>
        </w:rPr>
        <w:t> </w:t>
      </w:r>
      <w:r>
        <w:rPr/>
        <w:t>для</w:t>
      </w:r>
      <w:r>
        <w:rPr>
          <w:spacing w:val="-1"/>
        </w:rPr>
        <w:t> </w:t>
      </w:r>
      <w:r>
        <w:rPr/>
        <w:t>детей</w:t>
      </w:r>
      <w:r>
        <w:rPr>
          <w:spacing w:val="-1"/>
        </w:rPr>
        <w:t> </w:t>
      </w:r>
      <w:r>
        <w:rPr/>
        <w:t>в</w:t>
      </w:r>
      <w:r>
        <w:rPr>
          <w:spacing w:val="-2"/>
        </w:rPr>
        <w:t> </w:t>
      </w:r>
      <w:r>
        <w:rPr/>
        <w:t>трудной</w:t>
      </w:r>
      <w:r>
        <w:rPr>
          <w:spacing w:val="-1"/>
        </w:rPr>
        <w:t> </w:t>
      </w:r>
      <w:r>
        <w:rPr/>
        <w:t>жизненной</w:t>
      </w:r>
      <w:r>
        <w:rPr>
          <w:spacing w:val="-1"/>
        </w:rPr>
        <w:t> </w:t>
      </w:r>
      <w:r>
        <w:rPr/>
        <w:t>ситуации,</w:t>
      </w:r>
      <w:r>
        <w:rPr>
          <w:spacing w:val="-2"/>
        </w:rPr>
        <w:t> </w:t>
      </w:r>
      <w:r>
        <w:rPr/>
        <w:t>подростков</w:t>
      </w:r>
      <w:r>
        <w:rPr>
          <w:spacing w:val="-2"/>
        </w:rPr>
        <w:t> </w:t>
      </w:r>
      <w:r>
        <w:rPr/>
        <w:t>и</w:t>
      </w:r>
      <w:r>
        <w:rPr>
          <w:spacing w:val="-1"/>
        </w:rPr>
        <w:t> </w:t>
      </w:r>
      <w:r>
        <w:rPr/>
        <w:t>их родителей (законных представителей).</w:t>
      </w:r>
    </w:p>
    <w:p>
      <w:pPr>
        <w:pStyle w:val="Heading1"/>
        <w:numPr>
          <w:ilvl w:val="1"/>
          <w:numId w:val="73"/>
        </w:numPr>
        <w:tabs>
          <w:tab w:pos="1106" w:val="left" w:leader="none"/>
        </w:tabs>
        <w:spacing w:line="240" w:lineRule="auto" w:before="119" w:after="0"/>
        <w:ind w:left="1106" w:right="0" w:hanging="285"/>
        <w:jc w:val="both"/>
      </w:pPr>
      <w:r>
        <w:rPr/>
        <w:t>Горячая</w:t>
      </w:r>
      <w:r>
        <w:rPr>
          <w:spacing w:val="69"/>
        </w:rPr>
        <w:t> </w:t>
      </w:r>
      <w:r>
        <w:rPr/>
        <w:t>линия</w:t>
      </w:r>
      <w:r>
        <w:rPr>
          <w:spacing w:val="70"/>
        </w:rPr>
        <w:t> </w:t>
      </w:r>
      <w:r>
        <w:rPr/>
        <w:t>«Ребёнок</w:t>
      </w:r>
      <w:r>
        <w:rPr>
          <w:spacing w:val="69"/>
        </w:rPr>
        <w:t> </w:t>
      </w:r>
      <w:r>
        <w:rPr/>
        <w:t>в</w:t>
      </w:r>
      <w:r>
        <w:rPr>
          <w:spacing w:val="70"/>
        </w:rPr>
        <w:t> </w:t>
      </w:r>
      <w:r>
        <w:rPr/>
        <w:t>опасности»</w:t>
      </w:r>
      <w:r>
        <w:rPr>
          <w:spacing w:val="70"/>
        </w:rPr>
        <w:t> </w:t>
      </w:r>
      <w:r>
        <w:rPr/>
        <w:t>Следственного</w:t>
      </w:r>
      <w:r>
        <w:rPr>
          <w:spacing w:val="71"/>
        </w:rPr>
        <w:t> </w:t>
      </w:r>
      <w:r>
        <w:rPr/>
        <w:t>комитета</w:t>
      </w:r>
      <w:r>
        <w:rPr>
          <w:spacing w:val="71"/>
        </w:rPr>
        <w:t> </w:t>
      </w:r>
      <w:r>
        <w:rPr>
          <w:spacing w:val="-5"/>
        </w:rPr>
        <w:t>РФ.</w:t>
      </w:r>
    </w:p>
    <w:p>
      <w:pPr>
        <w:spacing w:before="44"/>
        <w:ind w:left="112" w:right="0" w:firstLine="0"/>
        <w:jc w:val="both"/>
        <w:rPr>
          <w:b/>
          <w:sz w:val="28"/>
        </w:rPr>
      </w:pPr>
      <w:r>
        <w:rPr>
          <w:sz w:val="28"/>
        </w:rPr>
        <w:t>Бесплатный,</w:t>
      </w:r>
      <w:r>
        <w:rPr>
          <w:spacing w:val="-11"/>
          <w:sz w:val="28"/>
        </w:rPr>
        <w:t> </w:t>
      </w:r>
      <w:r>
        <w:rPr>
          <w:sz w:val="28"/>
        </w:rPr>
        <w:t>круглосуточный</w:t>
      </w:r>
      <w:r>
        <w:rPr>
          <w:spacing w:val="-10"/>
          <w:sz w:val="28"/>
        </w:rPr>
        <w:t> </w:t>
      </w:r>
      <w:r>
        <w:rPr>
          <w:sz w:val="28"/>
        </w:rPr>
        <w:t>номер</w:t>
      </w:r>
      <w:r>
        <w:rPr>
          <w:spacing w:val="-9"/>
          <w:sz w:val="28"/>
        </w:rPr>
        <w:t> </w:t>
      </w:r>
      <w:r>
        <w:rPr>
          <w:sz w:val="28"/>
        </w:rPr>
        <w:t>телефона</w:t>
      </w:r>
      <w:r>
        <w:rPr>
          <w:spacing w:val="-9"/>
          <w:sz w:val="28"/>
        </w:rPr>
        <w:t> </w:t>
      </w:r>
      <w:r>
        <w:rPr>
          <w:b/>
          <w:sz w:val="28"/>
        </w:rPr>
        <w:t>8-800-200-19-</w:t>
      </w:r>
      <w:r>
        <w:rPr>
          <w:b/>
          <w:spacing w:val="-5"/>
          <w:sz w:val="28"/>
        </w:rPr>
        <w:t>10.</w:t>
      </w:r>
    </w:p>
    <w:p>
      <w:pPr>
        <w:pStyle w:val="ListParagraph"/>
        <w:numPr>
          <w:ilvl w:val="1"/>
          <w:numId w:val="73"/>
        </w:numPr>
        <w:tabs>
          <w:tab w:pos="1106" w:val="left" w:leader="none"/>
        </w:tabs>
        <w:spacing w:line="240" w:lineRule="auto" w:before="167" w:after="0"/>
        <w:ind w:left="1106" w:right="0" w:hanging="285"/>
        <w:jc w:val="both"/>
        <w:rPr>
          <w:sz w:val="28"/>
        </w:rPr>
      </w:pPr>
      <w:r>
        <w:rPr>
          <w:b/>
          <w:sz w:val="28"/>
        </w:rPr>
        <w:t>ФГБНУ</w:t>
      </w:r>
      <w:r>
        <w:rPr>
          <w:b/>
          <w:spacing w:val="-6"/>
          <w:sz w:val="28"/>
        </w:rPr>
        <w:t> </w:t>
      </w:r>
      <w:r>
        <w:rPr>
          <w:b/>
          <w:sz w:val="28"/>
        </w:rPr>
        <w:t>«Центр</w:t>
      </w:r>
      <w:r>
        <w:rPr>
          <w:b/>
          <w:spacing w:val="-3"/>
          <w:sz w:val="28"/>
        </w:rPr>
        <w:t> </w:t>
      </w:r>
      <w:r>
        <w:rPr>
          <w:b/>
          <w:sz w:val="28"/>
        </w:rPr>
        <w:t>защиты</w:t>
      </w:r>
      <w:r>
        <w:rPr>
          <w:b/>
          <w:spacing w:val="-4"/>
          <w:sz w:val="28"/>
        </w:rPr>
        <w:t> </w:t>
      </w:r>
      <w:r>
        <w:rPr>
          <w:b/>
          <w:sz w:val="28"/>
        </w:rPr>
        <w:t>прав</w:t>
      </w:r>
      <w:r>
        <w:rPr>
          <w:b/>
          <w:spacing w:val="-4"/>
          <w:sz w:val="28"/>
        </w:rPr>
        <w:t> </w:t>
      </w:r>
      <w:r>
        <w:rPr>
          <w:b/>
          <w:sz w:val="28"/>
        </w:rPr>
        <w:t>и</w:t>
      </w:r>
      <w:r>
        <w:rPr>
          <w:b/>
          <w:spacing w:val="-4"/>
          <w:sz w:val="28"/>
        </w:rPr>
        <w:t> </w:t>
      </w:r>
      <w:r>
        <w:rPr>
          <w:b/>
          <w:sz w:val="28"/>
        </w:rPr>
        <w:t>интересов</w:t>
      </w:r>
      <w:r>
        <w:rPr>
          <w:b/>
          <w:spacing w:val="-4"/>
          <w:sz w:val="28"/>
        </w:rPr>
        <w:t> </w:t>
      </w:r>
      <w:r>
        <w:rPr>
          <w:b/>
          <w:sz w:val="28"/>
        </w:rPr>
        <w:t>детей»</w:t>
      </w:r>
      <w:r>
        <w:rPr>
          <w:sz w:val="28"/>
        </w:rPr>
        <w:t>:</w:t>
      </w:r>
      <w:r>
        <w:rPr>
          <w:spacing w:val="-5"/>
          <w:sz w:val="28"/>
        </w:rPr>
        <w:t> </w:t>
      </w:r>
      <w:hyperlink r:id="rId84">
        <w:r>
          <w:rPr>
            <w:spacing w:val="-2"/>
            <w:sz w:val="28"/>
            <w:u w:val="single"/>
          </w:rPr>
          <w:t>http://www.fcprc.ru/</w:t>
        </w:r>
      </w:hyperlink>
    </w:p>
    <w:p>
      <w:pPr>
        <w:pStyle w:val="ListParagraph"/>
        <w:numPr>
          <w:ilvl w:val="1"/>
          <w:numId w:val="73"/>
        </w:numPr>
        <w:tabs>
          <w:tab w:pos="1105" w:val="left" w:leader="none"/>
        </w:tabs>
        <w:spacing w:line="273" w:lineRule="auto" w:before="168" w:after="0"/>
        <w:ind w:left="112" w:right="163" w:firstLine="708"/>
        <w:jc w:val="both"/>
        <w:rPr>
          <w:b/>
          <w:sz w:val="28"/>
        </w:rPr>
      </w:pPr>
      <w:r>
        <w:rPr>
          <w:b/>
          <w:sz w:val="28"/>
        </w:rPr>
        <w:t>Горячая линия «Дети Онлайн» </w:t>
      </w:r>
      <w:r>
        <w:rPr>
          <w:sz w:val="28"/>
        </w:rPr>
        <w:t>(бесплатно, с 09-00 до 18-00 по рабочим дням) </w:t>
      </w:r>
      <w:r>
        <w:rPr>
          <w:b/>
          <w:sz w:val="28"/>
        </w:rPr>
        <w:t>8-800- 250-00-15.</w:t>
      </w:r>
    </w:p>
    <w:p>
      <w:pPr>
        <w:pStyle w:val="ListParagraph"/>
        <w:numPr>
          <w:ilvl w:val="1"/>
          <w:numId w:val="73"/>
        </w:numPr>
        <w:tabs>
          <w:tab w:pos="1105" w:val="left" w:leader="none"/>
        </w:tabs>
        <w:spacing w:line="273" w:lineRule="auto" w:before="128" w:after="0"/>
        <w:ind w:left="112" w:right="171" w:firstLine="708"/>
        <w:jc w:val="both"/>
        <w:rPr>
          <w:sz w:val="28"/>
        </w:rPr>
      </w:pPr>
      <w:r>
        <w:rPr>
          <w:b/>
          <w:sz w:val="28"/>
        </w:rPr>
        <w:t>Консультирование взрослых по вопросам: как оградить детей от негативного контента, преследования, шантажа, домогательства в Интернете: </w:t>
      </w:r>
      <w:hyperlink r:id="rId31">
        <w:r>
          <w:rPr>
            <w:spacing w:val="-2"/>
            <w:sz w:val="28"/>
            <w:u w:val="single"/>
          </w:rPr>
          <w:t>http://detionline.com/helpline/about</w:t>
        </w:r>
      </w:hyperlink>
    </w:p>
    <w:p>
      <w:pPr>
        <w:pStyle w:val="Heading1"/>
        <w:numPr>
          <w:ilvl w:val="1"/>
          <w:numId w:val="73"/>
        </w:numPr>
        <w:tabs>
          <w:tab w:pos="1106" w:val="left" w:leader="none"/>
          <w:tab w:pos="4214" w:val="left" w:leader="none"/>
          <w:tab w:pos="5849" w:val="left" w:leader="none"/>
          <w:tab w:pos="6895" w:val="left" w:leader="none"/>
          <w:tab w:pos="9038" w:val="left" w:leader="none"/>
        </w:tabs>
        <w:spacing w:line="240" w:lineRule="auto" w:before="126" w:after="0"/>
        <w:ind w:left="1106" w:right="0" w:hanging="285"/>
        <w:jc w:val="both"/>
      </w:pPr>
      <w:r>
        <w:rPr>
          <w:spacing w:val="-2"/>
        </w:rPr>
        <w:t>Информационный</w:t>
      </w:r>
      <w:r>
        <w:rPr/>
        <w:tab/>
      </w:r>
      <w:r>
        <w:rPr>
          <w:spacing w:val="-2"/>
        </w:rPr>
        <w:t>портал</w:t>
      </w:r>
      <w:r>
        <w:rPr/>
        <w:tab/>
      </w:r>
      <w:r>
        <w:rPr>
          <w:spacing w:val="-5"/>
        </w:rPr>
        <w:t>по</w:t>
      </w:r>
      <w:r>
        <w:rPr/>
        <w:tab/>
      </w:r>
      <w:r>
        <w:rPr>
          <w:spacing w:val="-2"/>
        </w:rPr>
        <w:t>проблемам</w:t>
      </w:r>
      <w:r>
        <w:rPr/>
        <w:tab/>
      </w:r>
      <w:r>
        <w:rPr>
          <w:spacing w:val="-2"/>
        </w:rPr>
        <w:t>буллинга:</w:t>
      </w:r>
    </w:p>
    <w:p>
      <w:pPr>
        <w:pStyle w:val="BodyText"/>
        <w:spacing w:before="41"/>
        <w:ind w:firstLine="0"/>
        <w:jc w:val="left"/>
      </w:pPr>
      <w:hyperlink r:id="rId85">
        <w:r>
          <w:rPr>
            <w:spacing w:val="-2"/>
            <w:u w:val="single"/>
          </w:rPr>
          <w:t>http://druzhbacn.cartoonnetwork.ru/#/get-</w:t>
        </w:r>
        <w:r>
          <w:rPr>
            <w:spacing w:val="-4"/>
            <w:u w:val="single"/>
          </w:rPr>
          <w:t>help</w:t>
        </w:r>
      </w:hyperlink>
    </w:p>
    <w:p>
      <w:pPr>
        <w:pStyle w:val="ListParagraph"/>
        <w:numPr>
          <w:ilvl w:val="1"/>
          <w:numId w:val="73"/>
        </w:numPr>
        <w:tabs>
          <w:tab w:pos="1105" w:val="left" w:leader="none"/>
        </w:tabs>
        <w:spacing w:line="273" w:lineRule="auto" w:before="174" w:after="0"/>
        <w:ind w:left="112" w:right="163" w:firstLine="708"/>
        <w:jc w:val="both"/>
        <w:rPr>
          <w:sz w:val="28"/>
        </w:rPr>
      </w:pPr>
      <w:r>
        <w:rPr>
          <w:b/>
          <w:sz w:val="28"/>
        </w:rPr>
        <w:t>Федеральная горячая линия по вопросам наркомании и алкозависимости </w:t>
      </w:r>
      <w:r>
        <w:rPr>
          <w:sz w:val="28"/>
        </w:rPr>
        <w:t>(бесплатно, круглосуточно) </w:t>
      </w:r>
      <w:r>
        <w:rPr>
          <w:b/>
          <w:sz w:val="28"/>
        </w:rPr>
        <w:t>8-800-700-50-50</w:t>
      </w:r>
      <w:r>
        <w:rPr>
          <w:sz w:val="28"/>
        </w:rPr>
        <w:t>. Опытные психологи окажут помощь по вопросам лечения нарко- и алкозависимости, детоксикации, реабилитации и ресоциализации.</w:t>
      </w:r>
    </w:p>
    <w:p>
      <w:pPr>
        <w:pStyle w:val="ListParagraph"/>
        <w:numPr>
          <w:ilvl w:val="1"/>
          <w:numId w:val="73"/>
        </w:numPr>
        <w:tabs>
          <w:tab w:pos="1105" w:val="left" w:leader="none"/>
        </w:tabs>
        <w:spacing w:line="276" w:lineRule="auto" w:before="123" w:after="0"/>
        <w:ind w:left="112" w:right="167" w:firstLine="708"/>
        <w:jc w:val="both"/>
        <w:rPr>
          <w:sz w:val="28"/>
        </w:rPr>
      </w:pPr>
      <w:r>
        <w:rPr>
          <w:b/>
          <w:sz w:val="28"/>
        </w:rPr>
        <w:t>Здоровая Россия. </w:t>
      </w:r>
      <w:r>
        <w:rPr>
          <w:sz w:val="28"/>
        </w:rPr>
        <w:t>Проект министерства здравоохранения РФ. Бесплатная горячая</w:t>
      </w:r>
      <w:r>
        <w:rPr>
          <w:spacing w:val="-2"/>
          <w:sz w:val="28"/>
        </w:rPr>
        <w:t> </w:t>
      </w:r>
      <w:r>
        <w:rPr>
          <w:sz w:val="28"/>
        </w:rPr>
        <w:t>линия: </w:t>
      </w:r>
      <w:r>
        <w:rPr>
          <w:b/>
          <w:sz w:val="28"/>
        </w:rPr>
        <w:t>8-800-200-0-200.</w:t>
      </w:r>
      <w:r>
        <w:rPr>
          <w:b/>
          <w:spacing w:val="-3"/>
          <w:sz w:val="28"/>
        </w:rPr>
        <w:t> </w:t>
      </w:r>
      <w:r>
        <w:rPr>
          <w:sz w:val="28"/>
        </w:rPr>
        <w:t>Консультации</w:t>
      </w:r>
      <w:r>
        <w:rPr>
          <w:spacing w:val="-2"/>
          <w:sz w:val="28"/>
        </w:rPr>
        <w:t> </w:t>
      </w:r>
      <w:r>
        <w:rPr>
          <w:sz w:val="28"/>
        </w:rPr>
        <w:t>по</w:t>
      </w:r>
      <w:r>
        <w:rPr>
          <w:spacing w:val="-2"/>
          <w:sz w:val="28"/>
        </w:rPr>
        <w:t> </w:t>
      </w:r>
      <w:r>
        <w:rPr>
          <w:sz w:val="28"/>
        </w:rPr>
        <w:t>вопросам</w:t>
      </w:r>
      <w:r>
        <w:rPr>
          <w:spacing w:val="-5"/>
          <w:sz w:val="28"/>
        </w:rPr>
        <w:t> </w:t>
      </w:r>
      <w:r>
        <w:rPr>
          <w:sz w:val="28"/>
        </w:rPr>
        <w:t>здорового</w:t>
      </w:r>
      <w:r>
        <w:rPr>
          <w:spacing w:val="-2"/>
          <w:sz w:val="28"/>
        </w:rPr>
        <w:t> </w:t>
      </w:r>
      <w:r>
        <w:rPr>
          <w:sz w:val="28"/>
        </w:rPr>
        <w:t>образа</w:t>
      </w:r>
      <w:r>
        <w:rPr>
          <w:spacing w:val="-3"/>
          <w:sz w:val="28"/>
        </w:rPr>
        <w:t> </w:t>
      </w:r>
      <w:r>
        <w:rPr>
          <w:sz w:val="28"/>
        </w:rPr>
        <w:t>жизни, отказа от курения табака, употребления алкоголя и наркотиков: </w:t>
      </w:r>
      <w:hyperlink r:id="rId86">
        <w:r>
          <w:rPr>
            <w:spacing w:val="-2"/>
            <w:sz w:val="28"/>
            <w:u w:val="single"/>
          </w:rPr>
          <w:t>http://www.takzdorovo.ru/</w:t>
        </w:r>
      </w:hyperlink>
    </w:p>
    <w:p>
      <w:pPr>
        <w:spacing w:after="0" w:line="276" w:lineRule="auto"/>
        <w:jc w:val="both"/>
        <w:rPr>
          <w:sz w:val="28"/>
        </w:rPr>
        <w:sectPr>
          <w:pgSz w:w="11910" w:h="16840"/>
          <w:pgMar w:header="0" w:footer="1161" w:top="1040" w:bottom="1420" w:left="1020" w:right="400"/>
        </w:sectPr>
      </w:pPr>
    </w:p>
    <w:p>
      <w:pPr>
        <w:pStyle w:val="Heading1"/>
        <w:spacing w:line="242" w:lineRule="auto" w:before="72"/>
        <w:ind w:left="120" w:right="175"/>
        <w:jc w:val="center"/>
      </w:pPr>
      <w:bookmarkStart w:name="_bookmark30" w:id="33"/>
      <w:bookmarkEnd w:id="33"/>
      <w:r>
        <w:rPr>
          <w:b w:val="0"/>
        </w:rPr>
      </w:r>
      <w:r>
        <w:rPr/>
        <w:t>Приложение</w:t>
      </w:r>
      <w:r>
        <w:rPr>
          <w:spacing w:val="-6"/>
        </w:rPr>
        <w:t> </w:t>
      </w:r>
      <w:r>
        <w:rPr/>
        <w:t>13.</w:t>
      </w:r>
      <w:r>
        <w:rPr>
          <w:spacing w:val="-7"/>
        </w:rPr>
        <w:t> </w:t>
      </w:r>
      <w:r>
        <w:rPr/>
        <w:t>Рекомендации</w:t>
      </w:r>
      <w:r>
        <w:rPr>
          <w:spacing w:val="-7"/>
        </w:rPr>
        <w:t> </w:t>
      </w:r>
      <w:r>
        <w:rPr/>
        <w:t>по</w:t>
      </w:r>
      <w:r>
        <w:rPr>
          <w:spacing w:val="-5"/>
        </w:rPr>
        <w:t> </w:t>
      </w:r>
      <w:r>
        <w:rPr/>
        <w:t>предупреждению</w:t>
      </w:r>
      <w:r>
        <w:rPr>
          <w:spacing w:val="-7"/>
        </w:rPr>
        <w:t> </w:t>
      </w:r>
      <w:r>
        <w:rPr/>
        <w:t>аддиктивного</w:t>
      </w:r>
      <w:r>
        <w:rPr>
          <w:spacing w:val="-6"/>
        </w:rPr>
        <w:t> </w:t>
      </w:r>
      <w:r>
        <w:rPr/>
        <w:t>поведения ЧТО ТАКОЕ АДДИКТИВНОЕ ПОВЕДЕНИЕ?</w:t>
      </w:r>
    </w:p>
    <w:p>
      <w:pPr>
        <w:pStyle w:val="BodyText"/>
        <w:spacing w:line="276" w:lineRule="auto" w:before="312"/>
        <w:ind w:right="163"/>
      </w:pPr>
      <w:r>
        <w:rPr/>
        <w:t>Аддиктивным</w:t>
      </w:r>
      <w:r>
        <w:rPr>
          <w:spacing w:val="-4"/>
        </w:rPr>
        <w:t> </w:t>
      </w:r>
      <w:r>
        <w:rPr/>
        <w:t>(зависимым)</w:t>
      </w:r>
      <w:r>
        <w:rPr>
          <w:spacing w:val="-4"/>
        </w:rPr>
        <w:t> </w:t>
      </w:r>
      <w:r>
        <w:rPr/>
        <w:t>поведением</w:t>
      </w:r>
      <w:r>
        <w:rPr>
          <w:spacing w:val="-7"/>
        </w:rPr>
        <w:t> </w:t>
      </w:r>
      <w:r>
        <w:rPr/>
        <w:t>или</w:t>
      </w:r>
      <w:r>
        <w:rPr>
          <w:spacing w:val="-4"/>
        </w:rPr>
        <w:t> </w:t>
      </w:r>
      <w:r>
        <w:rPr/>
        <w:t>аддикцией</w:t>
      </w:r>
      <w:r>
        <w:rPr>
          <w:spacing w:val="-7"/>
        </w:rPr>
        <w:t> </w:t>
      </w:r>
      <w:r>
        <w:rPr/>
        <w:t>называют</w:t>
      </w:r>
      <w:r>
        <w:rPr>
          <w:spacing w:val="-5"/>
        </w:rPr>
        <w:t> </w:t>
      </w:r>
      <w:r>
        <w:rPr/>
        <w:t>стремление</w:t>
      </w:r>
      <w:r>
        <w:rPr>
          <w:spacing w:val="-4"/>
        </w:rPr>
        <w:t> </w:t>
      </w:r>
      <w:r>
        <w:rPr/>
        <w:t>к уходу от реальности путем изменения своего психического состояния посредством приема</w:t>
      </w:r>
      <w:r>
        <w:rPr>
          <w:spacing w:val="-18"/>
        </w:rPr>
        <w:t> </w:t>
      </w:r>
      <w:r>
        <w:rPr/>
        <w:t>психоактивных</w:t>
      </w:r>
      <w:r>
        <w:rPr>
          <w:spacing w:val="-17"/>
        </w:rPr>
        <w:t> </w:t>
      </w:r>
      <w:r>
        <w:rPr/>
        <w:t>веществ</w:t>
      </w:r>
      <w:r>
        <w:rPr>
          <w:spacing w:val="-18"/>
        </w:rPr>
        <w:t> </w:t>
      </w:r>
      <w:r>
        <w:rPr/>
        <w:t>(далее</w:t>
      </w:r>
      <w:r>
        <w:rPr>
          <w:spacing w:val="-16"/>
        </w:rPr>
        <w:t> </w:t>
      </w:r>
      <w:r>
        <w:rPr/>
        <w:t>–</w:t>
      </w:r>
      <w:r>
        <w:rPr>
          <w:spacing w:val="-17"/>
        </w:rPr>
        <w:t> </w:t>
      </w:r>
      <w:r>
        <w:rPr/>
        <w:t>ПАВ)</w:t>
      </w:r>
      <w:r>
        <w:rPr>
          <w:spacing w:val="-16"/>
        </w:rPr>
        <w:t> </w:t>
      </w:r>
      <w:r>
        <w:rPr/>
        <w:t>или</w:t>
      </w:r>
      <w:r>
        <w:rPr>
          <w:spacing w:val="-18"/>
        </w:rPr>
        <w:t> </w:t>
      </w:r>
      <w:r>
        <w:rPr/>
        <w:t>определенного</w:t>
      </w:r>
      <w:r>
        <w:rPr>
          <w:spacing w:val="-14"/>
        </w:rPr>
        <w:t> </w:t>
      </w:r>
      <w:r>
        <w:rPr/>
        <w:t>вида</w:t>
      </w:r>
      <w:r>
        <w:rPr>
          <w:spacing w:val="-18"/>
        </w:rPr>
        <w:t> </w:t>
      </w:r>
      <w:r>
        <w:rPr/>
        <w:t>деятельности. Аддикции принято условно делить на химические и нехимические (поведенческие). К первым, как правило, относят зависимость от ПАВ – никотина, алкоголя, наркотических, психотропных веществ и иных субстанций (например, кофеина, толуола,</w:t>
      </w:r>
      <w:r>
        <w:rPr>
          <w:spacing w:val="-15"/>
        </w:rPr>
        <w:t> </w:t>
      </w:r>
      <w:r>
        <w:rPr/>
        <w:t>бытового</w:t>
      </w:r>
      <w:r>
        <w:rPr>
          <w:spacing w:val="-14"/>
        </w:rPr>
        <w:t> </w:t>
      </w:r>
      <w:r>
        <w:rPr/>
        <w:t>газа</w:t>
      </w:r>
      <w:r>
        <w:rPr>
          <w:spacing w:val="-15"/>
        </w:rPr>
        <w:t> </w:t>
      </w:r>
      <w:r>
        <w:rPr/>
        <w:t>и</w:t>
      </w:r>
      <w:r>
        <w:rPr>
          <w:spacing w:val="-14"/>
        </w:rPr>
        <w:t> </w:t>
      </w:r>
      <w:r>
        <w:rPr/>
        <w:t>пр.).</w:t>
      </w:r>
      <w:r>
        <w:rPr>
          <w:spacing w:val="-16"/>
        </w:rPr>
        <w:t> </w:t>
      </w:r>
      <w:r>
        <w:rPr/>
        <w:t>Ко</w:t>
      </w:r>
      <w:r>
        <w:rPr>
          <w:spacing w:val="-14"/>
        </w:rPr>
        <w:t> </w:t>
      </w:r>
      <w:r>
        <w:rPr/>
        <w:t>вторым</w:t>
      </w:r>
      <w:r>
        <w:rPr>
          <w:spacing w:val="-11"/>
        </w:rPr>
        <w:t> </w:t>
      </w:r>
      <w:r>
        <w:rPr/>
        <w:t>–</w:t>
      </w:r>
      <w:r>
        <w:rPr>
          <w:spacing w:val="-14"/>
        </w:rPr>
        <w:t> </w:t>
      </w:r>
      <w:r>
        <w:rPr/>
        <w:t>такие</w:t>
      </w:r>
      <w:r>
        <w:rPr>
          <w:spacing w:val="-15"/>
        </w:rPr>
        <w:t> </w:t>
      </w:r>
      <w:r>
        <w:rPr/>
        <w:t>виды</w:t>
      </w:r>
      <w:r>
        <w:rPr>
          <w:spacing w:val="-14"/>
        </w:rPr>
        <w:t> </w:t>
      </w:r>
      <w:r>
        <w:rPr/>
        <w:t>зависимостей,</w:t>
      </w:r>
      <w:r>
        <w:rPr>
          <w:spacing w:val="-15"/>
        </w:rPr>
        <w:t> </w:t>
      </w:r>
      <w:r>
        <w:rPr/>
        <w:t>как</w:t>
      </w:r>
      <w:r>
        <w:rPr>
          <w:spacing w:val="-14"/>
        </w:rPr>
        <w:t> </w:t>
      </w:r>
      <w:r>
        <w:rPr/>
        <w:t>зависимость от еды и переедание, пристрастие к азартным играм (лудомания), зависимость от интернета и телевизора, сексуальная аддикция, а также зависимые отношения.</w:t>
      </w:r>
    </w:p>
    <w:p>
      <w:pPr>
        <w:pStyle w:val="BodyText"/>
        <w:spacing w:line="276" w:lineRule="auto"/>
        <w:ind w:right="161"/>
      </w:pPr>
      <w:r>
        <w:rPr/>
        <w:t>Стоит отметить, что нехимические аддикции называются таковыми из-за отсутствия связи с приемом ПАВ, однако биологические механизмы зависимостей в любом случае довольно схожи: вследствие недостатка дофамина (гормон, вызывающий чувство удовольствия и/или удовлетворения), вырабатываемого организмом, психика человека толкает его на действия, которые приводят к выработке необходимого количества дофамина, что в конечном итоге вызывает </w:t>
      </w:r>
      <w:r>
        <w:rPr>
          <w:spacing w:val="-2"/>
        </w:rPr>
        <w:t>удовольствие.</w:t>
      </w:r>
    </w:p>
    <w:p>
      <w:pPr>
        <w:pStyle w:val="BodyText"/>
        <w:spacing w:before="54"/>
        <w:ind w:left="0" w:firstLine="0"/>
        <w:jc w:val="left"/>
      </w:pPr>
    </w:p>
    <w:p>
      <w:pPr>
        <w:pStyle w:val="Heading1"/>
        <w:spacing w:before="1"/>
        <w:ind w:left="121" w:right="175"/>
        <w:jc w:val="center"/>
      </w:pPr>
      <w:r>
        <w:rPr/>
        <w:t>ПОЧЕМУ</w:t>
      </w:r>
      <w:r>
        <w:rPr>
          <w:spacing w:val="-10"/>
        </w:rPr>
        <w:t> </w:t>
      </w:r>
      <w:r>
        <w:rPr/>
        <w:t>ПОДРОСТКИ</w:t>
      </w:r>
      <w:r>
        <w:rPr>
          <w:spacing w:val="-7"/>
        </w:rPr>
        <w:t> </w:t>
      </w:r>
      <w:r>
        <w:rPr/>
        <w:t>ВОВЛЕКАЮТСЯ</w:t>
      </w:r>
      <w:r>
        <w:rPr>
          <w:spacing w:val="-9"/>
        </w:rPr>
        <w:t> </w:t>
      </w:r>
      <w:r>
        <w:rPr/>
        <w:t>В</w:t>
      </w:r>
      <w:r>
        <w:rPr>
          <w:spacing w:val="-9"/>
        </w:rPr>
        <w:t> </w:t>
      </w:r>
      <w:r>
        <w:rPr/>
        <w:t>ЗАВИСИМОЕ</w:t>
      </w:r>
      <w:r>
        <w:rPr>
          <w:spacing w:val="-7"/>
        </w:rPr>
        <w:t> </w:t>
      </w:r>
      <w:r>
        <w:rPr>
          <w:spacing w:val="-2"/>
        </w:rPr>
        <w:t>ПОВЕДЕНИЕ?</w:t>
      </w:r>
    </w:p>
    <w:p>
      <w:pPr>
        <w:pStyle w:val="BodyText"/>
        <w:spacing w:before="90"/>
        <w:ind w:left="0" w:firstLine="0"/>
        <w:jc w:val="left"/>
        <w:rPr>
          <w:b/>
        </w:rPr>
      </w:pPr>
    </w:p>
    <w:p>
      <w:pPr>
        <w:pStyle w:val="BodyText"/>
        <w:spacing w:line="276" w:lineRule="auto"/>
        <w:ind w:right="168"/>
      </w:pPr>
      <w:r>
        <w:rPr/>
        <w:t>Главная</w:t>
      </w:r>
      <w:r>
        <w:rPr>
          <w:spacing w:val="-14"/>
        </w:rPr>
        <w:t> </w:t>
      </w:r>
      <w:r>
        <w:rPr/>
        <w:t>причина</w:t>
      </w:r>
      <w:r>
        <w:rPr>
          <w:spacing w:val="-16"/>
        </w:rPr>
        <w:t> </w:t>
      </w:r>
      <w:r>
        <w:rPr/>
        <w:t>развития</w:t>
      </w:r>
      <w:r>
        <w:rPr>
          <w:spacing w:val="-15"/>
        </w:rPr>
        <w:t> </w:t>
      </w:r>
      <w:r>
        <w:rPr/>
        <w:t>зависимого</w:t>
      </w:r>
      <w:r>
        <w:rPr>
          <w:spacing w:val="-14"/>
        </w:rPr>
        <w:t> </w:t>
      </w:r>
      <w:r>
        <w:rPr/>
        <w:t>поведения,</w:t>
      </w:r>
      <w:r>
        <w:rPr>
          <w:spacing w:val="-16"/>
        </w:rPr>
        <w:t> </w:t>
      </w:r>
      <w:r>
        <w:rPr/>
        <w:t>по</w:t>
      </w:r>
      <w:r>
        <w:rPr>
          <w:spacing w:val="-15"/>
        </w:rPr>
        <w:t> </w:t>
      </w:r>
      <w:r>
        <w:rPr/>
        <w:t>своей</w:t>
      </w:r>
      <w:r>
        <w:rPr>
          <w:spacing w:val="-15"/>
        </w:rPr>
        <w:t> </w:t>
      </w:r>
      <w:r>
        <w:rPr/>
        <w:t>сути,</w:t>
      </w:r>
      <w:r>
        <w:rPr>
          <w:spacing w:val="-14"/>
        </w:rPr>
        <w:t> </w:t>
      </w:r>
      <w:r>
        <w:rPr/>
        <w:t>одна:</w:t>
      </w:r>
      <w:r>
        <w:rPr>
          <w:spacing w:val="-14"/>
        </w:rPr>
        <w:t> </w:t>
      </w:r>
      <w:r>
        <w:rPr/>
        <w:t>человека не устраивает реальность. Поэтому он стремится сбежать от реальности, заместить удовлетворение от реальности удовольствием от ее заменителей. В свою очередь, причины разочарования подростками реальностью могут быть самые разные.</w:t>
      </w:r>
    </w:p>
    <w:p>
      <w:pPr>
        <w:pStyle w:val="BodyText"/>
        <w:spacing w:line="322" w:lineRule="exact"/>
        <w:ind w:left="821" w:firstLine="0"/>
      </w:pPr>
      <w:r>
        <w:rPr/>
        <w:t>Перечислим</w:t>
      </w:r>
      <w:r>
        <w:rPr>
          <w:spacing w:val="-5"/>
        </w:rPr>
        <w:t> </w:t>
      </w:r>
      <w:r>
        <w:rPr/>
        <w:t>же</w:t>
      </w:r>
      <w:r>
        <w:rPr>
          <w:spacing w:val="-3"/>
        </w:rPr>
        <w:t> </w:t>
      </w:r>
      <w:r>
        <w:rPr/>
        <w:t>главные</w:t>
      </w:r>
      <w:r>
        <w:rPr>
          <w:spacing w:val="-4"/>
        </w:rPr>
        <w:t> </w:t>
      </w:r>
      <w:r>
        <w:rPr/>
        <w:t>из</w:t>
      </w:r>
      <w:r>
        <w:rPr>
          <w:spacing w:val="-3"/>
        </w:rPr>
        <w:t> </w:t>
      </w:r>
      <w:r>
        <w:rPr>
          <w:spacing w:val="-4"/>
        </w:rPr>
        <w:t>них.</w:t>
      </w:r>
    </w:p>
    <w:p>
      <w:pPr>
        <w:pStyle w:val="BodyText"/>
        <w:spacing w:line="276" w:lineRule="auto" w:before="51"/>
        <w:ind w:right="168"/>
      </w:pPr>
      <w:r>
        <w:rPr>
          <w:b/>
        </w:rPr>
        <w:t>Влияние окружения. </w:t>
      </w:r>
      <w:r>
        <w:rPr/>
        <w:t>Среда, в которой проходит социализация подростка, во многом</w:t>
      </w:r>
      <w:r>
        <w:rPr>
          <w:spacing w:val="69"/>
        </w:rPr>
        <w:t> </w:t>
      </w:r>
      <w:r>
        <w:rPr/>
        <w:t>определяет</w:t>
      </w:r>
      <w:r>
        <w:rPr>
          <w:spacing w:val="70"/>
        </w:rPr>
        <w:t> </w:t>
      </w:r>
      <w:r>
        <w:rPr/>
        <w:t>ее</w:t>
      </w:r>
      <w:r>
        <w:rPr>
          <w:spacing w:val="73"/>
        </w:rPr>
        <w:t> </w:t>
      </w:r>
      <w:r>
        <w:rPr/>
        <w:t>исход:</w:t>
      </w:r>
      <w:r>
        <w:rPr>
          <w:spacing w:val="72"/>
        </w:rPr>
        <w:t> </w:t>
      </w:r>
      <w:r>
        <w:rPr/>
        <w:t>удачно</w:t>
      </w:r>
      <w:r>
        <w:rPr>
          <w:spacing w:val="73"/>
        </w:rPr>
        <w:t> </w:t>
      </w:r>
      <w:r>
        <w:rPr/>
        <w:t>ли</w:t>
      </w:r>
      <w:r>
        <w:rPr>
          <w:spacing w:val="73"/>
        </w:rPr>
        <w:t> </w:t>
      </w:r>
      <w:r>
        <w:rPr/>
        <w:t>адаптируется</w:t>
      </w:r>
      <w:r>
        <w:rPr>
          <w:spacing w:val="72"/>
        </w:rPr>
        <w:t> </w:t>
      </w:r>
      <w:r>
        <w:rPr/>
        <w:t>подросток</w:t>
      </w:r>
      <w:r>
        <w:rPr>
          <w:spacing w:val="73"/>
        </w:rPr>
        <w:t> </w:t>
      </w:r>
      <w:r>
        <w:rPr/>
        <w:t>к</w:t>
      </w:r>
      <w:r>
        <w:rPr>
          <w:spacing w:val="73"/>
        </w:rPr>
        <w:t> </w:t>
      </w:r>
      <w:r>
        <w:rPr>
          <w:spacing w:val="-2"/>
        </w:rPr>
        <w:t>требованиям</w:t>
      </w:r>
    </w:p>
    <w:p>
      <w:pPr>
        <w:pStyle w:val="BodyText"/>
        <w:spacing w:line="276" w:lineRule="auto"/>
        <w:ind w:right="167" w:firstLine="0"/>
      </w:pPr>
      <w:r>
        <w:rPr/>
        <w:t>«взрослого»</w:t>
      </w:r>
      <w:r>
        <w:rPr>
          <w:spacing w:val="-18"/>
        </w:rPr>
        <w:t> </w:t>
      </w:r>
      <w:r>
        <w:rPr/>
        <w:t>общества</w:t>
      </w:r>
      <w:r>
        <w:rPr>
          <w:spacing w:val="-17"/>
        </w:rPr>
        <w:t> </w:t>
      </w:r>
      <w:r>
        <w:rPr/>
        <w:t>или</w:t>
      </w:r>
      <w:r>
        <w:rPr>
          <w:spacing w:val="-18"/>
        </w:rPr>
        <w:t> </w:t>
      </w:r>
      <w:r>
        <w:rPr/>
        <w:t>будет</w:t>
      </w:r>
      <w:r>
        <w:rPr>
          <w:spacing w:val="-17"/>
        </w:rPr>
        <w:t> </w:t>
      </w:r>
      <w:r>
        <w:rPr/>
        <w:t>чувствовать</w:t>
      </w:r>
      <w:r>
        <w:rPr>
          <w:spacing w:val="-18"/>
        </w:rPr>
        <w:t> </w:t>
      </w:r>
      <w:r>
        <w:rPr/>
        <w:t>себя</w:t>
      </w:r>
      <w:r>
        <w:rPr>
          <w:spacing w:val="-17"/>
        </w:rPr>
        <w:t> </w:t>
      </w:r>
      <w:r>
        <w:rPr/>
        <w:t>недостойным</w:t>
      </w:r>
      <w:r>
        <w:rPr>
          <w:spacing w:val="-18"/>
        </w:rPr>
        <w:t> </w:t>
      </w:r>
      <w:r>
        <w:rPr/>
        <w:t>членом</w:t>
      </w:r>
      <w:r>
        <w:rPr>
          <w:spacing w:val="-17"/>
        </w:rPr>
        <w:t> </w:t>
      </w:r>
      <w:r>
        <w:rPr/>
        <w:t>общества</w:t>
      </w:r>
      <w:r>
        <w:rPr>
          <w:spacing w:val="-18"/>
        </w:rPr>
        <w:t> </w:t>
      </w:r>
      <w:r>
        <w:rPr/>
        <w:t>или изгоем.</w:t>
      </w:r>
      <w:r>
        <w:rPr>
          <w:spacing w:val="-6"/>
        </w:rPr>
        <w:t> </w:t>
      </w:r>
      <w:r>
        <w:rPr/>
        <w:t>Задача</w:t>
      </w:r>
      <w:r>
        <w:rPr>
          <w:spacing w:val="-7"/>
        </w:rPr>
        <w:t> </w:t>
      </w:r>
      <w:r>
        <w:rPr/>
        <w:t>родителей,</w:t>
      </w:r>
      <w:r>
        <w:rPr>
          <w:spacing w:val="-6"/>
        </w:rPr>
        <w:t> </w:t>
      </w:r>
      <w:r>
        <w:rPr/>
        <w:t>вопреки</w:t>
      </w:r>
      <w:r>
        <w:rPr>
          <w:spacing w:val="-5"/>
        </w:rPr>
        <w:t> </w:t>
      </w:r>
      <w:r>
        <w:rPr/>
        <w:t>распространенному</w:t>
      </w:r>
      <w:r>
        <w:rPr>
          <w:spacing w:val="-9"/>
        </w:rPr>
        <w:t> </w:t>
      </w:r>
      <w:r>
        <w:rPr/>
        <w:t>убеждению,</w:t>
      </w:r>
      <w:r>
        <w:rPr>
          <w:spacing w:val="-6"/>
        </w:rPr>
        <w:t> </w:t>
      </w:r>
      <w:r>
        <w:rPr/>
        <w:t>состоит</w:t>
      </w:r>
      <w:r>
        <w:rPr>
          <w:spacing w:val="-8"/>
        </w:rPr>
        <w:t> </w:t>
      </w:r>
      <w:r>
        <w:rPr/>
        <w:t>не</w:t>
      </w:r>
      <w:r>
        <w:rPr>
          <w:spacing w:val="-10"/>
        </w:rPr>
        <w:t> </w:t>
      </w:r>
      <w:r>
        <w:rPr/>
        <w:t>в</w:t>
      </w:r>
      <w:r>
        <w:rPr>
          <w:spacing w:val="-6"/>
        </w:rPr>
        <w:t> </w:t>
      </w:r>
      <w:r>
        <w:rPr/>
        <w:t>том, чтобы оградить подростка от влияния групп сверстников, а в том, чтобы окружение подростка было социально приемлемым.</w:t>
      </w:r>
    </w:p>
    <w:p>
      <w:pPr>
        <w:pStyle w:val="BodyText"/>
        <w:spacing w:line="276" w:lineRule="auto"/>
        <w:ind w:right="167"/>
      </w:pPr>
      <w:r>
        <w:rPr>
          <w:b/>
        </w:rPr>
        <w:t>Влияние семьи. </w:t>
      </w:r>
      <w:r>
        <w:rPr/>
        <w:t>Ресурсом, защищающим подростков от формирования зависимого поведения, обладает семья с сильными эмоциональными связями и адекватным уровнем контроля. В таких семьях дети имеют возможность открыто общаться с родителями по поводу своих переживаний и могут рассчитывать на ответное внимание и интерес. Достаточное время для общения, сбалансированные отношения</w:t>
      </w:r>
      <w:r>
        <w:rPr>
          <w:spacing w:val="80"/>
        </w:rPr>
        <w:t> </w:t>
      </w:r>
      <w:r>
        <w:rPr/>
        <w:t>и</w:t>
      </w:r>
      <w:r>
        <w:rPr>
          <w:spacing w:val="80"/>
        </w:rPr>
        <w:t> </w:t>
      </w:r>
      <w:r>
        <w:rPr/>
        <w:t>справедливое</w:t>
      </w:r>
      <w:r>
        <w:rPr>
          <w:spacing w:val="80"/>
        </w:rPr>
        <w:t> </w:t>
      </w:r>
      <w:r>
        <w:rPr/>
        <w:t>распределение</w:t>
      </w:r>
      <w:r>
        <w:rPr>
          <w:spacing w:val="80"/>
        </w:rPr>
        <w:t> </w:t>
      </w:r>
      <w:r>
        <w:rPr/>
        <w:t>обязанностей</w:t>
      </w:r>
      <w:r>
        <w:rPr>
          <w:spacing w:val="80"/>
        </w:rPr>
        <w:t> </w:t>
      </w:r>
      <w:r>
        <w:rPr/>
        <w:t>в</w:t>
      </w:r>
      <w:r>
        <w:rPr>
          <w:spacing w:val="80"/>
        </w:rPr>
        <w:t> </w:t>
      </w:r>
      <w:r>
        <w:rPr/>
        <w:t>семье</w:t>
      </w:r>
      <w:r>
        <w:rPr>
          <w:spacing w:val="80"/>
        </w:rPr>
        <w:t> </w:t>
      </w:r>
      <w:r>
        <w:rPr/>
        <w:t>составляют</w:t>
      </w:r>
      <w:r>
        <w:rPr>
          <w:spacing w:val="80"/>
        </w:rPr>
        <w:t> </w:t>
      </w:r>
      <w:r>
        <w:rPr/>
        <w:t>ее</w:t>
      </w:r>
    </w:p>
    <w:p>
      <w:pPr>
        <w:spacing w:after="0" w:line="276" w:lineRule="auto"/>
        <w:sectPr>
          <w:pgSz w:w="11910" w:h="16840"/>
          <w:pgMar w:header="0" w:footer="1161" w:top="1040" w:bottom="1380" w:left="1020" w:right="400"/>
        </w:sectPr>
      </w:pPr>
    </w:p>
    <w:p>
      <w:pPr>
        <w:pStyle w:val="BodyText"/>
        <w:tabs>
          <w:tab w:pos="1573" w:val="left" w:leader="none"/>
          <w:tab w:pos="1916" w:val="left" w:leader="none"/>
          <w:tab w:pos="2170" w:val="left" w:leader="none"/>
          <w:tab w:pos="2880" w:val="left" w:leader="none"/>
          <w:tab w:pos="3866" w:val="left" w:leader="none"/>
          <w:tab w:pos="4674" w:val="left" w:leader="none"/>
          <w:tab w:pos="5384" w:val="left" w:leader="none"/>
          <w:tab w:pos="5737" w:val="left" w:leader="none"/>
          <w:tab w:pos="6490" w:val="left" w:leader="none"/>
          <w:tab w:pos="7495" w:val="left" w:leader="none"/>
          <w:tab w:pos="7582" w:val="left" w:leader="none"/>
          <w:tab w:pos="8584" w:val="left" w:leader="none"/>
          <w:tab w:pos="9460" w:val="left" w:leader="none"/>
          <w:tab w:pos="9905" w:val="left" w:leader="none"/>
        </w:tabs>
        <w:spacing w:line="276" w:lineRule="auto" w:before="67"/>
        <w:ind w:right="162" w:firstLine="0"/>
        <w:jc w:val="right"/>
      </w:pPr>
      <w:r>
        <w:rPr/>
        <w:t>профилактический</w:t>
      </w:r>
      <w:r>
        <w:rPr>
          <w:spacing w:val="40"/>
        </w:rPr>
        <w:t> </w:t>
      </w:r>
      <w:r>
        <w:rPr/>
        <w:t>потенциал.</w:t>
      </w:r>
      <w:r>
        <w:rPr>
          <w:spacing w:val="40"/>
        </w:rPr>
        <w:t> </w:t>
      </w:r>
      <w:r>
        <w:rPr/>
        <w:t>Семьи</w:t>
      </w:r>
      <w:r>
        <w:rPr>
          <w:spacing w:val="40"/>
        </w:rPr>
        <w:t> </w:t>
      </w:r>
      <w:r>
        <w:rPr/>
        <w:t>с</w:t>
      </w:r>
      <w:r>
        <w:rPr>
          <w:spacing w:val="40"/>
        </w:rPr>
        <w:t> </w:t>
      </w:r>
      <w:r>
        <w:rPr/>
        <w:t>ослабленными</w:t>
      </w:r>
      <w:r>
        <w:rPr>
          <w:spacing w:val="40"/>
        </w:rPr>
        <w:t> </w:t>
      </w:r>
      <w:r>
        <w:rPr/>
        <w:t>эмоциональными</w:t>
      </w:r>
      <w:r>
        <w:rPr>
          <w:spacing w:val="40"/>
        </w:rPr>
        <w:t> </w:t>
      </w:r>
      <w:r>
        <w:rPr/>
        <w:t>связями</w:t>
      </w:r>
      <w:r>
        <w:rPr>
          <w:spacing w:val="40"/>
        </w:rPr>
        <w:t> </w:t>
      </w:r>
      <w:r>
        <w:rPr/>
        <w:t>между</w:t>
      </w:r>
      <w:r>
        <w:rPr>
          <w:spacing w:val="-14"/>
        </w:rPr>
        <w:t> </w:t>
      </w:r>
      <w:r>
        <w:rPr/>
        <w:t>родителями</w:t>
      </w:r>
      <w:r>
        <w:rPr>
          <w:spacing w:val="-12"/>
        </w:rPr>
        <w:t> </w:t>
      </w:r>
      <w:r>
        <w:rPr/>
        <w:t>и</w:t>
      </w:r>
      <w:r>
        <w:rPr>
          <w:spacing w:val="-10"/>
        </w:rPr>
        <w:t> </w:t>
      </w:r>
      <w:r>
        <w:rPr/>
        <w:t>детьми,</w:t>
      </w:r>
      <w:r>
        <w:rPr>
          <w:spacing w:val="-11"/>
        </w:rPr>
        <w:t> </w:t>
      </w:r>
      <w:r>
        <w:rPr/>
        <w:t>с</w:t>
      </w:r>
      <w:r>
        <w:rPr>
          <w:spacing w:val="-10"/>
        </w:rPr>
        <w:t> </w:t>
      </w:r>
      <w:r>
        <w:rPr/>
        <w:t>низким</w:t>
      </w:r>
      <w:r>
        <w:rPr>
          <w:spacing w:val="-13"/>
        </w:rPr>
        <w:t> </w:t>
      </w:r>
      <w:r>
        <w:rPr/>
        <w:t>или</w:t>
      </w:r>
      <w:r>
        <w:rPr>
          <w:spacing w:val="-10"/>
        </w:rPr>
        <w:t> </w:t>
      </w:r>
      <w:r>
        <w:rPr/>
        <w:t>наоборот,</w:t>
      </w:r>
      <w:r>
        <w:rPr>
          <w:spacing w:val="-11"/>
        </w:rPr>
        <w:t> </w:t>
      </w:r>
      <w:r>
        <w:rPr/>
        <w:t>неоправданно</w:t>
      </w:r>
      <w:r>
        <w:rPr>
          <w:spacing w:val="-9"/>
        </w:rPr>
        <w:t> </w:t>
      </w:r>
      <w:r>
        <w:rPr/>
        <w:t>высоким</w:t>
      </w:r>
      <w:r>
        <w:rPr>
          <w:spacing w:val="-10"/>
        </w:rPr>
        <w:t> </w:t>
      </w:r>
      <w:r>
        <w:rPr/>
        <w:t>уровнем контроля в меньшей степени защищают</w:t>
      </w:r>
      <w:r>
        <w:rPr>
          <w:spacing w:val="-1"/>
        </w:rPr>
        <w:t> </w:t>
      </w:r>
      <w:r>
        <w:rPr/>
        <w:t>подростка от внешних негативных влияний. </w:t>
      </w:r>
      <w:r>
        <w:rPr>
          <w:b/>
          <w:spacing w:val="-2"/>
        </w:rPr>
        <w:t>Нестабильная</w:t>
      </w:r>
      <w:r>
        <w:rPr>
          <w:b/>
        </w:rPr>
        <w:tab/>
      </w:r>
      <w:r>
        <w:rPr>
          <w:b/>
          <w:spacing w:val="-4"/>
        </w:rPr>
        <w:t>или</w:t>
      </w:r>
      <w:r>
        <w:rPr>
          <w:b/>
        </w:rPr>
        <w:tab/>
      </w:r>
      <w:r>
        <w:rPr>
          <w:b/>
          <w:spacing w:val="-47"/>
        </w:rPr>
        <w:t> </w:t>
      </w:r>
      <w:r>
        <w:rPr>
          <w:b/>
        </w:rPr>
        <w:t>заниженная</w:t>
        <w:tab/>
      </w:r>
      <w:r>
        <w:rPr>
          <w:b/>
          <w:spacing w:val="-2"/>
        </w:rPr>
        <w:t>самооценка.</w:t>
      </w:r>
      <w:r>
        <w:rPr>
          <w:b/>
        </w:rPr>
        <w:tab/>
      </w:r>
      <w:r>
        <w:rPr>
          <w:spacing w:val="-2"/>
        </w:rPr>
        <w:t>Поиск</w:t>
      </w:r>
      <w:r>
        <w:rPr/>
        <w:tab/>
      </w:r>
      <w:r>
        <w:rPr>
          <w:spacing w:val="-2"/>
        </w:rPr>
        <w:t>самоуважения</w:t>
      </w:r>
      <w:r>
        <w:rPr/>
        <w:tab/>
      </w:r>
      <w:r>
        <w:rPr>
          <w:spacing w:val="-10"/>
        </w:rPr>
        <w:t>и </w:t>
      </w:r>
      <w:r>
        <w:rPr>
          <w:spacing w:val="-2"/>
        </w:rPr>
        <w:t>признание</w:t>
      </w:r>
      <w:r>
        <w:rPr/>
        <w:tab/>
      </w:r>
      <w:r>
        <w:rPr>
          <w:spacing w:val="-10"/>
        </w:rPr>
        <w:t>в</w:t>
      </w:r>
      <w:r>
        <w:rPr/>
        <w:tab/>
      </w:r>
      <w:r>
        <w:rPr>
          <w:spacing w:val="-2"/>
        </w:rPr>
        <w:t>глазах</w:t>
      </w:r>
      <w:r>
        <w:rPr/>
        <w:tab/>
      </w:r>
      <w:r>
        <w:rPr>
          <w:spacing w:val="-2"/>
        </w:rPr>
        <w:t>своего</w:t>
      </w:r>
      <w:r>
        <w:rPr/>
        <w:tab/>
      </w:r>
      <w:r>
        <w:rPr>
          <w:spacing w:val="-2"/>
        </w:rPr>
        <w:t>окружения</w:t>
      </w:r>
      <w:r>
        <w:rPr/>
        <w:tab/>
      </w:r>
      <w:r>
        <w:rPr>
          <w:spacing w:val="-10"/>
        </w:rPr>
        <w:t>–</w:t>
      </w:r>
      <w:r>
        <w:rPr/>
        <w:tab/>
      </w:r>
      <w:r>
        <w:rPr>
          <w:spacing w:val="-2"/>
        </w:rPr>
        <w:t>естественный</w:t>
      </w:r>
      <w:r>
        <w:rPr/>
        <w:tab/>
        <w:tab/>
      </w:r>
      <w:r>
        <w:rPr>
          <w:spacing w:val="-2"/>
        </w:rPr>
        <w:t>мотив,</w:t>
      </w:r>
      <w:r>
        <w:rPr/>
        <w:tab/>
      </w:r>
      <w:r>
        <w:rPr>
          <w:spacing w:val="-2"/>
        </w:rPr>
        <w:t>особенно</w:t>
      </w:r>
      <w:r>
        <w:rPr/>
        <w:tab/>
      </w:r>
      <w:r>
        <w:rPr>
          <w:spacing w:val="-4"/>
        </w:rPr>
        <w:t>для </w:t>
      </w:r>
      <w:r>
        <w:rPr/>
        <w:t>подростков.</w:t>
      </w:r>
      <w:r>
        <w:rPr>
          <w:spacing w:val="40"/>
        </w:rPr>
        <w:t> </w:t>
      </w:r>
      <w:r>
        <w:rPr/>
        <w:t>Но</w:t>
      </w:r>
      <w:r>
        <w:rPr>
          <w:spacing w:val="40"/>
        </w:rPr>
        <w:t> </w:t>
      </w:r>
      <w:r>
        <w:rPr/>
        <w:t>этот</w:t>
      </w:r>
      <w:r>
        <w:rPr>
          <w:spacing w:val="40"/>
        </w:rPr>
        <w:t> </w:t>
      </w:r>
      <w:r>
        <w:rPr/>
        <w:t>мотив</w:t>
      </w:r>
      <w:r>
        <w:rPr>
          <w:spacing w:val="40"/>
        </w:rPr>
        <w:t> </w:t>
      </w:r>
      <w:r>
        <w:rPr/>
        <w:t>может</w:t>
      </w:r>
      <w:r>
        <w:rPr>
          <w:spacing w:val="40"/>
        </w:rPr>
        <w:t> </w:t>
      </w:r>
      <w:r>
        <w:rPr/>
        <w:t>находить</w:t>
      </w:r>
      <w:r>
        <w:rPr>
          <w:spacing w:val="40"/>
        </w:rPr>
        <w:t> </w:t>
      </w:r>
      <w:r>
        <w:rPr/>
        <w:t>деструктивные</w:t>
      </w:r>
      <w:r>
        <w:rPr>
          <w:spacing w:val="40"/>
        </w:rPr>
        <w:t> </w:t>
      </w:r>
      <w:r>
        <w:rPr/>
        <w:t>способы</w:t>
      </w:r>
      <w:r>
        <w:rPr>
          <w:spacing w:val="40"/>
        </w:rPr>
        <w:t> </w:t>
      </w:r>
      <w:r>
        <w:rPr/>
        <w:t>выражения. Часто</w:t>
      </w:r>
      <w:r>
        <w:rPr>
          <w:spacing w:val="-16"/>
        </w:rPr>
        <w:t> </w:t>
      </w:r>
      <w:r>
        <w:rPr/>
        <w:t>подростки</w:t>
      </w:r>
      <w:r>
        <w:rPr>
          <w:spacing w:val="-14"/>
        </w:rPr>
        <w:t> </w:t>
      </w:r>
      <w:r>
        <w:rPr/>
        <w:t>вовлекаются</w:t>
      </w:r>
      <w:r>
        <w:rPr>
          <w:spacing w:val="-15"/>
        </w:rPr>
        <w:t> </w:t>
      </w:r>
      <w:r>
        <w:rPr/>
        <w:t>в</w:t>
      </w:r>
      <w:r>
        <w:rPr>
          <w:spacing w:val="-16"/>
        </w:rPr>
        <w:t> </w:t>
      </w:r>
      <w:r>
        <w:rPr/>
        <w:t>зависимое</w:t>
      </w:r>
      <w:r>
        <w:rPr>
          <w:spacing w:val="-15"/>
        </w:rPr>
        <w:t> </w:t>
      </w:r>
      <w:r>
        <w:rPr/>
        <w:t>поведение</w:t>
      </w:r>
      <w:r>
        <w:rPr>
          <w:spacing w:val="-17"/>
        </w:rPr>
        <w:t> </w:t>
      </w:r>
      <w:r>
        <w:rPr/>
        <w:t>не</w:t>
      </w:r>
      <w:r>
        <w:rPr>
          <w:spacing w:val="-17"/>
        </w:rPr>
        <w:t> </w:t>
      </w:r>
      <w:r>
        <w:rPr/>
        <w:t>потому,</w:t>
      </w:r>
      <w:r>
        <w:rPr>
          <w:spacing w:val="-15"/>
        </w:rPr>
        <w:t> </w:t>
      </w:r>
      <w:r>
        <w:rPr/>
        <w:t>что</w:t>
      </w:r>
      <w:r>
        <w:rPr>
          <w:spacing w:val="-14"/>
        </w:rPr>
        <w:t> </w:t>
      </w:r>
      <w:r>
        <w:rPr/>
        <w:t>оно</w:t>
      </w:r>
      <w:r>
        <w:rPr>
          <w:spacing w:val="-14"/>
        </w:rPr>
        <w:t> </w:t>
      </w:r>
      <w:r>
        <w:rPr/>
        <w:t>им</w:t>
      </w:r>
      <w:r>
        <w:rPr>
          <w:spacing w:val="-15"/>
        </w:rPr>
        <w:t> </w:t>
      </w:r>
      <w:r>
        <w:rPr/>
        <w:t>нравится, а</w:t>
      </w:r>
      <w:r>
        <w:rPr>
          <w:spacing w:val="24"/>
        </w:rPr>
        <w:t> </w:t>
      </w:r>
      <w:r>
        <w:rPr/>
        <w:t>потому</w:t>
      </w:r>
      <w:r>
        <w:rPr>
          <w:spacing w:val="20"/>
        </w:rPr>
        <w:t> </w:t>
      </w:r>
      <w:r>
        <w:rPr/>
        <w:t>что</w:t>
      </w:r>
      <w:r>
        <w:rPr>
          <w:spacing w:val="24"/>
        </w:rPr>
        <w:t> </w:t>
      </w:r>
      <w:r>
        <w:rPr/>
        <w:t>оно</w:t>
      </w:r>
      <w:r>
        <w:rPr>
          <w:spacing w:val="25"/>
        </w:rPr>
        <w:t> </w:t>
      </w:r>
      <w:r>
        <w:rPr/>
        <w:t>способно</w:t>
      </w:r>
      <w:r>
        <w:rPr>
          <w:spacing w:val="24"/>
        </w:rPr>
        <w:t> </w:t>
      </w:r>
      <w:r>
        <w:rPr/>
        <w:t>поднять</w:t>
      </w:r>
      <w:r>
        <w:rPr>
          <w:spacing w:val="23"/>
        </w:rPr>
        <w:t> </w:t>
      </w:r>
      <w:r>
        <w:rPr/>
        <w:t>их</w:t>
      </w:r>
      <w:r>
        <w:rPr>
          <w:spacing w:val="23"/>
        </w:rPr>
        <w:t> </w:t>
      </w:r>
      <w:r>
        <w:rPr/>
        <w:t>статус</w:t>
      </w:r>
      <w:r>
        <w:rPr>
          <w:spacing w:val="24"/>
        </w:rPr>
        <w:t> </w:t>
      </w:r>
      <w:r>
        <w:rPr/>
        <w:t>в</w:t>
      </w:r>
      <w:r>
        <w:rPr>
          <w:spacing w:val="23"/>
        </w:rPr>
        <w:t> </w:t>
      </w:r>
      <w:r>
        <w:rPr/>
        <w:t>группе</w:t>
      </w:r>
      <w:r>
        <w:rPr>
          <w:spacing w:val="25"/>
        </w:rPr>
        <w:t> </w:t>
      </w:r>
      <w:r>
        <w:rPr/>
        <w:t>людей,</w:t>
      </w:r>
      <w:r>
        <w:rPr>
          <w:spacing w:val="23"/>
        </w:rPr>
        <w:t> </w:t>
      </w:r>
      <w:r>
        <w:rPr/>
        <w:t>чьего</w:t>
      </w:r>
      <w:r>
        <w:rPr>
          <w:spacing w:val="22"/>
        </w:rPr>
        <w:t> </w:t>
      </w:r>
      <w:r>
        <w:rPr/>
        <w:t>признания</w:t>
      </w:r>
      <w:r>
        <w:rPr>
          <w:spacing w:val="25"/>
        </w:rPr>
        <w:t> </w:t>
      </w:r>
      <w:r>
        <w:rPr>
          <w:spacing w:val="-5"/>
        </w:rPr>
        <w:t>он</w:t>
      </w:r>
    </w:p>
    <w:p>
      <w:pPr>
        <w:pStyle w:val="BodyText"/>
        <w:spacing w:before="2"/>
        <w:ind w:firstLine="0"/>
        <w:jc w:val="left"/>
      </w:pPr>
      <w:r>
        <w:rPr/>
        <w:t>ищет.</w:t>
      </w:r>
      <w:r>
        <w:rPr>
          <w:spacing w:val="-10"/>
        </w:rPr>
        <w:t> </w:t>
      </w:r>
      <w:r>
        <w:rPr/>
        <w:t>Таким</w:t>
      </w:r>
      <w:r>
        <w:rPr>
          <w:spacing w:val="-6"/>
        </w:rPr>
        <w:t> </w:t>
      </w:r>
      <w:r>
        <w:rPr/>
        <w:t>образом</w:t>
      </w:r>
      <w:r>
        <w:rPr>
          <w:spacing w:val="-7"/>
        </w:rPr>
        <w:t> </w:t>
      </w:r>
      <w:r>
        <w:rPr/>
        <w:t>подросток</w:t>
      </w:r>
      <w:r>
        <w:rPr>
          <w:spacing w:val="-9"/>
        </w:rPr>
        <w:t> </w:t>
      </w:r>
      <w:r>
        <w:rPr/>
        <w:t>пытается</w:t>
      </w:r>
      <w:r>
        <w:rPr>
          <w:spacing w:val="-6"/>
        </w:rPr>
        <w:t> </w:t>
      </w:r>
      <w:r>
        <w:rPr/>
        <w:t>поднять</w:t>
      </w:r>
      <w:r>
        <w:rPr>
          <w:spacing w:val="-8"/>
        </w:rPr>
        <w:t> </w:t>
      </w:r>
      <w:r>
        <w:rPr/>
        <w:t>собственную</w:t>
      </w:r>
      <w:r>
        <w:rPr>
          <w:spacing w:val="-7"/>
        </w:rPr>
        <w:t> </w:t>
      </w:r>
      <w:r>
        <w:rPr>
          <w:spacing w:val="-2"/>
        </w:rPr>
        <w:t>самооценку.</w:t>
      </w:r>
    </w:p>
    <w:p>
      <w:pPr>
        <w:pStyle w:val="BodyText"/>
        <w:spacing w:before="100"/>
        <w:ind w:left="0" w:firstLine="0"/>
        <w:jc w:val="left"/>
      </w:pPr>
    </w:p>
    <w:p>
      <w:pPr>
        <w:pStyle w:val="Heading1"/>
        <w:ind w:left="121" w:right="175"/>
        <w:jc w:val="center"/>
      </w:pPr>
      <w:r>
        <w:rPr/>
        <w:t>КАК</w:t>
      </w:r>
      <w:r>
        <w:rPr>
          <w:spacing w:val="-12"/>
        </w:rPr>
        <w:t> </w:t>
      </w:r>
      <w:r>
        <w:rPr/>
        <w:t>ПРЕДУПРЕДИТЬ</w:t>
      </w:r>
      <w:r>
        <w:rPr>
          <w:spacing w:val="-9"/>
        </w:rPr>
        <w:t> </w:t>
      </w:r>
      <w:r>
        <w:rPr/>
        <w:t>ЗАВИСИМОЕ</w:t>
      </w:r>
      <w:r>
        <w:rPr>
          <w:spacing w:val="-8"/>
        </w:rPr>
        <w:t> </w:t>
      </w:r>
      <w:r>
        <w:rPr>
          <w:spacing w:val="-2"/>
        </w:rPr>
        <w:t>ПОВЕДЕНИЕ?</w:t>
      </w:r>
    </w:p>
    <w:p>
      <w:pPr>
        <w:pStyle w:val="BodyText"/>
        <w:spacing w:before="94"/>
        <w:ind w:left="0" w:firstLine="0"/>
        <w:jc w:val="left"/>
        <w:rPr>
          <w:b/>
        </w:rPr>
      </w:pPr>
    </w:p>
    <w:p>
      <w:pPr>
        <w:pStyle w:val="BodyText"/>
        <w:spacing w:line="276" w:lineRule="auto"/>
        <w:ind w:right="163"/>
      </w:pPr>
      <w:r>
        <w:rPr/>
        <w:t>Каждый человек рождается с врожденной потребностью исследовать себя и окружающий мир. Главная задача воспитания — сохранить и поддерживать эту </w:t>
      </w:r>
      <w:r>
        <w:rPr>
          <w:spacing w:val="-2"/>
        </w:rPr>
        <w:t>потребность.</w:t>
      </w:r>
    </w:p>
    <w:p>
      <w:pPr>
        <w:pStyle w:val="BodyText"/>
        <w:ind w:left="821" w:firstLine="0"/>
      </w:pPr>
      <w:r>
        <w:rPr/>
        <w:t>Универсальные</w:t>
      </w:r>
      <w:r>
        <w:rPr>
          <w:spacing w:val="-8"/>
        </w:rPr>
        <w:t> </w:t>
      </w:r>
      <w:r>
        <w:rPr/>
        <w:t>советы</w:t>
      </w:r>
      <w:r>
        <w:rPr>
          <w:spacing w:val="-7"/>
        </w:rPr>
        <w:t> </w:t>
      </w:r>
      <w:r>
        <w:rPr>
          <w:spacing w:val="-2"/>
        </w:rPr>
        <w:t>родителям:</w:t>
      </w:r>
    </w:p>
    <w:p>
      <w:pPr>
        <w:pStyle w:val="ListParagraph"/>
        <w:numPr>
          <w:ilvl w:val="0"/>
          <w:numId w:val="74"/>
        </w:numPr>
        <w:tabs>
          <w:tab w:pos="1104" w:val="left" w:leader="none"/>
        </w:tabs>
        <w:spacing w:line="276" w:lineRule="auto" w:before="48" w:after="0"/>
        <w:ind w:left="112" w:right="163" w:firstLine="708"/>
        <w:jc w:val="both"/>
        <w:rPr>
          <w:sz w:val="28"/>
        </w:rPr>
      </w:pPr>
      <w:r>
        <w:rPr>
          <w:sz w:val="28"/>
        </w:rPr>
        <w:t>Будьте чутки к любым попыткам творчества ребенка, проявляйте внимание и эмоциональный отклик на попытки ребенка выразить какую-то мысль, что-то нарисовать или создать.</w:t>
      </w:r>
    </w:p>
    <w:p>
      <w:pPr>
        <w:pStyle w:val="ListParagraph"/>
        <w:numPr>
          <w:ilvl w:val="0"/>
          <w:numId w:val="74"/>
        </w:numPr>
        <w:tabs>
          <w:tab w:pos="1104" w:val="left" w:leader="none"/>
        </w:tabs>
        <w:spacing w:line="276" w:lineRule="auto" w:before="0" w:after="0"/>
        <w:ind w:left="112" w:right="163" w:firstLine="708"/>
        <w:jc w:val="both"/>
        <w:rPr>
          <w:sz w:val="28"/>
        </w:rPr>
      </w:pPr>
      <w:r>
        <w:rPr>
          <w:sz w:val="28"/>
        </w:rPr>
        <w:t>В случае порчи каких-либо вещей в ходе творческих действий (например, рисования на обоях) постарайтесь не выказывать недовольства, а найти ребенку другую адекватную возможность для выражения (например, наклеить в детской специальные обои для рисования).</w:t>
      </w:r>
    </w:p>
    <w:p>
      <w:pPr>
        <w:pStyle w:val="ListParagraph"/>
        <w:numPr>
          <w:ilvl w:val="0"/>
          <w:numId w:val="74"/>
        </w:numPr>
        <w:tabs>
          <w:tab w:pos="1104" w:val="left" w:leader="none"/>
        </w:tabs>
        <w:spacing w:line="276" w:lineRule="auto" w:before="0" w:after="0"/>
        <w:ind w:left="112" w:right="163" w:firstLine="708"/>
        <w:jc w:val="both"/>
        <w:rPr>
          <w:sz w:val="28"/>
        </w:rPr>
      </w:pPr>
      <w:r>
        <w:rPr>
          <w:sz w:val="28"/>
        </w:rPr>
        <w:t>Интересуйтесь желаниями ребенка, задавая ему прямые вопросы о его желаниях.</w:t>
      </w:r>
      <w:r>
        <w:rPr>
          <w:spacing w:val="-6"/>
          <w:sz w:val="28"/>
        </w:rPr>
        <w:t> </w:t>
      </w:r>
      <w:r>
        <w:rPr>
          <w:sz w:val="28"/>
        </w:rPr>
        <w:t>В</w:t>
      </w:r>
      <w:r>
        <w:rPr>
          <w:spacing w:val="-5"/>
          <w:sz w:val="28"/>
        </w:rPr>
        <w:t> </w:t>
      </w:r>
      <w:r>
        <w:rPr>
          <w:sz w:val="28"/>
        </w:rPr>
        <w:t>раннем</w:t>
      </w:r>
      <w:r>
        <w:rPr>
          <w:spacing w:val="-8"/>
          <w:sz w:val="28"/>
        </w:rPr>
        <w:t> </w:t>
      </w:r>
      <w:r>
        <w:rPr>
          <w:sz w:val="28"/>
        </w:rPr>
        <w:t>возрасте</w:t>
      </w:r>
      <w:r>
        <w:rPr>
          <w:spacing w:val="-5"/>
          <w:sz w:val="28"/>
        </w:rPr>
        <w:t> </w:t>
      </w:r>
      <w:r>
        <w:rPr>
          <w:sz w:val="28"/>
        </w:rPr>
        <w:t>это</w:t>
      </w:r>
      <w:r>
        <w:rPr>
          <w:spacing w:val="-5"/>
          <w:sz w:val="28"/>
        </w:rPr>
        <w:t> </w:t>
      </w:r>
      <w:r>
        <w:rPr>
          <w:sz w:val="28"/>
        </w:rPr>
        <w:t>могут</w:t>
      </w:r>
      <w:r>
        <w:rPr>
          <w:spacing w:val="-6"/>
          <w:sz w:val="28"/>
        </w:rPr>
        <w:t> </w:t>
      </w:r>
      <w:r>
        <w:rPr>
          <w:sz w:val="28"/>
        </w:rPr>
        <w:t>быть</w:t>
      </w:r>
      <w:r>
        <w:rPr>
          <w:spacing w:val="-7"/>
          <w:sz w:val="28"/>
        </w:rPr>
        <w:t> </w:t>
      </w:r>
      <w:r>
        <w:rPr>
          <w:sz w:val="28"/>
        </w:rPr>
        <w:t>совсем</w:t>
      </w:r>
      <w:r>
        <w:rPr>
          <w:spacing w:val="-6"/>
          <w:sz w:val="28"/>
        </w:rPr>
        <w:t> </w:t>
      </w:r>
      <w:r>
        <w:rPr>
          <w:sz w:val="28"/>
        </w:rPr>
        <w:t>простые</w:t>
      </w:r>
      <w:r>
        <w:rPr>
          <w:spacing w:val="-5"/>
          <w:sz w:val="28"/>
        </w:rPr>
        <w:t> </w:t>
      </w:r>
      <w:r>
        <w:rPr>
          <w:sz w:val="28"/>
        </w:rPr>
        <w:t>повседневные</w:t>
      </w:r>
      <w:r>
        <w:rPr>
          <w:spacing w:val="-5"/>
          <w:sz w:val="28"/>
        </w:rPr>
        <w:t> </w:t>
      </w:r>
      <w:r>
        <w:rPr>
          <w:sz w:val="28"/>
        </w:rPr>
        <w:t>вопросы, которые</w:t>
      </w:r>
      <w:r>
        <w:rPr>
          <w:spacing w:val="-10"/>
          <w:sz w:val="28"/>
        </w:rPr>
        <w:t> </w:t>
      </w:r>
      <w:r>
        <w:rPr>
          <w:sz w:val="28"/>
        </w:rPr>
        <w:t>дают</w:t>
      </w:r>
      <w:r>
        <w:rPr>
          <w:spacing w:val="-11"/>
          <w:sz w:val="28"/>
        </w:rPr>
        <w:t> </w:t>
      </w:r>
      <w:r>
        <w:rPr>
          <w:sz w:val="28"/>
        </w:rPr>
        <w:t>понять</w:t>
      </w:r>
      <w:r>
        <w:rPr>
          <w:spacing w:val="-8"/>
          <w:sz w:val="28"/>
        </w:rPr>
        <w:t> </w:t>
      </w:r>
      <w:r>
        <w:rPr>
          <w:sz w:val="28"/>
        </w:rPr>
        <w:t>ребенку,</w:t>
      </w:r>
      <w:r>
        <w:rPr>
          <w:spacing w:val="-8"/>
          <w:sz w:val="28"/>
        </w:rPr>
        <w:t> </w:t>
      </w:r>
      <w:r>
        <w:rPr>
          <w:sz w:val="28"/>
        </w:rPr>
        <w:t>что</w:t>
      </w:r>
      <w:r>
        <w:rPr>
          <w:spacing w:val="-7"/>
          <w:sz w:val="28"/>
        </w:rPr>
        <w:t> </w:t>
      </w:r>
      <w:r>
        <w:rPr>
          <w:sz w:val="28"/>
        </w:rPr>
        <w:t>у</w:t>
      </w:r>
      <w:r>
        <w:rPr>
          <w:spacing w:val="-11"/>
          <w:sz w:val="28"/>
        </w:rPr>
        <w:t> </w:t>
      </w:r>
      <w:r>
        <w:rPr>
          <w:sz w:val="28"/>
        </w:rPr>
        <w:t>него</w:t>
      </w:r>
      <w:r>
        <w:rPr>
          <w:spacing w:val="-6"/>
          <w:sz w:val="28"/>
        </w:rPr>
        <w:t> </w:t>
      </w:r>
      <w:r>
        <w:rPr>
          <w:sz w:val="28"/>
        </w:rPr>
        <w:t>есть</w:t>
      </w:r>
      <w:r>
        <w:rPr>
          <w:spacing w:val="-11"/>
          <w:sz w:val="28"/>
        </w:rPr>
        <w:t> </w:t>
      </w:r>
      <w:r>
        <w:rPr>
          <w:sz w:val="28"/>
        </w:rPr>
        <w:t>желания,</w:t>
      </w:r>
      <w:r>
        <w:rPr>
          <w:spacing w:val="-10"/>
          <w:sz w:val="28"/>
        </w:rPr>
        <w:t> </w:t>
      </w:r>
      <w:r>
        <w:rPr>
          <w:sz w:val="28"/>
        </w:rPr>
        <w:t>и</w:t>
      </w:r>
      <w:r>
        <w:rPr>
          <w:spacing w:val="-10"/>
          <w:sz w:val="28"/>
        </w:rPr>
        <w:t> </w:t>
      </w:r>
      <w:r>
        <w:rPr>
          <w:sz w:val="28"/>
        </w:rPr>
        <w:t>они</w:t>
      </w:r>
      <w:r>
        <w:rPr>
          <w:spacing w:val="-7"/>
          <w:sz w:val="28"/>
        </w:rPr>
        <w:t> </w:t>
      </w:r>
      <w:r>
        <w:rPr>
          <w:sz w:val="28"/>
        </w:rPr>
        <w:t>имеют</w:t>
      </w:r>
      <w:r>
        <w:rPr>
          <w:spacing w:val="-9"/>
          <w:sz w:val="28"/>
        </w:rPr>
        <w:t> </w:t>
      </w:r>
      <w:r>
        <w:rPr>
          <w:sz w:val="28"/>
        </w:rPr>
        <w:t>значение: что</w:t>
      </w:r>
      <w:r>
        <w:rPr>
          <w:spacing w:val="-10"/>
          <w:sz w:val="28"/>
        </w:rPr>
        <w:t> </w:t>
      </w:r>
      <w:r>
        <w:rPr>
          <w:sz w:val="28"/>
        </w:rPr>
        <w:t>он хочет на завтрак, что он хочет сегодня надеть, какую одежду хочет выбрать в магазине, куда желает пойти гулять и т.д.</w:t>
      </w:r>
    </w:p>
    <w:p>
      <w:pPr>
        <w:pStyle w:val="ListParagraph"/>
        <w:numPr>
          <w:ilvl w:val="0"/>
          <w:numId w:val="74"/>
        </w:numPr>
        <w:tabs>
          <w:tab w:pos="1104" w:val="left" w:leader="none"/>
        </w:tabs>
        <w:spacing w:line="276" w:lineRule="auto" w:before="0" w:after="0"/>
        <w:ind w:left="112" w:right="164" w:firstLine="708"/>
        <w:jc w:val="both"/>
        <w:rPr>
          <w:sz w:val="28"/>
        </w:rPr>
      </w:pPr>
      <w:r>
        <w:rPr>
          <w:sz w:val="28"/>
        </w:rPr>
        <w:t>В более взрослом возрасте ребенку необходимо делегировать принятие собственных</w:t>
      </w:r>
      <w:r>
        <w:rPr>
          <w:spacing w:val="-8"/>
          <w:sz w:val="28"/>
        </w:rPr>
        <w:t> </w:t>
      </w:r>
      <w:r>
        <w:rPr>
          <w:sz w:val="28"/>
        </w:rPr>
        <w:t>решений</w:t>
      </w:r>
      <w:r>
        <w:rPr>
          <w:spacing w:val="-8"/>
          <w:sz w:val="28"/>
        </w:rPr>
        <w:t> </w:t>
      </w:r>
      <w:r>
        <w:rPr>
          <w:sz w:val="28"/>
        </w:rPr>
        <w:t>по</w:t>
      </w:r>
      <w:r>
        <w:rPr>
          <w:spacing w:val="-8"/>
          <w:sz w:val="28"/>
        </w:rPr>
        <w:t> </w:t>
      </w:r>
      <w:r>
        <w:rPr>
          <w:sz w:val="28"/>
        </w:rPr>
        <w:t>мере</w:t>
      </w:r>
      <w:r>
        <w:rPr>
          <w:spacing w:val="-9"/>
          <w:sz w:val="28"/>
        </w:rPr>
        <w:t> </w:t>
      </w:r>
      <w:r>
        <w:rPr>
          <w:sz w:val="28"/>
        </w:rPr>
        <w:t>его</w:t>
      </w:r>
      <w:r>
        <w:rPr>
          <w:spacing w:val="-7"/>
          <w:sz w:val="28"/>
        </w:rPr>
        <w:t> </w:t>
      </w:r>
      <w:r>
        <w:rPr>
          <w:sz w:val="28"/>
        </w:rPr>
        <w:t>готовности</w:t>
      </w:r>
      <w:r>
        <w:rPr>
          <w:spacing w:val="-8"/>
          <w:sz w:val="28"/>
        </w:rPr>
        <w:t> </w:t>
      </w:r>
      <w:r>
        <w:rPr>
          <w:sz w:val="28"/>
        </w:rPr>
        <w:t>действовать</w:t>
      </w:r>
      <w:r>
        <w:rPr>
          <w:spacing w:val="-10"/>
          <w:sz w:val="28"/>
        </w:rPr>
        <w:t> </w:t>
      </w:r>
      <w:r>
        <w:rPr>
          <w:sz w:val="28"/>
        </w:rPr>
        <w:t>самостоятельно.</w:t>
      </w:r>
      <w:r>
        <w:rPr>
          <w:spacing w:val="-9"/>
          <w:sz w:val="28"/>
        </w:rPr>
        <w:t> </w:t>
      </w:r>
      <w:r>
        <w:rPr>
          <w:sz w:val="28"/>
        </w:rPr>
        <w:t>При</w:t>
      </w:r>
      <w:r>
        <w:rPr>
          <w:spacing w:val="-8"/>
          <w:sz w:val="28"/>
        </w:rPr>
        <w:t> </w:t>
      </w:r>
      <w:r>
        <w:rPr>
          <w:sz w:val="28"/>
        </w:rPr>
        <w:t>этом важно формировать у ребенка чувство ответственности за результаты своих действий. Для этого следует постепенно ослаблять контроль тех вопросов, с которыми ребенок может справиться самостоятельно, и те области его жизни, где родительский контроль становится уже не так эффективен. Например, уже в начальной школе рекомендуется давать деньги на карманные расходы не на день, а на неделю, чтобы ребенок сам контролировал их расход и планировал траты.</w:t>
      </w:r>
    </w:p>
    <w:p>
      <w:pPr>
        <w:pStyle w:val="ListParagraph"/>
        <w:numPr>
          <w:ilvl w:val="0"/>
          <w:numId w:val="74"/>
        </w:numPr>
        <w:tabs>
          <w:tab w:pos="1104" w:val="left" w:leader="none"/>
        </w:tabs>
        <w:spacing w:line="276" w:lineRule="auto" w:before="2" w:after="0"/>
        <w:ind w:left="112" w:right="162" w:firstLine="708"/>
        <w:jc w:val="both"/>
        <w:rPr>
          <w:sz w:val="28"/>
        </w:rPr>
      </w:pPr>
      <w:r>
        <w:rPr>
          <w:sz w:val="28"/>
        </w:rPr>
        <w:t>Формируйте рациональное отношение к окружающему миру и своим желаниям.</w:t>
      </w:r>
      <w:r>
        <w:rPr>
          <w:spacing w:val="40"/>
          <w:sz w:val="28"/>
        </w:rPr>
        <w:t> </w:t>
      </w:r>
      <w:r>
        <w:rPr>
          <w:sz w:val="28"/>
        </w:rPr>
        <w:t>Необходимо</w:t>
      </w:r>
      <w:r>
        <w:rPr>
          <w:spacing w:val="40"/>
          <w:sz w:val="28"/>
        </w:rPr>
        <w:t> </w:t>
      </w:r>
      <w:r>
        <w:rPr>
          <w:sz w:val="28"/>
        </w:rPr>
        <w:t>обращать</w:t>
      </w:r>
      <w:r>
        <w:rPr>
          <w:spacing w:val="40"/>
          <w:sz w:val="28"/>
        </w:rPr>
        <w:t> </w:t>
      </w:r>
      <w:r>
        <w:rPr>
          <w:sz w:val="28"/>
        </w:rPr>
        <w:t>внимание</w:t>
      </w:r>
      <w:r>
        <w:rPr>
          <w:spacing w:val="40"/>
          <w:sz w:val="28"/>
        </w:rPr>
        <w:t> </w:t>
      </w:r>
      <w:r>
        <w:rPr>
          <w:sz w:val="28"/>
        </w:rPr>
        <w:t>ребенка</w:t>
      </w:r>
      <w:r>
        <w:rPr>
          <w:spacing w:val="40"/>
          <w:sz w:val="28"/>
        </w:rPr>
        <w:t> </w:t>
      </w:r>
      <w:r>
        <w:rPr>
          <w:sz w:val="28"/>
        </w:rPr>
        <w:t>на</w:t>
      </w:r>
      <w:r>
        <w:rPr>
          <w:spacing w:val="40"/>
          <w:sz w:val="28"/>
        </w:rPr>
        <w:t> </w:t>
      </w:r>
      <w:r>
        <w:rPr>
          <w:sz w:val="28"/>
        </w:rPr>
        <w:t>ограничения,</w:t>
      </w:r>
      <w:r>
        <w:rPr>
          <w:spacing w:val="40"/>
          <w:sz w:val="28"/>
        </w:rPr>
        <w:t> </w:t>
      </w:r>
      <w:r>
        <w:rPr>
          <w:sz w:val="28"/>
        </w:rPr>
        <w:t>с</w:t>
      </w:r>
      <w:r>
        <w:rPr>
          <w:spacing w:val="40"/>
          <w:sz w:val="28"/>
        </w:rPr>
        <w:t> </w:t>
      </w:r>
      <w:r>
        <w:rPr>
          <w:sz w:val="28"/>
        </w:rPr>
        <w:t>которыми</w:t>
      </w:r>
    </w:p>
    <w:p>
      <w:pPr>
        <w:spacing w:after="0" w:line="276" w:lineRule="auto"/>
        <w:jc w:val="both"/>
        <w:rPr>
          <w:sz w:val="28"/>
        </w:rPr>
        <w:sectPr>
          <w:pgSz w:w="11910" w:h="16840"/>
          <w:pgMar w:header="0" w:footer="1161" w:top="1040" w:bottom="1420" w:left="1020" w:right="400"/>
        </w:sectPr>
      </w:pPr>
    </w:p>
    <w:p>
      <w:pPr>
        <w:pStyle w:val="BodyText"/>
        <w:spacing w:line="276" w:lineRule="auto" w:before="67"/>
        <w:ind w:right="162" w:firstLine="0"/>
      </w:pPr>
      <w:r>
        <w:rPr/>
        <w:t>связаны</w:t>
      </w:r>
      <w:r>
        <w:rPr>
          <w:spacing w:val="-3"/>
        </w:rPr>
        <w:t> </w:t>
      </w:r>
      <w:r>
        <w:rPr/>
        <w:t>его</w:t>
      </w:r>
      <w:r>
        <w:rPr>
          <w:spacing w:val="-6"/>
        </w:rPr>
        <w:t> </w:t>
      </w:r>
      <w:r>
        <w:rPr/>
        <w:t>желания:</w:t>
      </w:r>
      <w:r>
        <w:rPr>
          <w:spacing w:val="-2"/>
        </w:rPr>
        <w:t> </w:t>
      </w:r>
      <w:r>
        <w:rPr/>
        <w:t>мы</w:t>
      </w:r>
      <w:r>
        <w:rPr>
          <w:spacing w:val="-3"/>
        </w:rPr>
        <w:t> </w:t>
      </w:r>
      <w:r>
        <w:rPr/>
        <w:t>можем</w:t>
      </w:r>
      <w:r>
        <w:rPr>
          <w:spacing w:val="-3"/>
        </w:rPr>
        <w:t> </w:t>
      </w:r>
      <w:r>
        <w:rPr/>
        <w:t>купить</w:t>
      </w:r>
      <w:r>
        <w:rPr>
          <w:spacing w:val="-7"/>
        </w:rPr>
        <w:t> </w:t>
      </w:r>
      <w:r>
        <w:rPr/>
        <w:t>либо</w:t>
      </w:r>
      <w:r>
        <w:rPr>
          <w:spacing w:val="-6"/>
        </w:rPr>
        <w:t> </w:t>
      </w:r>
      <w:r>
        <w:rPr/>
        <w:t>одно,</w:t>
      </w:r>
      <w:r>
        <w:rPr>
          <w:spacing w:val="-4"/>
        </w:rPr>
        <w:t> </w:t>
      </w:r>
      <w:r>
        <w:rPr/>
        <w:t>либо</w:t>
      </w:r>
      <w:r>
        <w:rPr>
          <w:spacing w:val="-4"/>
        </w:rPr>
        <w:t> </w:t>
      </w:r>
      <w:r>
        <w:rPr/>
        <w:t>другое,</w:t>
      </w:r>
      <w:r>
        <w:rPr>
          <w:spacing w:val="-4"/>
        </w:rPr>
        <w:t> </w:t>
      </w:r>
      <w:r>
        <w:rPr/>
        <w:t>пойти</w:t>
      </w:r>
      <w:r>
        <w:rPr>
          <w:spacing w:val="-3"/>
        </w:rPr>
        <w:t> </w:t>
      </w:r>
      <w:r>
        <w:rPr/>
        <w:t>в</w:t>
      </w:r>
      <w:r>
        <w:rPr>
          <w:spacing w:val="-6"/>
        </w:rPr>
        <w:t> </w:t>
      </w:r>
      <w:r>
        <w:rPr/>
        <w:t>воскресенье либо в одно место, либо в другое и т.д. Важно не просто запрещать что-то делать (например,</w:t>
      </w:r>
      <w:r>
        <w:rPr>
          <w:spacing w:val="-18"/>
        </w:rPr>
        <w:t> </w:t>
      </w:r>
      <w:r>
        <w:rPr/>
        <w:t>«я</w:t>
      </w:r>
      <w:r>
        <w:rPr>
          <w:spacing w:val="-16"/>
        </w:rPr>
        <w:t> </w:t>
      </w:r>
      <w:r>
        <w:rPr/>
        <w:t>запрещаю</w:t>
      </w:r>
      <w:r>
        <w:rPr>
          <w:spacing w:val="-18"/>
        </w:rPr>
        <w:t> </w:t>
      </w:r>
      <w:r>
        <w:rPr/>
        <w:t>тебе</w:t>
      </w:r>
      <w:r>
        <w:rPr>
          <w:spacing w:val="-16"/>
        </w:rPr>
        <w:t> </w:t>
      </w:r>
      <w:r>
        <w:rPr/>
        <w:t>курить»),</w:t>
      </w:r>
      <w:r>
        <w:rPr>
          <w:spacing w:val="-18"/>
        </w:rPr>
        <w:t> </w:t>
      </w:r>
      <w:r>
        <w:rPr/>
        <w:t>а</w:t>
      </w:r>
      <w:r>
        <w:rPr>
          <w:spacing w:val="-16"/>
        </w:rPr>
        <w:t> </w:t>
      </w:r>
      <w:r>
        <w:rPr/>
        <w:t>формировать</w:t>
      </w:r>
      <w:r>
        <w:rPr>
          <w:spacing w:val="-18"/>
        </w:rPr>
        <w:t> </w:t>
      </w:r>
      <w:r>
        <w:rPr/>
        <w:t>понимание</w:t>
      </w:r>
      <w:r>
        <w:rPr>
          <w:spacing w:val="-16"/>
        </w:rPr>
        <w:t> </w:t>
      </w:r>
      <w:r>
        <w:rPr/>
        <w:t>рисков,</w:t>
      </w:r>
      <w:r>
        <w:rPr>
          <w:spacing w:val="-18"/>
        </w:rPr>
        <w:t> </w:t>
      </w:r>
      <w:r>
        <w:rPr/>
        <w:t>с</w:t>
      </w:r>
      <w:r>
        <w:rPr>
          <w:spacing w:val="-16"/>
        </w:rPr>
        <w:t> </w:t>
      </w:r>
      <w:r>
        <w:rPr/>
        <w:t>которыми связаны те или иные действия ребенка (например, «курение причиняет огромный непоправимый вред твоему здоровью»).</w:t>
      </w:r>
    </w:p>
    <w:p>
      <w:pPr>
        <w:pStyle w:val="ListParagraph"/>
        <w:numPr>
          <w:ilvl w:val="0"/>
          <w:numId w:val="74"/>
        </w:numPr>
        <w:tabs>
          <w:tab w:pos="1104" w:val="left" w:leader="none"/>
        </w:tabs>
        <w:spacing w:line="276" w:lineRule="auto" w:before="2" w:after="0"/>
        <w:ind w:left="112" w:right="168" w:firstLine="708"/>
        <w:jc w:val="both"/>
        <w:rPr>
          <w:sz w:val="28"/>
        </w:rPr>
      </w:pPr>
      <w:r>
        <w:rPr>
          <w:sz w:val="28"/>
        </w:rPr>
        <w:t>На собственном примере демонстрируйте умения критического анализа и сопротивления негативному влиянию средств массовой информации, «друзей и товарищей», пропагандирующих зависимое поведение. Именно в данном контексте нравственное закаливание (развитие значительных душевных сил и стойкости при неблагоприятных обстоятельствах,</w:t>
      </w:r>
      <w:r>
        <w:rPr>
          <w:spacing w:val="-1"/>
          <w:sz w:val="28"/>
        </w:rPr>
        <w:t> </w:t>
      </w:r>
      <w:r>
        <w:rPr>
          <w:sz w:val="28"/>
        </w:rPr>
        <w:t>способность</w:t>
      </w:r>
      <w:r>
        <w:rPr>
          <w:spacing w:val="-1"/>
          <w:sz w:val="28"/>
        </w:rPr>
        <w:t> </w:t>
      </w:r>
      <w:r>
        <w:rPr>
          <w:sz w:val="28"/>
        </w:rPr>
        <w:t>противостоять</w:t>
      </w:r>
      <w:r>
        <w:rPr>
          <w:spacing w:val="-1"/>
          <w:sz w:val="28"/>
        </w:rPr>
        <w:t> </w:t>
      </w:r>
      <w:r>
        <w:rPr>
          <w:sz w:val="28"/>
        </w:rPr>
        <w:t>влиянию</w:t>
      </w:r>
      <w:r>
        <w:rPr>
          <w:spacing w:val="-1"/>
          <w:sz w:val="28"/>
        </w:rPr>
        <w:t> </w:t>
      </w:r>
      <w:r>
        <w:rPr>
          <w:sz w:val="28"/>
        </w:rPr>
        <w:t>других лиц, формирование должного уровня личной культуры) может оказать положительное </w:t>
      </w:r>
      <w:r>
        <w:rPr>
          <w:spacing w:val="-2"/>
          <w:sz w:val="28"/>
        </w:rPr>
        <w:t>воздействие.</w:t>
      </w:r>
    </w:p>
    <w:p>
      <w:pPr>
        <w:pStyle w:val="BodyText"/>
        <w:spacing w:line="276" w:lineRule="auto" w:before="1"/>
        <w:ind w:right="165"/>
      </w:pPr>
      <w:r>
        <w:rPr/>
        <w:t>Ключевым результатом воспитания к моменту наступления совершеннолетия должен стать сформированный опыт принятия подростком самостоятельных решений и опыт преодоления или исправления совершенных ошибок.</w:t>
      </w:r>
    </w:p>
    <w:p>
      <w:pPr>
        <w:pStyle w:val="BodyText"/>
        <w:spacing w:line="276" w:lineRule="auto"/>
        <w:ind w:right="170"/>
      </w:pPr>
      <w:r>
        <w:rPr/>
        <w:t>Немаловажное значение играет восстановление физиологического здоровья. Необходимо проследить, чтобы ребенок высыпался и систематически принимал богатую витаминами пищу.</w:t>
      </w:r>
    </w:p>
    <w:p>
      <w:pPr>
        <w:pStyle w:val="BodyText"/>
        <w:spacing w:line="276" w:lineRule="auto"/>
        <w:ind w:right="173"/>
      </w:pPr>
      <w:r>
        <w:rPr/>
        <w:t>В случае обнаружения у ребенка признаков алкогольного наркотического или иного токсического опьянения следует незамедлительно обратиться за медицинской </w:t>
      </w:r>
      <w:r>
        <w:rPr>
          <w:spacing w:val="-2"/>
        </w:rPr>
        <w:t>помощью.</w:t>
      </w:r>
    </w:p>
    <w:p>
      <w:pPr>
        <w:pStyle w:val="BodyText"/>
        <w:spacing w:before="53"/>
        <w:ind w:left="0" w:firstLine="0"/>
        <w:jc w:val="left"/>
      </w:pPr>
    </w:p>
    <w:p>
      <w:pPr>
        <w:pStyle w:val="Heading1"/>
        <w:spacing w:before="1"/>
        <w:ind w:left="125" w:right="175"/>
        <w:jc w:val="center"/>
      </w:pPr>
      <w:r>
        <w:rPr>
          <w:spacing w:val="-2"/>
        </w:rPr>
        <w:t>ВАЖНО!</w:t>
      </w:r>
    </w:p>
    <w:p>
      <w:pPr>
        <w:pStyle w:val="BodyText"/>
        <w:spacing w:line="276" w:lineRule="auto" w:before="42"/>
        <w:ind w:right="172"/>
      </w:pPr>
      <w:r>
        <w:rPr/>
        <w:t>Подобной профилактической работой следует целенаправленно заниматься с детства, а не с наступлением «потенциально опасного» возраста ребенка.</w:t>
      </w:r>
    </w:p>
    <w:p>
      <w:pPr>
        <w:pStyle w:val="BodyText"/>
        <w:spacing w:line="276" w:lineRule="auto"/>
        <w:ind w:right="171"/>
      </w:pPr>
      <w:r>
        <w:rPr/>
        <w:t>Чем раньше начать развивать в нем критическое мышление и осознание справедливости действующих социальных норм, тем эффективнее будет его самозащита от деструктивных процессов.</w:t>
      </w:r>
    </w:p>
    <w:p>
      <w:pPr>
        <w:spacing w:after="0" w:line="276" w:lineRule="auto"/>
        <w:sectPr>
          <w:pgSz w:w="11910" w:h="16840"/>
          <w:pgMar w:header="0" w:footer="1161" w:top="1040" w:bottom="1420" w:left="1020" w:right="400"/>
        </w:sectPr>
      </w:pPr>
    </w:p>
    <w:p>
      <w:pPr>
        <w:pStyle w:val="Heading1"/>
        <w:spacing w:line="242" w:lineRule="auto" w:before="72"/>
        <w:ind w:left="3730" w:hanging="2540"/>
        <w:jc w:val="left"/>
      </w:pPr>
      <w:bookmarkStart w:name="_bookmark31" w:id="34"/>
      <w:bookmarkEnd w:id="34"/>
      <w:r>
        <w:rPr>
          <w:b w:val="0"/>
        </w:rPr>
      </w:r>
      <w:r>
        <w:rPr/>
        <w:t>Приложение</w:t>
      </w:r>
      <w:r>
        <w:rPr>
          <w:spacing w:val="-2"/>
        </w:rPr>
        <w:t> </w:t>
      </w:r>
      <w:r>
        <w:rPr/>
        <w:t>14.</w:t>
      </w:r>
      <w:r>
        <w:rPr>
          <w:spacing w:val="-4"/>
        </w:rPr>
        <w:t> </w:t>
      </w:r>
      <w:r>
        <w:rPr/>
        <w:t>Памятка</w:t>
      </w:r>
      <w:r>
        <w:rPr>
          <w:spacing w:val="-2"/>
        </w:rPr>
        <w:t> </w:t>
      </w:r>
      <w:r>
        <w:rPr/>
        <w:t>для</w:t>
      </w:r>
      <w:r>
        <w:rPr>
          <w:spacing w:val="-5"/>
        </w:rPr>
        <w:t> </w:t>
      </w:r>
      <w:r>
        <w:rPr/>
        <w:t>педагогов</w:t>
      </w:r>
      <w:r>
        <w:rPr>
          <w:spacing w:val="-4"/>
        </w:rPr>
        <w:t> </w:t>
      </w:r>
      <w:r>
        <w:rPr/>
        <w:t>«Что</w:t>
      </w:r>
      <w:r>
        <w:rPr>
          <w:spacing w:val="-3"/>
        </w:rPr>
        <w:t> </w:t>
      </w:r>
      <w:r>
        <w:rPr/>
        <w:t>делать,</w:t>
      </w:r>
      <w:r>
        <w:rPr>
          <w:spacing w:val="-4"/>
        </w:rPr>
        <w:t> </w:t>
      </w:r>
      <w:r>
        <w:rPr/>
        <w:t>если</w:t>
      </w:r>
      <w:r>
        <w:rPr>
          <w:spacing w:val="-4"/>
        </w:rPr>
        <w:t> </w:t>
      </w:r>
      <w:r>
        <w:rPr/>
        <w:t>в</w:t>
      </w:r>
      <w:r>
        <w:rPr>
          <w:spacing w:val="-4"/>
        </w:rPr>
        <w:t> </w:t>
      </w:r>
      <w:r>
        <w:rPr/>
        <w:t>классе</w:t>
      </w:r>
      <w:r>
        <w:rPr>
          <w:spacing w:val="-3"/>
        </w:rPr>
        <w:t> </w:t>
      </w:r>
      <w:r>
        <w:rPr/>
        <w:t>есть ребенок,</w:t>
      </w:r>
      <w:r>
        <w:rPr>
          <w:spacing w:val="-10"/>
        </w:rPr>
        <w:t> </w:t>
      </w:r>
      <w:r>
        <w:rPr/>
        <w:t>потерявший</w:t>
      </w:r>
      <w:r>
        <w:rPr>
          <w:spacing w:val="-7"/>
        </w:rPr>
        <w:t> </w:t>
      </w:r>
      <w:r>
        <w:rPr/>
        <w:t>родителя</w:t>
      </w:r>
      <w:r>
        <w:rPr>
          <w:spacing w:val="-8"/>
        </w:rPr>
        <w:t> </w:t>
      </w:r>
      <w:r>
        <w:rPr>
          <w:spacing w:val="-2"/>
        </w:rPr>
        <w:t>военнослужащего?»</w:t>
      </w:r>
    </w:p>
    <w:p>
      <w:pPr>
        <w:pStyle w:val="Heading2"/>
        <w:spacing w:line="318" w:lineRule="exact" w:before="320"/>
        <w:ind w:left="3701"/>
      </w:pPr>
      <w:r>
        <w:rPr/>
        <w:t>Сопровождение</w:t>
      </w:r>
      <w:r>
        <w:rPr>
          <w:spacing w:val="-14"/>
        </w:rPr>
        <w:t> </w:t>
      </w:r>
      <w:r>
        <w:rPr>
          <w:spacing w:val="-2"/>
        </w:rPr>
        <w:t>ребенка</w:t>
      </w:r>
    </w:p>
    <w:p>
      <w:pPr>
        <w:spacing w:line="318" w:lineRule="exact" w:before="0"/>
        <w:ind w:left="821" w:right="0" w:firstLine="0"/>
        <w:jc w:val="both"/>
        <w:rPr>
          <w:i/>
          <w:sz w:val="28"/>
        </w:rPr>
      </w:pPr>
      <w:r>
        <w:rPr>
          <w:i/>
          <w:sz w:val="28"/>
          <w:u w:val="single"/>
        </w:rPr>
        <w:t>Какова</w:t>
      </w:r>
      <w:r>
        <w:rPr>
          <w:i/>
          <w:spacing w:val="-8"/>
          <w:sz w:val="28"/>
          <w:u w:val="single"/>
        </w:rPr>
        <w:t> </w:t>
      </w:r>
      <w:r>
        <w:rPr>
          <w:i/>
          <w:sz w:val="28"/>
          <w:u w:val="single"/>
        </w:rPr>
        <w:t>роль</w:t>
      </w:r>
      <w:r>
        <w:rPr>
          <w:i/>
          <w:spacing w:val="-5"/>
          <w:sz w:val="28"/>
          <w:u w:val="single"/>
        </w:rPr>
        <w:t> </w:t>
      </w:r>
      <w:r>
        <w:rPr>
          <w:i/>
          <w:sz w:val="28"/>
          <w:u w:val="single"/>
        </w:rPr>
        <w:t>школы</w:t>
      </w:r>
      <w:r>
        <w:rPr>
          <w:i/>
          <w:spacing w:val="-8"/>
          <w:sz w:val="28"/>
          <w:u w:val="single"/>
        </w:rPr>
        <w:t> </w:t>
      </w:r>
      <w:r>
        <w:rPr>
          <w:i/>
          <w:sz w:val="28"/>
          <w:u w:val="single"/>
        </w:rPr>
        <w:t>в</w:t>
      </w:r>
      <w:r>
        <w:rPr>
          <w:i/>
          <w:spacing w:val="-4"/>
          <w:sz w:val="28"/>
          <w:u w:val="single"/>
        </w:rPr>
        <w:t> </w:t>
      </w:r>
      <w:r>
        <w:rPr>
          <w:i/>
          <w:sz w:val="28"/>
          <w:u w:val="single"/>
        </w:rPr>
        <w:t>жизни</w:t>
      </w:r>
      <w:r>
        <w:rPr>
          <w:i/>
          <w:spacing w:val="-3"/>
          <w:sz w:val="28"/>
          <w:u w:val="single"/>
        </w:rPr>
        <w:t> </w:t>
      </w:r>
      <w:r>
        <w:rPr>
          <w:i/>
          <w:sz w:val="28"/>
          <w:u w:val="single"/>
        </w:rPr>
        <w:t>ребенка,</w:t>
      </w:r>
      <w:r>
        <w:rPr>
          <w:i/>
          <w:spacing w:val="-5"/>
          <w:sz w:val="28"/>
          <w:u w:val="single"/>
        </w:rPr>
        <w:t> </w:t>
      </w:r>
      <w:r>
        <w:rPr>
          <w:i/>
          <w:sz w:val="28"/>
          <w:u w:val="single"/>
        </w:rPr>
        <w:t>потерявшего</w:t>
      </w:r>
      <w:r>
        <w:rPr>
          <w:i/>
          <w:spacing w:val="-7"/>
          <w:sz w:val="28"/>
          <w:u w:val="single"/>
        </w:rPr>
        <w:t> </w:t>
      </w:r>
      <w:r>
        <w:rPr>
          <w:i/>
          <w:sz w:val="28"/>
          <w:u w:val="single"/>
        </w:rPr>
        <w:t>родителя</w:t>
      </w:r>
      <w:r>
        <w:rPr>
          <w:i/>
          <w:spacing w:val="-4"/>
          <w:sz w:val="28"/>
          <w:u w:val="single"/>
        </w:rPr>
        <w:t> </w:t>
      </w:r>
      <w:r>
        <w:rPr>
          <w:i/>
          <w:sz w:val="28"/>
          <w:u w:val="single"/>
        </w:rPr>
        <w:t>или</w:t>
      </w:r>
      <w:r>
        <w:rPr>
          <w:i/>
          <w:spacing w:val="-3"/>
          <w:sz w:val="28"/>
          <w:u w:val="single"/>
        </w:rPr>
        <w:t> </w:t>
      </w:r>
      <w:r>
        <w:rPr>
          <w:i/>
          <w:spacing w:val="-2"/>
          <w:sz w:val="28"/>
          <w:u w:val="single"/>
        </w:rPr>
        <w:t>близкого?</w:t>
      </w:r>
    </w:p>
    <w:p>
      <w:pPr>
        <w:pStyle w:val="BodyText"/>
        <w:spacing w:line="276" w:lineRule="auto" w:before="47"/>
        <w:ind w:right="166"/>
      </w:pPr>
      <w:r>
        <w:rPr/>
        <w:t>Классные руководители и педагоги могут сыграть важную роль в помощи ребенку,</w:t>
      </w:r>
      <w:r>
        <w:rPr>
          <w:spacing w:val="-18"/>
        </w:rPr>
        <w:t> </w:t>
      </w:r>
      <w:r>
        <w:rPr/>
        <w:t>переживающему</w:t>
      </w:r>
      <w:r>
        <w:rPr>
          <w:spacing w:val="-17"/>
        </w:rPr>
        <w:t> </w:t>
      </w:r>
      <w:r>
        <w:rPr/>
        <w:t>горе.</w:t>
      </w:r>
      <w:r>
        <w:rPr>
          <w:spacing w:val="-18"/>
        </w:rPr>
        <w:t> </w:t>
      </w:r>
      <w:r>
        <w:rPr/>
        <w:t>Важно</w:t>
      </w:r>
      <w:r>
        <w:rPr>
          <w:spacing w:val="-17"/>
        </w:rPr>
        <w:t> </w:t>
      </w:r>
      <w:r>
        <w:rPr/>
        <w:t>то,</w:t>
      </w:r>
      <w:r>
        <w:rPr>
          <w:spacing w:val="-18"/>
        </w:rPr>
        <w:t> </w:t>
      </w:r>
      <w:r>
        <w:rPr/>
        <w:t>что</w:t>
      </w:r>
      <w:r>
        <w:rPr>
          <w:spacing w:val="-17"/>
        </w:rPr>
        <w:t> </w:t>
      </w:r>
      <w:r>
        <w:rPr/>
        <w:t>обстановка</w:t>
      </w:r>
      <w:r>
        <w:rPr>
          <w:spacing w:val="-18"/>
        </w:rPr>
        <w:t> </w:t>
      </w:r>
      <w:r>
        <w:rPr/>
        <w:t>в</w:t>
      </w:r>
      <w:r>
        <w:rPr>
          <w:spacing w:val="-17"/>
        </w:rPr>
        <w:t> </w:t>
      </w:r>
      <w:r>
        <w:rPr/>
        <w:t>школе</w:t>
      </w:r>
      <w:r>
        <w:rPr>
          <w:spacing w:val="-18"/>
        </w:rPr>
        <w:t> </w:t>
      </w:r>
      <w:r>
        <w:rPr/>
        <w:t>и</w:t>
      </w:r>
      <w:r>
        <w:rPr>
          <w:spacing w:val="-17"/>
        </w:rPr>
        <w:t> </w:t>
      </w:r>
      <w:r>
        <w:rPr/>
        <w:t>классе</w:t>
      </w:r>
      <w:r>
        <w:rPr>
          <w:spacing w:val="-18"/>
        </w:rPr>
        <w:t> </w:t>
      </w:r>
      <w:r>
        <w:rPr/>
        <w:t>отличается от тягостной домашней атмосферы. А регулярность и повторяемость школьного режима приносит ребенку потерянные ощущения безопасности и стабильности. Привычные обязанности обучающегося могут с течением времени приносить </w:t>
      </w:r>
      <w:r>
        <w:rPr>
          <w:spacing w:val="-2"/>
        </w:rPr>
        <w:t>облегчение.</w:t>
      </w:r>
    </w:p>
    <w:p>
      <w:pPr>
        <w:pStyle w:val="BodyText"/>
        <w:spacing w:line="276" w:lineRule="auto" w:before="1"/>
        <w:ind w:right="170"/>
      </w:pPr>
      <w:r>
        <w:rPr/>
        <w:t>Помните, что возвращение в школу может сопровождаться страхом оставить значимых</w:t>
      </w:r>
      <w:r>
        <w:rPr>
          <w:spacing w:val="-18"/>
        </w:rPr>
        <w:t> </w:t>
      </w:r>
      <w:r>
        <w:rPr/>
        <w:t>близких</w:t>
      </w:r>
      <w:r>
        <w:rPr>
          <w:spacing w:val="-17"/>
        </w:rPr>
        <w:t> </w:t>
      </w:r>
      <w:r>
        <w:rPr/>
        <w:t>одних.</w:t>
      </w:r>
      <w:r>
        <w:rPr>
          <w:spacing w:val="-18"/>
        </w:rPr>
        <w:t> </w:t>
      </w:r>
      <w:r>
        <w:rPr/>
        <w:t>Возможно,</w:t>
      </w:r>
      <w:r>
        <w:rPr>
          <w:spacing w:val="-17"/>
        </w:rPr>
        <w:t> </w:t>
      </w:r>
      <w:r>
        <w:rPr/>
        <w:t>в</w:t>
      </w:r>
      <w:r>
        <w:rPr>
          <w:spacing w:val="-18"/>
        </w:rPr>
        <w:t> </w:t>
      </w:r>
      <w:r>
        <w:rPr/>
        <w:t>этом</w:t>
      </w:r>
      <w:r>
        <w:rPr>
          <w:spacing w:val="-17"/>
        </w:rPr>
        <w:t> </w:t>
      </w:r>
      <w:r>
        <w:rPr/>
        <w:t>случае</w:t>
      </w:r>
      <w:r>
        <w:rPr>
          <w:spacing w:val="-18"/>
        </w:rPr>
        <w:t> </w:t>
      </w:r>
      <w:r>
        <w:rPr/>
        <w:t>целесообразно</w:t>
      </w:r>
      <w:r>
        <w:rPr>
          <w:spacing w:val="-17"/>
        </w:rPr>
        <w:t> </w:t>
      </w:r>
      <w:r>
        <w:rPr/>
        <w:t>разрешить</w:t>
      </w:r>
      <w:r>
        <w:rPr>
          <w:spacing w:val="-18"/>
        </w:rPr>
        <w:t> </w:t>
      </w:r>
      <w:r>
        <w:rPr/>
        <w:t>ребенку в течение какого-то времени оставаться дома.</w:t>
      </w:r>
    </w:p>
    <w:p>
      <w:pPr>
        <w:spacing w:before="1"/>
        <w:ind w:left="821" w:right="0" w:firstLine="0"/>
        <w:jc w:val="both"/>
        <w:rPr>
          <w:i/>
          <w:sz w:val="28"/>
        </w:rPr>
      </w:pPr>
      <w:r>
        <w:rPr>
          <w:i/>
          <w:sz w:val="28"/>
          <w:u w:val="single"/>
        </w:rPr>
        <w:t>О</w:t>
      </w:r>
      <w:r>
        <w:rPr>
          <w:i/>
          <w:spacing w:val="-5"/>
          <w:sz w:val="28"/>
          <w:u w:val="single"/>
        </w:rPr>
        <w:t> </w:t>
      </w:r>
      <w:r>
        <w:rPr>
          <w:i/>
          <w:sz w:val="28"/>
          <w:u w:val="single"/>
        </w:rPr>
        <w:t>чем</w:t>
      </w:r>
      <w:r>
        <w:rPr>
          <w:i/>
          <w:spacing w:val="-4"/>
          <w:sz w:val="28"/>
          <w:u w:val="single"/>
        </w:rPr>
        <w:t> </w:t>
      </w:r>
      <w:r>
        <w:rPr>
          <w:i/>
          <w:sz w:val="28"/>
          <w:u w:val="single"/>
        </w:rPr>
        <w:t>важно</w:t>
      </w:r>
      <w:r>
        <w:rPr>
          <w:i/>
          <w:spacing w:val="-3"/>
          <w:sz w:val="28"/>
          <w:u w:val="single"/>
        </w:rPr>
        <w:t> </w:t>
      </w:r>
      <w:r>
        <w:rPr>
          <w:i/>
          <w:sz w:val="28"/>
          <w:u w:val="single"/>
        </w:rPr>
        <w:t>помнить</w:t>
      </w:r>
      <w:r>
        <w:rPr>
          <w:i/>
          <w:spacing w:val="-5"/>
          <w:sz w:val="28"/>
          <w:u w:val="single"/>
        </w:rPr>
        <w:t> </w:t>
      </w:r>
      <w:r>
        <w:rPr>
          <w:i/>
          <w:sz w:val="28"/>
          <w:u w:val="single"/>
        </w:rPr>
        <w:t>при</w:t>
      </w:r>
      <w:r>
        <w:rPr>
          <w:i/>
          <w:spacing w:val="-7"/>
          <w:sz w:val="28"/>
          <w:u w:val="single"/>
        </w:rPr>
        <w:t> </w:t>
      </w:r>
      <w:r>
        <w:rPr>
          <w:i/>
          <w:sz w:val="28"/>
          <w:u w:val="single"/>
        </w:rPr>
        <w:t>взаимодействии</w:t>
      </w:r>
      <w:r>
        <w:rPr>
          <w:i/>
          <w:spacing w:val="-4"/>
          <w:sz w:val="28"/>
          <w:u w:val="single"/>
        </w:rPr>
        <w:t> </w:t>
      </w:r>
      <w:r>
        <w:rPr>
          <w:i/>
          <w:sz w:val="28"/>
          <w:u w:val="single"/>
        </w:rPr>
        <w:t>с</w:t>
      </w:r>
      <w:r>
        <w:rPr>
          <w:i/>
          <w:spacing w:val="-3"/>
          <w:sz w:val="28"/>
          <w:u w:val="single"/>
        </w:rPr>
        <w:t> </w:t>
      </w:r>
      <w:r>
        <w:rPr>
          <w:i/>
          <w:spacing w:val="-2"/>
          <w:sz w:val="28"/>
          <w:u w:val="single"/>
        </w:rPr>
        <w:t>ребенком?</w:t>
      </w:r>
    </w:p>
    <w:p>
      <w:pPr>
        <w:pStyle w:val="BodyText"/>
        <w:spacing w:before="48"/>
        <w:ind w:left="821" w:firstLine="0"/>
      </w:pPr>
      <w:r>
        <w:rPr/>
        <w:t>Помните</w:t>
      </w:r>
      <w:r>
        <w:rPr>
          <w:spacing w:val="-3"/>
        </w:rPr>
        <w:t> </w:t>
      </w:r>
      <w:r>
        <w:rPr/>
        <w:t>о</w:t>
      </w:r>
      <w:r>
        <w:rPr>
          <w:spacing w:val="-6"/>
        </w:rPr>
        <w:t> </w:t>
      </w:r>
      <w:r>
        <w:rPr/>
        <w:t>фазах</w:t>
      </w:r>
      <w:r>
        <w:rPr>
          <w:spacing w:val="-1"/>
        </w:rPr>
        <w:t> </w:t>
      </w:r>
      <w:r>
        <w:rPr>
          <w:spacing w:val="-2"/>
        </w:rPr>
        <w:t>горевания:</w:t>
      </w:r>
    </w:p>
    <w:p>
      <w:pPr>
        <w:pStyle w:val="ListParagraph"/>
        <w:numPr>
          <w:ilvl w:val="0"/>
          <w:numId w:val="74"/>
        </w:numPr>
        <w:tabs>
          <w:tab w:pos="1105" w:val="left" w:leader="none"/>
        </w:tabs>
        <w:spacing w:line="240" w:lineRule="auto" w:before="47" w:after="0"/>
        <w:ind w:left="1105" w:right="0" w:hanging="284"/>
        <w:jc w:val="both"/>
        <w:rPr>
          <w:sz w:val="28"/>
        </w:rPr>
      </w:pPr>
      <w:r>
        <w:rPr>
          <w:sz w:val="28"/>
        </w:rPr>
        <w:t>фаза</w:t>
      </w:r>
      <w:r>
        <w:rPr>
          <w:spacing w:val="-1"/>
          <w:sz w:val="28"/>
        </w:rPr>
        <w:t> </w:t>
      </w:r>
      <w:r>
        <w:rPr>
          <w:sz w:val="28"/>
        </w:rPr>
        <w:t>шока</w:t>
      </w:r>
      <w:r>
        <w:rPr>
          <w:spacing w:val="-1"/>
          <w:sz w:val="28"/>
        </w:rPr>
        <w:t> </w:t>
      </w:r>
      <w:r>
        <w:rPr>
          <w:sz w:val="28"/>
        </w:rPr>
        <w:t>–</w:t>
      </w:r>
      <w:r>
        <w:rPr>
          <w:spacing w:val="-2"/>
          <w:sz w:val="28"/>
        </w:rPr>
        <w:t> оцепенения;</w:t>
      </w:r>
    </w:p>
    <w:p>
      <w:pPr>
        <w:pStyle w:val="ListParagraph"/>
        <w:numPr>
          <w:ilvl w:val="0"/>
          <w:numId w:val="74"/>
        </w:numPr>
        <w:tabs>
          <w:tab w:pos="1105" w:val="left" w:leader="none"/>
        </w:tabs>
        <w:spacing w:line="240" w:lineRule="auto" w:before="50" w:after="0"/>
        <w:ind w:left="1105" w:right="0" w:hanging="284"/>
        <w:jc w:val="both"/>
        <w:rPr>
          <w:sz w:val="28"/>
        </w:rPr>
      </w:pPr>
      <w:r>
        <w:rPr>
          <w:sz w:val="28"/>
        </w:rPr>
        <w:t>фаза</w:t>
      </w:r>
      <w:r>
        <w:rPr>
          <w:spacing w:val="-8"/>
          <w:sz w:val="28"/>
        </w:rPr>
        <w:t> </w:t>
      </w:r>
      <w:r>
        <w:rPr>
          <w:sz w:val="28"/>
        </w:rPr>
        <w:t>поиска</w:t>
      </w:r>
      <w:r>
        <w:rPr>
          <w:spacing w:val="-7"/>
          <w:sz w:val="28"/>
        </w:rPr>
        <w:t> </w:t>
      </w:r>
      <w:r>
        <w:rPr>
          <w:sz w:val="28"/>
        </w:rPr>
        <w:t>–</w:t>
      </w:r>
      <w:r>
        <w:rPr>
          <w:spacing w:val="-5"/>
          <w:sz w:val="28"/>
        </w:rPr>
        <w:t> </w:t>
      </w:r>
      <w:r>
        <w:rPr>
          <w:sz w:val="28"/>
        </w:rPr>
        <w:t>стремление</w:t>
      </w:r>
      <w:r>
        <w:rPr>
          <w:spacing w:val="-5"/>
          <w:sz w:val="28"/>
        </w:rPr>
        <w:t> </w:t>
      </w:r>
      <w:r>
        <w:rPr>
          <w:sz w:val="28"/>
        </w:rPr>
        <w:t>вернуть</w:t>
      </w:r>
      <w:r>
        <w:rPr>
          <w:spacing w:val="-6"/>
          <w:sz w:val="28"/>
        </w:rPr>
        <w:t> </w:t>
      </w:r>
      <w:r>
        <w:rPr>
          <w:sz w:val="28"/>
        </w:rPr>
        <w:t>утраченного</w:t>
      </w:r>
      <w:r>
        <w:rPr>
          <w:spacing w:val="-4"/>
          <w:sz w:val="28"/>
        </w:rPr>
        <w:t> </w:t>
      </w:r>
      <w:r>
        <w:rPr>
          <w:spacing w:val="-2"/>
          <w:sz w:val="28"/>
        </w:rPr>
        <w:t>близкого;</w:t>
      </w:r>
    </w:p>
    <w:p>
      <w:pPr>
        <w:pStyle w:val="ListParagraph"/>
        <w:numPr>
          <w:ilvl w:val="0"/>
          <w:numId w:val="74"/>
        </w:numPr>
        <w:tabs>
          <w:tab w:pos="1104" w:val="left" w:leader="none"/>
        </w:tabs>
        <w:spacing w:line="276" w:lineRule="auto" w:before="48" w:after="0"/>
        <w:ind w:left="112" w:right="168" w:firstLine="708"/>
        <w:jc w:val="both"/>
        <w:rPr>
          <w:sz w:val="28"/>
        </w:rPr>
      </w:pPr>
      <w:r>
        <w:rPr>
          <w:sz w:val="28"/>
        </w:rPr>
        <w:t>фаза острого горя – наиболее болезненная фаза по внутренним переживаниям, ощущению пустоты, отчаяния, одиночества;</w:t>
      </w:r>
    </w:p>
    <w:p>
      <w:pPr>
        <w:pStyle w:val="ListParagraph"/>
        <w:numPr>
          <w:ilvl w:val="0"/>
          <w:numId w:val="74"/>
        </w:numPr>
        <w:tabs>
          <w:tab w:pos="1104" w:val="left" w:leader="none"/>
        </w:tabs>
        <w:spacing w:line="276" w:lineRule="auto" w:before="1" w:after="0"/>
        <w:ind w:left="112" w:right="162" w:firstLine="708"/>
        <w:jc w:val="both"/>
        <w:rPr>
          <w:sz w:val="28"/>
        </w:rPr>
      </w:pPr>
      <w:r>
        <w:rPr>
          <w:sz w:val="28"/>
        </w:rPr>
        <w:t>фаза «остаточных толчков» – переживание горя перестает быть основной деятельностью.</w:t>
      </w:r>
      <w:r>
        <w:rPr>
          <w:spacing w:val="-18"/>
          <w:sz w:val="28"/>
        </w:rPr>
        <w:t> </w:t>
      </w:r>
      <w:r>
        <w:rPr>
          <w:sz w:val="28"/>
        </w:rPr>
        <w:t>Поводом</w:t>
      </w:r>
      <w:r>
        <w:rPr>
          <w:spacing w:val="-17"/>
          <w:sz w:val="28"/>
        </w:rPr>
        <w:t> </w:t>
      </w:r>
      <w:r>
        <w:rPr>
          <w:sz w:val="28"/>
        </w:rPr>
        <w:t>для</w:t>
      </w:r>
      <w:r>
        <w:rPr>
          <w:spacing w:val="-18"/>
          <w:sz w:val="28"/>
        </w:rPr>
        <w:t> </w:t>
      </w:r>
      <w:r>
        <w:rPr>
          <w:sz w:val="28"/>
        </w:rPr>
        <w:t>«остаточных</w:t>
      </w:r>
      <w:r>
        <w:rPr>
          <w:spacing w:val="-17"/>
          <w:sz w:val="28"/>
        </w:rPr>
        <w:t> </w:t>
      </w:r>
      <w:r>
        <w:rPr>
          <w:sz w:val="28"/>
        </w:rPr>
        <w:t>толчков»</w:t>
      </w:r>
      <w:r>
        <w:rPr>
          <w:spacing w:val="-18"/>
          <w:sz w:val="28"/>
        </w:rPr>
        <w:t> </w:t>
      </w:r>
      <w:r>
        <w:rPr>
          <w:sz w:val="28"/>
        </w:rPr>
        <w:t>чаще</w:t>
      </w:r>
      <w:r>
        <w:rPr>
          <w:spacing w:val="-17"/>
          <w:sz w:val="28"/>
        </w:rPr>
        <w:t> </w:t>
      </w:r>
      <w:r>
        <w:rPr>
          <w:sz w:val="28"/>
        </w:rPr>
        <w:t>всего</w:t>
      </w:r>
      <w:r>
        <w:rPr>
          <w:spacing w:val="-18"/>
          <w:sz w:val="28"/>
        </w:rPr>
        <w:t> </w:t>
      </w:r>
      <w:r>
        <w:rPr>
          <w:sz w:val="28"/>
        </w:rPr>
        <w:t>служат</w:t>
      </w:r>
      <w:r>
        <w:rPr>
          <w:spacing w:val="-17"/>
          <w:sz w:val="28"/>
        </w:rPr>
        <w:t> </w:t>
      </w:r>
      <w:r>
        <w:rPr>
          <w:sz w:val="28"/>
        </w:rPr>
        <w:t>какие-то</w:t>
      </w:r>
      <w:r>
        <w:rPr>
          <w:spacing w:val="-18"/>
          <w:sz w:val="28"/>
        </w:rPr>
        <w:t> </w:t>
      </w:r>
      <w:r>
        <w:rPr>
          <w:sz w:val="28"/>
        </w:rPr>
        <w:t>даты, традиционные</w:t>
      </w:r>
      <w:r>
        <w:rPr>
          <w:spacing w:val="30"/>
          <w:sz w:val="28"/>
        </w:rPr>
        <w:t> </w:t>
      </w:r>
      <w:r>
        <w:rPr>
          <w:sz w:val="28"/>
        </w:rPr>
        <w:t>события</w:t>
      </w:r>
      <w:r>
        <w:rPr>
          <w:spacing w:val="30"/>
          <w:sz w:val="28"/>
        </w:rPr>
        <w:t> </w:t>
      </w:r>
      <w:r>
        <w:rPr>
          <w:sz w:val="28"/>
        </w:rPr>
        <w:t>(«Новый</w:t>
      </w:r>
      <w:r>
        <w:rPr>
          <w:spacing w:val="28"/>
          <w:sz w:val="28"/>
        </w:rPr>
        <w:t> </w:t>
      </w:r>
      <w:r>
        <w:rPr>
          <w:sz w:val="28"/>
        </w:rPr>
        <w:t>год</w:t>
      </w:r>
      <w:r>
        <w:rPr>
          <w:spacing w:val="30"/>
          <w:sz w:val="28"/>
        </w:rPr>
        <w:t> </w:t>
      </w:r>
      <w:r>
        <w:rPr>
          <w:sz w:val="28"/>
        </w:rPr>
        <w:t>впервые</w:t>
      </w:r>
      <w:r>
        <w:rPr>
          <w:spacing w:val="30"/>
          <w:sz w:val="28"/>
        </w:rPr>
        <w:t> </w:t>
      </w:r>
      <w:r>
        <w:rPr>
          <w:sz w:val="28"/>
        </w:rPr>
        <w:t>без</w:t>
      </w:r>
      <w:r>
        <w:rPr>
          <w:spacing w:val="29"/>
          <w:sz w:val="28"/>
        </w:rPr>
        <w:t> </w:t>
      </w:r>
      <w:r>
        <w:rPr>
          <w:sz w:val="28"/>
        </w:rPr>
        <w:t>него»,</w:t>
      </w:r>
      <w:r>
        <w:rPr>
          <w:spacing w:val="29"/>
          <w:sz w:val="28"/>
        </w:rPr>
        <w:t> </w:t>
      </w:r>
      <w:r>
        <w:rPr>
          <w:sz w:val="28"/>
        </w:rPr>
        <w:t>«весна</w:t>
      </w:r>
      <w:r>
        <w:rPr>
          <w:spacing w:val="30"/>
          <w:sz w:val="28"/>
        </w:rPr>
        <w:t> </w:t>
      </w:r>
      <w:r>
        <w:rPr>
          <w:sz w:val="28"/>
        </w:rPr>
        <w:t>впервые</w:t>
      </w:r>
      <w:r>
        <w:rPr>
          <w:spacing w:val="30"/>
          <w:sz w:val="28"/>
        </w:rPr>
        <w:t> </w:t>
      </w:r>
      <w:r>
        <w:rPr>
          <w:sz w:val="28"/>
        </w:rPr>
        <w:t>без</w:t>
      </w:r>
      <w:r>
        <w:rPr>
          <w:spacing w:val="29"/>
          <w:sz w:val="28"/>
        </w:rPr>
        <w:t> </w:t>
      </w:r>
      <w:r>
        <w:rPr>
          <w:sz w:val="28"/>
        </w:rPr>
        <w:t>него»,</w:t>
      </w:r>
    </w:p>
    <w:p>
      <w:pPr>
        <w:pStyle w:val="BodyText"/>
        <w:spacing w:line="278" w:lineRule="auto"/>
        <w:ind w:right="167" w:firstLine="0"/>
      </w:pPr>
      <w:r>
        <w:rPr/>
        <w:t>«день рождения») или события повседневной жизни («обидели, некому пожаловаться», «на его имя пришло письмо»);</w:t>
      </w:r>
    </w:p>
    <w:p>
      <w:pPr>
        <w:pStyle w:val="ListParagraph"/>
        <w:numPr>
          <w:ilvl w:val="0"/>
          <w:numId w:val="74"/>
        </w:numPr>
        <w:tabs>
          <w:tab w:pos="1104" w:val="left" w:leader="none"/>
        </w:tabs>
        <w:spacing w:line="276" w:lineRule="auto" w:before="0" w:after="0"/>
        <w:ind w:left="112" w:right="167" w:firstLine="708"/>
        <w:jc w:val="both"/>
        <w:rPr>
          <w:sz w:val="28"/>
        </w:rPr>
      </w:pPr>
      <w:r>
        <w:rPr>
          <w:sz w:val="28"/>
        </w:rPr>
        <w:t>фаза</w:t>
      </w:r>
      <w:r>
        <w:rPr>
          <w:spacing w:val="-10"/>
          <w:sz w:val="28"/>
        </w:rPr>
        <w:t> </w:t>
      </w:r>
      <w:r>
        <w:rPr>
          <w:sz w:val="28"/>
        </w:rPr>
        <w:t>завершения</w:t>
      </w:r>
      <w:r>
        <w:rPr>
          <w:spacing w:val="-9"/>
          <w:sz w:val="28"/>
        </w:rPr>
        <w:t> </w:t>
      </w:r>
      <w:r>
        <w:rPr>
          <w:sz w:val="28"/>
        </w:rPr>
        <w:t>–</w:t>
      </w:r>
      <w:r>
        <w:rPr>
          <w:spacing w:val="-9"/>
          <w:sz w:val="28"/>
        </w:rPr>
        <w:t> </w:t>
      </w:r>
      <w:r>
        <w:rPr>
          <w:sz w:val="28"/>
        </w:rPr>
        <w:t>фаза</w:t>
      </w:r>
      <w:r>
        <w:rPr>
          <w:spacing w:val="-10"/>
          <w:sz w:val="28"/>
        </w:rPr>
        <w:t> </w:t>
      </w:r>
      <w:r>
        <w:rPr>
          <w:sz w:val="28"/>
        </w:rPr>
        <w:t>наступает</w:t>
      </w:r>
      <w:r>
        <w:rPr>
          <w:spacing w:val="-10"/>
          <w:sz w:val="28"/>
        </w:rPr>
        <w:t> </w:t>
      </w:r>
      <w:r>
        <w:rPr>
          <w:sz w:val="28"/>
        </w:rPr>
        <w:t>приблизительно</w:t>
      </w:r>
      <w:r>
        <w:rPr>
          <w:spacing w:val="-9"/>
          <w:sz w:val="28"/>
        </w:rPr>
        <w:t> </w:t>
      </w:r>
      <w:r>
        <w:rPr>
          <w:sz w:val="28"/>
        </w:rPr>
        <w:t>через</w:t>
      </w:r>
      <w:r>
        <w:rPr>
          <w:spacing w:val="-10"/>
          <w:sz w:val="28"/>
        </w:rPr>
        <w:t> </w:t>
      </w:r>
      <w:r>
        <w:rPr>
          <w:sz w:val="28"/>
        </w:rPr>
        <w:t>год.</w:t>
      </w:r>
      <w:r>
        <w:rPr>
          <w:spacing w:val="-13"/>
          <w:sz w:val="28"/>
        </w:rPr>
        <w:t> </w:t>
      </w:r>
      <w:r>
        <w:rPr>
          <w:sz w:val="28"/>
        </w:rPr>
        <w:t>Смысл</w:t>
      </w:r>
      <w:r>
        <w:rPr>
          <w:spacing w:val="-10"/>
          <w:sz w:val="28"/>
        </w:rPr>
        <w:t> </w:t>
      </w:r>
      <w:r>
        <w:rPr>
          <w:sz w:val="28"/>
        </w:rPr>
        <w:t>и</w:t>
      </w:r>
      <w:r>
        <w:rPr>
          <w:spacing w:val="-10"/>
          <w:sz w:val="28"/>
        </w:rPr>
        <w:t> </w:t>
      </w:r>
      <w:r>
        <w:rPr>
          <w:sz w:val="28"/>
        </w:rPr>
        <w:t>задача работы горя в этой</w:t>
      </w:r>
      <w:r>
        <w:rPr>
          <w:spacing w:val="-1"/>
          <w:sz w:val="28"/>
        </w:rPr>
        <w:t> </w:t>
      </w:r>
      <w:r>
        <w:rPr>
          <w:sz w:val="28"/>
        </w:rPr>
        <w:t>фазе состоит в том,</w:t>
      </w:r>
      <w:r>
        <w:rPr>
          <w:spacing w:val="-3"/>
          <w:sz w:val="28"/>
        </w:rPr>
        <w:t> </w:t>
      </w:r>
      <w:r>
        <w:rPr>
          <w:sz w:val="28"/>
        </w:rPr>
        <w:t>чтобы</w:t>
      </w:r>
      <w:r>
        <w:rPr>
          <w:spacing w:val="-1"/>
          <w:sz w:val="28"/>
        </w:rPr>
        <w:t> </w:t>
      </w:r>
      <w:r>
        <w:rPr>
          <w:sz w:val="28"/>
        </w:rPr>
        <w:t>образ умершего занял свое</w:t>
      </w:r>
      <w:r>
        <w:rPr>
          <w:spacing w:val="-1"/>
          <w:sz w:val="28"/>
        </w:rPr>
        <w:t> </w:t>
      </w:r>
      <w:r>
        <w:rPr>
          <w:sz w:val="28"/>
        </w:rPr>
        <w:t>постоянное место в смысловом контексте моей жизни.</w:t>
      </w:r>
    </w:p>
    <w:p>
      <w:pPr>
        <w:pStyle w:val="BodyText"/>
        <w:spacing w:line="276" w:lineRule="auto"/>
        <w:ind w:right="163"/>
      </w:pPr>
      <w:r>
        <w:rPr/>
        <w:t>Работа горя рассчитана на период до одного года. Возможны обострения эмоциональных реакций во время семейных праздников, дней рождений – это </w:t>
      </w:r>
      <w:r>
        <w:rPr>
          <w:spacing w:val="-2"/>
        </w:rPr>
        <w:t>нормально.</w:t>
      </w:r>
    </w:p>
    <w:p>
      <w:pPr>
        <w:spacing w:before="0"/>
        <w:ind w:left="821" w:right="0" w:firstLine="0"/>
        <w:jc w:val="both"/>
        <w:rPr>
          <w:i/>
          <w:sz w:val="28"/>
        </w:rPr>
      </w:pPr>
      <w:r>
        <w:rPr>
          <w:i/>
          <w:sz w:val="28"/>
          <w:u w:val="single"/>
        </w:rPr>
        <w:t>Как</w:t>
      </w:r>
      <w:r>
        <w:rPr>
          <w:i/>
          <w:spacing w:val="-4"/>
          <w:sz w:val="28"/>
          <w:u w:val="single"/>
        </w:rPr>
        <w:t> </w:t>
      </w:r>
      <w:r>
        <w:rPr>
          <w:i/>
          <w:sz w:val="28"/>
          <w:u w:val="single"/>
        </w:rPr>
        <w:t>начать</w:t>
      </w:r>
      <w:r>
        <w:rPr>
          <w:i/>
          <w:spacing w:val="-4"/>
          <w:sz w:val="28"/>
          <w:u w:val="single"/>
        </w:rPr>
        <w:t> </w:t>
      </w:r>
      <w:r>
        <w:rPr>
          <w:i/>
          <w:sz w:val="28"/>
          <w:u w:val="single"/>
        </w:rPr>
        <w:t>разговор</w:t>
      </w:r>
      <w:r>
        <w:rPr>
          <w:i/>
          <w:spacing w:val="-2"/>
          <w:sz w:val="28"/>
          <w:u w:val="single"/>
        </w:rPr>
        <w:t> </w:t>
      </w:r>
      <w:r>
        <w:rPr>
          <w:i/>
          <w:sz w:val="28"/>
          <w:u w:val="single"/>
        </w:rPr>
        <w:t>с</w:t>
      </w:r>
      <w:r>
        <w:rPr>
          <w:i/>
          <w:spacing w:val="-4"/>
          <w:sz w:val="28"/>
          <w:u w:val="single"/>
        </w:rPr>
        <w:t> </w:t>
      </w:r>
      <w:r>
        <w:rPr>
          <w:i/>
          <w:spacing w:val="-2"/>
          <w:sz w:val="28"/>
          <w:u w:val="single"/>
        </w:rPr>
        <w:t>ребенком?</w:t>
      </w:r>
    </w:p>
    <w:p>
      <w:pPr>
        <w:pStyle w:val="BodyText"/>
        <w:spacing w:line="276" w:lineRule="auto" w:before="42"/>
        <w:ind w:right="170"/>
      </w:pPr>
      <w:r>
        <w:rPr/>
        <w:t>Возвращение в учебное заведение может быть трудным. Слова поддержки и сочувствия ребенку могут быть восприняты им болезненно или отстраненно. Тем не менее, важно озвучить, что вы знаете о его горе. В таком случае ребенок не будет чувствовать равнодушие с вашей стороны.</w:t>
      </w:r>
    </w:p>
    <w:p>
      <w:pPr>
        <w:spacing w:line="276" w:lineRule="auto" w:before="0"/>
        <w:ind w:left="112" w:right="167" w:firstLine="708"/>
        <w:jc w:val="both"/>
        <w:rPr>
          <w:i/>
          <w:sz w:val="28"/>
        </w:rPr>
      </w:pPr>
      <w:r>
        <w:rPr>
          <w:i/>
          <w:sz w:val="28"/>
        </w:rPr>
        <w:t>Вы видите ребенка первый раз после того, как узнали о гибели родителя. Важно, чтобы вы сами подошли к ребенку, когда он вернется в школу. Пример, как можно</w:t>
      </w:r>
      <w:r>
        <w:rPr>
          <w:i/>
          <w:spacing w:val="28"/>
          <w:sz w:val="28"/>
        </w:rPr>
        <w:t> </w:t>
      </w:r>
      <w:r>
        <w:rPr>
          <w:i/>
          <w:sz w:val="28"/>
        </w:rPr>
        <w:t>начать</w:t>
      </w:r>
      <w:r>
        <w:rPr>
          <w:i/>
          <w:spacing w:val="28"/>
          <w:sz w:val="28"/>
        </w:rPr>
        <w:t> </w:t>
      </w:r>
      <w:r>
        <w:rPr>
          <w:i/>
          <w:sz w:val="28"/>
        </w:rPr>
        <w:t>разговор:</w:t>
      </w:r>
      <w:r>
        <w:rPr>
          <w:i/>
          <w:spacing w:val="29"/>
          <w:sz w:val="28"/>
        </w:rPr>
        <w:t> </w:t>
      </w:r>
      <w:r>
        <w:rPr>
          <w:i/>
          <w:sz w:val="28"/>
        </w:rPr>
        <w:t>«Здравствуй,</w:t>
      </w:r>
      <w:r>
        <w:rPr>
          <w:i/>
          <w:spacing w:val="28"/>
          <w:sz w:val="28"/>
        </w:rPr>
        <w:t> </w:t>
      </w:r>
      <w:r>
        <w:rPr>
          <w:i/>
          <w:sz w:val="28"/>
        </w:rPr>
        <w:t>(имя</w:t>
      </w:r>
      <w:r>
        <w:rPr>
          <w:i/>
          <w:spacing w:val="28"/>
          <w:sz w:val="28"/>
        </w:rPr>
        <w:t> </w:t>
      </w:r>
      <w:r>
        <w:rPr>
          <w:i/>
          <w:sz w:val="28"/>
        </w:rPr>
        <w:t>ребенка)!</w:t>
      </w:r>
      <w:r>
        <w:rPr>
          <w:i/>
          <w:spacing w:val="33"/>
          <w:sz w:val="28"/>
        </w:rPr>
        <w:t> </w:t>
      </w:r>
      <w:r>
        <w:rPr>
          <w:i/>
          <w:sz w:val="28"/>
        </w:rPr>
        <w:t>Мне</w:t>
      </w:r>
      <w:r>
        <w:rPr>
          <w:i/>
          <w:spacing w:val="29"/>
          <w:sz w:val="28"/>
        </w:rPr>
        <w:t> </w:t>
      </w:r>
      <w:r>
        <w:rPr>
          <w:i/>
          <w:sz w:val="28"/>
        </w:rPr>
        <w:t>хочется</w:t>
      </w:r>
      <w:r>
        <w:rPr>
          <w:i/>
          <w:spacing w:val="30"/>
          <w:sz w:val="28"/>
        </w:rPr>
        <w:t> </w:t>
      </w:r>
      <w:r>
        <w:rPr>
          <w:i/>
          <w:sz w:val="28"/>
        </w:rPr>
        <w:t>тебе</w:t>
      </w:r>
      <w:r>
        <w:rPr>
          <w:i/>
          <w:spacing w:val="32"/>
          <w:sz w:val="28"/>
        </w:rPr>
        <w:t> </w:t>
      </w:r>
      <w:r>
        <w:rPr>
          <w:i/>
          <w:spacing w:val="-2"/>
          <w:sz w:val="28"/>
        </w:rPr>
        <w:t>сказать,</w:t>
      </w:r>
    </w:p>
    <w:p>
      <w:pPr>
        <w:spacing w:after="0" w:line="276" w:lineRule="auto"/>
        <w:jc w:val="both"/>
        <w:rPr>
          <w:sz w:val="28"/>
        </w:rPr>
        <w:sectPr>
          <w:pgSz w:w="11910" w:h="16840"/>
          <w:pgMar w:header="0" w:footer="1161" w:top="1040" w:bottom="1420" w:left="1020" w:right="400"/>
        </w:sectPr>
      </w:pPr>
    </w:p>
    <w:p>
      <w:pPr>
        <w:spacing w:line="278" w:lineRule="auto" w:before="67"/>
        <w:ind w:left="112" w:right="164" w:firstLine="0"/>
        <w:jc w:val="both"/>
        <w:rPr>
          <w:i/>
          <w:sz w:val="28"/>
        </w:rPr>
      </w:pPr>
      <w:r>
        <w:rPr>
          <w:i/>
          <w:sz w:val="28"/>
        </w:rPr>
        <w:t>что я знаю о произошедшем в твоей семье. Мне очень грустно, что это случилось</w:t>
      </w:r>
      <w:r>
        <w:rPr>
          <w:i/>
          <w:spacing w:val="-1"/>
          <w:sz w:val="28"/>
        </w:rPr>
        <w:t> </w:t>
      </w:r>
      <w:r>
        <w:rPr>
          <w:i/>
          <w:sz w:val="28"/>
        </w:rPr>
        <w:t>с тобой. Я хочу, чтобы ты знал, что я буду рядом, если тебе это понадобится».</w:t>
      </w:r>
    </w:p>
    <w:p>
      <w:pPr>
        <w:spacing w:line="317" w:lineRule="exact" w:before="0"/>
        <w:ind w:left="821" w:right="0" w:firstLine="0"/>
        <w:jc w:val="both"/>
        <w:rPr>
          <w:i/>
          <w:sz w:val="28"/>
        </w:rPr>
      </w:pPr>
      <w:r>
        <w:rPr>
          <w:i/>
          <w:sz w:val="28"/>
          <w:u w:val="single"/>
        </w:rPr>
        <w:t>Что</w:t>
      </w:r>
      <w:r>
        <w:rPr>
          <w:i/>
          <w:spacing w:val="-3"/>
          <w:sz w:val="28"/>
          <w:u w:val="single"/>
        </w:rPr>
        <w:t> </w:t>
      </w:r>
      <w:r>
        <w:rPr>
          <w:i/>
          <w:sz w:val="28"/>
          <w:u w:val="single"/>
        </w:rPr>
        <w:t>сказать</w:t>
      </w:r>
      <w:r>
        <w:rPr>
          <w:i/>
          <w:spacing w:val="-5"/>
          <w:sz w:val="28"/>
          <w:u w:val="single"/>
        </w:rPr>
        <w:t> </w:t>
      </w:r>
      <w:r>
        <w:rPr>
          <w:i/>
          <w:sz w:val="28"/>
          <w:u w:val="single"/>
        </w:rPr>
        <w:t>в</w:t>
      </w:r>
      <w:r>
        <w:rPr>
          <w:i/>
          <w:spacing w:val="-6"/>
          <w:sz w:val="28"/>
          <w:u w:val="single"/>
        </w:rPr>
        <w:t> </w:t>
      </w:r>
      <w:r>
        <w:rPr>
          <w:i/>
          <w:sz w:val="28"/>
          <w:u w:val="single"/>
        </w:rPr>
        <w:t>первую</w:t>
      </w:r>
      <w:r>
        <w:rPr>
          <w:i/>
          <w:spacing w:val="-4"/>
          <w:sz w:val="28"/>
          <w:u w:val="single"/>
        </w:rPr>
        <w:t> </w:t>
      </w:r>
      <w:r>
        <w:rPr>
          <w:i/>
          <w:spacing w:val="-2"/>
          <w:sz w:val="28"/>
          <w:u w:val="single"/>
        </w:rPr>
        <w:t>очередь?</w:t>
      </w:r>
    </w:p>
    <w:p>
      <w:pPr>
        <w:pStyle w:val="BodyText"/>
        <w:spacing w:line="276" w:lineRule="auto" w:before="48"/>
        <w:ind w:right="164"/>
      </w:pPr>
      <w:r>
        <w:rPr/>
        <w:t>Предложите</w:t>
      </w:r>
      <w:r>
        <w:rPr>
          <w:spacing w:val="-18"/>
        </w:rPr>
        <w:t> </w:t>
      </w:r>
      <w:r>
        <w:rPr/>
        <w:t>помощь.</w:t>
      </w:r>
      <w:r>
        <w:rPr>
          <w:spacing w:val="-17"/>
        </w:rPr>
        <w:t> </w:t>
      </w:r>
      <w:r>
        <w:rPr/>
        <w:t>Ребенку</w:t>
      </w:r>
      <w:r>
        <w:rPr>
          <w:spacing w:val="-18"/>
        </w:rPr>
        <w:t> </w:t>
      </w:r>
      <w:r>
        <w:rPr/>
        <w:t>или</w:t>
      </w:r>
      <w:r>
        <w:rPr>
          <w:spacing w:val="-17"/>
        </w:rPr>
        <w:t> </w:t>
      </w:r>
      <w:r>
        <w:rPr/>
        <w:t>подростку</w:t>
      </w:r>
      <w:r>
        <w:rPr>
          <w:spacing w:val="-18"/>
        </w:rPr>
        <w:t> </w:t>
      </w:r>
      <w:r>
        <w:rPr/>
        <w:t>самому</w:t>
      </w:r>
      <w:r>
        <w:rPr>
          <w:spacing w:val="-17"/>
        </w:rPr>
        <w:t> </w:t>
      </w:r>
      <w:r>
        <w:rPr/>
        <w:t>иногда</w:t>
      </w:r>
      <w:r>
        <w:rPr>
          <w:spacing w:val="-18"/>
        </w:rPr>
        <w:t> </w:t>
      </w:r>
      <w:r>
        <w:rPr/>
        <w:t>сложно</w:t>
      </w:r>
      <w:r>
        <w:rPr>
          <w:spacing w:val="-17"/>
        </w:rPr>
        <w:t> </w:t>
      </w:r>
      <w:r>
        <w:rPr/>
        <w:t>обратиться за помощью. Поговорите с ребенком наедине. Расскажите, что знаете о его потере. Если</w:t>
      </w:r>
      <w:r>
        <w:rPr>
          <w:spacing w:val="-2"/>
        </w:rPr>
        <w:t> </w:t>
      </w:r>
      <w:r>
        <w:rPr/>
        <w:t>у</w:t>
      </w:r>
      <w:r>
        <w:rPr>
          <w:spacing w:val="-4"/>
        </w:rPr>
        <w:t> </w:t>
      </w:r>
      <w:r>
        <w:rPr/>
        <w:t>вас</w:t>
      </w:r>
      <w:r>
        <w:rPr>
          <w:spacing w:val="-2"/>
        </w:rPr>
        <w:t> </w:t>
      </w:r>
      <w:r>
        <w:rPr/>
        <w:t>есть</w:t>
      </w:r>
      <w:r>
        <w:rPr>
          <w:spacing w:val="-3"/>
        </w:rPr>
        <w:t> </w:t>
      </w:r>
      <w:r>
        <w:rPr/>
        <w:t>собственный</w:t>
      </w:r>
      <w:r>
        <w:rPr>
          <w:spacing w:val="-5"/>
        </w:rPr>
        <w:t> </w:t>
      </w:r>
      <w:r>
        <w:rPr/>
        <w:t>опыт</w:t>
      </w:r>
      <w:r>
        <w:rPr>
          <w:spacing w:val="-3"/>
        </w:rPr>
        <w:t> </w:t>
      </w:r>
      <w:r>
        <w:rPr/>
        <w:t>утраты,</w:t>
      </w:r>
      <w:r>
        <w:rPr>
          <w:spacing w:val="-2"/>
        </w:rPr>
        <w:t> </w:t>
      </w:r>
      <w:r>
        <w:rPr/>
        <w:t>поделитесь</w:t>
      </w:r>
      <w:r>
        <w:rPr>
          <w:spacing w:val="-3"/>
        </w:rPr>
        <w:t> </w:t>
      </w:r>
      <w:r>
        <w:rPr/>
        <w:t>своими</w:t>
      </w:r>
      <w:r>
        <w:rPr>
          <w:spacing w:val="-2"/>
        </w:rPr>
        <w:t> </w:t>
      </w:r>
      <w:r>
        <w:rPr/>
        <w:t>ЧУВСТВАМИ,</w:t>
      </w:r>
      <w:r>
        <w:rPr>
          <w:spacing w:val="-3"/>
        </w:rPr>
        <w:t> </w:t>
      </w:r>
      <w:r>
        <w:rPr/>
        <w:t>как</w:t>
      </w:r>
      <w:r>
        <w:rPr>
          <w:spacing w:val="-2"/>
        </w:rPr>
        <w:t> </w:t>
      </w:r>
      <w:r>
        <w:rPr/>
        <w:t>вы сами когда-то переживали подобное.</w:t>
      </w:r>
    </w:p>
    <w:p>
      <w:pPr>
        <w:spacing w:line="276" w:lineRule="auto" w:before="0"/>
        <w:ind w:left="112" w:right="162" w:firstLine="708"/>
        <w:jc w:val="right"/>
        <w:rPr>
          <w:i/>
          <w:sz w:val="28"/>
        </w:rPr>
      </w:pPr>
      <w:r>
        <w:rPr>
          <w:i/>
          <w:sz w:val="28"/>
        </w:rPr>
        <w:t>Пример.</w:t>
      </w:r>
      <w:r>
        <w:rPr>
          <w:i/>
          <w:spacing w:val="-13"/>
          <w:sz w:val="28"/>
        </w:rPr>
        <w:t> </w:t>
      </w:r>
      <w:r>
        <w:rPr>
          <w:i/>
          <w:sz w:val="28"/>
        </w:rPr>
        <w:t>«Если</w:t>
      </w:r>
      <w:r>
        <w:rPr>
          <w:i/>
          <w:spacing w:val="-9"/>
          <w:sz w:val="28"/>
        </w:rPr>
        <w:t> </w:t>
      </w:r>
      <w:r>
        <w:rPr>
          <w:i/>
          <w:sz w:val="28"/>
        </w:rPr>
        <w:t>тебе</w:t>
      </w:r>
      <w:r>
        <w:rPr>
          <w:i/>
          <w:spacing w:val="-12"/>
          <w:sz w:val="28"/>
        </w:rPr>
        <w:t> </w:t>
      </w:r>
      <w:r>
        <w:rPr>
          <w:i/>
          <w:sz w:val="28"/>
        </w:rPr>
        <w:t>нужна</w:t>
      </w:r>
      <w:r>
        <w:rPr>
          <w:i/>
          <w:spacing w:val="-9"/>
          <w:sz w:val="28"/>
        </w:rPr>
        <w:t> </w:t>
      </w:r>
      <w:r>
        <w:rPr>
          <w:i/>
          <w:sz w:val="28"/>
        </w:rPr>
        <w:t>будет</w:t>
      </w:r>
      <w:r>
        <w:rPr>
          <w:i/>
          <w:spacing w:val="-11"/>
          <w:sz w:val="28"/>
        </w:rPr>
        <w:t> </w:t>
      </w:r>
      <w:r>
        <w:rPr>
          <w:i/>
          <w:sz w:val="28"/>
        </w:rPr>
        <w:t>помощь,</w:t>
      </w:r>
      <w:r>
        <w:rPr>
          <w:i/>
          <w:spacing w:val="-11"/>
          <w:sz w:val="28"/>
        </w:rPr>
        <w:t> </w:t>
      </w:r>
      <w:r>
        <w:rPr>
          <w:i/>
          <w:sz w:val="28"/>
        </w:rPr>
        <w:t>ты</w:t>
      </w:r>
      <w:r>
        <w:rPr>
          <w:i/>
          <w:spacing w:val="-11"/>
          <w:sz w:val="28"/>
        </w:rPr>
        <w:t> </w:t>
      </w:r>
      <w:r>
        <w:rPr>
          <w:i/>
          <w:sz w:val="28"/>
        </w:rPr>
        <w:t>можешь</w:t>
      </w:r>
      <w:r>
        <w:rPr>
          <w:i/>
          <w:spacing w:val="-13"/>
          <w:sz w:val="28"/>
        </w:rPr>
        <w:t> </w:t>
      </w:r>
      <w:r>
        <w:rPr>
          <w:i/>
          <w:sz w:val="28"/>
        </w:rPr>
        <w:t>мне</w:t>
      </w:r>
      <w:r>
        <w:rPr>
          <w:i/>
          <w:spacing w:val="-10"/>
          <w:sz w:val="28"/>
        </w:rPr>
        <w:t> </w:t>
      </w:r>
      <w:r>
        <w:rPr>
          <w:i/>
          <w:sz w:val="28"/>
        </w:rPr>
        <w:t>об</w:t>
      </w:r>
      <w:r>
        <w:rPr>
          <w:i/>
          <w:spacing w:val="-12"/>
          <w:sz w:val="28"/>
        </w:rPr>
        <w:t> </w:t>
      </w:r>
      <w:r>
        <w:rPr>
          <w:i/>
          <w:sz w:val="28"/>
        </w:rPr>
        <w:t>этом</w:t>
      </w:r>
      <w:r>
        <w:rPr>
          <w:i/>
          <w:spacing w:val="-10"/>
          <w:sz w:val="28"/>
        </w:rPr>
        <w:t> </w:t>
      </w:r>
      <w:r>
        <w:rPr>
          <w:i/>
          <w:sz w:val="28"/>
        </w:rPr>
        <w:t>сказать». Если</w:t>
      </w:r>
      <w:r>
        <w:rPr>
          <w:i/>
          <w:spacing w:val="80"/>
          <w:w w:val="150"/>
          <w:sz w:val="28"/>
        </w:rPr>
        <w:t> </w:t>
      </w:r>
      <w:r>
        <w:rPr>
          <w:i/>
          <w:sz w:val="28"/>
        </w:rPr>
        <w:t>у</w:t>
      </w:r>
      <w:r>
        <w:rPr>
          <w:i/>
          <w:spacing w:val="80"/>
          <w:sz w:val="28"/>
        </w:rPr>
        <w:t> </w:t>
      </w:r>
      <w:r>
        <w:rPr>
          <w:i/>
          <w:sz w:val="28"/>
        </w:rPr>
        <w:t>вас</w:t>
      </w:r>
      <w:r>
        <w:rPr>
          <w:i/>
          <w:spacing w:val="80"/>
          <w:sz w:val="28"/>
        </w:rPr>
        <w:t> </w:t>
      </w:r>
      <w:r>
        <w:rPr>
          <w:i/>
          <w:sz w:val="28"/>
        </w:rPr>
        <w:t>есть</w:t>
      </w:r>
      <w:r>
        <w:rPr>
          <w:i/>
          <w:spacing w:val="80"/>
          <w:sz w:val="28"/>
        </w:rPr>
        <w:t> </w:t>
      </w:r>
      <w:r>
        <w:rPr>
          <w:i/>
          <w:sz w:val="28"/>
        </w:rPr>
        <w:t>опыт</w:t>
      </w:r>
      <w:r>
        <w:rPr>
          <w:i/>
          <w:spacing w:val="80"/>
          <w:sz w:val="28"/>
        </w:rPr>
        <w:t> </w:t>
      </w:r>
      <w:r>
        <w:rPr>
          <w:i/>
          <w:sz w:val="28"/>
        </w:rPr>
        <w:t>переживания</w:t>
      </w:r>
      <w:r>
        <w:rPr>
          <w:i/>
          <w:spacing w:val="80"/>
          <w:sz w:val="28"/>
        </w:rPr>
        <w:t> </w:t>
      </w:r>
      <w:r>
        <w:rPr>
          <w:i/>
          <w:sz w:val="28"/>
        </w:rPr>
        <w:t>утраты:</w:t>
      </w:r>
      <w:r>
        <w:rPr>
          <w:i/>
          <w:spacing w:val="80"/>
          <w:sz w:val="28"/>
        </w:rPr>
        <w:t> </w:t>
      </w:r>
      <w:r>
        <w:rPr>
          <w:i/>
          <w:sz w:val="28"/>
        </w:rPr>
        <w:t>«Ты</w:t>
      </w:r>
      <w:r>
        <w:rPr>
          <w:i/>
          <w:spacing w:val="80"/>
          <w:sz w:val="28"/>
        </w:rPr>
        <w:t> </w:t>
      </w:r>
      <w:r>
        <w:rPr>
          <w:i/>
          <w:sz w:val="28"/>
        </w:rPr>
        <w:t>знаешь,</w:t>
      </w:r>
      <w:r>
        <w:rPr>
          <w:i/>
          <w:spacing w:val="80"/>
          <w:sz w:val="28"/>
        </w:rPr>
        <w:t> </w:t>
      </w:r>
      <w:r>
        <w:rPr>
          <w:i/>
          <w:sz w:val="28"/>
        </w:rPr>
        <w:t>когда-то</w:t>
      </w:r>
      <w:r>
        <w:rPr>
          <w:i/>
          <w:spacing w:val="80"/>
          <w:w w:val="150"/>
          <w:sz w:val="28"/>
        </w:rPr>
        <w:t> </w:t>
      </w:r>
      <w:r>
        <w:rPr>
          <w:i/>
          <w:sz w:val="28"/>
        </w:rPr>
        <w:t>я</w:t>
      </w:r>
      <w:r>
        <w:rPr>
          <w:i/>
          <w:spacing w:val="40"/>
          <w:sz w:val="28"/>
        </w:rPr>
        <w:t> </w:t>
      </w:r>
      <w:r>
        <w:rPr>
          <w:i/>
          <w:sz w:val="28"/>
        </w:rPr>
        <w:t>проживала</w:t>
      </w:r>
      <w:r>
        <w:rPr>
          <w:i/>
          <w:spacing w:val="-4"/>
          <w:sz w:val="28"/>
        </w:rPr>
        <w:t> </w:t>
      </w:r>
      <w:r>
        <w:rPr>
          <w:i/>
          <w:sz w:val="28"/>
        </w:rPr>
        <w:t>подобные</w:t>
      </w:r>
      <w:r>
        <w:rPr>
          <w:i/>
          <w:spacing w:val="-1"/>
          <w:sz w:val="28"/>
        </w:rPr>
        <w:t> </w:t>
      </w:r>
      <w:r>
        <w:rPr>
          <w:i/>
          <w:sz w:val="28"/>
        </w:rPr>
        <w:t>чувства.</w:t>
      </w:r>
      <w:r>
        <w:rPr>
          <w:i/>
          <w:spacing w:val="-2"/>
          <w:sz w:val="28"/>
        </w:rPr>
        <w:t> </w:t>
      </w:r>
      <w:r>
        <w:rPr>
          <w:i/>
          <w:sz w:val="28"/>
        </w:rPr>
        <w:t>Мне</w:t>
      </w:r>
      <w:r>
        <w:rPr>
          <w:i/>
          <w:spacing w:val="-1"/>
          <w:sz w:val="28"/>
        </w:rPr>
        <w:t> </w:t>
      </w:r>
      <w:r>
        <w:rPr>
          <w:i/>
          <w:sz w:val="28"/>
        </w:rPr>
        <w:t>было</w:t>
      </w:r>
      <w:r>
        <w:rPr>
          <w:i/>
          <w:spacing w:val="-2"/>
          <w:sz w:val="28"/>
        </w:rPr>
        <w:t> </w:t>
      </w:r>
      <w:r>
        <w:rPr>
          <w:i/>
          <w:sz w:val="28"/>
        </w:rPr>
        <w:t>грустно</w:t>
      </w:r>
      <w:r>
        <w:rPr>
          <w:i/>
          <w:spacing w:val="-1"/>
          <w:sz w:val="28"/>
        </w:rPr>
        <w:t> </w:t>
      </w:r>
      <w:r>
        <w:rPr>
          <w:i/>
          <w:sz w:val="28"/>
        </w:rPr>
        <w:t>потерять</w:t>
      </w:r>
      <w:r>
        <w:rPr>
          <w:i/>
          <w:spacing w:val="-2"/>
          <w:sz w:val="28"/>
        </w:rPr>
        <w:t> </w:t>
      </w:r>
      <w:r>
        <w:rPr>
          <w:i/>
          <w:sz w:val="28"/>
        </w:rPr>
        <w:t>близкого.</w:t>
      </w:r>
      <w:r>
        <w:rPr>
          <w:i/>
          <w:spacing w:val="-2"/>
          <w:sz w:val="28"/>
        </w:rPr>
        <w:t> </w:t>
      </w:r>
      <w:r>
        <w:rPr>
          <w:i/>
          <w:sz w:val="28"/>
        </w:rPr>
        <w:t>Я</w:t>
      </w:r>
      <w:r>
        <w:rPr>
          <w:i/>
          <w:spacing w:val="-1"/>
          <w:sz w:val="28"/>
        </w:rPr>
        <w:t> </w:t>
      </w:r>
      <w:r>
        <w:rPr>
          <w:i/>
          <w:spacing w:val="-2"/>
          <w:sz w:val="28"/>
        </w:rPr>
        <w:t>обращалась</w:t>
      </w:r>
    </w:p>
    <w:p>
      <w:pPr>
        <w:spacing w:before="0"/>
        <w:ind w:left="112" w:right="0" w:firstLine="0"/>
        <w:jc w:val="both"/>
        <w:rPr>
          <w:i/>
          <w:sz w:val="28"/>
        </w:rPr>
      </w:pPr>
      <w:r>
        <w:rPr>
          <w:i/>
          <w:sz w:val="28"/>
        </w:rPr>
        <w:t>за</w:t>
      </w:r>
      <w:r>
        <w:rPr>
          <w:i/>
          <w:spacing w:val="-8"/>
          <w:sz w:val="28"/>
        </w:rPr>
        <w:t> </w:t>
      </w:r>
      <w:r>
        <w:rPr>
          <w:i/>
          <w:sz w:val="28"/>
        </w:rPr>
        <w:t>помощью</w:t>
      </w:r>
      <w:r>
        <w:rPr>
          <w:i/>
          <w:spacing w:val="-8"/>
          <w:sz w:val="28"/>
        </w:rPr>
        <w:t> </w:t>
      </w:r>
      <w:r>
        <w:rPr>
          <w:i/>
          <w:sz w:val="28"/>
        </w:rPr>
        <w:t>и</w:t>
      </w:r>
      <w:r>
        <w:rPr>
          <w:i/>
          <w:spacing w:val="-2"/>
          <w:sz w:val="28"/>
        </w:rPr>
        <w:t> </w:t>
      </w:r>
      <w:r>
        <w:rPr>
          <w:i/>
          <w:sz w:val="28"/>
        </w:rPr>
        <w:t>мне</w:t>
      </w:r>
      <w:r>
        <w:rPr>
          <w:i/>
          <w:spacing w:val="-3"/>
          <w:sz w:val="28"/>
        </w:rPr>
        <w:t> </w:t>
      </w:r>
      <w:r>
        <w:rPr>
          <w:i/>
          <w:sz w:val="28"/>
        </w:rPr>
        <w:t>становилось</w:t>
      </w:r>
      <w:r>
        <w:rPr>
          <w:i/>
          <w:spacing w:val="-4"/>
          <w:sz w:val="28"/>
        </w:rPr>
        <w:t> </w:t>
      </w:r>
      <w:r>
        <w:rPr>
          <w:i/>
          <w:spacing w:val="-2"/>
          <w:sz w:val="28"/>
        </w:rPr>
        <w:t>легче»</w:t>
      </w:r>
    </w:p>
    <w:p>
      <w:pPr>
        <w:pStyle w:val="BodyText"/>
        <w:spacing w:line="276" w:lineRule="auto" w:before="50"/>
        <w:ind w:right="164"/>
      </w:pPr>
      <w:r>
        <w:rPr/>
        <w:t>Не</w:t>
      </w:r>
      <w:r>
        <w:rPr>
          <w:spacing w:val="-2"/>
        </w:rPr>
        <w:t> </w:t>
      </w:r>
      <w:r>
        <w:rPr/>
        <w:t>ждите,</w:t>
      </w:r>
      <w:r>
        <w:rPr>
          <w:spacing w:val="-2"/>
        </w:rPr>
        <w:t> </w:t>
      </w:r>
      <w:r>
        <w:rPr/>
        <w:t>что</w:t>
      </w:r>
      <w:r>
        <w:rPr>
          <w:spacing w:val="-2"/>
        </w:rPr>
        <w:t> </w:t>
      </w:r>
      <w:r>
        <w:rPr/>
        <w:t>ребенок</w:t>
      </w:r>
      <w:r>
        <w:rPr>
          <w:spacing w:val="-1"/>
        </w:rPr>
        <w:t> </w:t>
      </w:r>
      <w:r>
        <w:rPr/>
        <w:t>сразу</w:t>
      </w:r>
      <w:r>
        <w:rPr>
          <w:spacing w:val="-6"/>
        </w:rPr>
        <w:t> </w:t>
      </w:r>
      <w:r>
        <w:rPr/>
        <w:t>поделиться</w:t>
      </w:r>
      <w:r>
        <w:rPr>
          <w:spacing w:val="-4"/>
        </w:rPr>
        <w:t> </w:t>
      </w:r>
      <w:r>
        <w:rPr/>
        <w:t>своими</w:t>
      </w:r>
      <w:r>
        <w:rPr>
          <w:spacing w:val="-4"/>
        </w:rPr>
        <w:t> </w:t>
      </w:r>
      <w:r>
        <w:rPr/>
        <w:t>переживаниями.</w:t>
      </w:r>
      <w:r>
        <w:rPr>
          <w:spacing w:val="-2"/>
        </w:rPr>
        <w:t> </w:t>
      </w:r>
      <w:r>
        <w:rPr/>
        <w:t>Помните,</w:t>
      </w:r>
      <w:r>
        <w:rPr>
          <w:spacing w:val="-2"/>
        </w:rPr>
        <w:t> </w:t>
      </w:r>
      <w:r>
        <w:rPr/>
        <w:t>что ему может быть достаточно вашего неравнодушия. Напомните, что он может обратиться к вам за помощью, когда ему это понадобится.</w:t>
      </w:r>
    </w:p>
    <w:p>
      <w:pPr>
        <w:pStyle w:val="BodyText"/>
        <w:spacing w:line="276" w:lineRule="auto"/>
        <w:ind w:right="170"/>
      </w:pPr>
      <w:r>
        <w:rPr/>
        <w:t>Обсудите</w:t>
      </w:r>
      <w:r>
        <w:rPr>
          <w:spacing w:val="-4"/>
        </w:rPr>
        <w:t> </w:t>
      </w:r>
      <w:r>
        <w:rPr/>
        <w:t>с</w:t>
      </w:r>
      <w:r>
        <w:rPr>
          <w:spacing w:val="-5"/>
        </w:rPr>
        <w:t> </w:t>
      </w:r>
      <w:r>
        <w:rPr/>
        <w:t>ребенком</w:t>
      </w:r>
      <w:r>
        <w:rPr>
          <w:spacing w:val="-4"/>
        </w:rPr>
        <w:t> </w:t>
      </w:r>
      <w:r>
        <w:rPr/>
        <w:t>его</w:t>
      </w:r>
      <w:r>
        <w:rPr>
          <w:spacing w:val="-4"/>
        </w:rPr>
        <w:t> </w:t>
      </w:r>
      <w:r>
        <w:rPr/>
        <w:t>желание</w:t>
      </w:r>
      <w:r>
        <w:rPr>
          <w:spacing w:val="-4"/>
        </w:rPr>
        <w:t> </w:t>
      </w:r>
      <w:r>
        <w:rPr/>
        <w:t>или</w:t>
      </w:r>
      <w:r>
        <w:rPr>
          <w:spacing w:val="-4"/>
        </w:rPr>
        <w:t> </w:t>
      </w:r>
      <w:r>
        <w:rPr/>
        <w:t>нежелание,</w:t>
      </w:r>
      <w:r>
        <w:rPr>
          <w:spacing w:val="-5"/>
        </w:rPr>
        <w:t> </w:t>
      </w:r>
      <w:r>
        <w:rPr/>
        <w:t>чтобы</w:t>
      </w:r>
      <w:r>
        <w:rPr>
          <w:spacing w:val="-7"/>
        </w:rPr>
        <w:t> </w:t>
      </w:r>
      <w:r>
        <w:rPr/>
        <w:t>о</w:t>
      </w:r>
      <w:r>
        <w:rPr>
          <w:spacing w:val="-3"/>
        </w:rPr>
        <w:t> </w:t>
      </w:r>
      <w:r>
        <w:rPr/>
        <w:t>гибели</w:t>
      </w:r>
      <w:r>
        <w:rPr>
          <w:spacing w:val="-4"/>
        </w:rPr>
        <w:t> </w:t>
      </w:r>
      <w:r>
        <w:rPr/>
        <w:t>его</w:t>
      </w:r>
      <w:r>
        <w:rPr>
          <w:spacing w:val="-3"/>
        </w:rPr>
        <w:t> </w:t>
      </w:r>
      <w:r>
        <w:rPr/>
        <w:t>близкого узнали в классе. Предложите ребенку свою помощь в информировании класса о </w:t>
      </w:r>
      <w:r>
        <w:rPr>
          <w:spacing w:val="-2"/>
        </w:rPr>
        <w:t>случившемся.</w:t>
      </w:r>
    </w:p>
    <w:p>
      <w:pPr>
        <w:spacing w:line="276" w:lineRule="auto" w:before="0"/>
        <w:ind w:left="112" w:right="162" w:firstLine="708"/>
        <w:jc w:val="both"/>
        <w:rPr>
          <w:i/>
          <w:sz w:val="28"/>
        </w:rPr>
      </w:pPr>
      <w:r>
        <w:rPr>
          <w:i/>
          <w:sz w:val="28"/>
        </w:rPr>
        <w:t>Пример. «Иногда важно, чтобы о нашей беде знали близкие нам люди, наши друзья.</w:t>
      </w:r>
      <w:r>
        <w:rPr>
          <w:i/>
          <w:spacing w:val="-5"/>
          <w:sz w:val="28"/>
        </w:rPr>
        <w:t> </w:t>
      </w:r>
      <w:r>
        <w:rPr>
          <w:i/>
          <w:sz w:val="28"/>
        </w:rPr>
        <w:t>Зная</w:t>
      </w:r>
      <w:r>
        <w:rPr>
          <w:i/>
          <w:spacing w:val="-5"/>
          <w:sz w:val="28"/>
        </w:rPr>
        <w:t> </w:t>
      </w:r>
      <w:r>
        <w:rPr>
          <w:i/>
          <w:sz w:val="28"/>
        </w:rPr>
        <w:t>о</w:t>
      </w:r>
      <w:r>
        <w:rPr>
          <w:i/>
          <w:spacing w:val="-4"/>
          <w:sz w:val="28"/>
        </w:rPr>
        <w:t> </w:t>
      </w:r>
      <w:r>
        <w:rPr>
          <w:i/>
          <w:sz w:val="28"/>
        </w:rPr>
        <w:t>том,</w:t>
      </w:r>
      <w:r>
        <w:rPr>
          <w:i/>
          <w:spacing w:val="-7"/>
          <w:sz w:val="28"/>
        </w:rPr>
        <w:t> </w:t>
      </w:r>
      <w:r>
        <w:rPr>
          <w:i/>
          <w:sz w:val="28"/>
        </w:rPr>
        <w:t>что</w:t>
      </w:r>
      <w:r>
        <w:rPr>
          <w:i/>
          <w:spacing w:val="-4"/>
          <w:sz w:val="28"/>
        </w:rPr>
        <w:t> </w:t>
      </w:r>
      <w:r>
        <w:rPr>
          <w:i/>
          <w:sz w:val="28"/>
        </w:rPr>
        <w:t>с</w:t>
      </w:r>
      <w:r>
        <w:rPr>
          <w:i/>
          <w:spacing w:val="-4"/>
          <w:sz w:val="28"/>
        </w:rPr>
        <w:t> </w:t>
      </w:r>
      <w:r>
        <w:rPr>
          <w:i/>
          <w:sz w:val="28"/>
        </w:rPr>
        <w:t>нами</w:t>
      </w:r>
      <w:r>
        <w:rPr>
          <w:i/>
          <w:spacing w:val="-4"/>
          <w:sz w:val="28"/>
        </w:rPr>
        <w:t> </w:t>
      </w:r>
      <w:r>
        <w:rPr>
          <w:i/>
          <w:sz w:val="28"/>
        </w:rPr>
        <w:t>происходит,</w:t>
      </w:r>
      <w:r>
        <w:rPr>
          <w:i/>
          <w:spacing w:val="-6"/>
          <w:sz w:val="28"/>
        </w:rPr>
        <w:t> </w:t>
      </w:r>
      <w:r>
        <w:rPr>
          <w:i/>
          <w:sz w:val="28"/>
        </w:rPr>
        <w:t>они</w:t>
      </w:r>
      <w:r>
        <w:rPr>
          <w:i/>
          <w:spacing w:val="-4"/>
          <w:sz w:val="28"/>
        </w:rPr>
        <w:t> </w:t>
      </w:r>
      <w:r>
        <w:rPr>
          <w:i/>
          <w:sz w:val="28"/>
        </w:rPr>
        <w:t>могут</w:t>
      </w:r>
      <w:r>
        <w:rPr>
          <w:i/>
          <w:spacing w:val="-8"/>
          <w:sz w:val="28"/>
        </w:rPr>
        <w:t> </w:t>
      </w:r>
      <w:r>
        <w:rPr>
          <w:i/>
          <w:sz w:val="28"/>
        </w:rPr>
        <w:t>помочь</w:t>
      </w:r>
      <w:r>
        <w:rPr>
          <w:i/>
          <w:spacing w:val="-4"/>
          <w:sz w:val="28"/>
        </w:rPr>
        <w:t> </w:t>
      </w:r>
      <w:r>
        <w:rPr>
          <w:i/>
          <w:sz w:val="28"/>
        </w:rPr>
        <w:t>нам.</w:t>
      </w:r>
      <w:r>
        <w:rPr>
          <w:i/>
          <w:spacing w:val="-5"/>
          <w:sz w:val="28"/>
        </w:rPr>
        <w:t> </w:t>
      </w:r>
      <w:r>
        <w:rPr>
          <w:i/>
          <w:sz w:val="28"/>
        </w:rPr>
        <w:t>Если</w:t>
      </w:r>
      <w:r>
        <w:rPr>
          <w:i/>
          <w:spacing w:val="-4"/>
          <w:sz w:val="28"/>
        </w:rPr>
        <w:t> </w:t>
      </w:r>
      <w:r>
        <w:rPr>
          <w:i/>
          <w:sz w:val="28"/>
        </w:rPr>
        <w:t>ты</w:t>
      </w:r>
      <w:r>
        <w:rPr>
          <w:i/>
          <w:spacing w:val="-4"/>
          <w:sz w:val="28"/>
        </w:rPr>
        <w:t> </w:t>
      </w:r>
      <w:r>
        <w:rPr>
          <w:i/>
          <w:sz w:val="28"/>
        </w:rPr>
        <w:t>хочешь, я могу рассказать ребятам почему ты грустишь? Может ты хочешь, чтобы кто- то конкретный узнал об этом?».</w:t>
      </w:r>
    </w:p>
    <w:p>
      <w:pPr>
        <w:pStyle w:val="BodyText"/>
        <w:spacing w:line="276" w:lineRule="auto"/>
        <w:ind w:right="166"/>
      </w:pPr>
      <w:r>
        <w:rPr/>
        <w:t>При</w:t>
      </w:r>
      <w:r>
        <w:rPr>
          <w:spacing w:val="-18"/>
        </w:rPr>
        <w:t> </w:t>
      </w:r>
      <w:r>
        <w:rPr/>
        <w:t>этом</w:t>
      </w:r>
      <w:r>
        <w:rPr>
          <w:spacing w:val="-17"/>
        </w:rPr>
        <w:t> </w:t>
      </w:r>
      <w:r>
        <w:rPr/>
        <w:t>важно,</w:t>
      </w:r>
      <w:r>
        <w:rPr>
          <w:spacing w:val="-18"/>
        </w:rPr>
        <w:t> </w:t>
      </w:r>
      <w:r>
        <w:rPr/>
        <w:t>чтобы</w:t>
      </w:r>
      <w:r>
        <w:rPr>
          <w:spacing w:val="-14"/>
        </w:rPr>
        <w:t> </w:t>
      </w:r>
      <w:r>
        <w:rPr/>
        <w:t>это</w:t>
      </w:r>
      <w:r>
        <w:rPr>
          <w:spacing w:val="-18"/>
        </w:rPr>
        <w:t> </w:t>
      </w:r>
      <w:r>
        <w:rPr/>
        <w:t>было</w:t>
      </w:r>
      <w:r>
        <w:rPr>
          <w:spacing w:val="-15"/>
        </w:rPr>
        <w:t> </w:t>
      </w:r>
      <w:r>
        <w:rPr/>
        <w:t>именно</w:t>
      </w:r>
      <w:r>
        <w:rPr>
          <w:spacing w:val="-18"/>
        </w:rPr>
        <w:t> </w:t>
      </w:r>
      <w:r>
        <w:rPr/>
        <w:t>желание</w:t>
      </w:r>
      <w:r>
        <w:rPr>
          <w:spacing w:val="-16"/>
        </w:rPr>
        <w:t> </w:t>
      </w:r>
      <w:r>
        <w:rPr/>
        <w:t>ребенка.</w:t>
      </w:r>
      <w:r>
        <w:rPr>
          <w:spacing w:val="-17"/>
        </w:rPr>
        <w:t> </w:t>
      </w:r>
      <w:r>
        <w:rPr/>
        <w:t>Не</w:t>
      </w:r>
      <w:r>
        <w:rPr>
          <w:spacing w:val="-18"/>
        </w:rPr>
        <w:t> </w:t>
      </w:r>
      <w:r>
        <w:rPr/>
        <w:t>настаивайте,</w:t>
      </w:r>
      <w:r>
        <w:rPr>
          <w:spacing w:val="-17"/>
        </w:rPr>
        <w:t> </w:t>
      </w:r>
      <w:r>
        <w:rPr/>
        <w:t>если ребенок</w:t>
      </w:r>
      <w:r>
        <w:rPr>
          <w:spacing w:val="-7"/>
        </w:rPr>
        <w:t> </w:t>
      </w:r>
      <w:r>
        <w:rPr/>
        <w:t>ничего</w:t>
      </w:r>
      <w:r>
        <w:rPr>
          <w:spacing w:val="-5"/>
        </w:rPr>
        <w:t> </w:t>
      </w:r>
      <w:r>
        <w:rPr/>
        <w:t>не</w:t>
      </w:r>
      <w:r>
        <w:rPr>
          <w:spacing w:val="-8"/>
        </w:rPr>
        <w:t> </w:t>
      </w:r>
      <w:r>
        <w:rPr/>
        <w:t>отвечает</w:t>
      </w:r>
      <w:r>
        <w:rPr>
          <w:spacing w:val="-5"/>
        </w:rPr>
        <w:t> </w:t>
      </w:r>
      <w:r>
        <w:rPr/>
        <w:t>или</w:t>
      </w:r>
      <w:r>
        <w:rPr>
          <w:spacing w:val="-5"/>
        </w:rPr>
        <w:t> </w:t>
      </w:r>
      <w:r>
        <w:rPr/>
        <w:t>резко</w:t>
      </w:r>
      <w:r>
        <w:rPr>
          <w:spacing w:val="-6"/>
        </w:rPr>
        <w:t> </w:t>
      </w:r>
      <w:r>
        <w:rPr/>
        <w:t>против.</w:t>
      </w:r>
      <w:r>
        <w:rPr>
          <w:spacing w:val="-7"/>
        </w:rPr>
        <w:t> </w:t>
      </w:r>
      <w:r>
        <w:rPr/>
        <w:t>Но</w:t>
      </w:r>
      <w:r>
        <w:rPr>
          <w:spacing w:val="-5"/>
        </w:rPr>
        <w:t> </w:t>
      </w:r>
      <w:r>
        <w:rPr/>
        <w:t>также</w:t>
      </w:r>
      <w:r>
        <w:rPr>
          <w:spacing w:val="-5"/>
        </w:rPr>
        <w:t> </w:t>
      </w:r>
      <w:r>
        <w:rPr/>
        <w:t>вам</w:t>
      </w:r>
      <w:r>
        <w:rPr>
          <w:spacing w:val="-8"/>
        </w:rPr>
        <w:t> </w:t>
      </w:r>
      <w:r>
        <w:rPr/>
        <w:t>важно</w:t>
      </w:r>
      <w:r>
        <w:rPr>
          <w:spacing w:val="-5"/>
        </w:rPr>
        <w:t> </w:t>
      </w:r>
      <w:r>
        <w:rPr/>
        <w:t>его</w:t>
      </w:r>
      <w:r>
        <w:rPr>
          <w:spacing w:val="-6"/>
        </w:rPr>
        <w:t> </w:t>
      </w:r>
      <w:r>
        <w:rPr/>
        <w:t>предупредить, что помимо воли ребенка дети в классе могут узнать о случившемся от своих родителей. Обратите внимание ребенка, что вы будете готовы помочь ему в этом </w:t>
      </w:r>
      <w:r>
        <w:rPr>
          <w:spacing w:val="-2"/>
        </w:rPr>
        <w:t>случае.</w:t>
      </w:r>
    </w:p>
    <w:p>
      <w:pPr>
        <w:spacing w:line="276" w:lineRule="auto" w:before="0"/>
        <w:ind w:left="112" w:right="163" w:firstLine="708"/>
        <w:jc w:val="both"/>
        <w:rPr>
          <w:i/>
          <w:sz w:val="28"/>
        </w:rPr>
      </w:pPr>
      <w:r>
        <w:rPr>
          <w:i/>
          <w:sz w:val="28"/>
        </w:rPr>
        <w:t>Пример.</w:t>
      </w:r>
      <w:r>
        <w:rPr>
          <w:i/>
          <w:spacing w:val="-18"/>
          <w:sz w:val="28"/>
        </w:rPr>
        <w:t> </w:t>
      </w:r>
      <w:r>
        <w:rPr>
          <w:i/>
          <w:sz w:val="28"/>
        </w:rPr>
        <w:t>«Хочу</w:t>
      </w:r>
      <w:r>
        <w:rPr>
          <w:i/>
          <w:spacing w:val="-17"/>
          <w:sz w:val="28"/>
        </w:rPr>
        <w:t> </w:t>
      </w:r>
      <w:r>
        <w:rPr>
          <w:i/>
          <w:sz w:val="28"/>
        </w:rPr>
        <w:t>тебе</w:t>
      </w:r>
      <w:r>
        <w:rPr>
          <w:i/>
          <w:spacing w:val="-18"/>
          <w:sz w:val="28"/>
        </w:rPr>
        <w:t> </w:t>
      </w:r>
      <w:r>
        <w:rPr>
          <w:i/>
          <w:sz w:val="28"/>
        </w:rPr>
        <w:t>сказать,</w:t>
      </w:r>
      <w:r>
        <w:rPr>
          <w:i/>
          <w:spacing w:val="-17"/>
          <w:sz w:val="28"/>
        </w:rPr>
        <w:t> </w:t>
      </w:r>
      <w:r>
        <w:rPr>
          <w:i/>
          <w:sz w:val="28"/>
        </w:rPr>
        <w:t>что</w:t>
      </w:r>
      <w:r>
        <w:rPr>
          <w:i/>
          <w:spacing w:val="-18"/>
          <w:sz w:val="28"/>
        </w:rPr>
        <w:t> </w:t>
      </w:r>
      <w:r>
        <w:rPr>
          <w:i/>
          <w:sz w:val="28"/>
        </w:rPr>
        <w:t>некоторые</w:t>
      </w:r>
      <w:r>
        <w:rPr>
          <w:i/>
          <w:spacing w:val="-17"/>
          <w:sz w:val="28"/>
        </w:rPr>
        <w:t> </w:t>
      </w:r>
      <w:r>
        <w:rPr>
          <w:i/>
          <w:sz w:val="28"/>
        </w:rPr>
        <w:t>ребята</w:t>
      </w:r>
      <w:r>
        <w:rPr>
          <w:i/>
          <w:spacing w:val="-18"/>
          <w:sz w:val="28"/>
        </w:rPr>
        <w:t> </w:t>
      </w:r>
      <w:r>
        <w:rPr>
          <w:i/>
          <w:sz w:val="28"/>
        </w:rPr>
        <w:t>в</w:t>
      </w:r>
      <w:r>
        <w:rPr>
          <w:i/>
          <w:spacing w:val="-17"/>
          <w:sz w:val="28"/>
        </w:rPr>
        <w:t> </w:t>
      </w:r>
      <w:r>
        <w:rPr>
          <w:i/>
          <w:sz w:val="28"/>
        </w:rPr>
        <w:t>классе</w:t>
      </w:r>
      <w:r>
        <w:rPr>
          <w:i/>
          <w:spacing w:val="-18"/>
          <w:sz w:val="28"/>
        </w:rPr>
        <w:t> </w:t>
      </w:r>
      <w:r>
        <w:rPr>
          <w:i/>
          <w:sz w:val="28"/>
        </w:rPr>
        <w:t>уже</w:t>
      </w:r>
      <w:r>
        <w:rPr>
          <w:i/>
          <w:spacing w:val="-17"/>
          <w:sz w:val="28"/>
        </w:rPr>
        <w:t> </w:t>
      </w:r>
      <w:r>
        <w:rPr>
          <w:i/>
          <w:sz w:val="28"/>
        </w:rPr>
        <w:t>могут</w:t>
      </w:r>
      <w:r>
        <w:rPr>
          <w:i/>
          <w:spacing w:val="-18"/>
          <w:sz w:val="28"/>
        </w:rPr>
        <w:t> </w:t>
      </w:r>
      <w:r>
        <w:rPr>
          <w:i/>
          <w:sz w:val="28"/>
        </w:rPr>
        <w:t>знать о случившемся в твоей семье. Так бывает, что нам бы не хотелось о чем-то рассказывать, но другим кто-то уже сообщил. Если тебе в какой-то момент станет некомфортно, ты можешь подойти ко мне. Я помогу».</w:t>
      </w:r>
    </w:p>
    <w:p>
      <w:pPr>
        <w:spacing w:line="276" w:lineRule="auto" w:before="1"/>
        <w:ind w:left="112" w:right="171" w:firstLine="708"/>
        <w:jc w:val="both"/>
        <w:rPr>
          <w:i/>
          <w:sz w:val="28"/>
        </w:rPr>
      </w:pPr>
      <w:r>
        <w:rPr>
          <w:i/>
          <w:sz w:val="28"/>
          <w:u w:val="single"/>
        </w:rPr>
        <w:t>Что делать если ребенок не отвечает на ваши вопросы, не разговаривает, не</w:t>
      </w:r>
      <w:r>
        <w:rPr>
          <w:i/>
          <w:sz w:val="28"/>
        </w:rPr>
        <w:t> </w:t>
      </w:r>
      <w:r>
        <w:rPr>
          <w:i/>
          <w:sz w:val="28"/>
          <w:u w:val="single"/>
        </w:rPr>
        <w:t>идет на контакт?</w:t>
      </w:r>
    </w:p>
    <w:p>
      <w:pPr>
        <w:pStyle w:val="BodyText"/>
        <w:spacing w:line="276" w:lineRule="auto"/>
        <w:ind w:right="163"/>
      </w:pPr>
      <w:r>
        <w:rPr/>
        <w:t>Помните, такое поведение нормально. Горевание может быть отсроченным. Сниженное настроение, нарушение дисциплины, конфликты с одноклассниками и прочие изменения в поведении ребенка могут возникнуть спустя 1-2 месяца после </w:t>
      </w:r>
      <w:r>
        <w:rPr>
          <w:spacing w:val="-2"/>
        </w:rPr>
        <w:t>утраты.</w:t>
      </w:r>
    </w:p>
    <w:p>
      <w:pPr>
        <w:spacing w:after="0" w:line="276" w:lineRule="auto"/>
        <w:sectPr>
          <w:pgSz w:w="11910" w:h="16840"/>
          <w:pgMar w:header="0" w:footer="1161" w:top="1040" w:bottom="1420" w:left="1020" w:right="400"/>
        </w:sectPr>
      </w:pPr>
    </w:p>
    <w:p>
      <w:pPr>
        <w:spacing w:line="276" w:lineRule="auto" w:before="67"/>
        <w:ind w:left="112" w:right="164" w:firstLine="708"/>
        <w:jc w:val="both"/>
        <w:rPr>
          <w:i/>
          <w:sz w:val="28"/>
        </w:rPr>
      </w:pPr>
      <w:r>
        <w:rPr>
          <w:i/>
          <w:sz w:val="28"/>
        </w:rPr>
        <w:t>Пример.</w:t>
      </w:r>
      <w:r>
        <w:rPr>
          <w:i/>
          <w:spacing w:val="-3"/>
          <w:sz w:val="28"/>
        </w:rPr>
        <w:t> </w:t>
      </w:r>
      <w:r>
        <w:rPr>
          <w:i/>
          <w:sz w:val="28"/>
        </w:rPr>
        <w:t>«Я</w:t>
      </w:r>
      <w:r>
        <w:rPr>
          <w:i/>
          <w:spacing w:val="-2"/>
          <w:sz w:val="28"/>
        </w:rPr>
        <w:t> </w:t>
      </w:r>
      <w:r>
        <w:rPr>
          <w:i/>
          <w:sz w:val="28"/>
        </w:rPr>
        <w:t>вижу,</w:t>
      </w:r>
      <w:r>
        <w:rPr>
          <w:i/>
          <w:spacing w:val="-2"/>
          <w:sz w:val="28"/>
        </w:rPr>
        <w:t> </w:t>
      </w:r>
      <w:r>
        <w:rPr>
          <w:i/>
          <w:sz w:val="28"/>
        </w:rPr>
        <w:t>как</w:t>
      </w:r>
      <w:r>
        <w:rPr>
          <w:i/>
          <w:spacing w:val="-2"/>
          <w:sz w:val="28"/>
        </w:rPr>
        <w:t> </w:t>
      </w:r>
      <w:r>
        <w:rPr>
          <w:i/>
          <w:sz w:val="28"/>
        </w:rPr>
        <w:t>тебе</w:t>
      </w:r>
      <w:r>
        <w:rPr>
          <w:i/>
          <w:spacing w:val="-2"/>
          <w:sz w:val="28"/>
        </w:rPr>
        <w:t> </w:t>
      </w:r>
      <w:r>
        <w:rPr>
          <w:i/>
          <w:sz w:val="28"/>
        </w:rPr>
        <w:t>сложно</w:t>
      </w:r>
      <w:r>
        <w:rPr>
          <w:i/>
          <w:spacing w:val="-1"/>
          <w:sz w:val="28"/>
        </w:rPr>
        <w:t> </w:t>
      </w:r>
      <w:r>
        <w:rPr>
          <w:i/>
          <w:sz w:val="28"/>
        </w:rPr>
        <w:t>говорить</w:t>
      </w:r>
      <w:r>
        <w:rPr>
          <w:i/>
          <w:spacing w:val="-3"/>
          <w:sz w:val="28"/>
        </w:rPr>
        <w:t> </w:t>
      </w:r>
      <w:r>
        <w:rPr>
          <w:i/>
          <w:sz w:val="28"/>
        </w:rPr>
        <w:t>со</w:t>
      </w:r>
      <w:r>
        <w:rPr>
          <w:i/>
          <w:spacing w:val="-1"/>
          <w:sz w:val="28"/>
        </w:rPr>
        <w:t> </w:t>
      </w:r>
      <w:r>
        <w:rPr>
          <w:i/>
          <w:sz w:val="28"/>
        </w:rPr>
        <w:t>мной,</w:t>
      </w:r>
      <w:r>
        <w:rPr>
          <w:i/>
          <w:spacing w:val="-3"/>
          <w:sz w:val="28"/>
        </w:rPr>
        <w:t> </w:t>
      </w:r>
      <w:r>
        <w:rPr>
          <w:i/>
          <w:sz w:val="28"/>
        </w:rPr>
        <w:t>с</w:t>
      </w:r>
      <w:r>
        <w:rPr>
          <w:i/>
          <w:spacing w:val="-2"/>
          <w:sz w:val="28"/>
        </w:rPr>
        <w:t> </w:t>
      </w:r>
      <w:r>
        <w:rPr>
          <w:i/>
          <w:sz w:val="28"/>
        </w:rPr>
        <w:t>другими,</w:t>
      </w:r>
      <w:r>
        <w:rPr>
          <w:i/>
          <w:spacing w:val="-3"/>
          <w:sz w:val="28"/>
        </w:rPr>
        <w:t> </w:t>
      </w:r>
      <w:r>
        <w:rPr>
          <w:i/>
          <w:sz w:val="28"/>
        </w:rPr>
        <w:t>отвечать</w:t>
      </w:r>
      <w:r>
        <w:rPr>
          <w:i/>
          <w:spacing w:val="-3"/>
          <w:sz w:val="28"/>
        </w:rPr>
        <w:t> </w:t>
      </w:r>
      <w:r>
        <w:rPr>
          <w:i/>
          <w:sz w:val="28"/>
        </w:rPr>
        <w:t>на вопросы. Ты можешь этого не делать, если тебе не хочется. Но я иногда буду спрашивать у тебя, как твои дела. Вдруг ты захочешь рассказать».</w:t>
      </w:r>
    </w:p>
    <w:p>
      <w:pPr>
        <w:spacing w:before="1"/>
        <w:ind w:left="821" w:right="0" w:firstLine="0"/>
        <w:jc w:val="both"/>
        <w:rPr>
          <w:i/>
          <w:sz w:val="28"/>
        </w:rPr>
      </w:pPr>
      <w:r>
        <w:rPr>
          <w:i/>
          <w:sz w:val="28"/>
          <w:u w:val="single"/>
        </w:rPr>
        <w:t>Как</w:t>
      </w:r>
      <w:r>
        <w:rPr>
          <w:i/>
          <w:spacing w:val="-4"/>
          <w:sz w:val="28"/>
          <w:u w:val="single"/>
        </w:rPr>
        <w:t> </w:t>
      </w:r>
      <w:r>
        <w:rPr>
          <w:i/>
          <w:sz w:val="28"/>
          <w:u w:val="single"/>
        </w:rPr>
        <w:t>отвечать</w:t>
      </w:r>
      <w:r>
        <w:rPr>
          <w:i/>
          <w:spacing w:val="-5"/>
          <w:sz w:val="28"/>
          <w:u w:val="single"/>
        </w:rPr>
        <w:t> </w:t>
      </w:r>
      <w:r>
        <w:rPr>
          <w:i/>
          <w:sz w:val="28"/>
          <w:u w:val="single"/>
        </w:rPr>
        <w:t>на</w:t>
      </w:r>
      <w:r>
        <w:rPr>
          <w:i/>
          <w:spacing w:val="-3"/>
          <w:sz w:val="28"/>
          <w:u w:val="single"/>
        </w:rPr>
        <w:t> </w:t>
      </w:r>
      <w:r>
        <w:rPr>
          <w:i/>
          <w:sz w:val="28"/>
          <w:u w:val="single"/>
        </w:rPr>
        <w:t>вопросы</w:t>
      </w:r>
      <w:r>
        <w:rPr>
          <w:i/>
          <w:spacing w:val="-7"/>
          <w:sz w:val="28"/>
          <w:u w:val="single"/>
        </w:rPr>
        <w:t> </w:t>
      </w:r>
      <w:r>
        <w:rPr>
          <w:i/>
          <w:spacing w:val="-2"/>
          <w:sz w:val="28"/>
          <w:u w:val="single"/>
        </w:rPr>
        <w:t>ребенка?</w:t>
      </w:r>
    </w:p>
    <w:p>
      <w:pPr>
        <w:pStyle w:val="ListParagraph"/>
        <w:numPr>
          <w:ilvl w:val="0"/>
          <w:numId w:val="74"/>
        </w:numPr>
        <w:tabs>
          <w:tab w:pos="1104" w:val="left" w:leader="none"/>
        </w:tabs>
        <w:spacing w:line="276" w:lineRule="auto" w:before="50" w:after="0"/>
        <w:ind w:left="112" w:right="163" w:firstLine="708"/>
        <w:jc w:val="both"/>
        <w:rPr>
          <w:sz w:val="28"/>
        </w:rPr>
      </w:pPr>
      <w:r>
        <w:rPr>
          <w:sz w:val="28"/>
        </w:rPr>
        <w:t>Договоритесь с родителями о том, что уже знает ребенок, и что можно ему рассказывать. Слушайте и отвечайте на вопросы, если ребенок их задает. Это будет воспринято ребенком как знак, что он не одинок.</w:t>
      </w:r>
    </w:p>
    <w:p>
      <w:pPr>
        <w:pStyle w:val="ListParagraph"/>
        <w:numPr>
          <w:ilvl w:val="0"/>
          <w:numId w:val="74"/>
        </w:numPr>
        <w:tabs>
          <w:tab w:pos="1104" w:val="left" w:leader="none"/>
        </w:tabs>
        <w:spacing w:line="276" w:lineRule="auto" w:before="0" w:after="0"/>
        <w:ind w:left="112" w:right="169" w:firstLine="708"/>
        <w:jc w:val="both"/>
        <w:rPr>
          <w:sz w:val="28"/>
        </w:rPr>
      </w:pPr>
      <w:r>
        <w:rPr>
          <w:sz w:val="28"/>
        </w:rPr>
        <w:t>Если ребенок по каким-то причинам не сможет получить ответы на свои вопросы, то высок риск того, что он придумать собственную историю, возможно, более пугающую его, чем правда о случившемся.</w:t>
      </w:r>
    </w:p>
    <w:p>
      <w:pPr>
        <w:pStyle w:val="ListParagraph"/>
        <w:numPr>
          <w:ilvl w:val="0"/>
          <w:numId w:val="74"/>
        </w:numPr>
        <w:tabs>
          <w:tab w:pos="1104" w:val="left" w:leader="none"/>
        </w:tabs>
        <w:spacing w:line="278" w:lineRule="auto" w:before="0" w:after="0"/>
        <w:ind w:left="112" w:right="163" w:firstLine="708"/>
        <w:jc w:val="both"/>
        <w:rPr>
          <w:sz w:val="28"/>
        </w:rPr>
      </w:pPr>
      <w:r>
        <w:rPr>
          <w:sz w:val="28"/>
        </w:rPr>
        <w:t>Помните, ребенок может задавать одни и те же вопросы много раз – это </w:t>
      </w:r>
      <w:r>
        <w:rPr>
          <w:spacing w:val="-2"/>
          <w:sz w:val="28"/>
        </w:rPr>
        <w:t>нормально.</w:t>
      </w:r>
    </w:p>
    <w:p>
      <w:pPr>
        <w:spacing w:line="317" w:lineRule="exact" w:before="0"/>
        <w:ind w:left="821" w:right="0" w:firstLine="0"/>
        <w:jc w:val="both"/>
        <w:rPr>
          <w:i/>
          <w:sz w:val="28"/>
        </w:rPr>
      </w:pPr>
      <w:r>
        <w:rPr>
          <w:i/>
          <w:sz w:val="28"/>
          <w:u w:val="single"/>
        </w:rPr>
        <w:t>Что</w:t>
      </w:r>
      <w:r>
        <w:rPr>
          <w:i/>
          <w:spacing w:val="-3"/>
          <w:sz w:val="28"/>
          <w:u w:val="single"/>
        </w:rPr>
        <w:t> </w:t>
      </w:r>
      <w:r>
        <w:rPr>
          <w:i/>
          <w:sz w:val="28"/>
          <w:u w:val="single"/>
        </w:rPr>
        <w:t>делать</w:t>
      </w:r>
      <w:r>
        <w:rPr>
          <w:i/>
          <w:spacing w:val="-4"/>
          <w:sz w:val="28"/>
          <w:u w:val="single"/>
        </w:rPr>
        <w:t> </w:t>
      </w:r>
      <w:r>
        <w:rPr>
          <w:i/>
          <w:sz w:val="28"/>
          <w:u w:val="single"/>
        </w:rPr>
        <w:t>если</w:t>
      </w:r>
      <w:r>
        <w:rPr>
          <w:i/>
          <w:spacing w:val="-2"/>
          <w:sz w:val="28"/>
          <w:u w:val="single"/>
        </w:rPr>
        <w:t> </w:t>
      </w:r>
      <w:r>
        <w:rPr>
          <w:i/>
          <w:sz w:val="28"/>
          <w:u w:val="single"/>
        </w:rPr>
        <w:t>ребенок</w:t>
      </w:r>
      <w:r>
        <w:rPr>
          <w:i/>
          <w:spacing w:val="-3"/>
          <w:sz w:val="28"/>
          <w:u w:val="single"/>
        </w:rPr>
        <w:t> </w:t>
      </w:r>
      <w:r>
        <w:rPr>
          <w:i/>
          <w:sz w:val="28"/>
          <w:u w:val="single"/>
        </w:rPr>
        <w:t>начал</w:t>
      </w:r>
      <w:r>
        <w:rPr>
          <w:i/>
          <w:spacing w:val="-6"/>
          <w:sz w:val="28"/>
          <w:u w:val="single"/>
        </w:rPr>
        <w:t> </w:t>
      </w:r>
      <w:r>
        <w:rPr>
          <w:i/>
          <w:spacing w:val="-2"/>
          <w:sz w:val="28"/>
          <w:u w:val="single"/>
        </w:rPr>
        <w:t>плакать?</w:t>
      </w:r>
    </w:p>
    <w:p>
      <w:pPr>
        <w:pStyle w:val="BodyText"/>
        <w:spacing w:line="276" w:lineRule="auto" w:before="46"/>
        <w:ind w:right="162"/>
      </w:pPr>
      <w:r>
        <w:rPr/>
        <w:t>Создайте атмосферу для проявления эмоций. Если ребенок начал плакать в школе, не пытайтесь переключить его, не мешайте выражать эмоции, постарайтесь уединиться с ним и дайте наплакаться.</w:t>
      </w:r>
    </w:p>
    <w:p>
      <w:pPr>
        <w:spacing w:line="276" w:lineRule="auto" w:before="0"/>
        <w:ind w:left="112" w:right="170" w:firstLine="708"/>
        <w:jc w:val="both"/>
        <w:rPr>
          <w:i/>
          <w:sz w:val="28"/>
        </w:rPr>
      </w:pPr>
      <w:r>
        <w:rPr>
          <w:i/>
          <w:sz w:val="28"/>
        </w:rPr>
        <w:t>Пример. «Плакать – это нормально, когда теряешь</w:t>
      </w:r>
      <w:r>
        <w:rPr>
          <w:i/>
          <w:spacing w:val="-1"/>
          <w:sz w:val="28"/>
        </w:rPr>
        <w:t> </w:t>
      </w:r>
      <w:r>
        <w:rPr>
          <w:i/>
          <w:sz w:val="28"/>
        </w:rPr>
        <w:t>близкого. Я вижу, как ты сильно переживаешь. Я могу побыть рядом с тобой, если ты хочешь».</w:t>
      </w:r>
    </w:p>
    <w:p>
      <w:pPr>
        <w:spacing w:before="1"/>
        <w:ind w:left="821" w:right="0" w:firstLine="0"/>
        <w:jc w:val="both"/>
        <w:rPr>
          <w:i/>
          <w:sz w:val="28"/>
        </w:rPr>
      </w:pPr>
      <w:r>
        <w:rPr>
          <w:i/>
          <w:sz w:val="28"/>
          <w:u w:val="single"/>
        </w:rPr>
        <w:t>Какие</w:t>
      </w:r>
      <w:r>
        <w:rPr>
          <w:i/>
          <w:spacing w:val="-8"/>
          <w:sz w:val="28"/>
          <w:u w:val="single"/>
        </w:rPr>
        <w:t> </w:t>
      </w:r>
      <w:r>
        <w:rPr>
          <w:i/>
          <w:sz w:val="28"/>
          <w:u w:val="single"/>
        </w:rPr>
        <w:t>учебные</w:t>
      </w:r>
      <w:r>
        <w:rPr>
          <w:i/>
          <w:spacing w:val="-5"/>
          <w:sz w:val="28"/>
          <w:u w:val="single"/>
        </w:rPr>
        <w:t> </w:t>
      </w:r>
      <w:r>
        <w:rPr>
          <w:i/>
          <w:sz w:val="28"/>
          <w:u w:val="single"/>
        </w:rPr>
        <w:t>требования</w:t>
      </w:r>
      <w:r>
        <w:rPr>
          <w:i/>
          <w:spacing w:val="-6"/>
          <w:sz w:val="28"/>
          <w:u w:val="single"/>
        </w:rPr>
        <w:t> </w:t>
      </w:r>
      <w:r>
        <w:rPr>
          <w:i/>
          <w:sz w:val="28"/>
          <w:u w:val="single"/>
        </w:rPr>
        <w:t>выдвигать</w:t>
      </w:r>
      <w:r>
        <w:rPr>
          <w:i/>
          <w:spacing w:val="-5"/>
          <w:sz w:val="28"/>
          <w:u w:val="single"/>
        </w:rPr>
        <w:t> </w:t>
      </w:r>
      <w:r>
        <w:rPr>
          <w:i/>
          <w:spacing w:val="-2"/>
          <w:sz w:val="28"/>
          <w:u w:val="single"/>
        </w:rPr>
        <w:t>ребенку?</w:t>
      </w:r>
    </w:p>
    <w:p>
      <w:pPr>
        <w:pStyle w:val="BodyText"/>
        <w:spacing w:line="276" w:lineRule="auto" w:before="48"/>
        <w:ind w:right="167"/>
      </w:pPr>
      <w:r>
        <w:rPr/>
        <w:t>В период горевания у ребенка может снизиться успеваемость. Отнеситесь с пониманием</w:t>
      </w:r>
      <w:r>
        <w:rPr>
          <w:spacing w:val="-13"/>
        </w:rPr>
        <w:t> </w:t>
      </w:r>
      <w:r>
        <w:rPr/>
        <w:t>и</w:t>
      </w:r>
      <w:r>
        <w:rPr>
          <w:spacing w:val="-11"/>
        </w:rPr>
        <w:t> </w:t>
      </w:r>
      <w:r>
        <w:rPr/>
        <w:t>старайтесь</w:t>
      </w:r>
      <w:r>
        <w:rPr>
          <w:spacing w:val="-12"/>
        </w:rPr>
        <w:t> </w:t>
      </w:r>
      <w:r>
        <w:rPr/>
        <w:t>не</w:t>
      </w:r>
      <w:r>
        <w:rPr>
          <w:spacing w:val="-11"/>
        </w:rPr>
        <w:t> </w:t>
      </w:r>
      <w:r>
        <w:rPr/>
        <w:t>требовать</w:t>
      </w:r>
      <w:r>
        <w:rPr>
          <w:spacing w:val="-13"/>
        </w:rPr>
        <w:t> </w:t>
      </w:r>
      <w:r>
        <w:rPr/>
        <w:t>лучших</w:t>
      </w:r>
      <w:r>
        <w:rPr>
          <w:spacing w:val="-10"/>
        </w:rPr>
        <w:t> </w:t>
      </w:r>
      <w:r>
        <w:rPr/>
        <w:t>результатов</w:t>
      </w:r>
      <w:r>
        <w:rPr>
          <w:spacing w:val="-11"/>
        </w:rPr>
        <w:t> </w:t>
      </w:r>
      <w:r>
        <w:rPr/>
        <w:t>в</w:t>
      </w:r>
      <w:r>
        <w:rPr>
          <w:spacing w:val="-12"/>
        </w:rPr>
        <w:t> </w:t>
      </w:r>
      <w:r>
        <w:rPr/>
        <w:t>учебе.</w:t>
      </w:r>
      <w:r>
        <w:rPr>
          <w:spacing w:val="-11"/>
        </w:rPr>
        <w:t> </w:t>
      </w:r>
      <w:r>
        <w:rPr/>
        <w:t>Также</w:t>
      </w:r>
      <w:r>
        <w:rPr>
          <w:spacing w:val="-11"/>
        </w:rPr>
        <w:t> </w:t>
      </w:r>
      <w:r>
        <w:rPr/>
        <w:t>возможны нарушения концентрации внимания, склонности к спорам, замкнутости, </w:t>
      </w:r>
      <w:r>
        <w:rPr>
          <w:spacing w:val="-2"/>
        </w:rPr>
        <w:t>агрессивности.</w:t>
      </w:r>
    </w:p>
    <w:p>
      <w:pPr>
        <w:pStyle w:val="BodyText"/>
        <w:spacing w:line="276" w:lineRule="auto"/>
        <w:ind w:right="166"/>
      </w:pPr>
      <w:r>
        <w:rPr/>
        <w:t>У</w:t>
      </w:r>
      <w:r>
        <w:rPr>
          <w:spacing w:val="-10"/>
        </w:rPr>
        <w:t> </w:t>
      </w:r>
      <w:r>
        <w:rPr/>
        <w:t>детей</w:t>
      </w:r>
      <w:r>
        <w:rPr>
          <w:spacing w:val="-12"/>
        </w:rPr>
        <w:t> </w:t>
      </w:r>
      <w:r>
        <w:rPr/>
        <w:t>разного</w:t>
      </w:r>
      <w:r>
        <w:rPr>
          <w:spacing w:val="-9"/>
        </w:rPr>
        <w:t> </w:t>
      </w:r>
      <w:r>
        <w:rPr/>
        <w:t>возраста</w:t>
      </w:r>
      <w:r>
        <w:rPr>
          <w:spacing w:val="-10"/>
        </w:rPr>
        <w:t> </w:t>
      </w:r>
      <w:r>
        <w:rPr/>
        <w:t>разные</w:t>
      </w:r>
      <w:r>
        <w:rPr>
          <w:spacing w:val="-10"/>
        </w:rPr>
        <w:t> </w:t>
      </w:r>
      <w:r>
        <w:rPr/>
        <w:t>представления</w:t>
      </w:r>
      <w:r>
        <w:rPr>
          <w:spacing w:val="-10"/>
        </w:rPr>
        <w:t> </w:t>
      </w:r>
      <w:r>
        <w:rPr/>
        <w:t>о</w:t>
      </w:r>
      <w:r>
        <w:rPr>
          <w:spacing w:val="-6"/>
        </w:rPr>
        <w:t> </w:t>
      </w:r>
      <w:r>
        <w:rPr/>
        <w:t>смерти</w:t>
      </w:r>
      <w:r>
        <w:rPr>
          <w:spacing w:val="-10"/>
        </w:rPr>
        <w:t> </w:t>
      </w:r>
      <w:r>
        <w:rPr/>
        <w:t>и</w:t>
      </w:r>
      <w:r>
        <w:rPr>
          <w:spacing w:val="-10"/>
        </w:rPr>
        <w:t> </w:t>
      </w:r>
      <w:r>
        <w:rPr/>
        <w:t>разные</w:t>
      </w:r>
      <w:r>
        <w:rPr>
          <w:spacing w:val="-10"/>
        </w:rPr>
        <w:t> </w:t>
      </w:r>
      <w:r>
        <w:rPr/>
        <w:t>потребности в процессе горевания:</w:t>
      </w:r>
    </w:p>
    <w:p>
      <w:pPr>
        <w:pStyle w:val="Heading1"/>
        <w:spacing w:before="4"/>
      </w:pPr>
      <w:r>
        <w:rPr/>
        <w:t>7-9</w:t>
      </w:r>
      <w:r>
        <w:rPr>
          <w:spacing w:val="-2"/>
        </w:rPr>
        <w:t> </w:t>
      </w:r>
      <w:r>
        <w:rPr>
          <w:spacing w:val="-5"/>
        </w:rPr>
        <w:t>лет</w:t>
      </w:r>
    </w:p>
    <w:p>
      <w:pPr>
        <w:pStyle w:val="BodyText"/>
        <w:spacing w:line="276" w:lineRule="auto" w:before="45"/>
        <w:ind w:right="165"/>
      </w:pPr>
      <w:r>
        <w:rPr/>
        <w:t>В этом возрасте игра, по-прежнему, основная деятельность ребенка. Важно поощрять игру и общение с другими. Часто взрослых удивляет способность детей играть «как ни в чем не бывало» после утраты близкого. Но для детей игра – это доступный им способ справиться со своими эмоциями.</w:t>
      </w:r>
    </w:p>
    <w:p>
      <w:pPr>
        <w:pStyle w:val="BodyText"/>
        <w:spacing w:line="276" w:lineRule="auto"/>
        <w:ind w:right="167"/>
      </w:pPr>
      <w:r>
        <w:rPr/>
        <w:t>У</w:t>
      </w:r>
      <w:r>
        <w:rPr>
          <w:spacing w:val="-18"/>
        </w:rPr>
        <w:t> </w:t>
      </w:r>
      <w:r>
        <w:rPr/>
        <w:t>родителей</w:t>
      </w:r>
      <w:r>
        <w:rPr>
          <w:spacing w:val="-17"/>
        </w:rPr>
        <w:t> </w:t>
      </w:r>
      <w:r>
        <w:rPr/>
        <w:t>из</w:t>
      </w:r>
      <w:r>
        <w:rPr>
          <w:spacing w:val="-18"/>
        </w:rPr>
        <w:t> </w:t>
      </w:r>
      <w:r>
        <w:rPr/>
        <w:t>благих</w:t>
      </w:r>
      <w:r>
        <w:rPr>
          <w:spacing w:val="-17"/>
        </w:rPr>
        <w:t> </w:t>
      </w:r>
      <w:r>
        <w:rPr/>
        <w:t>побуждений</w:t>
      </w:r>
      <w:r>
        <w:rPr>
          <w:spacing w:val="-18"/>
        </w:rPr>
        <w:t> </w:t>
      </w:r>
      <w:r>
        <w:rPr/>
        <w:t>может</w:t>
      </w:r>
      <w:r>
        <w:rPr>
          <w:spacing w:val="-17"/>
        </w:rPr>
        <w:t> </w:t>
      </w:r>
      <w:r>
        <w:rPr/>
        <w:t>возникнуть</w:t>
      </w:r>
      <w:r>
        <w:rPr>
          <w:spacing w:val="-18"/>
        </w:rPr>
        <w:t> </w:t>
      </w:r>
      <w:r>
        <w:rPr/>
        <w:t>мысль</w:t>
      </w:r>
      <w:r>
        <w:rPr>
          <w:spacing w:val="-17"/>
        </w:rPr>
        <w:t> </w:t>
      </w:r>
      <w:r>
        <w:rPr/>
        <w:t>отправить</w:t>
      </w:r>
      <w:r>
        <w:rPr>
          <w:spacing w:val="-18"/>
        </w:rPr>
        <w:t> </w:t>
      </w:r>
      <w:r>
        <w:rPr/>
        <w:t>ребенка к другим родственникам или изолировать его от процессов прощания. Важно напомнить</w:t>
      </w:r>
      <w:r>
        <w:rPr>
          <w:spacing w:val="-12"/>
        </w:rPr>
        <w:t> </w:t>
      </w:r>
      <w:r>
        <w:rPr/>
        <w:t>родителям,</w:t>
      </w:r>
      <w:r>
        <w:rPr>
          <w:spacing w:val="-9"/>
        </w:rPr>
        <w:t> </w:t>
      </w:r>
      <w:r>
        <w:rPr/>
        <w:t>что</w:t>
      </w:r>
      <w:r>
        <w:rPr>
          <w:spacing w:val="-10"/>
        </w:rPr>
        <w:t> </w:t>
      </w:r>
      <w:r>
        <w:rPr/>
        <w:t>именно</w:t>
      </w:r>
      <w:r>
        <w:rPr>
          <w:spacing w:val="-10"/>
        </w:rPr>
        <w:t> </w:t>
      </w:r>
      <w:r>
        <w:rPr/>
        <w:t>физический</w:t>
      </w:r>
      <w:r>
        <w:rPr>
          <w:spacing w:val="-11"/>
        </w:rPr>
        <w:t> </w:t>
      </w:r>
      <w:r>
        <w:rPr/>
        <w:t>контакт</w:t>
      </w:r>
      <w:r>
        <w:rPr>
          <w:spacing w:val="-9"/>
        </w:rPr>
        <w:t> </w:t>
      </w:r>
      <w:r>
        <w:rPr/>
        <w:t>с</w:t>
      </w:r>
      <w:r>
        <w:rPr>
          <w:spacing w:val="-11"/>
        </w:rPr>
        <w:t> </w:t>
      </w:r>
      <w:r>
        <w:rPr/>
        <w:t>самыми</w:t>
      </w:r>
      <w:r>
        <w:rPr>
          <w:spacing w:val="-8"/>
        </w:rPr>
        <w:t> </w:t>
      </w:r>
      <w:r>
        <w:rPr/>
        <w:t>близкими</w:t>
      </w:r>
      <w:r>
        <w:rPr>
          <w:spacing w:val="-10"/>
        </w:rPr>
        <w:t> </w:t>
      </w:r>
      <w:r>
        <w:rPr/>
        <w:t>и</w:t>
      </w:r>
      <w:r>
        <w:rPr>
          <w:spacing w:val="-8"/>
        </w:rPr>
        <w:t> </w:t>
      </w:r>
      <w:r>
        <w:rPr/>
        <w:t>участие в семейных обрядах является утешением для ребенка.</w:t>
      </w:r>
    </w:p>
    <w:p>
      <w:pPr>
        <w:pStyle w:val="BodyText"/>
        <w:spacing w:line="322" w:lineRule="exact"/>
        <w:ind w:left="821" w:firstLine="0"/>
      </w:pPr>
      <w:r>
        <w:rPr/>
        <w:t>В</w:t>
      </w:r>
      <w:r>
        <w:rPr>
          <w:spacing w:val="-6"/>
        </w:rPr>
        <w:t> </w:t>
      </w:r>
      <w:r>
        <w:rPr/>
        <w:t>этом</w:t>
      </w:r>
      <w:r>
        <w:rPr>
          <w:spacing w:val="-3"/>
        </w:rPr>
        <w:t> </w:t>
      </w:r>
      <w:r>
        <w:rPr/>
        <w:t>возрасте</w:t>
      </w:r>
      <w:r>
        <w:rPr>
          <w:spacing w:val="-4"/>
        </w:rPr>
        <w:t> </w:t>
      </w:r>
      <w:r>
        <w:rPr/>
        <w:t>тема</w:t>
      </w:r>
      <w:r>
        <w:rPr>
          <w:spacing w:val="-3"/>
        </w:rPr>
        <w:t> </w:t>
      </w:r>
      <w:r>
        <w:rPr/>
        <w:t>смерти</w:t>
      </w:r>
      <w:r>
        <w:rPr>
          <w:spacing w:val="-3"/>
        </w:rPr>
        <w:t> </w:t>
      </w:r>
      <w:r>
        <w:rPr/>
        <w:t>может</w:t>
      </w:r>
      <w:r>
        <w:rPr>
          <w:spacing w:val="-6"/>
        </w:rPr>
        <w:t> </w:t>
      </w:r>
      <w:r>
        <w:rPr/>
        <w:t>проявиться</w:t>
      </w:r>
      <w:r>
        <w:rPr>
          <w:spacing w:val="-4"/>
        </w:rPr>
        <w:t> </w:t>
      </w:r>
      <w:r>
        <w:rPr/>
        <w:t>в</w:t>
      </w:r>
      <w:r>
        <w:rPr>
          <w:spacing w:val="-4"/>
        </w:rPr>
        <w:t> </w:t>
      </w:r>
      <w:r>
        <w:rPr/>
        <w:t>рисунках</w:t>
      </w:r>
      <w:r>
        <w:rPr>
          <w:spacing w:val="1"/>
        </w:rPr>
        <w:t> </w:t>
      </w:r>
      <w:r>
        <w:rPr/>
        <w:t>–</w:t>
      </w:r>
      <w:r>
        <w:rPr>
          <w:spacing w:val="-2"/>
        </w:rPr>
        <w:t> </w:t>
      </w:r>
      <w:r>
        <w:rPr/>
        <w:t>это</w:t>
      </w:r>
      <w:r>
        <w:rPr>
          <w:spacing w:val="-3"/>
        </w:rPr>
        <w:t> </w:t>
      </w:r>
      <w:r>
        <w:rPr>
          <w:spacing w:val="-2"/>
        </w:rPr>
        <w:t>нормально.</w:t>
      </w:r>
    </w:p>
    <w:p>
      <w:pPr>
        <w:pStyle w:val="Heading1"/>
        <w:spacing w:before="53"/>
      </w:pPr>
      <w:r>
        <w:rPr/>
        <w:t>9-12</w:t>
      </w:r>
      <w:r>
        <w:rPr>
          <w:spacing w:val="-4"/>
        </w:rPr>
        <w:t> </w:t>
      </w:r>
      <w:r>
        <w:rPr>
          <w:spacing w:val="-5"/>
        </w:rPr>
        <w:t>лет</w:t>
      </w:r>
    </w:p>
    <w:p>
      <w:pPr>
        <w:pStyle w:val="BodyText"/>
        <w:spacing w:line="276" w:lineRule="auto" w:before="45"/>
        <w:ind w:right="163"/>
      </w:pPr>
      <w:r>
        <w:rPr/>
        <w:t>В</w:t>
      </w:r>
      <w:r>
        <w:rPr>
          <w:spacing w:val="-8"/>
        </w:rPr>
        <w:t> </w:t>
      </w:r>
      <w:r>
        <w:rPr/>
        <w:t>этом</w:t>
      </w:r>
      <w:r>
        <w:rPr>
          <w:spacing w:val="-7"/>
        </w:rPr>
        <w:t> </w:t>
      </w:r>
      <w:r>
        <w:rPr/>
        <w:t>возрасте</w:t>
      </w:r>
      <w:r>
        <w:rPr>
          <w:spacing w:val="-8"/>
        </w:rPr>
        <w:t> </w:t>
      </w:r>
      <w:r>
        <w:rPr/>
        <w:t>ребенок</w:t>
      </w:r>
      <w:r>
        <w:rPr>
          <w:spacing w:val="-7"/>
        </w:rPr>
        <w:t> </w:t>
      </w:r>
      <w:r>
        <w:rPr/>
        <w:t>способен</w:t>
      </w:r>
      <w:r>
        <w:rPr>
          <w:spacing w:val="-7"/>
        </w:rPr>
        <w:t> </w:t>
      </w:r>
      <w:r>
        <w:rPr/>
        <w:t>понять</w:t>
      </w:r>
      <w:r>
        <w:rPr>
          <w:spacing w:val="-9"/>
        </w:rPr>
        <w:t> </w:t>
      </w:r>
      <w:r>
        <w:rPr/>
        <w:t>причины</w:t>
      </w:r>
      <w:r>
        <w:rPr>
          <w:spacing w:val="-7"/>
        </w:rPr>
        <w:t> </w:t>
      </w:r>
      <w:r>
        <w:rPr/>
        <w:t>смерти.</w:t>
      </w:r>
      <w:r>
        <w:rPr>
          <w:spacing w:val="-10"/>
        </w:rPr>
        <w:t> </w:t>
      </w:r>
      <w:r>
        <w:rPr/>
        <w:t>Важно</w:t>
      </w:r>
      <w:r>
        <w:rPr>
          <w:spacing w:val="-7"/>
        </w:rPr>
        <w:t> </w:t>
      </w:r>
      <w:r>
        <w:rPr/>
        <w:t>проговорить это</w:t>
      </w:r>
      <w:r>
        <w:rPr>
          <w:spacing w:val="13"/>
        </w:rPr>
        <w:t> </w:t>
      </w:r>
      <w:r>
        <w:rPr/>
        <w:t>с</w:t>
      </w:r>
      <w:r>
        <w:rPr>
          <w:spacing w:val="11"/>
        </w:rPr>
        <w:t> </w:t>
      </w:r>
      <w:r>
        <w:rPr/>
        <w:t>ребенком</w:t>
      </w:r>
      <w:r>
        <w:rPr>
          <w:spacing w:val="11"/>
        </w:rPr>
        <w:t> </w:t>
      </w:r>
      <w:r>
        <w:rPr/>
        <w:t>на</w:t>
      </w:r>
      <w:r>
        <w:rPr>
          <w:spacing w:val="11"/>
        </w:rPr>
        <w:t> </w:t>
      </w:r>
      <w:r>
        <w:rPr/>
        <w:t>доступном</w:t>
      </w:r>
      <w:r>
        <w:rPr>
          <w:spacing w:val="11"/>
        </w:rPr>
        <w:t> </w:t>
      </w:r>
      <w:r>
        <w:rPr/>
        <w:t>ему</w:t>
      </w:r>
      <w:r>
        <w:rPr>
          <w:spacing w:val="9"/>
        </w:rPr>
        <w:t> </w:t>
      </w:r>
      <w:r>
        <w:rPr/>
        <w:t>языке,</w:t>
      </w:r>
      <w:r>
        <w:rPr>
          <w:spacing w:val="13"/>
        </w:rPr>
        <w:t> </w:t>
      </w:r>
      <w:r>
        <w:rPr/>
        <w:t>называя</w:t>
      </w:r>
      <w:r>
        <w:rPr>
          <w:spacing w:val="13"/>
        </w:rPr>
        <w:t> </w:t>
      </w:r>
      <w:r>
        <w:rPr/>
        <w:t>все</w:t>
      </w:r>
      <w:r>
        <w:rPr>
          <w:spacing w:val="13"/>
        </w:rPr>
        <w:t> </w:t>
      </w:r>
      <w:r>
        <w:rPr/>
        <w:t>своими</w:t>
      </w:r>
      <w:r>
        <w:rPr>
          <w:spacing w:val="14"/>
        </w:rPr>
        <w:t> </w:t>
      </w:r>
      <w:r>
        <w:rPr/>
        <w:t>словами,</w:t>
      </w:r>
      <w:r>
        <w:rPr>
          <w:spacing w:val="10"/>
        </w:rPr>
        <w:t> </w:t>
      </w:r>
      <w:r>
        <w:rPr/>
        <w:t>например,</w:t>
      </w:r>
      <w:r>
        <w:rPr>
          <w:spacing w:val="13"/>
        </w:rPr>
        <w:t> </w:t>
      </w:r>
      <w:r>
        <w:rPr>
          <w:spacing w:val="-5"/>
        </w:rPr>
        <w:t>не</w:t>
      </w:r>
    </w:p>
    <w:p>
      <w:pPr>
        <w:spacing w:after="0" w:line="276" w:lineRule="auto"/>
        <w:sectPr>
          <w:pgSz w:w="11910" w:h="16840"/>
          <w:pgMar w:header="0" w:footer="1161" w:top="1040" w:bottom="1420" w:left="1020" w:right="400"/>
        </w:sectPr>
      </w:pPr>
    </w:p>
    <w:p>
      <w:pPr>
        <w:pStyle w:val="BodyText"/>
        <w:spacing w:line="276" w:lineRule="auto" w:before="67"/>
        <w:ind w:right="172" w:firstLine="0"/>
      </w:pPr>
      <w:r>
        <w:rPr/>
        <w:t>«папа ушел», а «папа умер/погиб». Если в процессе разговора у ребенка появляются вопросы, важно отвечать на них честно. При этом важно создавать атмосферу, в которой ребенок захочет поделиться воспоминаниями об умершем.</w:t>
      </w:r>
    </w:p>
    <w:p>
      <w:pPr>
        <w:pStyle w:val="Heading1"/>
        <w:spacing w:before="6"/>
      </w:pPr>
      <w:r>
        <w:rPr/>
        <w:t>12-16</w:t>
      </w:r>
      <w:r>
        <w:rPr>
          <w:spacing w:val="-2"/>
        </w:rPr>
        <w:t> </w:t>
      </w:r>
      <w:r>
        <w:rPr>
          <w:spacing w:val="-5"/>
        </w:rPr>
        <w:t>лет</w:t>
      </w:r>
    </w:p>
    <w:p>
      <w:pPr>
        <w:pStyle w:val="BodyText"/>
        <w:spacing w:line="276" w:lineRule="auto" w:before="45"/>
        <w:ind w:right="165"/>
      </w:pPr>
      <w:r>
        <w:rPr/>
        <w:t>Важно включать подростков в дела и обсуждения, касающиеся смерти. Подросткам важно предложить помощь. Это может звучать как вопрос, но не как принуждение: «Мне важно тебе помочь. Как я могу это сделать?». Предложения о помощи могут поступать регулярно, при этом с уважением к чувству независимости </w:t>
      </w:r>
      <w:r>
        <w:rPr>
          <w:spacing w:val="-2"/>
        </w:rPr>
        <w:t>подростка.</w:t>
      </w:r>
    </w:p>
    <w:p>
      <w:pPr>
        <w:pStyle w:val="BodyText"/>
        <w:spacing w:line="276" w:lineRule="auto"/>
        <w:ind w:right="163"/>
      </w:pPr>
      <w:r>
        <w:rPr/>
        <w:t>Часто подростки могут искать помощи не в семье, а у сверстников. Это естественно</w:t>
      </w:r>
      <w:r>
        <w:rPr>
          <w:spacing w:val="-5"/>
        </w:rPr>
        <w:t> </w:t>
      </w:r>
      <w:r>
        <w:rPr/>
        <w:t>для</w:t>
      </w:r>
      <w:r>
        <w:rPr>
          <w:spacing w:val="-5"/>
        </w:rPr>
        <w:t> </w:t>
      </w:r>
      <w:r>
        <w:rPr/>
        <w:t>данного</w:t>
      </w:r>
      <w:r>
        <w:rPr>
          <w:spacing w:val="-5"/>
        </w:rPr>
        <w:t> </w:t>
      </w:r>
      <w:r>
        <w:rPr/>
        <w:t>возраста.</w:t>
      </w:r>
      <w:r>
        <w:rPr>
          <w:spacing w:val="-6"/>
        </w:rPr>
        <w:t> </w:t>
      </w:r>
      <w:r>
        <w:rPr/>
        <w:t>Постарайтесь</w:t>
      </w:r>
      <w:r>
        <w:rPr>
          <w:spacing w:val="-6"/>
        </w:rPr>
        <w:t> </w:t>
      </w:r>
      <w:r>
        <w:rPr/>
        <w:t>быть</w:t>
      </w:r>
      <w:r>
        <w:rPr>
          <w:spacing w:val="-7"/>
        </w:rPr>
        <w:t> </w:t>
      </w:r>
      <w:r>
        <w:rPr/>
        <w:t>рядом</w:t>
      </w:r>
      <w:r>
        <w:rPr>
          <w:spacing w:val="-5"/>
        </w:rPr>
        <w:t> </w:t>
      </w:r>
      <w:r>
        <w:rPr/>
        <w:t>и</w:t>
      </w:r>
      <w:r>
        <w:rPr>
          <w:spacing w:val="-5"/>
        </w:rPr>
        <w:t> </w:t>
      </w:r>
      <w:r>
        <w:rPr/>
        <w:t>напоминать</w:t>
      </w:r>
      <w:r>
        <w:rPr>
          <w:spacing w:val="-7"/>
        </w:rPr>
        <w:t> </w:t>
      </w:r>
      <w:r>
        <w:rPr/>
        <w:t>о</w:t>
      </w:r>
      <w:r>
        <w:rPr>
          <w:spacing w:val="-5"/>
        </w:rPr>
        <w:t> </w:t>
      </w:r>
      <w:r>
        <w:rPr/>
        <w:t>том, что вы всегда готовы помочь.</w:t>
      </w:r>
    </w:p>
    <w:p>
      <w:pPr>
        <w:pStyle w:val="Heading2"/>
        <w:spacing w:before="7"/>
        <w:ind w:left="1718"/>
      </w:pPr>
      <w:r>
        <w:rPr/>
        <w:t>Сопровождение</w:t>
      </w:r>
      <w:r>
        <w:rPr>
          <w:spacing w:val="-13"/>
        </w:rPr>
        <w:t> </w:t>
      </w:r>
      <w:r>
        <w:rPr/>
        <w:t>родителей</w:t>
      </w:r>
      <w:r>
        <w:rPr>
          <w:spacing w:val="-11"/>
        </w:rPr>
        <w:t> </w:t>
      </w:r>
      <w:r>
        <w:rPr/>
        <w:t>(законных</w:t>
      </w:r>
      <w:r>
        <w:rPr>
          <w:spacing w:val="-11"/>
        </w:rPr>
        <w:t> </w:t>
      </w:r>
      <w:r>
        <w:rPr>
          <w:spacing w:val="-2"/>
        </w:rPr>
        <w:t>представителей)</w:t>
      </w:r>
    </w:p>
    <w:p>
      <w:pPr>
        <w:spacing w:before="41"/>
        <w:ind w:left="821" w:right="0" w:firstLine="0"/>
        <w:jc w:val="both"/>
        <w:rPr>
          <w:i/>
          <w:sz w:val="28"/>
        </w:rPr>
      </w:pPr>
      <w:r>
        <w:rPr>
          <w:i/>
          <w:sz w:val="28"/>
          <w:u w:val="single"/>
        </w:rPr>
        <w:t>Какая</w:t>
      </w:r>
      <w:r>
        <w:rPr>
          <w:i/>
          <w:spacing w:val="-13"/>
          <w:sz w:val="28"/>
          <w:u w:val="single"/>
        </w:rPr>
        <w:t> </w:t>
      </w:r>
      <w:r>
        <w:rPr>
          <w:i/>
          <w:sz w:val="28"/>
          <w:u w:val="single"/>
        </w:rPr>
        <w:t>поддержка</w:t>
      </w:r>
      <w:r>
        <w:rPr>
          <w:i/>
          <w:spacing w:val="-7"/>
          <w:sz w:val="28"/>
          <w:u w:val="single"/>
        </w:rPr>
        <w:t> </w:t>
      </w:r>
      <w:r>
        <w:rPr>
          <w:i/>
          <w:sz w:val="28"/>
          <w:u w:val="single"/>
        </w:rPr>
        <w:t>необходима</w:t>
      </w:r>
      <w:r>
        <w:rPr>
          <w:i/>
          <w:spacing w:val="-7"/>
          <w:sz w:val="28"/>
          <w:u w:val="single"/>
        </w:rPr>
        <w:t> </w:t>
      </w:r>
      <w:r>
        <w:rPr>
          <w:i/>
          <w:sz w:val="28"/>
          <w:u w:val="single"/>
        </w:rPr>
        <w:t>родителям</w:t>
      </w:r>
      <w:r>
        <w:rPr>
          <w:i/>
          <w:spacing w:val="-3"/>
          <w:sz w:val="28"/>
          <w:u w:val="single"/>
        </w:rPr>
        <w:t> </w:t>
      </w:r>
      <w:r>
        <w:rPr>
          <w:i/>
          <w:sz w:val="28"/>
          <w:u w:val="single"/>
        </w:rPr>
        <w:t>(законным</w:t>
      </w:r>
      <w:r>
        <w:rPr>
          <w:i/>
          <w:spacing w:val="-10"/>
          <w:sz w:val="28"/>
          <w:u w:val="single"/>
        </w:rPr>
        <w:t> </w:t>
      </w:r>
      <w:r>
        <w:rPr>
          <w:i/>
          <w:spacing w:val="-2"/>
          <w:sz w:val="28"/>
          <w:u w:val="single"/>
        </w:rPr>
        <w:t>представителям)?</w:t>
      </w:r>
    </w:p>
    <w:p>
      <w:pPr>
        <w:pStyle w:val="BodyText"/>
        <w:spacing w:line="276" w:lineRule="auto" w:before="47"/>
        <w:ind w:right="166"/>
      </w:pPr>
      <w:r>
        <w:rPr/>
        <w:t>Окажите поддержку, насколько это покажется вам уместным. Важной частью вашей</w:t>
      </w:r>
      <w:r>
        <w:rPr>
          <w:spacing w:val="-18"/>
        </w:rPr>
        <w:t> </w:t>
      </w:r>
      <w:r>
        <w:rPr/>
        <w:t>поддержки</w:t>
      </w:r>
      <w:r>
        <w:rPr>
          <w:spacing w:val="-17"/>
        </w:rPr>
        <w:t> </w:t>
      </w:r>
      <w:r>
        <w:rPr/>
        <w:t>для</w:t>
      </w:r>
      <w:r>
        <w:rPr>
          <w:spacing w:val="-18"/>
        </w:rPr>
        <w:t> </w:t>
      </w:r>
      <w:r>
        <w:rPr/>
        <w:t>родителей</w:t>
      </w:r>
      <w:r>
        <w:rPr>
          <w:spacing w:val="-17"/>
        </w:rPr>
        <w:t> </w:t>
      </w:r>
      <w:r>
        <w:rPr/>
        <w:t>будет</w:t>
      </w:r>
      <w:r>
        <w:rPr>
          <w:spacing w:val="-18"/>
        </w:rPr>
        <w:t> </w:t>
      </w:r>
      <w:r>
        <w:rPr/>
        <w:t>готовность</w:t>
      </w:r>
      <w:r>
        <w:rPr>
          <w:spacing w:val="-17"/>
        </w:rPr>
        <w:t> </w:t>
      </w:r>
      <w:r>
        <w:rPr/>
        <w:t>проявить</w:t>
      </w:r>
      <w:r>
        <w:rPr>
          <w:spacing w:val="-18"/>
        </w:rPr>
        <w:t> </w:t>
      </w:r>
      <w:r>
        <w:rPr/>
        <w:t>заботу</w:t>
      </w:r>
      <w:r>
        <w:rPr>
          <w:spacing w:val="-17"/>
        </w:rPr>
        <w:t> </w:t>
      </w:r>
      <w:r>
        <w:rPr/>
        <w:t>о</w:t>
      </w:r>
      <w:r>
        <w:rPr>
          <w:spacing w:val="-18"/>
        </w:rPr>
        <w:t> </w:t>
      </w:r>
      <w:r>
        <w:rPr/>
        <w:t>ребенке.</w:t>
      </w:r>
      <w:r>
        <w:rPr>
          <w:spacing w:val="-17"/>
        </w:rPr>
        <w:t> </w:t>
      </w:r>
      <w:r>
        <w:rPr/>
        <w:t>Можете уточнить, чему на их взгляд важно уделить большее внимание.</w:t>
      </w:r>
    </w:p>
    <w:p>
      <w:pPr>
        <w:spacing w:line="278" w:lineRule="auto" w:before="1"/>
        <w:ind w:left="112" w:right="167" w:firstLine="708"/>
        <w:jc w:val="both"/>
        <w:rPr>
          <w:i/>
          <w:sz w:val="28"/>
        </w:rPr>
      </w:pPr>
      <w:r>
        <w:rPr>
          <w:i/>
          <w:sz w:val="28"/>
          <w:u w:val="single"/>
        </w:rPr>
        <w:t>Что важно рекомендовать родителям (законным представителям), если они</w:t>
      </w:r>
      <w:r>
        <w:rPr>
          <w:i/>
          <w:sz w:val="28"/>
        </w:rPr>
        <w:t> </w:t>
      </w:r>
      <w:r>
        <w:rPr>
          <w:i/>
          <w:sz w:val="28"/>
          <w:u w:val="single"/>
        </w:rPr>
        <w:t>обращаются к вам за помощью?</w:t>
      </w:r>
    </w:p>
    <w:p>
      <w:pPr>
        <w:pStyle w:val="ListParagraph"/>
        <w:numPr>
          <w:ilvl w:val="0"/>
          <w:numId w:val="74"/>
        </w:numPr>
        <w:tabs>
          <w:tab w:pos="1104" w:val="left" w:leader="none"/>
        </w:tabs>
        <w:spacing w:line="276" w:lineRule="auto" w:before="0" w:after="0"/>
        <w:ind w:left="112" w:right="161" w:firstLine="708"/>
        <w:jc w:val="both"/>
        <w:rPr>
          <w:sz w:val="28"/>
        </w:rPr>
      </w:pPr>
      <w:r>
        <w:rPr>
          <w:sz w:val="28"/>
        </w:rPr>
        <w:t>Порекомендуйте родителям сохранять прежний образ жизни и оставлять домашний и учебный режимы прежними, насколько это возможно.</w:t>
      </w:r>
    </w:p>
    <w:p>
      <w:pPr>
        <w:pStyle w:val="ListParagraph"/>
        <w:numPr>
          <w:ilvl w:val="0"/>
          <w:numId w:val="74"/>
        </w:numPr>
        <w:tabs>
          <w:tab w:pos="1104" w:val="left" w:leader="none"/>
        </w:tabs>
        <w:spacing w:line="276" w:lineRule="auto" w:before="0" w:after="0"/>
        <w:ind w:left="112" w:right="172" w:firstLine="708"/>
        <w:jc w:val="both"/>
        <w:rPr>
          <w:sz w:val="28"/>
        </w:rPr>
      </w:pPr>
      <w:r>
        <w:rPr>
          <w:sz w:val="28"/>
        </w:rPr>
        <w:t>Объясните, что дети, потерявшие родителей, нуждаются в сохранении прежнего режима. Предсказуемость в режиме дня/недели создает ощущение стабильности, которую потерял ребенок из-за утраты близкого.</w:t>
      </w:r>
    </w:p>
    <w:p>
      <w:pPr>
        <w:pStyle w:val="ListParagraph"/>
        <w:numPr>
          <w:ilvl w:val="0"/>
          <w:numId w:val="74"/>
        </w:numPr>
        <w:tabs>
          <w:tab w:pos="1104" w:val="left" w:leader="none"/>
        </w:tabs>
        <w:spacing w:line="276" w:lineRule="auto" w:before="0" w:after="0"/>
        <w:ind w:left="112" w:right="169" w:firstLine="708"/>
        <w:jc w:val="both"/>
        <w:rPr>
          <w:sz w:val="28"/>
        </w:rPr>
      </w:pPr>
      <w:r>
        <w:rPr>
          <w:sz w:val="28"/>
        </w:rPr>
        <w:t>Часто взрослые делают выбор в сторону замалчивания, то есть ничего не обсуждают с ребенком, или скрывают свои чувства, боятся плакать при ребенке. Важно объяснить родителям, что нет ничего плохого в том, что дети видят, как взрослые</w:t>
      </w:r>
      <w:r>
        <w:rPr>
          <w:spacing w:val="-10"/>
          <w:sz w:val="28"/>
        </w:rPr>
        <w:t> </w:t>
      </w:r>
      <w:r>
        <w:rPr>
          <w:sz w:val="28"/>
        </w:rPr>
        <w:t>плачут.</w:t>
      </w:r>
      <w:r>
        <w:rPr>
          <w:spacing w:val="-11"/>
          <w:sz w:val="28"/>
        </w:rPr>
        <w:t> </w:t>
      </w:r>
      <w:r>
        <w:rPr>
          <w:sz w:val="28"/>
        </w:rPr>
        <w:t>Важно</w:t>
      </w:r>
      <w:r>
        <w:rPr>
          <w:spacing w:val="-10"/>
          <w:sz w:val="28"/>
        </w:rPr>
        <w:t> </w:t>
      </w:r>
      <w:r>
        <w:rPr>
          <w:sz w:val="28"/>
        </w:rPr>
        <w:t>объяснить</w:t>
      </w:r>
      <w:r>
        <w:rPr>
          <w:spacing w:val="-14"/>
          <w:sz w:val="28"/>
        </w:rPr>
        <w:t> </w:t>
      </w:r>
      <w:r>
        <w:rPr>
          <w:sz w:val="28"/>
        </w:rPr>
        <w:t>ребенку,</w:t>
      </w:r>
      <w:r>
        <w:rPr>
          <w:spacing w:val="-11"/>
          <w:sz w:val="28"/>
        </w:rPr>
        <w:t> </w:t>
      </w:r>
      <w:r>
        <w:rPr>
          <w:sz w:val="28"/>
        </w:rPr>
        <w:t>почему</w:t>
      </w:r>
      <w:r>
        <w:rPr>
          <w:spacing w:val="-14"/>
          <w:sz w:val="28"/>
        </w:rPr>
        <w:t> </w:t>
      </w:r>
      <w:r>
        <w:rPr>
          <w:sz w:val="28"/>
        </w:rPr>
        <w:t>это</w:t>
      </w:r>
      <w:r>
        <w:rPr>
          <w:spacing w:val="-10"/>
          <w:sz w:val="28"/>
        </w:rPr>
        <w:t> </w:t>
      </w:r>
      <w:r>
        <w:rPr>
          <w:sz w:val="28"/>
        </w:rPr>
        <w:t>происходит.</w:t>
      </w:r>
      <w:r>
        <w:rPr>
          <w:spacing w:val="-11"/>
          <w:sz w:val="28"/>
        </w:rPr>
        <w:t> </w:t>
      </w:r>
      <w:r>
        <w:rPr>
          <w:sz w:val="28"/>
        </w:rPr>
        <w:t>Например,</w:t>
      </w:r>
      <w:r>
        <w:rPr>
          <w:spacing w:val="-13"/>
          <w:sz w:val="28"/>
        </w:rPr>
        <w:t> </w:t>
      </w:r>
      <w:r>
        <w:rPr>
          <w:sz w:val="28"/>
        </w:rPr>
        <w:t>мама может</w:t>
      </w:r>
      <w:r>
        <w:rPr>
          <w:spacing w:val="-15"/>
          <w:sz w:val="28"/>
        </w:rPr>
        <w:t> </w:t>
      </w:r>
      <w:r>
        <w:rPr>
          <w:sz w:val="28"/>
        </w:rPr>
        <w:t>сказать</w:t>
      </w:r>
      <w:r>
        <w:rPr>
          <w:spacing w:val="-16"/>
          <w:sz w:val="28"/>
        </w:rPr>
        <w:t> </w:t>
      </w:r>
      <w:r>
        <w:rPr>
          <w:sz w:val="28"/>
        </w:rPr>
        <w:t>ребенку:</w:t>
      </w:r>
      <w:r>
        <w:rPr>
          <w:spacing w:val="-12"/>
          <w:sz w:val="28"/>
        </w:rPr>
        <w:t> </w:t>
      </w:r>
      <w:r>
        <w:rPr>
          <w:sz w:val="28"/>
        </w:rPr>
        <w:t>«Я</w:t>
      </w:r>
      <w:r>
        <w:rPr>
          <w:spacing w:val="-13"/>
          <w:sz w:val="28"/>
        </w:rPr>
        <w:t> </w:t>
      </w:r>
      <w:r>
        <w:rPr>
          <w:sz w:val="28"/>
        </w:rPr>
        <w:t>плачу,</w:t>
      </w:r>
      <w:r>
        <w:rPr>
          <w:spacing w:val="-11"/>
          <w:sz w:val="28"/>
        </w:rPr>
        <w:t> </w:t>
      </w:r>
      <w:r>
        <w:rPr>
          <w:sz w:val="28"/>
        </w:rPr>
        <w:t>потому</w:t>
      </w:r>
      <w:r>
        <w:rPr>
          <w:spacing w:val="-16"/>
          <w:sz w:val="28"/>
        </w:rPr>
        <w:t> </w:t>
      </w:r>
      <w:r>
        <w:rPr>
          <w:sz w:val="28"/>
        </w:rPr>
        <w:t>что</w:t>
      </w:r>
      <w:r>
        <w:rPr>
          <w:spacing w:val="-12"/>
          <w:sz w:val="28"/>
        </w:rPr>
        <w:t> </w:t>
      </w:r>
      <w:r>
        <w:rPr>
          <w:sz w:val="28"/>
        </w:rPr>
        <w:t>мне</w:t>
      </w:r>
      <w:r>
        <w:rPr>
          <w:spacing w:val="-12"/>
          <w:sz w:val="28"/>
        </w:rPr>
        <w:t> </w:t>
      </w:r>
      <w:r>
        <w:rPr>
          <w:sz w:val="28"/>
        </w:rPr>
        <w:t>очень</w:t>
      </w:r>
      <w:r>
        <w:rPr>
          <w:spacing w:val="-13"/>
          <w:sz w:val="28"/>
        </w:rPr>
        <w:t> </w:t>
      </w:r>
      <w:r>
        <w:rPr>
          <w:sz w:val="28"/>
        </w:rPr>
        <w:t>грустно,</w:t>
      </w:r>
      <w:r>
        <w:rPr>
          <w:spacing w:val="-15"/>
          <w:sz w:val="28"/>
        </w:rPr>
        <w:t> </w:t>
      </w:r>
      <w:r>
        <w:rPr>
          <w:sz w:val="28"/>
        </w:rPr>
        <w:t>и</w:t>
      </w:r>
      <w:r>
        <w:rPr>
          <w:spacing w:val="-12"/>
          <w:sz w:val="28"/>
        </w:rPr>
        <w:t> </w:t>
      </w:r>
      <w:r>
        <w:rPr>
          <w:sz w:val="28"/>
        </w:rPr>
        <w:t>я</w:t>
      </w:r>
      <w:r>
        <w:rPr>
          <w:spacing w:val="-12"/>
          <w:sz w:val="28"/>
        </w:rPr>
        <w:t> </w:t>
      </w:r>
      <w:r>
        <w:rPr>
          <w:sz w:val="28"/>
        </w:rPr>
        <w:t>скучаю</w:t>
      </w:r>
      <w:r>
        <w:rPr>
          <w:spacing w:val="-13"/>
          <w:sz w:val="28"/>
        </w:rPr>
        <w:t> </w:t>
      </w:r>
      <w:r>
        <w:rPr>
          <w:sz w:val="28"/>
        </w:rPr>
        <w:t>по</w:t>
      </w:r>
      <w:r>
        <w:rPr>
          <w:spacing w:val="-14"/>
          <w:sz w:val="28"/>
        </w:rPr>
        <w:t> </w:t>
      </w:r>
      <w:r>
        <w:rPr>
          <w:sz w:val="28"/>
        </w:rPr>
        <w:t>папе». Это не оттолкнет ребенка, а наоборот создаст нужный для него сейчас контакт с близким человеком.</w:t>
      </w:r>
    </w:p>
    <w:p>
      <w:pPr>
        <w:pStyle w:val="ListParagraph"/>
        <w:numPr>
          <w:ilvl w:val="0"/>
          <w:numId w:val="74"/>
        </w:numPr>
        <w:tabs>
          <w:tab w:pos="1104" w:val="left" w:leader="none"/>
        </w:tabs>
        <w:spacing w:line="276" w:lineRule="auto" w:before="0" w:after="0"/>
        <w:ind w:left="112" w:right="167" w:firstLine="708"/>
        <w:jc w:val="both"/>
        <w:rPr>
          <w:sz w:val="28"/>
        </w:rPr>
      </w:pPr>
      <w:r>
        <w:rPr>
          <w:sz w:val="28"/>
        </w:rPr>
        <w:t>Замалчивание</w:t>
      </w:r>
      <w:r>
        <w:rPr>
          <w:spacing w:val="-3"/>
          <w:sz w:val="28"/>
        </w:rPr>
        <w:t> </w:t>
      </w:r>
      <w:r>
        <w:rPr>
          <w:sz w:val="28"/>
        </w:rPr>
        <w:t>и</w:t>
      </w:r>
      <w:r>
        <w:rPr>
          <w:spacing w:val="-2"/>
          <w:sz w:val="28"/>
        </w:rPr>
        <w:t> </w:t>
      </w:r>
      <w:r>
        <w:rPr>
          <w:sz w:val="28"/>
        </w:rPr>
        <w:t>изолирование</w:t>
      </w:r>
      <w:r>
        <w:rPr>
          <w:spacing w:val="-3"/>
          <w:sz w:val="28"/>
        </w:rPr>
        <w:t> </w:t>
      </w:r>
      <w:r>
        <w:rPr>
          <w:sz w:val="28"/>
        </w:rPr>
        <w:t>детей</w:t>
      </w:r>
      <w:r>
        <w:rPr>
          <w:spacing w:val="-3"/>
          <w:sz w:val="28"/>
        </w:rPr>
        <w:t> </w:t>
      </w:r>
      <w:r>
        <w:rPr>
          <w:sz w:val="28"/>
        </w:rPr>
        <w:t>от</w:t>
      </w:r>
      <w:r>
        <w:rPr>
          <w:spacing w:val="-3"/>
          <w:sz w:val="28"/>
        </w:rPr>
        <w:t> </w:t>
      </w:r>
      <w:r>
        <w:rPr>
          <w:sz w:val="28"/>
        </w:rPr>
        <w:t>информации</w:t>
      </w:r>
      <w:r>
        <w:rPr>
          <w:spacing w:val="-3"/>
          <w:sz w:val="28"/>
        </w:rPr>
        <w:t> </w:t>
      </w:r>
      <w:r>
        <w:rPr>
          <w:sz w:val="28"/>
        </w:rPr>
        <w:t>приводит</w:t>
      </w:r>
      <w:r>
        <w:rPr>
          <w:spacing w:val="-2"/>
          <w:sz w:val="28"/>
        </w:rPr>
        <w:t> </w:t>
      </w:r>
      <w:r>
        <w:rPr>
          <w:sz w:val="28"/>
        </w:rPr>
        <w:t>к</w:t>
      </w:r>
      <w:r>
        <w:rPr>
          <w:spacing w:val="-1"/>
          <w:sz w:val="28"/>
        </w:rPr>
        <w:t> </w:t>
      </w:r>
      <w:r>
        <w:rPr>
          <w:sz w:val="28"/>
        </w:rPr>
        <w:t>увеличению детской</w:t>
      </w:r>
      <w:r>
        <w:rPr>
          <w:spacing w:val="-18"/>
          <w:sz w:val="28"/>
        </w:rPr>
        <w:t> </w:t>
      </w:r>
      <w:r>
        <w:rPr>
          <w:sz w:val="28"/>
        </w:rPr>
        <w:t>тревоги</w:t>
      </w:r>
      <w:r>
        <w:rPr>
          <w:spacing w:val="-17"/>
          <w:sz w:val="28"/>
        </w:rPr>
        <w:t> </w:t>
      </w:r>
      <w:r>
        <w:rPr>
          <w:sz w:val="28"/>
        </w:rPr>
        <w:t>и</w:t>
      </w:r>
      <w:r>
        <w:rPr>
          <w:spacing w:val="-18"/>
          <w:sz w:val="28"/>
        </w:rPr>
        <w:t> </w:t>
      </w:r>
      <w:r>
        <w:rPr>
          <w:sz w:val="28"/>
        </w:rPr>
        <w:t>ощущению</w:t>
      </w:r>
      <w:r>
        <w:rPr>
          <w:spacing w:val="-17"/>
          <w:sz w:val="28"/>
        </w:rPr>
        <w:t> </w:t>
      </w:r>
      <w:r>
        <w:rPr>
          <w:sz w:val="28"/>
        </w:rPr>
        <w:t>покинутости.</w:t>
      </w:r>
      <w:r>
        <w:rPr>
          <w:spacing w:val="-18"/>
          <w:sz w:val="28"/>
        </w:rPr>
        <w:t> </w:t>
      </w:r>
      <w:r>
        <w:rPr>
          <w:sz w:val="28"/>
        </w:rPr>
        <w:t>Расскажите</w:t>
      </w:r>
      <w:r>
        <w:rPr>
          <w:spacing w:val="-17"/>
          <w:sz w:val="28"/>
        </w:rPr>
        <w:t> </w:t>
      </w:r>
      <w:r>
        <w:rPr>
          <w:sz w:val="28"/>
        </w:rPr>
        <w:t>родителям,</w:t>
      </w:r>
      <w:r>
        <w:rPr>
          <w:spacing w:val="-18"/>
          <w:sz w:val="28"/>
        </w:rPr>
        <w:t> </w:t>
      </w:r>
      <w:r>
        <w:rPr>
          <w:sz w:val="28"/>
        </w:rPr>
        <w:t>что</w:t>
      </w:r>
      <w:r>
        <w:rPr>
          <w:spacing w:val="-16"/>
          <w:sz w:val="28"/>
        </w:rPr>
        <w:t> </w:t>
      </w:r>
      <w:r>
        <w:rPr>
          <w:sz w:val="28"/>
        </w:rPr>
        <w:t>ребенок</w:t>
      </w:r>
      <w:r>
        <w:rPr>
          <w:spacing w:val="-17"/>
          <w:sz w:val="28"/>
        </w:rPr>
        <w:t> </w:t>
      </w:r>
      <w:r>
        <w:rPr>
          <w:sz w:val="28"/>
        </w:rPr>
        <w:t>более благополучно переживет потерю в открытой атмосфере, где с ним честно говорят о произошедшем, и где он может задавать любые вопросы.</w:t>
      </w:r>
    </w:p>
    <w:p>
      <w:pPr>
        <w:pStyle w:val="ListParagraph"/>
        <w:numPr>
          <w:ilvl w:val="0"/>
          <w:numId w:val="74"/>
        </w:numPr>
        <w:tabs>
          <w:tab w:pos="1104" w:val="left" w:leader="none"/>
        </w:tabs>
        <w:spacing w:line="276" w:lineRule="auto" w:before="0" w:after="0"/>
        <w:ind w:left="112" w:right="170" w:firstLine="708"/>
        <w:jc w:val="both"/>
        <w:rPr>
          <w:sz w:val="28"/>
        </w:rPr>
      </w:pPr>
      <w:r>
        <w:rPr>
          <w:sz w:val="28"/>
        </w:rPr>
        <w:t>Создавайте ощущение безопасности. Смерть родителя вызывает у ребенка тревогу: «Кто теперь обо мне позаботиться?». Детям важно знать, что они в безопасности</w:t>
      </w:r>
      <w:r>
        <w:rPr>
          <w:spacing w:val="40"/>
          <w:sz w:val="28"/>
        </w:rPr>
        <w:t> </w:t>
      </w:r>
      <w:r>
        <w:rPr>
          <w:sz w:val="28"/>
        </w:rPr>
        <w:t>и</w:t>
      </w:r>
      <w:r>
        <w:rPr>
          <w:spacing w:val="40"/>
          <w:sz w:val="28"/>
        </w:rPr>
        <w:t> </w:t>
      </w:r>
      <w:r>
        <w:rPr>
          <w:sz w:val="28"/>
        </w:rPr>
        <w:t>о</w:t>
      </w:r>
      <w:r>
        <w:rPr>
          <w:spacing w:val="40"/>
          <w:sz w:val="28"/>
        </w:rPr>
        <w:t> </w:t>
      </w:r>
      <w:r>
        <w:rPr>
          <w:sz w:val="28"/>
        </w:rPr>
        <w:t>них</w:t>
      </w:r>
      <w:r>
        <w:rPr>
          <w:spacing w:val="40"/>
          <w:sz w:val="28"/>
        </w:rPr>
        <w:t> </w:t>
      </w:r>
      <w:r>
        <w:rPr>
          <w:sz w:val="28"/>
        </w:rPr>
        <w:t>позаботятся.</w:t>
      </w:r>
      <w:r>
        <w:rPr>
          <w:spacing w:val="40"/>
          <w:sz w:val="28"/>
        </w:rPr>
        <w:t> </w:t>
      </w:r>
      <w:r>
        <w:rPr>
          <w:sz w:val="28"/>
        </w:rPr>
        <w:t>Можно</w:t>
      </w:r>
      <w:r>
        <w:rPr>
          <w:spacing w:val="40"/>
          <w:sz w:val="28"/>
        </w:rPr>
        <w:t> </w:t>
      </w:r>
      <w:r>
        <w:rPr>
          <w:sz w:val="28"/>
        </w:rPr>
        <w:t>рекомендовать</w:t>
      </w:r>
      <w:r>
        <w:rPr>
          <w:spacing w:val="40"/>
          <w:sz w:val="28"/>
        </w:rPr>
        <w:t> </w:t>
      </w:r>
      <w:r>
        <w:rPr>
          <w:sz w:val="28"/>
        </w:rPr>
        <w:t>значимым</w:t>
      </w:r>
      <w:r>
        <w:rPr>
          <w:spacing w:val="40"/>
          <w:sz w:val="28"/>
        </w:rPr>
        <w:t> </w:t>
      </w:r>
      <w:r>
        <w:rPr>
          <w:sz w:val="28"/>
        </w:rPr>
        <w:t>близким</w:t>
      </w:r>
      <w:r>
        <w:rPr>
          <w:spacing w:val="40"/>
          <w:sz w:val="28"/>
        </w:rPr>
        <w:t> </w:t>
      </w:r>
      <w:r>
        <w:rPr>
          <w:sz w:val="28"/>
        </w:rPr>
        <w:t>при</w:t>
      </w:r>
    </w:p>
    <w:p>
      <w:pPr>
        <w:spacing w:after="0" w:line="276" w:lineRule="auto"/>
        <w:jc w:val="both"/>
        <w:rPr>
          <w:sz w:val="28"/>
        </w:rPr>
        <w:sectPr>
          <w:pgSz w:w="11910" w:h="16840"/>
          <w:pgMar w:header="0" w:footer="1161" w:top="1040" w:bottom="1420" w:left="1020" w:right="400"/>
        </w:sectPr>
      </w:pPr>
    </w:p>
    <w:p>
      <w:pPr>
        <w:pStyle w:val="BodyText"/>
        <w:spacing w:line="278" w:lineRule="auto" w:before="67"/>
        <w:ind w:right="168" w:firstLine="0"/>
      </w:pPr>
      <w:r>
        <w:rPr/>
        <w:t>ребенке часто повторять фразу: «Я о тебе позабочусь», «Рядом со мной ты в </w:t>
      </w:r>
      <w:r>
        <w:rPr>
          <w:spacing w:val="-2"/>
        </w:rPr>
        <w:t>безопасности».</w:t>
      </w:r>
    </w:p>
    <w:p>
      <w:pPr>
        <w:pStyle w:val="ListParagraph"/>
        <w:numPr>
          <w:ilvl w:val="0"/>
          <w:numId w:val="74"/>
        </w:numPr>
        <w:tabs>
          <w:tab w:pos="1104" w:val="left" w:leader="none"/>
        </w:tabs>
        <w:spacing w:line="276" w:lineRule="auto" w:before="0" w:after="0"/>
        <w:ind w:left="112" w:right="164" w:firstLine="708"/>
        <w:jc w:val="both"/>
        <w:rPr>
          <w:sz w:val="28"/>
        </w:rPr>
      </w:pPr>
      <w:r>
        <w:rPr>
          <w:sz w:val="28"/>
        </w:rPr>
        <w:t>Горюющему важно говорить об умершем, вспоминать его. Не пугайтесь разговоров об умершем. Это нормальная работа горя. Можно рекомендовать родителям совместно с ребенком создавать «Книгу памяти», «Шкатулку воспоминаний» об умершем родителе. Собирать в ней рисунки, фотографии, предметы, напоминающие об умершем.</w:t>
      </w:r>
    </w:p>
    <w:p>
      <w:pPr>
        <w:pStyle w:val="ListParagraph"/>
        <w:numPr>
          <w:ilvl w:val="0"/>
          <w:numId w:val="74"/>
        </w:numPr>
        <w:tabs>
          <w:tab w:pos="1104" w:val="left" w:leader="none"/>
        </w:tabs>
        <w:spacing w:line="278" w:lineRule="auto" w:before="0" w:after="0"/>
        <w:ind w:left="112" w:right="172" w:firstLine="708"/>
        <w:jc w:val="both"/>
        <w:rPr>
          <w:sz w:val="28"/>
        </w:rPr>
      </w:pPr>
      <w:r>
        <w:rPr>
          <w:sz w:val="28"/>
        </w:rPr>
        <w:t>Порекомендуйте родителям проводить с ребенком как можно больше времени. Больше прогулок на свежем воздухе и физической активности.</w:t>
      </w:r>
    </w:p>
    <w:p>
      <w:pPr>
        <w:pStyle w:val="ListParagraph"/>
        <w:numPr>
          <w:ilvl w:val="0"/>
          <w:numId w:val="74"/>
        </w:numPr>
        <w:tabs>
          <w:tab w:pos="1104" w:val="left" w:leader="none"/>
        </w:tabs>
        <w:spacing w:line="276" w:lineRule="auto" w:before="0" w:after="0"/>
        <w:ind w:left="112" w:right="171" w:firstLine="708"/>
        <w:jc w:val="both"/>
        <w:rPr>
          <w:sz w:val="28"/>
        </w:rPr>
      </w:pPr>
      <w:r>
        <w:rPr>
          <w:sz w:val="28"/>
        </w:rPr>
        <w:t>Тактично</w:t>
      </w:r>
      <w:r>
        <w:rPr>
          <w:spacing w:val="-6"/>
          <w:sz w:val="28"/>
        </w:rPr>
        <w:t> </w:t>
      </w:r>
      <w:r>
        <w:rPr>
          <w:sz w:val="28"/>
        </w:rPr>
        <w:t>озвучьте</w:t>
      </w:r>
      <w:r>
        <w:rPr>
          <w:spacing w:val="-6"/>
          <w:sz w:val="28"/>
        </w:rPr>
        <w:t> </w:t>
      </w:r>
      <w:r>
        <w:rPr>
          <w:sz w:val="28"/>
        </w:rPr>
        <w:t>родителям,</w:t>
      </w:r>
      <w:r>
        <w:rPr>
          <w:spacing w:val="-5"/>
          <w:sz w:val="28"/>
        </w:rPr>
        <w:t> </w:t>
      </w:r>
      <w:r>
        <w:rPr>
          <w:sz w:val="28"/>
        </w:rPr>
        <w:t>что</w:t>
      </w:r>
      <w:r>
        <w:rPr>
          <w:spacing w:val="-3"/>
          <w:sz w:val="28"/>
        </w:rPr>
        <w:t> </w:t>
      </w:r>
      <w:r>
        <w:rPr>
          <w:sz w:val="28"/>
        </w:rPr>
        <w:t>при</w:t>
      </w:r>
      <w:r>
        <w:rPr>
          <w:spacing w:val="-4"/>
          <w:sz w:val="28"/>
        </w:rPr>
        <w:t> </w:t>
      </w:r>
      <w:r>
        <w:rPr>
          <w:sz w:val="28"/>
        </w:rPr>
        <w:t>необходимости</w:t>
      </w:r>
      <w:r>
        <w:rPr>
          <w:spacing w:val="-4"/>
          <w:sz w:val="28"/>
        </w:rPr>
        <w:t> </w:t>
      </w:r>
      <w:r>
        <w:rPr>
          <w:sz w:val="28"/>
        </w:rPr>
        <w:t>они</w:t>
      </w:r>
      <w:r>
        <w:rPr>
          <w:spacing w:val="-4"/>
          <w:sz w:val="28"/>
        </w:rPr>
        <w:t> </w:t>
      </w:r>
      <w:r>
        <w:rPr>
          <w:sz w:val="28"/>
        </w:rPr>
        <w:t>могут</w:t>
      </w:r>
      <w:r>
        <w:rPr>
          <w:spacing w:val="-5"/>
          <w:sz w:val="28"/>
        </w:rPr>
        <w:t> </w:t>
      </w:r>
      <w:r>
        <w:rPr>
          <w:sz w:val="28"/>
        </w:rPr>
        <w:t>обратиться за помощью к психологу.</w:t>
      </w:r>
    </w:p>
    <w:p>
      <w:pPr>
        <w:pStyle w:val="Heading2"/>
        <w:spacing w:line="320" w:lineRule="exact"/>
        <w:ind w:left="3776"/>
      </w:pPr>
      <w:r>
        <w:rPr/>
        <w:t>Сопровождение</w:t>
      </w:r>
      <w:r>
        <w:rPr>
          <w:spacing w:val="-14"/>
        </w:rPr>
        <w:t> </w:t>
      </w:r>
      <w:r>
        <w:rPr>
          <w:spacing w:val="-2"/>
        </w:rPr>
        <w:t>класса</w:t>
      </w:r>
    </w:p>
    <w:p>
      <w:pPr>
        <w:spacing w:before="40"/>
        <w:ind w:left="821" w:right="0" w:firstLine="0"/>
        <w:jc w:val="both"/>
        <w:rPr>
          <w:i/>
          <w:sz w:val="28"/>
        </w:rPr>
      </w:pPr>
      <w:r>
        <w:rPr>
          <w:i/>
          <w:sz w:val="28"/>
          <w:u w:val="single"/>
        </w:rPr>
        <w:t>С</w:t>
      </w:r>
      <w:r>
        <w:rPr>
          <w:i/>
          <w:spacing w:val="-7"/>
          <w:sz w:val="28"/>
          <w:u w:val="single"/>
        </w:rPr>
        <w:t> </w:t>
      </w:r>
      <w:r>
        <w:rPr>
          <w:i/>
          <w:sz w:val="28"/>
          <w:u w:val="single"/>
        </w:rPr>
        <w:t>чего</w:t>
      </w:r>
      <w:r>
        <w:rPr>
          <w:i/>
          <w:spacing w:val="-3"/>
          <w:sz w:val="28"/>
          <w:u w:val="single"/>
        </w:rPr>
        <w:t> </w:t>
      </w:r>
      <w:r>
        <w:rPr>
          <w:i/>
          <w:sz w:val="28"/>
          <w:u w:val="single"/>
        </w:rPr>
        <w:t>начать</w:t>
      </w:r>
      <w:r>
        <w:rPr>
          <w:i/>
          <w:spacing w:val="-6"/>
          <w:sz w:val="28"/>
          <w:u w:val="single"/>
        </w:rPr>
        <w:t> </w:t>
      </w:r>
      <w:r>
        <w:rPr>
          <w:i/>
          <w:sz w:val="28"/>
          <w:u w:val="single"/>
        </w:rPr>
        <w:t>сопровождение</w:t>
      </w:r>
      <w:r>
        <w:rPr>
          <w:i/>
          <w:spacing w:val="-7"/>
          <w:sz w:val="28"/>
          <w:u w:val="single"/>
        </w:rPr>
        <w:t> </w:t>
      </w:r>
      <w:r>
        <w:rPr>
          <w:i/>
          <w:sz w:val="28"/>
          <w:u w:val="single"/>
        </w:rPr>
        <w:t>в</w:t>
      </w:r>
      <w:r>
        <w:rPr>
          <w:i/>
          <w:spacing w:val="-4"/>
          <w:sz w:val="28"/>
          <w:u w:val="single"/>
        </w:rPr>
        <w:t> </w:t>
      </w:r>
      <w:r>
        <w:rPr>
          <w:i/>
          <w:spacing w:val="-2"/>
          <w:sz w:val="28"/>
          <w:u w:val="single"/>
        </w:rPr>
        <w:t>классе?</w:t>
      </w:r>
    </w:p>
    <w:p>
      <w:pPr>
        <w:pStyle w:val="BodyText"/>
        <w:spacing w:line="276" w:lineRule="auto" w:before="48"/>
        <w:ind w:right="162"/>
      </w:pPr>
      <w:r>
        <w:rPr/>
        <w:t>Нет однозначного ответа на вопрос: стоит ли обсуждать с классом гибель близкого их одноклассника. Совершенно точно можно сказать, что не этично обсуждать случившееся при ребенке в первые дни, когда он вернется в школу. При этом представляется невозможным замалчивать эту тему. Вы лучше других погружены в</w:t>
      </w:r>
      <w:r>
        <w:rPr>
          <w:spacing w:val="-3"/>
        </w:rPr>
        <w:t> </w:t>
      </w:r>
      <w:r>
        <w:rPr/>
        <w:t>особенности вашего</w:t>
      </w:r>
      <w:r>
        <w:rPr>
          <w:spacing w:val="-1"/>
        </w:rPr>
        <w:t> </w:t>
      </w:r>
      <w:r>
        <w:rPr/>
        <w:t>класса</w:t>
      </w:r>
      <w:r>
        <w:rPr>
          <w:spacing w:val="-3"/>
        </w:rPr>
        <w:t> </w:t>
      </w:r>
      <w:r>
        <w:rPr/>
        <w:t>и знаете</w:t>
      </w:r>
      <w:r>
        <w:rPr>
          <w:spacing w:val="-1"/>
        </w:rPr>
        <w:t> </w:t>
      </w:r>
      <w:r>
        <w:rPr/>
        <w:t>какой он:</w:t>
      </w:r>
      <w:r>
        <w:rPr>
          <w:spacing w:val="-1"/>
        </w:rPr>
        <w:t> </w:t>
      </w:r>
      <w:r>
        <w:rPr/>
        <w:t>дружный,</w:t>
      </w:r>
      <w:r>
        <w:rPr>
          <w:spacing w:val="-3"/>
        </w:rPr>
        <w:t> </w:t>
      </w:r>
      <w:r>
        <w:rPr/>
        <w:t>разрозненный, сплоченный, неоднозначный. Действуйте по ситуации. При этом важно говорить правду. Если к вам подходят одноклассники ребенка и задают вопросы о произошедшем,</w:t>
      </w:r>
      <w:r>
        <w:rPr>
          <w:spacing w:val="-8"/>
        </w:rPr>
        <w:t> </w:t>
      </w:r>
      <w:r>
        <w:rPr/>
        <w:t>будьте</w:t>
      </w:r>
      <w:r>
        <w:rPr>
          <w:spacing w:val="-6"/>
        </w:rPr>
        <w:t> </w:t>
      </w:r>
      <w:r>
        <w:rPr/>
        <w:t>максимально</w:t>
      </w:r>
      <w:r>
        <w:rPr>
          <w:spacing w:val="-5"/>
        </w:rPr>
        <w:t> </w:t>
      </w:r>
      <w:r>
        <w:rPr/>
        <w:t>тактичны</w:t>
      </w:r>
      <w:r>
        <w:rPr>
          <w:spacing w:val="-8"/>
        </w:rPr>
        <w:t> </w:t>
      </w:r>
      <w:r>
        <w:rPr/>
        <w:t>и</w:t>
      </w:r>
      <w:r>
        <w:rPr>
          <w:spacing w:val="-9"/>
        </w:rPr>
        <w:t> </w:t>
      </w:r>
      <w:r>
        <w:rPr/>
        <w:t>честны.</w:t>
      </w:r>
      <w:r>
        <w:rPr>
          <w:spacing w:val="-7"/>
        </w:rPr>
        <w:t> </w:t>
      </w:r>
      <w:r>
        <w:rPr/>
        <w:t>Подтвердите</w:t>
      </w:r>
      <w:r>
        <w:rPr>
          <w:spacing w:val="-6"/>
        </w:rPr>
        <w:t> </w:t>
      </w:r>
      <w:r>
        <w:rPr/>
        <w:t>то,</w:t>
      </w:r>
      <w:r>
        <w:rPr>
          <w:spacing w:val="-8"/>
        </w:rPr>
        <w:t> </w:t>
      </w:r>
      <w:r>
        <w:rPr/>
        <w:t>что</w:t>
      </w:r>
      <w:r>
        <w:rPr>
          <w:spacing w:val="-5"/>
        </w:rPr>
        <w:t> </w:t>
      </w:r>
      <w:r>
        <w:rPr>
          <w:spacing w:val="-2"/>
        </w:rPr>
        <w:t>знаете:</w:t>
      </w:r>
    </w:p>
    <w:p>
      <w:pPr>
        <w:spacing w:line="276" w:lineRule="auto" w:before="0"/>
        <w:ind w:left="112" w:right="168" w:firstLine="0"/>
        <w:jc w:val="both"/>
        <w:rPr>
          <w:sz w:val="28"/>
        </w:rPr>
      </w:pPr>
      <w:r>
        <w:rPr>
          <w:i/>
          <w:sz w:val="28"/>
        </w:rPr>
        <w:t>«Да, у вашего одноклассника погиб папа»</w:t>
      </w:r>
      <w:r>
        <w:rPr>
          <w:sz w:val="28"/>
        </w:rPr>
        <w:t>. Объясните, что по этическим принципам не готовы обсуждать с ними подробности. Переводите разговор с фактов на их чувства: </w:t>
      </w:r>
      <w:r>
        <w:rPr>
          <w:i/>
          <w:sz w:val="28"/>
        </w:rPr>
        <w:t>«Что вы почувствовали, когда узнали? Как вы сейчас это переживаете?». </w:t>
      </w:r>
      <w:r>
        <w:rPr>
          <w:sz w:val="28"/>
        </w:rPr>
        <w:t>Объясните, что любые их чувства нормальны.</w:t>
      </w:r>
    </w:p>
    <w:p>
      <w:pPr>
        <w:spacing w:line="278" w:lineRule="auto" w:before="0"/>
        <w:ind w:left="112" w:right="170" w:firstLine="708"/>
        <w:jc w:val="both"/>
        <w:rPr>
          <w:i/>
          <w:sz w:val="28"/>
        </w:rPr>
      </w:pPr>
      <w:r>
        <w:rPr>
          <w:i/>
          <w:sz w:val="28"/>
          <w:u w:val="single"/>
        </w:rPr>
        <w:t>Если вы приняли решение сообщать о потере классу или некоторым</w:t>
      </w:r>
      <w:r>
        <w:rPr>
          <w:i/>
          <w:sz w:val="28"/>
        </w:rPr>
        <w:t> </w:t>
      </w:r>
      <w:r>
        <w:rPr>
          <w:i/>
          <w:sz w:val="28"/>
          <w:u w:val="single"/>
        </w:rPr>
        <w:t>одноклассникам ребенка.</w:t>
      </w:r>
    </w:p>
    <w:p>
      <w:pPr>
        <w:spacing w:line="317" w:lineRule="exact" w:before="0"/>
        <w:ind w:left="821" w:right="0" w:firstLine="0"/>
        <w:jc w:val="both"/>
        <w:rPr>
          <w:i/>
          <w:sz w:val="28"/>
        </w:rPr>
      </w:pPr>
      <w:r>
        <w:rPr>
          <w:i/>
          <w:sz w:val="28"/>
          <w:u w:val="single"/>
        </w:rPr>
        <w:t>Что</w:t>
      </w:r>
      <w:r>
        <w:rPr>
          <w:i/>
          <w:spacing w:val="-1"/>
          <w:sz w:val="28"/>
          <w:u w:val="single"/>
        </w:rPr>
        <w:t> </w:t>
      </w:r>
      <w:r>
        <w:rPr>
          <w:i/>
          <w:spacing w:val="-2"/>
          <w:sz w:val="28"/>
          <w:u w:val="single"/>
        </w:rPr>
        <w:t>говорить?</w:t>
      </w:r>
    </w:p>
    <w:p>
      <w:pPr>
        <w:pStyle w:val="ListParagraph"/>
        <w:numPr>
          <w:ilvl w:val="0"/>
          <w:numId w:val="74"/>
        </w:numPr>
        <w:tabs>
          <w:tab w:pos="1104" w:val="left" w:leader="none"/>
        </w:tabs>
        <w:spacing w:line="276" w:lineRule="auto" w:before="47" w:after="0"/>
        <w:ind w:left="112" w:right="169" w:firstLine="708"/>
        <w:jc w:val="both"/>
        <w:rPr>
          <w:i/>
          <w:sz w:val="28"/>
        </w:rPr>
      </w:pPr>
      <w:r>
        <w:rPr>
          <w:i/>
          <w:sz w:val="28"/>
        </w:rPr>
        <w:t>«Мне</w:t>
      </w:r>
      <w:r>
        <w:rPr>
          <w:i/>
          <w:spacing w:val="-3"/>
          <w:sz w:val="28"/>
        </w:rPr>
        <w:t> </w:t>
      </w:r>
      <w:r>
        <w:rPr>
          <w:i/>
          <w:sz w:val="28"/>
        </w:rPr>
        <w:t>нужно</w:t>
      </w:r>
      <w:r>
        <w:rPr>
          <w:i/>
          <w:spacing w:val="-3"/>
          <w:sz w:val="28"/>
        </w:rPr>
        <w:t> </w:t>
      </w:r>
      <w:r>
        <w:rPr>
          <w:i/>
          <w:sz w:val="28"/>
        </w:rPr>
        <w:t>поделиться</w:t>
      </w:r>
      <w:r>
        <w:rPr>
          <w:i/>
          <w:spacing w:val="-3"/>
          <w:sz w:val="28"/>
        </w:rPr>
        <w:t> </w:t>
      </w:r>
      <w:r>
        <w:rPr>
          <w:i/>
          <w:sz w:val="28"/>
        </w:rPr>
        <w:t>с</w:t>
      </w:r>
      <w:r>
        <w:rPr>
          <w:i/>
          <w:spacing w:val="-3"/>
          <w:sz w:val="28"/>
        </w:rPr>
        <w:t> </w:t>
      </w:r>
      <w:r>
        <w:rPr>
          <w:i/>
          <w:sz w:val="28"/>
        </w:rPr>
        <w:t>вами</w:t>
      </w:r>
      <w:r>
        <w:rPr>
          <w:i/>
          <w:spacing w:val="-3"/>
          <w:sz w:val="28"/>
        </w:rPr>
        <w:t> </w:t>
      </w:r>
      <w:r>
        <w:rPr>
          <w:i/>
          <w:sz w:val="28"/>
        </w:rPr>
        <w:t>грустной</w:t>
      </w:r>
      <w:r>
        <w:rPr>
          <w:i/>
          <w:spacing w:val="-3"/>
          <w:sz w:val="28"/>
        </w:rPr>
        <w:t> </w:t>
      </w:r>
      <w:r>
        <w:rPr>
          <w:i/>
          <w:sz w:val="28"/>
        </w:rPr>
        <w:t>новостью.</w:t>
      </w:r>
      <w:r>
        <w:rPr>
          <w:i/>
          <w:spacing w:val="-3"/>
          <w:sz w:val="28"/>
        </w:rPr>
        <w:t> </w:t>
      </w:r>
      <w:r>
        <w:rPr>
          <w:i/>
          <w:sz w:val="28"/>
        </w:rPr>
        <w:t>Папа</w:t>
      </w:r>
      <w:r>
        <w:rPr>
          <w:i/>
          <w:spacing w:val="-3"/>
          <w:sz w:val="28"/>
        </w:rPr>
        <w:t> </w:t>
      </w:r>
      <w:r>
        <w:rPr>
          <w:i/>
          <w:sz w:val="28"/>
        </w:rPr>
        <w:t>М.</w:t>
      </w:r>
      <w:r>
        <w:rPr>
          <w:i/>
          <w:spacing w:val="-3"/>
          <w:sz w:val="28"/>
        </w:rPr>
        <w:t> </w:t>
      </w:r>
      <w:r>
        <w:rPr>
          <w:i/>
          <w:sz w:val="28"/>
        </w:rPr>
        <w:t>(назовите</w:t>
      </w:r>
      <w:r>
        <w:rPr>
          <w:i/>
          <w:spacing w:val="-3"/>
          <w:sz w:val="28"/>
        </w:rPr>
        <w:t> </w:t>
      </w:r>
      <w:r>
        <w:rPr>
          <w:i/>
          <w:sz w:val="28"/>
        </w:rPr>
        <w:t>имя и фамилию ребенка) погиб. М. сейчас может быть очень нелегко и может понадобиться наша поддержка».</w:t>
      </w:r>
    </w:p>
    <w:p>
      <w:pPr>
        <w:pStyle w:val="ListParagraph"/>
        <w:numPr>
          <w:ilvl w:val="0"/>
          <w:numId w:val="74"/>
        </w:numPr>
        <w:tabs>
          <w:tab w:pos="1104" w:val="left" w:leader="none"/>
        </w:tabs>
        <w:spacing w:line="276" w:lineRule="auto" w:before="1" w:after="0"/>
        <w:ind w:left="112" w:right="162" w:firstLine="708"/>
        <w:jc w:val="both"/>
        <w:rPr>
          <w:i/>
          <w:sz w:val="28"/>
        </w:rPr>
      </w:pPr>
      <w:r>
        <w:rPr>
          <w:i/>
          <w:sz w:val="28"/>
        </w:rPr>
        <w:t>«Когда человек теряет близких, ему бывает трудно. Кто-то может замкнуться в себе, или наоборот, искать больше общения и поддержки у окружающих.</w:t>
      </w:r>
      <w:r>
        <w:rPr>
          <w:i/>
          <w:spacing w:val="-15"/>
          <w:sz w:val="28"/>
        </w:rPr>
        <w:t> </w:t>
      </w:r>
      <w:r>
        <w:rPr>
          <w:i/>
          <w:sz w:val="28"/>
        </w:rPr>
        <w:t>У</w:t>
      </w:r>
      <w:r>
        <w:rPr>
          <w:i/>
          <w:spacing w:val="-14"/>
          <w:sz w:val="28"/>
        </w:rPr>
        <w:t> </w:t>
      </w:r>
      <w:r>
        <w:rPr>
          <w:i/>
          <w:sz w:val="28"/>
        </w:rPr>
        <w:t>человека</w:t>
      </w:r>
      <w:r>
        <w:rPr>
          <w:i/>
          <w:spacing w:val="-16"/>
          <w:sz w:val="28"/>
        </w:rPr>
        <w:t> </w:t>
      </w:r>
      <w:r>
        <w:rPr>
          <w:i/>
          <w:sz w:val="28"/>
        </w:rPr>
        <w:t>может</w:t>
      </w:r>
      <w:r>
        <w:rPr>
          <w:i/>
          <w:spacing w:val="-18"/>
          <w:sz w:val="28"/>
        </w:rPr>
        <w:t> </w:t>
      </w:r>
      <w:r>
        <w:rPr>
          <w:i/>
          <w:sz w:val="28"/>
        </w:rPr>
        <w:t>измениться</w:t>
      </w:r>
      <w:r>
        <w:rPr>
          <w:i/>
          <w:spacing w:val="-15"/>
          <w:sz w:val="28"/>
        </w:rPr>
        <w:t> </w:t>
      </w:r>
      <w:r>
        <w:rPr>
          <w:i/>
          <w:sz w:val="28"/>
        </w:rPr>
        <w:t>поведение,</w:t>
      </w:r>
      <w:r>
        <w:rPr>
          <w:i/>
          <w:spacing w:val="-18"/>
          <w:sz w:val="28"/>
        </w:rPr>
        <w:t> </w:t>
      </w:r>
      <w:r>
        <w:rPr>
          <w:i/>
          <w:sz w:val="28"/>
        </w:rPr>
        <w:t>он</w:t>
      </w:r>
      <w:r>
        <w:rPr>
          <w:i/>
          <w:spacing w:val="-16"/>
          <w:sz w:val="28"/>
        </w:rPr>
        <w:t> </w:t>
      </w:r>
      <w:r>
        <w:rPr>
          <w:i/>
          <w:sz w:val="28"/>
        </w:rPr>
        <w:t>может</w:t>
      </w:r>
      <w:r>
        <w:rPr>
          <w:i/>
          <w:spacing w:val="-16"/>
          <w:sz w:val="28"/>
        </w:rPr>
        <w:t> </w:t>
      </w:r>
      <w:r>
        <w:rPr>
          <w:i/>
          <w:sz w:val="28"/>
        </w:rPr>
        <w:t>проявлять</w:t>
      </w:r>
      <w:r>
        <w:rPr>
          <w:i/>
          <w:spacing w:val="-16"/>
          <w:sz w:val="28"/>
        </w:rPr>
        <w:t> </w:t>
      </w:r>
      <w:r>
        <w:rPr>
          <w:i/>
          <w:sz w:val="28"/>
        </w:rPr>
        <w:t>какие- то неожиданные для нас эмоции, например, резко реагировать на то, что раньше было</w:t>
      </w:r>
      <w:r>
        <w:rPr>
          <w:i/>
          <w:spacing w:val="-1"/>
          <w:sz w:val="28"/>
        </w:rPr>
        <w:t> </w:t>
      </w:r>
      <w:r>
        <w:rPr>
          <w:i/>
          <w:sz w:val="28"/>
        </w:rPr>
        <w:t>привычным.</w:t>
      </w:r>
      <w:r>
        <w:rPr>
          <w:i/>
          <w:spacing w:val="-3"/>
          <w:sz w:val="28"/>
        </w:rPr>
        <w:t> </w:t>
      </w:r>
      <w:r>
        <w:rPr>
          <w:i/>
          <w:sz w:val="28"/>
        </w:rPr>
        <w:t>А</w:t>
      </w:r>
      <w:r>
        <w:rPr>
          <w:i/>
          <w:spacing w:val="-3"/>
          <w:sz w:val="28"/>
        </w:rPr>
        <w:t> </w:t>
      </w:r>
      <w:r>
        <w:rPr>
          <w:i/>
          <w:sz w:val="28"/>
        </w:rPr>
        <w:t>может</w:t>
      </w:r>
      <w:r>
        <w:rPr>
          <w:i/>
          <w:spacing w:val="-3"/>
          <w:sz w:val="28"/>
        </w:rPr>
        <w:t> </w:t>
      </w:r>
      <w:r>
        <w:rPr>
          <w:i/>
          <w:sz w:val="28"/>
        </w:rPr>
        <w:t>грустить,</w:t>
      </w:r>
      <w:r>
        <w:rPr>
          <w:i/>
          <w:spacing w:val="-3"/>
          <w:sz w:val="28"/>
        </w:rPr>
        <w:t> </w:t>
      </w:r>
      <w:r>
        <w:rPr>
          <w:i/>
          <w:sz w:val="28"/>
        </w:rPr>
        <w:t>когда</w:t>
      </w:r>
      <w:r>
        <w:rPr>
          <w:i/>
          <w:spacing w:val="-1"/>
          <w:sz w:val="28"/>
        </w:rPr>
        <w:t> </w:t>
      </w:r>
      <w:r>
        <w:rPr>
          <w:i/>
          <w:sz w:val="28"/>
        </w:rPr>
        <w:t>все</w:t>
      </w:r>
      <w:r>
        <w:rPr>
          <w:i/>
          <w:spacing w:val="-2"/>
          <w:sz w:val="28"/>
        </w:rPr>
        <w:t> </w:t>
      </w:r>
      <w:r>
        <w:rPr>
          <w:i/>
          <w:sz w:val="28"/>
        </w:rPr>
        <w:t>радуются.</w:t>
      </w:r>
      <w:r>
        <w:rPr>
          <w:i/>
          <w:spacing w:val="-3"/>
          <w:sz w:val="28"/>
        </w:rPr>
        <w:t> </w:t>
      </w:r>
      <w:r>
        <w:rPr>
          <w:i/>
          <w:sz w:val="28"/>
        </w:rPr>
        <w:t>Хотя</w:t>
      </w:r>
      <w:r>
        <w:rPr>
          <w:i/>
          <w:spacing w:val="-3"/>
          <w:sz w:val="28"/>
        </w:rPr>
        <w:t> </w:t>
      </w:r>
      <w:r>
        <w:rPr>
          <w:i/>
          <w:sz w:val="28"/>
        </w:rPr>
        <w:t>это</w:t>
      </w:r>
      <w:r>
        <w:rPr>
          <w:i/>
          <w:spacing w:val="-2"/>
          <w:sz w:val="28"/>
        </w:rPr>
        <w:t> </w:t>
      </w:r>
      <w:r>
        <w:rPr>
          <w:i/>
          <w:sz w:val="28"/>
        </w:rPr>
        <w:t>совершенно</w:t>
      </w:r>
      <w:r>
        <w:rPr>
          <w:i/>
          <w:spacing w:val="-1"/>
          <w:sz w:val="28"/>
        </w:rPr>
        <w:t> </w:t>
      </w:r>
      <w:r>
        <w:rPr>
          <w:i/>
          <w:sz w:val="28"/>
        </w:rPr>
        <w:t>не обязательно,</w:t>
      </w:r>
      <w:r>
        <w:rPr>
          <w:i/>
          <w:spacing w:val="-17"/>
          <w:sz w:val="28"/>
        </w:rPr>
        <w:t> </w:t>
      </w:r>
      <w:r>
        <w:rPr>
          <w:i/>
          <w:sz w:val="28"/>
        </w:rPr>
        <w:t>и</w:t>
      </w:r>
      <w:r>
        <w:rPr>
          <w:i/>
          <w:spacing w:val="-15"/>
          <w:sz w:val="28"/>
        </w:rPr>
        <w:t> </w:t>
      </w:r>
      <w:r>
        <w:rPr>
          <w:i/>
          <w:sz w:val="28"/>
        </w:rPr>
        <w:t>мы</w:t>
      </w:r>
      <w:r>
        <w:rPr>
          <w:i/>
          <w:spacing w:val="-17"/>
          <w:sz w:val="28"/>
        </w:rPr>
        <w:t> </w:t>
      </w:r>
      <w:r>
        <w:rPr>
          <w:i/>
          <w:sz w:val="28"/>
        </w:rPr>
        <w:t>не</w:t>
      </w:r>
      <w:r>
        <w:rPr>
          <w:i/>
          <w:spacing w:val="-16"/>
          <w:sz w:val="28"/>
        </w:rPr>
        <w:t> </w:t>
      </w:r>
      <w:r>
        <w:rPr>
          <w:i/>
          <w:sz w:val="28"/>
        </w:rPr>
        <w:t>будем</w:t>
      </w:r>
      <w:r>
        <w:rPr>
          <w:i/>
          <w:spacing w:val="-16"/>
          <w:sz w:val="28"/>
        </w:rPr>
        <w:t> </w:t>
      </w:r>
      <w:r>
        <w:rPr>
          <w:i/>
          <w:sz w:val="28"/>
        </w:rPr>
        <w:t>заставлять</w:t>
      </w:r>
      <w:r>
        <w:rPr>
          <w:i/>
          <w:spacing w:val="-17"/>
          <w:sz w:val="28"/>
        </w:rPr>
        <w:t> </w:t>
      </w:r>
      <w:r>
        <w:rPr>
          <w:i/>
          <w:sz w:val="28"/>
        </w:rPr>
        <w:t>М.</w:t>
      </w:r>
      <w:r>
        <w:rPr>
          <w:i/>
          <w:spacing w:val="-17"/>
          <w:sz w:val="28"/>
        </w:rPr>
        <w:t> </w:t>
      </w:r>
      <w:r>
        <w:rPr>
          <w:i/>
          <w:sz w:val="28"/>
        </w:rPr>
        <w:t>не</w:t>
      </w:r>
      <w:r>
        <w:rPr>
          <w:i/>
          <w:spacing w:val="-16"/>
          <w:sz w:val="28"/>
        </w:rPr>
        <w:t> </w:t>
      </w:r>
      <w:r>
        <w:rPr>
          <w:i/>
          <w:sz w:val="28"/>
        </w:rPr>
        <w:t>смеяться</w:t>
      </w:r>
      <w:r>
        <w:rPr>
          <w:i/>
          <w:spacing w:val="-15"/>
          <w:sz w:val="28"/>
        </w:rPr>
        <w:t> </w:t>
      </w:r>
      <w:r>
        <w:rPr>
          <w:i/>
          <w:sz w:val="28"/>
        </w:rPr>
        <w:t>над</w:t>
      </w:r>
      <w:r>
        <w:rPr>
          <w:i/>
          <w:spacing w:val="-14"/>
          <w:sz w:val="28"/>
        </w:rPr>
        <w:t> </w:t>
      </w:r>
      <w:r>
        <w:rPr>
          <w:i/>
          <w:sz w:val="28"/>
        </w:rPr>
        <w:t>веселой</w:t>
      </w:r>
      <w:r>
        <w:rPr>
          <w:i/>
          <w:spacing w:val="-15"/>
          <w:sz w:val="28"/>
        </w:rPr>
        <w:t> </w:t>
      </w:r>
      <w:r>
        <w:rPr>
          <w:i/>
          <w:sz w:val="28"/>
        </w:rPr>
        <w:t>шуткой,</w:t>
      </w:r>
      <w:r>
        <w:rPr>
          <w:i/>
          <w:spacing w:val="-17"/>
          <w:sz w:val="28"/>
        </w:rPr>
        <w:t> </w:t>
      </w:r>
      <w:r>
        <w:rPr>
          <w:i/>
          <w:sz w:val="28"/>
        </w:rPr>
        <w:t>если</w:t>
      </w:r>
      <w:r>
        <w:rPr>
          <w:i/>
          <w:spacing w:val="-15"/>
          <w:sz w:val="28"/>
        </w:rPr>
        <w:t> </w:t>
      </w:r>
      <w:r>
        <w:rPr>
          <w:i/>
          <w:sz w:val="28"/>
        </w:rPr>
        <w:t>ему сейчас хочется посмеяться».</w:t>
      </w:r>
    </w:p>
    <w:p>
      <w:pPr>
        <w:spacing w:after="0" w:line="276" w:lineRule="auto"/>
        <w:jc w:val="both"/>
        <w:rPr>
          <w:sz w:val="28"/>
        </w:rPr>
        <w:sectPr>
          <w:pgSz w:w="11910" w:h="16840"/>
          <w:pgMar w:header="0" w:footer="1161" w:top="1040" w:bottom="1420" w:left="1020" w:right="400"/>
        </w:sectPr>
      </w:pPr>
    </w:p>
    <w:p>
      <w:pPr>
        <w:pStyle w:val="ListParagraph"/>
        <w:numPr>
          <w:ilvl w:val="0"/>
          <w:numId w:val="74"/>
        </w:numPr>
        <w:tabs>
          <w:tab w:pos="1104" w:val="left" w:leader="none"/>
        </w:tabs>
        <w:spacing w:line="276" w:lineRule="auto" w:before="67" w:after="0"/>
        <w:ind w:left="112" w:right="167" w:firstLine="708"/>
        <w:jc w:val="both"/>
        <w:rPr>
          <w:i/>
          <w:sz w:val="28"/>
        </w:rPr>
      </w:pPr>
      <w:r>
        <w:rPr>
          <w:i/>
          <w:sz w:val="28"/>
        </w:rPr>
        <w:t>«Конечно, мы не должны полностью подстраиваться под человека, не веселиться и грустить вместе с ним. Но зная о том, что произошло, мы можем быть более бережными и поддержать его. Как вы думаете, какую поддержку М. хотелось бы получить?».</w:t>
      </w:r>
    </w:p>
    <w:p>
      <w:pPr>
        <w:pStyle w:val="ListParagraph"/>
        <w:numPr>
          <w:ilvl w:val="0"/>
          <w:numId w:val="74"/>
        </w:numPr>
        <w:tabs>
          <w:tab w:pos="1104" w:val="left" w:leader="none"/>
        </w:tabs>
        <w:spacing w:line="276" w:lineRule="auto" w:before="3" w:after="0"/>
        <w:ind w:left="112" w:right="164" w:firstLine="708"/>
        <w:jc w:val="both"/>
        <w:rPr>
          <w:i/>
          <w:sz w:val="28"/>
        </w:rPr>
      </w:pPr>
      <w:r>
        <w:rPr>
          <w:i/>
          <w:sz w:val="28"/>
        </w:rPr>
        <w:t>«В качестве поддержки мы можем говорить какие-то слова или делать действия (например, обнять), а можем просто быть рядом. Важно, чтобы для самого человека это было комфортно. Поэтому я попрошу вас не задавать М. лишних вопросов, и стараться вести обычную жизнь, общаться так, как вы общались, просто быть немного внимательнее к М. и оказывать помощь, если она </w:t>
      </w:r>
      <w:r>
        <w:rPr>
          <w:i/>
          <w:spacing w:val="-2"/>
          <w:sz w:val="28"/>
        </w:rPr>
        <w:t>понадобится».</w:t>
      </w:r>
    </w:p>
    <w:p>
      <w:pPr>
        <w:spacing w:line="320" w:lineRule="exact" w:before="0"/>
        <w:ind w:left="821" w:right="0" w:firstLine="0"/>
        <w:jc w:val="both"/>
        <w:rPr>
          <w:i/>
          <w:sz w:val="28"/>
        </w:rPr>
      </w:pPr>
      <w:r>
        <w:rPr>
          <w:i/>
          <w:sz w:val="28"/>
          <w:u w:val="single"/>
        </w:rPr>
        <w:t>Неудобные</w:t>
      </w:r>
      <w:r>
        <w:rPr>
          <w:i/>
          <w:spacing w:val="-5"/>
          <w:sz w:val="28"/>
          <w:u w:val="single"/>
        </w:rPr>
        <w:t> </w:t>
      </w:r>
      <w:r>
        <w:rPr>
          <w:i/>
          <w:spacing w:val="-2"/>
          <w:sz w:val="28"/>
          <w:u w:val="single"/>
        </w:rPr>
        <w:t>вопросы</w:t>
      </w:r>
    </w:p>
    <w:p>
      <w:pPr>
        <w:pStyle w:val="BodyText"/>
        <w:spacing w:line="276" w:lineRule="auto" w:before="50"/>
        <w:ind w:right="169"/>
      </w:pPr>
      <w:r>
        <w:rPr/>
        <w:t>Обучающиеся младших классов бывают непосредственными. При этом мы знаем, что многие новости они узнают от родителей. Поэтому можно представить себе</w:t>
      </w:r>
      <w:r>
        <w:rPr>
          <w:spacing w:val="-1"/>
        </w:rPr>
        <w:t> </w:t>
      </w:r>
      <w:r>
        <w:rPr/>
        <w:t>ситуацию,</w:t>
      </w:r>
      <w:r>
        <w:rPr>
          <w:spacing w:val="-1"/>
        </w:rPr>
        <w:t> </w:t>
      </w:r>
      <w:r>
        <w:rPr/>
        <w:t>когда</w:t>
      </w:r>
      <w:r>
        <w:rPr>
          <w:spacing w:val="-1"/>
        </w:rPr>
        <w:t> </w:t>
      </w:r>
      <w:r>
        <w:rPr/>
        <w:t>ребенок</w:t>
      </w:r>
      <w:r>
        <w:rPr>
          <w:spacing w:val="-2"/>
        </w:rPr>
        <w:t> </w:t>
      </w:r>
      <w:r>
        <w:rPr/>
        <w:t>поднимает</w:t>
      </w:r>
      <w:r>
        <w:rPr>
          <w:spacing w:val="-1"/>
        </w:rPr>
        <w:t> </w:t>
      </w:r>
      <w:r>
        <w:rPr/>
        <w:t>руку</w:t>
      </w:r>
      <w:r>
        <w:rPr>
          <w:spacing w:val="-5"/>
        </w:rPr>
        <w:t> </w:t>
      </w:r>
      <w:r>
        <w:rPr/>
        <w:t>на уроке и задает</w:t>
      </w:r>
      <w:r>
        <w:rPr>
          <w:spacing w:val="-1"/>
        </w:rPr>
        <w:t> </w:t>
      </w:r>
      <w:r>
        <w:rPr/>
        <w:t>вопрос: «Скажите,</w:t>
      </w:r>
      <w:r>
        <w:rPr>
          <w:spacing w:val="-1"/>
        </w:rPr>
        <w:t> </w:t>
      </w:r>
      <w:r>
        <w:rPr/>
        <w:t>а это правда, что у М. умер папа?».</w:t>
      </w:r>
    </w:p>
    <w:p>
      <w:pPr>
        <w:pStyle w:val="BodyText"/>
        <w:spacing w:line="276" w:lineRule="auto"/>
        <w:ind w:right="169"/>
      </w:pPr>
      <w:r>
        <w:rPr/>
        <w:t>Если</w:t>
      </w:r>
      <w:r>
        <w:rPr>
          <w:spacing w:val="-18"/>
        </w:rPr>
        <w:t> </w:t>
      </w:r>
      <w:r>
        <w:rPr/>
        <w:t>ситуация</w:t>
      </w:r>
      <w:r>
        <w:rPr>
          <w:spacing w:val="-17"/>
        </w:rPr>
        <w:t> </w:t>
      </w:r>
      <w:r>
        <w:rPr/>
        <w:t>происходит</w:t>
      </w:r>
      <w:r>
        <w:rPr>
          <w:spacing w:val="-16"/>
        </w:rPr>
        <w:t> </w:t>
      </w:r>
      <w:r>
        <w:rPr/>
        <w:t>в</w:t>
      </w:r>
      <w:r>
        <w:rPr>
          <w:spacing w:val="-18"/>
        </w:rPr>
        <w:t> </w:t>
      </w:r>
      <w:r>
        <w:rPr/>
        <w:t>отсутствие</w:t>
      </w:r>
      <w:r>
        <w:rPr>
          <w:spacing w:val="-17"/>
        </w:rPr>
        <w:t> </w:t>
      </w:r>
      <w:r>
        <w:rPr/>
        <w:t>самого</w:t>
      </w:r>
      <w:r>
        <w:rPr>
          <w:spacing w:val="-18"/>
        </w:rPr>
        <w:t> </w:t>
      </w:r>
      <w:r>
        <w:rPr/>
        <w:t>ребенка,</w:t>
      </w:r>
      <w:r>
        <w:rPr>
          <w:spacing w:val="-16"/>
        </w:rPr>
        <w:t> </w:t>
      </w:r>
      <w:r>
        <w:rPr/>
        <w:t>можно</w:t>
      </w:r>
      <w:r>
        <w:rPr>
          <w:spacing w:val="-16"/>
        </w:rPr>
        <w:t> </w:t>
      </w:r>
      <w:r>
        <w:rPr/>
        <w:t>ответить</w:t>
      </w:r>
      <w:r>
        <w:rPr>
          <w:spacing w:val="-17"/>
        </w:rPr>
        <w:t> </w:t>
      </w:r>
      <w:r>
        <w:rPr/>
        <w:t>честно и объяснить, что М. может не захотеть об этом говорить. Тем не менее, у одноклассников могут возникнуть другие вопросы о смерти родителей или о смерти вообще. Так дети пытаются найти ответы на свои страхи. В этом случае вы можете ответить на некоторые вопросы, а для ответа на другие пригласить психолога.</w:t>
      </w:r>
    </w:p>
    <w:p>
      <w:pPr>
        <w:pStyle w:val="BodyText"/>
        <w:spacing w:line="276" w:lineRule="auto"/>
        <w:ind w:right="165"/>
        <w:jc w:val="right"/>
      </w:pPr>
      <w:r>
        <w:rPr/>
        <w:t>Если</w:t>
      </w:r>
      <w:r>
        <w:rPr>
          <w:spacing w:val="-13"/>
        </w:rPr>
        <w:t> </w:t>
      </w:r>
      <w:r>
        <w:rPr/>
        <w:t>ситуация</w:t>
      </w:r>
      <w:r>
        <w:rPr>
          <w:spacing w:val="-13"/>
        </w:rPr>
        <w:t> </w:t>
      </w:r>
      <w:r>
        <w:rPr/>
        <w:t>происходит</w:t>
      </w:r>
      <w:r>
        <w:rPr>
          <w:spacing w:val="-14"/>
        </w:rPr>
        <w:t> </w:t>
      </w:r>
      <w:r>
        <w:rPr/>
        <w:t>в</w:t>
      </w:r>
      <w:r>
        <w:rPr>
          <w:spacing w:val="-14"/>
        </w:rPr>
        <w:t> </w:t>
      </w:r>
      <w:r>
        <w:rPr/>
        <w:t>присутствии</w:t>
      </w:r>
      <w:r>
        <w:rPr>
          <w:spacing w:val="-13"/>
        </w:rPr>
        <w:t> </w:t>
      </w:r>
      <w:r>
        <w:rPr/>
        <w:t>ребенка,</w:t>
      </w:r>
      <w:r>
        <w:rPr>
          <w:spacing w:val="-14"/>
        </w:rPr>
        <w:t> </w:t>
      </w:r>
      <w:r>
        <w:rPr/>
        <w:t>можно</w:t>
      </w:r>
      <w:r>
        <w:rPr>
          <w:spacing w:val="-13"/>
        </w:rPr>
        <w:t> </w:t>
      </w:r>
      <w:r>
        <w:rPr/>
        <w:t>коротко</w:t>
      </w:r>
      <w:r>
        <w:rPr>
          <w:spacing w:val="-12"/>
        </w:rPr>
        <w:t> </w:t>
      </w:r>
      <w:r>
        <w:rPr/>
        <w:t>сказать:</w:t>
      </w:r>
      <w:r>
        <w:rPr>
          <w:spacing w:val="-13"/>
        </w:rPr>
        <w:t> </w:t>
      </w:r>
      <w:r>
        <w:rPr/>
        <w:t>«Да, </w:t>
      </w:r>
      <w:r>
        <w:rPr>
          <w:spacing w:val="-2"/>
        </w:rPr>
        <w:t>к</w:t>
      </w:r>
      <w:r>
        <w:rPr>
          <w:spacing w:val="-11"/>
        </w:rPr>
        <w:t> </w:t>
      </w:r>
      <w:r>
        <w:rPr>
          <w:spacing w:val="-2"/>
        </w:rPr>
        <w:t>сожалению,</w:t>
      </w:r>
      <w:r>
        <w:rPr>
          <w:spacing w:val="-12"/>
        </w:rPr>
        <w:t> </w:t>
      </w:r>
      <w:r>
        <w:rPr>
          <w:spacing w:val="-2"/>
        </w:rPr>
        <w:t>это</w:t>
      </w:r>
      <w:r>
        <w:rPr>
          <w:spacing w:val="-10"/>
        </w:rPr>
        <w:t> </w:t>
      </w:r>
      <w:r>
        <w:rPr>
          <w:spacing w:val="-2"/>
        </w:rPr>
        <w:t>так»</w:t>
      </w:r>
      <w:r>
        <w:rPr>
          <w:spacing w:val="-13"/>
        </w:rPr>
        <w:t> </w:t>
      </w:r>
      <w:r>
        <w:rPr>
          <w:spacing w:val="-2"/>
        </w:rPr>
        <w:t>и</w:t>
      </w:r>
      <w:r>
        <w:rPr>
          <w:spacing w:val="-10"/>
        </w:rPr>
        <w:t> </w:t>
      </w:r>
      <w:r>
        <w:rPr>
          <w:spacing w:val="-2"/>
        </w:rPr>
        <w:t>сменить</w:t>
      </w:r>
      <w:r>
        <w:rPr>
          <w:spacing w:val="-13"/>
        </w:rPr>
        <w:t> </w:t>
      </w:r>
      <w:r>
        <w:rPr>
          <w:spacing w:val="-2"/>
        </w:rPr>
        <w:t>тему.</w:t>
      </w:r>
      <w:r>
        <w:rPr>
          <w:spacing w:val="-11"/>
        </w:rPr>
        <w:t> </w:t>
      </w:r>
      <w:r>
        <w:rPr>
          <w:spacing w:val="-2"/>
        </w:rPr>
        <w:t>Либо</w:t>
      </w:r>
      <w:r>
        <w:rPr>
          <w:spacing w:val="-11"/>
        </w:rPr>
        <w:t> </w:t>
      </w:r>
      <w:r>
        <w:rPr>
          <w:spacing w:val="-2"/>
        </w:rPr>
        <w:t>уйти</w:t>
      </w:r>
      <w:r>
        <w:rPr>
          <w:spacing w:val="-10"/>
        </w:rPr>
        <w:t> </w:t>
      </w:r>
      <w:r>
        <w:rPr>
          <w:spacing w:val="-2"/>
        </w:rPr>
        <w:t>от</w:t>
      </w:r>
      <w:r>
        <w:rPr>
          <w:spacing w:val="-12"/>
        </w:rPr>
        <w:t> </w:t>
      </w:r>
      <w:r>
        <w:rPr>
          <w:spacing w:val="-2"/>
        </w:rPr>
        <w:t>вопроса</w:t>
      </w:r>
      <w:r>
        <w:rPr>
          <w:spacing w:val="-12"/>
        </w:rPr>
        <w:t> </w:t>
      </w:r>
      <w:r>
        <w:rPr>
          <w:spacing w:val="-2"/>
        </w:rPr>
        <w:t>и</w:t>
      </w:r>
      <w:r>
        <w:rPr>
          <w:spacing w:val="-10"/>
        </w:rPr>
        <w:t> </w:t>
      </w:r>
      <w:r>
        <w:rPr>
          <w:spacing w:val="-2"/>
        </w:rPr>
        <w:t>вернуться</w:t>
      </w:r>
      <w:r>
        <w:rPr>
          <w:spacing w:val="-10"/>
        </w:rPr>
        <w:t> </w:t>
      </w:r>
      <w:r>
        <w:rPr>
          <w:spacing w:val="-2"/>
        </w:rPr>
        <w:t>к</w:t>
      </w:r>
      <w:r>
        <w:rPr>
          <w:spacing w:val="-11"/>
        </w:rPr>
        <w:t> </w:t>
      </w:r>
      <w:r>
        <w:rPr>
          <w:spacing w:val="-2"/>
        </w:rPr>
        <w:t>теме</w:t>
      </w:r>
      <w:r>
        <w:rPr>
          <w:spacing w:val="-11"/>
        </w:rPr>
        <w:t> </w:t>
      </w:r>
      <w:r>
        <w:rPr>
          <w:spacing w:val="-2"/>
        </w:rPr>
        <w:t>урока.</w:t>
      </w:r>
    </w:p>
    <w:p>
      <w:pPr>
        <w:pStyle w:val="BodyText"/>
        <w:spacing w:line="276" w:lineRule="auto" w:before="1"/>
        <w:ind w:right="172"/>
      </w:pPr>
      <w:r>
        <w:rPr/>
        <w:t>Мы верим, что у каждого учителя есть свои профессиональные секреты и способы, как не отвечать на неудобные или несвоевременные вопросы детей.</w:t>
      </w:r>
    </w:p>
    <w:p>
      <w:pPr>
        <w:spacing w:line="321" w:lineRule="exact" w:before="0"/>
        <w:ind w:left="821" w:right="0" w:firstLine="0"/>
        <w:jc w:val="both"/>
        <w:rPr>
          <w:i/>
          <w:sz w:val="28"/>
        </w:rPr>
      </w:pPr>
      <w:r>
        <w:rPr>
          <w:i/>
          <w:sz w:val="28"/>
          <w:u w:val="single"/>
        </w:rPr>
        <w:t>На</w:t>
      </w:r>
      <w:r>
        <w:rPr>
          <w:i/>
          <w:spacing w:val="-5"/>
          <w:sz w:val="28"/>
          <w:u w:val="single"/>
        </w:rPr>
        <w:t> </w:t>
      </w:r>
      <w:r>
        <w:rPr>
          <w:i/>
          <w:sz w:val="28"/>
          <w:u w:val="single"/>
        </w:rPr>
        <w:t>что</w:t>
      </w:r>
      <w:r>
        <w:rPr>
          <w:i/>
          <w:spacing w:val="-4"/>
          <w:sz w:val="28"/>
          <w:u w:val="single"/>
        </w:rPr>
        <w:t> </w:t>
      </w:r>
      <w:r>
        <w:rPr>
          <w:i/>
          <w:sz w:val="28"/>
          <w:u w:val="single"/>
        </w:rPr>
        <w:t>обратить</w:t>
      </w:r>
      <w:r>
        <w:rPr>
          <w:i/>
          <w:spacing w:val="-6"/>
          <w:sz w:val="28"/>
          <w:u w:val="single"/>
        </w:rPr>
        <w:t> </w:t>
      </w:r>
      <w:r>
        <w:rPr>
          <w:i/>
          <w:spacing w:val="-2"/>
          <w:sz w:val="28"/>
          <w:u w:val="single"/>
        </w:rPr>
        <w:t>внимание?</w:t>
      </w:r>
    </w:p>
    <w:p>
      <w:pPr>
        <w:pStyle w:val="BodyText"/>
        <w:spacing w:line="276" w:lineRule="auto" w:before="47"/>
        <w:ind w:right="172"/>
      </w:pPr>
      <w:r>
        <w:rPr/>
        <w:t>В школе проходит множество мероприятий, носящих семейный характер, или мероприятий, способных вызвать интенсивные переживания у горюющего ребенка: день семьи, день отца, День защитника отечества и так далее. Будьте особенно внимательны к состоянию ребенка на подобных мероприятиях. Продумайте, возможно вместе с родителями, формат участия в праздниках, требующих участия ребенка, переживающего утрату.</w:t>
      </w:r>
    </w:p>
    <w:p>
      <w:pPr>
        <w:spacing w:before="1"/>
        <w:ind w:left="821" w:right="0" w:firstLine="0"/>
        <w:jc w:val="both"/>
        <w:rPr>
          <w:i/>
          <w:sz w:val="28"/>
        </w:rPr>
      </w:pPr>
      <w:r>
        <w:rPr>
          <w:i/>
          <w:sz w:val="28"/>
          <w:u w:val="single"/>
        </w:rPr>
        <w:t>Чем</w:t>
      </w:r>
      <w:r>
        <w:rPr>
          <w:i/>
          <w:spacing w:val="-7"/>
          <w:sz w:val="28"/>
          <w:u w:val="single"/>
        </w:rPr>
        <w:t> </w:t>
      </w:r>
      <w:r>
        <w:rPr>
          <w:i/>
          <w:sz w:val="28"/>
          <w:u w:val="single"/>
        </w:rPr>
        <w:t>помогут</w:t>
      </w:r>
      <w:r>
        <w:rPr>
          <w:i/>
          <w:spacing w:val="-7"/>
          <w:sz w:val="28"/>
          <w:u w:val="single"/>
        </w:rPr>
        <w:t> </w:t>
      </w:r>
      <w:r>
        <w:rPr>
          <w:i/>
          <w:spacing w:val="-2"/>
          <w:sz w:val="28"/>
          <w:u w:val="single"/>
        </w:rPr>
        <w:t>одноклассники?</w:t>
      </w:r>
    </w:p>
    <w:p>
      <w:pPr>
        <w:pStyle w:val="BodyText"/>
        <w:spacing w:line="276" w:lineRule="auto" w:before="48"/>
        <w:ind w:right="162"/>
      </w:pPr>
      <w:r>
        <w:rPr/>
        <w:t>Дети иногда способны проявлять сочувствие даже в большей степени, чем взрослые. Используйте это. Обсудите в узком кругу друзей ребенка (2-3 человека), как они могли бы помочь горюющему. Имеет смысл озвучить ребенку, что в классе есть ребята готовые ему помочь.</w:t>
      </w:r>
    </w:p>
    <w:p>
      <w:pPr>
        <w:spacing w:after="0" w:line="276" w:lineRule="auto"/>
        <w:sectPr>
          <w:pgSz w:w="11910" w:h="16840"/>
          <w:pgMar w:header="0" w:footer="1161" w:top="1040" w:bottom="1420" w:left="1020" w:right="400"/>
        </w:sectPr>
      </w:pPr>
    </w:p>
    <w:p>
      <w:pPr>
        <w:pStyle w:val="BodyText"/>
        <w:spacing w:line="276" w:lineRule="auto" w:before="67"/>
        <w:ind w:right="165"/>
      </w:pPr>
      <w:r>
        <w:rPr/>
        <w:t>При</w:t>
      </w:r>
      <w:r>
        <w:rPr>
          <w:spacing w:val="-7"/>
        </w:rPr>
        <w:t> </w:t>
      </w:r>
      <w:r>
        <w:rPr/>
        <w:t>этом</w:t>
      </w:r>
      <w:r>
        <w:rPr>
          <w:spacing w:val="-8"/>
        </w:rPr>
        <w:t> </w:t>
      </w:r>
      <w:r>
        <w:rPr/>
        <w:t>важно</w:t>
      </w:r>
      <w:r>
        <w:rPr>
          <w:spacing w:val="-7"/>
        </w:rPr>
        <w:t> </w:t>
      </w:r>
      <w:r>
        <w:rPr/>
        <w:t>помнить,</w:t>
      </w:r>
      <w:r>
        <w:rPr>
          <w:spacing w:val="-8"/>
        </w:rPr>
        <w:t> </w:t>
      </w:r>
      <w:r>
        <w:rPr/>
        <w:t>что</w:t>
      </w:r>
      <w:r>
        <w:rPr>
          <w:spacing w:val="-7"/>
        </w:rPr>
        <w:t> </w:t>
      </w:r>
      <w:r>
        <w:rPr/>
        <w:t>излишнее</w:t>
      </w:r>
      <w:r>
        <w:rPr>
          <w:spacing w:val="-10"/>
        </w:rPr>
        <w:t> </w:t>
      </w:r>
      <w:r>
        <w:rPr/>
        <w:t>внимание</w:t>
      </w:r>
      <w:r>
        <w:rPr>
          <w:spacing w:val="-2"/>
        </w:rPr>
        <w:t> </w:t>
      </w:r>
      <w:r>
        <w:rPr/>
        <w:t>к</w:t>
      </w:r>
      <w:r>
        <w:rPr>
          <w:spacing w:val="-7"/>
        </w:rPr>
        <w:t> </w:t>
      </w:r>
      <w:r>
        <w:rPr/>
        <w:t>ребенку</w:t>
      </w:r>
      <w:r>
        <w:rPr>
          <w:spacing w:val="-11"/>
        </w:rPr>
        <w:t> </w:t>
      </w:r>
      <w:r>
        <w:rPr/>
        <w:t>может</w:t>
      </w:r>
      <w:r>
        <w:rPr>
          <w:spacing w:val="-10"/>
        </w:rPr>
        <w:t> </w:t>
      </w:r>
      <w:r>
        <w:rPr/>
        <w:t>не</w:t>
      </w:r>
      <w:r>
        <w:rPr>
          <w:spacing w:val="-8"/>
        </w:rPr>
        <w:t> </w:t>
      </w:r>
      <w:r>
        <w:rPr/>
        <w:t>пойти</w:t>
      </w:r>
      <w:r>
        <w:rPr>
          <w:spacing w:val="-9"/>
        </w:rPr>
        <w:t> </w:t>
      </w:r>
      <w:r>
        <w:rPr/>
        <w:t>на пользу.</w:t>
      </w:r>
      <w:r>
        <w:rPr>
          <w:spacing w:val="-6"/>
        </w:rPr>
        <w:t> </w:t>
      </w:r>
      <w:r>
        <w:rPr/>
        <w:t>Главное</w:t>
      </w:r>
      <w:r>
        <w:rPr>
          <w:spacing w:val="-5"/>
        </w:rPr>
        <w:t> </w:t>
      </w:r>
      <w:r>
        <w:rPr/>
        <w:t>правило</w:t>
      </w:r>
      <w:r>
        <w:rPr>
          <w:spacing w:val="-5"/>
        </w:rPr>
        <w:t> </w:t>
      </w:r>
      <w:r>
        <w:rPr/>
        <w:t>помощи:</w:t>
      </w:r>
      <w:r>
        <w:rPr>
          <w:spacing w:val="-4"/>
        </w:rPr>
        <w:t> </w:t>
      </w:r>
      <w:r>
        <w:rPr/>
        <w:t>будьте</w:t>
      </w:r>
      <w:r>
        <w:rPr>
          <w:spacing w:val="-5"/>
        </w:rPr>
        <w:t> </w:t>
      </w:r>
      <w:r>
        <w:rPr/>
        <w:t>тактичны,</w:t>
      </w:r>
      <w:r>
        <w:rPr>
          <w:spacing w:val="-6"/>
        </w:rPr>
        <w:t> </w:t>
      </w:r>
      <w:r>
        <w:rPr/>
        <w:t>аккуратны</w:t>
      </w:r>
      <w:r>
        <w:rPr>
          <w:spacing w:val="-5"/>
        </w:rPr>
        <w:t> </w:t>
      </w:r>
      <w:r>
        <w:rPr/>
        <w:t>и</w:t>
      </w:r>
      <w:r>
        <w:rPr>
          <w:spacing w:val="-5"/>
        </w:rPr>
        <w:t> </w:t>
      </w:r>
      <w:r>
        <w:rPr/>
        <w:t>деликатны</w:t>
      </w:r>
      <w:r>
        <w:rPr>
          <w:spacing w:val="-5"/>
        </w:rPr>
        <w:t> </w:t>
      </w:r>
      <w:r>
        <w:rPr/>
        <w:t>в</w:t>
      </w:r>
      <w:r>
        <w:rPr>
          <w:spacing w:val="-6"/>
        </w:rPr>
        <w:t> </w:t>
      </w:r>
      <w:r>
        <w:rPr/>
        <w:t>любых </w:t>
      </w:r>
      <w:r>
        <w:rPr>
          <w:spacing w:val="-2"/>
        </w:rPr>
        <w:t>инициативах.</w:t>
      </w:r>
    </w:p>
    <w:p>
      <w:pPr>
        <w:spacing w:before="1"/>
        <w:ind w:left="821" w:right="0" w:firstLine="0"/>
        <w:jc w:val="both"/>
        <w:rPr>
          <w:i/>
          <w:sz w:val="28"/>
        </w:rPr>
      </w:pPr>
      <w:r>
        <w:rPr>
          <w:i/>
          <w:sz w:val="28"/>
          <w:u w:val="single"/>
        </w:rPr>
        <w:t>Что</w:t>
      </w:r>
      <w:r>
        <w:rPr>
          <w:i/>
          <w:spacing w:val="-3"/>
          <w:sz w:val="28"/>
          <w:u w:val="single"/>
        </w:rPr>
        <w:t> </w:t>
      </w:r>
      <w:r>
        <w:rPr>
          <w:i/>
          <w:sz w:val="28"/>
          <w:u w:val="single"/>
        </w:rPr>
        <w:t>делать</w:t>
      </w:r>
      <w:r>
        <w:rPr>
          <w:i/>
          <w:spacing w:val="-3"/>
          <w:sz w:val="28"/>
          <w:u w:val="single"/>
        </w:rPr>
        <w:t> </w:t>
      </w:r>
      <w:r>
        <w:rPr>
          <w:i/>
          <w:sz w:val="28"/>
          <w:u w:val="single"/>
        </w:rPr>
        <w:t>с</w:t>
      </w:r>
      <w:r>
        <w:rPr>
          <w:i/>
          <w:spacing w:val="-3"/>
          <w:sz w:val="28"/>
          <w:u w:val="single"/>
        </w:rPr>
        <w:t> </w:t>
      </w:r>
      <w:r>
        <w:rPr>
          <w:i/>
          <w:spacing w:val="-2"/>
          <w:sz w:val="28"/>
          <w:u w:val="single"/>
        </w:rPr>
        <w:t>классом?</w:t>
      </w:r>
    </w:p>
    <w:p>
      <w:pPr>
        <w:pStyle w:val="BodyText"/>
        <w:spacing w:line="276" w:lineRule="auto" w:before="50"/>
        <w:ind w:right="171"/>
      </w:pPr>
      <w:r>
        <w:rPr/>
        <w:t>Постарайтесь</w:t>
      </w:r>
      <w:r>
        <w:rPr>
          <w:spacing w:val="-1"/>
        </w:rPr>
        <w:t> </w:t>
      </w:r>
      <w:r>
        <w:rPr/>
        <w:t>снизить</w:t>
      </w:r>
      <w:r>
        <w:rPr>
          <w:spacing w:val="-2"/>
        </w:rPr>
        <w:t> </w:t>
      </w:r>
      <w:r>
        <w:rPr/>
        <w:t>напряжение</w:t>
      </w:r>
      <w:r>
        <w:rPr>
          <w:spacing w:val="-1"/>
        </w:rPr>
        <w:t> </w:t>
      </w:r>
      <w:r>
        <w:rPr/>
        <w:t>в</w:t>
      </w:r>
      <w:r>
        <w:rPr>
          <w:spacing w:val="-1"/>
        </w:rPr>
        <w:t> </w:t>
      </w:r>
      <w:r>
        <w:rPr/>
        <w:t>классе.</w:t>
      </w:r>
      <w:r>
        <w:rPr>
          <w:spacing w:val="-1"/>
        </w:rPr>
        <w:t> </w:t>
      </w:r>
      <w:r>
        <w:rPr/>
        <w:t>Проводите</w:t>
      </w:r>
      <w:r>
        <w:rPr>
          <w:spacing w:val="-1"/>
        </w:rPr>
        <w:t> </w:t>
      </w:r>
      <w:r>
        <w:rPr/>
        <w:t>классные</w:t>
      </w:r>
      <w:r>
        <w:rPr>
          <w:spacing w:val="-1"/>
        </w:rPr>
        <w:t> </w:t>
      </w:r>
      <w:r>
        <w:rPr/>
        <w:t>часы</w:t>
      </w:r>
      <w:r>
        <w:rPr>
          <w:spacing w:val="-1"/>
        </w:rPr>
        <w:t> </w:t>
      </w:r>
      <w:r>
        <w:rPr/>
        <w:t>на темы взаимоподдержки друг другу, дружбы.</w:t>
      </w:r>
    </w:p>
    <w:p>
      <w:pPr>
        <w:pStyle w:val="BodyText"/>
        <w:spacing w:line="276" w:lineRule="auto"/>
        <w:ind w:right="172"/>
      </w:pPr>
      <w:r>
        <w:rPr/>
        <w:t>Рекомендуются</w:t>
      </w:r>
      <w:r>
        <w:rPr>
          <w:spacing w:val="-2"/>
        </w:rPr>
        <w:t> </w:t>
      </w:r>
      <w:r>
        <w:rPr/>
        <w:t>мероприятия</w:t>
      </w:r>
      <w:r>
        <w:rPr>
          <w:spacing w:val="-4"/>
        </w:rPr>
        <w:t> </w:t>
      </w:r>
      <w:r>
        <w:rPr/>
        <w:t>или</w:t>
      </w:r>
      <w:r>
        <w:rPr>
          <w:spacing w:val="-4"/>
        </w:rPr>
        <w:t> </w:t>
      </w:r>
      <w:r>
        <w:rPr/>
        <w:t>психологические</w:t>
      </w:r>
      <w:r>
        <w:rPr>
          <w:spacing w:val="-2"/>
        </w:rPr>
        <w:t> </w:t>
      </w:r>
      <w:r>
        <w:rPr/>
        <w:t>тренинги,</w:t>
      </w:r>
      <w:r>
        <w:rPr>
          <w:spacing w:val="-3"/>
        </w:rPr>
        <w:t> </w:t>
      </w:r>
      <w:r>
        <w:rPr/>
        <w:t>направленные</w:t>
      </w:r>
      <w:r>
        <w:rPr>
          <w:spacing w:val="-5"/>
        </w:rPr>
        <w:t> </w:t>
      </w:r>
      <w:r>
        <w:rPr/>
        <w:t>на развитие навыков социального взаимодействия, где дети участвуют в совместной деятельности группами по 3-4 человека для выполнения общего задания, и успех зависит от участия каждого из них.</w:t>
      </w:r>
    </w:p>
    <w:p>
      <w:pPr>
        <w:pStyle w:val="Heading2"/>
        <w:spacing w:before="6"/>
        <w:ind w:left="2090"/>
      </w:pPr>
      <w:r>
        <w:rPr/>
        <w:t>Взаимодействие</w:t>
      </w:r>
      <w:r>
        <w:rPr>
          <w:spacing w:val="-6"/>
        </w:rPr>
        <w:t> </w:t>
      </w:r>
      <w:r>
        <w:rPr/>
        <w:t>с</w:t>
      </w:r>
      <w:r>
        <w:rPr>
          <w:spacing w:val="-9"/>
        </w:rPr>
        <w:t> </w:t>
      </w:r>
      <w:r>
        <w:rPr/>
        <w:t>педагогическими</w:t>
      </w:r>
      <w:r>
        <w:rPr>
          <w:spacing w:val="-9"/>
        </w:rPr>
        <w:t> </w:t>
      </w:r>
      <w:r>
        <w:rPr>
          <w:spacing w:val="-2"/>
        </w:rPr>
        <w:t>работниками</w:t>
      </w:r>
    </w:p>
    <w:p>
      <w:pPr>
        <w:spacing w:before="43"/>
        <w:ind w:left="821" w:right="0" w:firstLine="0"/>
        <w:jc w:val="both"/>
        <w:rPr>
          <w:i/>
          <w:sz w:val="28"/>
        </w:rPr>
      </w:pPr>
      <w:r>
        <w:rPr>
          <w:i/>
          <w:sz w:val="28"/>
          <w:u w:val="single"/>
        </w:rPr>
        <w:t>Как</w:t>
      </w:r>
      <w:r>
        <w:rPr>
          <w:i/>
          <w:spacing w:val="-2"/>
          <w:sz w:val="28"/>
          <w:u w:val="single"/>
        </w:rPr>
        <w:t> </w:t>
      </w:r>
      <w:r>
        <w:rPr>
          <w:i/>
          <w:sz w:val="28"/>
          <w:u w:val="single"/>
        </w:rPr>
        <w:t>и</w:t>
      </w:r>
      <w:r>
        <w:rPr>
          <w:i/>
          <w:spacing w:val="-5"/>
          <w:sz w:val="28"/>
          <w:u w:val="single"/>
        </w:rPr>
        <w:t> </w:t>
      </w:r>
      <w:r>
        <w:rPr>
          <w:i/>
          <w:sz w:val="28"/>
          <w:u w:val="single"/>
        </w:rPr>
        <w:t>о</w:t>
      </w:r>
      <w:r>
        <w:rPr>
          <w:i/>
          <w:spacing w:val="-1"/>
          <w:sz w:val="28"/>
          <w:u w:val="single"/>
        </w:rPr>
        <w:t> </w:t>
      </w:r>
      <w:r>
        <w:rPr>
          <w:i/>
          <w:sz w:val="28"/>
          <w:u w:val="single"/>
        </w:rPr>
        <w:t>чем</w:t>
      </w:r>
      <w:r>
        <w:rPr>
          <w:i/>
          <w:spacing w:val="-2"/>
          <w:sz w:val="28"/>
          <w:u w:val="single"/>
        </w:rPr>
        <w:t> </w:t>
      </w:r>
      <w:r>
        <w:rPr>
          <w:i/>
          <w:sz w:val="28"/>
          <w:u w:val="single"/>
        </w:rPr>
        <w:t>говорить</w:t>
      </w:r>
      <w:r>
        <w:rPr>
          <w:i/>
          <w:spacing w:val="-2"/>
          <w:sz w:val="28"/>
          <w:u w:val="single"/>
        </w:rPr>
        <w:t> </w:t>
      </w:r>
      <w:r>
        <w:rPr>
          <w:i/>
          <w:sz w:val="28"/>
          <w:u w:val="single"/>
        </w:rPr>
        <w:t>с</w:t>
      </w:r>
      <w:r>
        <w:rPr>
          <w:i/>
          <w:spacing w:val="-2"/>
          <w:sz w:val="28"/>
          <w:u w:val="single"/>
        </w:rPr>
        <w:t> педагогами?</w:t>
      </w:r>
    </w:p>
    <w:p>
      <w:pPr>
        <w:pStyle w:val="BodyText"/>
        <w:spacing w:line="276" w:lineRule="auto" w:before="48"/>
        <w:ind w:right="166"/>
      </w:pPr>
      <w:r>
        <w:rPr/>
        <w:t>Поделитесь</w:t>
      </w:r>
      <w:r>
        <w:rPr>
          <w:spacing w:val="-9"/>
        </w:rPr>
        <w:t> </w:t>
      </w:r>
      <w:r>
        <w:rPr/>
        <w:t>с</w:t>
      </w:r>
      <w:r>
        <w:rPr>
          <w:spacing w:val="-8"/>
        </w:rPr>
        <w:t> </w:t>
      </w:r>
      <w:r>
        <w:rPr/>
        <w:t>педагогами</w:t>
      </w:r>
      <w:r>
        <w:rPr>
          <w:spacing w:val="-8"/>
        </w:rPr>
        <w:t> </w:t>
      </w:r>
      <w:r>
        <w:rPr/>
        <w:t>информацией</w:t>
      </w:r>
      <w:r>
        <w:rPr>
          <w:spacing w:val="-6"/>
        </w:rPr>
        <w:t> </w:t>
      </w:r>
      <w:r>
        <w:rPr/>
        <w:t>о</w:t>
      </w:r>
      <w:r>
        <w:rPr>
          <w:spacing w:val="-8"/>
        </w:rPr>
        <w:t> </w:t>
      </w:r>
      <w:r>
        <w:rPr/>
        <w:t>том,</w:t>
      </w:r>
      <w:r>
        <w:rPr>
          <w:spacing w:val="-9"/>
        </w:rPr>
        <w:t> </w:t>
      </w:r>
      <w:r>
        <w:rPr/>
        <w:t>что</w:t>
      </w:r>
      <w:r>
        <w:rPr>
          <w:spacing w:val="-8"/>
        </w:rPr>
        <w:t> </w:t>
      </w:r>
      <w:r>
        <w:rPr/>
        <w:t>в</w:t>
      </w:r>
      <w:r>
        <w:rPr>
          <w:spacing w:val="-9"/>
        </w:rPr>
        <w:t> </w:t>
      </w:r>
      <w:r>
        <w:rPr/>
        <w:t>вашем</w:t>
      </w:r>
      <w:r>
        <w:rPr>
          <w:spacing w:val="-9"/>
        </w:rPr>
        <w:t> </w:t>
      </w:r>
      <w:r>
        <w:rPr/>
        <w:t>классе</w:t>
      </w:r>
      <w:r>
        <w:rPr>
          <w:spacing w:val="-8"/>
        </w:rPr>
        <w:t> </w:t>
      </w:r>
      <w:r>
        <w:rPr/>
        <w:t>есть</w:t>
      </w:r>
      <w:r>
        <w:rPr>
          <w:spacing w:val="-9"/>
        </w:rPr>
        <w:t> </w:t>
      </w:r>
      <w:r>
        <w:rPr/>
        <w:t>ребенок, переживающий горе. Объясните то, что уже сами знаете о возможных изменениях поведения, снижении успеваемости. Попросите педагогов в первые месяцы по возможности создать более щадящую обстановку для ребенка с постепенным переходом к привычным требованиям учебной нагрузки. Обратите внимание педагогов, что речь идет не о попустительстве, а об аккуратном подходе к ребенку, потерявшему близкого.</w:t>
      </w:r>
    </w:p>
    <w:p>
      <w:pPr>
        <w:pStyle w:val="BodyText"/>
        <w:spacing w:line="276" w:lineRule="auto"/>
        <w:ind w:right="164"/>
        <w:jc w:val="right"/>
      </w:pPr>
      <w:r>
        <w:rPr/>
        <w:t>Предупредите</w:t>
      </w:r>
      <w:r>
        <w:rPr>
          <w:spacing w:val="-18"/>
        </w:rPr>
        <w:t> </w:t>
      </w:r>
      <w:r>
        <w:rPr/>
        <w:t>педагогов,</w:t>
      </w:r>
      <w:r>
        <w:rPr>
          <w:spacing w:val="-19"/>
        </w:rPr>
        <w:t> </w:t>
      </w:r>
      <w:r>
        <w:rPr/>
        <w:t>чтобы</w:t>
      </w:r>
      <w:r>
        <w:rPr>
          <w:spacing w:val="-18"/>
        </w:rPr>
        <w:t> </w:t>
      </w:r>
      <w:r>
        <w:rPr/>
        <w:t>они</w:t>
      </w:r>
      <w:r>
        <w:rPr>
          <w:spacing w:val="-17"/>
        </w:rPr>
        <w:t> </w:t>
      </w:r>
      <w:r>
        <w:rPr/>
        <w:t>были</w:t>
      </w:r>
      <w:r>
        <w:rPr>
          <w:spacing w:val="-18"/>
        </w:rPr>
        <w:t> </w:t>
      </w:r>
      <w:r>
        <w:rPr/>
        <w:t>готовы</w:t>
      </w:r>
      <w:r>
        <w:rPr>
          <w:spacing w:val="-17"/>
        </w:rPr>
        <w:t> </w:t>
      </w:r>
      <w:r>
        <w:rPr/>
        <w:t>к</w:t>
      </w:r>
      <w:r>
        <w:rPr>
          <w:spacing w:val="-18"/>
        </w:rPr>
        <w:t> </w:t>
      </w:r>
      <w:r>
        <w:rPr/>
        <w:t>возможным</w:t>
      </w:r>
      <w:r>
        <w:rPr>
          <w:spacing w:val="-18"/>
        </w:rPr>
        <w:t> </w:t>
      </w:r>
      <w:r>
        <w:rPr/>
        <w:t>эмоциональным реакциям:</w:t>
      </w:r>
      <w:r>
        <w:rPr>
          <w:spacing w:val="-8"/>
        </w:rPr>
        <w:t> </w:t>
      </w:r>
      <w:r>
        <w:rPr/>
        <w:t>плачь,</w:t>
      </w:r>
      <w:r>
        <w:rPr>
          <w:spacing w:val="-7"/>
        </w:rPr>
        <w:t> </w:t>
      </w:r>
      <w:r>
        <w:rPr/>
        <w:t>необоснованный</w:t>
      </w:r>
      <w:r>
        <w:rPr>
          <w:spacing w:val="-7"/>
        </w:rPr>
        <w:t> </w:t>
      </w:r>
      <w:r>
        <w:rPr/>
        <w:t>гнев,</w:t>
      </w:r>
      <w:r>
        <w:rPr>
          <w:spacing w:val="-7"/>
        </w:rPr>
        <w:t> </w:t>
      </w:r>
      <w:r>
        <w:rPr/>
        <w:t>конфликты</w:t>
      </w:r>
      <w:r>
        <w:rPr>
          <w:spacing w:val="-7"/>
        </w:rPr>
        <w:t> </w:t>
      </w:r>
      <w:r>
        <w:rPr/>
        <w:t>с</w:t>
      </w:r>
      <w:r>
        <w:rPr>
          <w:spacing w:val="-10"/>
        </w:rPr>
        <w:t> </w:t>
      </w:r>
      <w:r>
        <w:rPr/>
        <w:t>одноклассниками</w:t>
      </w:r>
      <w:r>
        <w:rPr>
          <w:spacing w:val="-6"/>
        </w:rPr>
        <w:t> </w:t>
      </w:r>
      <w:r>
        <w:rPr/>
        <w:t>и</w:t>
      </w:r>
      <w:r>
        <w:rPr>
          <w:spacing w:val="-6"/>
        </w:rPr>
        <w:t> </w:t>
      </w:r>
      <w:r>
        <w:rPr>
          <w:spacing w:val="-2"/>
        </w:rPr>
        <w:t>учителями.</w:t>
      </w:r>
    </w:p>
    <w:p>
      <w:pPr>
        <w:pStyle w:val="BodyText"/>
        <w:spacing w:line="278" w:lineRule="auto"/>
        <w:ind w:right="164"/>
      </w:pPr>
      <w:r>
        <w:rPr/>
        <w:t>Возможные</w:t>
      </w:r>
      <w:r>
        <w:rPr>
          <w:spacing w:val="-15"/>
        </w:rPr>
        <w:t> </w:t>
      </w:r>
      <w:r>
        <w:rPr/>
        <w:t>реакции</w:t>
      </w:r>
      <w:r>
        <w:rPr>
          <w:spacing w:val="-14"/>
        </w:rPr>
        <w:t> </w:t>
      </w:r>
      <w:r>
        <w:rPr/>
        <w:t>ваших</w:t>
      </w:r>
      <w:r>
        <w:rPr>
          <w:spacing w:val="-11"/>
        </w:rPr>
        <w:t> </w:t>
      </w:r>
      <w:r>
        <w:rPr/>
        <w:t>коллег</w:t>
      </w:r>
      <w:r>
        <w:rPr>
          <w:spacing w:val="-12"/>
        </w:rPr>
        <w:t> </w:t>
      </w:r>
      <w:r>
        <w:rPr/>
        <w:t>вы</w:t>
      </w:r>
      <w:r>
        <w:rPr>
          <w:spacing w:val="-12"/>
        </w:rPr>
        <w:t> </w:t>
      </w:r>
      <w:r>
        <w:rPr/>
        <w:t>знаете</w:t>
      </w:r>
      <w:r>
        <w:rPr>
          <w:spacing w:val="-12"/>
        </w:rPr>
        <w:t> </w:t>
      </w:r>
      <w:r>
        <w:rPr/>
        <w:t>лучше,</w:t>
      </w:r>
      <w:r>
        <w:rPr>
          <w:spacing w:val="-13"/>
        </w:rPr>
        <w:t> </w:t>
      </w:r>
      <w:r>
        <w:rPr/>
        <w:t>поэтому</w:t>
      </w:r>
      <w:r>
        <w:rPr>
          <w:spacing w:val="-16"/>
        </w:rPr>
        <w:t> </w:t>
      </w:r>
      <w:r>
        <w:rPr/>
        <w:t>вы</w:t>
      </w:r>
      <w:r>
        <w:rPr>
          <w:spacing w:val="-12"/>
        </w:rPr>
        <w:t> </w:t>
      </w:r>
      <w:r>
        <w:rPr/>
        <w:t>способны</w:t>
      </w:r>
      <w:r>
        <w:rPr>
          <w:spacing w:val="-12"/>
        </w:rPr>
        <w:t> </w:t>
      </w:r>
      <w:r>
        <w:rPr/>
        <w:t>сами решить с кем и в каком объеме вы будете делиться информацией.</w:t>
      </w:r>
    </w:p>
    <w:p>
      <w:pPr>
        <w:spacing w:after="0" w:line="278" w:lineRule="auto"/>
        <w:sectPr>
          <w:pgSz w:w="11910" w:h="16840"/>
          <w:pgMar w:header="0" w:footer="1161" w:top="1040" w:bottom="1420" w:left="1020" w:right="400"/>
        </w:sectPr>
      </w:pPr>
    </w:p>
    <w:p>
      <w:pPr>
        <w:pStyle w:val="Heading1"/>
        <w:spacing w:line="242" w:lineRule="auto" w:before="72"/>
        <w:ind w:left="624" w:right="172" w:hanging="272"/>
        <w:jc w:val="left"/>
      </w:pPr>
      <w:bookmarkStart w:name="_bookmark32" w:id="35"/>
      <w:bookmarkEnd w:id="35"/>
      <w:r>
        <w:rPr>
          <w:b w:val="0"/>
        </w:rPr>
      </w:r>
      <w:r>
        <w:rPr/>
        <w:t>Приложение</w:t>
      </w:r>
      <w:r>
        <w:rPr>
          <w:spacing w:val="-3"/>
        </w:rPr>
        <w:t> </w:t>
      </w:r>
      <w:r>
        <w:rPr/>
        <w:t>15.</w:t>
      </w:r>
      <w:r>
        <w:rPr>
          <w:spacing w:val="-4"/>
        </w:rPr>
        <w:t> </w:t>
      </w:r>
      <w:r>
        <w:rPr/>
        <w:t>Памятка</w:t>
      </w:r>
      <w:r>
        <w:rPr>
          <w:spacing w:val="-2"/>
        </w:rPr>
        <w:t> </w:t>
      </w:r>
      <w:r>
        <w:rPr/>
        <w:t>для</w:t>
      </w:r>
      <w:r>
        <w:rPr>
          <w:spacing w:val="-5"/>
        </w:rPr>
        <w:t> </w:t>
      </w:r>
      <w:r>
        <w:rPr/>
        <w:t>врачей</w:t>
      </w:r>
      <w:r>
        <w:rPr>
          <w:spacing w:val="-5"/>
        </w:rPr>
        <w:t> </w:t>
      </w:r>
      <w:r>
        <w:rPr/>
        <w:t>по</w:t>
      </w:r>
      <w:r>
        <w:rPr>
          <w:spacing w:val="-2"/>
        </w:rPr>
        <w:t> </w:t>
      </w:r>
      <w:r>
        <w:rPr/>
        <w:t>информированию</w:t>
      </w:r>
      <w:r>
        <w:rPr>
          <w:spacing w:val="-4"/>
        </w:rPr>
        <w:t> </w:t>
      </w:r>
      <w:r>
        <w:rPr/>
        <w:t>близких</w:t>
      </w:r>
      <w:r>
        <w:rPr>
          <w:spacing w:val="-2"/>
        </w:rPr>
        <w:t> </w:t>
      </w:r>
      <w:r>
        <w:rPr/>
        <w:t>о</w:t>
      </w:r>
      <w:r>
        <w:rPr>
          <w:spacing w:val="-6"/>
        </w:rPr>
        <w:t> </w:t>
      </w:r>
      <w:r>
        <w:rPr/>
        <w:t>смерти родственника, произошедшей на территории медицинской организации</w:t>
      </w:r>
    </w:p>
    <w:p>
      <w:pPr>
        <w:pStyle w:val="BodyText"/>
        <w:spacing w:line="276" w:lineRule="auto" w:before="312"/>
        <w:ind w:right="165"/>
      </w:pPr>
      <w:r>
        <w:rPr/>
        <w:t>В условиях повышенной опасности, в ситуации большого количества пострадавших</w:t>
      </w:r>
      <w:r>
        <w:rPr>
          <w:spacing w:val="-3"/>
        </w:rPr>
        <w:t> </w:t>
      </w:r>
      <w:r>
        <w:rPr/>
        <w:t>(вооруженные</w:t>
      </w:r>
      <w:r>
        <w:rPr>
          <w:spacing w:val="-4"/>
        </w:rPr>
        <w:t> </w:t>
      </w:r>
      <w:r>
        <w:rPr/>
        <w:t>конфликты,</w:t>
      </w:r>
      <w:r>
        <w:rPr>
          <w:spacing w:val="-4"/>
        </w:rPr>
        <w:t> </w:t>
      </w:r>
      <w:r>
        <w:rPr/>
        <w:t>чрезвычайные</w:t>
      </w:r>
      <w:r>
        <w:rPr>
          <w:spacing w:val="-4"/>
        </w:rPr>
        <w:t> </w:t>
      </w:r>
      <w:r>
        <w:rPr/>
        <w:t>ситуации),</w:t>
      </w:r>
      <w:r>
        <w:rPr>
          <w:spacing w:val="-4"/>
        </w:rPr>
        <w:t> </w:t>
      </w:r>
      <w:r>
        <w:rPr/>
        <w:t>может</w:t>
      </w:r>
      <w:r>
        <w:rPr>
          <w:spacing w:val="-4"/>
        </w:rPr>
        <w:t> </w:t>
      </w:r>
      <w:r>
        <w:rPr/>
        <w:t>возникать необходимость частого информирования родственников о смерти близких, что является эмоционально тяжелым процессом не только для людей, получающих известие, но и для самих медицинских работников.</w:t>
      </w:r>
    </w:p>
    <w:p>
      <w:pPr>
        <w:pStyle w:val="Heading1"/>
        <w:spacing w:before="4"/>
      </w:pPr>
      <w:r>
        <w:rPr/>
        <w:t>Как</w:t>
      </w:r>
      <w:r>
        <w:rPr>
          <w:spacing w:val="-7"/>
        </w:rPr>
        <w:t> </w:t>
      </w:r>
      <w:r>
        <w:rPr/>
        <w:t>организовать</w:t>
      </w:r>
      <w:r>
        <w:rPr>
          <w:spacing w:val="-9"/>
        </w:rPr>
        <w:t> </w:t>
      </w:r>
      <w:r>
        <w:rPr/>
        <w:t>процедуру</w:t>
      </w:r>
      <w:r>
        <w:rPr>
          <w:spacing w:val="-4"/>
        </w:rPr>
        <w:t> </w:t>
      </w:r>
      <w:r>
        <w:rPr>
          <w:spacing w:val="-2"/>
        </w:rPr>
        <w:t>информирования?</w:t>
      </w:r>
    </w:p>
    <w:p>
      <w:pPr>
        <w:pStyle w:val="ListParagraph"/>
        <w:numPr>
          <w:ilvl w:val="0"/>
          <w:numId w:val="75"/>
        </w:numPr>
        <w:tabs>
          <w:tab w:pos="1105" w:val="left" w:leader="none"/>
        </w:tabs>
        <w:spacing w:line="276" w:lineRule="auto" w:before="44" w:after="0"/>
        <w:ind w:left="112" w:right="165" w:firstLine="708"/>
        <w:jc w:val="both"/>
        <w:rPr>
          <w:sz w:val="28"/>
        </w:rPr>
      </w:pPr>
      <w:r>
        <w:rPr>
          <w:sz w:val="28"/>
        </w:rPr>
        <w:t>на территории медицинской организации информирование о смерти осуществляется</w:t>
      </w:r>
      <w:r>
        <w:rPr>
          <w:spacing w:val="-8"/>
          <w:sz w:val="28"/>
        </w:rPr>
        <w:t> </w:t>
      </w:r>
      <w:r>
        <w:rPr>
          <w:sz w:val="28"/>
        </w:rPr>
        <w:t>лечащим</w:t>
      </w:r>
      <w:r>
        <w:rPr>
          <w:spacing w:val="-9"/>
          <w:sz w:val="28"/>
        </w:rPr>
        <w:t> </w:t>
      </w:r>
      <w:r>
        <w:rPr>
          <w:sz w:val="28"/>
        </w:rPr>
        <w:t>врачом,</w:t>
      </w:r>
      <w:r>
        <w:rPr>
          <w:spacing w:val="-9"/>
          <w:sz w:val="28"/>
        </w:rPr>
        <w:t> </w:t>
      </w:r>
      <w:r>
        <w:rPr>
          <w:sz w:val="28"/>
        </w:rPr>
        <w:t>заведующим</w:t>
      </w:r>
      <w:r>
        <w:rPr>
          <w:spacing w:val="-8"/>
          <w:sz w:val="28"/>
        </w:rPr>
        <w:t> </w:t>
      </w:r>
      <w:r>
        <w:rPr>
          <w:sz w:val="28"/>
        </w:rPr>
        <w:t>отделением</w:t>
      </w:r>
      <w:r>
        <w:rPr>
          <w:spacing w:val="-9"/>
          <w:sz w:val="28"/>
        </w:rPr>
        <w:t> </w:t>
      </w:r>
      <w:r>
        <w:rPr>
          <w:sz w:val="28"/>
        </w:rPr>
        <w:t>или</w:t>
      </w:r>
      <w:r>
        <w:rPr>
          <w:spacing w:val="-8"/>
          <w:sz w:val="28"/>
        </w:rPr>
        <w:t> </w:t>
      </w:r>
      <w:r>
        <w:rPr>
          <w:sz w:val="28"/>
        </w:rPr>
        <w:t>другим</w:t>
      </w:r>
      <w:r>
        <w:rPr>
          <w:spacing w:val="-9"/>
          <w:sz w:val="28"/>
        </w:rPr>
        <w:t> </w:t>
      </w:r>
      <w:r>
        <w:rPr>
          <w:sz w:val="28"/>
        </w:rPr>
        <w:t>медицинским сотрудником (дежурным врачом, врачом-анестезиологом и т.д.);</w:t>
      </w:r>
    </w:p>
    <w:p>
      <w:pPr>
        <w:pStyle w:val="ListParagraph"/>
        <w:numPr>
          <w:ilvl w:val="0"/>
          <w:numId w:val="75"/>
        </w:numPr>
        <w:tabs>
          <w:tab w:pos="1105" w:val="left" w:leader="none"/>
        </w:tabs>
        <w:spacing w:line="276" w:lineRule="auto" w:before="0" w:after="0"/>
        <w:ind w:left="112" w:right="169" w:firstLine="708"/>
        <w:jc w:val="both"/>
        <w:rPr>
          <w:sz w:val="28"/>
        </w:rPr>
      </w:pPr>
      <w:r>
        <w:rPr>
          <w:sz w:val="28"/>
        </w:rPr>
        <w:t>желательно, чтобы врач не осуществлял информирование в одиночку, рекомендуется подключить для проведения процедуры психолога, если такой возможности нет – пригласить кого-то из коллег, в том числе средний медицинский </w:t>
      </w:r>
      <w:r>
        <w:rPr>
          <w:spacing w:val="-2"/>
          <w:sz w:val="28"/>
        </w:rPr>
        <w:t>персонал;</w:t>
      </w:r>
    </w:p>
    <w:p>
      <w:pPr>
        <w:pStyle w:val="ListParagraph"/>
        <w:numPr>
          <w:ilvl w:val="0"/>
          <w:numId w:val="75"/>
        </w:numPr>
        <w:tabs>
          <w:tab w:pos="1105" w:val="left" w:leader="none"/>
        </w:tabs>
        <w:spacing w:line="276" w:lineRule="auto" w:before="0" w:after="0"/>
        <w:ind w:left="112" w:right="172" w:firstLine="708"/>
        <w:jc w:val="both"/>
        <w:rPr>
          <w:sz w:val="28"/>
        </w:rPr>
      </w:pPr>
      <w:r>
        <w:rPr>
          <w:sz w:val="28"/>
        </w:rPr>
        <w:t>информировать родственников желательно в тихом и спокойном месте, по возможности, отдельном помещении для минимизации вероятности возникновения массовых реакций;</w:t>
      </w:r>
    </w:p>
    <w:p>
      <w:pPr>
        <w:pStyle w:val="ListParagraph"/>
        <w:numPr>
          <w:ilvl w:val="0"/>
          <w:numId w:val="75"/>
        </w:numPr>
        <w:tabs>
          <w:tab w:pos="1105" w:val="left" w:leader="none"/>
        </w:tabs>
        <w:spacing w:line="273" w:lineRule="auto" w:before="0" w:after="0"/>
        <w:ind w:left="112" w:right="168" w:firstLine="708"/>
        <w:jc w:val="both"/>
        <w:rPr>
          <w:sz w:val="28"/>
        </w:rPr>
      </w:pPr>
      <w:r>
        <w:rPr>
          <w:sz w:val="28"/>
        </w:rPr>
        <w:t>информация о смерти человека</w:t>
      </w:r>
      <w:r>
        <w:rPr>
          <w:spacing w:val="-1"/>
          <w:sz w:val="28"/>
        </w:rPr>
        <w:t> </w:t>
      </w:r>
      <w:r>
        <w:rPr>
          <w:sz w:val="28"/>
        </w:rPr>
        <w:t>предоставляется</w:t>
      </w:r>
      <w:r>
        <w:rPr>
          <w:spacing w:val="-1"/>
          <w:sz w:val="28"/>
        </w:rPr>
        <w:t> </w:t>
      </w:r>
      <w:r>
        <w:rPr>
          <w:sz w:val="28"/>
        </w:rPr>
        <w:t>ближайшим родственникам (или лицам, указанным в информированном согласии, при его наличии);</w:t>
      </w:r>
    </w:p>
    <w:p>
      <w:pPr>
        <w:pStyle w:val="ListParagraph"/>
        <w:numPr>
          <w:ilvl w:val="0"/>
          <w:numId w:val="75"/>
        </w:numPr>
        <w:tabs>
          <w:tab w:pos="1106" w:val="left" w:leader="none"/>
        </w:tabs>
        <w:spacing w:line="240" w:lineRule="auto" w:before="0" w:after="0"/>
        <w:ind w:left="1106" w:right="0" w:hanging="285"/>
        <w:jc w:val="both"/>
        <w:rPr>
          <w:sz w:val="28"/>
        </w:rPr>
      </w:pPr>
      <w:r>
        <w:rPr>
          <w:sz w:val="28"/>
        </w:rPr>
        <w:t>следует</w:t>
      </w:r>
      <w:r>
        <w:rPr>
          <w:spacing w:val="-6"/>
          <w:sz w:val="28"/>
        </w:rPr>
        <w:t> </w:t>
      </w:r>
      <w:r>
        <w:rPr>
          <w:sz w:val="28"/>
        </w:rPr>
        <w:t>избегать</w:t>
      </w:r>
      <w:r>
        <w:rPr>
          <w:spacing w:val="-5"/>
          <w:sz w:val="28"/>
        </w:rPr>
        <w:t> </w:t>
      </w:r>
      <w:r>
        <w:rPr>
          <w:sz w:val="28"/>
        </w:rPr>
        <w:t>сообщения</w:t>
      </w:r>
      <w:r>
        <w:rPr>
          <w:spacing w:val="-7"/>
          <w:sz w:val="28"/>
        </w:rPr>
        <w:t> </w:t>
      </w:r>
      <w:r>
        <w:rPr>
          <w:sz w:val="28"/>
        </w:rPr>
        <w:t>о</w:t>
      </w:r>
      <w:r>
        <w:rPr>
          <w:spacing w:val="-3"/>
          <w:sz w:val="28"/>
        </w:rPr>
        <w:t> </w:t>
      </w:r>
      <w:r>
        <w:rPr>
          <w:sz w:val="28"/>
        </w:rPr>
        <w:t>смерти</w:t>
      </w:r>
      <w:r>
        <w:rPr>
          <w:spacing w:val="-6"/>
          <w:sz w:val="28"/>
        </w:rPr>
        <w:t> </w:t>
      </w:r>
      <w:r>
        <w:rPr>
          <w:sz w:val="28"/>
        </w:rPr>
        <w:t>по</w:t>
      </w:r>
      <w:r>
        <w:rPr>
          <w:spacing w:val="-3"/>
          <w:sz w:val="28"/>
        </w:rPr>
        <w:t> </w:t>
      </w:r>
      <w:r>
        <w:rPr>
          <w:sz w:val="28"/>
        </w:rPr>
        <w:t>телефону</w:t>
      </w:r>
      <w:r>
        <w:rPr>
          <w:spacing w:val="-8"/>
          <w:sz w:val="28"/>
        </w:rPr>
        <w:t> </w:t>
      </w:r>
      <w:r>
        <w:rPr>
          <w:sz w:val="28"/>
        </w:rPr>
        <w:t>или</w:t>
      </w:r>
      <w:r>
        <w:rPr>
          <w:spacing w:val="-4"/>
          <w:sz w:val="28"/>
        </w:rPr>
        <w:t> </w:t>
      </w:r>
      <w:r>
        <w:rPr>
          <w:sz w:val="28"/>
        </w:rPr>
        <w:t>в</w:t>
      </w:r>
      <w:r>
        <w:rPr>
          <w:spacing w:val="-6"/>
          <w:sz w:val="28"/>
        </w:rPr>
        <w:t> </w:t>
      </w:r>
      <w:r>
        <w:rPr>
          <w:sz w:val="28"/>
        </w:rPr>
        <w:t>письменной</w:t>
      </w:r>
      <w:r>
        <w:rPr>
          <w:spacing w:val="-3"/>
          <w:sz w:val="28"/>
        </w:rPr>
        <w:t> </w:t>
      </w:r>
      <w:r>
        <w:rPr>
          <w:spacing w:val="-2"/>
          <w:sz w:val="28"/>
        </w:rPr>
        <w:t>форме.</w:t>
      </w:r>
    </w:p>
    <w:p>
      <w:pPr>
        <w:pStyle w:val="Heading1"/>
        <w:spacing w:before="44"/>
      </w:pPr>
      <w:r>
        <w:rPr/>
        <w:t>Как </w:t>
      </w:r>
      <w:r>
        <w:rPr>
          <w:spacing w:val="-2"/>
        </w:rPr>
        <w:t>говорить?</w:t>
      </w:r>
    </w:p>
    <w:p>
      <w:pPr>
        <w:pStyle w:val="ListParagraph"/>
        <w:numPr>
          <w:ilvl w:val="0"/>
          <w:numId w:val="75"/>
        </w:numPr>
        <w:tabs>
          <w:tab w:pos="1105" w:val="left" w:leader="none"/>
        </w:tabs>
        <w:spacing w:line="276" w:lineRule="auto" w:before="41" w:after="0"/>
        <w:ind w:left="112" w:right="164" w:firstLine="708"/>
        <w:jc w:val="both"/>
        <w:rPr>
          <w:sz w:val="28"/>
        </w:rPr>
      </w:pPr>
      <w:r>
        <w:rPr>
          <w:sz w:val="28"/>
        </w:rPr>
        <w:t>лучше, чтобы речь врача была четкой и плавной, с уверенной интонацией (для</w:t>
      </w:r>
      <w:r>
        <w:rPr>
          <w:spacing w:val="-8"/>
          <w:sz w:val="28"/>
        </w:rPr>
        <w:t> </w:t>
      </w:r>
      <w:r>
        <w:rPr>
          <w:sz w:val="28"/>
        </w:rPr>
        <w:t>этого</w:t>
      </w:r>
      <w:r>
        <w:rPr>
          <w:spacing w:val="-9"/>
          <w:sz w:val="28"/>
        </w:rPr>
        <w:t> </w:t>
      </w:r>
      <w:r>
        <w:rPr>
          <w:sz w:val="28"/>
        </w:rPr>
        <w:t>нужно</w:t>
      </w:r>
      <w:r>
        <w:rPr>
          <w:spacing w:val="-9"/>
          <w:sz w:val="28"/>
        </w:rPr>
        <w:t> </w:t>
      </w:r>
      <w:r>
        <w:rPr>
          <w:sz w:val="28"/>
        </w:rPr>
        <w:t>нормализовать</w:t>
      </w:r>
      <w:r>
        <w:rPr>
          <w:spacing w:val="-12"/>
          <w:sz w:val="28"/>
        </w:rPr>
        <w:t> </w:t>
      </w:r>
      <w:r>
        <w:rPr>
          <w:sz w:val="28"/>
        </w:rPr>
        <w:t>дыхание:</w:t>
      </w:r>
      <w:r>
        <w:rPr>
          <w:spacing w:val="-8"/>
          <w:sz w:val="28"/>
        </w:rPr>
        <w:t> </w:t>
      </w:r>
      <w:r>
        <w:rPr>
          <w:sz w:val="28"/>
        </w:rPr>
        <w:t>сделать</w:t>
      </w:r>
      <w:r>
        <w:rPr>
          <w:spacing w:val="-8"/>
          <w:sz w:val="28"/>
        </w:rPr>
        <w:t> </w:t>
      </w:r>
      <w:r>
        <w:rPr>
          <w:sz w:val="28"/>
        </w:rPr>
        <w:t>выдох</w:t>
      </w:r>
      <w:r>
        <w:rPr>
          <w:spacing w:val="-9"/>
          <w:sz w:val="28"/>
        </w:rPr>
        <w:t> </w:t>
      </w:r>
      <w:r>
        <w:rPr>
          <w:sz w:val="28"/>
        </w:rPr>
        <w:t>и</w:t>
      </w:r>
      <w:r>
        <w:rPr>
          <w:spacing w:val="-8"/>
          <w:sz w:val="28"/>
        </w:rPr>
        <w:t> </w:t>
      </w:r>
      <w:r>
        <w:rPr>
          <w:sz w:val="28"/>
        </w:rPr>
        <w:t>глубокий</w:t>
      </w:r>
      <w:r>
        <w:rPr>
          <w:spacing w:val="-8"/>
          <w:sz w:val="28"/>
        </w:rPr>
        <w:t> </w:t>
      </w:r>
      <w:r>
        <w:rPr>
          <w:sz w:val="28"/>
        </w:rPr>
        <w:t>вдох</w:t>
      </w:r>
      <w:r>
        <w:rPr>
          <w:spacing w:val="-9"/>
          <w:sz w:val="28"/>
        </w:rPr>
        <w:t> </w:t>
      </w:r>
      <w:r>
        <w:rPr>
          <w:sz w:val="28"/>
        </w:rPr>
        <w:t>носом,</w:t>
      </w:r>
      <w:r>
        <w:rPr>
          <w:spacing w:val="-8"/>
          <w:sz w:val="28"/>
        </w:rPr>
        <w:t> </w:t>
      </w:r>
      <w:r>
        <w:rPr>
          <w:sz w:val="28"/>
        </w:rPr>
        <w:t>при необходимости несколько повторить несколько раз);</w:t>
      </w:r>
    </w:p>
    <w:p>
      <w:pPr>
        <w:pStyle w:val="ListParagraph"/>
        <w:numPr>
          <w:ilvl w:val="0"/>
          <w:numId w:val="75"/>
        </w:numPr>
        <w:tabs>
          <w:tab w:pos="1105" w:val="left" w:leader="none"/>
        </w:tabs>
        <w:spacing w:line="276" w:lineRule="auto" w:before="0" w:after="0"/>
        <w:ind w:left="112" w:right="170" w:firstLine="708"/>
        <w:jc w:val="both"/>
        <w:rPr>
          <w:sz w:val="28"/>
        </w:rPr>
      </w:pPr>
      <w:r>
        <w:rPr>
          <w:sz w:val="28"/>
        </w:rPr>
        <w:t>говорить рекомендуется простыми словами, исключив сложно построенные фразы, обилие терминов, так, человеку будет легче воспринимать информацию в стрессовой ситуации.</w:t>
      </w:r>
    </w:p>
    <w:p>
      <w:pPr>
        <w:pStyle w:val="Heading1"/>
      </w:pPr>
      <w:r>
        <w:rPr/>
        <w:t>Что </w:t>
      </w:r>
      <w:r>
        <w:rPr>
          <w:spacing w:val="-2"/>
        </w:rPr>
        <w:t>говорить?</w:t>
      </w:r>
    </w:p>
    <w:p>
      <w:pPr>
        <w:pStyle w:val="ListParagraph"/>
        <w:numPr>
          <w:ilvl w:val="0"/>
          <w:numId w:val="76"/>
        </w:numPr>
        <w:tabs>
          <w:tab w:pos="1105" w:val="left" w:leader="none"/>
        </w:tabs>
        <w:spacing w:line="240" w:lineRule="auto" w:before="43" w:after="0"/>
        <w:ind w:left="1105" w:right="0" w:hanging="284"/>
        <w:jc w:val="both"/>
        <w:rPr>
          <w:sz w:val="28"/>
        </w:rPr>
      </w:pPr>
      <w:r>
        <w:rPr>
          <w:sz w:val="28"/>
        </w:rPr>
        <w:t>Предложить</w:t>
      </w:r>
      <w:r>
        <w:rPr>
          <w:spacing w:val="-10"/>
          <w:sz w:val="28"/>
        </w:rPr>
        <w:t> </w:t>
      </w:r>
      <w:r>
        <w:rPr>
          <w:sz w:val="28"/>
        </w:rPr>
        <w:t>присесть,</w:t>
      </w:r>
      <w:r>
        <w:rPr>
          <w:spacing w:val="-8"/>
          <w:sz w:val="28"/>
        </w:rPr>
        <w:t> </w:t>
      </w:r>
      <w:r>
        <w:rPr>
          <w:sz w:val="28"/>
        </w:rPr>
        <w:t>представиться,</w:t>
      </w:r>
      <w:r>
        <w:rPr>
          <w:spacing w:val="-7"/>
          <w:sz w:val="28"/>
        </w:rPr>
        <w:t> </w:t>
      </w:r>
      <w:r>
        <w:rPr>
          <w:sz w:val="28"/>
        </w:rPr>
        <w:t>спросить</w:t>
      </w:r>
      <w:r>
        <w:rPr>
          <w:spacing w:val="-8"/>
          <w:sz w:val="28"/>
        </w:rPr>
        <w:t> </w:t>
      </w:r>
      <w:r>
        <w:rPr>
          <w:sz w:val="28"/>
        </w:rPr>
        <w:t>о</w:t>
      </w:r>
      <w:r>
        <w:rPr>
          <w:spacing w:val="-7"/>
          <w:sz w:val="28"/>
        </w:rPr>
        <w:t> </w:t>
      </w:r>
      <w:r>
        <w:rPr>
          <w:spacing w:val="-2"/>
          <w:sz w:val="28"/>
        </w:rPr>
        <w:t>самочувствии.</w:t>
      </w:r>
    </w:p>
    <w:p>
      <w:pPr>
        <w:pStyle w:val="ListParagraph"/>
        <w:numPr>
          <w:ilvl w:val="0"/>
          <w:numId w:val="76"/>
        </w:numPr>
        <w:tabs>
          <w:tab w:pos="1104" w:val="left" w:leader="none"/>
        </w:tabs>
        <w:spacing w:line="276" w:lineRule="auto" w:before="47" w:after="0"/>
        <w:ind w:left="112" w:right="163" w:firstLine="708"/>
        <w:jc w:val="both"/>
        <w:rPr>
          <w:sz w:val="28"/>
        </w:rPr>
      </w:pPr>
      <w:r>
        <w:rPr>
          <w:sz w:val="28"/>
        </w:rPr>
        <w:t>Сообщить о смерти, сделав акцент на приложенных усилиях со стороны медиков</w:t>
      </w:r>
      <w:r>
        <w:rPr>
          <w:spacing w:val="-6"/>
          <w:sz w:val="28"/>
        </w:rPr>
        <w:t> </w:t>
      </w:r>
      <w:r>
        <w:rPr>
          <w:sz w:val="28"/>
        </w:rPr>
        <w:t>(например:</w:t>
      </w:r>
      <w:r>
        <w:rPr>
          <w:spacing w:val="-4"/>
          <w:sz w:val="28"/>
        </w:rPr>
        <w:t> </w:t>
      </w:r>
      <w:r>
        <w:rPr>
          <w:i/>
          <w:sz w:val="28"/>
        </w:rPr>
        <w:t>«Врачи</w:t>
      </w:r>
      <w:r>
        <w:rPr>
          <w:i/>
          <w:spacing w:val="-5"/>
          <w:sz w:val="28"/>
        </w:rPr>
        <w:t> </w:t>
      </w:r>
      <w:r>
        <w:rPr>
          <w:i/>
          <w:sz w:val="28"/>
        </w:rPr>
        <w:t>сделали</w:t>
      </w:r>
      <w:r>
        <w:rPr>
          <w:i/>
          <w:spacing w:val="-5"/>
          <w:sz w:val="28"/>
        </w:rPr>
        <w:t> </w:t>
      </w:r>
      <w:r>
        <w:rPr>
          <w:i/>
          <w:sz w:val="28"/>
        </w:rPr>
        <w:t>все,</w:t>
      </w:r>
      <w:r>
        <w:rPr>
          <w:i/>
          <w:spacing w:val="-8"/>
          <w:sz w:val="28"/>
        </w:rPr>
        <w:t> </w:t>
      </w:r>
      <w:r>
        <w:rPr>
          <w:i/>
          <w:sz w:val="28"/>
        </w:rPr>
        <w:t>что</w:t>
      </w:r>
      <w:r>
        <w:rPr>
          <w:i/>
          <w:spacing w:val="-5"/>
          <w:sz w:val="28"/>
        </w:rPr>
        <w:t> </w:t>
      </w:r>
      <w:r>
        <w:rPr>
          <w:i/>
          <w:sz w:val="28"/>
        </w:rPr>
        <w:t>в</w:t>
      </w:r>
      <w:r>
        <w:rPr>
          <w:i/>
          <w:spacing w:val="-7"/>
          <w:sz w:val="28"/>
        </w:rPr>
        <w:t> </w:t>
      </w:r>
      <w:r>
        <w:rPr>
          <w:i/>
          <w:sz w:val="28"/>
        </w:rPr>
        <w:t>их</w:t>
      </w:r>
      <w:r>
        <w:rPr>
          <w:i/>
          <w:spacing w:val="-5"/>
          <w:sz w:val="28"/>
        </w:rPr>
        <w:t> </w:t>
      </w:r>
      <w:r>
        <w:rPr>
          <w:i/>
          <w:sz w:val="28"/>
        </w:rPr>
        <w:t>силах,</w:t>
      </w:r>
      <w:r>
        <w:rPr>
          <w:i/>
          <w:spacing w:val="-6"/>
          <w:sz w:val="28"/>
        </w:rPr>
        <w:t> </w:t>
      </w:r>
      <w:r>
        <w:rPr>
          <w:i/>
          <w:sz w:val="28"/>
        </w:rPr>
        <w:t>но</w:t>
      </w:r>
      <w:r>
        <w:rPr>
          <w:i/>
          <w:spacing w:val="-7"/>
          <w:sz w:val="28"/>
        </w:rPr>
        <w:t> </w:t>
      </w:r>
      <w:r>
        <w:rPr>
          <w:i/>
          <w:sz w:val="28"/>
        </w:rPr>
        <w:t>изменения,</w:t>
      </w:r>
      <w:r>
        <w:rPr>
          <w:i/>
          <w:spacing w:val="-8"/>
          <w:sz w:val="28"/>
        </w:rPr>
        <w:t> </w:t>
      </w:r>
      <w:r>
        <w:rPr>
          <w:i/>
          <w:sz w:val="28"/>
        </w:rPr>
        <w:t>произошедшие в организме (имя), были несовместимы с жизнью…»</w:t>
      </w:r>
      <w:r>
        <w:rPr>
          <w:sz w:val="28"/>
        </w:rPr>
        <w:t>). Не рекомендуется использовать</w:t>
      </w:r>
      <w:r>
        <w:rPr>
          <w:spacing w:val="80"/>
          <w:sz w:val="28"/>
        </w:rPr>
        <w:t> </w:t>
      </w:r>
      <w:r>
        <w:rPr>
          <w:sz w:val="28"/>
        </w:rPr>
        <w:t>слова</w:t>
      </w:r>
      <w:r>
        <w:rPr>
          <w:spacing w:val="80"/>
          <w:sz w:val="28"/>
        </w:rPr>
        <w:t> </w:t>
      </w:r>
      <w:r>
        <w:rPr>
          <w:sz w:val="28"/>
        </w:rPr>
        <w:t>«скончался»,</w:t>
      </w:r>
      <w:r>
        <w:rPr>
          <w:spacing w:val="80"/>
          <w:sz w:val="28"/>
        </w:rPr>
        <w:t> </w:t>
      </w:r>
      <w:r>
        <w:rPr>
          <w:sz w:val="28"/>
        </w:rPr>
        <w:t>«усоп»</w:t>
      </w:r>
      <w:r>
        <w:rPr>
          <w:spacing w:val="80"/>
          <w:sz w:val="28"/>
        </w:rPr>
        <w:t> </w:t>
      </w:r>
      <w:r>
        <w:rPr>
          <w:sz w:val="28"/>
        </w:rPr>
        <w:t>и</w:t>
      </w:r>
      <w:r>
        <w:rPr>
          <w:spacing w:val="80"/>
          <w:sz w:val="28"/>
        </w:rPr>
        <w:t> </w:t>
      </w:r>
      <w:r>
        <w:rPr>
          <w:sz w:val="28"/>
        </w:rPr>
        <w:t>т.п.,</w:t>
      </w:r>
      <w:r>
        <w:rPr>
          <w:spacing w:val="80"/>
          <w:sz w:val="28"/>
        </w:rPr>
        <w:t> </w:t>
      </w:r>
      <w:r>
        <w:rPr>
          <w:sz w:val="28"/>
        </w:rPr>
        <w:t>желательно</w:t>
      </w:r>
      <w:r>
        <w:rPr>
          <w:spacing w:val="80"/>
          <w:sz w:val="28"/>
        </w:rPr>
        <w:t> </w:t>
      </w:r>
      <w:r>
        <w:rPr>
          <w:sz w:val="28"/>
        </w:rPr>
        <w:t>употреблять</w:t>
      </w:r>
      <w:r>
        <w:rPr>
          <w:spacing w:val="80"/>
          <w:sz w:val="28"/>
        </w:rPr>
        <w:t> </w:t>
      </w:r>
      <w:r>
        <w:rPr>
          <w:sz w:val="28"/>
        </w:rPr>
        <w:t>слово</w:t>
      </w:r>
    </w:p>
    <w:p>
      <w:pPr>
        <w:pStyle w:val="BodyText"/>
        <w:spacing w:line="322" w:lineRule="exact"/>
        <w:ind w:firstLine="0"/>
        <w:jc w:val="left"/>
      </w:pPr>
      <w:r>
        <w:rPr>
          <w:spacing w:val="-2"/>
        </w:rPr>
        <w:t>«умер».</w:t>
      </w:r>
    </w:p>
    <w:p>
      <w:pPr>
        <w:pStyle w:val="ListParagraph"/>
        <w:numPr>
          <w:ilvl w:val="0"/>
          <w:numId w:val="76"/>
        </w:numPr>
        <w:tabs>
          <w:tab w:pos="1104" w:val="left" w:leader="none"/>
        </w:tabs>
        <w:spacing w:line="276" w:lineRule="auto" w:before="50" w:after="0"/>
        <w:ind w:left="112" w:right="166" w:firstLine="708"/>
        <w:jc w:val="left"/>
        <w:rPr>
          <w:sz w:val="28"/>
        </w:rPr>
      </w:pPr>
      <w:r>
        <w:rPr>
          <w:sz w:val="28"/>
        </w:rPr>
        <w:t>Важно выразить сочувствие в связи с потерей:</w:t>
      </w:r>
      <w:r>
        <w:rPr>
          <w:spacing w:val="37"/>
          <w:sz w:val="28"/>
        </w:rPr>
        <w:t> </w:t>
      </w:r>
      <w:r>
        <w:rPr>
          <w:i/>
          <w:sz w:val="28"/>
        </w:rPr>
        <w:t>«Примите наши искренние</w:t>
      </w:r>
      <w:r>
        <w:rPr>
          <w:i/>
          <w:spacing w:val="40"/>
          <w:sz w:val="28"/>
        </w:rPr>
        <w:t> </w:t>
      </w:r>
      <w:r>
        <w:rPr>
          <w:i/>
          <w:spacing w:val="-2"/>
          <w:sz w:val="28"/>
        </w:rPr>
        <w:t>соболезнования»</w:t>
      </w:r>
      <w:r>
        <w:rPr>
          <w:spacing w:val="-2"/>
          <w:sz w:val="28"/>
        </w:rPr>
        <w:t>.</w:t>
      </w:r>
    </w:p>
    <w:p>
      <w:pPr>
        <w:spacing w:after="0" w:line="276" w:lineRule="auto"/>
        <w:jc w:val="left"/>
        <w:rPr>
          <w:sz w:val="28"/>
        </w:rPr>
        <w:sectPr>
          <w:pgSz w:w="11910" w:h="16840"/>
          <w:pgMar w:header="0" w:footer="1161" w:top="1040" w:bottom="1420" w:left="1020" w:right="400"/>
        </w:sectPr>
      </w:pPr>
    </w:p>
    <w:p>
      <w:pPr>
        <w:pStyle w:val="ListParagraph"/>
        <w:numPr>
          <w:ilvl w:val="0"/>
          <w:numId w:val="76"/>
        </w:numPr>
        <w:tabs>
          <w:tab w:pos="1104" w:val="left" w:leader="none"/>
        </w:tabs>
        <w:spacing w:line="276" w:lineRule="auto" w:before="67" w:after="0"/>
        <w:ind w:left="112" w:right="169" w:firstLine="708"/>
        <w:jc w:val="both"/>
        <w:rPr>
          <w:sz w:val="28"/>
        </w:rPr>
      </w:pPr>
      <w:r>
        <w:rPr>
          <w:sz w:val="28"/>
        </w:rPr>
        <w:t>Информацию о причине смерти важно давать строго согласно патологоанатомическому заключению. В случае, когда такое заключение еще не готово, информация дается на основе симптоматики без обозначения конкретного </w:t>
      </w:r>
      <w:r>
        <w:rPr>
          <w:spacing w:val="-2"/>
          <w:sz w:val="28"/>
        </w:rPr>
        <w:t>диагноза.</w:t>
      </w:r>
    </w:p>
    <w:p>
      <w:pPr>
        <w:pStyle w:val="ListParagraph"/>
        <w:numPr>
          <w:ilvl w:val="0"/>
          <w:numId w:val="76"/>
        </w:numPr>
        <w:tabs>
          <w:tab w:pos="1104" w:val="left" w:leader="none"/>
        </w:tabs>
        <w:spacing w:line="276" w:lineRule="auto" w:before="3" w:after="0"/>
        <w:ind w:left="112" w:right="164" w:firstLine="708"/>
        <w:jc w:val="both"/>
        <w:rPr>
          <w:sz w:val="28"/>
        </w:rPr>
      </w:pPr>
      <w:r>
        <w:rPr>
          <w:sz w:val="28"/>
        </w:rPr>
        <w:t>При необходимости, можно разъяснить родственникам, что именно происходило:</w:t>
      </w:r>
      <w:r>
        <w:rPr>
          <w:spacing w:val="-10"/>
          <w:sz w:val="28"/>
        </w:rPr>
        <w:t> </w:t>
      </w:r>
      <w:r>
        <w:rPr>
          <w:sz w:val="28"/>
        </w:rPr>
        <w:t>предпринятые</w:t>
      </w:r>
      <w:r>
        <w:rPr>
          <w:spacing w:val="-11"/>
          <w:sz w:val="28"/>
        </w:rPr>
        <w:t> </w:t>
      </w:r>
      <w:r>
        <w:rPr>
          <w:sz w:val="28"/>
        </w:rPr>
        <w:t>действия</w:t>
      </w:r>
      <w:r>
        <w:rPr>
          <w:spacing w:val="-11"/>
          <w:sz w:val="28"/>
        </w:rPr>
        <w:t> </w:t>
      </w:r>
      <w:r>
        <w:rPr>
          <w:sz w:val="28"/>
        </w:rPr>
        <w:t>и</w:t>
      </w:r>
      <w:r>
        <w:rPr>
          <w:spacing w:val="-11"/>
          <w:sz w:val="28"/>
        </w:rPr>
        <w:t> </w:t>
      </w:r>
      <w:r>
        <w:rPr>
          <w:sz w:val="28"/>
        </w:rPr>
        <w:t>ключевые</w:t>
      </w:r>
      <w:r>
        <w:rPr>
          <w:spacing w:val="-11"/>
          <w:sz w:val="28"/>
        </w:rPr>
        <w:t> </w:t>
      </w:r>
      <w:r>
        <w:rPr>
          <w:sz w:val="28"/>
        </w:rPr>
        <w:t>осложнения.</w:t>
      </w:r>
      <w:r>
        <w:rPr>
          <w:spacing w:val="-11"/>
          <w:sz w:val="28"/>
        </w:rPr>
        <w:t> </w:t>
      </w:r>
      <w:r>
        <w:rPr>
          <w:sz w:val="28"/>
        </w:rPr>
        <w:t>Это</w:t>
      </w:r>
      <w:r>
        <w:rPr>
          <w:spacing w:val="-11"/>
          <w:sz w:val="28"/>
        </w:rPr>
        <w:t> </w:t>
      </w:r>
      <w:r>
        <w:rPr>
          <w:sz w:val="28"/>
        </w:rPr>
        <w:t>позволит</w:t>
      </w:r>
      <w:r>
        <w:rPr>
          <w:spacing w:val="-11"/>
          <w:sz w:val="28"/>
        </w:rPr>
        <w:t> </w:t>
      </w:r>
      <w:r>
        <w:rPr>
          <w:sz w:val="28"/>
        </w:rPr>
        <w:t>создать более полную картину ситуации и исключить поводы для искажения информации. Стоит избегать лишних подробностей, невыполнимых обещаний и неподтвержденных личных предположений.</w:t>
      </w:r>
    </w:p>
    <w:p>
      <w:pPr>
        <w:pStyle w:val="ListParagraph"/>
        <w:numPr>
          <w:ilvl w:val="0"/>
          <w:numId w:val="76"/>
        </w:numPr>
        <w:tabs>
          <w:tab w:pos="1104" w:val="left" w:leader="none"/>
        </w:tabs>
        <w:spacing w:line="276" w:lineRule="auto" w:before="0" w:after="0"/>
        <w:ind w:left="112" w:right="164" w:firstLine="708"/>
        <w:jc w:val="both"/>
        <w:rPr>
          <w:sz w:val="28"/>
        </w:rPr>
      </w:pPr>
      <w:r>
        <w:rPr>
          <w:sz w:val="28"/>
        </w:rPr>
        <w:t>Завершить разговор можно вопросами о дальнейших действиях родственника: знает ли он, что нужно делать дальше, где можно забрать вещи умершего, получить документы, необходимые для оформления свидетельства о смерти. Это позволит простроить план на ближайшую перспективу и найти ресурс.</w:t>
      </w:r>
    </w:p>
    <w:p>
      <w:pPr>
        <w:pStyle w:val="ListParagraph"/>
        <w:numPr>
          <w:ilvl w:val="0"/>
          <w:numId w:val="76"/>
        </w:numPr>
        <w:tabs>
          <w:tab w:pos="1104" w:val="left" w:leader="none"/>
        </w:tabs>
        <w:spacing w:line="276" w:lineRule="auto" w:before="0" w:after="0"/>
        <w:ind w:left="112" w:right="164" w:firstLine="708"/>
        <w:jc w:val="both"/>
        <w:rPr>
          <w:sz w:val="28"/>
        </w:rPr>
      </w:pPr>
      <w:r>
        <w:rPr>
          <w:sz w:val="28"/>
        </w:rPr>
        <w:t>В случае просьбы родственников показать тело их близкого, рекомендуется спокойным,</w:t>
      </w:r>
      <w:r>
        <w:rPr>
          <w:spacing w:val="-18"/>
          <w:sz w:val="28"/>
        </w:rPr>
        <w:t> </w:t>
      </w:r>
      <w:r>
        <w:rPr>
          <w:sz w:val="28"/>
        </w:rPr>
        <w:t>вежливым</w:t>
      </w:r>
      <w:r>
        <w:rPr>
          <w:spacing w:val="-17"/>
          <w:sz w:val="28"/>
        </w:rPr>
        <w:t> </w:t>
      </w:r>
      <w:r>
        <w:rPr>
          <w:sz w:val="28"/>
        </w:rPr>
        <w:t>тоном</w:t>
      </w:r>
      <w:r>
        <w:rPr>
          <w:spacing w:val="-18"/>
          <w:sz w:val="28"/>
        </w:rPr>
        <w:t> </w:t>
      </w:r>
      <w:r>
        <w:rPr>
          <w:sz w:val="28"/>
        </w:rPr>
        <w:t>проинформировать</w:t>
      </w:r>
      <w:r>
        <w:rPr>
          <w:spacing w:val="-17"/>
          <w:sz w:val="28"/>
        </w:rPr>
        <w:t> </w:t>
      </w:r>
      <w:r>
        <w:rPr>
          <w:sz w:val="28"/>
        </w:rPr>
        <w:t>об</w:t>
      </w:r>
      <w:r>
        <w:rPr>
          <w:spacing w:val="-18"/>
          <w:sz w:val="28"/>
        </w:rPr>
        <w:t> </w:t>
      </w:r>
      <w:r>
        <w:rPr>
          <w:sz w:val="28"/>
        </w:rPr>
        <w:t>официальном</w:t>
      </w:r>
      <w:r>
        <w:rPr>
          <w:spacing w:val="-17"/>
          <w:sz w:val="28"/>
        </w:rPr>
        <w:t> </w:t>
      </w:r>
      <w:r>
        <w:rPr>
          <w:sz w:val="28"/>
        </w:rPr>
        <w:t>порядке</w:t>
      </w:r>
      <w:r>
        <w:rPr>
          <w:spacing w:val="-18"/>
          <w:sz w:val="28"/>
        </w:rPr>
        <w:t> </w:t>
      </w:r>
      <w:r>
        <w:rPr>
          <w:sz w:val="28"/>
        </w:rPr>
        <w:t>получения тела умершего. При этом, по возможности, стоит ориентироваться на наиболее эмоционально устойчивого родственника, который, при необходимости, может подключаться для поддержки других.</w:t>
      </w:r>
    </w:p>
    <w:p>
      <w:pPr>
        <w:pStyle w:val="BodyText"/>
        <w:spacing w:before="53"/>
        <w:ind w:left="0" w:firstLine="0"/>
        <w:jc w:val="left"/>
      </w:pPr>
    </w:p>
    <w:p>
      <w:pPr>
        <w:pStyle w:val="Heading1"/>
      </w:pPr>
      <w:r>
        <w:rPr/>
        <w:t>Что</w:t>
      </w:r>
      <w:r>
        <w:rPr>
          <w:spacing w:val="-5"/>
        </w:rPr>
        <w:t> </w:t>
      </w:r>
      <w:r>
        <w:rPr/>
        <w:t>важно</w:t>
      </w:r>
      <w:r>
        <w:rPr>
          <w:spacing w:val="-5"/>
        </w:rPr>
        <w:t> </w:t>
      </w:r>
      <w:r>
        <w:rPr/>
        <w:t>помнить</w:t>
      </w:r>
      <w:r>
        <w:rPr>
          <w:spacing w:val="-4"/>
        </w:rPr>
        <w:t> </w:t>
      </w:r>
      <w:r>
        <w:rPr>
          <w:spacing w:val="-2"/>
        </w:rPr>
        <w:t>врачу?</w:t>
      </w:r>
    </w:p>
    <w:p>
      <w:pPr>
        <w:pStyle w:val="ListParagraph"/>
        <w:numPr>
          <w:ilvl w:val="1"/>
          <w:numId w:val="76"/>
        </w:numPr>
        <w:tabs>
          <w:tab w:pos="1105" w:val="left" w:leader="none"/>
        </w:tabs>
        <w:spacing w:line="276" w:lineRule="auto" w:before="42" w:after="0"/>
        <w:ind w:left="112" w:right="168" w:firstLine="708"/>
        <w:jc w:val="both"/>
        <w:rPr>
          <w:sz w:val="28"/>
        </w:rPr>
      </w:pPr>
      <w:r>
        <w:rPr>
          <w:sz w:val="28"/>
        </w:rPr>
        <w:t>процесс информирования о смерти является эмоционально тяжелым, поэтому перед тем, как проводить его, дайте себе время настроиться: получите поддержку коллег, выровняйте дыхание, простройте мысленный алгоритм действий и</w:t>
      </w:r>
      <w:r>
        <w:rPr>
          <w:spacing w:val="-11"/>
          <w:sz w:val="28"/>
        </w:rPr>
        <w:t> </w:t>
      </w:r>
      <w:r>
        <w:rPr>
          <w:sz w:val="28"/>
        </w:rPr>
        <w:t>продумайте,</w:t>
      </w:r>
      <w:r>
        <w:rPr>
          <w:spacing w:val="-12"/>
          <w:sz w:val="28"/>
        </w:rPr>
        <w:t> </w:t>
      </w:r>
      <w:r>
        <w:rPr>
          <w:sz w:val="28"/>
        </w:rPr>
        <w:t>какие</w:t>
      </w:r>
      <w:r>
        <w:rPr>
          <w:spacing w:val="-14"/>
          <w:sz w:val="28"/>
        </w:rPr>
        <w:t> </w:t>
      </w:r>
      <w:r>
        <w:rPr>
          <w:sz w:val="28"/>
        </w:rPr>
        <w:t>фразы</w:t>
      </w:r>
      <w:r>
        <w:rPr>
          <w:spacing w:val="-11"/>
          <w:sz w:val="28"/>
        </w:rPr>
        <w:t> </w:t>
      </w:r>
      <w:r>
        <w:rPr>
          <w:sz w:val="28"/>
        </w:rPr>
        <w:t>стоит</w:t>
      </w:r>
      <w:r>
        <w:rPr>
          <w:spacing w:val="-12"/>
          <w:sz w:val="28"/>
        </w:rPr>
        <w:t> </w:t>
      </w:r>
      <w:r>
        <w:rPr>
          <w:sz w:val="28"/>
        </w:rPr>
        <w:t>использовать,</w:t>
      </w:r>
      <w:r>
        <w:rPr>
          <w:spacing w:val="-12"/>
          <w:sz w:val="28"/>
        </w:rPr>
        <w:t> </w:t>
      </w:r>
      <w:r>
        <w:rPr>
          <w:sz w:val="28"/>
        </w:rPr>
        <w:t>а</w:t>
      </w:r>
      <w:r>
        <w:rPr>
          <w:spacing w:val="-11"/>
          <w:sz w:val="28"/>
        </w:rPr>
        <w:t> </w:t>
      </w:r>
      <w:r>
        <w:rPr>
          <w:sz w:val="28"/>
        </w:rPr>
        <w:t>каких</w:t>
      </w:r>
      <w:r>
        <w:rPr>
          <w:spacing w:val="-11"/>
          <w:sz w:val="28"/>
        </w:rPr>
        <w:t> </w:t>
      </w:r>
      <w:r>
        <w:rPr>
          <w:sz w:val="28"/>
        </w:rPr>
        <w:t>лучше</w:t>
      </w:r>
      <w:r>
        <w:rPr>
          <w:spacing w:val="-12"/>
          <w:sz w:val="28"/>
        </w:rPr>
        <w:t> </w:t>
      </w:r>
      <w:r>
        <w:rPr>
          <w:sz w:val="28"/>
        </w:rPr>
        <w:t>избежать,</w:t>
      </w:r>
      <w:r>
        <w:rPr>
          <w:spacing w:val="-12"/>
          <w:sz w:val="28"/>
        </w:rPr>
        <w:t> </w:t>
      </w:r>
      <w:r>
        <w:rPr>
          <w:sz w:val="28"/>
        </w:rPr>
        <w:t>это</w:t>
      </w:r>
      <w:r>
        <w:rPr>
          <w:spacing w:val="-11"/>
          <w:sz w:val="28"/>
        </w:rPr>
        <w:t> </w:t>
      </w:r>
      <w:r>
        <w:rPr>
          <w:sz w:val="28"/>
        </w:rPr>
        <w:t>поможет не растеряться во время разговора;</w:t>
      </w:r>
    </w:p>
    <w:p>
      <w:pPr>
        <w:pStyle w:val="ListParagraph"/>
        <w:numPr>
          <w:ilvl w:val="1"/>
          <w:numId w:val="76"/>
        </w:numPr>
        <w:tabs>
          <w:tab w:pos="1105" w:val="left" w:leader="none"/>
        </w:tabs>
        <w:spacing w:line="276" w:lineRule="auto" w:before="0" w:after="0"/>
        <w:ind w:left="112" w:right="170" w:firstLine="708"/>
        <w:jc w:val="both"/>
        <w:rPr>
          <w:sz w:val="28"/>
        </w:rPr>
      </w:pPr>
      <w:r>
        <w:rPr>
          <w:sz w:val="28"/>
        </w:rPr>
        <w:t>в</w:t>
      </w:r>
      <w:r>
        <w:rPr>
          <w:spacing w:val="-3"/>
          <w:sz w:val="28"/>
        </w:rPr>
        <w:t> </w:t>
      </w:r>
      <w:r>
        <w:rPr>
          <w:sz w:val="28"/>
        </w:rPr>
        <w:t>процессе</w:t>
      </w:r>
      <w:r>
        <w:rPr>
          <w:spacing w:val="-2"/>
          <w:sz w:val="28"/>
        </w:rPr>
        <w:t> </w:t>
      </w:r>
      <w:r>
        <w:rPr>
          <w:sz w:val="28"/>
        </w:rPr>
        <w:t>информирования</w:t>
      </w:r>
      <w:r>
        <w:rPr>
          <w:spacing w:val="-2"/>
          <w:sz w:val="28"/>
        </w:rPr>
        <w:t> </w:t>
      </w:r>
      <w:r>
        <w:rPr>
          <w:sz w:val="28"/>
        </w:rPr>
        <w:t>вы</w:t>
      </w:r>
      <w:r>
        <w:rPr>
          <w:spacing w:val="-2"/>
          <w:sz w:val="28"/>
        </w:rPr>
        <w:t> </w:t>
      </w:r>
      <w:r>
        <w:rPr>
          <w:sz w:val="28"/>
        </w:rPr>
        <w:t>можете</w:t>
      </w:r>
      <w:r>
        <w:rPr>
          <w:spacing w:val="-3"/>
          <w:sz w:val="28"/>
        </w:rPr>
        <w:t> </w:t>
      </w:r>
      <w:r>
        <w:rPr>
          <w:sz w:val="28"/>
        </w:rPr>
        <w:t>столкнуться</w:t>
      </w:r>
      <w:r>
        <w:rPr>
          <w:spacing w:val="-2"/>
          <w:sz w:val="28"/>
        </w:rPr>
        <w:t> </w:t>
      </w:r>
      <w:r>
        <w:rPr>
          <w:sz w:val="28"/>
        </w:rPr>
        <w:t>с</w:t>
      </w:r>
      <w:r>
        <w:rPr>
          <w:spacing w:val="-3"/>
          <w:sz w:val="28"/>
        </w:rPr>
        <w:t> </w:t>
      </w:r>
      <w:r>
        <w:rPr>
          <w:sz w:val="28"/>
        </w:rPr>
        <w:t>острыми</w:t>
      </w:r>
      <w:r>
        <w:rPr>
          <w:spacing w:val="-2"/>
          <w:sz w:val="28"/>
        </w:rPr>
        <w:t> </w:t>
      </w:r>
      <w:r>
        <w:rPr>
          <w:sz w:val="28"/>
        </w:rPr>
        <w:t>стрессовыми реакциями родственников (плач, истерика, агрессия и т.д.), помните, что они направлены</w:t>
      </w:r>
      <w:r>
        <w:rPr>
          <w:spacing w:val="69"/>
          <w:sz w:val="28"/>
        </w:rPr>
        <w:t> </w:t>
      </w:r>
      <w:r>
        <w:rPr>
          <w:sz w:val="28"/>
        </w:rPr>
        <w:t>не</w:t>
      </w:r>
      <w:r>
        <w:rPr>
          <w:spacing w:val="69"/>
          <w:sz w:val="28"/>
        </w:rPr>
        <w:t> </w:t>
      </w:r>
      <w:r>
        <w:rPr>
          <w:sz w:val="28"/>
        </w:rPr>
        <w:t>на</w:t>
      </w:r>
      <w:r>
        <w:rPr>
          <w:spacing w:val="69"/>
          <w:sz w:val="28"/>
        </w:rPr>
        <w:t> </w:t>
      </w:r>
      <w:r>
        <w:rPr>
          <w:sz w:val="28"/>
        </w:rPr>
        <w:t>вас,</w:t>
      </w:r>
      <w:r>
        <w:rPr>
          <w:spacing w:val="70"/>
          <w:sz w:val="28"/>
        </w:rPr>
        <w:t> </w:t>
      </w:r>
      <w:r>
        <w:rPr>
          <w:sz w:val="28"/>
        </w:rPr>
        <w:t>а</w:t>
      </w:r>
      <w:r>
        <w:rPr>
          <w:spacing w:val="71"/>
          <w:sz w:val="28"/>
        </w:rPr>
        <w:t> </w:t>
      </w:r>
      <w:r>
        <w:rPr>
          <w:sz w:val="28"/>
        </w:rPr>
        <w:t>на</w:t>
      </w:r>
      <w:r>
        <w:rPr>
          <w:spacing w:val="69"/>
          <w:sz w:val="28"/>
        </w:rPr>
        <w:t> </w:t>
      </w:r>
      <w:r>
        <w:rPr>
          <w:sz w:val="28"/>
        </w:rPr>
        <w:t>произошедшие</w:t>
      </w:r>
      <w:r>
        <w:rPr>
          <w:spacing w:val="71"/>
          <w:sz w:val="28"/>
        </w:rPr>
        <w:t> </w:t>
      </w:r>
      <w:r>
        <w:rPr>
          <w:sz w:val="28"/>
        </w:rPr>
        <w:t>события,</w:t>
      </w:r>
      <w:r>
        <w:rPr>
          <w:spacing w:val="70"/>
          <w:sz w:val="28"/>
        </w:rPr>
        <w:t> </w:t>
      </w:r>
      <w:r>
        <w:rPr>
          <w:sz w:val="28"/>
        </w:rPr>
        <w:t>такая</w:t>
      </w:r>
      <w:r>
        <w:rPr>
          <w:spacing w:val="71"/>
          <w:sz w:val="28"/>
        </w:rPr>
        <w:t> </w:t>
      </w:r>
      <w:r>
        <w:rPr>
          <w:sz w:val="28"/>
        </w:rPr>
        <w:t>позиция</w:t>
      </w:r>
      <w:r>
        <w:rPr>
          <w:spacing w:val="71"/>
          <w:sz w:val="28"/>
        </w:rPr>
        <w:t> </w:t>
      </w:r>
      <w:r>
        <w:rPr>
          <w:sz w:val="28"/>
        </w:rPr>
        <w:t>поможет</w:t>
      </w:r>
      <w:r>
        <w:rPr>
          <w:spacing w:val="71"/>
          <w:sz w:val="28"/>
        </w:rPr>
        <w:t> </w:t>
      </w:r>
      <w:r>
        <w:rPr>
          <w:sz w:val="28"/>
        </w:rPr>
        <w:t>не</w:t>
      </w:r>
    </w:p>
    <w:p>
      <w:pPr>
        <w:pStyle w:val="BodyText"/>
        <w:spacing w:line="318" w:lineRule="exact"/>
        <w:ind w:firstLine="0"/>
      </w:pPr>
      <w:r>
        <w:rPr/>
        <w:t>«заразиться»</w:t>
      </w:r>
      <w:r>
        <w:rPr>
          <w:spacing w:val="-10"/>
        </w:rPr>
        <w:t> </w:t>
      </w:r>
      <w:r>
        <w:rPr/>
        <w:t>эмоциями</w:t>
      </w:r>
      <w:r>
        <w:rPr>
          <w:spacing w:val="-5"/>
        </w:rPr>
        <w:t> </w:t>
      </w:r>
      <w:r>
        <w:rPr/>
        <w:t>и</w:t>
      </w:r>
      <w:r>
        <w:rPr>
          <w:spacing w:val="-7"/>
        </w:rPr>
        <w:t> </w:t>
      </w:r>
      <w:r>
        <w:rPr/>
        <w:t>сохранить</w:t>
      </w:r>
      <w:r>
        <w:rPr>
          <w:spacing w:val="-6"/>
        </w:rPr>
        <w:t> </w:t>
      </w:r>
      <w:r>
        <w:rPr>
          <w:spacing w:val="-2"/>
        </w:rPr>
        <w:t>самообладание;</w:t>
      </w:r>
    </w:p>
    <w:p>
      <w:pPr>
        <w:spacing w:line="276" w:lineRule="auto" w:before="44"/>
        <w:ind w:left="112" w:right="166" w:firstLine="708"/>
        <w:jc w:val="both"/>
        <w:rPr>
          <w:i/>
          <w:sz w:val="28"/>
        </w:rPr>
      </w:pPr>
      <w:r>
        <w:rPr>
          <w:i/>
          <w:sz w:val="28"/>
        </w:rPr>
        <w:t>Острые стрессовые реакции естественны в подобных ситуациях. В таком состоянии</w:t>
      </w:r>
      <w:r>
        <w:rPr>
          <w:i/>
          <w:spacing w:val="-10"/>
          <w:sz w:val="28"/>
        </w:rPr>
        <w:t> </w:t>
      </w:r>
      <w:r>
        <w:rPr>
          <w:i/>
          <w:sz w:val="28"/>
        </w:rPr>
        <w:t>для</w:t>
      </w:r>
      <w:r>
        <w:rPr>
          <w:i/>
          <w:spacing w:val="-9"/>
          <w:sz w:val="28"/>
        </w:rPr>
        <w:t> </w:t>
      </w:r>
      <w:r>
        <w:rPr>
          <w:i/>
          <w:sz w:val="28"/>
        </w:rPr>
        <w:t>человека</w:t>
      </w:r>
      <w:r>
        <w:rPr>
          <w:i/>
          <w:spacing w:val="-6"/>
          <w:sz w:val="28"/>
        </w:rPr>
        <w:t> </w:t>
      </w:r>
      <w:r>
        <w:rPr>
          <w:i/>
          <w:sz w:val="28"/>
        </w:rPr>
        <w:t>важна</w:t>
      </w:r>
      <w:r>
        <w:rPr>
          <w:i/>
          <w:spacing w:val="-7"/>
          <w:sz w:val="28"/>
        </w:rPr>
        <w:t> </w:t>
      </w:r>
      <w:r>
        <w:rPr>
          <w:i/>
          <w:sz w:val="28"/>
        </w:rPr>
        <w:t>психологическая</w:t>
      </w:r>
      <w:r>
        <w:rPr>
          <w:i/>
          <w:spacing w:val="-8"/>
          <w:sz w:val="28"/>
        </w:rPr>
        <w:t> </w:t>
      </w:r>
      <w:r>
        <w:rPr>
          <w:i/>
          <w:sz w:val="28"/>
        </w:rPr>
        <w:t>поддержка,</w:t>
      </w:r>
      <w:r>
        <w:rPr>
          <w:i/>
          <w:spacing w:val="-11"/>
          <w:sz w:val="28"/>
        </w:rPr>
        <w:t> </w:t>
      </w:r>
      <w:r>
        <w:rPr>
          <w:i/>
          <w:sz w:val="28"/>
        </w:rPr>
        <w:t>чтобы</w:t>
      </w:r>
      <w:r>
        <w:rPr>
          <w:i/>
          <w:spacing w:val="-8"/>
          <w:sz w:val="28"/>
        </w:rPr>
        <w:t> </w:t>
      </w:r>
      <w:r>
        <w:rPr>
          <w:i/>
          <w:sz w:val="28"/>
        </w:rPr>
        <w:t>он</w:t>
      </w:r>
      <w:r>
        <w:rPr>
          <w:i/>
          <w:spacing w:val="-8"/>
          <w:sz w:val="28"/>
        </w:rPr>
        <w:t> </w:t>
      </w:r>
      <w:r>
        <w:rPr>
          <w:i/>
          <w:sz w:val="28"/>
        </w:rPr>
        <w:t>мог</w:t>
      </w:r>
      <w:r>
        <w:rPr>
          <w:i/>
          <w:spacing w:val="-7"/>
          <w:sz w:val="28"/>
        </w:rPr>
        <w:t> </w:t>
      </w:r>
      <w:r>
        <w:rPr>
          <w:i/>
          <w:sz w:val="28"/>
        </w:rPr>
        <w:t>безопасно для себя и других отреагировать на произошедшее. Рекомендуется не оставлять человека одного, при ярко выраженных реакциях желательно присутствие психолога. Не рекомендуется использовать фразы: «Все будет хорошо», «Многие через это проходят», «Я вас понимаю», так как они могут обесценивать чувства человека и вызывать негативные реакции. Вместо этого можно отметить: «Это действительно</w:t>
      </w:r>
      <w:r>
        <w:rPr>
          <w:i/>
          <w:spacing w:val="-11"/>
          <w:sz w:val="28"/>
        </w:rPr>
        <w:t> </w:t>
      </w:r>
      <w:r>
        <w:rPr>
          <w:i/>
          <w:sz w:val="28"/>
        </w:rPr>
        <w:t>очень</w:t>
      </w:r>
      <w:r>
        <w:rPr>
          <w:i/>
          <w:spacing w:val="-8"/>
          <w:sz w:val="28"/>
        </w:rPr>
        <w:t> </w:t>
      </w:r>
      <w:r>
        <w:rPr>
          <w:i/>
          <w:sz w:val="28"/>
        </w:rPr>
        <w:t>больно»,</w:t>
      </w:r>
      <w:r>
        <w:rPr>
          <w:i/>
          <w:spacing w:val="-9"/>
          <w:sz w:val="28"/>
        </w:rPr>
        <w:t> </w:t>
      </w:r>
      <w:r>
        <w:rPr>
          <w:i/>
          <w:sz w:val="28"/>
        </w:rPr>
        <w:t>«Я</w:t>
      </w:r>
      <w:r>
        <w:rPr>
          <w:i/>
          <w:spacing w:val="-8"/>
          <w:sz w:val="28"/>
        </w:rPr>
        <w:t> </w:t>
      </w:r>
      <w:r>
        <w:rPr>
          <w:i/>
          <w:sz w:val="28"/>
        </w:rPr>
        <w:t>вижу,</w:t>
      </w:r>
      <w:r>
        <w:rPr>
          <w:i/>
          <w:spacing w:val="-9"/>
          <w:sz w:val="28"/>
        </w:rPr>
        <w:t> </w:t>
      </w:r>
      <w:r>
        <w:rPr>
          <w:i/>
          <w:sz w:val="28"/>
        </w:rPr>
        <w:t>что</w:t>
      </w:r>
      <w:r>
        <w:rPr>
          <w:i/>
          <w:spacing w:val="-8"/>
          <w:sz w:val="28"/>
        </w:rPr>
        <w:t> </w:t>
      </w:r>
      <w:r>
        <w:rPr>
          <w:i/>
          <w:sz w:val="28"/>
        </w:rPr>
        <w:t>вам</w:t>
      </w:r>
      <w:r>
        <w:rPr>
          <w:i/>
          <w:spacing w:val="-9"/>
          <w:sz w:val="28"/>
        </w:rPr>
        <w:t> </w:t>
      </w:r>
      <w:r>
        <w:rPr>
          <w:i/>
          <w:sz w:val="28"/>
        </w:rPr>
        <w:t>очень</w:t>
      </w:r>
      <w:r>
        <w:rPr>
          <w:i/>
          <w:spacing w:val="-9"/>
          <w:sz w:val="28"/>
        </w:rPr>
        <w:t> </w:t>
      </w:r>
      <w:r>
        <w:rPr>
          <w:i/>
          <w:sz w:val="28"/>
        </w:rPr>
        <w:t>тяжело</w:t>
      </w:r>
      <w:r>
        <w:rPr>
          <w:i/>
          <w:spacing w:val="-7"/>
          <w:sz w:val="28"/>
        </w:rPr>
        <w:t> </w:t>
      </w:r>
      <w:r>
        <w:rPr>
          <w:i/>
          <w:sz w:val="28"/>
        </w:rPr>
        <w:t>сейчас»</w:t>
      </w:r>
      <w:r>
        <w:rPr>
          <w:i/>
          <w:spacing w:val="-7"/>
          <w:sz w:val="28"/>
        </w:rPr>
        <w:t> </w:t>
      </w:r>
      <w:r>
        <w:rPr>
          <w:i/>
          <w:sz w:val="28"/>
        </w:rPr>
        <w:t>и</w:t>
      </w:r>
      <w:r>
        <w:rPr>
          <w:i/>
          <w:spacing w:val="-8"/>
          <w:sz w:val="28"/>
        </w:rPr>
        <w:t> </w:t>
      </w:r>
      <w:r>
        <w:rPr>
          <w:i/>
          <w:spacing w:val="-2"/>
          <w:sz w:val="28"/>
        </w:rPr>
        <w:t>уточнить,</w:t>
      </w:r>
    </w:p>
    <w:p>
      <w:pPr>
        <w:spacing w:after="0" w:line="276" w:lineRule="auto"/>
        <w:jc w:val="both"/>
        <w:rPr>
          <w:sz w:val="28"/>
        </w:rPr>
        <w:sectPr>
          <w:pgSz w:w="11910" w:h="16840"/>
          <w:pgMar w:header="0" w:footer="1161" w:top="1040" w:bottom="1420" w:left="1020" w:right="400"/>
        </w:sectPr>
      </w:pPr>
    </w:p>
    <w:p>
      <w:pPr>
        <w:spacing w:line="278" w:lineRule="auto" w:before="67"/>
        <w:ind w:left="112" w:right="162" w:firstLine="0"/>
        <w:jc w:val="both"/>
        <w:rPr>
          <w:i/>
          <w:sz w:val="28"/>
        </w:rPr>
      </w:pPr>
      <w:r>
        <w:rPr>
          <w:i/>
          <w:sz w:val="28"/>
        </w:rPr>
        <w:t>кому</w:t>
      </w:r>
      <w:r>
        <w:rPr>
          <w:i/>
          <w:spacing w:val="-16"/>
          <w:sz w:val="28"/>
        </w:rPr>
        <w:t> </w:t>
      </w:r>
      <w:r>
        <w:rPr>
          <w:i/>
          <w:sz w:val="28"/>
        </w:rPr>
        <w:t>он</w:t>
      </w:r>
      <w:r>
        <w:rPr>
          <w:i/>
          <w:spacing w:val="-16"/>
          <w:sz w:val="28"/>
        </w:rPr>
        <w:t> </w:t>
      </w:r>
      <w:r>
        <w:rPr>
          <w:i/>
          <w:sz w:val="28"/>
        </w:rPr>
        <w:t>может</w:t>
      </w:r>
      <w:r>
        <w:rPr>
          <w:i/>
          <w:spacing w:val="-17"/>
          <w:sz w:val="28"/>
        </w:rPr>
        <w:t> </w:t>
      </w:r>
      <w:r>
        <w:rPr>
          <w:i/>
          <w:sz w:val="28"/>
        </w:rPr>
        <w:t>позвонить,</w:t>
      </w:r>
      <w:r>
        <w:rPr>
          <w:i/>
          <w:spacing w:val="-17"/>
          <w:sz w:val="28"/>
        </w:rPr>
        <w:t> </w:t>
      </w:r>
      <w:r>
        <w:rPr>
          <w:i/>
          <w:sz w:val="28"/>
        </w:rPr>
        <w:t>при</w:t>
      </w:r>
      <w:r>
        <w:rPr>
          <w:i/>
          <w:spacing w:val="-15"/>
          <w:sz w:val="28"/>
        </w:rPr>
        <w:t> </w:t>
      </w:r>
      <w:r>
        <w:rPr>
          <w:i/>
          <w:sz w:val="28"/>
        </w:rPr>
        <w:t>необходимости,</w:t>
      </w:r>
      <w:r>
        <w:rPr>
          <w:i/>
          <w:spacing w:val="-17"/>
          <w:sz w:val="28"/>
        </w:rPr>
        <w:t> </w:t>
      </w:r>
      <w:r>
        <w:rPr>
          <w:i/>
          <w:sz w:val="28"/>
        </w:rPr>
        <w:t>помочь</w:t>
      </w:r>
      <w:r>
        <w:rPr>
          <w:i/>
          <w:spacing w:val="-16"/>
          <w:sz w:val="28"/>
        </w:rPr>
        <w:t> </w:t>
      </w:r>
      <w:r>
        <w:rPr>
          <w:i/>
          <w:sz w:val="28"/>
        </w:rPr>
        <w:t>ему</w:t>
      </w:r>
      <w:r>
        <w:rPr>
          <w:i/>
          <w:spacing w:val="-16"/>
          <w:sz w:val="28"/>
        </w:rPr>
        <w:t> </w:t>
      </w:r>
      <w:r>
        <w:rPr>
          <w:i/>
          <w:sz w:val="28"/>
        </w:rPr>
        <w:t>в</w:t>
      </w:r>
      <w:r>
        <w:rPr>
          <w:i/>
          <w:spacing w:val="-18"/>
          <w:sz w:val="28"/>
        </w:rPr>
        <w:t> </w:t>
      </w:r>
      <w:r>
        <w:rPr>
          <w:i/>
          <w:sz w:val="28"/>
        </w:rPr>
        <w:t>этом</w:t>
      </w:r>
      <w:r>
        <w:rPr>
          <w:i/>
          <w:spacing w:val="-15"/>
          <w:sz w:val="28"/>
        </w:rPr>
        <w:t> </w:t>
      </w:r>
      <w:r>
        <w:rPr>
          <w:i/>
          <w:sz w:val="28"/>
        </w:rPr>
        <w:t>(«Может</w:t>
      </w:r>
      <w:r>
        <w:rPr>
          <w:i/>
          <w:spacing w:val="-17"/>
          <w:sz w:val="28"/>
        </w:rPr>
        <w:t> </w:t>
      </w:r>
      <w:r>
        <w:rPr>
          <w:i/>
          <w:sz w:val="28"/>
        </w:rPr>
        <w:t>ли</w:t>
      </w:r>
      <w:r>
        <w:rPr>
          <w:i/>
          <w:spacing w:val="-18"/>
          <w:sz w:val="28"/>
        </w:rPr>
        <w:t> </w:t>
      </w:r>
      <w:r>
        <w:rPr>
          <w:i/>
          <w:sz w:val="28"/>
        </w:rPr>
        <w:t>кто- то побыть с вами рядом?»).</w:t>
      </w:r>
    </w:p>
    <w:p>
      <w:pPr>
        <w:pStyle w:val="ListParagraph"/>
        <w:numPr>
          <w:ilvl w:val="1"/>
          <w:numId w:val="76"/>
        </w:numPr>
        <w:tabs>
          <w:tab w:pos="1105" w:val="left" w:leader="none"/>
        </w:tabs>
        <w:spacing w:line="276" w:lineRule="auto" w:before="0" w:after="0"/>
        <w:ind w:left="112" w:right="172" w:firstLine="708"/>
        <w:jc w:val="both"/>
        <w:rPr>
          <w:sz w:val="28"/>
        </w:rPr>
      </w:pPr>
      <w:r>
        <w:rPr>
          <w:sz w:val="28"/>
        </w:rPr>
        <w:t>попробуйте прием диссоциации (мысленно разделите себя и возникающие в процессе эмоции, отодвиньте их на расстояние, посмотрите на ситуацию, будто со </w:t>
      </w:r>
      <w:r>
        <w:rPr>
          <w:spacing w:val="-2"/>
          <w:sz w:val="28"/>
        </w:rPr>
        <w:t>стороны);</w:t>
      </w:r>
    </w:p>
    <w:p>
      <w:pPr>
        <w:pStyle w:val="ListParagraph"/>
        <w:numPr>
          <w:ilvl w:val="1"/>
          <w:numId w:val="76"/>
        </w:numPr>
        <w:tabs>
          <w:tab w:pos="1105" w:val="left" w:leader="none"/>
        </w:tabs>
        <w:spacing w:line="276" w:lineRule="auto" w:before="0" w:after="0"/>
        <w:ind w:left="112" w:right="167" w:firstLine="708"/>
        <w:jc w:val="both"/>
        <w:rPr>
          <w:sz w:val="28"/>
        </w:rPr>
      </w:pPr>
      <w:r>
        <w:rPr>
          <w:sz w:val="28"/>
        </w:rPr>
        <w:t>будьте внимательны к своему состоянию, после осуществления информирования постарайтесь переключиться: сделайте несколько глубоких вдохов и</w:t>
      </w:r>
      <w:r>
        <w:rPr>
          <w:spacing w:val="-15"/>
          <w:sz w:val="28"/>
        </w:rPr>
        <w:t> </w:t>
      </w:r>
      <w:r>
        <w:rPr>
          <w:sz w:val="28"/>
        </w:rPr>
        <w:t>выдохов,</w:t>
      </w:r>
      <w:r>
        <w:rPr>
          <w:spacing w:val="-17"/>
          <w:sz w:val="28"/>
        </w:rPr>
        <w:t> </w:t>
      </w:r>
      <w:r>
        <w:rPr>
          <w:sz w:val="28"/>
        </w:rPr>
        <w:t>восполните</w:t>
      </w:r>
      <w:r>
        <w:rPr>
          <w:spacing w:val="-16"/>
          <w:sz w:val="28"/>
        </w:rPr>
        <w:t> </w:t>
      </w:r>
      <w:r>
        <w:rPr>
          <w:sz w:val="28"/>
        </w:rPr>
        <w:t>дефицит</w:t>
      </w:r>
      <w:r>
        <w:rPr>
          <w:spacing w:val="-18"/>
          <w:sz w:val="28"/>
        </w:rPr>
        <w:t> </w:t>
      </w:r>
      <w:r>
        <w:rPr>
          <w:sz w:val="28"/>
        </w:rPr>
        <w:t>жидкости</w:t>
      </w:r>
      <w:r>
        <w:rPr>
          <w:spacing w:val="-14"/>
          <w:sz w:val="28"/>
        </w:rPr>
        <w:t> </w:t>
      </w:r>
      <w:r>
        <w:rPr>
          <w:sz w:val="28"/>
        </w:rPr>
        <w:t>в</w:t>
      </w:r>
      <w:r>
        <w:rPr>
          <w:spacing w:val="-17"/>
          <w:sz w:val="28"/>
        </w:rPr>
        <w:t> </w:t>
      </w:r>
      <w:r>
        <w:rPr>
          <w:sz w:val="28"/>
        </w:rPr>
        <w:t>организме,</w:t>
      </w:r>
      <w:r>
        <w:rPr>
          <w:spacing w:val="-17"/>
          <w:sz w:val="28"/>
        </w:rPr>
        <w:t> </w:t>
      </w:r>
      <w:r>
        <w:rPr>
          <w:sz w:val="28"/>
        </w:rPr>
        <w:t>потратьте</w:t>
      </w:r>
      <w:r>
        <w:rPr>
          <w:spacing w:val="-16"/>
          <w:sz w:val="28"/>
        </w:rPr>
        <w:t> </w:t>
      </w:r>
      <w:r>
        <w:rPr>
          <w:sz w:val="28"/>
        </w:rPr>
        <w:t>несколько</w:t>
      </w:r>
      <w:r>
        <w:rPr>
          <w:spacing w:val="-15"/>
          <w:sz w:val="28"/>
        </w:rPr>
        <w:t> </w:t>
      </w:r>
      <w:r>
        <w:rPr>
          <w:sz w:val="28"/>
        </w:rPr>
        <w:t>минут</w:t>
      </w:r>
      <w:r>
        <w:rPr>
          <w:spacing w:val="-14"/>
          <w:sz w:val="28"/>
        </w:rPr>
        <w:t> </w:t>
      </w:r>
      <w:r>
        <w:rPr>
          <w:sz w:val="28"/>
        </w:rPr>
        <w:t>на поочередное напряжение и расслабление мышц, например, сжимая и разжимая кулаки, мысленно воспроизведите самое приятное воспоминание из жизни. Подумайте, какие еще простые приемы саморегуляции помогут вам успокоиться и настроиться на дальнейшую работу;</w:t>
      </w:r>
    </w:p>
    <w:p>
      <w:pPr>
        <w:pStyle w:val="ListParagraph"/>
        <w:numPr>
          <w:ilvl w:val="1"/>
          <w:numId w:val="76"/>
        </w:numPr>
        <w:tabs>
          <w:tab w:pos="1105" w:val="left" w:leader="none"/>
        </w:tabs>
        <w:spacing w:line="276" w:lineRule="auto" w:before="0" w:after="0"/>
        <w:ind w:left="112" w:right="163" w:firstLine="708"/>
        <w:jc w:val="both"/>
        <w:rPr>
          <w:sz w:val="28"/>
        </w:rPr>
      </w:pPr>
      <w:r>
        <w:rPr>
          <w:sz w:val="28"/>
        </w:rPr>
        <w:t>помните, что ваши переживания абсолютно нормальны. Безусловно, невозможно</w:t>
      </w:r>
      <w:r>
        <w:rPr>
          <w:spacing w:val="-18"/>
          <w:sz w:val="28"/>
        </w:rPr>
        <w:t> </w:t>
      </w:r>
      <w:r>
        <w:rPr>
          <w:sz w:val="28"/>
        </w:rPr>
        <w:t>оставаться</w:t>
      </w:r>
      <w:r>
        <w:rPr>
          <w:spacing w:val="-16"/>
          <w:sz w:val="28"/>
        </w:rPr>
        <w:t> </w:t>
      </w:r>
      <w:r>
        <w:rPr>
          <w:sz w:val="28"/>
        </w:rPr>
        <w:t>равнодушным</w:t>
      </w:r>
      <w:r>
        <w:rPr>
          <w:spacing w:val="-17"/>
          <w:sz w:val="28"/>
        </w:rPr>
        <w:t> </w:t>
      </w:r>
      <w:r>
        <w:rPr>
          <w:sz w:val="28"/>
        </w:rPr>
        <w:t>в</w:t>
      </w:r>
      <w:r>
        <w:rPr>
          <w:spacing w:val="-18"/>
          <w:sz w:val="28"/>
        </w:rPr>
        <w:t> </w:t>
      </w:r>
      <w:r>
        <w:rPr>
          <w:sz w:val="28"/>
        </w:rPr>
        <w:t>ситуации</w:t>
      </w:r>
      <w:r>
        <w:rPr>
          <w:spacing w:val="-17"/>
          <w:sz w:val="28"/>
        </w:rPr>
        <w:t> </w:t>
      </w:r>
      <w:r>
        <w:rPr>
          <w:sz w:val="28"/>
        </w:rPr>
        <w:t>горя,</w:t>
      </w:r>
      <w:r>
        <w:rPr>
          <w:spacing w:val="-17"/>
          <w:sz w:val="28"/>
        </w:rPr>
        <w:t> </w:t>
      </w:r>
      <w:r>
        <w:rPr>
          <w:sz w:val="28"/>
        </w:rPr>
        <w:t>однако,</w:t>
      </w:r>
      <w:r>
        <w:rPr>
          <w:spacing w:val="-18"/>
          <w:sz w:val="28"/>
        </w:rPr>
        <w:t> </w:t>
      </w:r>
      <w:r>
        <w:rPr>
          <w:sz w:val="28"/>
        </w:rPr>
        <w:t>ресурсы</w:t>
      </w:r>
      <w:r>
        <w:rPr>
          <w:spacing w:val="-17"/>
          <w:sz w:val="28"/>
        </w:rPr>
        <w:t> </w:t>
      </w:r>
      <w:r>
        <w:rPr>
          <w:sz w:val="28"/>
        </w:rPr>
        <w:t>могут</w:t>
      </w:r>
      <w:r>
        <w:rPr>
          <w:spacing w:val="-18"/>
          <w:sz w:val="28"/>
        </w:rPr>
        <w:t> </w:t>
      </w:r>
      <w:r>
        <w:rPr>
          <w:sz w:val="28"/>
        </w:rPr>
        <w:t>быстро иссякнуть, что не позволит дальше эффективно выполнять профессиональные обязанности</w:t>
      </w:r>
      <w:r>
        <w:rPr>
          <w:spacing w:val="-3"/>
          <w:sz w:val="28"/>
        </w:rPr>
        <w:t> </w:t>
      </w:r>
      <w:r>
        <w:rPr>
          <w:sz w:val="28"/>
        </w:rPr>
        <w:t>и</w:t>
      </w:r>
      <w:r>
        <w:rPr>
          <w:spacing w:val="-2"/>
          <w:sz w:val="28"/>
        </w:rPr>
        <w:t> </w:t>
      </w:r>
      <w:r>
        <w:rPr>
          <w:sz w:val="28"/>
        </w:rPr>
        <w:t>помогать</w:t>
      </w:r>
      <w:r>
        <w:rPr>
          <w:spacing w:val="-2"/>
          <w:sz w:val="28"/>
        </w:rPr>
        <w:t> </w:t>
      </w:r>
      <w:r>
        <w:rPr>
          <w:sz w:val="28"/>
        </w:rPr>
        <w:t>пациентам,</w:t>
      </w:r>
      <w:r>
        <w:rPr>
          <w:spacing w:val="-4"/>
          <w:sz w:val="28"/>
        </w:rPr>
        <w:t> </w:t>
      </w:r>
      <w:r>
        <w:rPr>
          <w:sz w:val="28"/>
        </w:rPr>
        <w:t>которые</w:t>
      </w:r>
      <w:r>
        <w:rPr>
          <w:spacing w:val="-1"/>
          <w:sz w:val="28"/>
        </w:rPr>
        <w:t> </w:t>
      </w:r>
      <w:r>
        <w:rPr>
          <w:sz w:val="28"/>
        </w:rPr>
        <w:t>в</w:t>
      </w:r>
      <w:r>
        <w:rPr>
          <w:spacing w:val="-4"/>
          <w:sz w:val="28"/>
        </w:rPr>
        <w:t> </w:t>
      </w:r>
      <w:r>
        <w:rPr>
          <w:sz w:val="28"/>
        </w:rPr>
        <w:t>этом</w:t>
      </w:r>
      <w:r>
        <w:rPr>
          <w:spacing w:val="-3"/>
          <w:sz w:val="28"/>
        </w:rPr>
        <w:t> </w:t>
      </w:r>
      <w:r>
        <w:rPr>
          <w:sz w:val="28"/>
        </w:rPr>
        <w:t>нуждаются</w:t>
      </w:r>
      <w:r>
        <w:rPr>
          <w:i/>
          <w:sz w:val="28"/>
        </w:rPr>
        <w:t>. </w:t>
      </w:r>
      <w:r>
        <w:rPr>
          <w:sz w:val="28"/>
        </w:rPr>
        <w:t>При</w:t>
      </w:r>
      <w:r>
        <w:rPr>
          <w:spacing w:val="-2"/>
          <w:sz w:val="28"/>
        </w:rPr>
        <w:t> </w:t>
      </w:r>
      <w:r>
        <w:rPr>
          <w:sz w:val="28"/>
        </w:rPr>
        <w:t>необходимости, обратитесь за поддержкой к коллегам или психологу: напряжение имеет свойство накапливаться и приводить к неблагоприятным последствиям, поэтому важно бережно относиться к себе. Подумайте, на какие занятия вы можете переключиться вне</w:t>
      </w:r>
      <w:r>
        <w:rPr>
          <w:spacing w:val="-13"/>
          <w:sz w:val="28"/>
        </w:rPr>
        <w:t> </w:t>
      </w:r>
      <w:r>
        <w:rPr>
          <w:sz w:val="28"/>
        </w:rPr>
        <w:t>рабочего</w:t>
      </w:r>
      <w:r>
        <w:rPr>
          <w:spacing w:val="-13"/>
          <w:sz w:val="28"/>
        </w:rPr>
        <w:t> </w:t>
      </w:r>
      <w:r>
        <w:rPr>
          <w:sz w:val="28"/>
        </w:rPr>
        <w:t>времени</w:t>
      </w:r>
      <w:r>
        <w:rPr>
          <w:spacing w:val="-13"/>
          <w:sz w:val="28"/>
        </w:rPr>
        <w:t> </w:t>
      </w:r>
      <w:r>
        <w:rPr>
          <w:sz w:val="28"/>
        </w:rPr>
        <w:t>(общение</w:t>
      </w:r>
      <w:r>
        <w:rPr>
          <w:spacing w:val="-13"/>
          <w:sz w:val="28"/>
        </w:rPr>
        <w:t> </w:t>
      </w:r>
      <w:r>
        <w:rPr>
          <w:sz w:val="28"/>
        </w:rPr>
        <w:t>с</w:t>
      </w:r>
      <w:r>
        <w:rPr>
          <w:spacing w:val="-13"/>
          <w:sz w:val="28"/>
        </w:rPr>
        <w:t> </w:t>
      </w:r>
      <w:r>
        <w:rPr>
          <w:sz w:val="28"/>
        </w:rPr>
        <w:t>близкими</w:t>
      </w:r>
      <w:r>
        <w:rPr>
          <w:spacing w:val="-13"/>
          <w:sz w:val="28"/>
        </w:rPr>
        <w:t> </w:t>
      </w:r>
      <w:r>
        <w:rPr>
          <w:sz w:val="28"/>
        </w:rPr>
        <w:t>и</w:t>
      </w:r>
      <w:r>
        <w:rPr>
          <w:spacing w:val="-15"/>
          <w:sz w:val="28"/>
        </w:rPr>
        <w:t> </w:t>
      </w:r>
      <w:r>
        <w:rPr>
          <w:sz w:val="28"/>
        </w:rPr>
        <w:t>друзьями,</w:t>
      </w:r>
      <w:r>
        <w:rPr>
          <w:spacing w:val="-14"/>
          <w:sz w:val="28"/>
        </w:rPr>
        <w:t> </w:t>
      </w:r>
      <w:r>
        <w:rPr>
          <w:sz w:val="28"/>
        </w:rPr>
        <w:t>спорт,</w:t>
      </w:r>
      <w:r>
        <w:rPr>
          <w:spacing w:val="-14"/>
          <w:sz w:val="28"/>
        </w:rPr>
        <w:t> </w:t>
      </w:r>
      <w:r>
        <w:rPr>
          <w:sz w:val="28"/>
        </w:rPr>
        <w:t>прогулка),</w:t>
      </w:r>
      <w:r>
        <w:rPr>
          <w:spacing w:val="-14"/>
          <w:sz w:val="28"/>
        </w:rPr>
        <w:t> </w:t>
      </w:r>
      <w:r>
        <w:rPr>
          <w:sz w:val="28"/>
        </w:rPr>
        <w:t>даже</w:t>
      </w:r>
      <w:r>
        <w:rPr>
          <w:spacing w:val="-13"/>
          <w:sz w:val="28"/>
        </w:rPr>
        <w:t> </w:t>
      </w:r>
      <w:r>
        <w:rPr>
          <w:sz w:val="28"/>
        </w:rPr>
        <w:t>самые простые</w:t>
      </w:r>
      <w:r>
        <w:rPr>
          <w:spacing w:val="-11"/>
          <w:sz w:val="28"/>
        </w:rPr>
        <w:t> </w:t>
      </w:r>
      <w:r>
        <w:rPr>
          <w:sz w:val="28"/>
        </w:rPr>
        <w:t>вещи,</w:t>
      </w:r>
      <w:r>
        <w:rPr>
          <w:spacing w:val="-11"/>
          <w:sz w:val="28"/>
        </w:rPr>
        <w:t> </w:t>
      </w:r>
      <w:r>
        <w:rPr>
          <w:sz w:val="28"/>
        </w:rPr>
        <w:t>такие</w:t>
      </w:r>
      <w:r>
        <w:rPr>
          <w:spacing w:val="-11"/>
          <w:sz w:val="28"/>
        </w:rPr>
        <w:t> </w:t>
      </w:r>
      <w:r>
        <w:rPr>
          <w:sz w:val="28"/>
        </w:rPr>
        <w:t>как</w:t>
      </w:r>
      <w:r>
        <w:rPr>
          <w:spacing w:val="-13"/>
          <w:sz w:val="28"/>
        </w:rPr>
        <w:t> </w:t>
      </w:r>
      <w:r>
        <w:rPr>
          <w:sz w:val="28"/>
        </w:rPr>
        <w:t>крепкий</w:t>
      </w:r>
      <w:r>
        <w:rPr>
          <w:spacing w:val="-11"/>
          <w:sz w:val="28"/>
        </w:rPr>
        <w:t> </w:t>
      </w:r>
      <w:r>
        <w:rPr>
          <w:sz w:val="28"/>
        </w:rPr>
        <w:t>сон</w:t>
      </w:r>
      <w:r>
        <w:rPr>
          <w:spacing w:val="-11"/>
          <w:sz w:val="28"/>
        </w:rPr>
        <w:t> </w:t>
      </w:r>
      <w:r>
        <w:rPr>
          <w:sz w:val="28"/>
        </w:rPr>
        <w:t>или</w:t>
      </w:r>
      <w:r>
        <w:rPr>
          <w:spacing w:val="-11"/>
          <w:sz w:val="28"/>
        </w:rPr>
        <w:t> </w:t>
      </w:r>
      <w:r>
        <w:rPr>
          <w:sz w:val="28"/>
        </w:rPr>
        <w:t>уборка</w:t>
      </w:r>
      <w:r>
        <w:rPr>
          <w:spacing w:val="-11"/>
          <w:sz w:val="28"/>
        </w:rPr>
        <w:t> </w:t>
      </w:r>
      <w:r>
        <w:rPr>
          <w:sz w:val="28"/>
        </w:rPr>
        <w:t>в</w:t>
      </w:r>
      <w:r>
        <w:rPr>
          <w:spacing w:val="-14"/>
          <w:sz w:val="28"/>
        </w:rPr>
        <w:t> </w:t>
      </w:r>
      <w:r>
        <w:rPr>
          <w:sz w:val="28"/>
        </w:rPr>
        <w:t>доме,</w:t>
      </w:r>
      <w:r>
        <w:rPr>
          <w:spacing w:val="-12"/>
          <w:sz w:val="28"/>
        </w:rPr>
        <w:t> </w:t>
      </w:r>
      <w:r>
        <w:rPr>
          <w:sz w:val="28"/>
        </w:rPr>
        <w:t>могут</w:t>
      </w:r>
      <w:r>
        <w:rPr>
          <w:spacing w:val="-11"/>
          <w:sz w:val="28"/>
        </w:rPr>
        <w:t> </w:t>
      </w:r>
      <w:r>
        <w:rPr>
          <w:sz w:val="28"/>
        </w:rPr>
        <w:t>позволить</w:t>
      </w:r>
      <w:r>
        <w:rPr>
          <w:spacing w:val="-12"/>
          <w:sz w:val="28"/>
        </w:rPr>
        <w:t> </w:t>
      </w:r>
      <w:r>
        <w:rPr>
          <w:sz w:val="28"/>
        </w:rPr>
        <w:t>восполнить </w:t>
      </w:r>
      <w:r>
        <w:rPr>
          <w:spacing w:val="-2"/>
          <w:sz w:val="28"/>
        </w:rPr>
        <w:t>ресурсы.</w:t>
      </w:r>
    </w:p>
    <w:p>
      <w:pPr>
        <w:pStyle w:val="BodyText"/>
        <w:spacing w:before="32"/>
        <w:ind w:left="0" w:firstLine="0"/>
        <w:jc w:val="left"/>
      </w:pPr>
    </w:p>
    <w:p>
      <w:pPr>
        <w:spacing w:before="0"/>
        <w:ind w:left="934" w:right="0" w:firstLine="0"/>
        <w:jc w:val="left"/>
        <w:rPr>
          <w:i/>
          <w:sz w:val="28"/>
        </w:rPr>
      </w:pPr>
      <w:r>
        <w:rPr>
          <w:i/>
          <w:sz w:val="28"/>
        </w:rPr>
        <w:t>Уход</w:t>
      </w:r>
      <w:r>
        <w:rPr>
          <w:i/>
          <w:spacing w:val="-9"/>
          <w:sz w:val="28"/>
        </w:rPr>
        <w:t> </w:t>
      </w:r>
      <w:r>
        <w:rPr>
          <w:i/>
          <w:sz w:val="28"/>
        </w:rPr>
        <w:t>из</w:t>
      </w:r>
      <w:r>
        <w:rPr>
          <w:i/>
          <w:spacing w:val="-5"/>
          <w:sz w:val="28"/>
        </w:rPr>
        <w:t> </w:t>
      </w:r>
      <w:r>
        <w:rPr>
          <w:i/>
          <w:sz w:val="28"/>
        </w:rPr>
        <w:t>жизни</w:t>
      </w:r>
      <w:r>
        <w:rPr>
          <w:i/>
          <w:spacing w:val="-2"/>
          <w:sz w:val="28"/>
        </w:rPr>
        <w:t> </w:t>
      </w:r>
      <w:r>
        <w:rPr>
          <w:i/>
          <w:sz w:val="28"/>
        </w:rPr>
        <w:t>близких</w:t>
      </w:r>
      <w:r>
        <w:rPr>
          <w:i/>
          <w:spacing w:val="-3"/>
          <w:sz w:val="28"/>
        </w:rPr>
        <w:t> </w:t>
      </w:r>
      <w:r>
        <w:rPr>
          <w:i/>
          <w:sz w:val="28"/>
        </w:rPr>
        <w:t>людей –</w:t>
      </w:r>
      <w:r>
        <w:rPr>
          <w:i/>
          <w:spacing w:val="-5"/>
          <w:sz w:val="28"/>
        </w:rPr>
        <w:t> </w:t>
      </w:r>
      <w:r>
        <w:rPr>
          <w:i/>
          <w:sz w:val="28"/>
        </w:rPr>
        <w:t>одно</w:t>
      </w:r>
      <w:r>
        <w:rPr>
          <w:i/>
          <w:spacing w:val="-2"/>
          <w:sz w:val="28"/>
        </w:rPr>
        <w:t> </w:t>
      </w:r>
      <w:r>
        <w:rPr>
          <w:i/>
          <w:sz w:val="28"/>
        </w:rPr>
        <w:t>из</w:t>
      </w:r>
      <w:r>
        <w:rPr>
          <w:i/>
          <w:spacing w:val="-2"/>
          <w:sz w:val="28"/>
        </w:rPr>
        <w:t> </w:t>
      </w:r>
      <w:r>
        <w:rPr>
          <w:i/>
          <w:sz w:val="28"/>
        </w:rPr>
        <w:t>наиболее</w:t>
      </w:r>
      <w:r>
        <w:rPr>
          <w:i/>
          <w:spacing w:val="-3"/>
          <w:sz w:val="28"/>
        </w:rPr>
        <w:t> </w:t>
      </w:r>
      <w:r>
        <w:rPr>
          <w:i/>
          <w:sz w:val="28"/>
        </w:rPr>
        <w:t>тяжелых</w:t>
      </w:r>
      <w:r>
        <w:rPr>
          <w:i/>
          <w:spacing w:val="-5"/>
          <w:sz w:val="28"/>
        </w:rPr>
        <w:t> </w:t>
      </w:r>
      <w:r>
        <w:rPr>
          <w:i/>
          <w:sz w:val="28"/>
        </w:rPr>
        <w:t>событий</w:t>
      </w:r>
      <w:r>
        <w:rPr>
          <w:i/>
          <w:spacing w:val="-2"/>
          <w:sz w:val="28"/>
        </w:rPr>
        <w:t> </w:t>
      </w:r>
      <w:r>
        <w:rPr>
          <w:i/>
          <w:sz w:val="28"/>
        </w:rPr>
        <w:t>в</w:t>
      </w:r>
      <w:r>
        <w:rPr>
          <w:i/>
          <w:spacing w:val="-5"/>
          <w:sz w:val="28"/>
        </w:rPr>
        <w:t> </w:t>
      </w:r>
      <w:r>
        <w:rPr>
          <w:i/>
          <w:spacing w:val="-2"/>
          <w:sz w:val="28"/>
        </w:rPr>
        <w:t>жизни</w:t>
      </w:r>
    </w:p>
    <w:p>
      <w:pPr>
        <w:spacing w:before="48"/>
        <w:ind w:left="4661" w:right="0" w:firstLine="0"/>
        <w:jc w:val="left"/>
        <w:rPr>
          <w:i/>
          <w:sz w:val="28"/>
        </w:rPr>
      </w:pPr>
      <w:r>
        <w:rPr>
          <w:i/>
          <w:spacing w:val="-2"/>
          <w:sz w:val="28"/>
        </w:rPr>
        <w:t>человека.</w:t>
      </w:r>
    </w:p>
    <w:p>
      <w:pPr>
        <w:spacing w:line="276" w:lineRule="auto" w:before="50"/>
        <w:ind w:left="456" w:right="172" w:firstLine="851"/>
        <w:jc w:val="left"/>
        <w:rPr>
          <w:i/>
          <w:sz w:val="28"/>
        </w:rPr>
      </w:pPr>
      <w:r>
        <w:rPr>
          <w:i/>
          <w:sz w:val="28"/>
        </w:rPr>
        <w:t>Предоставляемый материал направлен на то, чтобы сделать процесс информирования</w:t>
      </w:r>
      <w:r>
        <w:rPr>
          <w:i/>
          <w:spacing w:val="-3"/>
          <w:sz w:val="28"/>
        </w:rPr>
        <w:t> </w:t>
      </w:r>
      <w:r>
        <w:rPr>
          <w:i/>
          <w:sz w:val="28"/>
        </w:rPr>
        <w:t>более</w:t>
      </w:r>
      <w:r>
        <w:rPr>
          <w:i/>
          <w:spacing w:val="-2"/>
          <w:sz w:val="28"/>
        </w:rPr>
        <w:t> </w:t>
      </w:r>
      <w:r>
        <w:rPr>
          <w:i/>
          <w:sz w:val="28"/>
        </w:rPr>
        <w:t>бережным,</w:t>
      </w:r>
      <w:r>
        <w:rPr>
          <w:i/>
          <w:spacing w:val="-3"/>
          <w:sz w:val="28"/>
        </w:rPr>
        <w:t> </w:t>
      </w:r>
      <w:r>
        <w:rPr>
          <w:i/>
          <w:sz w:val="28"/>
        </w:rPr>
        <w:t>как</w:t>
      </w:r>
      <w:r>
        <w:rPr>
          <w:i/>
          <w:spacing w:val="-5"/>
          <w:sz w:val="28"/>
        </w:rPr>
        <w:t> </w:t>
      </w:r>
      <w:r>
        <w:rPr>
          <w:i/>
          <w:sz w:val="28"/>
        </w:rPr>
        <w:t>для</w:t>
      </w:r>
      <w:r>
        <w:rPr>
          <w:i/>
          <w:spacing w:val="-4"/>
          <w:sz w:val="28"/>
        </w:rPr>
        <w:t> </w:t>
      </w:r>
      <w:r>
        <w:rPr>
          <w:i/>
          <w:sz w:val="28"/>
        </w:rPr>
        <w:t>родственников</w:t>
      </w:r>
      <w:r>
        <w:rPr>
          <w:i/>
          <w:spacing w:val="-5"/>
          <w:sz w:val="28"/>
        </w:rPr>
        <w:t> </w:t>
      </w:r>
      <w:r>
        <w:rPr>
          <w:i/>
          <w:sz w:val="28"/>
        </w:rPr>
        <w:t>умершего,</w:t>
      </w:r>
      <w:r>
        <w:rPr>
          <w:i/>
          <w:spacing w:val="-3"/>
          <w:sz w:val="28"/>
        </w:rPr>
        <w:t> </w:t>
      </w:r>
      <w:r>
        <w:rPr>
          <w:i/>
          <w:sz w:val="28"/>
        </w:rPr>
        <w:t>так</w:t>
      </w:r>
      <w:r>
        <w:rPr>
          <w:i/>
          <w:spacing w:val="-5"/>
          <w:sz w:val="28"/>
        </w:rPr>
        <w:t> </w:t>
      </w:r>
      <w:r>
        <w:rPr>
          <w:i/>
          <w:sz w:val="28"/>
        </w:rPr>
        <w:t>и</w:t>
      </w:r>
      <w:r>
        <w:rPr>
          <w:i/>
          <w:spacing w:val="-1"/>
          <w:sz w:val="28"/>
        </w:rPr>
        <w:t> </w:t>
      </w:r>
      <w:r>
        <w:rPr>
          <w:i/>
          <w:sz w:val="28"/>
        </w:rPr>
        <w:t>для врачей,</w:t>
      </w:r>
      <w:r>
        <w:rPr>
          <w:i/>
          <w:spacing w:val="-11"/>
          <w:sz w:val="28"/>
        </w:rPr>
        <w:t> </w:t>
      </w:r>
      <w:r>
        <w:rPr>
          <w:i/>
          <w:sz w:val="28"/>
        </w:rPr>
        <w:t>которые</w:t>
      </w:r>
      <w:r>
        <w:rPr>
          <w:i/>
          <w:spacing w:val="-8"/>
          <w:sz w:val="28"/>
        </w:rPr>
        <w:t> </w:t>
      </w:r>
      <w:r>
        <w:rPr>
          <w:i/>
          <w:sz w:val="28"/>
        </w:rPr>
        <w:t>регулярно</w:t>
      </w:r>
      <w:r>
        <w:rPr>
          <w:i/>
          <w:spacing w:val="-6"/>
          <w:sz w:val="28"/>
        </w:rPr>
        <w:t> </w:t>
      </w:r>
      <w:r>
        <w:rPr>
          <w:i/>
          <w:sz w:val="28"/>
        </w:rPr>
        <w:t>сталкиваются</w:t>
      </w:r>
      <w:r>
        <w:rPr>
          <w:i/>
          <w:spacing w:val="-9"/>
          <w:sz w:val="28"/>
        </w:rPr>
        <w:t> </w:t>
      </w:r>
      <w:r>
        <w:rPr>
          <w:i/>
          <w:sz w:val="28"/>
        </w:rPr>
        <w:t>с</w:t>
      </w:r>
      <w:r>
        <w:rPr>
          <w:i/>
          <w:spacing w:val="-8"/>
          <w:sz w:val="28"/>
        </w:rPr>
        <w:t> </w:t>
      </w:r>
      <w:r>
        <w:rPr>
          <w:i/>
          <w:sz w:val="28"/>
        </w:rPr>
        <w:t>необходимостью</w:t>
      </w:r>
      <w:r>
        <w:rPr>
          <w:i/>
          <w:spacing w:val="-8"/>
          <w:sz w:val="28"/>
        </w:rPr>
        <w:t> </w:t>
      </w:r>
      <w:r>
        <w:rPr>
          <w:i/>
          <w:sz w:val="28"/>
        </w:rPr>
        <w:t>проходить</w:t>
      </w:r>
      <w:r>
        <w:rPr>
          <w:i/>
          <w:spacing w:val="-8"/>
          <w:sz w:val="28"/>
        </w:rPr>
        <w:t> </w:t>
      </w:r>
      <w:r>
        <w:rPr>
          <w:i/>
          <w:spacing w:val="-4"/>
          <w:sz w:val="28"/>
        </w:rPr>
        <w:t>этот</w:t>
      </w:r>
    </w:p>
    <w:p>
      <w:pPr>
        <w:spacing w:line="320" w:lineRule="exact" w:before="0"/>
        <w:ind w:left="4203" w:right="0" w:firstLine="0"/>
        <w:jc w:val="left"/>
        <w:rPr>
          <w:i/>
          <w:sz w:val="28"/>
        </w:rPr>
      </w:pPr>
      <w:r>
        <w:rPr>
          <w:i/>
          <w:sz w:val="28"/>
        </w:rPr>
        <w:t>непростой</w:t>
      </w:r>
      <w:r>
        <w:rPr>
          <w:i/>
          <w:spacing w:val="-8"/>
          <w:sz w:val="28"/>
        </w:rPr>
        <w:t> </w:t>
      </w:r>
      <w:r>
        <w:rPr>
          <w:i/>
          <w:spacing w:val="-2"/>
          <w:sz w:val="28"/>
        </w:rPr>
        <w:t>путь.</w:t>
      </w:r>
    </w:p>
    <w:p>
      <w:pPr>
        <w:spacing w:after="0" w:line="320" w:lineRule="exact"/>
        <w:jc w:val="left"/>
        <w:rPr>
          <w:sz w:val="28"/>
        </w:rPr>
        <w:sectPr>
          <w:pgSz w:w="11910" w:h="16840"/>
          <w:pgMar w:header="0" w:footer="1161" w:top="1040" w:bottom="1420" w:left="1020" w:right="400"/>
        </w:sectPr>
      </w:pPr>
    </w:p>
    <w:p>
      <w:pPr>
        <w:pStyle w:val="Heading1"/>
        <w:spacing w:before="72"/>
        <w:ind w:left="122" w:right="175"/>
        <w:jc w:val="center"/>
      </w:pPr>
      <w:bookmarkStart w:name="_bookmark33" w:id="36"/>
      <w:bookmarkEnd w:id="36"/>
      <w:r>
        <w:rPr>
          <w:b w:val="0"/>
        </w:rPr>
      </w:r>
      <w:r>
        <w:rPr/>
        <w:t>Приложение</w:t>
      </w:r>
      <w:r>
        <w:rPr>
          <w:spacing w:val="-6"/>
        </w:rPr>
        <w:t> </w:t>
      </w:r>
      <w:r>
        <w:rPr/>
        <w:t>16.</w:t>
      </w:r>
      <w:r>
        <w:rPr>
          <w:spacing w:val="-7"/>
        </w:rPr>
        <w:t> </w:t>
      </w:r>
      <w:r>
        <w:rPr/>
        <w:t>Памятка</w:t>
      </w:r>
      <w:r>
        <w:rPr>
          <w:spacing w:val="-5"/>
        </w:rPr>
        <w:t> </w:t>
      </w:r>
      <w:r>
        <w:rPr/>
        <w:t>по</w:t>
      </w:r>
      <w:r>
        <w:rPr>
          <w:spacing w:val="-5"/>
        </w:rPr>
        <w:t> </w:t>
      </w:r>
      <w:r>
        <w:rPr/>
        <w:t>психологическому</w:t>
      </w:r>
      <w:r>
        <w:rPr>
          <w:spacing w:val="-5"/>
        </w:rPr>
        <w:t> </w:t>
      </w:r>
      <w:r>
        <w:rPr/>
        <w:t>сопровождению</w:t>
      </w:r>
      <w:r>
        <w:rPr>
          <w:spacing w:val="-7"/>
        </w:rPr>
        <w:t> </w:t>
      </w:r>
      <w:r>
        <w:rPr/>
        <w:t>родственников при информировании их о смерти близкого, произошедшей на территории медицинской организации</w:t>
      </w:r>
    </w:p>
    <w:p>
      <w:pPr>
        <w:pStyle w:val="BodyText"/>
        <w:spacing w:before="157"/>
        <w:ind w:left="0" w:firstLine="0"/>
        <w:jc w:val="left"/>
        <w:rPr>
          <w:b/>
        </w:rPr>
      </w:pPr>
    </w:p>
    <w:p>
      <w:pPr>
        <w:pStyle w:val="BodyText"/>
        <w:spacing w:line="276" w:lineRule="auto"/>
        <w:ind w:right="172"/>
      </w:pPr>
      <w:r>
        <w:rPr/>
        <w:t>В условиях повышенной опасности, в ситуации большого количества пострадавших (вооруженные конфликты, чрезвычайные ситуации) может возникать необходимость частого информирования родственников о смерти близких, что является эмоционально тяжелым процессом не только для людей, получающих известие, но и для самих специалистов (уведомителей)</w:t>
      </w:r>
      <w:r>
        <w:rPr>
          <w:vertAlign w:val="superscript"/>
        </w:rPr>
        <w:t>33</w:t>
      </w:r>
      <w:r>
        <w:rPr>
          <w:vertAlign w:val="baseline"/>
        </w:rPr>
        <w:t>.</w:t>
      </w:r>
    </w:p>
    <w:p>
      <w:pPr>
        <w:pStyle w:val="ListParagraph"/>
        <w:numPr>
          <w:ilvl w:val="1"/>
          <w:numId w:val="76"/>
        </w:numPr>
        <w:tabs>
          <w:tab w:pos="1105" w:val="left" w:leader="none"/>
        </w:tabs>
        <w:spacing w:line="276" w:lineRule="auto" w:before="159" w:after="0"/>
        <w:ind w:left="112" w:right="161" w:firstLine="708"/>
        <w:jc w:val="both"/>
        <w:rPr>
          <w:sz w:val="28"/>
        </w:rPr>
      </w:pPr>
      <w:r>
        <w:rPr>
          <w:sz w:val="28"/>
        </w:rPr>
        <w:t>О</w:t>
      </w:r>
      <w:r>
        <w:rPr>
          <w:spacing w:val="-15"/>
          <w:sz w:val="28"/>
        </w:rPr>
        <w:t> </w:t>
      </w:r>
      <w:r>
        <w:rPr>
          <w:sz w:val="28"/>
        </w:rPr>
        <w:t>смерти</w:t>
      </w:r>
      <w:r>
        <w:rPr>
          <w:spacing w:val="-14"/>
          <w:sz w:val="28"/>
        </w:rPr>
        <w:t> </w:t>
      </w:r>
      <w:r>
        <w:rPr>
          <w:sz w:val="28"/>
        </w:rPr>
        <w:t>человека,</w:t>
      </w:r>
      <w:r>
        <w:rPr>
          <w:spacing w:val="-16"/>
          <w:sz w:val="28"/>
        </w:rPr>
        <w:t> </w:t>
      </w:r>
      <w:r>
        <w:rPr>
          <w:sz w:val="28"/>
        </w:rPr>
        <w:t>произошедшей</w:t>
      </w:r>
      <w:r>
        <w:rPr>
          <w:spacing w:val="-15"/>
          <w:sz w:val="28"/>
        </w:rPr>
        <w:t> </w:t>
      </w:r>
      <w:r>
        <w:rPr>
          <w:sz w:val="28"/>
        </w:rPr>
        <w:t>на</w:t>
      </w:r>
      <w:r>
        <w:rPr>
          <w:spacing w:val="-14"/>
          <w:sz w:val="28"/>
        </w:rPr>
        <w:t> </w:t>
      </w:r>
      <w:r>
        <w:rPr>
          <w:sz w:val="28"/>
        </w:rPr>
        <w:t>территории</w:t>
      </w:r>
      <w:r>
        <w:rPr>
          <w:spacing w:val="-15"/>
          <w:sz w:val="28"/>
        </w:rPr>
        <w:t> </w:t>
      </w:r>
      <w:r>
        <w:rPr>
          <w:sz w:val="28"/>
        </w:rPr>
        <w:t>медицинской</w:t>
      </w:r>
      <w:r>
        <w:rPr>
          <w:spacing w:val="-14"/>
          <w:sz w:val="28"/>
        </w:rPr>
        <w:t> </w:t>
      </w:r>
      <w:r>
        <w:rPr>
          <w:sz w:val="28"/>
        </w:rPr>
        <w:t>организации, родственников информирует лечащий врач, заведующий отделением или другой медицинский сотрудник (анестезиолог, дежурный врач и т.д.).</w:t>
      </w:r>
    </w:p>
    <w:p>
      <w:pPr>
        <w:pStyle w:val="ListParagraph"/>
        <w:numPr>
          <w:ilvl w:val="1"/>
          <w:numId w:val="76"/>
        </w:numPr>
        <w:tabs>
          <w:tab w:pos="1105" w:val="left" w:leader="none"/>
        </w:tabs>
        <w:spacing w:line="273" w:lineRule="auto" w:before="0" w:after="0"/>
        <w:ind w:left="112" w:right="168" w:firstLine="708"/>
        <w:jc w:val="both"/>
        <w:rPr>
          <w:sz w:val="28"/>
        </w:rPr>
      </w:pPr>
      <w:r>
        <w:rPr>
          <w:sz w:val="28"/>
        </w:rPr>
        <w:t>Информация о смерти человека предоставляется только ближайшим родственникам, либо лицам, указанным в информированном согласии пациента.</w:t>
      </w:r>
    </w:p>
    <w:p>
      <w:pPr>
        <w:pStyle w:val="ListParagraph"/>
        <w:numPr>
          <w:ilvl w:val="1"/>
          <w:numId w:val="76"/>
        </w:numPr>
        <w:tabs>
          <w:tab w:pos="1105" w:val="left" w:leader="none"/>
        </w:tabs>
        <w:spacing w:line="273" w:lineRule="auto" w:before="0" w:after="0"/>
        <w:ind w:left="112" w:right="171" w:firstLine="708"/>
        <w:jc w:val="both"/>
        <w:rPr>
          <w:sz w:val="28"/>
        </w:rPr>
      </w:pPr>
      <w:r>
        <w:rPr>
          <w:sz w:val="28"/>
        </w:rPr>
        <w:t>Информировать родственника рекомендуется в отдельном помещении для минимизации возникновения массовых реакций.</w:t>
      </w:r>
    </w:p>
    <w:p>
      <w:pPr>
        <w:pStyle w:val="ListParagraph"/>
        <w:numPr>
          <w:ilvl w:val="1"/>
          <w:numId w:val="76"/>
        </w:numPr>
        <w:tabs>
          <w:tab w:pos="1105" w:val="left" w:leader="none"/>
        </w:tabs>
        <w:spacing w:line="273" w:lineRule="auto" w:before="2" w:after="0"/>
        <w:ind w:left="112" w:right="174" w:firstLine="708"/>
        <w:jc w:val="both"/>
        <w:rPr>
          <w:sz w:val="28"/>
        </w:rPr>
      </w:pPr>
      <w:r>
        <w:rPr>
          <w:sz w:val="28"/>
        </w:rPr>
        <w:t>При процедуре сообщения родственникам о смерти близкого желательно присутствие психолога.</w:t>
      </w:r>
    </w:p>
    <w:p>
      <w:pPr>
        <w:pStyle w:val="ListParagraph"/>
        <w:numPr>
          <w:ilvl w:val="1"/>
          <w:numId w:val="76"/>
        </w:numPr>
        <w:tabs>
          <w:tab w:pos="1105" w:val="left" w:leader="none"/>
        </w:tabs>
        <w:spacing w:line="276" w:lineRule="auto" w:before="2" w:after="0"/>
        <w:ind w:left="112" w:right="163" w:firstLine="708"/>
        <w:jc w:val="both"/>
        <w:rPr>
          <w:sz w:val="28"/>
        </w:rPr>
      </w:pPr>
      <w:r>
        <w:rPr>
          <w:sz w:val="28"/>
        </w:rPr>
        <w:t>Психологу рекомендуется провести предварительную подготовку для сопровождения сообщения о гибели: получить или собрать информацию о составе семьи,</w:t>
      </w:r>
      <w:r>
        <w:rPr>
          <w:spacing w:val="-2"/>
          <w:sz w:val="28"/>
        </w:rPr>
        <w:t> </w:t>
      </w:r>
      <w:r>
        <w:rPr>
          <w:sz w:val="28"/>
        </w:rPr>
        <w:t>дать</w:t>
      </w:r>
      <w:r>
        <w:rPr>
          <w:spacing w:val="-2"/>
          <w:sz w:val="28"/>
        </w:rPr>
        <w:t> </w:t>
      </w:r>
      <w:r>
        <w:rPr>
          <w:sz w:val="28"/>
        </w:rPr>
        <w:t>рекомендации медицинским</w:t>
      </w:r>
      <w:r>
        <w:rPr>
          <w:spacing w:val="-2"/>
          <w:sz w:val="28"/>
        </w:rPr>
        <w:t> </w:t>
      </w:r>
      <w:r>
        <w:rPr>
          <w:sz w:val="28"/>
        </w:rPr>
        <w:t>работникам</w:t>
      </w:r>
      <w:r>
        <w:rPr>
          <w:spacing w:val="-2"/>
          <w:sz w:val="28"/>
        </w:rPr>
        <w:t> </w:t>
      </w:r>
      <w:r>
        <w:rPr>
          <w:sz w:val="28"/>
        </w:rPr>
        <w:t>о</w:t>
      </w:r>
      <w:r>
        <w:rPr>
          <w:spacing w:val="-1"/>
          <w:sz w:val="28"/>
        </w:rPr>
        <w:t> </w:t>
      </w:r>
      <w:r>
        <w:rPr>
          <w:sz w:val="28"/>
        </w:rPr>
        <w:t>том,</w:t>
      </w:r>
      <w:r>
        <w:rPr>
          <w:spacing w:val="-4"/>
          <w:sz w:val="28"/>
        </w:rPr>
        <w:t> </w:t>
      </w:r>
      <w:r>
        <w:rPr>
          <w:sz w:val="28"/>
        </w:rPr>
        <w:t>кому</w:t>
      </w:r>
      <w:r>
        <w:rPr>
          <w:spacing w:val="-4"/>
          <w:sz w:val="28"/>
        </w:rPr>
        <w:t> </w:t>
      </w:r>
      <w:r>
        <w:rPr>
          <w:sz w:val="28"/>
        </w:rPr>
        <w:t>из членов</w:t>
      </w:r>
      <w:r>
        <w:rPr>
          <w:spacing w:val="-3"/>
          <w:sz w:val="28"/>
        </w:rPr>
        <w:t> </w:t>
      </w:r>
      <w:r>
        <w:rPr>
          <w:sz w:val="28"/>
        </w:rPr>
        <w:t>семьи и</w:t>
      </w:r>
      <w:r>
        <w:rPr>
          <w:spacing w:val="-1"/>
          <w:sz w:val="28"/>
        </w:rPr>
        <w:t> </w:t>
      </w:r>
      <w:r>
        <w:rPr>
          <w:sz w:val="28"/>
        </w:rPr>
        <w:t>в какой форме лучше сообщать о гибели близкого. Информацию о смерти желательно сообщать родственнику в наиболее стабильном состоянии, при, необходимости, привлекая его к оказанию психологической поддержки других.</w:t>
      </w:r>
    </w:p>
    <w:p>
      <w:pPr>
        <w:pStyle w:val="Heading1"/>
        <w:spacing w:before="242"/>
        <w:jc w:val="left"/>
      </w:pPr>
      <w:r>
        <w:rPr/>
        <w:t>Что</w:t>
      </w:r>
      <w:r>
        <w:rPr>
          <w:spacing w:val="-3"/>
        </w:rPr>
        <w:t> </w:t>
      </w:r>
      <w:r>
        <w:rPr/>
        <w:t>важно</w:t>
      </w:r>
      <w:r>
        <w:rPr>
          <w:spacing w:val="-2"/>
        </w:rPr>
        <w:t> </w:t>
      </w:r>
      <w:r>
        <w:rPr/>
        <w:t>при</w:t>
      </w:r>
      <w:r>
        <w:rPr>
          <w:spacing w:val="-3"/>
        </w:rPr>
        <w:t> </w:t>
      </w:r>
      <w:r>
        <w:rPr>
          <w:spacing w:val="-2"/>
        </w:rPr>
        <w:t>сопровождении:</w:t>
      </w:r>
    </w:p>
    <w:p>
      <w:pPr>
        <w:pStyle w:val="ListParagraph"/>
        <w:numPr>
          <w:ilvl w:val="1"/>
          <w:numId w:val="76"/>
        </w:numPr>
        <w:tabs>
          <w:tab w:pos="1105" w:val="left" w:leader="none"/>
        </w:tabs>
        <w:spacing w:line="273" w:lineRule="auto" w:before="203" w:after="0"/>
        <w:ind w:left="112" w:right="172" w:firstLine="708"/>
        <w:jc w:val="both"/>
        <w:rPr>
          <w:sz w:val="28"/>
        </w:rPr>
      </w:pPr>
      <w:r>
        <w:rPr>
          <w:sz w:val="28"/>
        </w:rPr>
        <w:t>учитывать культурные, этнические и религиозные особенности родственников умершего </w:t>
      </w:r>
      <w:r>
        <w:rPr>
          <w:i/>
          <w:sz w:val="28"/>
        </w:rPr>
        <w:t>(например, при работе с мусульманскими семьями)</w:t>
      </w:r>
      <w:r>
        <w:rPr>
          <w:sz w:val="28"/>
        </w:rPr>
        <w:t>;</w:t>
      </w:r>
    </w:p>
    <w:p>
      <w:pPr>
        <w:pStyle w:val="ListParagraph"/>
        <w:numPr>
          <w:ilvl w:val="1"/>
          <w:numId w:val="76"/>
        </w:numPr>
        <w:tabs>
          <w:tab w:pos="1105" w:val="left" w:leader="none"/>
        </w:tabs>
        <w:spacing w:line="273" w:lineRule="auto" w:before="3" w:after="0"/>
        <w:ind w:left="112" w:right="173" w:firstLine="708"/>
        <w:jc w:val="both"/>
        <w:rPr>
          <w:sz w:val="28"/>
        </w:rPr>
      </w:pPr>
      <w:r>
        <w:rPr>
          <w:sz w:val="28"/>
        </w:rPr>
        <w:t>учитывать индивидуальные психологические и возрастные особенности близких умершего;</w:t>
      </w:r>
    </w:p>
    <w:p>
      <w:pPr>
        <w:pStyle w:val="ListParagraph"/>
        <w:numPr>
          <w:ilvl w:val="1"/>
          <w:numId w:val="76"/>
        </w:numPr>
        <w:tabs>
          <w:tab w:pos="1105" w:val="left" w:leader="none"/>
        </w:tabs>
        <w:spacing w:line="276" w:lineRule="auto" w:before="3" w:after="0"/>
        <w:ind w:left="112" w:right="163" w:firstLine="708"/>
        <w:jc w:val="both"/>
        <w:rPr>
          <w:sz w:val="28"/>
        </w:rPr>
      </w:pPr>
      <w:r>
        <w:rPr>
          <w:sz w:val="28"/>
        </w:rPr>
        <w:t>при передаче информации следует учитывать состояние родственников (временное</w:t>
      </w:r>
      <w:r>
        <w:rPr>
          <w:spacing w:val="-10"/>
          <w:sz w:val="28"/>
        </w:rPr>
        <w:t> </w:t>
      </w:r>
      <w:r>
        <w:rPr>
          <w:sz w:val="28"/>
        </w:rPr>
        <w:t>снижение</w:t>
      </w:r>
      <w:r>
        <w:rPr>
          <w:spacing w:val="-10"/>
          <w:sz w:val="28"/>
        </w:rPr>
        <w:t> </w:t>
      </w:r>
      <w:r>
        <w:rPr>
          <w:sz w:val="28"/>
        </w:rPr>
        <w:t>памяти,</w:t>
      </w:r>
      <w:r>
        <w:rPr>
          <w:spacing w:val="-11"/>
          <w:sz w:val="28"/>
        </w:rPr>
        <w:t> </w:t>
      </w:r>
      <w:r>
        <w:rPr>
          <w:sz w:val="28"/>
        </w:rPr>
        <w:t>когнитивных</w:t>
      </w:r>
      <w:r>
        <w:rPr>
          <w:spacing w:val="-9"/>
          <w:sz w:val="28"/>
        </w:rPr>
        <w:t> </w:t>
      </w:r>
      <w:r>
        <w:rPr>
          <w:sz w:val="28"/>
        </w:rPr>
        <w:t>функций</w:t>
      </w:r>
      <w:r>
        <w:rPr>
          <w:spacing w:val="-10"/>
          <w:sz w:val="28"/>
        </w:rPr>
        <w:t> </w:t>
      </w:r>
      <w:r>
        <w:rPr>
          <w:sz w:val="28"/>
        </w:rPr>
        <w:t>и</w:t>
      </w:r>
      <w:r>
        <w:rPr>
          <w:spacing w:val="-10"/>
          <w:sz w:val="28"/>
        </w:rPr>
        <w:t> </w:t>
      </w:r>
      <w:r>
        <w:rPr>
          <w:sz w:val="28"/>
        </w:rPr>
        <w:t>др.)</w:t>
      </w:r>
      <w:r>
        <w:rPr>
          <w:spacing w:val="-11"/>
          <w:sz w:val="28"/>
        </w:rPr>
        <w:t> </w:t>
      </w:r>
      <w:r>
        <w:rPr>
          <w:sz w:val="28"/>
        </w:rPr>
        <w:t>и</w:t>
      </w:r>
      <w:r>
        <w:rPr>
          <w:spacing w:val="-10"/>
          <w:sz w:val="28"/>
        </w:rPr>
        <w:t> </w:t>
      </w:r>
      <w:r>
        <w:rPr>
          <w:sz w:val="28"/>
        </w:rPr>
        <w:t>предоставлять</w:t>
      </w:r>
      <w:r>
        <w:rPr>
          <w:spacing w:val="-11"/>
          <w:sz w:val="28"/>
        </w:rPr>
        <w:t> </w:t>
      </w:r>
      <w:r>
        <w:rPr>
          <w:sz w:val="28"/>
        </w:rPr>
        <w:t>наиболее значимые сведения в письменной форме;</w:t>
      </w: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spacing w:before="201"/>
        <w:ind w:left="0" w:firstLine="0"/>
        <w:jc w:val="left"/>
        <w:rPr>
          <w:sz w:val="20"/>
        </w:rPr>
      </w:pPr>
      <w:r>
        <w:rPr/>
        <mc:AlternateContent>
          <mc:Choice Requires="wps">
            <w:drawing>
              <wp:anchor distT="0" distB="0" distL="0" distR="0" allowOverlap="1" layoutInCell="1" locked="0" behindDoc="1" simplePos="0" relativeHeight="487614976">
                <wp:simplePos x="0" y="0"/>
                <wp:positionH relativeFrom="page">
                  <wp:posOffset>719325</wp:posOffset>
                </wp:positionH>
                <wp:positionV relativeFrom="paragraph">
                  <wp:posOffset>289491</wp:posOffset>
                </wp:positionV>
                <wp:extent cx="1829435" cy="9525"/>
                <wp:effectExtent l="0" t="0" r="0" b="0"/>
                <wp:wrapTopAndBottom/>
                <wp:docPr id="88" name="Graphic 88"/>
                <wp:cNvGraphicFramePr>
                  <a:graphicFrameLocks/>
                </wp:cNvGraphicFramePr>
                <a:graphic>
                  <a:graphicData uri="http://schemas.microsoft.com/office/word/2010/wordprocessingShape">
                    <wps:wsp>
                      <wps:cNvPr id="88" name="Graphic 88"/>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801pt;margin-top:22.794638pt;width:144.050002pt;height:.719922pt;mso-position-horizontal-relative:page;mso-position-vertical-relative:paragraph;z-index:-15701504;mso-wrap-distance-left:0;mso-wrap-distance-right:0" id="docshape69" filled="true" fillcolor="#000000" stroked="false">
                <v:fill type="solid"/>
                <w10:wrap type="topAndBottom"/>
              </v:rect>
            </w:pict>
          </mc:Fallback>
        </mc:AlternateContent>
      </w:r>
    </w:p>
    <w:p>
      <w:pPr>
        <w:spacing w:line="235" w:lineRule="auto" w:before="103"/>
        <w:ind w:left="112" w:right="172" w:firstLine="0"/>
        <w:jc w:val="left"/>
        <w:rPr>
          <w:sz w:val="20"/>
        </w:rPr>
      </w:pPr>
      <w:r>
        <w:rPr>
          <w:rFonts w:ascii="Calibri" w:hAnsi="Calibri"/>
          <w:sz w:val="20"/>
          <w:vertAlign w:val="superscript"/>
        </w:rPr>
        <w:t>33</w:t>
      </w:r>
      <w:r>
        <w:rPr>
          <w:spacing w:val="-9"/>
          <w:sz w:val="20"/>
          <w:vertAlign w:val="baseline"/>
        </w:rPr>
        <w:t> </w:t>
      </w:r>
      <w:r>
        <w:rPr>
          <w:sz w:val="20"/>
          <w:vertAlign w:val="baseline"/>
        </w:rPr>
        <w:t>Памятка</w:t>
      </w:r>
      <w:r>
        <w:rPr>
          <w:spacing w:val="-4"/>
          <w:sz w:val="20"/>
          <w:vertAlign w:val="baseline"/>
        </w:rPr>
        <w:t> </w:t>
      </w:r>
      <w:r>
        <w:rPr>
          <w:sz w:val="20"/>
          <w:vertAlign w:val="baseline"/>
        </w:rPr>
        <w:t>разработана</w:t>
      </w:r>
      <w:r>
        <w:rPr>
          <w:spacing w:val="-4"/>
          <w:sz w:val="20"/>
          <w:vertAlign w:val="baseline"/>
        </w:rPr>
        <w:t> </w:t>
      </w:r>
      <w:r>
        <w:rPr>
          <w:sz w:val="20"/>
          <w:vertAlign w:val="baseline"/>
        </w:rPr>
        <w:t>для</w:t>
      </w:r>
      <w:r>
        <w:rPr>
          <w:spacing w:val="-3"/>
          <w:sz w:val="20"/>
          <w:vertAlign w:val="baseline"/>
        </w:rPr>
        <w:t> </w:t>
      </w:r>
      <w:r>
        <w:rPr>
          <w:sz w:val="20"/>
          <w:vertAlign w:val="baseline"/>
        </w:rPr>
        <w:t>психологов,</w:t>
      </w:r>
      <w:r>
        <w:rPr>
          <w:spacing w:val="-4"/>
          <w:sz w:val="20"/>
          <w:vertAlign w:val="baseline"/>
        </w:rPr>
        <w:t> </w:t>
      </w:r>
      <w:r>
        <w:rPr>
          <w:sz w:val="20"/>
          <w:vertAlign w:val="baseline"/>
        </w:rPr>
        <w:t>привлекаемых</w:t>
      </w:r>
      <w:r>
        <w:rPr>
          <w:spacing w:val="-5"/>
          <w:sz w:val="20"/>
          <w:vertAlign w:val="baseline"/>
        </w:rPr>
        <w:t> </w:t>
      </w:r>
      <w:r>
        <w:rPr>
          <w:sz w:val="20"/>
          <w:vertAlign w:val="baseline"/>
        </w:rPr>
        <w:t>к</w:t>
      </w:r>
      <w:r>
        <w:rPr>
          <w:spacing w:val="-5"/>
          <w:sz w:val="20"/>
          <w:vertAlign w:val="baseline"/>
        </w:rPr>
        <w:t> </w:t>
      </w:r>
      <w:r>
        <w:rPr>
          <w:sz w:val="20"/>
          <w:vertAlign w:val="baseline"/>
        </w:rPr>
        <w:t>сопровождению</w:t>
      </w:r>
      <w:r>
        <w:rPr>
          <w:spacing w:val="-4"/>
          <w:sz w:val="20"/>
          <w:vertAlign w:val="baseline"/>
        </w:rPr>
        <w:t> </w:t>
      </w:r>
      <w:r>
        <w:rPr>
          <w:sz w:val="20"/>
          <w:vertAlign w:val="baseline"/>
        </w:rPr>
        <w:t>информирования</w:t>
      </w:r>
      <w:r>
        <w:rPr>
          <w:spacing w:val="-5"/>
          <w:sz w:val="20"/>
          <w:vertAlign w:val="baseline"/>
        </w:rPr>
        <w:t> </w:t>
      </w:r>
      <w:r>
        <w:rPr>
          <w:sz w:val="20"/>
          <w:vertAlign w:val="baseline"/>
        </w:rPr>
        <w:t>родственников</w:t>
      </w:r>
      <w:r>
        <w:rPr>
          <w:spacing w:val="-5"/>
          <w:sz w:val="20"/>
          <w:vertAlign w:val="baseline"/>
        </w:rPr>
        <w:t> </w:t>
      </w:r>
      <w:r>
        <w:rPr>
          <w:sz w:val="20"/>
          <w:vertAlign w:val="baseline"/>
        </w:rPr>
        <w:t>о</w:t>
      </w:r>
      <w:r>
        <w:rPr>
          <w:spacing w:val="-3"/>
          <w:sz w:val="20"/>
          <w:vertAlign w:val="baseline"/>
        </w:rPr>
        <w:t> </w:t>
      </w:r>
      <w:r>
        <w:rPr>
          <w:sz w:val="20"/>
          <w:vertAlign w:val="baseline"/>
        </w:rPr>
        <w:t>смерти близкого в медицинской организации.</w:t>
      </w:r>
    </w:p>
    <w:p>
      <w:pPr>
        <w:spacing w:after="0" w:line="235" w:lineRule="auto"/>
        <w:jc w:val="left"/>
        <w:rPr>
          <w:sz w:val="20"/>
        </w:rPr>
        <w:sectPr>
          <w:pgSz w:w="11910" w:h="16840"/>
          <w:pgMar w:header="0" w:footer="1161" w:top="1040" w:bottom="1360" w:left="1020" w:right="400"/>
        </w:sectPr>
      </w:pPr>
    </w:p>
    <w:p>
      <w:pPr>
        <w:pStyle w:val="ListParagraph"/>
        <w:numPr>
          <w:ilvl w:val="1"/>
          <w:numId w:val="76"/>
        </w:numPr>
        <w:tabs>
          <w:tab w:pos="1105" w:val="left" w:leader="none"/>
        </w:tabs>
        <w:spacing w:line="276" w:lineRule="auto" w:before="86" w:after="0"/>
        <w:ind w:left="112" w:right="165" w:firstLine="708"/>
        <w:jc w:val="both"/>
        <w:rPr>
          <w:sz w:val="28"/>
        </w:rPr>
      </w:pPr>
      <w:r>
        <w:rPr>
          <w:sz w:val="28"/>
        </w:rPr>
        <w:t>вести беседу необходимо, используя простые и короткие фразы, исключая сложно построенных предложений и обилие терминов. Человек в состоянии горя может не воспринимать большой объем информации;</w:t>
      </w:r>
    </w:p>
    <w:p>
      <w:pPr>
        <w:pStyle w:val="ListParagraph"/>
        <w:numPr>
          <w:ilvl w:val="1"/>
          <w:numId w:val="76"/>
        </w:numPr>
        <w:tabs>
          <w:tab w:pos="1106" w:val="left" w:leader="none"/>
        </w:tabs>
        <w:spacing w:line="341" w:lineRule="exact" w:before="0" w:after="0"/>
        <w:ind w:left="1106" w:right="0" w:hanging="285"/>
        <w:jc w:val="both"/>
        <w:rPr>
          <w:sz w:val="28"/>
        </w:rPr>
      </w:pPr>
      <w:r>
        <w:rPr>
          <w:sz w:val="28"/>
        </w:rPr>
        <w:t>избегать</w:t>
      </w:r>
      <w:r>
        <w:rPr>
          <w:spacing w:val="-6"/>
          <w:sz w:val="28"/>
        </w:rPr>
        <w:t> </w:t>
      </w:r>
      <w:r>
        <w:rPr>
          <w:sz w:val="28"/>
        </w:rPr>
        <w:t>использование</w:t>
      </w:r>
      <w:r>
        <w:rPr>
          <w:spacing w:val="-8"/>
          <w:sz w:val="28"/>
        </w:rPr>
        <w:t> </w:t>
      </w:r>
      <w:r>
        <w:rPr>
          <w:sz w:val="28"/>
        </w:rPr>
        <w:t>фраз</w:t>
      </w:r>
      <w:r>
        <w:rPr>
          <w:spacing w:val="-6"/>
          <w:sz w:val="28"/>
        </w:rPr>
        <w:t> </w:t>
      </w:r>
      <w:r>
        <w:rPr>
          <w:sz w:val="28"/>
        </w:rPr>
        <w:t>с</w:t>
      </w:r>
      <w:r>
        <w:rPr>
          <w:spacing w:val="-8"/>
          <w:sz w:val="28"/>
        </w:rPr>
        <w:t> </w:t>
      </w:r>
      <w:r>
        <w:rPr>
          <w:sz w:val="28"/>
        </w:rPr>
        <w:t>частицей</w:t>
      </w:r>
      <w:r>
        <w:rPr>
          <w:spacing w:val="-6"/>
          <w:sz w:val="28"/>
        </w:rPr>
        <w:t> </w:t>
      </w:r>
      <w:r>
        <w:rPr>
          <w:spacing w:val="-2"/>
          <w:sz w:val="28"/>
        </w:rPr>
        <w:t>«НЕ»;</w:t>
      </w:r>
    </w:p>
    <w:p>
      <w:pPr>
        <w:pStyle w:val="ListParagraph"/>
        <w:numPr>
          <w:ilvl w:val="1"/>
          <w:numId w:val="76"/>
        </w:numPr>
        <w:tabs>
          <w:tab w:pos="1106" w:val="left" w:leader="none"/>
        </w:tabs>
        <w:spacing w:line="240" w:lineRule="auto" w:before="46" w:after="0"/>
        <w:ind w:left="1106" w:right="0" w:hanging="285"/>
        <w:jc w:val="both"/>
        <w:rPr>
          <w:sz w:val="28"/>
        </w:rPr>
      </w:pPr>
      <w:r>
        <w:rPr>
          <w:sz w:val="28"/>
        </w:rPr>
        <w:t>речь</w:t>
      </w:r>
      <w:r>
        <w:rPr>
          <w:spacing w:val="-7"/>
          <w:sz w:val="28"/>
        </w:rPr>
        <w:t> </w:t>
      </w:r>
      <w:r>
        <w:rPr>
          <w:sz w:val="28"/>
        </w:rPr>
        <w:t>психолога</w:t>
      </w:r>
      <w:r>
        <w:rPr>
          <w:spacing w:val="-6"/>
          <w:sz w:val="28"/>
        </w:rPr>
        <w:t> </w:t>
      </w:r>
      <w:r>
        <w:rPr>
          <w:sz w:val="28"/>
        </w:rPr>
        <w:t>должна</w:t>
      </w:r>
      <w:r>
        <w:rPr>
          <w:spacing w:val="-7"/>
          <w:sz w:val="28"/>
        </w:rPr>
        <w:t> </w:t>
      </w:r>
      <w:r>
        <w:rPr>
          <w:sz w:val="28"/>
        </w:rPr>
        <w:t>быть</w:t>
      </w:r>
      <w:r>
        <w:rPr>
          <w:spacing w:val="-4"/>
          <w:sz w:val="28"/>
        </w:rPr>
        <w:t> </w:t>
      </w:r>
      <w:r>
        <w:rPr>
          <w:sz w:val="28"/>
        </w:rPr>
        <w:t>четкой,</w:t>
      </w:r>
      <w:r>
        <w:rPr>
          <w:spacing w:val="-5"/>
          <w:sz w:val="28"/>
        </w:rPr>
        <w:t> </w:t>
      </w:r>
      <w:r>
        <w:rPr>
          <w:sz w:val="28"/>
        </w:rPr>
        <w:t>плавной,</w:t>
      </w:r>
      <w:r>
        <w:rPr>
          <w:spacing w:val="-4"/>
          <w:sz w:val="28"/>
        </w:rPr>
        <w:t> </w:t>
      </w:r>
      <w:r>
        <w:rPr>
          <w:spacing w:val="-2"/>
          <w:sz w:val="28"/>
        </w:rPr>
        <w:t>уверенной;</w:t>
      </w:r>
    </w:p>
    <w:p>
      <w:pPr>
        <w:pStyle w:val="ListParagraph"/>
        <w:numPr>
          <w:ilvl w:val="1"/>
          <w:numId w:val="76"/>
        </w:numPr>
        <w:tabs>
          <w:tab w:pos="1105" w:val="left" w:leader="none"/>
        </w:tabs>
        <w:spacing w:line="276" w:lineRule="auto" w:before="48" w:after="0"/>
        <w:ind w:left="112" w:right="169" w:firstLine="708"/>
        <w:jc w:val="both"/>
        <w:rPr>
          <w:sz w:val="28"/>
        </w:rPr>
      </w:pPr>
      <w:r>
        <w:rPr>
          <w:sz w:val="28"/>
        </w:rPr>
        <w:t>если будет уместно, можно установить физический контакт (дотронуться до плеча,</w:t>
      </w:r>
      <w:r>
        <w:rPr>
          <w:spacing w:val="-18"/>
          <w:sz w:val="28"/>
        </w:rPr>
        <w:t> </w:t>
      </w:r>
      <w:r>
        <w:rPr>
          <w:sz w:val="28"/>
        </w:rPr>
        <w:t>локтя,</w:t>
      </w:r>
      <w:r>
        <w:rPr>
          <w:spacing w:val="-17"/>
          <w:sz w:val="28"/>
        </w:rPr>
        <w:t> </w:t>
      </w:r>
      <w:r>
        <w:rPr>
          <w:sz w:val="28"/>
        </w:rPr>
        <w:t>руки).</w:t>
      </w:r>
      <w:r>
        <w:rPr>
          <w:spacing w:val="-18"/>
          <w:sz w:val="28"/>
        </w:rPr>
        <w:t> </w:t>
      </w:r>
      <w:r>
        <w:rPr>
          <w:sz w:val="28"/>
        </w:rPr>
        <w:t>На</w:t>
      </w:r>
      <w:r>
        <w:rPr>
          <w:spacing w:val="-17"/>
          <w:sz w:val="28"/>
        </w:rPr>
        <w:t> </w:t>
      </w:r>
      <w:r>
        <w:rPr>
          <w:sz w:val="28"/>
        </w:rPr>
        <w:t>бессознательном</w:t>
      </w:r>
      <w:r>
        <w:rPr>
          <w:spacing w:val="-18"/>
          <w:sz w:val="28"/>
        </w:rPr>
        <w:t> </w:t>
      </w:r>
      <w:r>
        <w:rPr>
          <w:sz w:val="28"/>
        </w:rPr>
        <w:t>уровне</w:t>
      </w:r>
      <w:r>
        <w:rPr>
          <w:spacing w:val="-17"/>
          <w:sz w:val="28"/>
        </w:rPr>
        <w:t> </w:t>
      </w:r>
      <w:r>
        <w:rPr>
          <w:sz w:val="28"/>
        </w:rPr>
        <w:t>это</w:t>
      </w:r>
      <w:r>
        <w:rPr>
          <w:spacing w:val="-18"/>
          <w:sz w:val="28"/>
        </w:rPr>
        <w:t> </w:t>
      </w:r>
      <w:r>
        <w:rPr>
          <w:sz w:val="28"/>
        </w:rPr>
        <w:t>может</w:t>
      </w:r>
      <w:r>
        <w:rPr>
          <w:spacing w:val="-17"/>
          <w:sz w:val="28"/>
        </w:rPr>
        <w:t> </w:t>
      </w:r>
      <w:r>
        <w:rPr>
          <w:sz w:val="28"/>
        </w:rPr>
        <w:t>восприниматься</w:t>
      </w:r>
      <w:r>
        <w:rPr>
          <w:spacing w:val="-18"/>
          <w:sz w:val="28"/>
        </w:rPr>
        <w:t> </w:t>
      </w:r>
      <w:r>
        <w:rPr>
          <w:sz w:val="28"/>
        </w:rPr>
        <w:t>человеком как поддержка и неравнодушие со стороны специалиста;</w:t>
      </w:r>
    </w:p>
    <w:p>
      <w:pPr>
        <w:pStyle w:val="ListParagraph"/>
        <w:numPr>
          <w:ilvl w:val="1"/>
          <w:numId w:val="76"/>
        </w:numPr>
        <w:tabs>
          <w:tab w:pos="1106" w:val="left" w:leader="none"/>
        </w:tabs>
        <w:spacing w:line="338" w:lineRule="exact" w:before="0" w:after="0"/>
        <w:ind w:left="1106" w:right="0" w:hanging="285"/>
        <w:jc w:val="both"/>
        <w:rPr>
          <w:sz w:val="28"/>
        </w:rPr>
      </w:pPr>
      <w:r>
        <w:rPr>
          <w:sz w:val="28"/>
        </w:rPr>
        <w:t>не</w:t>
      </w:r>
      <w:r>
        <w:rPr>
          <w:spacing w:val="-7"/>
          <w:sz w:val="28"/>
        </w:rPr>
        <w:t> </w:t>
      </w:r>
      <w:r>
        <w:rPr>
          <w:sz w:val="28"/>
        </w:rPr>
        <w:t>давать</w:t>
      </w:r>
      <w:r>
        <w:rPr>
          <w:spacing w:val="-5"/>
          <w:sz w:val="28"/>
        </w:rPr>
        <w:t> </w:t>
      </w:r>
      <w:r>
        <w:rPr>
          <w:sz w:val="28"/>
        </w:rPr>
        <w:t>обещаний,</w:t>
      </w:r>
      <w:r>
        <w:rPr>
          <w:spacing w:val="-7"/>
          <w:sz w:val="28"/>
        </w:rPr>
        <w:t> </w:t>
      </w:r>
      <w:r>
        <w:rPr>
          <w:sz w:val="28"/>
        </w:rPr>
        <w:t>которые</w:t>
      </w:r>
      <w:r>
        <w:rPr>
          <w:spacing w:val="-4"/>
          <w:sz w:val="28"/>
        </w:rPr>
        <w:t> </w:t>
      </w:r>
      <w:r>
        <w:rPr>
          <w:sz w:val="28"/>
        </w:rPr>
        <w:t>не</w:t>
      </w:r>
      <w:r>
        <w:rPr>
          <w:spacing w:val="-4"/>
          <w:sz w:val="28"/>
        </w:rPr>
        <w:t> </w:t>
      </w:r>
      <w:r>
        <w:rPr>
          <w:sz w:val="28"/>
        </w:rPr>
        <w:t>сможете</w:t>
      </w:r>
      <w:r>
        <w:rPr>
          <w:spacing w:val="-4"/>
          <w:sz w:val="28"/>
        </w:rPr>
        <w:t> </w:t>
      </w:r>
      <w:r>
        <w:rPr>
          <w:spacing w:val="-2"/>
          <w:sz w:val="28"/>
        </w:rPr>
        <w:t>выполнить;</w:t>
      </w:r>
    </w:p>
    <w:p>
      <w:pPr>
        <w:pStyle w:val="ListParagraph"/>
        <w:numPr>
          <w:ilvl w:val="1"/>
          <w:numId w:val="76"/>
        </w:numPr>
        <w:tabs>
          <w:tab w:pos="1105" w:val="left" w:leader="none"/>
        </w:tabs>
        <w:spacing w:line="273" w:lineRule="auto" w:before="48" w:after="0"/>
        <w:ind w:left="112" w:right="170" w:firstLine="708"/>
        <w:jc w:val="both"/>
        <w:rPr>
          <w:sz w:val="28"/>
        </w:rPr>
      </w:pPr>
      <w:r>
        <w:rPr>
          <w:sz w:val="28"/>
        </w:rPr>
        <w:t>отслеживать состояние родственников, уметь работать с острыми стрессовыми реакциями;</w:t>
      </w:r>
    </w:p>
    <w:p>
      <w:pPr>
        <w:pStyle w:val="ListParagraph"/>
        <w:numPr>
          <w:ilvl w:val="1"/>
          <w:numId w:val="76"/>
        </w:numPr>
        <w:tabs>
          <w:tab w:pos="1105" w:val="left" w:leader="none"/>
        </w:tabs>
        <w:spacing w:line="276" w:lineRule="auto" w:before="0" w:after="0"/>
        <w:ind w:left="112" w:right="166" w:firstLine="708"/>
        <w:jc w:val="both"/>
        <w:rPr>
          <w:i/>
          <w:sz w:val="28"/>
        </w:rPr>
      </w:pPr>
      <w:r>
        <w:rPr>
          <w:sz w:val="28"/>
        </w:rPr>
        <w:t>быть</w:t>
      </w:r>
      <w:r>
        <w:rPr>
          <w:spacing w:val="-5"/>
          <w:sz w:val="28"/>
        </w:rPr>
        <w:t> </w:t>
      </w:r>
      <w:r>
        <w:rPr>
          <w:sz w:val="28"/>
        </w:rPr>
        <w:t>внимательным</w:t>
      </w:r>
      <w:r>
        <w:rPr>
          <w:spacing w:val="-7"/>
          <w:sz w:val="28"/>
        </w:rPr>
        <w:t> </w:t>
      </w:r>
      <w:r>
        <w:rPr>
          <w:sz w:val="28"/>
        </w:rPr>
        <w:t>к</w:t>
      </w:r>
      <w:r>
        <w:rPr>
          <w:spacing w:val="-5"/>
          <w:sz w:val="28"/>
        </w:rPr>
        <w:t> </w:t>
      </w:r>
      <w:r>
        <w:rPr>
          <w:sz w:val="28"/>
        </w:rPr>
        <w:t>эмоциональному</w:t>
      </w:r>
      <w:r>
        <w:rPr>
          <w:spacing w:val="-8"/>
          <w:sz w:val="28"/>
        </w:rPr>
        <w:t> </w:t>
      </w:r>
      <w:r>
        <w:rPr>
          <w:sz w:val="28"/>
        </w:rPr>
        <w:t>состоянию</w:t>
      </w:r>
      <w:r>
        <w:rPr>
          <w:spacing w:val="-5"/>
          <w:sz w:val="28"/>
        </w:rPr>
        <w:t> </w:t>
      </w:r>
      <w:r>
        <w:rPr>
          <w:sz w:val="28"/>
        </w:rPr>
        <w:t>медицинского</w:t>
      </w:r>
      <w:r>
        <w:rPr>
          <w:spacing w:val="-4"/>
          <w:sz w:val="28"/>
        </w:rPr>
        <w:t> </w:t>
      </w:r>
      <w:r>
        <w:rPr>
          <w:sz w:val="28"/>
        </w:rPr>
        <w:t>работника, осуществляющего информирование. По возможности, рекомендуется поговорить с врачом до и после процедуры информирования, оказать психологическую поддержку, ознакомить с техниками саморегуляции эмоционального состояния </w:t>
      </w:r>
      <w:r>
        <w:rPr>
          <w:i/>
          <w:sz w:val="28"/>
        </w:rPr>
        <w:t>(дыхательные методы, переключение внимания, нервно-мышечная релаксация и </w:t>
      </w:r>
      <w:r>
        <w:rPr>
          <w:i/>
          <w:spacing w:val="-2"/>
          <w:sz w:val="28"/>
        </w:rPr>
        <w:t>т.д.);</w:t>
      </w:r>
    </w:p>
    <w:p>
      <w:pPr>
        <w:pStyle w:val="ListParagraph"/>
        <w:numPr>
          <w:ilvl w:val="1"/>
          <w:numId w:val="76"/>
        </w:numPr>
        <w:tabs>
          <w:tab w:pos="1105" w:val="left" w:leader="none"/>
        </w:tabs>
        <w:spacing w:line="276" w:lineRule="auto" w:before="0" w:after="0"/>
        <w:ind w:left="112" w:right="170" w:firstLine="708"/>
        <w:jc w:val="both"/>
        <w:rPr>
          <w:sz w:val="28"/>
        </w:rPr>
      </w:pPr>
      <w:r>
        <w:rPr>
          <w:sz w:val="28"/>
        </w:rPr>
        <w:t>учитывать основные зоны риска ретравматизации: сообщение о смерти, сопровождение опознания (осмотр тела); возврат личных вещей погибшего; также напряжения могут создавать СМИ, усиливая психологическую травму жертв, их родственников и специалистов.</w:t>
      </w:r>
    </w:p>
    <w:p>
      <w:pPr>
        <w:pStyle w:val="Heading1"/>
        <w:spacing w:before="319"/>
        <w:ind w:left="1531"/>
        <w:jc w:val="left"/>
      </w:pPr>
      <w:r>
        <w:rPr/>
        <w:t>Что</w:t>
      </w:r>
      <w:r>
        <w:rPr>
          <w:spacing w:val="-5"/>
        </w:rPr>
        <w:t> </w:t>
      </w:r>
      <w:r>
        <w:rPr/>
        <w:t>желательно</w:t>
      </w:r>
      <w:r>
        <w:rPr>
          <w:spacing w:val="-4"/>
        </w:rPr>
        <w:t> </w:t>
      </w:r>
      <w:r>
        <w:rPr/>
        <w:t>и</w:t>
      </w:r>
      <w:r>
        <w:rPr>
          <w:spacing w:val="-7"/>
        </w:rPr>
        <w:t> </w:t>
      </w:r>
      <w:r>
        <w:rPr/>
        <w:t>не</w:t>
      </w:r>
      <w:r>
        <w:rPr>
          <w:spacing w:val="-5"/>
        </w:rPr>
        <w:t> </w:t>
      </w:r>
      <w:r>
        <w:rPr/>
        <w:t>желательно</w:t>
      </w:r>
      <w:r>
        <w:rPr>
          <w:spacing w:val="-3"/>
        </w:rPr>
        <w:t> </w:t>
      </w:r>
      <w:r>
        <w:rPr>
          <w:spacing w:val="-2"/>
        </w:rPr>
        <w:t>говорить?</w:t>
      </w:r>
    </w:p>
    <w:p>
      <w:pPr>
        <w:pStyle w:val="BodyText"/>
        <w:spacing w:before="4"/>
        <w:ind w:left="0" w:firstLine="0"/>
        <w:jc w:val="left"/>
        <w:rPr>
          <w:b/>
          <w:sz w:val="14"/>
        </w:rPr>
      </w:pPr>
    </w:p>
    <w:tbl>
      <w:tblPr>
        <w:tblW w:w="0" w:type="auto"/>
        <w:jc w:val="left"/>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24"/>
        <w:gridCol w:w="521"/>
        <w:gridCol w:w="485"/>
        <w:gridCol w:w="954"/>
        <w:gridCol w:w="488"/>
        <w:gridCol w:w="902"/>
        <w:gridCol w:w="2378"/>
        <w:gridCol w:w="1340"/>
        <w:gridCol w:w="956"/>
      </w:tblGrid>
      <w:tr>
        <w:trPr>
          <w:trHeight w:val="275" w:hRule="atLeast"/>
        </w:trPr>
        <w:tc>
          <w:tcPr>
            <w:tcW w:w="4674" w:type="dxa"/>
            <w:gridSpan w:val="6"/>
          </w:tcPr>
          <w:p>
            <w:pPr>
              <w:pStyle w:val="TableParagraph"/>
              <w:spacing w:line="256" w:lineRule="exact"/>
              <w:ind w:left="1476"/>
              <w:rPr>
                <w:b/>
                <w:sz w:val="24"/>
              </w:rPr>
            </w:pPr>
            <w:r>
              <w:rPr>
                <w:b/>
                <w:sz w:val="24"/>
              </w:rPr>
              <w:t>Стоит</w:t>
            </w:r>
            <w:r>
              <w:rPr>
                <w:b/>
                <w:spacing w:val="-2"/>
                <w:sz w:val="24"/>
              </w:rPr>
              <w:t> говорить</w:t>
            </w:r>
          </w:p>
        </w:tc>
        <w:tc>
          <w:tcPr>
            <w:tcW w:w="4674" w:type="dxa"/>
            <w:gridSpan w:val="3"/>
          </w:tcPr>
          <w:p>
            <w:pPr>
              <w:pStyle w:val="TableParagraph"/>
              <w:spacing w:line="256" w:lineRule="exact"/>
              <w:ind w:left="1332"/>
              <w:rPr>
                <w:b/>
                <w:sz w:val="24"/>
              </w:rPr>
            </w:pPr>
            <w:r>
              <w:rPr>
                <w:b/>
                <w:sz w:val="24"/>
              </w:rPr>
              <w:t>Не</w:t>
            </w:r>
            <w:r>
              <w:rPr>
                <w:b/>
                <w:spacing w:val="-2"/>
                <w:sz w:val="24"/>
              </w:rPr>
              <w:t> </w:t>
            </w:r>
            <w:r>
              <w:rPr>
                <w:b/>
                <w:sz w:val="24"/>
              </w:rPr>
              <w:t>стоит</w:t>
            </w:r>
            <w:r>
              <w:rPr>
                <w:b/>
                <w:spacing w:val="-1"/>
                <w:sz w:val="24"/>
              </w:rPr>
              <w:t> </w:t>
            </w:r>
            <w:r>
              <w:rPr>
                <w:b/>
                <w:spacing w:val="-2"/>
                <w:sz w:val="24"/>
              </w:rPr>
              <w:t>говорить</w:t>
            </w:r>
          </w:p>
        </w:tc>
      </w:tr>
      <w:tr>
        <w:trPr>
          <w:trHeight w:val="395" w:hRule="atLeast"/>
        </w:trPr>
        <w:tc>
          <w:tcPr>
            <w:tcW w:w="4674" w:type="dxa"/>
            <w:gridSpan w:val="6"/>
          </w:tcPr>
          <w:p>
            <w:pPr>
              <w:pStyle w:val="TableParagraph"/>
              <w:spacing w:line="270" w:lineRule="exact"/>
              <w:ind w:left="110"/>
              <w:rPr>
                <w:sz w:val="24"/>
              </w:rPr>
            </w:pPr>
            <w:r>
              <w:rPr>
                <w:sz w:val="24"/>
              </w:rPr>
              <w:t>«Вам</w:t>
            </w:r>
            <w:r>
              <w:rPr>
                <w:spacing w:val="-4"/>
                <w:sz w:val="24"/>
              </w:rPr>
              <w:t> </w:t>
            </w:r>
            <w:r>
              <w:rPr>
                <w:sz w:val="24"/>
              </w:rPr>
              <w:t>сейчас</w:t>
            </w:r>
            <w:r>
              <w:rPr>
                <w:spacing w:val="-4"/>
                <w:sz w:val="24"/>
              </w:rPr>
              <w:t> </w:t>
            </w:r>
            <w:r>
              <w:rPr>
                <w:sz w:val="24"/>
              </w:rPr>
              <w:t>действительно</w:t>
            </w:r>
            <w:r>
              <w:rPr>
                <w:spacing w:val="-4"/>
                <w:sz w:val="24"/>
              </w:rPr>
              <w:t> </w:t>
            </w:r>
            <w:r>
              <w:rPr>
                <w:spacing w:val="-2"/>
                <w:sz w:val="24"/>
              </w:rPr>
              <w:t>тяжело»</w:t>
            </w:r>
          </w:p>
        </w:tc>
        <w:tc>
          <w:tcPr>
            <w:tcW w:w="4674" w:type="dxa"/>
            <w:gridSpan w:val="3"/>
          </w:tcPr>
          <w:p>
            <w:pPr>
              <w:pStyle w:val="TableParagraph"/>
              <w:spacing w:line="270" w:lineRule="exact"/>
              <w:ind w:left="107"/>
              <w:rPr>
                <w:sz w:val="24"/>
              </w:rPr>
            </w:pPr>
            <w:r>
              <w:rPr>
                <w:sz w:val="24"/>
              </w:rPr>
              <w:t>«Не</w:t>
            </w:r>
            <w:r>
              <w:rPr>
                <w:spacing w:val="-4"/>
                <w:sz w:val="24"/>
              </w:rPr>
              <w:t> </w:t>
            </w:r>
            <w:r>
              <w:rPr>
                <w:sz w:val="24"/>
              </w:rPr>
              <w:t>плачьте»,</w:t>
            </w:r>
            <w:r>
              <w:rPr>
                <w:spacing w:val="-2"/>
                <w:sz w:val="24"/>
              </w:rPr>
              <w:t> </w:t>
            </w:r>
            <w:r>
              <w:rPr>
                <w:sz w:val="24"/>
              </w:rPr>
              <w:t>«Надо</w:t>
            </w:r>
            <w:r>
              <w:rPr>
                <w:spacing w:val="-4"/>
                <w:sz w:val="24"/>
              </w:rPr>
              <w:t> </w:t>
            </w:r>
            <w:r>
              <w:rPr>
                <w:spacing w:val="-2"/>
                <w:sz w:val="24"/>
              </w:rPr>
              <w:t>держаться»</w:t>
            </w:r>
          </w:p>
        </w:tc>
      </w:tr>
      <w:tr>
        <w:trPr>
          <w:trHeight w:val="551" w:hRule="atLeast"/>
        </w:trPr>
        <w:tc>
          <w:tcPr>
            <w:tcW w:w="4674" w:type="dxa"/>
            <w:gridSpan w:val="6"/>
          </w:tcPr>
          <w:p>
            <w:pPr>
              <w:pStyle w:val="TableParagraph"/>
              <w:spacing w:line="268" w:lineRule="exact"/>
              <w:ind w:left="110"/>
              <w:rPr>
                <w:sz w:val="24"/>
              </w:rPr>
            </w:pPr>
            <w:r>
              <w:rPr>
                <w:sz w:val="24"/>
              </w:rPr>
              <w:t>«Если</w:t>
            </w:r>
            <w:r>
              <w:rPr>
                <w:spacing w:val="-2"/>
                <w:sz w:val="24"/>
              </w:rPr>
              <w:t> </w:t>
            </w:r>
            <w:r>
              <w:rPr>
                <w:sz w:val="24"/>
              </w:rPr>
              <w:t>вам</w:t>
            </w:r>
            <w:r>
              <w:rPr>
                <w:spacing w:val="-4"/>
                <w:sz w:val="24"/>
              </w:rPr>
              <w:t> </w:t>
            </w:r>
            <w:r>
              <w:rPr>
                <w:sz w:val="24"/>
              </w:rPr>
              <w:t>понадобится</w:t>
            </w:r>
            <w:r>
              <w:rPr>
                <w:spacing w:val="-2"/>
                <w:sz w:val="24"/>
              </w:rPr>
              <w:t> </w:t>
            </w:r>
            <w:r>
              <w:rPr>
                <w:sz w:val="24"/>
              </w:rPr>
              <w:t>помощь,</w:t>
            </w:r>
            <w:r>
              <w:rPr>
                <w:spacing w:val="-3"/>
                <w:sz w:val="24"/>
              </w:rPr>
              <w:t> </w:t>
            </w:r>
            <w:r>
              <w:rPr>
                <w:sz w:val="24"/>
              </w:rPr>
              <w:t>я</w:t>
            </w:r>
            <w:r>
              <w:rPr>
                <w:spacing w:val="-2"/>
                <w:sz w:val="24"/>
              </w:rPr>
              <w:t> рядом»</w:t>
            </w:r>
          </w:p>
        </w:tc>
        <w:tc>
          <w:tcPr>
            <w:tcW w:w="2378" w:type="dxa"/>
            <w:tcBorders>
              <w:right w:val="nil"/>
            </w:tcBorders>
          </w:tcPr>
          <w:p>
            <w:pPr>
              <w:pStyle w:val="TableParagraph"/>
              <w:tabs>
                <w:tab w:pos="1644" w:val="left" w:leader="none"/>
              </w:tabs>
              <w:spacing w:line="268" w:lineRule="exact"/>
              <w:ind w:left="107"/>
              <w:rPr>
                <w:sz w:val="24"/>
              </w:rPr>
            </w:pPr>
            <w:r>
              <w:rPr>
                <w:spacing w:val="-2"/>
                <w:sz w:val="24"/>
              </w:rPr>
              <w:t>«Сейчас</w:t>
            </w:r>
            <w:r>
              <w:rPr>
                <w:sz w:val="24"/>
              </w:rPr>
              <w:tab/>
            </w:r>
            <w:r>
              <w:rPr>
                <w:spacing w:val="-5"/>
                <w:sz w:val="24"/>
              </w:rPr>
              <w:t>вам</w:t>
            </w:r>
          </w:p>
          <w:p>
            <w:pPr>
              <w:pStyle w:val="TableParagraph"/>
              <w:spacing w:line="264" w:lineRule="exact"/>
              <w:ind w:left="107"/>
              <w:rPr>
                <w:sz w:val="24"/>
              </w:rPr>
            </w:pPr>
            <w:r>
              <w:rPr>
                <w:spacing w:val="-2"/>
                <w:sz w:val="24"/>
              </w:rPr>
              <w:t>сильной/сильным»</w:t>
            </w:r>
          </w:p>
        </w:tc>
        <w:tc>
          <w:tcPr>
            <w:tcW w:w="1340" w:type="dxa"/>
            <w:tcBorders>
              <w:left w:val="nil"/>
              <w:right w:val="nil"/>
            </w:tcBorders>
          </w:tcPr>
          <w:p>
            <w:pPr>
              <w:pStyle w:val="TableParagraph"/>
              <w:spacing w:line="268" w:lineRule="exact"/>
              <w:ind w:left="336"/>
              <w:rPr>
                <w:sz w:val="24"/>
              </w:rPr>
            </w:pPr>
            <w:r>
              <w:rPr>
                <w:spacing w:val="-2"/>
                <w:sz w:val="24"/>
              </w:rPr>
              <w:t>нужно</w:t>
            </w:r>
          </w:p>
        </w:tc>
        <w:tc>
          <w:tcPr>
            <w:tcW w:w="956" w:type="dxa"/>
            <w:tcBorders>
              <w:left w:val="nil"/>
            </w:tcBorders>
          </w:tcPr>
          <w:p>
            <w:pPr>
              <w:pStyle w:val="TableParagraph"/>
              <w:spacing w:line="268" w:lineRule="exact"/>
              <w:ind w:left="349"/>
              <w:rPr>
                <w:sz w:val="24"/>
              </w:rPr>
            </w:pPr>
            <w:r>
              <w:rPr>
                <w:spacing w:val="-4"/>
                <w:sz w:val="24"/>
              </w:rPr>
              <w:t>быть</w:t>
            </w:r>
          </w:p>
        </w:tc>
      </w:tr>
      <w:tr>
        <w:trPr>
          <w:trHeight w:val="738" w:hRule="atLeast"/>
        </w:trPr>
        <w:tc>
          <w:tcPr>
            <w:tcW w:w="4674" w:type="dxa"/>
            <w:gridSpan w:val="6"/>
          </w:tcPr>
          <w:p>
            <w:pPr>
              <w:pStyle w:val="TableParagraph"/>
              <w:ind w:left="110"/>
              <w:rPr>
                <w:sz w:val="24"/>
              </w:rPr>
            </w:pPr>
            <w:r>
              <w:rPr>
                <w:sz w:val="24"/>
              </w:rPr>
              <w:t>«Может</w:t>
            </w:r>
            <w:r>
              <w:rPr>
                <w:spacing w:val="40"/>
                <w:sz w:val="24"/>
              </w:rPr>
              <w:t> </w:t>
            </w:r>
            <w:r>
              <w:rPr>
                <w:sz w:val="24"/>
              </w:rPr>
              <w:t>ли</w:t>
            </w:r>
            <w:r>
              <w:rPr>
                <w:spacing w:val="40"/>
                <w:sz w:val="24"/>
              </w:rPr>
              <w:t> </w:t>
            </w:r>
            <w:r>
              <w:rPr>
                <w:sz w:val="24"/>
              </w:rPr>
              <w:t>кто-то</w:t>
            </w:r>
            <w:r>
              <w:rPr>
                <w:spacing w:val="40"/>
                <w:sz w:val="24"/>
              </w:rPr>
              <w:t> </w:t>
            </w:r>
            <w:r>
              <w:rPr>
                <w:sz w:val="24"/>
              </w:rPr>
              <w:t>сейчас</w:t>
            </w:r>
            <w:r>
              <w:rPr>
                <w:spacing w:val="40"/>
                <w:sz w:val="24"/>
              </w:rPr>
              <w:t> </w:t>
            </w:r>
            <w:r>
              <w:rPr>
                <w:sz w:val="24"/>
              </w:rPr>
              <w:t>побыть</w:t>
            </w:r>
            <w:r>
              <w:rPr>
                <w:spacing w:val="40"/>
                <w:sz w:val="24"/>
              </w:rPr>
              <w:t> </w:t>
            </w:r>
            <w:r>
              <w:rPr>
                <w:sz w:val="24"/>
              </w:rPr>
              <w:t>с</w:t>
            </w:r>
            <w:r>
              <w:rPr>
                <w:spacing w:val="40"/>
                <w:sz w:val="24"/>
              </w:rPr>
              <w:t> </w:t>
            </w:r>
            <w:r>
              <w:rPr>
                <w:sz w:val="24"/>
              </w:rPr>
              <w:t>вами </w:t>
            </w:r>
            <w:r>
              <w:rPr>
                <w:spacing w:val="-2"/>
                <w:sz w:val="24"/>
              </w:rPr>
              <w:t>рядом?»</w:t>
            </w:r>
          </w:p>
        </w:tc>
        <w:tc>
          <w:tcPr>
            <w:tcW w:w="4674" w:type="dxa"/>
            <w:gridSpan w:val="3"/>
          </w:tcPr>
          <w:p>
            <w:pPr>
              <w:pStyle w:val="TableParagraph"/>
              <w:spacing w:line="268" w:lineRule="exact"/>
              <w:ind w:left="107"/>
              <w:rPr>
                <w:sz w:val="24"/>
              </w:rPr>
            </w:pPr>
            <w:r>
              <w:rPr>
                <w:sz w:val="24"/>
              </w:rPr>
              <w:t>«Все</w:t>
            </w:r>
            <w:r>
              <w:rPr>
                <w:spacing w:val="-3"/>
                <w:sz w:val="24"/>
              </w:rPr>
              <w:t> </w:t>
            </w:r>
            <w:r>
              <w:rPr>
                <w:sz w:val="24"/>
              </w:rPr>
              <w:t>будет</w:t>
            </w:r>
            <w:r>
              <w:rPr>
                <w:spacing w:val="-2"/>
                <w:sz w:val="24"/>
              </w:rPr>
              <w:t> хорошо»</w:t>
            </w:r>
          </w:p>
        </w:tc>
      </w:tr>
      <w:tr>
        <w:trPr>
          <w:trHeight w:val="551" w:hRule="atLeast"/>
        </w:trPr>
        <w:tc>
          <w:tcPr>
            <w:tcW w:w="1324" w:type="dxa"/>
            <w:tcBorders>
              <w:right w:val="nil"/>
            </w:tcBorders>
          </w:tcPr>
          <w:p>
            <w:pPr>
              <w:pStyle w:val="TableParagraph"/>
              <w:tabs>
                <w:tab w:pos="596" w:val="left" w:leader="none"/>
              </w:tabs>
              <w:spacing w:line="268" w:lineRule="exact"/>
              <w:ind w:left="110"/>
              <w:rPr>
                <w:sz w:val="24"/>
              </w:rPr>
            </w:pPr>
            <w:r>
              <w:rPr>
                <w:spacing w:val="-5"/>
                <w:sz w:val="24"/>
              </w:rPr>
              <w:t>«Я</w:t>
            </w:r>
            <w:r>
              <w:rPr>
                <w:sz w:val="24"/>
              </w:rPr>
              <w:tab/>
            </w:r>
            <w:r>
              <w:rPr>
                <w:spacing w:val="-2"/>
                <w:sz w:val="24"/>
              </w:rPr>
              <w:t>вижу,</w:t>
            </w:r>
          </w:p>
          <w:p>
            <w:pPr>
              <w:pStyle w:val="TableParagraph"/>
              <w:spacing w:line="264" w:lineRule="exact"/>
              <w:ind w:left="110"/>
              <w:rPr>
                <w:sz w:val="24"/>
              </w:rPr>
            </w:pPr>
            <w:r>
              <w:rPr>
                <w:spacing w:val="-2"/>
                <w:sz w:val="24"/>
              </w:rPr>
              <w:t>присесть?»</w:t>
            </w:r>
          </w:p>
        </w:tc>
        <w:tc>
          <w:tcPr>
            <w:tcW w:w="521" w:type="dxa"/>
            <w:tcBorders>
              <w:left w:val="nil"/>
              <w:right w:val="nil"/>
            </w:tcBorders>
          </w:tcPr>
          <w:p>
            <w:pPr>
              <w:pStyle w:val="TableParagraph"/>
              <w:spacing w:line="268" w:lineRule="exact"/>
              <w:ind w:left="76"/>
              <w:rPr>
                <w:sz w:val="24"/>
              </w:rPr>
            </w:pPr>
            <w:r>
              <w:rPr>
                <w:spacing w:val="-5"/>
                <w:sz w:val="24"/>
              </w:rPr>
              <w:t>что</w:t>
            </w:r>
          </w:p>
        </w:tc>
        <w:tc>
          <w:tcPr>
            <w:tcW w:w="485" w:type="dxa"/>
            <w:tcBorders>
              <w:left w:val="nil"/>
              <w:right w:val="nil"/>
            </w:tcBorders>
          </w:tcPr>
          <w:p>
            <w:pPr>
              <w:pStyle w:val="TableParagraph"/>
              <w:spacing w:line="268" w:lineRule="exact"/>
              <w:ind w:left="109"/>
              <w:rPr>
                <w:sz w:val="24"/>
              </w:rPr>
            </w:pPr>
            <w:r>
              <w:rPr>
                <w:spacing w:val="-5"/>
                <w:sz w:val="24"/>
              </w:rPr>
              <w:t>вы</w:t>
            </w:r>
          </w:p>
        </w:tc>
        <w:tc>
          <w:tcPr>
            <w:tcW w:w="954" w:type="dxa"/>
            <w:tcBorders>
              <w:left w:val="nil"/>
              <w:right w:val="nil"/>
            </w:tcBorders>
          </w:tcPr>
          <w:p>
            <w:pPr>
              <w:pStyle w:val="TableParagraph"/>
              <w:spacing w:line="268" w:lineRule="exact"/>
              <w:ind w:left="111"/>
              <w:rPr>
                <w:sz w:val="24"/>
              </w:rPr>
            </w:pPr>
            <w:r>
              <w:rPr>
                <w:spacing w:val="-2"/>
                <w:sz w:val="24"/>
              </w:rPr>
              <w:t>устали.</w:t>
            </w:r>
          </w:p>
        </w:tc>
        <w:tc>
          <w:tcPr>
            <w:tcW w:w="488" w:type="dxa"/>
            <w:tcBorders>
              <w:left w:val="nil"/>
              <w:right w:val="nil"/>
            </w:tcBorders>
          </w:tcPr>
          <w:p>
            <w:pPr>
              <w:pStyle w:val="TableParagraph"/>
              <w:spacing w:line="268" w:lineRule="exact"/>
              <w:ind w:left="109"/>
              <w:rPr>
                <w:sz w:val="24"/>
              </w:rPr>
            </w:pPr>
            <w:r>
              <w:rPr>
                <w:spacing w:val="-5"/>
                <w:sz w:val="24"/>
              </w:rPr>
              <w:t>Не</w:t>
            </w:r>
          </w:p>
        </w:tc>
        <w:tc>
          <w:tcPr>
            <w:tcW w:w="902" w:type="dxa"/>
            <w:tcBorders>
              <w:left w:val="nil"/>
            </w:tcBorders>
          </w:tcPr>
          <w:p>
            <w:pPr>
              <w:pStyle w:val="TableParagraph"/>
              <w:spacing w:line="268" w:lineRule="exact"/>
              <w:ind w:left="108"/>
              <w:rPr>
                <w:sz w:val="24"/>
              </w:rPr>
            </w:pPr>
            <w:r>
              <w:rPr>
                <w:spacing w:val="-2"/>
                <w:sz w:val="24"/>
              </w:rPr>
              <w:t>хотите</w:t>
            </w:r>
          </w:p>
        </w:tc>
        <w:tc>
          <w:tcPr>
            <w:tcW w:w="4674" w:type="dxa"/>
            <w:gridSpan w:val="3"/>
          </w:tcPr>
          <w:p>
            <w:pPr>
              <w:pStyle w:val="TableParagraph"/>
              <w:spacing w:line="268" w:lineRule="exact"/>
              <w:ind w:left="107"/>
              <w:rPr>
                <w:sz w:val="24"/>
              </w:rPr>
            </w:pPr>
            <w:r>
              <w:rPr>
                <w:sz w:val="24"/>
              </w:rPr>
              <w:t>«Многие</w:t>
            </w:r>
            <w:r>
              <w:rPr>
                <w:spacing w:val="-3"/>
                <w:sz w:val="24"/>
              </w:rPr>
              <w:t> </w:t>
            </w:r>
            <w:r>
              <w:rPr>
                <w:sz w:val="24"/>
              </w:rPr>
              <w:t>через</w:t>
            </w:r>
            <w:r>
              <w:rPr>
                <w:spacing w:val="-3"/>
                <w:sz w:val="24"/>
              </w:rPr>
              <w:t> </w:t>
            </w:r>
            <w:r>
              <w:rPr>
                <w:sz w:val="24"/>
              </w:rPr>
              <w:t>это</w:t>
            </w:r>
            <w:r>
              <w:rPr>
                <w:spacing w:val="-3"/>
                <w:sz w:val="24"/>
              </w:rPr>
              <w:t> </w:t>
            </w:r>
            <w:r>
              <w:rPr>
                <w:spacing w:val="-2"/>
                <w:sz w:val="24"/>
              </w:rPr>
              <w:t>проходят»</w:t>
            </w:r>
          </w:p>
        </w:tc>
      </w:tr>
      <w:tr>
        <w:trPr>
          <w:trHeight w:val="552" w:hRule="atLeast"/>
        </w:trPr>
        <w:tc>
          <w:tcPr>
            <w:tcW w:w="4674" w:type="dxa"/>
            <w:gridSpan w:val="6"/>
          </w:tcPr>
          <w:p>
            <w:pPr>
              <w:pStyle w:val="TableParagraph"/>
              <w:spacing w:line="268" w:lineRule="exact"/>
              <w:ind w:left="110"/>
              <w:rPr>
                <w:sz w:val="24"/>
              </w:rPr>
            </w:pPr>
            <w:r>
              <w:rPr>
                <w:sz w:val="24"/>
              </w:rPr>
              <w:t>«Пожалуйста,</w:t>
            </w:r>
            <w:r>
              <w:rPr>
                <w:spacing w:val="1"/>
                <w:sz w:val="24"/>
              </w:rPr>
              <w:t> </w:t>
            </w:r>
            <w:r>
              <w:rPr>
                <w:sz w:val="24"/>
              </w:rPr>
              <w:t>сообщите</w:t>
            </w:r>
            <w:r>
              <w:rPr>
                <w:spacing w:val="1"/>
                <w:sz w:val="24"/>
              </w:rPr>
              <w:t> </w:t>
            </w:r>
            <w:r>
              <w:rPr>
                <w:sz w:val="24"/>
              </w:rPr>
              <w:t>мне,</w:t>
            </w:r>
            <w:r>
              <w:rPr>
                <w:spacing w:val="1"/>
                <w:sz w:val="24"/>
              </w:rPr>
              <w:t> </w:t>
            </w:r>
            <w:r>
              <w:rPr>
                <w:sz w:val="24"/>
              </w:rPr>
              <w:t>если</w:t>
            </w:r>
            <w:r>
              <w:rPr>
                <w:spacing w:val="2"/>
                <w:sz w:val="24"/>
              </w:rPr>
              <w:t> </w:t>
            </w:r>
            <w:r>
              <w:rPr>
                <w:sz w:val="24"/>
              </w:rPr>
              <w:t>вам</w:t>
            </w:r>
            <w:r>
              <w:rPr>
                <w:spacing w:val="3"/>
                <w:sz w:val="24"/>
              </w:rPr>
              <w:t> </w:t>
            </w:r>
            <w:r>
              <w:rPr>
                <w:spacing w:val="-4"/>
                <w:sz w:val="24"/>
              </w:rPr>
              <w:t>что-</w:t>
            </w:r>
          </w:p>
          <w:p>
            <w:pPr>
              <w:pStyle w:val="TableParagraph"/>
              <w:spacing w:line="264" w:lineRule="exact"/>
              <w:ind w:left="110"/>
              <w:rPr>
                <w:sz w:val="24"/>
              </w:rPr>
            </w:pPr>
            <w:r>
              <w:rPr>
                <w:sz w:val="24"/>
              </w:rPr>
              <w:t>нибудь</w:t>
            </w:r>
            <w:r>
              <w:rPr>
                <w:spacing w:val="-7"/>
                <w:sz w:val="24"/>
              </w:rPr>
              <w:t> </w:t>
            </w:r>
            <w:r>
              <w:rPr>
                <w:spacing w:val="-2"/>
                <w:sz w:val="24"/>
              </w:rPr>
              <w:t>понадобится»</w:t>
            </w:r>
          </w:p>
        </w:tc>
        <w:tc>
          <w:tcPr>
            <w:tcW w:w="4674" w:type="dxa"/>
            <w:gridSpan w:val="3"/>
          </w:tcPr>
          <w:p>
            <w:pPr>
              <w:pStyle w:val="TableParagraph"/>
              <w:spacing w:line="268" w:lineRule="exact"/>
              <w:ind w:left="107"/>
              <w:rPr>
                <w:sz w:val="24"/>
              </w:rPr>
            </w:pPr>
            <w:r>
              <w:rPr>
                <w:sz w:val="24"/>
              </w:rPr>
              <w:t>«Значит,</w:t>
            </w:r>
            <w:r>
              <w:rPr>
                <w:spacing w:val="19"/>
                <w:sz w:val="24"/>
              </w:rPr>
              <w:t> </w:t>
            </w:r>
            <w:r>
              <w:rPr>
                <w:sz w:val="24"/>
              </w:rPr>
              <w:t>так</w:t>
            </w:r>
            <w:r>
              <w:rPr>
                <w:spacing w:val="19"/>
                <w:sz w:val="24"/>
              </w:rPr>
              <w:t> </w:t>
            </w:r>
            <w:r>
              <w:rPr>
                <w:sz w:val="24"/>
              </w:rPr>
              <w:t>должно</w:t>
            </w:r>
            <w:r>
              <w:rPr>
                <w:spacing w:val="18"/>
                <w:sz w:val="24"/>
              </w:rPr>
              <w:t> </w:t>
            </w:r>
            <w:r>
              <w:rPr>
                <w:sz w:val="24"/>
              </w:rPr>
              <w:t>быть»,</w:t>
            </w:r>
            <w:r>
              <w:rPr>
                <w:spacing w:val="22"/>
                <w:sz w:val="24"/>
              </w:rPr>
              <w:t> </w:t>
            </w:r>
            <w:r>
              <w:rPr>
                <w:sz w:val="24"/>
              </w:rPr>
              <w:t>«Бог</w:t>
            </w:r>
            <w:r>
              <w:rPr>
                <w:spacing w:val="19"/>
                <w:sz w:val="24"/>
              </w:rPr>
              <w:t> </w:t>
            </w:r>
            <w:r>
              <w:rPr>
                <w:spacing w:val="-2"/>
                <w:sz w:val="24"/>
              </w:rPr>
              <w:t>забирает</w:t>
            </w:r>
          </w:p>
          <w:p>
            <w:pPr>
              <w:pStyle w:val="TableParagraph"/>
              <w:spacing w:line="264" w:lineRule="exact"/>
              <w:ind w:left="107"/>
              <w:rPr>
                <w:sz w:val="24"/>
              </w:rPr>
            </w:pPr>
            <w:r>
              <w:rPr>
                <w:spacing w:val="-2"/>
                <w:sz w:val="24"/>
              </w:rPr>
              <w:t>лучших»</w:t>
            </w:r>
          </w:p>
        </w:tc>
      </w:tr>
      <w:tr>
        <w:trPr>
          <w:trHeight w:val="275" w:hRule="atLeast"/>
        </w:trPr>
        <w:tc>
          <w:tcPr>
            <w:tcW w:w="4674" w:type="dxa"/>
            <w:gridSpan w:val="6"/>
          </w:tcPr>
          <w:p>
            <w:pPr>
              <w:pStyle w:val="TableParagraph"/>
              <w:spacing w:line="256" w:lineRule="exact"/>
              <w:ind w:left="110"/>
              <w:rPr>
                <w:sz w:val="24"/>
              </w:rPr>
            </w:pPr>
            <w:r>
              <w:rPr>
                <w:sz w:val="24"/>
              </w:rPr>
              <w:t>«Это</w:t>
            </w:r>
            <w:r>
              <w:rPr>
                <w:spacing w:val="-3"/>
                <w:sz w:val="24"/>
              </w:rPr>
              <w:t> </w:t>
            </w:r>
            <w:r>
              <w:rPr>
                <w:sz w:val="24"/>
              </w:rPr>
              <w:t>действительно</w:t>
            </w:r>
            <w:r>
              <w:rPr>
                <w:spacing w:val="-3"/>
                <w:sz w:val="24"/>
              </w:rPr>
              <w:t> </w:t>
            </w:r>
            <w:r>
              <w:rPr>
                <w:sz w:val="24"/>
              </w:rPr>
              <w:t>очень</w:t>
            </w:r>
            <w:r>
              <w:rPr>
                <w:spacing w:val="-3"/>
                <w:sz w:val="24"/>
              </w:rPr>
              <w:t> </w:t>
            </w:r>
            <w:r>
              <w:rPr>
                <w:spacing w:val="-2"/>
                <w:sz w:val="24"/>
              </w:rPr>
              <w:t>больно»</w:t>
            </w:r>
          </w:p>
        </w:tc>
        <w:tc>
          <w:tcPr>
            <w:tcW w:w="4674" w:type="dxa"/>
            <w:gridSpan w:val="3"/>
          </w:tcPr>
          <w:p>
            <w:pPr>
              <w:pStyle w:val="TableParagraph"/>
              <w:spacing w:line="256" w:lineRule="exact"/>
              <w:ind w:left="107"/>
              <w:rPr>
                <w:sz w:val="24"/>
              </w:rPr>
            </w:pPr>
            <w:r>
              <w:rPr>
                <w:sz w:val="24"/>
              </w:rPr>
              <w:t>«Я</w:t>
            </w:r>
            <w:r>
              <w:rPr>
                <w:spacing w:val="-1"/>
                <w:sz w:val="24"/>
              </w:rPr>
              <w:t> </w:t>
            </w:r>
            <w:r>
              <w:rPr>
                <w:sz w:val="24"/>
              </w:rPr>
              <w:t>вас</w:t>
            </w:r>
            <w:r>
              <w:rPr>
                <w:spacing w:val="-3"/>
                <w:sz w:val="24"/>
              </w:rPr>
              <w:t> </w:t>
            </w:r>
            <w:r>
              <w:rPr>
                <w:spacing w:val="-2"/>
                <w:sz w:val="24"/>
              </w:rPr>
              <w:t>понимаю»</w:t>
            </w:r>
          </w:p>
        </w:tc>
      </w:tr>
      <w:tr>
        <w:trPr>
          <w:trHeight w:val="278" w:hRule="atLeast"/>
        </w:trPr>
        <w:tc>
          <w:tcPr>
            <w:tcW w:w="4674" w:type="dxa"/>
            <w:gridSpan w:val="6"/>
          </w:tcPr>
          <w:p>
            <w:pPr>
              <w:pStyle w:val="TableParagraph"/>
              <w:spacing w:line="258" w:lineRule="exact"/>
              <w:ind w:left="110"/>
              <w:rPr>
                <w:sz w:val="24"/>
              </w:rPr>
            </w:pPr>
            <w:r>
              <w:rPr>
                <w:sz w:val="24"/>
              </w:rPr>
              <w:t>«Я слышу,</w:t>
            </w:r>
            <w:r>
              <w:rPr>
                <w:spacing w:val="1"/>
                <w:sz w:val="24"/>
              </w:rPr>
              <w:t> </w:t>
            </w:r>
            <w:r>
              <w:rPr>
                <w:sz w:val="24"/>
              </w:rPr>
              <w:t>что</w:t>
            </w:r>
            <w:r>
              <w:rPr>
                <w:spacing w:val="-2"/>
                <w:sz w:val="24"/>
              </w:rPr>
              <w:t> </w:t>
            </w:r>
            <w:r>
              <w:rPr>
                <w:sz w:val="24"/>
              </w:rPr>
              <w:t>вам</w:t>
            </w:r>
            <w:r>
              <w:rPr>
                <w:spacing w:val="-2"/>
                <w:sz w:val="24"/>
              </w:rPr>
              <w:t> </w:t>
            </w:r>
            <w:r>
              <w:rPr>
                <w:sz w:val="24"/>
              </w:rPr>
              <w:t>трудно</w:t>
            </w:r>
            <w:r>
              <w:rPr>
                <w:spacing w:val="-1"/>
                <w:sz w:val="24"/>
              </w:rPr>
              <w:t> </w:t>
            </w:r>
            <w:r>
              <w:rPr>
                <w:spacing w:val="-2"/>
                <w:sz w:val="24"/>
              </w:rPr>
              <w:t>говорить»</w:t>
            </w:r>
          </w:p>
        </w:tc>
        <w:tc>
          <w:tcPr>
            <w:tcW w:w="4674" w:type="dxa"/>
            <w:gridSpan w:val="3"/>
          </w:tcPr>
          <w:p>
            <w:pPr>
              <w:pStyle w:val="TableParagraph"/>
              <w:spacing w:line="258" w:lineRule="exact"/>
              <w:ind w:left="107"/>
              <w:rPr>
                <w:sz w:val="24"/>
              </w:rPr>
            </w:pPr>
            <w:r>
              <w:rPr>
                <w:sz w:val="24"/>
              </w:rPr>
              <w:t>«Я</w:t>
            </w:r>
            <w:r>
              <w:rPr>
                <w:spacing w:val="-1"/>
                <w:sz w:val="24"/>
              </w:rPr>
              <w:t> </w:t>
            </w:r>
            <w:r>
              <w:rPr>
                <w:sz w:val="24"/>
              </w:rPr>
              <w:t>тоже</w:t>
            </w:r>
            <w:r>
              <w:rPr>
                <w:spacing w:val="-2"/>
                <w:sz w:val="24"/>
              </w:rPr>
              <w:t> </w:t>
            </w:r>
            <w:r>
              <w:rPr>
                <w:sz w:val="24"/>
              </w:rPr>
              <w:t>была</w:t>
            </w:r>
            <w:r>
              <w:rPr>
                <w:spacing w:val="-2"/>
                <w:sz w:val="24"/>
              </w:rPr>
              <w:t> </w:t>
            </w:r>
            <w:r>
              <w:rPr>
                <w:sz w:val="24"/>
              </w:rPr>
              <w:t>в</w:t>
            </w:r>
            <w:r>
              <w:rPr>
                <w:spacing w:val="-1"/>
                <w:sz w:val="24"/>
              </w:rPr>
              <w:t> </w:t>
            </w:r>
            <w:r>
              <w:rPr>
                <w:sz w:val="24"/>
              </w:rPr>
              <w:t>такой</w:t>
            </w:r>
            <w:r>
              <w:rPr>
                <w:spacing w:val="-1"/>
                <w:sz w:val="24"/>
              </w:rPr>
              <w:t> </w:t>
            </w:r>
            <w:r>
              <w:rPr>
                <w:spacing w:val="-2"/>
                <w:sz w:val="24"/>
              </w:rPr>
              <w:t>ситуации»</w:t>
            </w:r>
          </w:p>
        </w:tc>
      </w:tr>
    </w:tbl>
    <w:p>
      <w:pPr>
        <w:pStyle w:val="BodyText"/>
        <w:spacing w:before="49"/>
        <w:ind w:left="0" w:firstLine="0"/>
        <w:jc w:val="left"/>
        <w:rPr>
          <w:b/>
        </w:rPr>
      </w:pPr>
    </w:p>
    <w:p>
      <w:pPr>
        <w:spacing w:before="0"/>
        <w:ind w:left="821" w:right="0" w:firstLine="0"/>
        <w:jc w:val="both"/>
        <w:rPr>
          <w:b/>
          <w:sz w:val="28"/>
        </w:rPr>
      </w:pPr>
      <w:r>
        <w:rPr>
          <w:b/>
          <w:sz w:val="28"/>
        </w:rPr>
        <w:t>Работа</w:t>
      </w:r>
      <w:r>
        <w:rPr>
          <w:b/>
          <w:spacing w:val="-6"/>
          <w:sz w:val="28"/>
        </w:rPr>
        <w:t> </w:t>
      </w:r>
      <w:r>
        <w:rPr>
          <w:b/>
          <w:sz w:val="28"/>
        </w:rPr>
        <w:t>психолога</w:t>
      </w:r>
      <w:r>
        <w:rPr>
          <w:b/>
          <w:spacing w:val="-10"/>
          <w:sz w:val="28"/>
        </w:rPr>
        <w:t> </w:t>
      </w:r>
      <w:r>
        <w:rPr>
          <w:b/>
          <w:sz w:val="28"/>
        </w:rPr>
        <w:t>направлена</w:t>
      </w:r>
      <w:r>
        <w:rPr>
          <w:b/>
          <w:spacing w:val="-6"/>
          <w:sz w:val="28"/>
        </w:rPr>
        <w:t> </w:t>
      </w:r>
      <w:r>
        <w:rPr>
          <w:b/>
          <w:spacing w:val="-5"/>
          <w:sz w:val="28"/>
        </w:rPr>
        <w:t>на:</w:t>
      </w:r>
    </w:p>
    <w:p>
      <w:pPr>
        <w:pStyle w:val="ListParagraph"/>
        <w:numPr>
          <w:ilvl w:val="0"/>
          <w:numId w:val="77"/>
        </w:numPr>
        <w:tabs>
          <w:tab w:pos="1104" w:val="left" w:leader="none"/>
        </w:tabs>
        <w:spacing w:line="276" w:lineRule="auto" w:before="43" w:after="0"/>
        <w:ind w:left="112" w:right="165" w:firstLine="708"/>
        <w:jc w:val="both"/>
        <w:rPr>
          <w:sz w:val="28"/>
        </w:rPr>
      </w:pPr>
      <w:r>
        <w:rPr>
          <w:sz w:val="28"/>
        </w:rPr>
        <w:t>Оказание психологической помощи медицинскому персоналу или иным ответственным за информирование о смерти: в подготовке к информированию (в случае необходимости), сопровождение процесса информирования, после оказания</w:t>
      </w:r>
    </w:p>
    <w:p>
      <w:pPr>
        <w:spacing w:after="0" w:line="276" w:lineRule="auto"/>
        <w:jc w:val="both"/>
        <w:rPr>
          <w:sz w:val="28"/>
        </w:rPr>
        <w:sectPr>
          <w:pgSz w:w="11910" w:h="16840"/>
          <w:pgMar w:header="0" w:footer="1161" w:top="1020" w:bottom="1360" w:left="1020" w:right="400"/>
        </w:sectPr>
      </w:pPr>
    </w:p>
    <w:p>
      <w:pPr>
        <w:pStyle w:val="BodyText"/>
        <w:spacing w:line="278" w:lineRule="auto" w:before="67"/>
        <w:ind w:right="173" w:firstLine="0"/>
      </w:pPr>
      <w:r>
        <w:rPr/>
        <w:t>психологической помощи родственникам, оказать поддержку задействованного медицинского персонала.</w:t>
      </w:r>
    </w:p>
    <w:p>
      <w:pPr>
        <w:pStyle w:val="ListParagraph"/>
        <w:numPr>
          <w:ilvl w:val="0"/>
          <w:numId w:val="77"/>
        </w:numPr>
        <w:tabs>
          <w:tab w:pos="1104" w:val="left" w:leader="none"/>
        </w:tabs>
        <w:spacing w:line="276" w:lineRule="auto" w:before="0" w:after="0"/>
        <w:ind w:left="112" w:right="170" w:firstLine="708"/>
        <w:jc w:val="both"/>
        <w:rPr>
          <w:sz w:val="28"/>
        </w:rPr>
      </w:pPr>
      <w:r>
        <w:rPr>
          <w:sz w:val="28"/>
        </w:rPr>
        <w:t>Оказание психологической поддержки родственникам и медицинским работникам в момент и после информирования. Иногда бывает достаточно просто находиться рядом с человеком.</w:t>
      </w:r>
    </w:p>
    <w:p>
      <w:pPr>
        <w:pStyle w:val="ListParagraph"/>
        <w:numPr>
          <w:ilvl w:val="0"/>
          <w:numId w:val="77"/>
        </w:numPr>
        <w:tabs>
          <w:tab w:pos="1104" w:val="left" w:leader="none"/>
        </w:tabs>
        <w:spacing w:line="276" w:lineRule="auto" w:before="0" w:after="0"/>
        <w:ind w:left="112" w:right="170" w:firstLine="708"/>
        <w:jc w:val="both"/>
        <w:rPr>
          <w:sz w:val="28"/>
        </w:rPr>
      </w:pPr>
      <w:r>
        <w:rPr>
          <w:sz w:val="28"/>
        </w:rPr>
        <w:t>Предоставление возможности в безопасной обстановке отреагировать на произошедшее, дать реакциям состояться. Снижение интенсивности острых стрессовых реакций. Это минимизирует нежелательные последствия: ПТСР, психосоматические заболевания и др.</w:t>
      </w:r>
    </w:p>
    <w:p>
      <w:pPr>
        <w:pStyle w:val="ListParagraph"/>
        <w:numPr>
          <w:ilvl w:val="0"/>
          <w:numId w:val="77"/>
        </w:numPr>
        <w:tabs>
          <w:tab w:pos="1104" w:val="left" w:leader="none"/>
        </w:tabs>
        <w:spacing w:line="276" w:lineRule="auto" w:before="0" w:after="0"/>
        <w:ind w:left="112" w:right="168" w:firstLine="708"/>
        <w:jc w:val="both"/>
        <w:rPr>
          <w:sz w:val="28"/>
        </w:rPr>
      </w:pPr>
      <w:r>
        <w:rPr>
          <w:sz w:val="28"/>
        </w:rPr>
        <w:t>Поиск ресурсов: в завершении разговора с родственником можно уточнить, кому он может позвонить, кто может находиться с ним рядом, а также спросить о дальнейших действиях – знает ли он, что нужно делать дальше, где можно забрать вещи</w:t>
      </w:r>
      <w:r>
        <w:rPr>
          <w:spacing w:val="-11"/>
          <w:sz w:val="28"/>
        </w:rPr>
        <w:t> </w:t>
      </w:r>
      <w:r>
        <w:rPr>
          <w:sz w:val="28"/>
        </w:rPr>
        <w:t>умершего,</w:t>
      </w:r>
      <w:r>
        <w:rPr>
          <w:spacing w:val="-12"/>
          <w:sz w:val="28"/>
        </w:rPr>
        <w:t> </w:t>
      </w:r>
      <w:r>
        <w:rPr>
          <w:sz w:val="28"/>
        </w:rPr>
        <w:t>получить</w:t>
      </w:r>
      <w:r>
        <w:rPr>
          <w:spacing w:val="-12"/>
          <w:sz w:val="28"/>
        </w:rPr>
        <w:t> </w:t>
      </w:r>
      <w:r>
        <w:rPr>
          <w:sz w:val="28"/>
        </w:rPr>
        <w:t>документы,</w:t>
      </w:r>
      <w:r>
        <w:rPr>
          <w:spacing w:val="-11"/>
          <w:sz w:val="28"/>
        </w:rPr>
        <w:t> </w:t>
      </w:r>
      <w:r>
        <w:rPr>
          <w:sz w:val="28"/>
        </w:rPr>
        <w:t>необходимые</w:t>
      </w:r>
      <w:r>
        <w:rPr>
          <w:spacing w:val="-11"/>
          <w:sz w:val="28"/>
        </w:rPr>
        <w:t> </w:t>
      </w:r>
      <w:r>
        <w:rPr>
          <w:sz w:val="28"/>
        </w:rPr>
        <w:t>для</w:t>
      </w:r>
      <w:r>
        <w:rPr>
          <w:spacing w:val="-13"/>
          <w:sz w:val="28"/>
        </w:rPr>
        <w:t> </w:t>
      </w:r>
      <w:r>
        <w:rPr>
          <w:sz w:val="28"/>
        </w:rPr>
        <w:t>оформления</w:t>
      </w:r>
      <w:r>
        <w:rPr>
          <w:spacing w:val="-11"/>
          <w:sz w:val="28"/>
        </w:rPr>
        <w:t> </w:t>
      </w:r>
      <w:r>
        <w:rPr>
          <w:sz w:val="28"/>
        </w:rPr>
        <w:t>свидетельства</w:t>
      </w:r>
      <w:r>
        <w:rPr>
          <w:spacing w:val="-12"/>
          <w:sz w:val="28"/>
        </w:rPr>
        <w:t> </w:t>
      </w:r>
      <w:r>
        <w:rPr>
          <w:sz w:val="28"/>
        </w:rPr>
        <w:t>о смерти. Это позволит простроить план на ближайшую перспективу. Не желательно отстранять родственников от участия в подготовке к траурным мероприятиям, т.к. посильная деятельность может стать ресурсом для близких умершего.</w:t>
      </w:r>
    </w:p>
    <w:p>
      <w:pPr>
        <w:pStyle w:val="ListParagraph"/>
        <w:numPr>
          <w:ilvl w:val="0"/>
          <w:numId w:val="77"/>
        </w:numPr>
        <w:tabs>
          <w:tab w:pos="1104" w:val="left" w:leader="none"/>
        </w:tabs>
        <w:spacing w:line="276" w:lineRule="auto" w:before="0" w:after="0"/>
        <w:ind w:left="112" w:right="171" w:firstLine="708"/>
        <w:jc w:val="both"/>
        <w:rPr>
          <w:sz w:val="28"/>
        </w:rPr>
      </w:pPr>
      <w:r>
        <w:rPr>
          <w:sz w:val="28"/>
        </w:rPr>
        <w:t>Родственникам необходимо предоставить контакты телефона доверия и информацию о возможности обращения за очной психологической помощью.</w:t>
      </w:r>
    </w:p>
    <w:p>
      <w:pPr>
        <w:pStyle w:val="ListParagraph"/>
        <w:numPr>
          <w:ilvl w:val="0"/>
          <w:numId w:val="77"/>
        </w:numPr>
        <w:tabs>
          <w:tab w:pos="1104" w:val="left" w:leader="none"/>
        </w:tabs>
        <w:spacing w:line="276" w:lineRule="auto" w:before="0" w:after="0"/>
        <w:ind w:left="112" w:right="164" w:firstLine="708"/>
        <w:jc w:val="both"/>
        <w:rPr>
          <w:sz w:val="28"/>
        </w:rPr>
      </w:pPr>
      <w:r>
        <w:rPr>
          <w:sz w:val="28"/>
        </w:rPr>
        <w:t>При необходимости семье умершего может быть предложено психологическое сопровождение во время траурных мероприятий (при выдаче тела, на похоронах). При данных мероприятиях у родственников могут возникать острые стрессовые</w:t>
      </w:r>
      <w:r>
        <w:rPr>
          <w:spacing w:val="-12"/>
          <w:sz w:val="28"/>
        </w:rPr>
        <w:t> </w:t>
      </w:r>
      <w:r>
        <w:rPr>
          <w:sz w:val="28"/>
        </w:rPr>
        <w:t>реакции</w:t>
      </w:r>
      <w:r>
        <w:rPr>
          <w:spacing w:val="-14"/>
          <w:sz w:val="28"/>
        </w:rPr>
        <w:t> </w:t>
      </w:r>
      <w:r>
        <w:rPr>
          <w:sz w:val="28"/>
        </w:rPr>
        <w:t>при</w:t>
      </w:r>
      <w:r>
        <w:rPr>
          <w:spacing w:val="-12"/>
          <w:sz w:val="28"/>
        </w:rPr>
        <w:t> </w:t>
      </w:r>
      <w:r>
        <w:rPr>
          <w:sz w:val="28"/>
        </w:rPr>
        <w:t>виде</w:t>
      </w:r>
      <w:r>
        <w:rPr>
          <w:spacing w:val="-12"/>
          <w:sz w:val="28"/>
        </w:rPr>
        <w:t> </w:t>
      </w:r>
      <w:r>
        <w:rPr>
          <w:sz w:val="28"/>
        </w:rPr>
        <w:t>тела,</w:t>
      </w:r>
      <w:r>
        <w:rPr>
          <w:spacing w:val="-13"/>
          <w:sz w:val="28"/>
        </w:rPr>
        <w:t> </w:t>
      </w:r>
      <w:r>
        <w:rPr>
          <w:sz w:val="28"/>
        </w:rPr>
        <w:t>в</w:t>
      </w:r>
      <w:r>
        <w:rPr>
          <w:spacing w:val="-13"/>
          <w:sz w:val="28"/>
        </w:rPr>
        <w:t> </w:t>
      </w:r>
      <w:r>
        <w:rPr>
          <w:sz w:val="28"/>
        </w:rPr>
        <w:t>особенности</w:t>
      </w:r>
      <w:r>
        <w:rPr>
          <w:spacing w:val="-12"/>
          <w:sz w:val="28"/>
        </w:rPr>
        <w:t> </w:t>
      </w:r>
      <w:r>
        <w:rPr>
          <w:sz w:val="28"/>
        </w:rPr>
        <w:t>при</w:t>
      </w:r>
      <w:r>
        <w:rPr>
          <w:spacing w:val="-12"/>
          <w:sz w:val="28"/>
        </w:rPr>
        <w:t> </w:t>
      </w:r>
      <w:r>
        <w:rPr>
          <w:sz w:val="28"/>
        </w:rPr>
        <w:t>сильных</w:t>
      </w:r>
      <w:r>
        <w:rPr>
          <w:spacing w:val="-12"/>
          <w:sz w:val="28"/>
        </w:rPr>
        <w:t> </w:t>
      </w:r>
      <w:r>
        <w:rPr>
          <w:sz w:val="28"/>
        </w:rPr>
        <w:t>деформациях.</w:t>
      </w:r>
      <w:r>
        <w:rPr>
          <w:spacing w:val="-13"/>
          <w:sz w:val="28"/>
        </w:rPr>
        <w:t> </w:t>
      </w:r>
      <w:r>
        <w:rPr>
          <w:sz w:val="28"/>
        </w:rPr>
        <w:t>Бывают также ситуации, когда осмотр самого тела невозможен из-за количества повреждений. В таких случаях при работе с родственниками рекомендуется делать особый акцент, на то, каким близкий человек остается в их памяти.</w:t>
      </w:r>
    </w:p>
    <w:p>
      <w:pPr>
        <w:pStyle w:val="ListParagraph"/>
        <w:numPr>
          <w:ilvl w:val="0"/>
          <w:numId w:val="77"/>
        </w:numPr>
        <w:tabs>
          <w:tab w:pos="1104" w:val="left" w:leader="none"/>
        </w:tabs>
        <w:spacing w:line="276" w:lineRule="auto" w:before="0" w:after="0"/>
        <w:ind w:left="112" w:right="163" w:firstLine="708"/>
        <w:jc w:val="both"/>
        <w:rPr>
          <w:sz w:val="28"/>
        </w:rPr>
      </w:pPr>
      <w:r>
        <w:rPr>
          <w:sz w:val="28"/>
        </w:rPr>
        <w:t>Психологическая поддержка медицинских работников оказывается в соответствии с п.2-5, описанных выше: дать возможность проговорить – отреагировать произошедшее, провести модуляцию деструктивных установок в случае</w:t>
      </w:r>
      <w:r>
        <w:rPr>
          <w:spacing w:val="-3"/>
          <w:sz w:val="28"/>
        </w:rPr>
        <w:t> </w:t>
      </w:r>
      <w:r>
        <w:rPr>
          <w:sz w:val="28"/>
        </w:rPr>
        <w:t>чрезмерного</w:t>
      </w:r>
      <w:r>
        <w:rPr>
          <w:spacing w:val="-6"/>
          <w:sz w:val="28"/>
        </w:rPr>
        <w:t> </w:t>
      </w:r>
      <w:r>
        <w:rPr>
          <w:sz w:val="28"/>
        </w:rPr>
        <w:t>переживания</w:t>
      </w:r>
      <w:r>
        <w:rPr>
          <w:spacing w:val="-3"/>
          <w:sz w:val="28"/>
        </w:rPr>
        <w:t> </w:t>
      </w:r>
      <w:r>
        <w:rPr>
          <w:sz w:val="28"/>
        </w:rPr>
        <w:t>«чувства</w:t>
      </w:r>
      <w:r>
        <w:rPr>
          <w:spacing w:val="-3"/>
          <w:sz w:val="28"/>
        </w:rPr>
        <w:t> </w:t>
      </w:r>
      <w:r>
        <w:rPr>
          <w:sz w:val="28"/>
        </w:rPr>
        <w:t>вины»;</w:t>
      </w:r>
      <w:r>
        <w:rPr>
          <w:spacing w:val="-5"/>
          <w:sz w:val="28"/>
        </w:rPr>
        <w:t> </w:t>
      </w:r>
      <w:r>
        <w:rPr>
          <w:sz w:val="28"/>
        </w:rPr>
        <w:t>работа</w:t>
      </w:r>
      <w:r>
        <w:rPr>
          <w:spacing w:val="-3"/>
          <w:sz w:val="28"/>
        </w:rPr>
        <w:t> </w:t>
      </w:r>
      <w:r>
        <w:rPr>
          <w:sz w:val="28"/>
        </w:rPr>
        <w:t>с</w:t>
      </w:r>
      <w:r>
        <w:rPr>
          <w:spacing w:val="-7"/>
          <w:sz w:val="28"/>
        </w:rPr>
        <w:t> </w:t>
      </w:r>
      <w:r>
        <w:rPr>
          <w:sz w:val="28"/>
        </w:rPr>
        <w:t>ресурсами</w:t>
      </w:r>
      <w:r>
        <w:rPr>
          <w:spacing w:val="-6"/>
          <w:sz w:val="28"/>
        </w:rPr>
        <w:t> </w:t>
      </w:r>
      <w:r>
        <w:rPr>
          <w:sz w:val="28"/>
        </w:rPr>
        <w:t>и</w:t>
      </w:r>
      <w:r>
        <w:rPr>
          <w:spacing w:val="-3"/>
          <w:sz w:val="28"/>
        </w:rPr>
        <w:t> </w:t>
      </w:r>
      <w:r>
        <w:rPr>
          <w:sz w:val="28"/>
        </w:rPr>
        <w:t>временными континуумами настоящее-будущее (ближайшая перспектива, а не отдаленное), проинформировать о возможностях получения психологической помощи очной и </w:t>
      </w:r>
      <w:r>
        <w:rPr>
          <w:spacing w:val="-2"/>
          <w:sz w:val="28"/>
        </w:rPr>
        <w:t>дистанционной.</w:t>
      </w:r>
    </w:p>
    <w:p>
      <w:pPr>
        <w:spacing w:line="276" w:lineRule="auto" w:before="162"/>
        <w:ind w:left="523" w:right="172" w:firstLine="619"/>
        <w:jc w:val="left"/>
        <w:rPr>
          <w:b/>
          <w:sz w:val="28"/>
        </w:rPr>
      </w:pPr>
      <w:r>
        <w:rPr>
          <w:b/>
          <w:sz w:val="28"/>
        </w:rPr>
        <w:t>Помните,</w:t>
      </w:r>
      <w:r>
        <w:rPr>
          <w:b/>
          <w:spacing w:val="-5"/>
          <w:sz w:val="28"/>
        </w:rPr>
        <w:t> </w:t>
      </w:r>
      <w:r>
        <w:rPr>
          <w:b/>
          <w:sz w:val="28"/>
        </w:rPr>
        <w:t>что</w:t>
      </w:r>
      <w:r>
        <w:rPr>
          <w:b/>
          <w:spacing w:val="-7"/>
          <w:sz w:val="28"/>
        </w:rPr>
        <w:t> </w:t>
      </w:r>
      <w:r>
        <w:rPr>
          <w:b/>
          <w:sz w:val="28"/>
        </w:rPr>
        <w:t>острые</w:t>
      </w:r>
      <w:r>
        <w:rPr>
          <w:b/>
          <w:spacing w:val="-4"/>
          <w:sz w:val="28"/>
        </w:rPr>
        <w:t> </w:t>
      </w:r>
      <w:r>
        <w:rPr>
          <w:b/>
          <w:sz w:val="28"/>
        </w:rPr>
        <w:t>стрессовые</w:t>
      </w:r>
      <w:r>
        <w:rPr>
          <w:b/>
          <w:spacing w:val="-4"/>
          <w:sz w:val="28"/>
        </w:rPr>
        <w:t> </w:t>
      </w:r>
      <w:r>
        <w:rPr>
          <w:b/>
          <w:sz w:val="28"/>
        </w:rPr>
        <w:t>реакции</w:t>
      </w:r>
      <w:r>
        <w:rPr>
          <w:b/>
          <w:spacing w:val="-5"/>
          <w:sz w:val="28"/>
        </w:rPr>
        <w:t> </w:t>
      </w:r>
      <w:r>
        <w:rPr>
          <w:b/>
          <w:sz w:val="28"/>
        </w:rPr>
        <w:t>близких</w:t>
      </w:r>
      <w:r>
        <w:rPr>
          <w:b/>
          <w:spacing w:val="-3"/>
          <w:sz w:val="28"/>
        </w:rPr>
        <w:t> </w:t>
      </w:r>
      <w:r>
        <w:rPr>
          <w:b/>
          <w:sz w:val="28"/>
        </w:rPr>
        <w:t>после</w:t>
      </w:r>
      <w:r>
        <w:rPr>
          <w:b/>
          <w:spacing w:val="-4"/>
          <w:sz w:val="28"/>
        </w:rPr>
        <w:t> </w:t>
      </w:r>
      <w:r>
        <w:rPr>
          <w:b/>
          <w:sz w:val="28"/>
        </w:rPr>
        <w:t>сообщения</w:t>
      </w:r>
      <w:r>
        <w:rPr>
          <w:b/>
          <w:spacing w:val="-6"/>
          <w:sz w:val="28"/>
        </w:rPr>
        <w:t> </w:t>
      </w:r>
      <w:r>
        <w:rPr>
          <w:b/>
          <w:sz w:val="28"/>
        </w:rPr>
        <w:t>о смерти родственника являются нормальной реакцией на «ненормальные обстоятельства» и направлены не на окружающих, а на произошедшую</w:t>
      </w:r>
    </w:p>
    <w:p>
      <w:pPr>
        <w:spacing w:line="320" w:lineRule="exact" w:before="0"/>
        <w:ind w:left="4560" w:right="0" w:firstLine="0"/>
        <w:jc w:val="left"/>
        <w:rPr>
          <w:b/>
          <w:sz w:val="28"/>
        </w:rPr>
      </w:pPr>
      <w:r>
        <w:rPr>
          <w:b/>
          <w:spacing w:val="-2"/>
          <w:sz w:val="28"/>
        </w:rPr>
        <w:t>ситуацию.</w:t>
      </w:r>
    </w:p>
    <w:p>
      <w:pPr>
        <w:spacing w:after="0" w:line="320" w:lineRule="exact"/>
        <w:jc w:val="left"/>
        <w:rPr>
          <w:sz w:val="28"/>
        </w:rPr>
        <w:sectPr>
          <w:pgSz w:w="11910" w:h="16840"/>
          <w:pgMar w:header="0" w:footer="1161" w:top="1040" w:bottom="1420" w:left="1020" w:right="400"/>
        </w:sectPr>
      </w:pPr>
    </w:p>
    <w:p>
      <w:pPr>
        <w:pStyle w:val="Heading1"/>
        <w:spacing w:before="72"/>
        <w:ind w:left="322"/>
        <w:jc w:val="left"/>
      </w:pPr>
      <w:bookmarkStart w:name="_bookmark34" w:id="37"/>
      <w:bookmarkEnd w:id="37"/>
      <w:r>
        <w:rPr>
          <w:b w:val="0"/>
        </w:rPr>
      </w:r>
      <w:r>
        <w:rPr/>
        <w:t>Приложение</w:t>
      </w:r>
      <w:r>
        <w:rPr>
          <w:spacing w:val="-7"/>
        </w:rPr>
        <w:t> </w:t>
      </w:r>
      <w:r>
        <w:rPr/>
        <w:t>17.</w:t>
      </w:r>
      <w:r>
        <w:rPr>
          <w:spacing w:val="-6"/>
        </w:rPr>
        <w:t> </w:t>
      </w:r>
      <w:r>
        <w:rPr/>
        <w:t>Памятка</w:t>
      </w:r>
      <w:r>
        <w:rPr>
          <w:spacing w:val="-4"/>
        </w:rPr>
        <w:t> </w:t>
      </w:r>
      <w:r>
        <w:rPr/>
        <w:t>для</w:t>
      </w:r>
      <w:r>
        <w:rPr>
          <w:spacing w:val="-7"/>
        </w:rPr>
        <w:t> </w:t>
      </w:r>
      <w:r>
        <w:rPr/>
        <w:t>детей</w:t>
      </w:r>
      <w:r>
        <w:rPr>
          <w:spacing w:val="-7"/>
        </w:rPr>
        <w:t> </w:t>
      </w:r>
      <w:r>
        <w:rPr/>
        <w:t>и</w:t>
      </w:r>
      <w:r>
        <w:rPr>
          <w:spacing w:val="-6"/>
        </w:rPr>
        <w:t> </w:t>
      </w:r>
      <w:r>
        <w:rPr/>
        <w:t>подростков</w:t>
      </w:r>
      <w:r>
        <w:rPr>
          <w:spacing w:val="-6"/>
        </w:rPr>
        <w:t> </w:t>
      </w:r>
      <w:r>
        <w:rPr/>
        <w:t>при</w:t>
      </w:r>
      <w:r>
        <w:rPr>
          <w:spacing w:val="-5"/>
        </w:rPr>
        <w:t> </w:t>
      </w:r>
      <w:r>
        <w:rPr/>
        <w:t>кризисных</w:t>
      </w:r>
      <w:r>
        <w:rPr>
          <w:spacing w:val="-4"/>
        </w:rPr>
        <w:t> </w:t>
      </w:r>
      <w:r>
        <w:rPr>
          <w:spacing w:val="-2"/>
        </w:rPr>
        <w:t>состояниях</w:t>
      </w:r>
    </w:p>
    <w:p>
      <w:pPr>
        <w:pStyle w:val="BodyText"/>
        <w:spacing w:before="2"/>
        <w:ind w:left="0" w:firstLine="0"/>
        <w:jc w:val="left"/>
        <w:rPr>
          <w:b/>
          <w:sz w:val="20"/>
        </w:rPr>
      </w:pPr>
      <w:r>
        <w:rPr/>
        <w:drawing>
          <wp:anchor distT="0" distB="0" distL="0" distR="0" allowOverlap="1" layoutInCell="1" locked="0" behindDoc="1" simplePos="0" relativeHeight="487615488">
            <wp:simplePos x="0" y="0"/>
            <wp:positionH relativeFrom="page">
              <wp:posOffset>1356360</wp:posOffset>
            </wp:positionH>
            <wp:positionV relativeFrom="paragraph">
              <wp:posOffset>162831</wp:posOffset>
            </wp:positionV>
            <wp:extent cx="5164383" cy="6874764"/>
            <wp:effectExtent l="0" t="0" r="0" b="0"/>
            <wp:wrapTopAndBottom/>
            <wp:docPr id="89" name="Image 89"/>
            <wp:cNvGraphicFramePr>
              <a:graphicFrameLocks/>
            </wp:cNvGraphicFramePr>
            <a:graphic>
              <a:graphicData uri="http://schemas.openxmlformats.org/drawingml/2006/picture">
                <pic:pic>
                  <pic:nvPicPr>
                    <pic:cNvPr id="89" name="Image 89"/>
                    <pic:cNvPicPr/>
                  </pic:nvPicPr>
                  <pic:blipFill>
                    <a:blip r:embed="rId87" cstate="print"/>
                    <a:stretch>
                      <a:fillRect/>
                    </a:stretch>
                  </pic:blipFill>
                  <pic:spPr>
                    <a:xfrm>
                      <a:off x="0" y="0"/>
                      <a:ext cx="5164383" cy="6874764"/>
                    </a:xfrm>
                    <a:prstGeom prst="rect">
                      <a:avLst/>
                    </a:prstGeom>
                  </pic:spPr>
                </pic:pic>
              </a:graphicData>
            </a:graphic>
          </wp:anchor>
        </w:drawing>
      </w:r>
    </w:p>
    <w:p>
      <w:pPr>
        <w:spacing w:after="0"/>
        <w:jc w:val="left"/>
        <w:rPr>
          <w:sz w:val="20"/>
        </w:rPr>
        <w:sectPr>
          <w:pgSz w:w="11910" w:h="16840"/>
          <w:pgMar w:header="0" w:footer="1161" w:top="1040" w:bottom="1420" w:left="1020" w:right="400"/>
        </w:sectPr>
      </w:pPr>
    </w:p>
    <w:p>
      <w:pPr>
        <w:pStyle w:val="BodyText"/>
        <w:ind w:left="1152" w:firstLine="0"/>
        <w:jc w:val="left"/>
        <w:rPr>
          <w:sz w:val="20"/>
        </w:rPr>
      </w:pPr>
      <w:r>
        <w:rPr>
          <w:sz w:val="20"/>
        </w:rPr>
        <w:drawing>
          <wp:inline distT="0" distB="0" distL="0" distR="0">
            <wp:extent cx="4996503" cy="6696551"/>
            <wp:effectExtent l="0" t="0" r="0" b="0"/>
            <wp:docPr id="90" name="Image 90"/>
            <wp:cNvGraphicFramePr>
              <a:graphicFrameLocks/>
            </wp:cNvGraphicFramePr>
            <a:graphic>
              <a:graphicData uri="http://schemas.openxmlformats.org/drawingml/2006/picture">
                <pic:pic>
                  <pic:nvPicPr>
                    <pic:cNvPr id="90" name="Image 90"/>
                    <pic:cNvPicPr/>
                  </pic:nvPicPr>
                  <pic:blipFill>
                    <a:blip r:embed="rId88" cstate="print"/>
                    <a:stretch>
                      <a:fillRect/>
                    </a:stretch>
                  </pic:blipFill>
                  <pic:spPr>
                    <a:xfrm>
                      <a:off x="0" y="0"/>
                      <a:ext cx="4996503" cy="6696551"/>
                    </a:xfrm>
                    <a:prstGeom prst="rect">
                      <a:avLst/>
                    </a:prstGeom>
                  </pic:spPr>
                </pic:pic>
              </a:graphicData>
            </a:graphic>
          </wp:inline>
        </w:drawing>
      </w:r>
      <w:r>
        <w:rPr>
          <w:sz w:val="20"/>
        </w:rPr>
      </w:r>
    </w:p>
    <w:p>
      <w:pPr>
        <w:spacing w:after="0"/>
        <w:jc w:val="left"/>
        <w:rPr>
          <w:sz w:val="20"/>
        </w:rPr>
        <w:sectPr>
          <w:pgSz w:w="11910" w:h="16840"/>
          <w:pgMar w:header="0" w:footer="1161" w:top="1120" w:bottom="1420" w:left="1020" w:right="400"/>
        </w:sectPr>
      </w:pPr>
    </w:p>
    <w:p>
      <w:pPr>
        <w:pStyle w:val="BodyText"/>
        <w:ind w:left="1324" w:firstLine="0"/>
        <w:jc w:val="left"/>
        <w:rPr>
          <w:sz w:val="20"/>
        </w:rPr>
      </w:pPr>
      <w:r>
        <w:rPr>
          <w:sz w:val="20"/>
        </w:rPr>
        <w:drawing>
          <wp:inline distT="0" distB="0" distL="0" distR="0">
            <wp:extent cx="4764483" cy="6602634"/>
            <wp:effectExtent l="0" t="0" r="0" b="0"/>
            <wp:docPr id="91" name="Image 91"/>
            <wp:cNvGraphicFramePr>
              <a:graphicFrameLocks/>
            </wp:cNvGraphicFramePr>
            <a:graphic>
              <a:graphicData uri="http://schemas.openxmlformats.org/drawingml/2006/picture">
                <pic:pic>
                  <pic:nvPicPr>
                    <pic:cNvPr id="91" name="Image 91"/>
                    <pic:cNvPicPr/>
                  </pic:nvPicPr>
                  <pic:blipFill>
                    <a:blip r:embed="rId89" cstate="print"/>
                    <a:stretch>
                      <a:fillRect/>
                    </a:stretch>
                  </pic:blipFill>
                  <pic:spPr>
                    <a:xfrm>
                      <a:off x="0" y="0"/>
                      <a:ext cx="4764483" cy="6602634"/>
                    </a:xfrm>
                    <a:prstGeom prst="rect">
                      <a:avLst/>
                    </a:prstGeom>
                  </pic:spPr>
                </pic:pic>
              </a:graphicData>
            </a:graphic>
          </wp:inline>
        </w:drawing>
      </w:r>
      <w:r>
        <w:rPr>
          <w:sz w:val="20"/>
        </w:rPr>
      </w:r>
    </w:p>
    <w:p>
      <w:pPr>
        <w:spacing w:after="0"/>
        <w:jc w:val="left"/>
        <w:rPr>
          <w:sz w:val="20"/>
        </w:rPr>
        <w:sectPr>
          <w:pgSz w:w="11910" w:h="16840"/>
          <w:pgMar w:header="0" w:footer="1161" w:top="1120" w:bottom="1420" w:left="1020" w:right="400"/>
        </w:sectPr>
      </w:pPr>
    </w:p>
    <w:p>
      <w:pPr>
        <w:pStyle w:val="BodyText"/>
        <w:ind w:left="1260" w:firstLine="0"/>
        <w:jc w:val="left"/>
        <w:rPr>
          <w:sz w:val="20"/>
        </w:rPr>
      </w:pPr>
      <w:r>
        <w:rPr>
          <w:sz w:val="20"/>
        </w:rPr>
        <w:drawing>
          <wp:inline distT="0" distB="0" distL="0" distR="0">
            <wp:extent cx="5011462" cy="6102096"/>
            <wp:effectExtent l="0" t="0" r="0" b="0"/>
            <wp:docPr id="92" name="Image 92"/>
            <wp:cNvGraphicFramePr>
              <a:graphicFrameLocks/>
            </wp:cNvGraphicFramePr>
            <a:graphic>
              <a:graphicData uri="http://schemas.openxmlformats.org/drawingml/2006/picture">
                <pic:pic>
                  <pic:nvPicPr>
                    <pic:cNvPr id="92" name="Image 92"/>
                    <pic:cNvPicPr/>
                  </pic:nvPicPr>
                  <pic:blipFill>
                    <a:blip r:embed="rId90" cstate="print"/>
                    <a:stretch>
                      <a:fillRect/>
                    </a:stretch>
                  </pic:blipFill>
                  <pic:spPr>
                    <a:xfrm>
                      <a:off x="0" y="0"/>
                      <a:ext cx="5011462" cy="6102096"/>
                    </a:xfrm>
                    <a:prstGeom prst="rect">
                      <a:avLst/>
                    </a:prstGeom>
                  </pic:spPr>
                </pic:pic>
              </a:graphicData>
            </a:graphic>
          </wp:inline>
        </w:drawing>
      </w:r>
      <w:r>
        <w:rPr>
          <w:sz w:val="20"/>
        </w:rPr>
      </w:r>
    </w:p>
    <w:p>
      <w:pPr>
        <w:spacing w:after="0"/>
        <w:jc w:val="left"/>
        <w:rPr>
          <w:sz w:val="20"/>
        </w:rPr>
        <w:sectPr>
          <w:pgSz w:w="11910" w:h="16840"/>
          <w:pgMar w:header="0" w:footer="1161" w:top="1120" w:bottom="1420" w:left="1020" w:right="400"/>
        </w:sectPr>
      </w:pPr>
    </w:p>
    <w:p>
      <w:pPr>
        <w:pStyle w:val="Heading1"/>
        <w:spacing w:before="72" w:after="4"/>
        <w:ind w:left="737"/>
        <w:jc w:val="left"/>
      </w:pPr>
      <w:bookmarkStart w:name="_bookmark35" w:id="38"/>
      <w:bookmarkEnd w:id="38"/>
      <w:r>
        <w:rPr>
          <w:b w:val="0"/>
        </w:rPr>
      </w:r>
      <w:r>
        <w:rPr/>
        <w:t>Приложение</w:t>
      </w:r>
      <w:r>
        <w:rPr>
          <w:spacing w:val="-8"/>
        </w:rPr>
        <w:t> </w:t>
      </w:r>
      <w:r>
        <w:rPr/>
        <w:t>18.</w:t>
      </w:r>
      <w:r>
        <w:rPr>
          <w:spacing w:val="-7"/>
        </w:rPr>
        <w:t> </w:t>
      </w:r>
      <w:r>
        <w:rPr/>
        <w:t>Памятка</w:t>
      </w:r>
      <w:r>
        <w:rPr>
          <w:spacing w:val="-5"/>
        </w:rPr>
        <w:t> </w:t>
      </w:r>
      <w:r>
        <w:rPr/>
        <w:t>по</w:t>
      </w:r>
      <w:r>
        <w:rPr>
          <w:spacing w:val="-5"/>
        </w:rPr>
        <w:t> </w:t>
      </w:r>
      <w:r>
        <w:rPr/>
        <w:t>профилактике</w:t>
      </w:r>
      <w:r>
        <w:rPr>
          <w:spacing w:val="-6"/>
        </w:rPr>
        <w:t> </w:t>
      </w:r>
      <w:r>
        <w:rPr/>
        <w:t>экстремизма</w:t>
      </w:r>
      <w:r>
        <w:rPr>
          <w:spacing w:val="-5"/>
        </w:rPr>
        <w:t> </w:t>
      </w:r>
      <w:r>
        <w:rPr/>
        <w:t>у</w:t>
      </w:r>
      <w:r>
        <w:rPr>
          <w:spacing w:val="-4"/>
        </w:rPr>
        <w:t> </w:t>
      </w:r>
      <w:r>
        <w:rPr>
          <w:spacing w:val="-2"/>
        </w:rPr>
        <w:t>подростков</w:t>
      </w:r>
    </w:p>
    <w:p>
      <w:pPr>
        <w:pStyle w:val="BodyText"/>
        <w:ind w:left="2102" w:firstLine="0"/>
        <w:jc w:val="left"/>
        <w:rPr>
          <w:sz w:val="20"/>
        </w:rPr>
      </w:pPr>
      <w:r>
        <w:rPr>
          <w:sz w:val="20"/>
        </w:rPr>
        <w:drawing>
          <wp:inline distT="0" distB="0" distL="0" distR="0">
            <wp:extent cx="3930281" cy="8221027"/>
            <wp:effectExtent l="0" t="0" r="0" b="0"/>
            <wp:docPr id="93" name="Image 93"/>
            <wp:cNvGraphicFramePr>
              <a:graphicFrameLocks/>
            </wp:cNvGraphicFramePr>
            <a:graphic>
              <a:graphicData uri="http://schemas.openxmlformats.org/drawingml/2006/picture">
                <pic:pic>
                  <pic:nvPicPr>
                    <pic:cNvPr id="93" name="Image 93"/>
                    <pic:cNvPicPr/>
                  </pic:nvPicPr>
                  <pic:blipFill>
                    <a:blip r:embed="rId91" cstate="print"/>
                    <a:stretch>
                      <a:fillRect/>
                    </a:stretch>
                  </pic:blipFill>
                  <pic:spPr>
                    <a:xfrm>
                      <a:off x="0" y="0"/>
                      <a:ext cx="3930281" cy="8221027"/>
                    </a:xfrm>
                    <a:prstGeom prst="rect">
                      <a:avLst/>
                    </a:prstGeom>
                  </pic:spPr>
                </pic:pic>
              </a:graphicData>
            </a:graphic>
          </wp:inline>
        </w:drawing>
      </w:r>
      <w:r>
        <w:rPr>
          <w:sz w:val="20"/>
        </w:rPr>
      </w:r>
    </w:p>
    <w:p>
      <w:pPr>
        <w:spacing w:after="0"/>
        <w:jc w:val="left"/>
        <w:rPr>
          <w:sz w:val="20"/>
        </w:rPr>
        <w:sectPr>
          <w:pgSz w:w="11910" w:h="16840"/>
          <w:pgMar w:header="0" w:footer="1161" w:top="1040" w:bottom="1420" w:left="1020" w:right="400"/>
        </w:sectPr>
      </w:pPr>
    </w:p>
    <w:p>
      <w:pPr>
        <w:pStyle w:val="BodyText"/>
        <w:ind w:left="1766" w:firstLine="0"/>
        <w:jc w:val="left"/>
        <w:rPr>
          <w:sz w:val="20"/>
        </w:rPr>
      </w:pPr>
      <w:r>
        <w:rPr>
          <w:sz w:val="20"/>
        </w:rPr>
        <w:drawing>
          <wp:inline distT="0" distB="0" distL="0" distR="0">
            <wp:extent cx="4360621" cy="8113014"/>
            <wp:effectExtent l="0" t="0" r="0" b="0"/>
            <wp:docPr id="94" name="Image 94"/>
            <wp:cNvGraphicFramePr>
              <a:graphicFrameLocks/>
            </wp:cNvGraphicFramePr>
            <a:graphic>
              <a:graphicData uri="http://schemas.openxmlformats.org/drawingml/2006/picture">
                <pic:pic>
                  <pic:nvPicPr>
                    <pic:cNvPr id="94" name="Image 94"/>
                    <pic:cNvPicPr/>
                  </pic:nvPicPr>
                  <pic:blipFill>
                    <a:blip r:embed="rId92" cstate="print"/>
                    <a:stretch>
                      <a:fillRect/>
                    </a:stretch>
                  </pic:blipFill>
                  <pic:spPr>
                    <a:xfrm>
                      <a:off x="0" y="0"/>
                      <a:ext cx="4360621" cy="8113014"/>
                    </a:xfrm>
                    <a:prstGeom prst="rect">
                      <a:avLst/>
                    </a:prstGeom>
                  </pic:spPr>
                </pic:pic>
              </a:graphicData>
            </a:graphic>
          </wp:inline>
        </w:drawing>
      </w:r>
      <w:r>
        <w:rPr>
          <w:sz w:val="20"/>
        </w:rPr>
      </w:r>
    </w:p>
    <w:p>
      <w:pPr>
        <w:spacing w:after="0"/>
        <w:jc w:val="left"/>
        <w:rPr>
          <w:sz w:val="20"/>
        </w:rPr>
        <w:sectPr>
          <w:pgSz w:w="11910" w:h="16840"/>
          <w:pgMar w:header="0" w:footer="1161" w:top="1120" w:bottom="1420" w:left="1020" w:right="400"/>
        </w:sectPr>
      </w:pPr>
    </w:p>
    <w:p>
      <w:pPr>
        <w:pStyle w:val="Heading1"/>
        <w:spacing w:before="63"/>
        <w:ind w:left="1296" w:right="172" w:hanging="826"/>
        <w:jc w:val="left"/>
      </w:pPr>
      <w:bookmarkStart w:name="_bookmark36" w:id="39"/>
      <w:bookmarkEnd w:id="39"/>
      <w:r>
        <w:rPr>
          <w:b w:val="0"/>
        </w:rPr>
      </w:r>
      <w:r>
        <w:rPr/>
        <w:t>Приложение</w:t>
      </w:r>
      <w:r>
        <w:rPr>
          <w:spacing w:val="-4"/>
        </w:rPr>
        <w:t> </w:t>
      </w:r>
      <w:r>
        <w:rPr/>
        <w:t>19.</w:t>
      </w:r>
      <w:r>
        <w:rPr>
          <w:spacing w:val="-5"/>
        </w:rPr>
        <w:t> </w:t>
      </w:r>
      <w:r>
        <w:rPr/>
        <w:t>Типовая</w:t>
      </w:r>
      <w:r>
        <w:rPr>
          <w:spacing w:val="-4"/>
        </w:rPr>
        <w:t> </w:t>
      </w:r>
      <w:r>
        <w:rPr/>
        <w:t>форма</w:t>
      </w:r>
      <w:r>
        <w:rPr>
          <w:spacing w:val="-3"/>
        </w:rPr>
        <w:t> </w:t>
      </w:r>
      <w:r>
        <w:rPr/>
        <w:t>сбора</w:t>
      </w:r>
      <w:r>
        <w:rPr>
          <w:spacing w:val="-6"/>
        </w:rPr>
        <w:t> </w:t>
      </w:r>
      <w:r>
        <w:rPr/>
        <w:t>данных</w:t>
      </w:r>
      <w:r>
        <w:rPr>
          <w:spacing w:val="-3"/>
        </w:rPr>
        <w:t> </w:t>
      </w:r>
      <w:r>
        <w:rPr/>
        <w:t>для</w:t>
      </w:r>
      <w:r>
        <w:rPr>
          <w:spacing w:val="-6"/>
        </w:rPr>
        <w:t> </w:t>
      </w:r>
      <w:r>
        <w:rPr/>
        <w:t>консультаций</w:t>
      </w:r>
      <w:r>
        <w:rPr>
          <w:spacing w:val="-5"/>
        </w:rPr>
        <w:t> </w:t>
      </w:r>
      <w:r>
        <w:rPr/>
        <w:t>в</w:t>
      </w:r>
      <w:r>
        <w:rPr>
          <w:spacing w:val="-5"/>
        </w:rPr>
        <w:t> </w:t>
      </w:r>
      <w:r>
        <w:rPr/>
        <w:t>рамках дистанционной психологической помощи (телефона доверия)</w:t>
      </w:r>
    </w:p>
    <w:p>
      <w:pPr>
        <w:pStyle w:val="BodyText"/>
        <w:spacing w:before="223"/>
        <w:ind w:left="0" w:firstLine="0"/>
        <w:jc w:val="left"/>
        <w:rPr>
          <w:b/>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6"/>
        <w:gridCol w:w="7890"/>
      </w:tblGrid>
      <w:tr>
        <w:trPr>
          <w:trHeight w:val="489" w:hRule="atLeast"/>
        </w:trPr>
        <w:tc>
          <w:tcPr>
            <w:tcW w:w="2316" w:type="dxa"/>
          </w:tcPr>
          <w:p>
            <w:pPr>
              <w:pStyle w:val="TableParagraph"/>
              <w:spacing w:before="90"/>
              <w:ind w:left="100"/>
              <w:rPr>
                <w:sz w:val="24"/>
              </w:rPr>
            </w:pPr>
            <w:r>
              <w:rPr>
                <w:spacing w:val="-5"/>
                <w:sz w:val="24"/>
              </w:rPr>
              <w:t>Имя</w:t>
            </w:r>
          </w:p>
        </w:tc>
        <w:tc>
          <w:tcPr>
            <w:tcW w:w="7890" w:type="dxa"/>
          </w:tcPr>
          <w:p>
            <w:pPr>
              <w:pStyle w:val="TableParagraph"/>
              <w:rPr>
                <w:sz w:val="24"/>
              </w:rPr>
            </w:pPr>
          </w:p>
        </w:tc>
      </w:tr>
      <w:tr>
        <w:trPr>
          <w:trHeight w:val="2486" w:hRule="atLeast"/>
        </w:trPr>
        <w:tc>
          <w:tcPr>
            <w:tcW w:w="2316" w:type="dxa"/>
          </w:tcPr>
          <w:p>
            <w:pPr>
              <w:pStyle w:val="TableParagraph"/>
              <w:spacing w:before="90"/>
              <w:ind w:left="100"/>
              <w:rPr>
                <w:sz w:val="24"/>
              </w:rPr>
            </w:pPr>
            <w:r>
              <w:rPr>
                <w:spacing w:val="-2"/>
                <w:sz w:val="24"/>
              </w:rPr>
              <w:t>Возраст</w:t>
            </w:r>
          </w:p>
        </w:tc>
        <w:tc>
          <w:tcPr>
            <w:tcW w:w="7890" w:type="dxa"/>
          </w:tcPr>
          <w:p>
            <w:pPr>
              <w:pStyle w:val="TableParagraph"/>
              <w:numPr>
                <w:ilvl w:val="0"/>
                <w:numId w:val="78"/>
              </w:numPr>
              <w:tabs>
                <w:tab w:pos="289" w:val="left" w:leader="none"/>
              </w:tabs>
              <w:spacing w:line="240" w:lineRule="auto" w:before="90" w:after="0"/>
              <w:ind w:left="289" w:right="0" w:hanging="186"/>
              <w:jc w:val="left"/>
              <w:rPr>
                <w:sz w:val="24"/>
              </w:rPr>
            </w:pPr>
            <w:r>
              <w:rPr>
                <w:sz w:val="24"/>
              </w:rPr>
              <w:t>нет</w:t>
            </w:r>
            <w:r>
              <w:rPr>
                <w:spacing w:val="-1"/>
                <w:sz w:val="24"/>
              </w:rPr>
              <w:t> </w:t>
            </w:r>
            <w:r>
              <w:rPr>
                <w:spacing w:val="-2"/>
                <w:sz w:val="24"/>
              </w:rPr>
              <w:t>данных</w:t>
            </w:r>
          </w:p>
          <w:p>
            <w:pPr>
              <w:pStyle w:val="TableParagraph"/>
              <w:numPr>
                <w:ilvl w:val="0"/>
                <w:numId w:val="78"/>
              </w:numPr>
              <w:tabs>
                <w:tab w:pos="289" w:val="left" w:leader="none"/>
              </w:tabs>
              <w:spacing w:line="240" w:lineRule="auto" w:before="0" w:after="0"/>
              <w:ind w:left="289" w:right="0" w:hanging="186"/>
              <w:jc w:val="left"/>
              <w:rPr>
                <w:sz w:val="24"/>
              </w:rPr>
            </w:pPr>
            <w:r>
              <w:rPr>
                <w:sz w:val="24"/>
              </w:rPr>
              <w:t>до 7 </w:t>
            </w:r>
            <w:r>
              <w:rPr>
                <w:spacing w:val="-5"/>
                <w:sz w:val="24"/>
              </w:rPr>
              <w:t>лет</w:t>
            </w:r>
          </w:p>
          <w:p>
            <w:pPr>
              <w:pStyle w:val="TableParagraph"/>
              <w:numPr>
                <w:ilvl w:val="0"/>
                <w:numId w:val="78"/>
              </w:numPr>
              <w:tabs>
                <w:tab w:pos="289" w:val="left" w:leader="none"/>
              </w:tabs>
              <w:spacing w:line="240" w:lineRule="auto" w:before="0" w:after="0"/>
              <w:ind w:left="289" w:right="0" w:hanging="186"/>
              <w:jc w:val="left"/>
              <w:rPr>
                <w:sz w:val="24"/>
              </w:rPr>
            </w:pPr>
            <w:r>
              <w:rPr>
                <w:spacing w:val="-2"/>
                <w:sz w:val="24"/>
              </w:rPr>
              <w:t>7-11лет</w:t>
            </w:r>
          </w:p>
          <w:p>
            <w:pPr>
              <w:pStyle w:val="TableParagraph"/>
              <w:numPr>
                <w:ilvl w:val="0"/>
                <w:numId w:val="78"/>
              </w:numPr>
              <w:tabs>
                <w:tab w:pos="289" w:val="left" w:leader="none"/>
              </w:tabs>
              <w:spacing w:line="240" w:lineRule="auto" w:before="0" w:after="0"/>
              <w:ind w:left="289" w:right="0" w:hanging="186"/>
              <w:jc w:val="left"/>
              <w:rPr>
                <w:sz w:val="24"/>
              </w:rPr>
            </w:pPr>
            <w:r>
              <w:rPr>
                <w:sz w:val="24"/>
              </w:rPr>
              <w:t>12-18</w:t>
            </w:r>
            <w:r>
              <w:rPr>
                <w:spacing w:val="-1"/>
                <w:sz w:val="24"/>
              </w:rPr>
              <w:t> </w:t>
            </w:r>
            <w:r>
              <w:rPr>
                <w:spacing w:val="-5"/>
                <w:sz w:val="24"/>
              </w:rPr>
              <w:t>лет</w:t>
            </w:r>
          </w:p>
          <w:p>
            <w:pPr>
              <w:pStyle w:val="TableParagraph"/>
              <w:numPr>
                <w:ilvl w:val="0"/>
                <w:numId w:val="78"/>
              </w:numPr>
              <w:tabs>
                <w:tab w:pos="289" w:val="left" w:leader="none"/>
              </w:tabs>
              <w:spacing w:line="240" w:lineRule="auto" w:before="0" w:after="0"/>
              <w:ind w:left="289" w:right="0" w:hanging="186"/>
              <w:jc w:val="left"/>
              <w:rPr>
                <w:sz w:val="24"/>
              </w:rPr>
            </w:pPr>
            <w:r>
              <w:rPr>
                <w:sz w:val="24"/>
              </w:rPr>
              <w:t>19-24</w:t>
            </w:r>
            <w:r>
              <w:rPr>
                <w:spacing w:val="-1"/>
                <w:sz w:val="24"/>
              </w:rPr>
              <w:t> </w:t>
            </w:r>
            <w:r>
              <w:rPr>
                <w:spacing w:val="-5"/>
                <w:sz w:val="24"/>
              </w:rPr>
              <w:t>лет</w:t>
            </w:r>
          </w:p>
          <w:p>
            <w:pPr>
              <w:pStyle w:val="TableParagraph"/>
              <w:numPr>
                <w:ilvl w:val="0"/>
                <w:numId w:val="78"/>
              </w:numPr>
              <w:tabs>
                <w:tab w:pos="289" w:val="left" w:leader="none"/>
              </w:tabs>
              <w:spacing w:line="240" w:lineRule="auto" w:before="0" w:after="0"/>
              <w:ind w:left="289" w:right="0" w:hanging="186"/>
              <w:jc w:val="left"/>
              <w:rPr>
                <w:sz w:val="24"/>
              </w:rPr>
            </w:pPr>
            <w:r>
              <w:rPr>
                <w:sz w:val="24"/>
              </w:rPr>
              <w:t>25-40</w:t>
            </w:r>
            <w:r>
              <w:rPr>
                <w:spacing w:val="-1"/>
                <w:sz w:val="24"/>
              </w:rPr>
              <w:t> </w:t>
            </w:r>
            <w:r>
              <w:rPr>
                <w:spacing w:val="-5"/>
                <w:sz w:val="24"/>
              </w:rPr>
              <w:t>лет</w:t>
            </w:r>
          </w:p>
          <w:p>
            <w:pPr>
              <w:pStyle w:val="TableParagraph"/>
              <w:numPr>
                <w:ilvl w:val="0"/>
                <w:numId w:val="78"/>
              </w:numPr>
              <w:tabs>
                <w:tab w:pos="289" w:val="left" w:leader="none"/>
              </w:tabs>
              <w:spacing w:line="240" w:lineRule="auto" w:before="0" w:after="0"/>
              <w:ind w:left="289" w:right="0" w:hanging="186"/>
              <w:jc w:val="left"/>
              <w:rPr>
                <w:sz w:val="24"/>
              </w:rPr>
            </w:pPr>
            <w:r>
              <w:rPr>
                <w:sz w:val="24"/>
              </w:rPr>
              <w:t>41-65</w:t>
            </w:r>
            <w:r>
              <w:rPr>
                <w:spacing w:val="-1"/>
                <w:sz w:val="24"/>
              </w:rPr>
              <w:t> </w:t>
            </w:r>
            <w:r>
              <w:rPr>
                <w:spacing w:val="-5"/>
                <w:sz w:val="24"/>
              </w:rPr>
              <w:t>лет</w:t>
            </w:r>
          </w:p>
          <w:p>
            <w:pPr>
              <w:pStyle w:val="TableParagraph"/>
              <w:numPr>
                <w:ilvl w:val="0"/>
                <w:numId w:val="78"/>
              </w:numPr>
              <w:tabs>
                <w:tab w:pos="289" w:val="left" w:leader="none"/>
              </w:tabs>
              <w:spacing w:line="240" w:lineRule="auto" w:before="1" w:after="0"/>
              <w:ind w:left="289" w:right="0" w:hanging="186"/>
              <w:jc w:val="left"/>
              <w:rPr>
                <w:sz w:val="24"/>
              </w:rPr>
            </w:pPr>
            <w:r>
              <w:rPr>
                <w:sz w:val="24"/>
              </w:rPr>
              <w:t>66-86</w:t>
            </w:r>
            <w:r>
              <w:rPr>
                <w:spacing w:val="-1"/>
                <w:sz w:val="24"/>
              </w:rPr>
              <w:t> </w:t>
            </w:r>
            <w:r>
              <w:rPr>
                <w:spacing w:val="-5"/>
                <w:sz w:val="24"/>
              </w:rPr>
              <w:t>лет</w:t>
            </w:r>
          </w:p>
        </w:tc>
      </w:tr>
      <w:tr>
        <w:trPr>
          <w:trHeight w:val="1818" w:hRule="atLeast"/>
        </w:trPr>
        <w:tc>
          <w:tcPr>
            <w:tcW w:w="2316" w:type="dxa"/>
          </w:tcPr>
          <w:p>
            <w:pPr>
              <w:pStyle w:val="TableParagraph"/>
              <w:spacing w:before="90"/>
              <w:ind w:left="100"/>
              <w:rPr>
                <w:sz w:val="24"/>
              </w:rPr>
            </w:pPr>
            <w:r>
              <w:rPr>
                <w:spacing w:val="-2"/>
                <w:sz w:val="24"/>
              </w:rPr>
              <w:t>Категория</w:t>
            </w:r>
          </w:p>
        </w:tc>
        <w:tc>
          <w:tcPr>
            <w:tcW w:w="7890" w:type="dxa"/>
          </w:tcPr>
          <w:p>
            <w:pPr>
              <w:pStyle w:val="TableParagraph"/>
              <w:numPr>
                <w:ilvl w:val="0"/>
                <w:numId w:val="79"/>
              </w:numPr>
              <w:tabs>
                <w:tab w:pos="289" w:val="left" w:leader="none"/>
              </w:tabs>
              <w:spacing w:line="240" w:lineRule="auto" w:before="90" w:after="0"/>
              <w:ind w:left="289" w:right="0" w:hanging="186"/>
              <w:jc w:val="left"/>
              <w:rPr>
                <w:sz w:val="24"/>
              </w:rPr>
            </w:pPr>
            <w:r>
              <w:rPr>
                <w:spacing w:val="-2"/>
                <w:sz w:val="24"/>
              </w:rPr>
              <w:t>Ребенок</w:t>
            </w:r>
          </w:p>
          <w:p>
            <w:pPr>
              <w:pStyle w:val="TableParagraph"/>
              <w:numPr>
                <w:ilvl w:val="0"/>
                <w:numId w:val="79"/>
              </w:numPr>
              <w:tabs>
                <w:tab w:pos="289" w:val="left" w:leader="none"/>
              </w:tabs>
              <w:spacing w:line="240" w:lineRule="auto" w:before="0" w:after="0"/>
              <w:ind w:left="289" w:right="0" w:hanging="186"/>
              <w:jc w:val="left"/>
              <w:rPr>
                <w:sz w:val="24"/>
              </w:rPr>
            </w:pPr>
            <w:r>
              <w:rPr>
                <w:sz w:val="24"/>
              </w:rPr>
              <w:t>Родители</w:t>
            </w:r>
            <w:r>
              <w:rPr>
                <w:spacing w:val="-8"/>
                <w:sz w:val="24"/>
              </w:rPr>
              <w:t> </w:t>
            </w:r>
            <w:r>
              <w:rPr>
                <w:sz w:val="24"/>
              </w:rPr>
              <w:t>(законные</w:t>
            </w:r>
            <w:r>
              <w:rPr>
                <w:spacing w:val="-8"/>
                <w:sz w:val="24"/>
              </w:rPr>
              <w:t> </w:t>
            </w:r>
            <w:r>
              <w:rPr>
                <w:sz w:val="24"/>
              </w:rPr>
              <w:t>представители),</w:t>
            </w:r>
            <w:r>
              <w:rPr>
                <w:spacing w:val="-7"/>
                <w:sz w:val="24"/>
              </w:rPr>
              <w:t> </w:t>
            </w:r>
            <w:r>
              <w:rPr>
                <w:sz w:val="24"/>
              </w:rPr>
              <w:t>близкие,</w:t>
            </w:r>
            <w:r>
              <w:rPr>
                <w:spacing w:val="-7"/>
                <w:sz w:val="24"/>
              </w:rPr>
              <w:t> </w:t>
            </w:r>
            <w:r>
              <w:rPr>
                <w:spacing w:val="-2"/>
                <w:sz w:val="24"/>
              </w:rPr>
              <w:t>друзья</w:t>
            </w:r>
          </w:p>
          <w:p>
            <w:pPr>
              <w:pStyle w:val="TableParagraph"/>
              <w:numPr>
                <w:ilvl w:val="0"/>
                <w:numId w:val="79"/>
              </w:numPr>
              <w:tabs>
                <w:tab w:pos="289" w:val="left" w:leader="none"/>
              </w:tabs>
              <w:spacing w:line="240" w:lineRule="auto" w:before="0" w:after="0"/>
              <w:ind w:left="289" w:right="0" w:hanging="186"/>
              <w:jc w:val="left"/>
              <w:rPr>
                <w:sz w:val="24"/>
              </w:rPr>
            </w:pPr>
            <w:r>
              <w:rPr>
                <w:spacing w:val="-2"/>
                <w:sz w:val="24"/>
              </w:rPr>
              <w:t>Учитель</w:t>
            </w:r>
          </w:p>
          <w:p>
            <w:pPr>
              <w:pStyle w:val="TableParagraph"/>
              <w:numPr>
                <w:ilvl w:val="0"/>
                <w:numId w:val="79"/>
              </w:numPr>
              <w:tabs>
                <w:tab w:pos="289" w:val="left" w:leader="none"/>
              </w:tabs>
              <w:spacing w:line="240" w:lineRule="auto" w:before="0" w:after="0"/>
              <w:ind w:left="289" w:right="0" w:hanging="186"/>
              <w:jc w:val="left"/>
              <w:rPr>
                <w:sz w:val="24"/>
              </w:rPr>
            </w:pPr>
            <w:r>
              <w:rPr>
                <w:sz w:val="24"/>
              </w:rPr>
              <w:t>Другие</w:t>
            </w:r>
            <w:r>
              <w:rPr>
                <w:spacing w:val="-6"/>
                <w:sz w:val="24"/>
              </w:rPr>
              <w:t> </w:t>
            </w:r>
            <w:r>
              <w:rPr>
                <w:spacing w:val="-2"/>
                <w:sz w:val="24"/>
              </w:rPr>
              <w:t>взрослые</w:t>
            </w:r>
          </w:p>
          <w:p>
            <w:pPr>
              <w:pStyle w:val="TableParagraph"/>
              <w:numPr>
                <w:ilvl w:val="0"/>
                <w:numId w:val="79"/>
              </w:numPr>
              <w:tabs>
                <w:tab w:pos="289" w:val="left" w:leader="none"/>
              </w:tabs>
              <w:spacing w:line="240" w:lineRule="auto" w:before="0" w:after="0"/>
              <w:ind w:left="289" w:right="0" w:hanging="186"/>
              <w:jc w:val="left"/>
              <w:rPr>
                <w:sz w:val="24"/>
              </w:rPr>
            </w:pPr>
            <w:r>
              <w:rPr>
                <w:sz w:val="24"/>
              </w:rPr>
              <w:t>Нет</w:t>
            </w:r>
            <w:r>
              <w:rPr>
                <w:spacing w:val="-4"/>
                <w:sz w:val="24"/>
              </w:rPr>
              <w:t> </w:t>
            </w:r>
            <w:r>
              <w:rPr>
                <w:spacing w:val="-2"/>
                <w:sz w:val="24"/>
              </w:rPr>
              <w:t>данных</w:t>
            </w:r>
          </w:p>
        </w:tc>
      </w:tr>
      <w:tr>
        <w:trPr>
          <w:trHeight w:val="1029" w:hRule="atLeast"/>
        </w:trPr>
        <w:tc>
          <w:tcPr>
            <w:tcW w:w="2316" w:type="dxa"/>
          </w:tcPr>
          <w:p>
            <w:pPr>
              <w:pStyle w:val="TableParagraph"/>
              <w:spacing w:before="92"/>
              <w:ind w:left="100"/>
              <w:rPr>
                <w:sz w:val="24"/>
              </w:rPr>
            </w:pPr>
            <w:r>
              <w:rPr>
                <w:spacing w:val="-5"/>
                <w:sz w:val="24"/>
              </w:rPr>
              <w:t>Пол</w:t>
            </w:r>
          </w:p>
        </w:tc>
        <w:tc>
          <w:tcPr>
            <w:tcW w:w="7890" w:type="dxa"/>
          </w:tcPr>
          <w:p>
            <w:pPr>
              <w:pStyle w:val="TableParagraph"/>
              <w:numPr>
                <w:ilvl w:val="0"/>
                <w:numId w:val="80"/>
              </w:numPr>
              <w:tabs>
                <w:tab w:pos="289" w:val="left" w:leader="none"/>
              </w:tabs>
              <w:spacing w:line="240" w:lineRule="auto" w:before="92" w:after="0"/>
              <w:ind w:left="289" w:right="0" w:hanging="186"/>
              <w:jc w:val="left"/>
              <w:rPr>
                <w:sz w:val="24"/>
              </w:rPr>
            </w:pPr>
            <w:r>
              <w:rPr>
                <w:spacing w:val="-2"/>
                <w:sz w:val="24"/>
              </w:rPr>
              <w:t>Мужской</w:t>
            </w:r>
          </w:p>
          <w:p>
            <w:pPr>
              <w:pStyle w:val="TableParagraph"/>
              <w:numPr>
                <w:ilvl w:val="0"/>
                <w:numId w:val="80"/>
              </w:numPr>
              <w:tabs>
                <w:tab w:pos="289" w:val="left" w:leader="none"/>
              </w:tabs>
              <w:spacing w:line="240" w:lineRule="auto" w:before="0" w:after="0"/>
              <w:ind w:left="289" w:right="0" w:hanging="186"/>
              <w:jc w:val="left"/>
              <w:rPr>
                <w:sz w:val="24"/>
              </w:rPr>
            </w:pPr>
            <w:r>
              <w:rPr>
                <w:spacing w:val="-2"/>
                <w:sz w:val="24"/>
              </w:rPr>
              <w:t>Женский</w:t>
            </w:r>
          </w:p>
          <w:p>
            <w:pPr>
              <w:pStyle w:val="TableParagraph"/>
              <w:numPr>
                <w:ilvl w:val="0"/>
                <w:numId w:val="80"/>
              </w:numPr>
              <w:tabs>
                <w:tab w:pos="289" w:val="left" w:leader="none"/>
              </w:tabs>
              <w:spacing w:line="240" w:lineRule="auto" w:before="0" w:after="0"/>
              <w:ind w:left="289" w:right="0" w:hanging="186"/>
              <w:jc w:val="left"/>
              <w:rPr>
                <w:sz w:val="24"/>
              </w:rPr>
            </w:pPr>
            <w:r>
              <w:rPr>
                <w:sz w:val="24"/>
              </w:rPr>
              <w:t>Не</w:t>
            </w:r>
            <w:r>
              <w:rPr>
                <w:spacing w:val="3"/>
                <w:sz w:val="24"/>
              </w:rPr>
              <w:t> </w:t>
            </w:r>
            <w:r>
              <w:rPr>
                <w:spacing w:val="-2"/>
                <w:sz w:val="24"/>
              </w:rPr>
              <w:t>указано</w:t>
            </w:r>
          </w:p>
        </w:tc>
      </w:tr>
      <w:tr>
        <w:trPr>
          <w:trHeight w:val="4819" w:hRule="atLeast"/>
        </w:trPr>
        <w:tc>
          <w:tcPr>
            <w:tcW w:w="2316" w:type="dxa"/>
          </w:tcPr>
          <w:p>
            <w:pPr>
              <w:pStyle w:val="TableParagraph"/>
              <w:ind w:left="100"/>
              <w:rPr>
                <w:sz w:val="24"/>
              </w:rPr>
            </w:pPr>
            <w:r>
              <w:rPr>
                <w:spacing w:val="-2"/>
                <w:sz w:val="24"/>
              </w:rPr>
              <w:t>Эмоциональное состояние</w:t>
            </w:r>
          </w:p>
        </w:tc>
        <w:tc>
          <w:tcPr>
            <w:tcW w:w="7890" w:type="dxa"/>
          </w:tcPr>
          <w:p>
            <w:pPr>
              <w:pStyle w:val="TableParagraph"/>
              <w:numPr>
                <w:ilvl w:val="0"/>
                <w:numId w:val="81"/>
              </w:numPr>
              <w:tabs>
                <w:tab w:pos="343" w:val="left" w:leader="none"/>
              </w:tabs>
              <w:spacing w:line="268" w:lineRule="exact" w:before="0" w:after="0"/>
              <w:ind w:left="343" w:right="0" w:hanging="240"/>
              <w:jc w:val="left"/>
              <w:rPr>
                <w:sz w:val="24"/>
              </w:rPr>
            </w:pPr>
            <w:r>
              <w:rPr>
                <w:spacing w:val="-5"/>
                <w:sz w:val="24"/>
              </w:rPr>
              <w:t>Шок</w:t>
            </w:r>
          </w:p>
          <w:p>
            <w:pPr>
              <w:pStyle w:val="TableParagraph"/>
              <w:numPr>
                <w:ilvl w:val="0"/>
                <w:numId w:val="81"/>
              </w:numPr>
              <w:tabs>
                <w:tab w:pos="343" w:val="left" w:leader="none"/>
              </w:tabs>
              <w:spacing w:line="240" w:lineRule="auto" w:before="0" w:after="0"/>
              <w:ind w:left="343" w:right="0" w:hanging="240"/>
              <w:jc w:val="left"/>
              <w:rPr>
                <w:sz w:val="24"/>
              </w:rPr>
            </w:pPr>
            <w:r>
              <w:rPr>
                <w:spacing w:val="-4"/>
                <w:sz w:val="24"/>
              </w:rPr>
              <w:t>Вина</w:t>
            </w:r>
          </w:p>
          <w:p>
            <w:pPr>
              <w:pStyle w:val="TableParagraph"/>
              <w:numPr>
                <w:ilvl w:val="0"/>
                <w:numId w:val="81"/>
              </w:numPr>
              <w:tabs>
                <w:tab w:pos="343" w:val="left" w:leader="none"/>
              </w:tabs>
              <w:spacing w:line="240" w:lineRule="auto" w:before="0" w:after="0"/>
              <w:ind w:left="343" w:right="0" w:hanging="240"/>
              <w:jc w:val="left"/>
              <w:rPr>
                <w:sz w:val="24"/>
              </w:rPr>
            </w:pPr>
            <w:r>
              <w:rPr>
                <w:spacing w:val="-2"/>
                <w:sz w:val="24"/>
              </w:rPr>
              <w:t>Страх</w:t>
            </w:r>
          </w:p>
          <w:p>
            <w:pPr>
              <w:pStyle w:val="TableParagraph"/>
              <w:numPr>
                <w:ilvl w:val="0"/>
                <w:numId w:val="81"/>
              </w:numPr>
              <w:tabs>
                <w:tab w:pos="343" w:val="left" w:leader="none"/>
              </w:tabs>
              <w:spacing w:line="240" w:lineRule="auto" w:before="0" w:after="0"/>
              <w:ind w:left="343" w:right="0" w:hanging="240"/>
              <w:jc w:val="left"/>
              <w:rPr>
                <w:sz w:val="24"/>
              </w:rPr>
            </w:pPr>
            <w:r>
              <w:rPr>
                <w:spacing w:val="-2"/>
                <w:sz w:val="24"/>
              </w:rPr>
              <w:t>Отчаяние</w:t>
            </w:r>
          </w:p>
          <w:p>
            <w:pPr>
              <w:pStyle w:val="TableParagraph"/>
              <w:numPr>
                <w:ilvl w:val="0"/>
                <w:numId w:val="81"/>
              </w:numPr>
              <w:tabs>
                <w:tab w:pos="343" w:val="left" w:leader="none"/>
              </w:tabs>
              <w:spacing w:line="240" w:lineRule="auto" w:before="0" w:after="0"/>
              <w:ind w:left="343" w:right="0" w:hanging="240"/>
              <w:jc w:val="left"/>
              <w:rPr>
                <w:sz w:val="24"/>
              </w:rPr>
            </w:pPr>
            <w:r>
              <w:rPr>
                <w:spacing w:val="-4"/>
                <w:sz w:val="24"/>
              </w:rPr>
              <w:t>Горе</w:t>
            </w:r>
          </w:p>
          <w:p>
            <w:pPr>
              <w:pStyle w:val="TableParagraph"/>
              <w:numPr>
                <w:ilvl w:val="0"/>
                <w:numId w:val="81"/>
              </w:numPr>
              <w:tabs>
                <w:tab w:pos="343" w:val="left" w:leader="none"/>
              </w:tabs>
              <w:spacing w:line="240" w:lineRule="auto" w:before="0" w:after="0"/>
              <w:ind w:left="343" w:right="0" w:hanging="240"/>
              <w:jc w:val="left"/>
              <w:rPr>
                <w:sz w:val="24"/>
              </w:rPr>
            </w:pPr>
            <w:r>
              <w:rPr>
                <w:sz w:val="24"/>
              </w:rPr>
              <w:t>Аффективное</w:t>
            </w:r>
            <w:r>
              <w:rPr>
                <w:spacing w:val="-2"/>
                <w:sz w:val="24"/>
              </w:rPr>
              <w:t> состояние</w:t>
            </w:r>
          </w:p>
          <w:p>
            <w:pPr>
              <w:pStyle w:val="TableParagraph"/>
              <w:numPr>
                <w:ilvl w:val="0"/>
                <w:numId w:val="81"/>
              </w:numPr>
              <w:tabs>
                <w:tab w:pos="343" w:val="left" w:leader="none"/>
              </w:tabs>
              <w:spacing w:line="240" w:lineRule="auto" w:before="0" w:after="0"/>
              <w:ind w:left="343" w:right="0" w:hanging="240"/>
              <w:jc w:val="left"/>
              <w:rPr>
                <w:sz w:val="24"/>
              </w:rPr>
            </w:pPr>
            <w:r>
              <w:rPr>
                <w:spacing w:val="-2"/>
                <w:sz w:val="24"/>
              </w:rPr>
              <w:t>Печаль</w:t>
            </w:r>
          </w:p>
          <w:p>
            <w:pPr>
              <w:pStyle w:val="TableParagraph"/>
              <w:numPr>
                <w:ilvl w:val="0"/>
                <w:numId w:val="81"/>
              </w:numPr>
              <w:tabs>
                <w:tab w:pos="343" w:val="left" w:leader="none"/>
              </w:tabs>
              <w:spacing w:line="240" w:lineRule="auto" w:before="0" w:after="0"/>
              <w:ind w:left="343" w:right="0" w:hanging="240"/>
              <w:jc w:val="left"/>
              <w:rPr>
                <w:sz w:val="24"/>
              </w:rPr>
            </w:pPr>
            <w:r>
              <w:rPr>
                <w:spacing w:val="-2"/>
                <w:sz w:val="24"/>
              </w:rPr>
              <w:t>Возмущение</w:t>
            </w:r>
          </w:p>
          <w:p>
            <w:pPr>
              <w:pStyle w:val="TableParagraph"/>
              <w:numPr>
                <w:ilvl w:val="0"/>
                <w:numId w:val="81"/>
              </w:numPr>
              <w:tabs>
                <w:tab w:pos="343" w:val="left" w:leader="none"/>
              </w:tabs>
              <w:spacing w:line="240" w:lineRule="auto" w:before="0" w:after="0"/>
              <w:ind w:left="343" w:right="0" w:hanging="240"/>
              <w:jc w:val="left"/>
              <w:rPr>
                <w:sz w:val="24"/>
              </w:rPr>
            </w:pPr>
            <w:r>
              <w:rPr>
                <w:spacing w:val="-2"/>
                <w:sz w:val="24"/>
              </w:rPr>
              <w:t>Спокойствие</w:t>
            </w:r>
          </w:p>
          <w:p>
            <w:pPr>
              <w:pStyle w:val="TableParagraph"/>
              <w:numPr>
                <w:ilvl w:val="0"/>
                <w:numId w:val="81"/>
              </w:numPr>
              <w:tabs>
                <w:tab w:pos="463" w:val="left" w:leader="none"/>
              </w:tabs>
              <w:spacing w:line="240" w:lineRule="auto" w:before="0" w:after="0"/>
              <w:ind w:left="463" w:right="0" w:hanging="360"/>
              <w:jc w:val="left"/>
              <w:rPr>
                <w:sz w:val="24"/>
              </w:rPr>
            </w:pPr>
            <w:r>
              <w:rPr>
                <w:spacing w:val="-2"/>
                <w:sz w:val="24"/>
              </w:rPr>
              <w:t>Обида</w:t>
            </w:r>
          </w:p>
          <w:p>
            <w:pPr>
              <w:pStyle w:val="TableParagraph"/>
              <w:numPr>
                <w:ilvl w:val="0"/>
                <w:numId w:val="81"/>
              </w:numPr>
              <w:tabs>
                <w:tab w:pos="463" w:val="left" w:leader="none"/>
              </w:tabs>
              <w:spacing w:line="240" w:lineRule="auto" w:before="0" w:after="0"/>
              <w:ind w:left="463" w:right="0" w:hanging="360"/>
              <w:jc w:val="left"/>
              <w:rPr>
                <w:sz w:val="24"/>
              </w:rPr>
            </w:pPr>
            <w:r>
              <w:rPr>
                <w:sz w:val="24"/>
              </w:rPr>
              <w:t>Апатия,</w:t>
            </w:r>
            <w:r>
              <w:rPr>
                <w:spacing w:val="-5"/>
                <w:sz w:val="24"/>
              </w:rPr>
              <w:t> </w:t>
            </w:r>
            <w:r>
              <w:rPr>
                <w:spacing w:val="-2"/>
                <w:sz w:val="24"/>
              </w:rPr>
              <w:t>скука</w:t>
            </w:r>
          </w:p>
          <w:p>
            <w:pPr>
              <w:pStyle w:val="TableParagraph"/>
              <w:numPr>
                <w:ilvl w:val="0"/>
                <w:numId w:val="81"/>
              </w:numPr>
              <w:tabs>
                <w:tab w:pos="463" w:val="left" w:leader="none"/>
              </w:tabs>
              <w:spacing w:line="240" w:lineRule="auto" w:before="0" w:after="0"/>
              <w:ind w:left="463" w:right="0" w:hanging="360"/>
              <w:jc w:val="left"/>
              <w:rPr>
                <w:sz w:val="24"/>
              </w:rPr>
            </w:pPr>
            <w:r>
              <w:rPr>
                <w:spacing w:val="-2"/>
                <w:sz w:val="24"/>
              </w:rPr>
              <w:t>Тревога</w:t>
            </w:r>
          </w:p>
          <w:p>
            <w:pPr>
              <w:pStyle w:val="TableParagraph"/>
              <w:numPr>
                <w:ilvl w:val="0"/>
                <w:numId w:val="81"/>
              </w:numPr>
              <w:tabs>
                <w:tab w:pos="463" w:val="left" w:leader="none"/>
              </w:tabs>
              <w:spacing w:line="240" w:lineRule="auto" w:before="0" w:after="0"/>
              <w:ind w:left="463" w:right="0" w:hanging="360"/>
              <w:jc w:val="left"/>
              <w:rPr>
                <w:sz w:val="24"/>
              </w:rPr>
            </w:pPr>
            <w:r>
              <w:rPr>
                <w:sz w:val="24"/>
              </w:rPr>
              <w:t>Не</w:t>
            </w:r>
            <w:r>
              <w:rPr>
                <w:spacing w:val="-2"/>
                <w:sz w:val="24"/>
              </w:rPr>
              <w:t> определено</w:t>
            </w:r>
          </w:p>
          <w:p>
            <w:pPr>
              <w:pStyle w:val="TableParagraph"/>
              <w:numPr>
                <w:ilvl w:val="0"/>
                <w:numId w:val="81"/>
              </w:numPr>
              <w:tabs>
                <w:tab w:pos="463" w:val="left" w:leader="none"/>
              </w:tabs>
              <w:spacing w:line="240" w:lineRule="auto" w:before="0" w:after="0"/>
              <w:ind w:left="463" w:right="0" w:hanging="360"/>
              <w:jc w:val="left"/>
              <w:rPr>
                <w:sz w:val="24"/>
              </w:rPr>
            </w:pPr>
            <w:r>
              <w:rPr>
                <w:spacing w:val="-2"/>
                <w:sz w:val="24"/>
              </w:rPr>
              <w:t>Радость</w:t>
            </w:r>
          </w:p>
          <w:p>
            <w:pPr>
              <w:pStyle w:val="TableParagraph"/>
              <w:numPr>
                <w:ilvl w:val="0"/>
                <w:numId w:val="81"/>
              </w:numPr>
              <w:tabs>
                <w:tab w:pos="463" w:val="left" w:leader="none"/>
              </w:tabs>
              <w:spacing w:line="240" w:lineRule="auto" w:before="1" w:after="0"/>
              <w:ind w:left="463" w:right="0" w:hanging="360"/>
              <w:jc w:val="left"/>
              <w:rPr>
                <w:sz w:val="24"/>
              </w:rPr>
            </w:pPr>
            <w:r>
              <w:rPr>
                <w:spacing w:val="-2"/>
                <w:sz w:val="24"/>
              </w:rPr>
              <w:t>Агрессивность</w:t>
            </w:r>
          </w:p>
          <w:p>
            <w:pPr>
              <w:pStyle w:val="TableParagraph"/>
              <w:numPr>
                <w:ilvl w:val="0"/>
                <w:numId w:val="81"/>
              </w:numPr>
              <w:tabs>
                <w:tab w:pos="463" w:val="left" w:leader="none"/>
              </w:tabs>
              <w:spacing w:line="240" w:lineRule="auto" w:before="0" w:after="0"/>
              <w:ind w:left="463" w:right="0" w:hanging="360"/>
              <w:jc w:val="left"/>
              <w:rPr>
                <w:sz w:val="24"/>
              </w:rPr>
            </w:pPr>
            <w:r>
              <w:rPr>
                <w:sz w:val="24"/>
              </w:rPr>
              <w:t>Измененное</w:t>
            </w:r>
            <w:r>
              <w:rPr>
                <w:spacing w:val="-8"/>
                <w:sz w:val="24"/>
              </w:rPr>
              <w:t> </w:t>
            </w:r>
            <w:r>
              <w:rPr>
                <w:sz w:val="24"/>
              </w:rPr>
              <w:t>состояние</w:t>
            </w:r>
            <w:r>
              <w:rPr>
                <w:spacing w:val="-5"/>
                <w:sz w:val="24"/>
              </w:rPr>
              <w:t> </w:t>
            </w:r>
            <w:r>
              <w:rPr>
                <w:sz w:val="24"/>
              </w:rPr>
              <w:t>(алкогольное</w:t>
            </w:r>
            <w:r>
              <w:rPr>
                <w:spacing w:val="-6"/>
                <w:sz w:val="24"/>
              </w:rPr>
              <w:t> </w:t>
            </w:r>
            <w:r>
              <w:rPr>
                <w:sz w:val="24"/>
              </w:rPr>
              <w:t>или</w:t>
            </w:r>
            <w:r>
              <w:rPr>
                <w:spacing w:val="-3"/>
                <w:sz w:val="24"/>
              </w:rPr>
              <w:t> </w:t>
            </w:r>
            <w:r>
              <w:rPr>
                <w:sz w:val="24"/>
              </w:rPr>
              <w:t>наркотическое</w:t>
            </w:r>
            <w:r>
              <w:rPr>
                <w:spacing w:val="-5"/>
                <w:sz w:val="24"/>
              </w:rPr>
              <w:t> </w:t>
            </w:r>
            <w:r>
              <w:rPr>
                <w:spacing w:val="-2"/>
                <w:sz w:val="24"/>
              </w:rPr>
              <w:t>опьянение)</w:t>
            </w:r>
          </w:p>
        </w:tc>
      </w:tr>
    </w:tbl>
    <w:p>
      <w:pPr>
        <w:spacing w:after="0" w:line="240" w:lineRule="auto"/>
        <w:jc w:val="left"/>
        <w:rPr>
          <w:sz w:val="24"/>
        </w:rPr>
        <w:sectPr>
          <w:pgSz w:w="11910" w:h="16840"/>
          <w:pgMar w:header="0" w:footer="1161" w:top="1500" w:bottom="1420" w:left="1020" w:right="4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6"/>
        <w:gridCol w:w="7890"/>
      </w:tblGrid>
      <w:tr>
        <w:trPr>
          <w:trHeight w:val="4419" w:hRule="atLeast"/>
        </w:trPr>
        <w:tc>
          <w:tcPr>
            <w:tcW w:w="2316" w:type="dxa"/>
          </w:tcPr>
          <w:p>
            <w:pPr>
              <w:pStyle w:val="TableParagraph"/>
              <w:spacing w:line="270" w:lineRule="exact"/>
              <w:ind w:left="108"/>
              <w:rPr>
                <w:sz w:val="24"/>
              </w:rPr>
            </w:pPr>
            <w:r>
              <w:rPr>
                <w:sz w:val="24"/>
              </w:rPr>
              <w:t>Группа</w:t>
            </w:r>
            <w:r>
              <w:rPr>
                <w:spacing w:val="-7"/>
                <w:sz w:val="24"/>
              </w:rPr>
              <w:t> </w:t>
            </w:r>
            <w:r>
              <w:rPr>
                <w:spacing w:val="-2"/>
                <w:sz w:val="24"/>
              </w:rPr>
              <w:t>проблем</w:t>
            </w:r>
          </w:p>
        </w:tc>
        <w:tc>
          <w:tcPr>
            <w:tcW w:w="7890" w:type="dxa"/>
          </w:tcPr>
          <w:p>
            <w:pPr>
              <w:pStyle w:val="TableParagraph"/>
              <w:numPr>
                <w:ilvl w:val="0"/>
                <w:numId w:val="82"/>
              </w:numPr>
              <w:tabs>
                <w:tab w:pos="492" w:val="left" w:leader="none"/>
              </w:tabs>
              <w:spacing w:line="270" w:lineRule="exact" w:before="0" w:after="0"/>
              <w:ind w:left="492" w:right="0" w:hanging="382"/>
              <w:jc w:val="left"/>
              <w:rPr>
                <w:sz w:val="24"/>
              </w:rPr>
            </w:pPr>
            <w:r>
              <w:rPr>
                <w:sz w:val="24"/>
              </w:rPr>
              <w:t>Проблемы</w:t>
            </w:r>
            <w:r>
              <w:rPr>
                <w:spacing w:val="-2"/>
                <w:sz w:val="24"/>
              </w:rPr>
              <w:t> витальности</w:t>
            </w:r>
          </w:p>
          <w:p>
            <w:pPr>
              <w:pStyle w:val="TableParagraph"/>
              <w:numPr>
                <w:ilvl w:val="0"/>
                <w:numId w:val="82"/>
              </w:numPr>
              <w:tabs>
                <w:tab w:pos="492" w:val="left" w:leader="none"/>
              </w:tabs>
              <w:spacing w:line="240" w:lineRule="auto" w:before="0" w:after="0"/>
              <w:ind w:left="492" w:right="0" w:hanging="382"/>
              <w:jc w:val="left"/>
              <w:rPr>
                <w:sz w:val="24"/>
              </w:rPr>
            </w:pPr>
            <w:r>
              <w:rPr>
                <w:sz w:val="24"/>
              </w:rPr>
              <w:t>Травматические</w:t>
            </w:r>
            <w:r>
              <w:rPr>
                <w:spacing w:val="-7"/>
                <w:sz w:val="24"/>
              </w:rPr>
              <w:t> </w:t>
            </w:r>
            <w:r>
              <w:rPr>
                <w:spacing w:val="-2"/>
                <w:sz w:val="24"/>
              </w:rPr>
              <w:t>ситуации</w:t>
            </w:r>
          </w:p>
          <w:p>
            <w:pPr>
              <w:pStyle w:val="TableParagraph"/>
              <w:numPr>
                <w:ilvl w:val="0"/>
                <w:numId w:val="82"/>
              </w:numPr>
              <w:tabs>
                <w:tab w:pos="492" w:val="left" w:leader="none"/>
              </w:tabs>
              <w:spacing w:line="240" w:lineRule="auto" w:before="0" w:after="0"/>
              <w:ind w:left="492" w:right="0" w:hanging="382"/>
              <w:jc w:val="left"/>
              <w:rPr>
                <w:sz w:val="24"/>
              </w:rPr>
            </w:pPr>
            <w:r>
              <w:rPr>
                <w:sz w:val="24"/>
              </w:rPr>
              <w:t>Семейная</w:t>
            </w:r>
            <w:r>
              <w:rPr>
                <w:spacing w:val="-4"/>
                <w:sz w:val="24"/>
              </w:rPr>
              <w:t> </w:t>
            </w:r>
            <w:r>
              <w:rPr>
                <w:spacing w:val="-2"/>
                <w:sz w:val="24"/>
              </w:rPr>
              <w:t>проблематика</w:t>
            </w:r>
          </w:p>
          <w:p>
            <w:pPr>
              <w:pStyle w:val="TableParagraph"/>
              <w:numPr>
                <w:ilvl w:val="0"/>
                <w:numId w:val="82"/>
              </w:numPr>
              <w:tabs>
                <w:tab w:pos="492" w:val="left" w:leader="none"/>
              </w:tabs>
              <w:spacing w:line="240" w:lineRule="auto" w:before="0" w:after="0"/>
              <w:ind w:left="492" w:right="0" w:hanging="382"/>
              <w:jc w:val="left"/>
              <w:rPr>
                <w:sz w:val="24"/>
              </w:rPr>
            </w:pPr>
            <w:r>
              <w:rPr>
                <w:sz w:val="24"/>
              </w:rPr>
              <w:t>Отношения</w:t>
            </w:r>
            <w:r>
              <w:rPr>
                <w:spacing w:val="-2"/>
                <w:sz w:val="24"/>
              </w:rPr>
              <w:t> </w:t>
            </w:r>
            <w:r>
              <w:rPr>
                <w:sz w:val="24"/>
              </w:rPr>
              <w:t>со</w:t>
            </w:r>
            <w:r>
              <w:rPr>
                <w:spacing w:val="-1"/>
                <w:sz w:val="24"/>
              </w:rPr>
              <w:t> </w:t>
            </w:r>
            <w:r>
              <w:rPr>
                <w:spacing w:val="-2"/>
                <w:sz w:val="24"/>
              </w:rPr>
              <w:t>сверстниками</w:t>
            </w:r>
          </w:p>
          <w:p>
            <w:pPr>
              <w:pStyle w:val="TableParagraph"/>
              <w:numPr>
                <w:ilvl w:val="0"/>
                <w:numId w:val="82"/>
              </w:numPr>
              <w:tabs>
                <w:tab w:pos="492" w:val="left" w:leader="none"/>
              </w:tabs>
              <w:spacing w:line="240" w:lineRule="auto" w:before="0" w:after="0"/>
              <w:ind w:left="492" w:right="0" w:hanging="382"/>
              <w:jc w:val="left"/>
              <w:rPr>
                <w:sz w:val="24"/>
              </w:rPr>
            </w:pPr>
            <w:r>
              <w:rPr>
                <w:sz w:val="24"/>
              </w:rPr>
              <w:t>Проблемы</w:t>
            </w:r>
            <w:r>
              <w:rPr>
                <w:spacing w:val="-2"/>
                <w:sz w:val="24"/>
              </w:rPr>
              <w:t> здоровья</w:t>
            </w:r>
          </w:p>
          <w:p>
            <w:pPr>
              <w:pStyle w:val="TableParagraph"/>
              <w:numPr>
                <w:ilvl w:val="0"/>
                <w:numId w:val="82"/>
              </w:numPr>
              <w:tabs>
                <w:tab w:pos="492" w:val="left" w:leader="none"/>
              </w:tabs>
              <w:spacing w:line="240" w:lineRule="auto" w:before="0" w:after="0"/>
              <w:ind w:left="492" w:right="0" w:hanging="382"/>
              <w:jc w:val="left"/>
              <w:rPr>
                <w:sz w:val="24"/>
              </w:rPr>
            </w:pPr>
            <w:r>
              <w:rPr>
                <w:sz w:val="24"/>
              </w:rPr>
              <w:t>Проблемы</w:t>
            </w:r>
            <w:r>
              <w:rPr>
                <w:spacing w:val="-6"/>
                <w:sz w:val="24"/>
              </w:rPr>
              <w:t> </w:t>
            </w:r>
            <w:r>
              <w:rPr>
                <w:sz w:val="24"/>
              </w:rPr>
              <w:t>взаимоотношения</w:t>
            </w:r>
            <w:r>
              <w:rPr>
                <w:spacing w:val="-4"/>
                <w:sz w:val="24"/>
              </w:rPr>
              <w:t> </w:t>
            </w:r>
            <w:r>
              <w:rPr>
                <w:spacing w:val="-2"/>
                <w:sz w:val="24"/>
              </w:rPr>
              <w:t>полов</w:t>
            </w:r>
          </w:p>
          <w:p>
            <w:pPr>
              <w:pStyle w:val="TableParagraph"/>
              <w:numPr>
                <w:ilvl w:val="0"/>
                <w:numId w:val="82"/>
              </w:numPr>
              <w:tabs>
                <w:tab w:pos="492" w:val="left" w:leader="none"/>
              </w:tabs>
              <w:spacing w:line="240" w:lineRule="auto" w:before="0" w:after="0"/>
              <w:ind w:left="492" w:right="0" w:hanging="382"/>
              <w:jc w:val="left"/>
              <w:rPr>
                <w:sz w:val="24"/>
              </w:rPr>
            </w:pPr>
            <w:r>
              <w:rPr>
                <w:sz w:val="24"/>
              </w:rPr>
              <w:t>Проблемы</w:t>
            </w:r>
            <w:r>
              <w:rPr>
                <w:spacing w:val="-4"/>
                <w:sz w:val="24"/>
              </w:rPr>
              <w:t> </w:t>
            </w:r>
            <w:r>
              <w:rPr>
                <w:sz w:val="24"/>
              </w:rPr>
              <w:t>сексуальной</w:t>
            </w:r>
            <w:r>
              <w:rPr>
                <w:spacing w:val="-3"/>
                <w:sz w:val="24"/>
              </w:rPr>
              <w:t> </w:t>
            </w:r>
            <w:r>
              <w:rPr>
                <w:sz w:val="24"/>
              </w:rPr>
              <w:t>сферы,</w:t>
            </w:r>
            <w:r>
              <w:rPr>
                <w:spacing w:val="-3"/>
                <w:sz w:val="24"/>
              </w:rPr>
              <w:t> </w:t>
            </w:r>
            <w:r>
              <w:rPr>
                <w:sz w:val="24"/>
              </w:rPr>
              <w:t>вопросы</w:t>
            </w:r>
            <w:r>
              <w:rPr>
                <w:spacing w:val="-3"/>
                <w:sz w:val="24"/>
              </w:rPr>
              <w:t> </w:t>
            </w:r>
            <w:r>
              <w:rPr>
                <w:spacing w:val="-2"/>
                <w:sz w:val="24"/>
              </w:rPr>
              <w:t>беременности</w:t>
            </w:r>
          </w:p>
          <w:p>
            <w:pPr>
              <w:pStyle w:val="TableParagraph"/>
              <w:numPr>
                <w:ilvl w:val="0"/>
                <w:numId w:val="82"/>
              </w:numPr>
              <w:tabs>
                <w:tab w:pos="492" w:val="left" w:leader="none"/>
              </w:tabs>
              <w:spacing w:line="240" w:lineRule="auto" w:before="0" w:after="0"/>
              <w:ind w:left="492" w:right="0" w:hanging="382"/>
              <w:jc w:val="left"/>
              <w:rPr>
                <w:sz w:val="24"/>
              </w:rPr>
            </w:pPr>
            <w:r>
              <w:rPr>
                <w:sz w:val="24"/>
              </w:rPr>
              <w:t>Учебные</w:t>
            </w:r>
            <w:r>
              <w:rPr>
                <w:spacing w:val="-4"/>
                <w:sz w:val="24"/>
              </w:rPr>
              <w:t> </w:t>
            </w:r>
            <w:r>
              <w:rPr>
                <w:spacing w:val="-2"/>
                <w:sz w:val="24"/>
              </w:rPr>
              <w:t>проблемы</w:t>
            </w:r>
          </w:p>
          <w:p>
            <w:pPr>
              <w:pStyle w:val="TableParagraph"/>
              <w:numPr>
                <w:ilvl w:val="0"/>
                <w:numId w:val="82"/>
              </w:numPr>
              <w:tabs>
                <w:tab w:pos="492" w:val="left" w:leader="none"/>
              </w:tabs>
              <w:spacing w:line="240" w:lineRule="auto" w:before="0" w:after="0"/>
              <w:ind w:left="492" w:right="0" w:hanging="382"/>
              <w:jc w:val="left"/>
              <w:rPr>
                <w:sz w:val="24"/>
              </w:rPr>
            </w:pPr>
            <w:r>
              <w:rPr>
                <w:sz w:val="24"/>
              </w:rPr>
              <w:t>Проблемы</w:t>
            </w:r>
            <w:r>
              <w:rPr>
                <w:spacing w:val="-5"/>
                <w:sz w:val="24"/>
              </w:rPr>
              <w:t> </w:t>
            </w:r>
            <w:r>
              <w:rPr>
                <w:sz w:val="24"/>
              </w:rPr>
              <w:t>социальной</w:t>
            </w:r>
            <w:r>
              <w:rPr>
                <w:spacing w:val="-5"/>
                <w:sz w:val="24"/>
              </w:rPr>
              <w:t> </w:t>
            </w:r>
            <w:r>
              <w:rPr>
                <w:spacing w:val="-2"/>
                <w:sz w:val="24"/>
              </w:rPr>
              <w:t>адаптации</w:t>
            </w:r>
          </w:p>
          <w:p>
            <w:pPr>
              <w:pStyle w:val="TableParagraph"/>
              <w:numPr>
                <w:ilvl w:val="0"/>
                <w:numId w:val="82"/>
              </w:numPr>
              <w:tabs>
                <w:tab w:pos="634" w:val="left" w:leader="none"/>
              </w:tabs>
              <w:spacing w:line="240" w:lineRule="auto" w:before="0" w:after="0"/>
              <w:ind w:left="634" w:right="0" w:hanging="524"/>
              <w:jc w:val="left"/>
              <w:rPr>
                <w:sz w:val="24"/>
              </w:rPr>
            </w:pPr>
            <w:r>
              <w:rPr>
                <w:sz w:val="24"/>
              </w:rPr>
              <w:t>Проблемы</w:t>
            </w:r>
            <w:r>
              <w:rPr>
                <w:spacing w:val="-2"/>
                <w:sz w:val="24"/>
              </w:rPr>
              <w:t> </w:t>
            </w:r>
            <w:r>
              <w:rPr>
                <w:sz w:val="24"/>
              </w:rPr>
              <w:t>принятия</w:t>
            </w:r>
            <w:r>
              <w:rPr>
                <w:spacing w:val="-2"/>
                <w:sz w:val="24"/>
              </w:rPr>
              <w:t> </w:t>
            </w:r>
            <w:r>
              <w:rPr>
                <w:spacing w:val="-4"/>
                <w:sz w:val="24"/>
              </w:rPr>
              <w:t>себя</w:t>
            </w:r>
          </w:p>
          <w:p>
            <w:pPr>
              <w:pStyle w:val="TableParagraph"/>
              <w:numPr>
                <w:ilvl w:val="0"/>
                <w:numId w:val="82"/>
              </w:numPr>
              <w:tabs>
                <w:tab w:pos="634" w:val="left" w:leader="none"/>
              </w:tabs>
              <w:spacing w:line="240" w:lineRule="auto" w:before="0" w:after="0"/>
              <w:ind w:left="634" w:right="0" w:hanging="524"/>
              <w:jc w:val="left"/>
              <w:rPr>
                <w:sz w:val="24"/>
              </w:rPr>
            </w:pPr>
            <w:r>
              <w:rPr>
                <w:sz w:val="24"/>
              </w:rPr>
              <w:t>Аддиктивное</w:t>
            </w:r>
            <w:r>
              <w:rPr>
                <w:spacing w:val="-7"/>
                <w:sz w:val="24"/>
              </w:rPr>
              <w:t> </w:t>
            </w:r>
            <w:r>
              <w:rPr>
                <w:spacing w:val="-2"/>
                <w:sz w:val="24"/>
              </w:rPr>
              <w:t>поведение</w:t>
            </w:r>
          </w:p>
          <w:p>
            <w:pPr>
              <w:pStyle w:val="TableParagraph"/>
              <w:numPr>
                <w:ilvl w:val="0"/>
                <w:numId w:val="82"/>
              </w:numPr>
              <w:tabs>
                <w:tab w:pos="634" w:val="left" w:leader="none"/>
              </w:tabs>
              <w:spacing w:line="240" w:lineRule="auto" w:before="0" w:after="0"/>
              <w:ind w:left="634" w:right="0" w:hanging="524"/>
              <w:jc w:val="left"/>
              <w:rPr>
                <w:sz w:val="24"/>
              </w:rPr>
            </w:pPr>
            <w:r>
              <w:rPr>
                <w:sz w:val="24"/>
              </w:rPr>
              <w:t>Запросы</w:t>
            </w:r>
            <w:r>
              <w:rPr>
                <w:spacing w:val="-4"/>
                <w:sz w:val="24"/>
              </w:rPr>
              <w:t> </w:t>
            </w:r>
            <w:r>
              <w:rPr>
                <w:sz w:val="24"/>
              </w:rPr>
              <w:t>юридического</w:t>
            </w:r>
            <w:r>
              <w:rPr>
                <w:spacing w:val="-3"/>
                <w:sz w:val="24"/>
              </w:rPr>
              <w:t> </w:t>
            </w:r>
            <w:r>
              <w:rPr>
                <w:spacing w:val="-2"/>
                <w:sz w:val="24"/>
              </w:rPr>
              <w:t>характера</w:t>
            </w:r>
          </w:p>
          <w:p>
            <w:pPr>
              <w:pStyle w:val="TableParagraph"/>
              <w:numPr>
                <w:ilvl w:val="0"/>
                <w:numId w:val="82"/>
              </w:numPr>
              <w:tabs>
                <w:tab w:pos="634" w:val="left" w:leader="none"/>
              </w:tabs>
              <w:spacing w:line="240" w:lineRule="auto" w:before="0" w:after="0"/>
              <w:ind w:left="110" w:right="1452" w:firstLine="0"/>
              <w:jc w:val="left"/>
              <w:rPr>
                <w:sz w:val="24"/>
              </w:rPr>
            </w:pPr>
            <w:r>
              <w:rPr>
                <w:sz w:val="24"/>
              </w:rPr>
              <w:t>Информационные</w:t>
            </w:r>
            <w:r>
              <w:rPr>
                <w:spacing w:val="-11"/>
                <w:sz w:val="24"/>
              </w:rPr>
              <w:t> </w:t>
            </w:r>
            <w:r>
              <w:rPr>
                <w:sz w:val="24"/>
              </w:rPr>
              <w:t>запросы</w:t>
            </w:r>
            <w:r>
              <w:rPr>
                <w:spacing w:val="-10"/>
                <w:sz w:val="24"/>
              </w:rPr>
              <w:t> </w:t>
            </w:r>
            <w:r>
              <w:rPr>
                <w:sz w:val="24"/>
              </w:rPr>
              <w:t>и</w:t>
            </w:r>
            <w:r>
              <w:rPr>
                <w:spacing w:val="-10"/>
                <w:sz w:val="24"/>
              </w:rPr>
              <w:t> </w:t>
            </w:r>
            <w:r>
              <w:rPr>
                <w:sz w:val="24"/>
              </w:rPr>
              <w:t>вопросы</w:t>
            </w:r>
            <w:r>
              <w:rPr>
                <w:spacing w:val="-9"/>
                <w:sz w:val="24"/>
              </w:rPr>
              <w:t> </w:t>
            </w:r>
            <w:r>
              <w:rPr>
                <w:sz w:val="24"/>
              </w:rPr>
              <w:t>психологического </w:t>
            </w:r>
            <w:r>
              <w:rPr>
                <w:spacing w:val="-2"/>
                <w:sz w:val="24"/>
              </w:rPr>
              <w:t>просвещения</w:t>
            </w:r>
          </w:p>
          <w:p>
            <w:pPr>
              <w:pStyle w:val="TableParagraph"/>
              <w:numPr>
                <w:ilvl w:val="0"/>
                <w:numId w:val="82"/>
              </w:numPr>
              <w:tabs>
                <w:tab w:pos="634" w:val="left" w:leader="none"/>
              </w:tabs>
              <w:spacing w:line="276" w:lineRule="exact" w:before="0" w:after="0"/>
              <w:ind w:left="110" w:right="1075" w:firstLine="0"/>
              <w:jc w:val="left"/>
              <w:rPr>
                <w:sz w:val="24"/>
              </w:rPr>
            </w:pPr>
            <w:r>
              <w:rPr>
                <w:sz w:val="24"/>
              </w:rPr>
              <w:t>Взаимоотношения</w:t>
            </w:r>
            <w:r>
              <w:rPr>
                <w:spacing w:val="-9"/>
                <w:sz w:val="24"/>
              </w:rPr>
              <w:t> </w:t>
            </w:r>
            <w:r>
              <w:rPr>
                <w:sz w:val="24"/>
              </w:rPr>
              <w:t>абонентов</w:t>
            </w:r>
            <w:r>
              <w:rPr>
                <w:spacing w:val="-10"/>
                <w:sz w:val="24"/>
              </w:rPr>
              <w:t> </w:t>
            </w:r>
            <w:r>
              <w:rPr>
                <w:sz w:val="24"/>
              </w:rPr>
              <w:t>со</w:t>
            </w:r>
            <w:r>
              <w:rPr>
                <w:spacing w:val="-9"/>
                <w:sz w:val="24"/>
              </w:rPr>
              <w:t> </w:t>
            </w:r>
            <w:r>
              <w:rPr>
                <w:sz w:val="24"/>
              </w:rPr>
              <w:t>службой</w:t>
            </w:r>
            <w:r>
              <w:rPr>
                <w:spacing w:val="-5"/>
                <w:sz w:val="24"/>
              </w:rPr>
              <w:t> </w:t>
            </w:r>
            <w:r>
              <w:rPr>
                <w:sz w:val="24"/>
              </w:rPr>
              <w:t>«Детский</w:t>
            </w:r>
            <w:r>
              <w:rPr>
                <w:spacing w:val="-9"/>
                <w:sz w:val="24"/>
              </w:rPr>
              <w:t> </w:t>
            </w:r>
            <w:r>
              <w:rPr>
                <w:sz w:val="24"/>
              </w:rPr>
              <w:t>телефон </w:t>
            </w:r>
            <w:r>
              <w:rPr>
                <w:spacing w:val="-2"/>
                <w:sz w:val="24"/>
              </w:rPr>
              <w:t>доверия»</w:t>
            </w:r>
          </w:p>
        </w:tc>
      </w:tr>
      <w:tr>
        <w:trPr>
          <w:trHeight w:val="1103" w:hRule="atLeast"/>
        </w:trPr>
        <w:tc>
          <w:tcPr>
            <w:tcW w:w="2316" w:type="dxa"/>
          </w:tcPr>
          <w:p>
            <w:pPr>
              <w:pStyle w:val="TableParagraph"/>
              <w:spacing w:line="268" w:lineRule="exact"/>
              <w:ind w:left="108"/>
              <w:rPr>
                <w:sz w:val="24"/>
              </w:rPr>
            </w:pPr>
            <w:r>
              <w:rPr>
                <w:sz w:val="24"/>
              </w:rPr>
              <w:t>Частота</w:t>
            </w:r>
            <w:r>
              <w:rPr>
                <w:spacing w:val="-2"/>
                <w:sz w:val="24"/>
              </w:rPr>
              <w:t> обращений</w:t>
            </w:r>
          </w:p>
        </w:tc>
        <w:tc>
          <w:tcPr>
            <w:tcW w:w="7890" w:type="dxa"/>
          </w:tcPr>
          <w:p>
            <w:pPr>
              <w:pStyle w:val="TableParagraph"/>
              <w:numPr>
                <w:ilvl w:val="0"/>
                <w:numId w:val="83"/>
              </w:numPr>
              <w:tabs>
                <w:tab w:pos="349" w:val="left" w:leader="none"/>
              </w:tabs>
              <w:spacing w:line="268" w:lineRule="exact" w:before="0" w:after="0"/>
              <w:ind w:left="349" w:right="0" w:hanging="282"/>
              <w:jc w:val="left"/>
              <w:rPr>
                <w:sz w:val="24"/>
              </w:rPr>
            </w:pPr>
            <w:r>
              <w:rPr>
                <w:sz w:val="24"/>
              </w:rPr>
              <w:t>нет</w:t>
            </w:r>
            <w:r>
              <w:rPr>
                <w:spacing w:val="-1"/>
                <w:sz w:val="24"/>
              </w:rPr>
              <w:t> </w:t>
            </w:r>
            <w:r>
              <w:rPr>
                <w:spacing w:val="-2"/>
                <w:sz w:val="24"/>
              </w:rPr>
              <w:t>данных</w:t>
            </w:r>
          </w:p>
          <w:p>
            <w:pPr>
              <w:pStyle w:val="TableParagraph"/>
              <w:numPr>
                <w:ilvl w:val="0"/>
                <w:numId w:val="83"/>
              </w:numPr>
              <w:tabs>
                <w:tab w:pos="349" w:val="left" w:leader="none"/>
              </w:tabs>
              <w:spacing w:line="240" w:lineRule="auto" w:before="0" w:after="0"/>
              <w:ind w:left="349" w:right="0" w:hanging="282"/>
              <w:jc w:val="left"/>
              <w:rPr>
                <w:sz w:val="24"/>
              </w:rPr>
            </w:pPr>
            <w:r>
              <w:rPr>
                <w:spacing w:val="-2"/>
                <w:sz w:val="24"/>
              </w:rPr>
              <w:t>первичный</w:t>
            </w:r>
          </w:p>
          <w:p>
            <w:pPr>
              <w:pStyle w:val="TableParagraph"/>
              <w:numPr>
                <w:ilvl w:val="0"/>
                <w:numId w:val="83"/>
              </w:numPr>
              <w:tabs>
                <w:tab w:pos="349" w:val="left" w:leader="none"/>
              </w:tabs>
              <w:spacing w:line="240" w:lineRule="auto" w:before="0" w:after="0"/>
              <w:ind w:left="349" w:right="0" w:hanging="282"/>
              <w:jc w:val="left"/>
              <w:rPr>
                <w:sz w:val="24"/>
              </w:rPr>
            </w:pPr>
            <w:r>
              <w:rPr>
                <w:spacing w:val="-2"/>
                <w:sz w:val="24"/>
              </w:rPr>
              <w:t>повторный</w:t>
            </w:r>
          </w:p>
          <w:p>
            <w:pPr>
              <w:pStyle w:val="TableParagraph"/>
              <w:numPr>
                <w:ilvl w:val="0"/>
                <w:numId w:val="83"/>
              </w:numPr>
              <w:tabs>
                <w:tab w:pos="349" w:val="left" w:leader="none"/>
              </w:tabs>
              <w:spacing w:line="264" w:lineRule="exact" w:before="0" w:after="0"/>
              <w:ind w:left="349" w:right="0" w:hanging="282"/>
              <w:jc w:val="left"/>
              <w:rPr>
                <w:sz w:val="24"/>
              </w:rPr>
            </w:pPr>
            <w:r>
              <w:rPr>
                <w:spacing w:val="-2"/>
                <w:sz w:val="24"/>
              </w:rPr>
              <w:t>регулярный</w:t>
            </w:r>
          </w:p>
        </w:tc>
      </w:tr>
      <w:tr>
        <w:trPr>
          <w:trHeight w:val="1931" w:hRule="atLeast"/>
        </w:trPr>
        <w:tc>
          <w:tcPr>
            <w:tcW w:w="2316" w:type="dxa"/>
          </w:tcPr>
          <w:p>
            <w:pPr>
              <w:pStyle w:val="TableParagraph"/>
              <w:ind w:left="108"/>
              <w:rPr>
                <w:sz w:val="24"/>
              </w:rPr>
            </w:pPr>
            <w:r>
              <w:rPr>
                <w:spacing w:val="-2"/>
                <w:sz w:val="24"/>
              </w:rPr>
              <w:t>Предоставленная помощь</w:t>
            </w:r>
          </w:p>
        </w:tc>
        <w:tc>
          <w:tcPr>
            <w:tcW w:w="7890" w:type="dxa"/>
          </w:tcPr>
          <w:p>
            <w:pPr>
              <w:pStyle w:val="TableParagraph"/>
              <w:numPr>
                <w:ilvl w:val="0"/>
                <w:numId w:val="84"/>
              </w:numPr>
              <w:tabs>
                <w:tab w:pos="482" w:val="left" w:leader="none"/>
              </w:tabs>
              <w:spacing w:line="268" w:lineRule="exact" w:before="0" w:after="0"/>
              <w:ind w:left="482" w:right="0" w:hanging="372"/>
              <w:jc w:val="left"/>
              <w:rPr>
                <w:sz w:val="24"/>
              </w:rPr>
            </w:pPr>
            <w:r>
              <w:rPr>
                <w:sz w:val="24"/>
              </w:rPr>
              <w:t>Доверительный</w:t>
            </w:r>
            <w:r>
              <w:rPr>
                <w:spacing w:val="-7"/>
                <w:sz w:val="24"/>
              </w:rPr>
              <w:t> </w:t>
            </w:r>
            <w:r>
              <w:rPr>
                <w:sz w:val="24"/>
              </w:rPr>
              <w:t>контакт,</w:t>
            </w:r>
            <w:r>
              <w:rPr>
                <w:spacing w:val="-5"/>
                <w:sz w:val="24"/>
              </w:rPr>
              <w:t> </w:t>
            </w:r>
            <w:r>
              <w:rPr>
                <w:sz w:val="24"/>
              </w:rPr>
              <w:t>продвижение</w:t>
            </w:r>
            <w:r>
              <w:rPr>
                <w:spacing w:val="-5"/>
                <w:sz w:val="24"/>
              </w:rPr>
              <w:t> </w:t>
            </w:r>
            <w:r>
              <w:rPr>
                <w:sz w:val="24"/>
              </w:rPr>
              <w:t>в</w:t>
            </w:r>
            <w:r>
              <w:rPr>
                <w:spacing w:val="-6"/>
                <w:sz w:val="24"/>
              </w:rPr>
              <w:t> </w:t>
            </w:r>
            <w:r>
              <w:rPr>
                <w:sz w:val="24"/>
              </w:rPr>
              <w:t>понимании</w:t>
            </w:r>
            <w:r>
              <w:rPr>
                <w:spacing w:val="-5"/>
                <w:sz w:val="24"/>
              </w:rPr>
              <w:t> </w:t>
            </w:r>
            <w:r>
              <w:rPr>
                <w:sz w:val="24"/>
              </w:rPr>
              <w:t>себя,</w:t>
            </w:r>
            <w:r>
              <w:rPr>
                <w:spacing w:val="-4"/>
                <w:sz w:val="24"/>
              </w:rPr>
              <w:t> </w:t>
            </w:r>
            <w:r>
              <w:rPr>
                <w:spacing w:val="-2"/>
                <w:sz w:val="24"/>
              </w:rPr>
              <w:t>проблемы</w:t>
            </w:r>
          </w:p>
          <w:p>
            <w:pPr>
              <w:pStyle w:val="TableParagraph"/>
              <w:numPr>
                <w:ilvl w:val="0"/>
                <w:numId w:val="84"/>
              </w:numPr>
              <w:tabs>
                <w:tab w:pos="482" w:val="left" w:leader="none"/>
              </w:tabs>
              <w:spacing w:line="240" w:lineRule="auto" w:before="0" w:after="0"/>
              <w:ind w:left="110" w:right="1391" w:firstLine="0"/>
              <w:jc w:val="left"/>
              <w:rPr>
                <w:sz w:val="24"/>
              </w:rPr>
            </w:pPr>
            <w:r>
              <w:rPr>
                <w:sz w:val="24"/>
              </w:rPr>
              <w:t>Информирование</w:t>
            </w:r>
            <w:r>
              <w:rPr>
                <w:spacing w:val="-12"/>
                <w:sz w:val="24"/>
              </w:rPr>
              <w:t> </w:t>
            </w:r>
            <w:r>
              <w:rPr>
                <w:sz w:val="24"/>
              </w:rPr>
              <w:t>о</w:t>
            </w:r>
            <w:r>
              <w:rPr>
                <w:spacing w:val="-10"/>
                <w:sz w:val="24"/>
              </w:rPr>
              <w:t> </w:t>
            </w:r>
            <w:r>
              <w:rPr>
                <w:sz w:val="24"/>
              </w:rPr>
              <w:t>социально-психологических</w:t>
            </w:r>
            <w:r>
              <w:rPr>
                <w:spacing w:val="-9"/>
                <w:sz w:val="24"/>
              </w:rPr>
              <w:t> </w:t>
            </w:r>
            <w:r>
              <w:rPr>
                <w:sz w:val="24"/>
              </w:rPr>
              <w:t>службах</w:t>
            </w:r>
            <w:r>
              <w:rPr>
                <w:spacing w:val="-9"/>
                <w:sz w:val="24"/>
              </w:rPr>
              <w:t> </w:t>
            </w:r>
            <w:r>
              <w:rPr>
                <w:sz w:val="24"/>
              </w:rPr>
              <w:t>/ организациях города (телефон доверия)</w:t>
            </w:r>
          </w:p>
          <w:p>
            <w:pPr>
              <w:pStyle w:val="TableParagraph"/>
              <w:numPr>
                <w:ilvl w:val="0"/>
                <w:numId w:val="84"/>
              </w:numPr>
              <w:tabs>
                <w:tab w:pos="482" w:val="left" w:leader="none"/>
              </w:tabs>
              <w:spacing w:line="240" w:lineRule="auto" w:before="0" w:after="0"/>
              <w:ind w:left="482" w:right="0" w:hanging="372"/>
              <w:jc w:val="left"/>
              <w:rPr>
                <w:sz w:val="24"/>
              </w:rPr>
            </w:pPr>
            <w:r>
              <w:rPr>
                <w:sz w:val="24"/>
              </w:rPr>
              <w:t>Консультирование,</w:t>
            </w:r>
            <w:r>
              <w:rPr>
                <w:spacing w:val="-8"/>
                <w:sz w:val="24"/>
              </w:rPr>
              <w:t> </w:t>
            </w:r>
            <w:r>
              <w:rPr>
                <w:sz w:val="24"/>
              </w:rPr>
              <w:t>разрешение</w:t>
            </w:r>
            <w:r>
              <w:rPr>
                <w:spacing w:val="-7"/>
                <w:sz w:val="24"/>
              </w:rPr>
              <w:t> </w:t>
            </w:r>
            <w:r>
              <w:rPr>
                <w:spacing w:val="-2"/>
                <w:sz w:val="24"/>
              </w:rPr>
              <w:t>проблемы</w:t>
            </w:r>
          </w:p>
          <w:p>
            <w:pPr>
              <w:pStyle w:val="TableParagraph"/>
              <w:numPr>
                <w:ilvl w:val="0"/>
                <w:numId w:val="84"/>
              </w:numPr>
              <w:tabs>
                <w:tab w:pos="482" w:val="left" w:leader="none"/>
              </w:tabs>
              <w:spacing w:line="240" w:lineRule="auto" w:before="0" w:after="0"/>
              <w:ind w:left="482" w:right="0" w:hanging="372"/>
              <w:jc w:val="left"/>
              <w:rPr>
                <w:sz w:val="24"/>
              </w:rPr>
            </w:pPr>
            <w:r>
              <w:rPr>
                <w:sz w:val="24"/>
              </w:rPr>
              <w:t>Психологическая,</w:t>
            </w:r>
            <w:r>
              <w:rPr>
                <w:spacing w:val="-9"/>
                <w:sz w:val="24"/>
              </w:rPr>
              <w:t> </w:t>
            </w:r>
            <w:r>
              <w:rPr>
                <w:sz w:val="24"/>
              </w:rPr>
              <w:t>эмоциональная</w:t>
            </w:r>
            <w:r>
              <w:rPr>
                <w:spacing w:val="-9"/>
                <w:sz w:val="24"/>
              </w:rPr>
              <w:t> </w:t>
            </w:r>
            <w:r>
              <w:rPr>
                <w:spacing w:val="-2"/>
                <w:sz w:val="24"/>
              </w:rPr>
              <w:t>поддержка</w:t>
            </w:r>
          </w:p>
          <w:p>
            <w:pPr>
              <w:pStyle w:val="TableParagraph"/>
              <w:numPr>
                <w:ilvl w:val="0"/>
                <w:numId w:val="84"/>
              </w:numPr>
              <w:tabs>
                <w:tab w:pos="482" w:val="left" w:leader="none"/>
              </w:tabs>
              <w:spacing w:line="240" w:lineRule="auto" w:before="0" w:after="0"/>
              <w:ind w:left="482" w:right="0" w:hanging="372"/>
              <w:jc w:val="left"/>
              <w:rPr>
                <w:sz w:val="24"/>
              </w:rPr>
            </w:pPr>
            <w:r>
              <w:rPr>
                <w:sz w:val="24"/>
              </w:rPr>
              <w:t>Психологическое</w:t>
            </w:r>
            <w:r>
              <w:rPr>
                <w:spacing w:val="-7"/>
                <w:sz w:val="24"/>
              </w:rPr>
              <w:t> </w:t>
            </w:r>
            <w:r>
              <w:rPr>
                <w:spacing w:val="-2"/>
                <w:sz w:val="24"/>
              </w:rPr>
              <w:t>просвещение</w:t>
            </w:r>
          </w:p>
          <w:p>
            <w:pPr>
              <w:pStyle w:val="TableParagraph"/>
              <w:numPr>
                <w:ilvl w:val="0"/>
                <w:numId w:val="84"/>
              </w:numPr>
              <w:tabs>
                <w:tab w:pos="482" w:val="left" w:leader="none"/>
              </w:tabs>
              <w:spacing w:line="264" w:lineRule="exact" w:before="0" w:after="0"/>
              <w:ind w:left="482" w:right="0" w:hanging="372"/>
              <w:jc w:val="left"/>
              <w:rPr>
                <w:sz w:val="24"/>
              </w:rPr>
            </w:pPr>
            <w:r>
              <w:rPr>
                <w:spacing w:val="-2"/>
                <w:sz w:val="24"/>
              </w:rPr>
              <w:t>Прочее</w:t>
            </w:r>
          </w:p>
        </w:tc>
      </w:tr>
      <w:tr>
        <w:trPr>
          <w:trHeight w:val="552" w:hRule="atLeast"/>
        </w:trPr>
        <w:tc>
          <w:tcPr>
            <w:tcW w:w="2316" w:type="dxa"/>
          </w:tcPr>
          <w:p>
            <w:pPr>
              <w:pStyle w:val="TableParagraph"/>
              <w:spacing w:line="268" w:lineRule="exact"/>
              <w:ind w:left="108"/>
              <w:rPr>
                <w:sz w:val="24"/>
              </w:rPr>
            </w:pPr>
            <w:r>
              <w:rPr>
                <w:spacing w:val="-2"/>
                <w:sz w:val="24"/>
              </w:rPr>
              <w:t>Заметки</w:t>
            </w:r>
          </w:p>
        </w:tc>
        <w:tc>
          <w:tcPr>
            <w:tcW w:w="7890" w:type="dxa"/>
          </w:tcPr>
          <w:p>
            <w:pPr>
              <w:pStyle w:val="TableParagraph"/>
              <w:rPr>
                <w:sz w:val="24"/>
              </w:rPr>
            </w:pPr>
          </w:p>
        </w:tc>
      </w:tr>
      <w:tr>
        <w:trPr>
          <w:trHeight w:val="551" w:hRule="atLeast"/>
        </w:trPr>
        <w:tc>
          <w:tcPr>
            <w:tcW w:w="2316" w:type="dxa"/>
          </w:tcPr>
          <w:p>
            <w:pPr>
              <w:pStyle w:val="TableParagraph"/>
              <w:spacing w:line="268" w:lineRule="exact"/>
              <w:ind w:left="108"/>
              <w:rPr>
                <w:sz w:val="24"/>
              </w:rPr>
            </w:pPr>
            <w:r>
              <w:rPr>
                <w:sz w:val="24"/>
              </w:rPr>
              <w:t>Причина</w:t>
            </w:r>
            <w:r>
              <w:rPr>
                <w:spacing w:val="-4"/>
                <w:sz w:val="24"/>
              </w:rPr>
              <w:t> </w:t>
            </w:r>
            <w:r>
              <w:rPr>
                <w:spacing w:val="-2"/>
                <w:sz w:val="24"/>
              </w:rPr>
              <w:t>обращения</w:t>
            </w:r>
          </w:p>
        </w:tc>
        <w:tc>
          <w:tcPr>
            <w:tcW w:w="7890" w:type="dxa"/>
          </w:tcPr>
          <w:p>
            <w:pPr>
              <w:pStyle w:val="TableParagraph"/>
              <w:rPr>
                <w:sz w:val="24"/>
              </w:rPr>
            </w:pPr>
          </w:p>
        </w:tc>
      </w:tr>
      <w:tr>
        <w:trPr>
          <w:trHeight w:val="551" w:hRule="atLeast"/>
        </w:trPr>
        <w:tc>
          <w:tcPr>
            <w:tcW w:w="2316" w:type="dxa"/>
          </w:tcPr>
          <w:p>
            <w:pPr>
              <w:pStyle w:val="TableParagraph"/>
              <w:spacing w:line="268" w:lineRule="exact"/>
              <w:ind w:left="108"/>
              <w:rPr>
                <w:sz w:val="24"/>
              </w:rPr>
            </w:pPr>
            <w:r>
              <w:rPr>
                <w:spacing w:val="-2"/>
                <w:sz w:val="24"/>
              </w:rPr>
              <w:t>Запрос</w:t>
            </w:r>
          </w:p>
        </w:tc>
        <w:tc>
          <w:tcPr>
            <w:tcW w:w="7890" w:type="dxa"/>
          </w:tcPr>
          <w:p>
            <w:pPr>
              <w:pStyle w:val="TableParagraph"/>
              <w:rPr>
                <w:sz w:val="24"/>
              </w:rPr>
            </w:pPr>
          </w:p>
        </w:tc>
      </w:tr>
      <w:tr>
        <w:trPr>
          <w:trHeight w:val="551" w:hRule="atLeast"/>
        </w:trPr>
        <w:tc>
          <w:tcPr>
            <w:tcW w:w="2316" w:type="dxa"/>
          </w:tcPr>
          <w:p>
            <w:pPr>
              <w:pStyle w:val="TableParagraph"/>
              <w:spacing w:line="268" w:lineRule="exact"/>
              <w:ind w:left="108"/>
              <w:rPr>
                <w:sz w:val="24"/>
              </w:rPr>
            </w:pPr>
            <w:r>
              <w:rPr>
                <w:spacing w:val="-2"/>
                <w:sz w:val="24"/>
              </w:rPr>
              <w:t>Психологическая</w:t>
            </w:r>
          </w:p>
          <w:p>
            <w:pPr>
              <w:pStyle w:val="TableParagraph"/>
              <w:spacing w:line="264" w:lineRule="exact"/>
              <w:ind w:left="108"/>
              <w:rPr>
                <w:sz w:val="24"/>
              </w:rPr>
            </w:pPr>
            <w:r>
              <w:rPr>
                <w:spacing w:val="-2"/>
                <w:sz w:val="24"/>
              </w:rPr>
              <w:t>проблема</w:t>
            </w:r>
          </w:p>
        </w:tc>
        <w:tc>
          <w:tcPr>
            <w:tcW w:w="7890" w:type="dxa"/>
          </w:tcPr>
          <w:p>
            <w:pPr>
              <w:pStyle w:val="TableParagraph"/>
              <w:rPr>
                <w:sz w:val="24"/>
              </w:rPr>
            </w:pPr>
          </w:p>
        </w:tc>
      </w:tr>
      <w:tr>
        <w:trPr>
          <w:trHeight w:val="551" w:hRule="atLeast"/>
        </w:trPr>
        <w:tc>
          <w:tcPr>
            <w:tcW w:w="2316" w:type="dxa"/>
          </w:tcPr>
          <w:p>
            <w:pPr>
              <w:pStyle w:val="TableParagraph"/>
              <w:spacing w:line="268" w:lineRule="exact"/>
              <w:ind w:left="108"/>
              <w:rPr>
                <w:sz w:val="24"/>
              </w:rPr>
            </w:pPr>
            <w:r>
              <w:rPr>
                <w:spacing w:val="-2"/>
                <w:sz w:val="24"/>
              </w:rPr>
              <w:t>Данные</w:t>
            </w:r>
          </w:p>
          <w:p>
            <w:pPr>
              <w:pStyle w:val="TableParagraph"/>
              <w:spacing w:line="264" w:lineRule="exact"/>
              <w:ind w:left="108"/>
              <w:rPr>
                <w:sz w:val="24"/>
              </w:rPr>
            </w:pPr>
            <w:r>
              <w:rPr>
                <w:spacing w:val="-2"/>
                <w:sz w:val="24"/>
              </w:rPr>
              <w:t>рекомендации</w:t>
            </w:r>
          </w:p>
        </w:tc>
        <w:tc>
          <w:tcPr>
            <w:tcW w:w="7890" w:type="dxa"/>
          </w:tcPr>
          <w:p>
            <w:pPr>
              <w:pStyle w:val="TableParagraph"/>
              <w:rPr>
                <w:sz w:val="24"/>
              </w:rPr>
            </w:pPr>
          </w:p>
        </w:tc>
      </w:tr>
      <w:tr>
        <w:trPr>
          <w:trHeight w:val="1382" w:hRule="atLeast"/>
        </w:trPr>
        <w:tc>
          <w:tcPr>
            <w:tcW w:w="2316" w:type="dxa"/>
          </w:tcPr>
          <w:p>
            <w:pPr>
              <w:pStyle w:val="TableParagraph"/>
              <w:ind w:left="108" w:right="152"/>
              <w:rPr>
                <w:sz w:val="24"/>
              </w:rPr>
            </w:pPr>
            <w:r>
              <w:rPr>
                <w:spacing w:val="-2"/>
                <w:sz w:val="24"/>
              </w:rPr>
              <w:t>Длительность звонка</w:t>
            </w:r>
          </w:p>
        </w:tc>
        <w:tc>
          <w:tcPr>
            <w:tcW w:w="7890" w:type="dxa"/>
          </w:tcPr>
          <w:p>
            <w:pPr>
              <w:pStyle w:val="TableParagraph"/>
              <w:numPr>
                <w:ilvl w:val="0"/>
                <w:numId w:val="85"/>
              </w:numPr>
              <w:tabs>
                <w:tab w:pos="349" w:val="left" w:leader="none"/>
              </w:tabs>
              <w:spacing w:line="270" w:lineRule="exact" w:before="0" w:after="0"/>
              <w:ind w:left="349" w:right="0" w:hanging="239"/>
              <w:jc w:val="left"/>
              <w:rPr>
                <w:sz w:val="24"/>
              </w:rPr>
            </w:pPr>
            <w:r>
              <w:rPr>
                <w:sz w:val="24"/>
              </w:rPr>
              <w:t>1-5</w:t>
            </w:r>
            <w:r>
              <w:rPr>
                <w:spacing w:val="-3"/>
                <w:sz w:val="24"/>
              </w:rPr>
              <w:t> </w:t>
            </w:r>
            <w:r>
              <w:rPr>
                <w:spacing w:val="-2"/>
                <w:sz w:val="24"/>
              </w:rPr>
              <w:t>минут</w:t>
            </w:r>
          </w:p>
          <w:p>
            <w:pPr>
              <w:pStyle w:val="TableParagraph"/>
              <w:numPr>
                <w:ilvl w:val="0"/>
                <w:numId w:val="85"/>
              </w:numPr>
              <w:tabs>
                <w:tab w:pos="349" w:val="left" w:leader="none"/>
              </w:tabs>
              <w:spacing w:line="240" w:lineRule="auto" w:before="0" w:after="0"/>
              <w:ind w:left="349" w:right="0" w:hanging="239"/>
              <w:jc w:val="left"/>
              <w:rPr>
                <w:sz w:val="24"/>
              </w:rPr>
            </w:pPr>
            <w:r>
              <w:rPr>
                <w:sz w:val="24"/>
              </w:rPr>
              <w:t>6-20</w:t>
            </w:r>
            <w:r>
              <w:rPr>
                <w:spacing w:val="-3"/>
                <w:sz w:val="24"/>
              </w:rPr>
              <w:t> </w:t>
            </w:r>
            <w:r>
              <w:rPr>
                <w:spacing w:val="-2"/>
                <w:sz w:val="24"/>
              </w:rPr>
              <w:t>минут</w:t>
            </w:r>
          </w:p>
          <w:p>
            <w:pPr>
              <w:pStyle w:val="TableParagraph"/>
              <w:numPr>
                <w:ilvl w:val="0"/>
                <w:numId w:val="85"/>
              </w:numPr>
              <w:tabs>
                <w:tab w:pos="349" w:val="left" w:leader="none"/>
              </w:tabs>
              <w:spacing w:line="240" w:lineRule="auto" w:before="0" w:after="0"/>
              <w:ind w:left="349" w:right="0" w:hanging="239"/>
              <w:jc w:val="left"/>
              <w:rPr>
                <w:sz w:val="24"/>
              </w:rPr>
            </w:pPr>
            <w:r>
              <w:rPr>
                <w:sz w:val="24"/>
              </w:rPr>
              <w:t>21-30</w:t>
            </w:r>
            <w:r>
              <w:rPr>
                <w:spacing w:val="-3"/>
                <w:sz w:val="24"/>
              </w:rPr>
              <w:t> </w:t>
            </w:r>
            <w:r>
              <w:rPr>
                <w:spacing w:val="-2"/>
                <w:sz w:val="24"/>
              </w:rPr>
              <w:t>минут</w:t>
            </w:r>
          </w:p>
          <w:p>
            <w:pPr>
              <w:pStyle w:val="TableParagraph"/>
              <w:numPr>
                <w:ilvl w:val="0"/>
                <w:numId w:val="85"/>
              </w:numPr>
              <w:tabs>
                <w:tab w:pos="349" w:val="left" w:leader="none"/>
              </w:tabs>
              <w:spacing w:line="240" w:lineRule="auto" w:before="0" w:after="0"/>
              <w:ind w:left="349" w:right="0" w:hanging="239"/>
              <w:jc w:val="left"/>
              <w:rPr>
                <w:sz w:val="24"/>
              </w:rPr>
            </w:pPr>
            <w:r>
              <w:rPr>
                <w:sz w:val="24"/>
              </w:rPr>
              <w:t>31-60</w:t>
            </w:r>
            <w:r>
              <w:rPr>
                <w:spacing w:val="-3"/>
                <w:sz w:val="24"/>
              </w:rPr>
              <w:t> </w:t>
            </w:r>
            <w:r>
              <w:rPr>
                <w:spacing w:val="-2"/>
                <w:sz w:val="24"/>
              </w:rPr>
              <w:t>минут</w:t>
            </w:r>
          </w:p>
          <w:p>
            <w:pPr>
              <w:pStyle w:val="TableParagraph"/>
              <w:numPr>
                <w:ilvl w:val="0"/>
                <w:numId w:val="85"/>
              </w:numPr>
              <w:tabs>
                <w:tab w:pos="349" w:val="left" w:leader="none"/>
              </w:tabs>
              <w:spacing w:line="264" w:lineRule="exact" w:before="0" w:after="0"/>
              <w:ind w:left="349" w:right="0" w:hanging="239"/>
              <w:jc w:val="left"/>
              <w:rPr>
                <w:sz w:val="24"/>
              </w:rPr>
            </w:pPr>
            <w:r>
              <w:rPr>
                <w:sz w:val="24"/>
              </w:rPr>
              <w:t>Более</w:t>
            </w:r>
            <w:r>
              <w:rPr>
                <w:spacing w:val="-3"/>
                <w:sz w:val="24"/>
              </w:rPr>
              <w:t> </w:t>
            </w:r>
            <w:r>
              <w:rPr>
                <w:sz w:val="24"/>
              </w:rPr>
              <w:t>60</w:t>
            </w:r>
            <w:r>
              <w:rPr>
                <w:spacing w:val="-1"/>
                <w:sz w:val="24"/>
              </w:rPr>
              <w:t> </w:t>
            </w:r>
            <w:r>
              <w:rPr>
                <w:spacing w:val="-2"/>
                <w:sz w:val="24"/>
              </w:rPr>
              <w:t>минут</w:t>
            </w:r>
          </w:p>
        </w:tc>
      </w:tr>
      <w:tr>
        <w:trPr>
          <w:trHeight w:val="551" w:hRule="atLeast"/>
        </w:trPr>
        <w:tc>
          <w:tcPr>
            <w:tcW w:w="2316" w:type="dxa"/>
          </w:tcPr>
          <w:p>
            <w:pPr>
              <w:pStyle w:val="TableParagraph"/>
              <w:spacing w:line="268" w:lineRule="exact"/>
              <w:ind w:left="108"/>
              <w:rPr>
                <w:sz w:val="24"/>
              </w:rPr>
            </w:pPr>
            <w:r>
              <w:rPr>
                <w:sz w:val="24"/>
              </w:rPr>
              <w:t>Дата</w:t>
            </w:r>
            <w:r>
              <w:rPr>
                <w:spacing w:val="-1"/>
                <w:sz w:val="24"/>
              </w:rPr>
              <w:t> </w:t>
            </w:r>
            <w:r>
              <w:rPr>
                <w:sz w:val="24"/>
              </w:rPr>
              <w:t>и</w:t>
            </w:r>
            <w:r>
              <w:rPr>
                <w:spacing w:val="-1"/>
                <w:sz w:val="24"/>
              </w:rPr>
              <w:t> </w:t>
            </w:r>
            <w:r>
              <w:rPr>
                <w:spacing w:val="-2"/>
                <w:sz w:val="24"/>
              </w:rPr>
              <w:t>время</w:t>
            </w:r>
          </w:p>
          <w:p>
            <w:pPr>
              <w:pStyle w:val="TableParagraph"/>
              <w:spacing w:line="264" w:lineRule="exact"/>
              <w:ind w:left="108"/>
              <w:rPr>
                <w:sz w:val="24"/>
              </w:rPr>
            </w:pPr>
            <w:r>
              <w:rPr>
                <w:sz w:val="24"/>
              </w:rPr>
              <w:t>регистрации</w:t>
            </w:r>
            <w:r>
              <w:rPr>
                <w:spacing w:val="-8"/>
                <w:sz w:val="24"/>
              </w:rPr>
              <w:t> </w:t>
            </w:r>
            <w:r>
              <w:rPr>
                <w:spacing w:val="-2"/>
                <w:sz w:val="24"/>
              </w:rPr>
              <w:t>звонка</w:t>
            </w:r>
          </w:p>
        </w:tc>
        <w:tc>
          <w:tcPr>
            <w:tcW w:w="7890" w:type="dxa"/>
          </w:tcPr>
          <w:p>
            <w:pPr>
              <w:pStyle w:val="TableParagraph"/>
              <w:rPr>
                <w:sz w:val="24"/>
              </w:rPr>
            </w:pPr>
          </w:p>
        </w:tc>
      </w:tr>
    </w:tbl>
    <w:p>
      <w:pPr>
        <w:spacing w:after="0"/>
        <w:rPr>
          <w:sz w:val="24"/>
        </w:rPr>
        <w:sectPr>
          <w:type w:val="continuous"/>
          <w:pgSz w:w="11910" w:h="16840"/>
          <w:pgMar w:header="0" w:footer="1161" w:top="1100" w:bottom="1420" w:left="1020" w:right="400"/>
        </w:sectPr>
      </w:pPr>
    </w:p>
    <w:p>
      <w:pPr>
        <w:spacing w:before="66"/>
        <w:ind w:left="408" w:right="175" w:firstLine="0"/>
        <w:jc w:val="center"/>
        <w:rPr>
          <w:sz w:val="24"/>
        </w:rPr>
      </w:pPr>
      <w:r>
        <w:rPr>
          <w:sz w:val="24"/>
        </w:rPr>
        <w:t>Методические</w:t>
      </w:r>
      <w:r>
        <w:rPr>
          <w:spacing w:val="-8"/>
          <w:sz w:val="24"/>
        </w:rPr>
        <w:t> </w:t>
      </w:r>
      <w:r>
        <w:rPr>
          <w:spacing w:val="-2"/>
          <w:sz w:val="24"/>
        </w:rPr>
        <w:t>рекомендации</w:t>
      </w: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spacing w:before="5"/>
        <w:ind w:left="0" w:firstLine="0"/>
        <w:jc w:val="left"/>
        <w:rPr>
          <w:sz w:val="24"/>
        </w:rPr>
      </w:pPr>
    </w:p>
    <w:p>
      <w:pPr>
        <w:spacing w:before="1"/>
        <w:ind w:left="897" w:right="668" w:firstLine="0"/>
        <w:jc w:val="center"/>
        <w:rPr>
          <w:b/>
          <w:sz w:val="24"/>
        </w:rPr>
      </w:pPr>
      <w:r>
        <w:rPr>
          <w:b/>
          <w:sz w:val="24"/>
        </w:rPr>
        <w:t>Сопровождение</w:t>
      </w:r>
      <w:r>
        <w:rPr>
          <w:b/>
          <w:spacing w:val="-7"/>
          <w:sz w:val="24"/>
        </w:rPr>
        <w:t> </w:t>
      </w:r>
      <w:r>
        <w:rPr>
          <w:b/>
          <w:sz w:val="24"/>
        </w:rPr>
        <w:t>и</w:t>
      </w:r>
      <w:r>
        <w:rPr>
          <w:b/>
          <w:spacing w:val="-6"/>
          <w:sz w:val="24"/>
        </w:rPr>
        <w:t> </w:t>
      </w:r>
      <w:r>
        <w:rPr>
          <w:b/>
          <w:sz w:val="24"/>
        </w:rPr>
        <w:t>реабилитация</w:t>
      </w:r>
      <w:r>
        <w:rPr>
          <w:b/>
          <w:spacing w:val="-9"/>
          <w:sz w:val="24"/>
        </w:rPr>
        <w:t> </w:t>
      </w:r>
      <w:r>
        <w:rPr>
          <w:b/>
          <w:sz w:val="24"/>
        </w:rPr>
        <w:t>детей,</w:t>
      </w:r>
      <w:r>
        <w:rPr>
          <w:b/>
          <w:spacing w:val="-6"/>
          <w:sz w:val="24"/>
        </w:rPr>
        <w:t> </w:t>
      </w:r>
      <w:r>
        <w:rPr>
          <w:b/>
          <w:sz w:val="24"/>
        </w:rPr>
        <w:t>находящихся</w:t>
      </w:r>
      <w:r>
        <w:rPr>
          <w:b/>
          <w:spacing w:val="-6"/>
          <w:sz w:val="24"/>
        </w:rPr>
        <w:t> </w:t>
      </w:r>
      <w:r>
        <w:rPr>
          <w:b/>
          <w:sz w:val="24"/>
        </w:rPr>
        <w:t>на</w:t>
      </w:r>
      <w:r>
        <w:rPr>
          <w:b/>
          <w:spacing w:val="-6"/>
          <w:sz w:val="24"/>
        </w:rPr>
        <w:t> </w:t>
      </w:r>
      <w:r>
        <w:rPr>
          <w:b/>
          <w:sz w:val="24"/>
        </w:rPr>
        <w:t>территориях, вовлеченных в последствия боевых действий</w:t>
      </w:r>
    </w:p>
    <w:p>
      <w:pPr>
        <w:pStyle w:val="BodyText"/>
        <w:ind w:left="0" w:firstLine="0"/>
        <w:jc w:val="left"/>
        <w:rPr>
          <w:b/>
          <w:sz w:val="24"/>
        </w:rPr>
      </w:pPr>
    </w:p>
    <w:p>
      <w:pPr>
        <w:pStyle w:val="BodyText"/>
        <w:spacing w:before="271"/>
        <w:ind w:left="0" w:firstLine="0"/>
        <w:jc w:val="left"/>
        <w:rPr>
          <w:b/>
          <w:sz w:val="24"/>
        </w:rPr>
      </w:pPr>
    </w:p>
    <w:p>
      <w:pPr>
        <w:spacing w:before="0"/>
        <w:ind w:left="407" w:right="175" w:firstLine="0"/>
        <w:jc w:val="center"/>
        <w:rPr>
          <w:sz w:val="24"/>
        </w:rPr>
      </w:pPr>
      <w:r>
        <w:rPr>
          <w:sz w:val="24"/>
        </w:rPr>
        <w:t>Под</w:t>
      </w:r>
      <w:r>
        <w:rPr>
          <w:spacing w:val="-2"/>
          <w:sz w:val="24"/>
        </w:rPr>
        <w:t> </w:t>
      </w:r>
      <w:r>
        <w:rPr>
          <w:sz w:val="24"/>
        </w:rPr>
        <w:t>общей</w:t>
      </w:r>
      <w:r>
        <w:rPr>
          <w:spacing w:val="-2"/>
          <w:sz w:val="24"/>
        </w:rPr>
        <w:t> </w:t>
      </w:r>
      <w:r>
        <w:rPr>
          <w:sz w:val="24"/>
        </w:rPr>
        <w:t>редакцией</w:t>
      </w:r>
      <w:r>
        <w:rPr>
          <w:spacing w:val="-2"/>
          <w:sz w:val="24"/>
        </w:rPr>
        <w:t> </w:t>
      </w:r>
      <w:r>
        <w:rPr>
          <w:sz w:val="24"/>
        </w:rPr>
        <w:t>О.А.</w:t>
      </w:r>
      <w:r>
        <w:rPr>
          <w:spacing w:val="-1"/>
          <w:sz w:val="24"/>
        </w:rPr>
        <w:t> </w:t>
      </w:r>
      <w:r>
        <w:rPr>
          <w:spacing w:val="-2"/>
          <w:sz w:val="24"/>
        </w:rPr>
        <w:t>Ульяниной</w:t>
      </w: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spacing w:before="1"/>
        <w:ind w:left="1339" w:right="1016" w:firstLine="278"/>
        <w:jc w:val="left"/>
        <w:rPr>
          <w:sz w:val="24"/>
        </w:rPr>
      </w:pPr>
      <w:r>
        <w:rPr>
          <w:sz w:val="24"/>
        </w:rPr>
        <w:t>Авторский коллектив: А.В. Ермолаева, О.Л. Юрчук, А.Ю. Коджаспиров, Н.Н.</w:t>
      </w:r>
      <w:r>
        <w:rPr>
          <w:spacing w:val="-5"/>
          <w:sz w:val="24"/>
        </w:rPr>
        <w:t> </w:t>
      </w:r>
      <w:r>
        <w:rPr>
          <w:sz w:val="24"/>
        </w:rPr>
        <w:t>Дмитриева,</w:t>
      </w:r>
      <w:r>
        <w:rPr>
          <w:spacing w:val="-5"/>
          <w:sz w:val="24"/>
        </w:rPr>
        <w:t> </w:t>
      </w:r>
      <w:r>
        <w:rPr>
          <w:sz w:val="24"/>
        </w:rPr>
        <w:t>А.М.</w:t>
      </w:r>
      <w:r>
        <w:rPr>
          <w:spacing w:val="-4"/>
          <w:sz w:val="24"/>
        </w:rPr>
        <w:t> </w:t>
      </w:r>
      <w:r>
        <w:rPr>
          <w:sz w:val="24"/>
        </w:rPr>
        <w:t>Прудникова,</w:t>
      </w:r>
      <w:r>
        <w:rPr>
          <w:spacing w:val="-5"/>
          <w:sz w:val="24"/>
        </w:rPr>
        <w:t> </w:t>
      </w:r>
      <w:r>
        <w:rPr>
          <w:sz w:val="24"/>
        </w:rPr>
        <w:t>Е.Е.</w:t>
      </w:r>
      <w:r>
        <w:rPr>
          <w:spacing w:val="-5"/>
          <w:sz w:val="24"/>
        </w:rPr>
        <w:t> </w:t>
      </w:r>
      <w:r>
        <w:rPr>
          <w:sz w:val="24"/>
        </w:rPr>
        <w:t>Соколова,</w:t>
      </w:r>
      <w:r>
        <w:rPr>
          <w:spacing w:val="-5"/>
          <w:sz w:val="24"/>
        </w:rPr>
        <w:t> </w:t>
      </w:r>
      <w:r>
        <w:rPr>
          <w:sz w:val="24"/>
        </w:rPr>
        <w:t>М.О.</w:t>
      </w:r>
      <w:r>
        <w:rPr>
          <w:spacing w:val="-5"/>
          <w:sz w:val="24"/>
        </w:rPr>
        <w:t> </w:t>
      </w:r>
      <w:r>
        <w:rPr>
          <w:sz w:val="24"/>
        </w:rPr>
        <w:t>Аганина,</w:t>
      </w:r>
      <w:r>
        <w:rPr>
          <w:spacing w:val="-5"/>
          <w:sz w:val="24"/>
        </w:rPr>
        <w:t> </w:t>
      </w:r>
      <w:r>
        <w:rPr>
          <w:sz w:val="24"/>
        </w:rPr>
        <w:t>А.А.</w:t>
      </w:r>
      <w:r>
        <w:rPr>
          <w:spacing w:val="-5"/>
          <w:sz w:val="24"/>
        </w:rPr>
        <w:t> </w:t>
      </w:r>
      <w:r>
        <w:rPr>
          <w:sz w:val="24"/>
        </w:rPr>
        <w:t>Турок,</w:t>
      </w:r>
    </w:p>
    <w:p>
      <w:pPr>
        <w:spacing w:before="0"/>
        <w:ind w:left="3152" w:right="1016" w:hanging="1518"/>
        <w:jc w:val="left"/>
        <w:rPr>
          <w:sz w:val="24"/>
        </w:rPr>
      </w:pPr>
      <w:r>
        <w:rPr>
          <w:sz w:val="24"/>
        </w:rPr>
        <w:t>О.С.</w:t>
      </w:r>
      <w:r>
        <w:rPr>
          <w:spacing w:val="-6"/>
          <w:sz w:val="24"/>
        </w:rPr>
        <w:t> </w:t>
      </w:r>
      <w:r>
        <w:rPr>
          <w:sz w:val="24"/>
        </w:rPr>
        <w:t>Комолова,</w:t>
      </w:r>
      <w:r>
        <w:rPr>
          <w:spacing w:val="-6"/>
          <w:sz w:val="24"/>
        </w:rPr>
        <w:t> </w:t>
      </w:r>
      <w:r>
        <w:rPr>
          <w:sz w:val="24"/>
        </w:rPr>
        <w:t>Е.А.</w:t>
      </w:r>
      <w:r>
        <w:rPr>
          <w:spacing w:val="-6"/>
          <w:sz w:val="24"/>
        </w:rPr>
        <w:t> </w:t>
      </w:r>
      <w:r>
        <w:rPr>
          <w:sz w:val="24"/>
        </w:rPr>
        <w:t>Никифорова,</w:t>
      </w:r>
      <w:r>
        <w:rPr>
          <w:spacing w:val="-6"/>
          <w:sz w:val="24"/>
        </w:rPr>
        <w:t> </w:t>
      </w:r>
      <w:r>
        <w:rPr>
          <w:sz w:val="24"/>
        </w:rPr>
        <w:t>Л.А.</w:t>
      </w:r>
      <w:r>
        <w:rPr>
          <w:spacing w:val="-6"/>
          <w:sz w:val="24"/>
        </w:rPr>
        <w:t> </w:t>
      </w:r>
      <w:r>
        <w:rPr>
          <w:sz w:val="24"/>
        </w:rPr>
        <w:t>Александровна,</w:t>
      </w:r>
      <w:r>
        <w:rPr>
          <w:spacing w:val="-6"/>
          <w:sz w:val="24"/>
        </w:rPr>
        <w:t> </w:t>
      </w:r>
      <w:r>
        <w:rPr>
          <w:sz w:val="24"/>
        </w:rPr>
        <w:t>С.О.</w:t>
      </w:r>
      <w:r>
        <w:rPr>
          <w:spacing w:val="-6"/>
          <w:sz w:val="24"/>
        </w:rPr>
        <w:t> </w:t>
      </w:r>
      <w:r>
        <w:rPr>
          <w:sz w:val="24"/>
        </w:rPr>
        <w:t>Дмитриева, В.И. Маркова, О.Е. Панич, О.А. Тараненко</w:t>
      </w:r>
    </w:p>
    <w:p>
      <w:pPr>
        <w:spacing w:before="276"/>
        <w:ind w:left="3932" w:right="3694" w:hanging="6"/>
        <w:jc w:val="center"/>
        <w:rPr>
          <w:sz w:val="24"/>
        </w:rPr>
      </w:pPr>
      <w:r>
        <w:rPr>
          <w:sz w:val="24"/>
        </w:rPr>
        <w:t>Редактор – О.Л. Юрчук Верстка</w:t>
      </w:r>
      <w:r>
        <w:rPr>
          <w:spacing w:val="-12"/>
          <w:sz w:val="24"/>
        </w:rPr>
        <w:t> </w:t>
      </w:r>
      <w:r>
        <w:rPr>
          <w:sz w:val="24"/>
        </w:rPr>
        <w:t>–</w:t>
      </w:r>
      <w:r>
        <w:rPr>
          <w:spacing w:val="-12"/>
          <w:sz w:val="24"/>
        </w:rPr>
        <w:t> </w:t>
      </w:r>
      <w:r>
        <w:rPr>
          <w:sz w:val="24"/>
        </w:rPr>
        <w:t>Е.В.</w:t>
      </w:r>
      <w:r>
        <w:rPr>
          <w:spacing w:val="-11"/>
          <w:sz w:val="24"/>
        </w:rPr>
        <w:t> </w:t>
      </w:r>
      <w:r>
        <w:rPr>
          <w:sz w:val="24"/>
        </w:rPr>
        <w:t>Вершинкина</w:t>
      </w: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spacing w:before="1"/>
        <w:ind w:left="0" w:firstLine="0"/>
        <w:jc w:val="left"/>
        <w:rPr>
          <w:sz w:val="24"/>
        </w:rPr>
      </w:pPr>
    </w:p>
    <w:p>
      <w:pPr>
        <w:spacing w:before="0"/>
        <w:ind w:left="4256" w:right="1947" w:hanging="804"/>
        <w:jc w:val="left"/>
        <w:rPr>
          <w:sz w:val="24"/>
        </w:rPr>
      </w:pPr>
      <w:r>
        <w:rPr>
          <w:sz w:val="24"/>
        </w:rPr>
        <w:t>Формат</w:t>
      </w:r>
      <w:r>
        <w:rPr>
          <w:spacing w:val="-12"/>
          <w:sz w:val="24"/>
        </w:rPr>
        <w:t> </w:t>
      </w:r>
      <w:r>
        <w:rPr>
          <w:sz w:val="24"/>
        </w:rPr>
        <w:t>60×90l/8.</w:t>
      </w:r>
      <w:r>
        <w:rPr>
          <w:spacing w:val="-12"/>
          <w:sz w:val="24"/>
        </w:rPr>
        <w:t> </w:t>
      </w:r>
      <w:r>
        <w:rPr>
          <w:sz w:val="24"/>
        </w:rPr>
        <w:t>Гарнитура</w:t>
      </w:r>
      <w:r>
        <w:rPr>
          <w:spacing w:val="-10"/>
          <w:sz w:val="24"/>
        </w:rPr>
        <w:t> </w:t>
      </w:r>
      <w:r>
        <w:rPr>
          <w:sz w:val="24"/>
        </w:rPr>
        <w:t>«Times» Электронное издание</w:t>
      </w:r>
    </w:p>
    <w:p>
      <w:pPr>
        <w:spacing w:before="0"/>
        <w:ind w:left="1154" w:right="749" w:firstLine="580"/>
        <w:jc w:val="left"/>
        <w:rPr>
          <w:sz w:val="24"/>
        </w:rPr>
      </w:pPr>
      <w:r>
        <w:rPr>
          <w:sz w:val="24"/>
        </w:rPr>
        <w:t>Московский государственный психолого-педагогический университет 127051,</w:t>
      </w:r>
      <w:r>
        <w:rPr>
          <w:spacing w:val="-4"/>
          <w:sz w:val="24"/>
        </w:rPr>
        <w:t> </w:t>
      </w:r>
      <w:r>
        <w:rPr>
          <w:sz w:val="24"/>
        </w:rPr>
        <w:t>г.</w:t>
      </w:r>
      <w:r>
        <w:rPr>
          <w:spacing w:val="-4"/>
          <w:sz w:val="24"/>
        </w:rPr>
        <w:t> </w:t>
      </w:r>
      <w:r>
        <w:rPr>
          <w:sz w:val="24"/>
        </w:rPr>
        <w:t>Москва, ул.</w:t>
      </w:r>
      <w:r>
        <w:rPr>
          <w:spacing w:val="-2"/>
          <w:sz w:val="24"/>
        </w:rPr>
        <w:t> </w:t>
      </w:r>
      <w:r>
        <w:rPr>
          <w:sz w:val="24"/>
        </w:rPr>
        <w:t>Сретенка,</w:t>
      </w:r>
      <w:r>
        <w:rPr>
          <w:spacing w:val="-4"/>
          <w:sz w:val="24"/>
        </w:rPr>
        <w:t> </w:t>
      </w:r>
      <w:r>
        <w:rPr>
          <w:sz w:val="24"/>
        </w:rPr>
        <w:t>д.</w:t>
      </w:r>
      <w:r>
        <w:rPr>
          <w:spacing w:val="-4"/>
          <w:sz w:val="24"/>
        </w:rPr>
        <w:t> </w:t>
      </w:r>
      <w:r>
        <w:rPr>
          <w:sz w:val="24"/>
        </w:rPr>
        <w:t>29;</w:t>
      </w:r>
      <w:r>
        <w:rPr>
          <w:spacing w:val="-4"/>
          <w:sz w:val="24"/>
        </w:rPr>
        <w:t> </w:t>
      </w:r>
      <w:r>
        <w:rPr>
          <w:sz w:val="24"/>
        </w:rPr>
        <w:t>тел.:</w:t>
      </w:r>
      <w:r>
        <w:rPr>
          <w:spacing w:val="-4"/>
          <w:sz w:val="24"/>
        </w:rPr>
        <w:t> </w:t>
      </w:r>
      <w:r>
        <w:rPr>
          <w:sz w:val="24"/>
        </w:rPr>
        <w:t>(495)</w:t>
      </w:r>
      <w:r>
        <w:rPr>
          <w:spacing w:val="-4"/>
          <w:sz w:val="24"/>
        </w:rPr>
        <w:t> </w:t>
      </w:r>
      <w:r>
        <w:rPr>
          <w:sz w:val="24"/>
        </w:rPr>
        <w:t>632-90-77;</w:t>
      </w:r>
      <w:r>
        <w:rPr>
          <w:spacing w:val="-4"/>
          <w:sz w:val="24"/>
        </w:rPr>
        <w:t> </w:t>
      </w:r>
      <w:r>
        <w:rPr>
          <w:sz w:val="24"/>
        </w:rPr>
        <w:t>факс:</w:t>
      </w:r>
      <w:r>
        <w:rPr>
          <w:spacing w:val="-4"/>
          <w:sz w:val="24"/>
        </w:rPr>
        <w:t> </w:t>
      </w:r>
      <w:r>
        <w:rPr>
          <w:sz w:val="24"/>
        </w:rPr>
        <w:t>(495)</w:t>
      </w:r>
      <w:r>
        <w:rPr>
          <w:spacing w:val="-5"/>
          <w:sz w:val="24"/>
        </w:rPr>
        <w:t> </w:t>
      </w:r>
      <w:r>
        <w:rPr>
          <w:sz w:val="24"/>
        </w:rPr>
        <w:t>632-92-52</w:t>
      </w:r>
    </w:p>
    <w:sectPr>
      <w:footerReference w:type="default" r:id="rId93"/>
      <w:pgSz w:w="11910" w:h="16840"/>
      <w:pgMar w:header="0" w:footer="0" w:top="1040" w:bottom="280" w:left="1020" w:right="4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Symbol">
    <w:altName w:val="Symbol"/>
    <w:charset w:val="2"/>
    <w:family w:val="decorative"/>
    <w:pitch w:val="variable"/>
  </w:font>
  <w:font w:name="Lucida Sans Unicode">
    <w:altName w:val="Lucida Sans Unicode"/>
    <w:charset w:val="1"/>
    <w:family w:val="swiss"/>
    <w:pitch w:val="variable"/>
  </w:font>
  <w:font w:name="Arial Black">
    <w:altName w:val="Arial Black"/>
    <w:charset w:val="1"/>
    <w:family w:val="swiss"/>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mc:AlternateContent>
        <mc:Choice Requires="wps">
          <w:drawing>
            <wp:anchor distT="0" distB="0" distL="0" distR="0" allowOverlap="1" layoutInCell="1" locked="0" behindDoc="1" simplePos="0" relativeHeight="483058176">
              <wp:simplePos x="0" y="0"/>
              <wp:positionH relativeFrom="page">
                <wp:posOffset>3845684</wp:posOffset>
              </wp:positionH>
              <wp:positionV relativeFrom="page">
                <wp:posOffset>9770905</wp:posOffset>
              </wp:positionV>
              <wp:extent cx="241300" cy="19431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241300" cy="194310"/>
                      </a:xfrm>
                      <a:prstGeom prst="rect">
                        <a:avLst/>
                      </a:prstGeom>
                    </wps:spPr>
                    <wps:txbx>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12</w:t>
                          </w:r>
                          <w:r>
                            <w:rPr>
                              <w:spacing w:val="-5"/>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2.809814pt;margin-top:769.36261pt;width:19pt;height:15.3pt;mso-position-horizontal-relative:page;mso-position-vertical-relative:page;z-index:-20258304" type="#_x0000_t202" id="docshape17"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12</w:t>
                    </w:r>
                    <w:r>
                      <w:rPr>
                        <w:spacing w:val="-5"/>
                        <w:sz w:val="24"/>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mc:AlternateContent>
        <mc:Choice Requires="wps">
          <w:drawing>
            <wp:anchor distT="0" distB="0" distL="0" distR="0" allowOverlap="1" layoutInCell="1" locked="0" behindDoc="1" simplePos="0" relativeHeight="483060736">
              <wp:simplePos x="0" y="0"/>
              <wp:positionH relativeFrom="page">
                <wp:posOffset>3653152</wp:posOffset>
              </wp:positionH>
              <wp:positionV relativeFrom="page">
                <wp:posOffset>9770905</wp:posOffset>
              </wp:positionV>
              <wp:extent cx="254000" cy="194310"/>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254000" cy="194310"/>
                      </a:xfrm>
                      <a:prstGeom prst="rect">
                        <a:avLst/>
                      </a:prstGeom>
                    </wps:spPr>
                    <wps:txbx>
                      <w:txbxContent>
                        <w:p>
                          <w:pPr>
                            <w:spacing w:before="10"/>
                            <w:ind w:left="20" w:right="0" w:firstLine="0"/>
                            <w:jc w:val="left"/>
                            <w:rPr>
                              <w:sz w:val="24"/>
                            </w:rPr>
                          </w:pPr>
                          <w:r>
                            <w:rPr>
                              <w:spacing w:val="-5"/>
                              <w:sz w:val="24"/>
                            </w:rPr>
                            <w:t>149</w:t>
                          </w:r>
                        </w:p>
                      </w:txbxContent>
                    </wps:txbx>
                    <wps:bodyPr wrap="square" lIns="0" tIns="0" rIns="0" bIns="0" rtlCol="0">
                      <a:noAutofit/>
                    </wps:bodyPr>
                  </wps:wsp>
                </a:graphicData>
              </a:graphic>
            </wp:anchor>
          </w:drawing>
        </mc:Choice>
        <mc:Fallback>
          <w:pict>
            <v:shape style="position:absolute;margin-left:287.649811pt;margin-top:769.36261pt;width:20pt;height:15.3pt;mso-position-horizontal-relative:page;mso-position-vertical-relative:page;z-index:-20255744" type="#_x0000_t202" id="docshape54" filled="false" stroked="false">
              <v:textbox inset="0,0,0,0">
                <w:txbxContent>
                  <w:p>
                    <w:pPr>
                      <w:spacing w:before="10"/>
                      <w:ind w:left="20" w:right="0" w:firstLine="0"/>
                      <w:jc w:val="left"/>
                      <w:rPr>
                        <w:sz w:val="24"/>
                      </w:rPr>
                    </w:pPr>
                    <w:r>
                      <w:rPr>
                        <w:spacing w:val="-5"/>
                        <w:sz w:val="24"/>
                      </w:rPr>
                      <w:t>149</w:t>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mc:AlternateContent>
        <mc:Choice Requires="wps">
          <w:drawing>
            <wp:anchor distT="0" distB="0" distL="0" distR="0" allowOverlap="1" layoutInCell="1" locked="0" behindDoc="1" simplePos="0" relativeHeight="483061248">
              <wp:simplePos x="0" y="0"/>
              <wp:positionH relativeFrom="page">
                <wp:posOffset>5372732</wp:posOffset>
              </wp:positionH>
              <wp:positionV relativeFrom="page">
                <wp:posOffset>6639085</wp:posOffset>
              </wp:positionV>
              <wp:extent cx="317500" cy="194310"/>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317500" cy="194310"/>
                      </a:xfrm>
                      <a:prstGeom prst="rect">
                        <a:avLst/>
                      </a:prstGeom>
                    </wps:spPr>
                    <wps:txbx>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150</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423.049805pt;margin-top:522.762634pt;width:25pt;height:15.3pt;mso-position-horizontal-relative:page;mso-position-vertical-relative:page;z-index:-20255232" type="#_x0000_t202" id="docshape58"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150</w:t>
                    </w:r>
                    <w:r>
                      <w:rPr>
                        <w:spacing w:val="-5"/>
                        <w:sz w:val="24"/>
                      </w:rPr>
                      <w:fldChar w:fldCharType="end"/>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mc:AlternateContent>
        <mc:Choice Requires="wps">
          <w:drawing>
            <wp:anchor distT="0" distB="0" distL="0" distR="0" allowOverlap="1" layoutInCell="1" locked="0" behindDoc="1" simplePos="0" relativeHeight="483061760">
              <wp:simplePos x="0" y="0"/>
              <wp:positionH relativeFrom="page">
                <wp:posOffset>3807584</wp:posOffset>
              </wp:positionH>
              <wp:positionV relativeFrom="page">
                <wp:posOffset>9770905</wp:posOffset>
              </wp:positionV>
              <wp:extent cx="317500" cy="194310"/>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317500" cy="194310"/>
                      </a:xfrm>
                      <a:prstGeom prst="rect">
                        <a:avLst/>
                      </a:prstGeom>
                    </wps:spPr>
                    <wps:txbx>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202</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299.809814pt;margin-top:769.36261pt;width:25pt;height:15.3pt;mso-position-horizontal-relative:page;mso-position-vertical-relative:page;z-index:-20254720" type="#_x0000_t202" id="docshape59"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202</w:t>
                    </w:r>
                    <w:r>
                      <w:rPr>
                        <w:spacing w:val="-5"/>
                        <w:sz w:val="24"/>
                      </w:rPr>
                      <w:fldChar w:fldCharType="end"/>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mc:AlternateContent>
        <mc:Choice Requires="wps">
          <w:drawing>
            <wp:anchor distT="0" distB="0" distL="0" distR="0" allowOverlap="1" layoutInCell="1" locked="0" behindDoc="1" simplePos="0" relativeHeight="483058688">
              <wp:simplePos x="0" y="0"/>
              <wp:positionH relativeFrom="page">
                <wp:posOffset>3845684</wp:posOffset>
              </wp:positionH>
              <wp:positionV relativeFrom="page">
                <wp:posOffset>9770905</wp:posOffset>
              </wp:positionV>
              <wp:extent cx="241300" cy="194310"/>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241300" cy="194310"/>
                      </a:xfrm>
                      <a:prstGeom prst="rect">
                        <a:avLst/>
                      </a:prstGeom>
                    </wps:spPr>
                    <wps:txbx>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63</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302.809814pt;margin-top:769.36261pt;width:19pt;height:15.3pt;mso-position-horizontal-relative:page;mso-position-vertical-relative:page;z-index:-20257792" type="#_x0000_t202" id="docshape31"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63</w:t>
                    </w:r>
                    <w:r>
                      <w:rPr>
                        <w:spacing w:val="-5"/>
                        <w:sz w:val="24"/>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
      </w:rPr>
    </w:pP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mc:AlternateContent>
        <mc:Choice Requires="wps">
          <w:drawing>
            <wp:anchor distT="0" distB="0" distL="0" distR="0" allowOverlap="1" layoutInCell="1" locked="0" behindDoc="1" simplePos="0" relativeHeight="483059200">
              <wp:simplePos x="0" y="0"/>
              <wp:positionH relativeFrom="page">
                <wp:posOffset>3807584</wp:posOffset>
              </wp:positionH>
              <wp:positionV relativeFrom="page">
                <wp:posOffset>9770905</wp:posOffset>
              </wp:positionV>
              <wp:extent cx="317500" cy="194310"/>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317500" cy="194310"/>
                      </a:xfrm>
                      <a:prstGeom prst="rect">
                        <a:avLst/>
                      </a:prstGeom>
                    </wps:spPr>
                    <wps:txbx>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100</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299.809814pt;margin-top:769.36261pt;width:25pt;height:15.3pt;mso-position-horizontal-relative:page;mso-position-vertical-relative:page;z-index:-20257280" type="#_x0000_t202" id="docshape32"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100</w:t>
                    </w:r>
                    <w:r>
                      <w:rPr>
                        <w:spacing w:val="-5"/>
                        <w:sz w:val="24"/>
                      </w:rPr>
                      <w:fldChar w:fldCharType="end"/>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mc:AlternateContent>
        <mc:Choice Requires="wps">
          <w:drawing>
            <wp:anchor distT="0" distB="0" distL="0" distR="0" allowOverlap="1" layoutInCell="1" locked="0" behindDoc="1" simplePos="0" relativeHeight="483059712">
              <wp:simplePos x="0" y="0"/>
              <wp:positionH relativeFrom="page">
                <wp:posOffset>5372732</wp:posOffset>
              </wp:positionH>
              <wp:positionV relativeFrom="page">
                <wp:posOffset>6639085</wp:posOffset>
              </wp:positionV>
              <wp:extent cx="317500" cy="194310"/>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317500" cy="194310"/>
                      </a:xfrm>
                      <a:prstGeom prst="rect">
                        <a:avLst/>
                      </a:prstGeom>
                    </wps:spPr>
                    <wps:txbx>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146</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423.049805pt;margin-top:522.762634pt;width:25pt;height:15.3pt;mso-position-horizontal-relative:page;mso-position-vertical-relative:page;z-index:-20256768" type="#_x0000_t202" id="docshape51"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146</w:t>
                    </w:r>
                    <w:r>
                      <w:rPr>
                        <w:spacing w:val="-5"/>
                        <w:sz w:val="24"/>
                      </w:rPr>
                      <w:fldChar w:fldCharType="end"/>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mc:AlternateContent>
        <mc:Choice Requires="wps">
          <w:drawing>
            <wp:anchor distT="0" distB="0" distL="0" distR="0" allowOverlap="1" layoutInCell="1" locked="0" behindDoc="1" simplePos="0" relativeHeight="483060224">
              <wp:simplePos x="0" y="0"/>
              <wp:positionH relativeFrom="page">
                <wp:posOffset>3832984</wp:posOffset>
              </wp:positionH>
              <wp:positionV relativeFrom="page">
                <wp:posOffset>9770905</wp:posOffset>
              </wp:positionV>
              <wp:extent cx="254000" cy="194310"/>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254000" cy="194310"/>
                      </a:xfrm>
                      <a:prstGeom prst="rect">
                        <a:avLst/>
                      </a:prstGeom>
                    </wps:spPr>
                    <wps:txbx>
                      <w:txbxContent>
                        <w:p>
                          <w:pPr>
                            <w:spacing w:before="10"/>
                            <w:ind w:left="20" w:right="0" w:firstLine="0"/>
                            <w:jc w:val="left"/>
                            <w:rPr>
                              <w:sz w:val="24"/>
                            </w:rPr>
                          </w:pPr>
                          <w:r>
                            <w:rPr>
                              <w:spacing w:val="-5"/>
                              <w:sz w:val="24"/>
                            </w:rPr>
                            <w:t>148</w:t>
                          </w:r>
                        </w:p>
                      </w:txbxContent>
                    </wps:txbx>
                    <wps:bodyPr wrap="square" lIns="0" tIns="0" rIns="0" bIns="0" rtlCol="0">
                      <a:noAutofit/>
                    </wps:bodyPr>
                  </wps:wsp>
                </a:graphicData>
              </a:graphic>
            </wp:anchor>
          </w:drawing>
        </mc:Choice>
        <mc:Fallback>
          <w:pict>
            <v:shape style="position:absolute;margin-left:301.809814pt;margin-top:769.36261pt;width:20pt;height:15.3pt;mso-position-horizontal-relative:page;mso-position-vertical-relative:page;z-index:-20256256" type="#_x0000_t202" id="docshape52" filled="false" stroked="false">
              <v:textbox inset="0,0,0,0">
                <w:txbxContent>
                  <w:p>
                    <w:pPr>
                      <w:spacing w:before="10"/>
                      <w:ind w:left="20" w:right="0" w:firstLine="0"/>
                      <w:jc w:val="left"/>
                      <w:rPr>
                        <w:sz w:val="24"/>
                      </w:rPr>
                    </w:pPr>
                    <w:r>
                      <w:rPr>
                        <w:spacing w:val="-5"/>
                        <w:sz w:val="24"/>
                      </w:rPr>
                      <w:t>148</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4">
    <w:multiLevelType w:val="hybridMultilevel"/>
    <w:lvl w:ilvl="0">
      <w:start w:val="0"/>
      <w:numFmt w:val="bullet"/>
      <w:lvlText w:val="●"/>
      <w:lvlJc w:val="left"/>
      <w:pPr>
        <w:ind w:left="351" w:hanging="241"/>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112" w:hanging="241"/>
      </w:pPr>
      <w:rPr>
        <w:rFonts w:hint="default"/>
        <w:lang w:val="ru-RU" w:eastAsia="en-US" w:bidi="ar-SA"/>
      </w:rPr>
    </w:lvl>
    <w:lvl w:ilvl="2">
      <w:start w:val="0"/>
      <w:numFmt w:val="bullet"/>
      <w:lvlText w:val="•"/>
      <w:lvlJc w:val="left"/>
      <w:pPr>
        <w:ind w:left="1864" w:hanging="241"/>
      </w:pPr>
      <w:rPr>
        <w:rFonts w:hint="default"/>
        <w:lang w:val="ru-RU" w:eastAsia="en-US" w:bidi="ar-SA"/>
      </w:rPr>
    </w:lvl>
    <w:lvl w:ilvl="3">
      <w:start w:val="0"/>
      <w:numFmt w:val="bullet"/>
      <w:lvlText w:val="•"/>
      <w:lvlJc w:val="left"/>
      <w:pPr>
        <w:ind w:left="2616" w:hanging="241"/>
      </w:pPr>
      <w:rPr>
        <w:rFonts w:hint="default"/>
        <w:lang w:val="ru-RU" w:eastAsia="en-US" w:bidi="ar-SA"/>
      </w:rPr>
    </w:lvl>
    <w:lvl w:ilvl="4">
      <w:start w:val="0"/>
      <w:numFmt w:val="bullet"/>
      <w:lvlText w:val="•"/>
      <w:lvlJc w:val="left"/>
      <w:pPr>
        <w:ind w:left="3368" w:hanging="241"/>
      </w:pPr>
      <w:rPr>
        <w:rFonts w:hint="default"/>
        <w:lang w:val="ru-RU" w:eastAsia="en-US" w:bidi="ar-SA"/>
      </w:rPr>
    </w:lvl>
    <w:lvl w:ilvl="5">
      <w:start w:val="0"/>
      <w:numFmt w:val="bullet"/>
      <w:lvlText w:val="•"/>
      <w:lvlJc w:val="left"/>
      <w:pPr>
        <w:ind w:left="4120" w:hanging="241"/>
      </w:pPr>
      <w:rPr>
        <w:rFonts w:hint="default"/>
        <w:lang w:val="ru-RU" w:eastAsia="en-US" w:bidi="ar-SA"/>
      </w:rPr>
    </w:lvl>
    <w:lvl w:ilvl="6">
      <w:start w:val="0"/>
      <w:numFmt w:val="bullet"/>
      <w:lvlText w:val="•"/>
      <w:lvlJc w:val="left"/>
      <w:pPr>
        <w:ind w:left="4872" w:hanging="241"/>
      </w:pPr>
      <w:rPr>
        <w:rFonts w:hint="default"/>
        <w:lang w:val="ru-RU" w:eastAsia="en-US" w:bidi="ar-SA"/>
      </w:rPr>
    </w:lvl>
    <w:lvl w:ilvl="7">
      <w:start w:val="0"/>
      <w:numFmt w:val="bullet"/>
      <w:lvlText w:val="•"/>
      <w:lvlJc w:val="left"/>
      <w:pPr>
        <w:ind w:left="5624" w:hanging="241"/>
      </w:pPr>
      <w:rPr>
        <w:rFonts w:hint="default"/>
        <w:lang w:val="ru-RU" w:eastAsia="en-US" w:bidi="ar-SA"/>
      </w:rPr>
    </w:lvl>
    <w:lvl w:ilvl="8">
      <w:start w:val="0"/>
      <w:numFmt w:val="bullet"/>
      <w:lvlText w:val="•"/>
      <w:lvlJc w:val="left"/>
      <w:pPr>
        <w:ind w:left="6376" w:hanging="241"/>
      </w:pPr>
      <w:rPr>
        <w:rFonts w:hint="default"/>
        <w:lang w:val="ru-RU" w:eastAsia="en-US" w:bidi="ar-SA"/>
      </w:rPr>
    </w:lvl>
  </w:abstractNum>
  <w:abstractNum w:abstractNumId="83">
    <w:multiLevelType w:val="hybridMultilevel"/>
    <w:lvl w:ilvl="0">
      <w:start w:val="1"/>
      <w:numFmt w:val="decimal"/>
      <w:lvlText w:val="%1."/>
      <w:lvlJc w:val="left"/>
      <w:pPr>
        <w:ind w:left="483" w:hanging="373"/>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220" w:hanging="373"/>
      </w:pPr>
      <w:rPr>
        <w:rFonts w:hint="default"/>
        <w:lang w:val="ru-RU" w:eastAsia="en-US" w:bidi="ar-SA"/>
      </w:rPr>
    </w:lvl>
    <w:lvl w:ilvl="2">
      <w:start w:val="0"/>
      <w:numFmt w:val="bullet"/>
      <w:lvlText w:val="•"/>
      <w:lvlJc w:val="left"/>
      <w:pPr>
        <w:ind w:left="1960" w:hanging="373"/>
      </w:pPr>
      <w:rPr>
        <w:rFonts w:hint="default"/>
        <w:lang w:val="ru-RU" w:eastAsia="en-US" w:bidi="ar-SA"/>
      </w:rPr>
    </w:lvl>
    <w:lvl w:ilvl="3">
      <w:start w:val="0"/>
      <w:numFmt w:val="bullet"/>
      <w:lvlText w:val="•"/>
      <w:lvlJc w:val="left"/>
      <w:pPr>
        <w:ind w:left="2700" w:hanging="373"/>
      </w:pPr>
      <w:rPr>
        <w:rFonts w:hint="default"/>
        <w:lang w:val="ru-RU" w:eastAsia="en-US" w:bidi="ar-SA"/>
      </w:rPr>
    </w:lvl>
    <w:lvl w:ilvl="4">
      <w:start w:val="0"/>
      <w:numFmt w:val="bullet"/>
      <w:lvlText w:val="•"/>
      <w:lvlJc w:val="left"/>
      <w:pPr>
        <w:ind w:left="3440" w:hanging="373"/>
      </w:pPr>
      <w:rPr>
        <w:rFonts w:hint="default"/>
        <w:lang w:val="ru-RU" w:eastAsia="en-US" w:bidi="ar-SA"/>
      </w:rPr>
    </w:lvl>
    <w:lvl w:ilvl="5">
      <w:start w:val="0"/>
      <w:numFmt w:val="bullet"/>
      <w:lvlText w:val="•"/>
      <w:lvlJc w:val="left"/>
      <w:pPr>
        <w:ind w:left="4180" w:hanging="373"/>
      </w:pPr>
      <w:rPr>
        <w:rFonts w:hint="default"/>
        <w:lang w:val="ru-RU" w:eastAsia="en-US" w:bidi="ar-SA"/>
      </w:rPr>
    </w:lvl>
    <w:lvl w:ilvl="6">
      <w:start w:val="0"/>
      <w:numFmt w:val="bullet"/>
      <w:lvlText w:val="•"/>
      <w:lvlJc w:val="left"/>
      <w:pPr>
        <w:ind w:left="4920" w:hanging="373"/>
      </w:pPr>
      <w:rPr>
        <w:rFonts w:hint="default"/>
        <w:lang w:val="ru-RU" w:eastAsia="en-US" w:bidi="ar-SA"/>
      </w:rPr>
    </w:lvl>
    <w:lvl w:ilvl="7">
      <w:start w:val="0"/>
      <w:numFmt w:val="bullet"/>
      <w:lvlText w:val="•"/>
      <w:lvlJc w:val="left"/>
      <w:pPr>
        <w:ind w:left="5660" w:hanging="373"/>
      </w:pPr>
      <w:rPr>
        <w:rFonts w:hint="default"/>
        <w:lang w:val="ru-RU" w:eastAsia="en-US" w:bidi="ar-SA"/>
      </w:rPr>
    </w:lvl>
    <w:lvl w:ilvl="8">
      <w:start w:val="0"/>
      <w:numFmt w:val="bullet"/>
      <w:lvlText w:val="•"/>
      <w:lvlJc w:val="left"/>
      <w:pPr>
        <w:ind w:left="6400" w:hanging="373"/>
      </w:pPr>
      <w:rPr>
        <w:rFonts w:hint="default"/>
        <w:lang w:val="ru-RU" w:eastAsia="en-US" w:bidi="ar-SA"/>
      </w:rPr>
    </w:lvl>
  </w:abstractNum>
  <w:abstractNum w:abstractNumId="82">
    <w:multiLevelType w:val="hybridMultilevel"/>
    <w:lvl w:ilvl="0">
      <w:start w:val="0"/>
      <w:numFmt w:val="bullet"/>
      <w:lvlText w:val="●"/>
      <w:lvlJc w:val="left"/>
      <w:pPr>
        <w:ind w:left="351" w:hanging="284"/>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112" w:hanging="284"/>
      </w:pPr>
      <w:rPr>
        <w:rFonts w:hint="default"/>
        <w:lang w:val="ru-RU" w:eastAsia="en-US" w:bidi="ar-SA"/>
      </w:rPr>
    </w:lvl>
    <w:lvl w:ilvl="2">
      <w:start w:val="0"/>
      <w:numFmt w:val="bullet"/>
      <w:lvlText w:val="•"/>
      <w:lvlJc w:val="left"/>
      <w:pPr>
        <w:ind w:left="1864" w:hanging="284"/>
      </w:pPr>
      <w:rPr>
        <w:rFonts w:hint="default"/>
        <w:lang w:val="ru-RU" w:eastAsia="en-US" w:bidi="ar-SA"/>
      </w:rPr>
    </w:lvl>
    <w:lvl w:ilvl="3">
      <w:start w:val="0"/>
      <w:numFmt w:val="bullet"/>
      <w:lvlText w:val="•"/>
      <w:lvlJc w:val="left"/>
      <w:pPr>
        <w:ind w:left="2616" w:hanging="284"/>
      </w:pPr>
      <w:rPr>
        <w:rFonts w:hint="default"/>
        <w:lang w:val="ru-RU" w:eastAsia="en-US" w:bidi="ar-SA"/>
      </w:rPr>
    </w:lvl>
    <w:lvl w:ilvl="4">
      <w:start w:val="0"/>
      <w:numFmt w:val="bullet"/>
      <w:lvlText w:val="•"/>
      <w:lvlJc w:val="left"/>
      <w:pPr>
        <w:ind w:left="3368" w:hanging="284"/>
      </w:pPr>
      <w:rPr>
        <w:rFonts w:hint="default"/>
        <w:lang w:val="ru-RU" w:eastAsia="en-US" w:bidi="ar-SA"/>
      </w:rPr>
    </w:lvl>
    <w:lvl w:ilvl="5">
      <w:start w:val="0"/>
      <w:numFmt w:val="bullet"/>
      <w:lvlText w:val="•"/>
      <w:lvlJc w:val="left"/>
      <w:pPr>
        <w:ind w:left="4120" w:hanging="284"/>
      </w:pPr>
      <w:rPr>
        <w:rFonts w:hint="default"/>
        <w:lang w:val="ru-RU" w:eastAsia="en-US" w:bidi="ar-SA"/>
      </w:rPr>
    </w:lvl>
    <w:lvl w:ilvl="6">
      <w:start w:val="0"/>
      <w:numFmt w:val="bullet"/>
      <w:lvlText w:val="•"/>
      <w:lvlJc w:val="left"/>
      <w:pPr>
        <w:ind w:left="4872" w:hanging="284"/>
      </w:pPr>
      <w:rPr>
        <w:rFonts w:hint="default"/>
        <w:lang w:val="ru-RU" w:eastAsia="en-US" w:bidi="ar-SA"/>
      </w:rPr>
    </w:lvl>
    <w:lvl w:ilvl="7">
      <w:start w:val="0"/>
      <w:numFmt w:val="bullet"/>
      <w:lvlText w:val="•"/>
      <w:lvlJc w:val="left"/>
      <w:pPr>
        <w:ind w:left="5624" w:hanging="284"/>
      </w:pPr>
      <w:rPr>
        <w:rFonts w:hint="default"/>
        <w:lang w:val="ru-RU" w:eastAsia="en-US" w:bidi="ar-SA"/>
      </w:rPr>
    </w:lvl>
    <w:lvl w:ilvl="8">
      <w:start w:val="0"/>
      <w:numFmt w:val="bullet"/>
      <w:lvlText w:val="•"/>
      <w:lvlJc w:val="left"/>
      <w:pPr>
        <w:ind w:left="6376" w:hanging="284"/>
      </w:pPr>
      <w:rPr>
        <w:rFonts w:hint="default"/>
        <w:lang w:val="ru-RU" w:eastAsia="en-US" w:bidi="ar-SA"/>
      </w:rPr>
    </w:lvl>
  </w:abstractNum>
  <w:abstractNum w:abstractNumId="81">
    <w:multiLevelType w:val="hybridMultilevel"/>
    <w:lvl w:ilvl="0">
      <w:start w:val="1"/>
      <w:numFmt w:val="decimal"/>
      <w:lvlText w:val="%1."/>
      <w:lvlJc w:val="left"/>
      <w:pPr>
        <w:ind w:left="493" w:hanging="383"/>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238" w:hanging="383"/>
      </w:pPr>
      <w:rPr>
        <w:rFonts w:hint="default"/>
        <w:lang w:val="ru-RU" w:eastAsia="en-US" w:bidi="ar-SA"/>
      </w:rPr>
    </w:lvl>
    <w:lvl w:ilvl="2">
      <w:start w:val="0"/>
      <w:numFmt w:val="bullet"/>
      <w:lvlText w:val="•"/>
      <w:lvlJc w:val="left"/>
      <w:pPr>
        <w:ind w:left="1976" w:hanging="383"/>
      </w:pPr>
      <w:rPr>
        <w:rFonts w:hint="default"/>
        <w:lang w:val="ru-RU" w:eastAsia="en-US" w:bidi="ar-SA"/>
      </w:rPr>
    </w:lvl>
    <w:lvl w:ilvl="3">
      <w:start w:val="0"/>
      <w:numFmt w:val="bullet"/>
      <w:lvlText w:val="•"/>
      <w:lvlJc w:val="left"/>
      <w:pPr>
        <w:ind w:left="2714" w:hanging="383"/>
      </w:pPr>
      <w:rPr>
        <w:rFonts w:hint="default"/>
        <w:lang w:val="ru-RU" w:eastAsia="en-US" w:bidi="ar-SA"/>
      </w:rPr>
    </w:lvl>
    <w:lvl w:ilvl="4">
      <w:start w:val="0"/>
      <w:numFmt w:val="bullet"/>
      <w:lvlText w:val="•"/>
      <w:lvlJc w:val="left"/>
      <w:pPr>
        <w:ind w:left="3452" w:hanging="383"/>
      </w:pPr>
      <w:rPr>
        <w:rFonts w:hint="default"/>
        <w:lang w:val="ru-RU" w:eastAsia="en-US" w:bidi="ar-SA"/>
      </w:rPr>
    </w:lvl>
    <w:lvl w:ilvl="5">
      <w:start w:val="0"/>
      <w:numFmt w:val="bullet"/>
      <w:lvlText w:val="•"/>
      <w:lvlJc w:val="left"/>
      <w:pPr>
        <w:ind w:left="4190" w:hanging="383"/>
      </w:pPr>
      <w:rPr>
        <w:rFonts w:hint="default"/>
        <w:lang w:val="ru-RU" w:eastAsia="en-US" w:bidi="ar-SA"/>
      </w:rPr>
    </w:lvl>
    <w:lvl w:ilvl="6">
      <w:start w:val="0"/>
      <w:numFmt w:val="bullet"/>
      <w:lvlText w:val="•"/>
      <w:lvlJc w:val="left"/>
      <w:pPr>
        <w:ind w:left="4928" w:hanging="383"/>
      </w:pPr>
      <w:rPr>
        <w:rFonts w:hint="default"/>
        <w:lang w:val="ru-RU" w:eastAsia="en-US" w:bidi="ar-SA"/>
      </w:rPr>
    </w:lvl>
    <w:lvl w:ilvl="7">
      <w:start w:val="0"/>
      <w:numFmt w:val="bullet"/>
      <w:lvlText w:val="•"/>
      <w:lvlJc w:val="left"/>
      <w:pPr>
        <w:ind w:left="5666" w:hanging="383"/>
      </w:pPr>
      <w:rPr>
        <w:rFonts w:hint="default"/>
        <w:lang w:val="ru-RU" w:eastAsia="en-US" w:bidi="ar-SA"/>
      </w:rPr>
    </w:lvl>
    <w:lvl w:ilvl="8">
      <w:start w:val="0"/>
      <w:numFmt w:val="bullet"/>
      <w:lvlText w:val="•"/>
      <w:lvlJc w:val="left"/>
      <w:pPr>
        <w:ind w:left="6404" w:hanging="383"/>
      </w:pPr>
      <w:rPr>
        <w:rFonts w:hint="default"/>
        <w:lang w:val="ru-RU" w:eastAsia="en-US" w:bidi="ar-SA"/>
      </w:rPr>
    </w:lvl>
  </w:abstractNum>
  <w:abstractNum w:abstractNumId="80">
    <w:multiLevelType w:val="hybridMultilevel"/>
    <w:lvl w:ilvl="0">
      <w:start w:val="1"/>
      <w:numFmt w:val="decimal"/>
      <w:lvlText w:val="%1."/>
      <w:lvlJc w:val="left"/>
      <w:pPr>
        <w:ind w:left="343" w:hanging="24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094" w:hanging="240"/>
      </w:pPr>
      <w:rPr>
        <w:rFonts w:hint="default"/>
        <w:lang w:val="ru-RU" w:eastAsia="en-US" w:bidi="ar-SA"/>
      </w:rPr>
    </w:lvl>
    <w:lvl w:ilvl="2">
      <w:start w:val="0"/>
      <w:numFmt w:val="bullet"/>
      <w:lvlText w:val="•"/>
      <w:lvlJc w:val="left"/>
      <w:pPr>
        <w:ind w:left="1848" w:hanging="240"/>
      </w:pPr>
      <w:rPr>
        <w:rFonts w:hint="default"/>
        <w:lang w:val="ru-RU" w:eastAsia="en-US" w:bidi="ar-SA"/>
      </w:rPr>
    </w:lvl>
    <w:lvl w:ilvl="3">
      <w:start w:val="0"/>
      <w:numFmt w:val="bullet"/>
      <w:lvlText w:val="•"/>
      <w:lvlJc w:val="left"/>
      <w:pPr>
        <w:ind w:left="2602" w:hanging="240"/>
      </w:pPr>
      <w:rPr>
        <w:rFonts w:hint="default"/>
        <w:lang w:val="ru-RU" w:eastAsia="en-US" w:bidi="ar-SA"/>
      </w:rPr>
    </w:lvl>
    <w:lvl w:ilvl="4">
      <w:start w:val="0"/>
      <w:numFmt w:val="bullet"/>
      <w:lvlText w:val="•"/>
      <w:lvlJc w:val="left"/>
      <w:pPr>
        <w:ind w:left="3356" w:hanging="240"/>
      </w:pPr>
      <w:rPr>
        <w:rFonts w:hint="default"/>
        <w:lang w:val="ru-RU" w:eastAsia="en-US" w:bidi="ar-SA"/>
      </w:rPr>
    </w:lvl>
    <w:lvl w:ilvl="5">
      <w:start w:val="0"/>
      <w:numFmt w:val="bullet"/>
      <w:lvlText w:val="•"/>
      <w:lvlJc w:val="left"/>
      <w:pPr>
        <w:ind w:left="4110" w:hanging="240"/>
      </w:pPr>
      <w:rPr>
        <w:rFonts w:hint="default"/>
        <w:lang w:val="ru-RU" w:eastAsia="en-US" w:bidi="ar-SA"/>
      </w:rPr>
    </w:lvl>
    <w:lvl w:ilvl="6">
      <w:start w:val="0"/>
      <w:numFmt w:val="bullet"/>
      <w:lvlText w:val="•"/>
      <w:lvlJc w:val="left"/>
      <w:pPr>
        <w:ind w:left="4864" w:hanging="240"/>
      </w:pPr>
      <w:rPr>
        <w:rFonts w:hint="default"/>
        <w:lang w:val="ru-RU" w:eastAsia="en-US" w:bidi="ar-SA"/>
      </w:rPr>
    </w:lvl>
    <w:lvl w:ilvl="7">
      <w:start w:val="0"/>
      <w:numFmt w:val="bullet"/>
      <w:lvlText w:val="•"/>
      <w:lvlJc w:val="left"/>
      <w:pPr>
        <w:ind w:left="5618" w:hanging="240"/>
      </w:pPr>
      <w:rPr>
        <w:rFonts w:hint="default"/>
        <w:lang w:val="ru-RU" w:eastAsia="en-US" w:bidi="ar-SA"/>
      </w:rPr>
    </w:lvl>
    <w:lvl w:ilvl="8">
      <w:start w:val="0"/>
      <w:numFmt w:val="bullet"/>
      <w:lvlText w:val="•"/>
      <w:lvlJc w:val="left"/>
      <w:pPr>
        <w:ind w:left="6372" w:hanging="240"/>
      </w:pPr>
      <w:rPr>
        <w:rFonts w:hint="default"/>
        <w:lang w:val="ru-RU" w:eastAsia="en-US" w:bidi="ar-SA"/>
      </w:rPr>
    </w:lvl>
  </w:abstractNum>
  <w:abstractNum w:abstractNumId="79">
    <w:multiLevelType w:val="hybridMultilevel"/>
    <w:lvl w:ilvl="0">
      <w:start w:val="0"/>
      <w:numFmt w:val="bullet"/>
      <w:lvlText w:val="●"/>
      <w:lvlJc w:val="left"/>
      <w:pPr>
        <w:ind w:left="290" w:hanging="188"/>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058" w:hanging="188"/>
      </w:pPr>
      <w:rPr>
        <w:rFonts w:hint="default"/>
        <w:lang w:val="ru-RU" w:eastAsia="en-US" w:bidi="ar-SA"/>
      </w:rPr>
    </w:lvl>
    <w:lvl w:ilvl="2">
      <w:start w:val="0"/>
      <w:numFmt w:val="bullet"/>
      <w:lvlText w:val="•"/>
      <w:lvlJc w:val="left"/>
      <w:pPr>
        <w:ind w:left="1816" w:hanging="188"/>
      </w:pPr>
      <w:rPr>
        <w:rFonts w:hint="default"/>
        <w:lang w:val="ru-RU" w:eastAsia="en-US" w:bidi="ar-SA"/>
      </w:rPr>
    </w:lvl>
    <w:lvl w:ilvl="3">
      <w:start w:val="0"/>
      <w:numFmt w:val="bullet"/>
      <w:lvlText w:val="•"/>
      <w:lvlJc w:val="left"/>
      <w:pPr>
        <w:ind w:left="2574" w:hanging="188"/>
      </w:pPr>
      <w:rPr>
        <w:rFonts w:hint="default"/>
        <w:lang w:val="ru-RU" w:eastAsia="en-US" w:bidi="ar-SA"/>
      </w:rPr>
    </w:lvl>
    <w:lvl w:ilvl="4">
      <w:start w:val="0"/>
      <w:numFmt w:val="bullet"/>
      <w:lvlText w:val="•"/>
      <w:lvlJc w:val="left"/>
      <w:pPr>
        <w:ind w:left="3332" w:hanging="188"/>
      </w:pPr>
      <w:rPr>
        <w:rFonts w:hint="default"/>
        <w:lang w:val="ru-RU" w:eastAsia="en-US" w:bidi="ar-SA"/>
      </w:rPr>
    </w:lvl>
    <w:lvl w:ilvl="5">
      <w:start w:val="0"/>
      <w:numFmt w:val="bullet"/>
      <w:lvlText w:val="•"/>
      <w:lvlJc w:val="left"/>
      <w:pPr>
        <w:ind w:left="4090" w:hanging="188"/>
      </w:pPr>
      <w:rPr>
        <w:rFonts w:hint="default"/>
        <w:lang w:val="ru-RU" w:eastAsia="en-US" w:bidi="ar-SA"/>
      </w:rPr>
    </w:lvl>
    <w:lvl w:ilvl="6">
      <w:start w:val="0"/>
      <w:numFmt w:val="bullet"/>
      <w:lvlText w:val="•"/>
      <w:lvlJc w:val="left"/>
      <w:pPr>
        <w:ind w:left="4848" w:hanging="188"/>
      </w:pPr>
      <w:rPr>
        <w:rFonts w:hint="default"/>
        <w:lang w:val="ru-RU" w:eastAsia="en-US" w:bidi="ar-SA"/>
      </w:rPr>
    </w:lvl>
    <w:lvl w:ilvl="7">
      <w:start w:val="0"/>
      <w:numFmt w:val="bullet"/>
      <w:lvlText w:val="•"/>
      <w:lvlJc w:val="left"/>
      <w:pPr>
        <w:ind w:left="5606" w:hanging="188"/>
      </w:pPr>
      <w:rPr>
        <w:rFonts w:hint="default"/>
        <w:lang w:val="ru-RU" w:eastAsia="en-US" w:bidi="ar-SA"/>
      </w:rPr>
    </w:lvl>
    <w:lvl w:ilvl="8">
      <w:start w:val="0"/>
      <w:numFmt w:val="bullet"/>
      <w:lvlText w:val="•"/>
      <w:lvlJc w:val="left"/>
      <w:pPr>
        <w:ind w:left="6364" w:hanging="188"/>
      </w:pPr>
      <w:rPr>
        <w:rFonts w:hint="default"/>
        <w:lang w:val="ru-RU" w:eastAsia="en-US" w:bidi="ar-SA"/>
      </w:rPr>
    </w:lvl>
  </w:abstractNum>
  <w:abstractNum w:abstractNumId="78">
    <w:multiLevelType w:val="hybridMultilevel"/>
    <w:lvl w:ilvl="0">
      <w:start w:val="0"/>
      <w:numFmt w:val="bullet"/>
      <w:lvlText w:val="●"/>
      <w:lvlJc w:val="left"/>
      <w:pPr>
        <w:ind w:left="290" w:hanging="188"/>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058" w:hanging="188"/>
      </w:pPr>
      <w:rPr>
        <w:rFonts w:hint="default"/>
        <w:lang w:val="ru-RU" w:eastAsia="en-US" w:bidi="ar-SA"/>
      </w:rPr>
    </w:lvl>
    <w:lvl w:ilvl="2">
      <w:start w:val="0"/>
      <w:numFmt w:val="bullet"/>
      <w:lvlText w:val="•"/>
      <w:lvlJc w:val="left"/>
      <w:pPr>
        <w:ind w:left="1816" w:hanging="188"/>
      </w:pPr>
      <w:rPr>
        <w:rFonts w:hint="default"/>
        <w:lang w:val="ru-RU" w:eastAsia="en-US" w:bidi="ar-SA"/>
      </w:rPr>
    </w:lvl>
    <w:lvl w:ilvl="3">
      <w:start w:val="0"/>
      <w:numFmt w:val="bullet"/>
      <w:lvlText w:val="•"/>
      <w:lvlJc w:val="left"/>
      <w:pPr>
        <w:ind w:left="2574" w:hanging="188"/>
      </w:pPr>
      <w:rPr>
        <w:rFonts w:hint="default"/>
        <w:lang w:val="ru-RU" w:eastAsia="en-US" w:bidi="ar-SA"/>
      </w:rPr>
    </w:lvl>
    <w:lvl w:ilvl="4">
      <w:start w:val="0"/>
      <w:numFmt w:val="bullet"/>
      <w:lvlText w:val="•"/>
      <w:lvlJc w:val="left"/>
      <w:pPr>
        <w:ind w:left="3332" w:hanging="188"/>
      </w:pPr>
      <w:rPr>
        <w:rFonts w:hint="default"/>
        <w:lang w:val="ru-RU" w:eastAsia="en-US" w:bidi="ar-SA"/>
      </w:rPr>
    </w:lvl>
    <w:lvl w:ilvl="5">
      <w:start w:val="0"/>
      <w:numFmt w:val="bullet"/>
      <w:lvlText w:val="•"/>
      <w:lvlJc w:val="left"/>
      <w:pPr>
        <w:ind w:left="4090" w:hanging="188"/>
      </w:pPr>
      <w:rPr>
        <w:rFonts w:hint="default"/>
        <w:lang w:val="ru-RU" w:eastAsia="en-US" w:bidi="ar-SA"/>
      </w:rPr>
    </w:lvl>
    <w:lvl w:ilvl="6">
      <w:start w:val="0"/>
      <w:numFmt w:val="bullet"/>
      <w:lvlText w:val="•"/>
      <w:lvlJc w:val="left"/>
      <w:pPr>
        <w:ind w:left="4848" w:hanging="188"/>
      </w:pPr>
      <w:rPr>
        <w:rFonts w:hint="default"/>
        <w:lang w:val="ru-RU" w:eastAsia="en-US" w:bidi="ar-SA"/>
      </w:rPr>
    </w:lvl>
    <w:lvl w:ilvl="7">
      <w:start w:val="0"/>
      <w:numFmt w:val="bullet"/>
      <w:lvlText w:val="•"/>
      <w:lvlJc w:val="left"/>
      <w:pPr>
        <w:ind w:left="5606" w:hanging="188"/>
      </w:pPr>
      <w:rPr>
        <w:rFonts w:hint="default"/>
        <w:lang w:val="ru-RU" w:eastAsia="en-US" w:bidi="ar-SA"/>
      </w:rPr>
    </w:lvl>
    <w:lvl w:ilvl="8">
      <w:start w:val="0"/>
      <w:numFmt w:val="bullet"/>
      <w:lvlText w:val="•"/>
      <w:lvlJc w:val="left"/>
      <w:pPr>
        <w:ind w:left="6364" w:hanging="188"/>
      </w:pPr>
      <w:rPr>
        <w:rFonts w:hint="default"/>
        <w:lang w:val="ru-RU" w:eastAsia="en-US" w:bidi="ar-SA"/>
      </w:rPr>
    </w:lvl>
  </w:abstractNum>
  <w:abstractNum w:abstractNumId="77">
    <w:multiLevelType w:val="hybridMultilevel"/>
    <w:lvl w:ilvl="0">
      <w:start w:val="0"/>
      <w:numFmt w:val="bullet"/>
      <w:lvlText w:val="●"/>
      <w:lvlJc w:val="left"/>
      <w:pPr>
        <w:ind w:left="290" w:hanging="188"/>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058" w:hanging="188"/>
      </w:pPr>
      <w:rPr>
        <w:rFonts w:hint="default"/>
        <w:lang w:val="ru-RU" w:eastAsia="en-US" w:bidi="ar-SA"/>
      </w:rPr>
    </w:lvl>
    <w:lvl w:ilvl="2">
      <w:start w:val="0"/>
      <w:numFmt w:val="bullet"/>
      <w:lvlText w:val="•"/>
      <w:lvlJc w:val="left"/>
      <w:pPr>
        <w:ind w:left="1816" w:hanging="188"/>
      </w:pPr>
      <w:rPr>
        <w:rFonts w:hint="default"/>
        <w:lang w:val="ru-RU" w:eastAsia="en-US" w:bidi="ar-SA"/>
      </w:rPr>
    </w:lvl>
    <w:lvl w:ilvl="3">
      <w:start w:val="0"/>
      <w:numFmt w:val="bullet"/>
      <w:lvlText w:val="•"/>
      <w:lvlJc w:val="left"/>
      <w:pPr>
        <w:ind w:left="2574" w:hanging="188"/>
      </w:pPr>
      <w:rPr>
        <w:rFonts w:hint="default"/>
        <w:lang w:val="ru-RU" w:eastAsia="en-US" w:bidi="ar-SA"/>
      </w:rPr>
    </w:lvl>
    <w:lvl w:ilvl="4">
      <w:start w:val="0"/>
      <w:numFmt w:val="bullet"/>
      <w:lvlText w:val="•"/>
      <w:lvlJc w:val="left"/>
      <w:pPr>
        <w:ind w:left="3332" w:hanging="188"/>
      </w:pPr>
      <w:rPr>
        <w:rFonts w:hint="default"/>
        <w:lang w:val="ru-RU" w:eastAsia="en-US" w:bidi="ar-SA"/>
      </w:rPr>
    </w:lvl>
    <w:lvl w:ilvl="5">
      <w:start w:val="0"/>
      <w:numFmt w:val="bullet"/>
      <w:lvlText w:val="•"/>
      <w:lvlJc w:val="left"/>
      <w:pPr>
        <w:ind w:left="4090" w:hanging="188"/>
      </w:pPr>
      <w:rPr>
        <w:rFonts w:hint="default"/>
        <w:lang w:val="ru-RU" w:eastAsia="en-US" w:bidi="ar-SA"/>
      </w:rPr>
    </w:lvl>
    <w:lvl w:ilvl="6">
      <w:start w:val="0"/>
      <w:numFmt w:val="bullet"/>
      <w:lvlText w:val="•"/>
      <w:lvlJc w:val="left"/>
      <w:pPr>
        <w:ind w:left="4848" w:hanging="188"/>
      </w:pPr>
      <w:rPr>
        <w:rFonts w:hint="default"/>
        <w:lang w:val="ru-RU" w:eastAsia="en-US" w:bidi="ar-SA"/>
      </w:rPr>
    </w:lvl>
    <w:lvl w:ilvl="7">
      <w:start w:val="0"/>
      <w:numFmt w:val="bullet"/>
      <w:lvlText w:val="•"/>
      <w:lvlJc w:val="left"/>
      <w:pPr>
        <w:ind w:left="5606" w:hanging="188"/>
      </w:pPr>
      <w:rPr>
        <w:rFonts w:hint="default"/>
        <w:lang w:val="ru-RU" w:eastAsia="en-US" w:bidi="ar-SA"/>
      </w:rPr>
    </w:lvl>
    <w:lvl w:ilvl="8">
      <w:start w:val="0"/>
      <w:numFmt w:val="bullet"/>
      <w:lvlText w:val="•"/>
      <w:lvlJc w:val="left"/>
      <w:pPr>
        <w:ind w:left="6364" w:hanging="188"/>
      </w:pPr>
      <w:rPr>
        <w:rFonts w:hint="default"/>
        <w:lang w:val="ru-RU" w:eastAsia="en-US" w:bidi="ar-SA"/>
      </w:rPr>
    </w:lvl>
  </w:abstractNum>
  <w:abstractNum w:abstractNumId="76">
    <w:multiLevelType w:val="hybridMultilevel"/>
    <w:lvl w:ilvl="0">
      <w:start w:val="1"/>
      <w:numFmt w:val="decimal"/>
      <w:lvlText w:val="%1."/>
      <w:lvlJc w:val="left"/>
      <w:pPr>
        <w:ind w:left="112" w:hanging="28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56" w:hanging="286"/>
      </w:pPr>
      <w:rPr>
        <w:rFonts w:hint="default"/>
        <w:lang w:val="ru-RU" w:eastAsia="en-US" w:bidi="ar-SA"/>
      </w:rPr>
    </w:lvl>
    <w:lvl w:ilvl="2">
      <w:start w:val="0"/>
      <w:numFmt w:val="bullet"/>
      <w:lvlText w:val="•"/>
      <w:lvlJc w:val="left"/>
      <w:pPr>
        <w:ind w:left="2193" w:hanging="286"/>
      </w:pPr>
      <w:rPr>
        <w:rFonts w:hint="default"/>
        <w:lang w:val="ru-RU" w:eastAsia="en-US" w:bidi="ar-SA"/>
      </w:rPr>
    </w:lvl>
    <w:lvl w:ilvl="3">
      <w:start w:val="0"/>
      <w:numFmt w:val="bullet"/>
      <w:lvlText w:val="•"/>
      <w:lvlJc w:val="left"/>
      <w:pPr>
        <w:ind w:left="3229" w:hanging="286"/>
      </w:pPr>
      <w:rPr>
        <w:rFonts w:hint="default"/>
        <w:lang w:val="ru-RU" w:eastAsia="en-US" w:bidi="ar-SA"/>
      </w:rPr>
    </w:lvl>
    <w:lvl w:ilvl="4">
      <w:start w:val="0"/>
      <w:numFmt w:val="bullet"/>
      <w:lvlText w:val="•"/>
      <w:lvlJc w:val="left"/>
      <w:pPr>
        <w:ind w:left="4266" w:hanging="286"/>
      </w:pPr>
      <w:rPr>
        <w:rFonts w:hint="default"/>
        <w:lang w:val="ru-RU" w:eastAsia="en-US" w:bidi="ar-SA"/>
      </w:rPr>
    </w:lvl>
    <w:lvl w:ilvl="5">
      <w:start w:val="0"/>
      <w:numFmt w:val="bullet"/>
      <w:lvlText w:val="•"/>
      <w:lvlJc w:val="left"/>
      <w:pPr>
        <w:ind w:left="5303" w:hanging="286"/>
      </w:pPr>
      <w:rPr>
        <w:rFonts w:hint="default"/>
        <w:lang w:val="ru-RU" w:eastAsia="en-US" w:bidi="ar-SA"/>
      </w:rPr>
    </w:lvl>
    <w:lvl w:ilvl="6">
      <w:start w:val="0"/>
      <w:numFmt w:val="bullet"/>
      <w:lvlText w:val="•"/>
      <w:lvlJc w:val="left"/>
      <w:pPr>
        <w:ind w:left="6339" w:hanging="286"/>
      </w:pPr>
      <w:rPr>
        <w:rFonts w:hint="default"/>
        <w:lang w:val="ru-RU" w:eastAsia="en-US" w:bidi="ar-SA"/>
      </w:rPr>
    </w:lvl>
    <w:lvl w:ilvl="7">
      <w:start w:val="0"/>
      <w:numFmt w:val="bullet"/>
      <w:lvlText w:val="•"/>
      <w:lvlJc w:val="left"/>
      <w:pPr>
        <w:ind w:left="7376" w:hanging="286"/>
      </w:pPr>
      <w:rPr>
        <w:rFonts w:hint="default"/>
        <w:lang w:val="ru-RU" w:eastAsia="en-US" w:bidi="ar-SA"/>
      </w:rPr>
    </w:lvl>
    <w:lvl w:ilvl="8">
      <w:start w:val="0"/>
      <w:numFmt w:val="bullet"/>
      <w:lvlText w:val="•"/>
      <w:lvlJc w:val="left"/>
      <w:pPr>
        <w:ind w:left="8413" w:hanging="286"/>
      </w:pPr>
      <w:rPr>
        <w:rFonts w:hint="default"/>
        <w:lang w:val="ru-RU" w:eastAsia="en-US" w:bidi="ar-SA"/>
      </w:rPr>
    </w:lvl>
  </w:abstractNum>
  <w:abstractNum w:abstractNumId="75">
    <w:multiLevelType w:val="hybridMultilevel"/>
    <w:lvl w:ilvl="0">
      <w:start w:val="1"/>
      <w:numFmt w:val="decimal"/>
      <w:lvlText w:val="%1."/>
      <w:lvlJc w:val="left"/>
      <w:pPr>
        <w:ind w:left="1106" w:hanging="28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2" w:hanging="286"/>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2142" w:hanging="286"/>
      </w:pPr>
      <w:rPr>
        <w:rFonts w:hint="default"/>
        <w:lang w:val="ru-RU" w:eastAsia="en-US" w:bidi="ar-SA"/>
      </w:rPr>
    </w:lvl>
    <w:lvl w:ilvl="3">
      <w:start w:val="0"/>
      <w:numFmt w:val="bullet"/>
      <w:lvlText w:val="•"/>
      <w:lvlJc w:val="left"/>
      <w:pPr>
        <w:ind w:left="3185" w:hanging="286"/>
      </w:pPr>
      <w:rPr>
        <w:rFonts w:hint="default"/>
        <w:lang w:val="ru-RU" w:eastAsia="en-US" w:bidi="ar-SA"/>
      </w:rPr>
    </w:lvl>
    <w:lvl w:ilvl="4">
      <w:start w:val="0"/>
      <w:numFmt w:val="bullet"/>
      <w:lvlText w:val="•"/>
      <w:lvlJc w:val="left"/>
      <w:pPr>
        <w:ind w:left="4228" w:hanging="286"/>
      </w:pPr>
      <w:rPr>
        <w:rFonts w:hint="default"/>
        <w:lang w:val="ru-RU" w:eastAsia="en-US" w:bidi="ar-SA"/>
      </w:rPr>
    </w:lvl>
    <w:lvl w:ilvl="5">
      <w:start w:val="0"/>
      <w:numFmt w:val="bullet"/>
      <w:lvlText w:val="•"/>
      <w:lvlJc w:val="left"/>
      <w:pPr>
        <w:ind w:left="5271" w:hanging="286"/>
      </w:pPr>
      <w:rPr>
        <w:rFonts w:hint="default"/>
        <w:lang w:val="ru-RU" w:eastAsia="en-US" w:bidi="ar-SA"/>
      </w:rPr>
    </w:lvl>
    <w:lvl w:ilvl="6">
      <w:start w:val="0"/>
      <w:numFmt w:val="bullet"/>
      <w:lvlText w:val="•"/>
      <w:lvlJc w:val="left"/>
      <w:pPr>
        <w:ind w:left="6314" w:hanging="286"/>
      </w:pPr>
      <w:rPr>
        <w:rFonts w:hint="default"/>
        <w:lang w:val="ru-RU" w:eastAsia="en-US" w:bidi="ar-SA"/>
      </w:rPr>
    </w:lvl>
    <w:lvl w:ilvl="7">
      <w:start w:val="0"/>
      <w:numFmt w:val="bullet"/>
      <w:lvlText w:val="•"/>
      <w:lvlJc w:val="left"/>
      <w:pPr>
        <w:ind w:left="7357" w:hanging="286"/>
      </w:pPr>
      <w:rPr>
        <w:rFonts w:hint="default"/>
        <w:lang w:val="ru-RU" w:eastAsia="en-US" w:bidi="ar-SA"/>
      </w:rPr>
    </w:lvl>
    <w:lvl w:ilvl="8">
      <w:start w:val="0"/>
      <w:numFmt w:val="bullet"/>
      <w:lvlText w:val="•"/>
      <w:lvlJc w:val="left"/>
      <w:pPr>
        <w:ind w:left="8400" w:hanging="286"/>
      </w:pPr>
      <w:rPr>
        <w:rFonts w:hint="default"/>
        <w:lang w:val="ru-RU" w:eastAsia="en-US" w:bidi="ar-SA"/>
      </w:rPr>
    </w:lvl>
  </w:abstractNum>
  <w:abstractNum w:abstractNumId="74">
    <w:multiLevelType w:val="hybridMultilevel"/>
    <w:lvl w:ilvl="0">
      <w:start w:val="0"/>
      <w:numFmt w:val="bullet"/>
      <w:lvlText w:val=""/>
      <w:lvlJc w:val="left"/>
      <w:pPr>
        <w:ind w:left="112" w:hanging="286"/>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56" w:hanging="286"/>
      </w:pPr>
      <w:rPr>
        <w:rFonts w:hint="default"/>
        <w:lang w:val="ru-RU" w:eastAsia="en-US" w:bidi="ar-SA"/>
      </w:rPr>
    </w:lvl>
    <w:lvl w:ilvl="2">
      <w:start w:val="0"/>
      <w:numFmt w:val="bullet"/>
      <w:lvlText w:val="•"/>
      <w:lvlJc w:val="left"/>
      <w:pPr>
        <w:ind w:left="2193" w:hanging="286"/>
      </w:pPr>
      <w:rPr>
        <w:rFonts w:hint="default"/>
        <w:lang w:val="ru-RU" w:eastAsia="en-US" w:bidi="ar-SA"/>
      </w:rPr>
    </w:lvl>
    <w:lvl w:ilvl="3">
      <w:start w:val="0"/>
      <w:numFmt w:val="bullet"/>
      <w:lvlText w:val="•"/>
      <w:lvlJc w:val="left"/>
      <w:pPr>
        <w:ind w:left="3229" w:hanging="286"/>
      </w:pPr>
      <w:rPr>
        <w:rFonts w:hint="default"/>
        <w:lang w:val="ru-RU" w:eastAsia="en-US" w:bidi="ar-SA"/>
      </w:rPr>
    </w:lvl>
    <w:lvl w:ilvl="4">
      <w:start w:val="0"/>
      <w:numFmt w:val="bullet"/>
      <w:lvlText w:val="•"/>
      <w:lvlJc w:val="left"/>
      <w:pPr>
        <w:ind w:left="4266" w:hanging="286"/>
      </w:pPr>
      <w:rPr>
        <w:rFonts w:hint="default"/>
        <w:lang w:val="ru-RU" w:eastAsia="en-US" w:bidi="ar-SA"/>
      </w:rPr>
    </w:lvl>
    <w:lvl w:ilvl="5">
      <w:start w:val="0"/>
      <w:numFmt w:val="bullet"/>
      <w:lvlText w:val="•"/>
      <w:lvlJc w:val="left"/>
      <w:pPr>
        <w:ind w:left="5303" w:hanging="286"/>
      </w:pPr>
      <w:rPr>
        <w:rFonts w:hint="default"/>
        <w:lang w:val="ru-RU" w:eastAsia="en-US" w:bidi="ar-SA"/>
      </w:rPr>
    </w:lvl>
    <w:lvl w:ilvl="6">
      <w:start w:val="0"/>
      <w:numFmt w:val="bullet"/>
      <w:lvlText w:val="•"/>
      <w:lvlJc w:val="left"/>
      <w:pPr>
        <w:ind w:left="6339" w:hanging="286"/>
      </w:pPr>
      <w:rPr>
        <w:rFonts w:hint="default"/>
        <w:lang w:val="ru-RU" w:eastAsia="en-US" w:bidi="ar-SA"/>
      </w:rPr>
    </w:lvl>
    <w:lvl w:ilvl="7">
      <w:start w:val="0"/>
      <w:numFmt w:val="bullet"/>
      <w:lvlText w:val="•"/>
      <w:lvlJc w:val="left"/>
      <w:pPr>
        <w:ind w:left="7376" w:hanging="286"/>
      </w:pPr>
      <w:rPr>
        <w:rFonts w:hint="default"/>
        <w:lang w:val="ru-RU" w:eastAsia="en-US" w:bidi="ar-SA"/>
      </w:rPr>
    </w:lvl>
    <w:lvl w:ilvl="8">
      <w:start w:val="0"/>
      <w:numFmt w:val="bullet"/>
      <w:lvlText w:val="•"/>
      <w:lvlJc w:val="left"/>
      <w:pPr>
        <w:ind w:left="8413" w:hanging="286"/>
      </w:pPr>
      <w:rPr>
        <w:rFonts w:hint="default"/>
        <w:lang w:val="ru-RU" w:eastAsia="en-US" w:bidi="ar-SA"/>
      </w:rPr>
    </w:lvl>
  </w:abstractNum>
  <w:abstractNum w:abstractNumId="73">
    <w:multiLevelType w:val="hybridMultilevel"/>
    <w:lvl w:ilvl="0">
      <w:start w:val="0"/>
      <w:numFmt w:val="bullet"/>
      <w:lvlText w:val="●"/>
      <w:lvlJc w:val="left"/>
      <w:pPr>
        <w:ind w:left="112" w:hanging="286"/>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56" w:hanging="286"/>
      </w:pPr>
      <w:rPr>
        <w:rFonts w:hint="default"/>
        <w:lang w:val="ru-RU" w:eastAsia="en-US" w:bidi="ar-SA"/>
      </w:rPr>
    </w:lvl>
    <w:lvl w:ilvl="2">
      <w:start w:val="0"/>
      <w:numFmt w:val="bullet"/>
      <w:lvlText w:val="•"/>
      <w:lvlJc w:val="left"/>
      <w:pPr>
        <w:ind w:left="2193" w:hanging="286"/>
      </w:pPr>
      <w:rPr>
        <w:rFonts w:hint="default"/>
        <w:lang w:val="ru-RU" w:eastAsia="en-US" w:bidi="ar-SA"/>
      </w:rPr>
    </w:lvl>
    <w:lvl w:ilvl="3">
      <w:start w:val="0"/>
      <w:numFmt w:val="bullet"/>
      <w:lvlText w:val="•"/>
      <w:lvlJc w:val="left"/>
      <w:pPr>
        <w:ind w:left="3229" w:hanging="286"/>
      </w:pPr>
      <w:rPr>
        <w:rFonts w:hint="default"/>
        <w:lang w:val="ru-RU" w:eastAsia="en-US" w:bidi="ar-SA"/>
      </w:rPr>
    </w:lvl>
    <w:lvl w:ilvl="4">
      <w:start w:val="0"/>
      <w:numFmt w:val="bullet"/>
      <w:lvlText w:val="•"/>
      <w:lvlJc w:val="left"/>
      <w:pPr>
        <w:ind w:left="4266" w:hanging="286"/>
      </w:pPr>
      <w:rPr>
        <w:rFonts w:hint="default"/>
        <w:lang w:val="ru-RU" w:eastAsia="en-US" w:bidi="ar-SA"/>
      </w:rPr>
    </w:lvl>
    <w:lvl w:ilvl="5">
      <w:start w:val="0"/>
      <w:numFmt w:val="bullet"/>
      <w:lvlText w:val="•"/>
      <w:lvlJc w:val="left"/>
      <w:pPr>
        <w:ind w:left="5303" w:hanging="286"/>
      </w:pPr>
      <w:rPr>
        <w:rFonts w:hint="default"/>
        <w:lang w:val="ru-RU" w:eastAsia="en-US" w:bidi="ar-SA"/>
      </w:rPr>
    </w:lvl>
    <w:lvl w:ilvl="6">
      <w:start w:val="0"/>
      <w:numFmt w:val="bullet"/>
      <w:lvlText w:val="•"/>
      <w:lvlJc w:val="left"/>
      <w:pPr>
        <w:ind w:left="6339" w:hanging="286"/>
      </w:pPr>
      <w:rPr>
        <w:rFonts w:hint="default"/>
        <w:lang w:val="ru-RU" w:eastAsia="en-US" w:bidi="ar-SA"/>
      </w:rPr>
    </w:lvl>
    <w:lvl w:ilvl="7">
      <w:start w:val="0"/>
      <w:numFmt w:val="bullet"/>
      <w:lvlText w:val="•"/>
      <w:lvlJc w:val="left"/>
      <w:pPr>
        <w:ind w:left="7376" w:hanging="286"/>
      </w:pPr>
      <w:rPr>
        <w:rFonts w:hint="default"/>
        <w:lang w:val="ru-RU" w:eastAsia="en-US" w:bidi="ar-SA"/>
      </w:rPr>
    </w:lvl>
    <w:lvl w:ilvl="8">
      <w:start w:val="0"/>
      <w:numFmt w:val="bullet"/>
      <w:lvlText w:val="•"/>
      <w:lvlJc w:val="left"/>
      <w:pPr>
        <w:ind w:left="8413" w:hanging="286"/>
      </w:pPr>
      <w:rPr>
        <w:rFonts w:hint="default"/>
        <w:lang w:val="ru-RU" w:eastAsia="en-US" w:bidi="ar-SA"/>
      </w:rPr>
    </w:lvl>
  </w:abstractNum>
  <w:abstractNum w:abstractNumId="72">
    <w:multiLevelType w:val="hybridMultilevel"/>
    <w:lvl w:ilvl="0">
      <w:start w:val="1"/>
      <w:numFmt w:val="decimal"/>
      <w:lvlText w:val="%1."/>
      <w:lvlJc w:val="left"/>
      <w:pPr>
        <w:ind w:left="112" w:hanging="42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2" w:hanging="286"/>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2193" w:hanging="286"/>
      </w:pPr>
      <w:rPr>
        <w:rFonts w:hint="default"/>
        <w:lang w:val="ru-RU" w:eastAsia="en-US" w:bidi="ar-SA"/>
      </w:rPr>
    </w:lvl>
    <w:lvl w:ilvl="3">
      <w:start w:val="0"/>
      <w:numFmt w:val="bullet"/>
      <w:lvlText w:val="•"/>
      <w:lvlJc w:val="left"/>
      <w:pPr>
        <w:ind w:left="3229" w:hanging="286"/>
      </w:pPr>
      <w:rPr>
        <w:rFonts w:hint="default"/>
        <w:lang w:val="ru-RU" w:eastAsia="en-US" w:bidi="ar-SA"/>
      </w:rPr>
    </w:lvl>
    <w:lvl w:ilvl="4">
      <w:start w:val="0"/>
      <w:numFmt w:val="bullet"/>
      <w:lvlText w:val="•"/>
      <w:lvlJc w:val="left"/>
      <w:pPr>
        <w:ind w:left="4266" w:hanging="286"/>
      </w:pPr>
      <w:rPr>
        <w:rFonts w:hint="default"/>
        <w:lang w:val="ru-RU" w:eastAsia="en-US" w:bidi="ar-SA"/>
      </w:rPr>
    </w:lvl>
    <w:lvl w:ilvl="5">
      <w:start w:val="0"/>
      <w:numFmt w:val="bullet"/>
      <w:lvlText w:val="•"/>
      <w:lvlJc w:val="left"/>
      <w:pPr>
        <w:ind w:left="5303" w:hanging="286"/>
      </w:pPr>
      <w:rPr>
        <w:rFonts w:hint="default"/>
        <w:lang w:val="ru-RU" w:eastAsia="en-US" w:bidi="ar-SA"/>
      </w:rPr>
    </w:lvl>
    <w:lvl w:ilvl="6">
      <w:start w:val="0"/>
      <w:numFmt w:val="bullet"/>
      <w:lvlText w:val="•"/>
      <w:lvlJc w:val="left"/>
      <w:pPr>
        <w:ind w:left="6339" w:hanging="286"/>
      </w:pPr>
      <w:rPr>
        <w:rFonts w:hint="default"/>
        <w:lang w:val="ru-RU" w:eastAsia="en-US" w:bidi="ar-SA"/>
      </w:rPr>
    </w:lvl>
    <w:lvl w:ilvl="7">
      <w:start w:val="0"/>
      <w:numFmt w:val="bullet"/>
      <w:lvlText w:val="•"/>
      <w:lvlJc w:val="left"/>
      <w:pPr>
        <w:ind w:left="7376" w:hanging="286"/>
      </w:pPr>
      <w:rPr>
        <w:rFonts w:hint="default"/>
        <w:lang w:val="ru-RU" w:eastAsia="en-US" w:bidi="ar-SA"/>
      </w:rPr>
    </w:lvl>
    <w:lvl w:ilvl="8">
      <w:start w:val="0"/>
      <w:numFmt w:val="bullet"/>
      <w:lvlText w:val="•"/>
      <w:lvlJc w:val="left"/>
      <w:pPr>
        <w:ind w:left="8413" w:hanging="286"/>
      </w:pPr>
      <w:rPr>
        <w:rFonts w:hint="default"/>
        <w:lang w:val="ru-RU" w:eastAsia="en-US" w:bidi="ar-SA"/>
      </w:rPr>
    </w:lvl>
  </w:abstractNum>
  <w:abstractNum w:abstractNumId="71">
    <w:multiLevelType w:val="hybridMultilevel"/>
    <w:lvl w:ilvl="0">
      <w:start w:val="1"/>
      <w:numFmt w:val="decimal"/>
      <w:lvlText w:val="%1."/>
      <w:lvlJc w:val="left"/>
      <w:pPr>
        <w:ind w:left="112" w:hanging="42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56" w:hanging="425"/>
      </w:pPr>
      <w:rPr>
        <w:rFonts w:hint="default"/>
        <w:lang w:val="ru-RU" w:eastAsia="en-US" w:bidi="ar-SA"/>
      </w:rPr>
    </w:lvl>
    <w:lvl w:ilvl="2">
      <w:start w:val="0"/>
      <w:numFmt w:val="bullet"/>
      <w:lvlText w:val="•"/>
      <w:lvlJc w:val="left"/>
      <w:pPr>
        <w:ind w:left="2193" w:hanging="425"/>
      </w:pPr>
      <w:rPr>
        <w:rFonts w:hint="default"/>
        <w:lang w:val="ru-RU" w:eastAsia="en-US" w:bidi="ar-SA"/>
      </w:rPr>
    </w:lvl>
    <w:lvl w:ilvl="3">
      <w:start w:val="0"/>
      <w:numFmt w:val="bullet"/>
      <w:lvlText w:val="•"/>
      <w:lvlJc w:val="left"/>
      <w:pPr>
        <w:ind w:left="3229" w:hanging="425"/>
      </w:pPr>
      <w:rPr>
        <w:rFonts w:hint="default"/>
        <w:lang w:val="ru-RU" w:eastAsia="en-US" w:bidi="ar-SA"/>
      </w:rPr>
    </w:lvl>
    <w:lvl w:ilvl="4">
      <w:start w:val="0"/>
      <w:numFmt w:val="bullet"/>
      <w:lvlText w:val="•"/>
      <w:lvlJc w:val="left"/>
      <w:pPr>
        <w:ind w:left="4266" w:hanging="425"/>
      </w:pPr>
      <w:rPr>
        <w:rFonts w:hint="default"/>
        <w:lang w:val="ru-RU" w:eastAsia="en-US" w:bidi="ar-SA"/>
      </w:rPr>
    </w:lvl>
    <w:lvl w:ilvl="5">
      <w:start w:val="0"/>
      <w:numFmt w:val="bullet"/>
      <w:lvlText w:val="•"/>
      <w:lvlJc w:val="left"/>
      <w:pPr>
        <w:ind w:left="5303" w:hanging="425"/>
      </w:pPr>
      <w:rPr>
        <w:rFonts w:hint="default"/>
        <w:lang w:val="ru-RU" w:eastAsia="en-US" w:bidi="ar-SA"/>
      </w:rPr>
    </w:lvl>
    <w:lvl w:ilvl="6">
      <w:start w:val="0"/>
      <w:numFmt w:val="bullet"/>
      <w:lvlText w:val="•"/>
      <w:lvlJc w:val="left"/>
      <w:pPr>
        <w:ind w:left="6339" w:hanging="425"/>
      </w:pPr>
      <w:rPr>
        <w:rFonts w:hint="default"/>
        <w:lang w:val="ru-RU" w:eastAsia="en-US" w:bidi="ar-SA"/>
      </w:rPr>
    </w:lvl>
    <w:lvl w:ilvl="7">
      <w:start w:val="0"/>
      <w:numFmt w:val="bullet"/>
      <w:lvlText w:val="•"/>
      <w:lvlJc w:val="left"/>
      <w:pPr>
        <w:ind w:left="7376" w:hanging="425"/>
      </w:pPr>
      <w:rPr>
        <w:rFonts w:hint="default"/>
        <w:lang w:val="ru-RU" w:eastAsia="en-US" w:bidi="ar-SA"/>
      </w:rPr>
    </w:lvl>
    <w:lvl w:ilvl="8">
      <w:start w:val="0"/>
      <w:numFmt w:val="bullet"/>
      <w:lvlText w:val="•"/>
      <w:lvlJc w:val="left"/>
      <w:pPr>
        <w:ind w:left="8413" w:hanging="425"/>
      </w:pPr>
      <w:rPr>
        <w:rFonts w:hint="default"/>
        <w:lang w:val="ru-RU" w:eastAsia="en-US" w:bidi="ar-SA"/>
      </w:rPr>
    </w:lvl>
  </w:abstractNum>
  <w:abstractNum w:abstractNumId="70">
    <w:multiLevelType w:val="hybridMultilevel"/>
    <w:lvl w:ilvl="0">
      <w:start w:val="1"/>
      <w:numFmt w:val="decimal"/>
      <w:lvlText w:val="%1"/>
      <w:lvlJc w:val="left"/>
      <w:pPr>
        <w:ind w:left="575" w:hanging="166"/>
        <w:jc w:val="right"/>
      </w:pPr>
      <w:rPr>
        <w:rFonts w:hint="default" w:ascii="Times New Roman" w:hAnsi="Times New Roman" w:eastAsia="Times New Roman" w:cs="Times New Roman"/>
        <w:b w:val="0"/>
        <w:bCs w:val="0"/>
        <w:i/>
        <w:iCs/>
        <w:spacing w:val="0"/>
        <w:w w:val="100"/>
        <w:sz w:val="22"/>
        <w:szCs w:val="22"/>
        <w:lang w:val="ru-RU" w:eastAsia="en-US" w:bidi="ar-SA"/>
      </w:rPr>
    </w:lvl>
    <w:lvl w:ilvl="1">
      <w:start w:val="0"/>
      <w:numFmt w:val="bullet"/>
      <w:lvlText w:val="•"/>
      <w:lvlJc w:val="left"/>
      <w:pPr>
        <w:ind w:left="677" w:hanging="166"/>
      </w:pPr>
      <w:rPr>
        <w:rFonts w:hint="default"/>
        <w:lang w:val="ru-RU" w:eastAsia="en-US" w:bidi="ar-SA"/>
      </w:rPr>
    </w:lvl>
    <w:lvl w:ilvl="2">
      <w:start w:val="0"/>
      <w:numFmt w:val="bullet"/>
      <w:lvlText w:val="•"/>
      <w:lvlJc w:val="left"/>
      <w:pPr>
        <w:ind w:left="774" w:hanging="166"/>
      </w:pPr>
      <w:rPr>
        <w:rFonts w:hint="default"/>
        <w:lang w:val="ru-RU" w:eastAsia="en-US" w:bidi="ar-SA"/>
      </w:rPr>
    </w:lvl>
    <w:lvl w:ilvl="3">
      <w:start w:val="0"/>
      <w:numFmt w:val="bullet"/>
      <w:lvlText w:val="•"/>
      <w:lvlJc w:val="left"/>
      <w:pPr>
        <w:ind w:left="871" w:hanging="166"/>
      </w:pPr>
      <w:rPr>
        <w:rFonts w:hint="default"/>
        <w:lang w:val="ru-RU" w:eastAsia="en-US" w:bidi="ar-SA"/>
      </w:rPr>
    </w:lvl>
    <w:lvl w:ilvl="4">
      <w:start w:val="0"/>
      <w:numFmt w:val="bullet"/>
      <w:lvlText w:val="•"/>
      <w:lvlJc w:val="left"/>
      <w:pPr>
        <w:ind w:left="968" w:hanging="166"/>
      </w:pPr>
      <w:rPr>
        <w:rFonts w:hint="default"/>
        <w:lang w:val="ru-RU" w:eastAsia="en-US" w:bidi="ar-SA"/>
      </w:rPr>
    </w:lvl>
    <w:lvl w:ilvl="5">
      <w:start w:val="0"/>
      <w:numFmt w:val="bullet"/>
      <w:lvlText w:val="•"/>
      <w:lvlJc w:val="left"/>
      <w:pPr>
        <w:ind w:left="1065" w:hanging="166"/>
      </w:pPr>
      <w:rPr>
        <w:rFonts w:hint="default"/>
        <w:lang w:val="ru-RU" w:eastAsia="en-US" w:bidi="ar-SA"/>
      </w:rPr>
    </w:lvl>
    <w:lvl w:ilvl="6">
      <w:start w:val="0"/>
      <w:numFmt w:val="bullet"/>
      <w:lvlText w:val="•"/>
      <w:lvlJc w:val="left"/>
      <w:pPr>
        <w:ind w:left="1162" w:hanging="166"/>
      </w:pPr>
      <w:rPr>
        <w:rFonts w:hint="default"/>
        <w:lang w:val="ru-RU" w:eastAsia="en-US" w:bidi="ar-SA"/>
      </w:rPr>
    </w:lvl>
    <w:lvl w:ilvl="7">
      <w:start w:val="0"/>
      <w:numFmt w:val="bullet"/>
      <w:lvlText w:val="•"/>
      <w:lvlJc w:val="left"/>
      <w:pPr>
        <w:ind w:left="1259" w:hanging="166"/>
      </w:pPr>
      <w:rPr>
        <w:rFonts w:hint="default"/>
        <w:lang w:val="ru-RU" w:eastAsia="en-US" w:bidi="ar-SA"/>
      </w:rPr>
    </w:lvl>
    <w:lvl w:ilvl="8">
      <w:start w:val="0"/>
      <w:numFmt w:val="bullet"/>
      <w:lvlText w:val="•"/>
      <w:lvlJc w:val="left"/>
      <w:pPr>
        <w:ind w:left="1356" w:hanging="166"/>
      </w:pPr>
      <w:rPr>
        <w:rFonts w:hint="default"/>
        <w:lang w:val="ru-RU" w:eastAsia="en-US" w:bidi="ar-SA"/>
      </w:rPr>
    </w:lvl>
  </w:abstractNum>
  <w:abstractNum w:abstractNumId="69">
    <w:multiLevelType w:val="hybridMultilevel"/>
    <w:lvl w:ilvl="0">
      <w:start w:val="0"/>
      <w:numFmt w:val="bullet"/>
      <w:lvlText w:val="●"/>
      <w:lvlJc w:val="left"/>
      <w:pPr>
        <w:ind w:left="821" w:hanging="711"/>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786" w:hanging="711"/>
      </w:pPr>
      <w:rPr>
        <w:rFonts w:hint="default"/>
        <w:lang w:val="ru-RU" w:eastAsia="en-US" w:bidi="ar-SA"/>
      </w:rPr>
    </w:lvl>
    <w:lvl w:ilvl="2">
      <w:start w:val="0"/>
      <w:numFmt w:val="bullet"/>
      <w:lvlText w:val="•"/>
      <w:lvlJc w:val="left"/>
      <w:pPr>
        <w:ind w:left="2753" w:hanging="711"/>
      </w:pPr>
      <w:rPr>
        <w:rFonts w:hint="default"/>
        <w:lang w:val="ru-RU" w:eastAsia="en-US" w:bidi="ar-SA"/>
      </w:rPr>
    </w:lvl>
    <w:lvl w:ilvl="3">
      <w:start w:val="0"/>
      <w:numFmt w:val="bullet"/>
      <w:lvlText w:val="•"/>
      <w:lvlJc w:val="left"/>
      <w:pPr>
        <w:ind w:left="3719" w:hanging="711"/>
      </w:pPr>
      <w:rPr>
        <w:rFonts w:hint="default"/>
        <w:lang w:val="ru-RU" w:eastAsia="en-US" w:bidi="ar-SA"/>
      </w:rPr>
    </w:lvl>
    <w:lvl w:ilvl="4">
      <w:start w:val="0"/>
      <w:numFmt w:val="bullet"/>
      <w:lvlText w:val="•"/>
      <w:lvlJc w:val="left"/>
      <w:pPr>
        <w:ind w:left="4686" w:hanging="711"/>
      </w:pPr>
      <w:rPr>
        <w:rFonts w:hint="default"/>
        <w:lang w:val="ru-RU" w:eastAsia="en-US" w:bidi="ar-SA"/>
      </w:rPr>
    </w:lvl>
    <w:lvl w:ilvl="5">
      <w:start w:val="0"/>
      <w:numFmt w:val="bullet"/>
      <w:lvlText w:val="•"/>
      <w:lvlJc w:val="left"/>
      <w:pPr>
        <w:ind w:left="5653" w:hanging="711"/>
      </w:pPr>
      <w:rPr>
        <w:rFonts w:hint="default"/>
        <w:lang w:val="ru-RU" w:eastAsia="en-US" w:bidi="ar-SA"/>
      </w:rPr>
    </w:lvl>
    <w:lvl w:ilvl="6">
      <w:start w:val="0"/>
      <w:numFmt w:val="bullet"/>
      <w:lvlText w:val="•"/>
      <w:lvlJc w:val="left"/>
      <w:pPr>
        <w:ind w:left="6619" w:hanging="711"/>
      </w:pPr>
      <w:rPr>
        <w:rFonts w:hint="default"/>
        <w:lang w:val="ru-RU" w:eastAsia="en-US" w:bidi="ar-SA"/>
      </w:rPr>
    </w:lvl>
    <w:lvl w:ilvl="7">
      <w:start w:val="0"/>
      <w:numFmt w:val="bullet"/>
      <w:lvlText w:val="•"/>
      <w:lvlJc w:val="left"/>
      <w:pPr>
        <w:ind w:left="7586" w:hanging="711"/>
      </w:pPr>
      <w:rPr>
        <w:rFonts w:hint="default"/>
        <w:lang w:val="ru-RU" w:eastAsia="en-US" w:bidi="ar-SA"/>
      </w:rPr>
    </w:lvl>
    <w:lvl w:ilvl="8">
      <w:start w:val="0"/>
      <w:numFmt w:val="bullet"/>
      <w:lvlText w:val="•"/>
      <w:lvlJc w:val="left"/>
      <w:pPr>
        <w:ind w:left="8553" w:hanging="711"/>
      </w:pPr>
      <w:rPr>
        <w:rFonts w:hint="default"/>
        <w:lang w:val="ru-RU" w:eastAsia="en-US" w:bidi="ar-SA"/>
      </w:rPr>
    </w:lvl>
  </w:abstractNum>
  <w:abstractNum w:abstractNumId="68">
    <w:multiLevelType w:val="hybridMultilevel"/>
    <w:lvl w:ilvl="0">
      <w:start w:val="0"/>
      <w:numFmt w:val="bullet"/>
      <w:lvlText w:val="●"/>
      <w:lvlJc w:val="left"/>
      <w:pPr>
        <w:ind w:left="821" w:hanging="711"/>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786" w:hanging="711"/>
      </w:pPr>
      <w:rPr>
        <w:rFonts w:hint="default"/>
        <w:lang w:val="ru-RU" w:eastAsia="en-US" w:bidi="ar-SA"/>
      </w:rPr>
    </w:lvl>
    <w:lvl w:ilvl="2">
      <w:start w:val="0"/>
      <w:numFmt w:val="bullet"/>
      <w:lvlText w:val="•"/>
      <w:lvlJc w:val="left"/>
      <w:pPr>
        <w:ind w:left="2753" w:hanging="711"/>
      </w:pPr>
      <w:rPr>
        <w:rFonts w:hint="default"/>
        <w:lang w:val="ru-RU" w:eastAsia="en-US" w:bidi="ar-SA"/>
      </w:rPr>
    </w:lvl>
    <w:lvl w:ilvl="3">
      <w:start w:val="0"/>
      <w:numFmt w:val="bullet"/>
      <w:lvlText w:val="•"/>
      <w:lvlJc w:val="left"/>
      <w:pPr>
        <w:ind w:left="3719" w:hanging="711"/>
      </w:pPr>
      <w:rPr>
        <w:rFonts w:hint="default"/>
        <w:lang w:val="ru-RU" w:eastAsia="en-US" w:bidi="ar-SA"/>
      </w:rPr>
    </w:lvl>
    <w:lvl w:ilvl="4">
      <w:start w:val="0"/>
      <w:numFmt w:val="bullet"/>
      <w:lvlText w:val="•"/>
      <w:lvlJc w:val="left"/>
      <w:pPr>
        <w:ind w:left="4686" w:hanging="711"/>
      </w:pPr>
      <w:rPr>
        <w:rFonts w:hint="default"/>
        <w:lang w:val="ru-RU" w:eastAsia="en-US" w:bidi="ar-SA"/>
      </w:rPr>
    </w:lvl>
    <w:lvl w:ilvl="5">
      <w:start w:val="0"/>
      <w:numFmt w:val="bullet"/>
      <w:lvlText w:val="•"/>
      <w:lvlJc w:val="left"/>
      <w:pPr>
        <w:ind w:left="5653" w:hanging="711"/>
      </w:pPr>
      <w:rPr>
        <w:rFonts w:hint="default"/>
        <w:lang w:val="ru-RU" w:eastAsia="en-US" w:bidi="ar-SA"/>
      </w:rPr>
    </w:lvl>
    <w:lvl w:ilvl="6">
      <w:start w:val="0"/>
      <w:numFmt w:val="bullet"/>
      <w:lvlText w:val="•"/>
      <w:lvlJc w:val="left"/>
      <w:pPr>
        <w:ind w:left="6619" w:hanging="711"/>
      </w:pPr>
      <w:rPr>
        <w:rFonts w:hint="default"/>
        <w:lang w:val="ru-RU" w:eastAsia="en-US" w:bidi="ar-SA"/>
      </w:rPr>
    </w:lvl>
    <w:lvl w:ilvl="7">
      <w:start w:val="0"/>
      <w:numFmt w:val="bullet"/>
      <w:lvlText w:val="•"/>
      <w:lvlJc w:val="left"/>
      <w:pPr>
        <w:ind w:left="7586" w:hanging="711"/>
      </w:pPr>
      <w:rPr>
        <w:rFonts w:hint="default"/>
        <w:lang w:val="ru-RU" w:eastAsia="en-US" w:bidi="ar-SA"/>
      </w:rPr>
    </w:lvl>
    <w:lvl w:ilvl="8">
      <w:start w:val="0"/>
      <w:numFmt w:val="bullet"/>
      <w:lvlText w:val="•"/>
      <w:lvlJc w:val="left"/>
      <w:pPr>
        <w:ind w:left="8553" w:hanging="711"/>
      </w:pPr>
      <w:rPr>
        <w:rFonts w:hint="default"/>
        <w:lang w:val="ru-RU" w:eastAsia="en-US" w:bidi="ar-SA"/>
      </w:rPr>
    </w:lvl>
  </w:abstractNum>
  <w:abstractNum w:abstractNumId="67">
    <w:multiLevelType w:val="hybridMultilevel"/>
    <w:lvl w:ilvl="0">
      <w:start w:val="0"/>
      <w:numFmt w:val="bullet"/>
      <w:lvlText w:val="●"/>
      <w:lvlJc w:val="left"/>
      <w:pPr>
        <w:ind w:left="821" w:hanging="711"/>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786" w:hanging="711"/>
      </w:pPr>
      <w:rPr>
        <w:rFonts w:hint="default"/>
        <w:lang w:val="ru-RU" w:eastAsia="en-US" w:bidi="ar-SA"/>
      </w:rPr>
    </w:lvl>
    <w:lvl w:ilvl="2">
      <w:start w:val="0"/>
      <w:numFmt w:val="bullet"/>
      <w:lvlText w:val="•"/>
      <w:lvlJc w:val="left"/>
      <w:pPr>
        <w:ind w:left="2753" w:hanging="711"/>
      </w:pPr>
      <w:rPr>
        <w:rFonts w:hint="default"/>
        <w:lang w:val="ru-RU" w:eastAsia="en-US" w:bidi="ar-SA"/>
      </w:rPr>
    </w:lvl>
    <w:lvl w:ilvl="3">
      <w:start w:val="0"/>
      <w:numFmt w:val="bullet"/>
      <w:lvlText w:val="•"/>
      <w:lvlJc w:val="left"/>
      <w:pPr>
        <w:ind w:left="3719" w:hanging="711"/>
      </w:pPr>
      <w:rPr>
        <w:rFonts w:hint="default"/>
        <w:lang w:val="ru-RU" w:eastAsia="en-US" w:bidi="ar-SA"/>
      </w:rPr>
    </w:lvl>
    <w:lvl w:ilvl="4">
      <w:start w:val="0"/>
      <w:numFmt w:val="bullet"/>
      <w:lvlText w:val="•"/>
      <w:lvlJc w:val="left"/>
      <w:pPr>
        <w:ind w:left="4686" w:hanging="711"/>
      </w:pPr>
      <w:rPr>
        <w:rFonts w:hint="default"/>
        <w:lang w:val="ru-RU" w:eastAsia="en-US" w:bidi="ar-SA"/>
      </w:rPr>
    </w:lvl>
    <w:lvl w:ilvl="5">
      <w:start w:val="0"/>
      <w:numFmt w:val="bullet"/>
      <w:lvlText w:val="•"/>
      <w:lvlJc w:val="left"/>
      <w:pPr>
        <w:ind w:left="5653" w:hanging="711"/>
      </w:pPr>
      <w:rPr>
        <w:rFonts w:hint="default"/>
        <w:lang w:val="ru-RU" w:eastAsia="en-US" w:bidi="ar-SA"/>
      </w:rPr>
    </w:lvl>
    <w:lvl w:ilvl="6">
      <w:start w:val="0"/>
      <w:numFmt w:val="bullet"/>
      <w:lvlText w:val="•"/>
      <w:lvlJc w:val="left"/>
      <w:pPr>
        <w:ind w:left="6619" w:hanging="711"/>
      </w:pPr>
      <w:rPr>
        <w:rFonts w:hint="default"/>
        <w:lang w:val="ru-RU" w:eastAsia="en-US" w:bidi="ar-SA"/>
      </w:rPr>
    </w:lvl>
    <w:lvl w:ilvl="7">
      <w:start w:val="0"/>
      <w:numFmt w:val="bullet"/>
      <w:lvlText w:val="•"/>
      <w:lvlJc w:val="left"/>
      <w:pPr>
        <w:ind w:left="7586" w:hanging="711"/>
      </w:pPr>
      <w:rPr>
        <w:rFonts w:hint="default"/>
        <w:lang w:val="ru-RU" w:eastAsia="en-US" w:bidi="ar-SA"/>
      </w:rPr>
    </w:lvl>
    <w:lvl w:ilvl="8">
      <w:start w:val="0"/>
      <w:numFmt w:val="bullet"/>
      <w:lvlText w:val="•"/>
      <w:lvlJc w:val="left"/>
      <w:pPr>
        <w:ind w:left="8553" w:hanging="711"/>
      </w:pPr>
      <w:rPr>
        <w:rFonts w:hint="default"/>
        <w:lang w:val="ru-RU" w:eastAsia="en-US" w:bidi="ar-SA"/>
      </w:rPr>
    </w:lvl>
  </w:abstractNum>
  <w:abstractNum w:abstractNumId="66">
    <w:multiLevelType w:val="hybridMultilevel"/>
    <w:lvl w:ilvl="0">
      <w:start w:val="0"/>
      <w:numFmt w:val="bullet"/>
      <w:lvlText w:val="●"/>
      <w:lvlJc w:val="left"/>
      <w:pPr>
        <w:ind w:left="821" w:hanging="711"/>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786" w:hanging="711"/>
      </w:pPr>
      <w:rPr>
        <w:rFonts w:hint="default"/>
        <w:lang w:val="ru-RU" w:eastAsia="en-US" w:bidi="ar-SA"/>
      </w:rPr>
    </w:lvl>
    <w:lvl w:ilvl="2">
      <w:start w:val="0"/>
      <w:numFmt w:val="bullet"/>
      <w:lvlText w:val="•"/>
      <w:lvlJc w:val="left"/>
      <w:pPr>
        <w:ind w:left="2753" w:hanging="711"/>
      </w:pPr>
      <w:rPr>
        <w:rFonts w:hint="default"/>
        <w:lang w:val="ru-RU" w:eastAsia="en-US" w:bidi="ar-SA"/>
      </w:rPr>
    </w:lvl>
    <w:lvl w:ilvl="3">
      <w:start w:val="0"/>
      <w:numFmt w:val="bullet"/>
      <w:lvlText w:val="•"/>
      <w:lvlJc w:val="left"/>
      <w:pPr>
        <w:ind w:left="3719" w:hanging="711"/>
      </w:pPr>
      <w:rPr>
        <w:rFonts w:hint="default"/>
        <w:lang w:val="ru-RU" w:eastAsia="en-US" w:bidi="ar-SA"/>
      </w:rPr>
    </w:lvl>
    <w:lvl w:ilvl="4">
      <w:start w:val="0"/>
      <w:numFmt w:val="bullet"/>
      <w:lvlText w:val="•"/>
      <w:lvlJc w:val="left"/>
      <w:pPr>
        <w:ind w:left="4686" w:hanging="711"/>
      </w:pPr>
      <w:rPr>
        <w:rFonts w:hint="default"/>
        <w:lang w:val="ru-RU" w:eastAsia="en-US" w:bidi="ar-SA"/>
      </w:rPr>
    </w:lvl>
    <w:lvl w:ilvl="5">
      <w:start w:val="0"/>
      <w:numFmt w:val="bullet"/>
      <w:lvlText w:val="•"/>
      <w:lvlJc w:val="left"/>
      <w:pPr>
        <w:ind w:left="5653" w:hanging="711"/>
      </w:pPr>
      <w:rPr>
        <w:rFonts w:hint="default"/>
        <w:lang w:val="ru-RU" w:eastAsia="en-US" w:bidi="ar-SA"/>
      </w:rPr>
    </w:lvl>
    <w:lvl w:ilvl="6">
      <w:start w:val="0"/>
      <w:numFmt w:val="bullet"/>
      <w:lvlText w:val="•"/>
      <w:lvlJc w:val="left"/>
      <w:pPr>
        <w:ind w:left="6619" w:hanging="711"/>
      </w:pPr>
      <w:rPr>
        <w:rFonts w:hint="default"/>
        <w:lang w:val="ru-RU" w:eastAsia="en-US" w:bidi="ar-SA"/>
      </w:rPr>
    </w:lvl>
    <w:lvl w:ilvl="7">
      <w:start w:val="0"/>
      <w:numFmt w:val="bullet"/>
      <w:lvlText w:val="•"/>
      <w:lvlJc w:val="left"/>
      <w:pPr>
        <w:ind w:left="7586" w:hanging="711"/>
      </w:pPr>
      <w:rPr>
        <w:rFonts w:hint="default"/>
        <w:lang w:val="ru-RU" w:eastAsia="en-US" w:bidi="ar-SA"/>
      </w:rPr>
    </w:lvl>
    <w:lvl w:ilvl="8">
      <w:start w:val="0"/>
      <w:numFmt w:val="bullet"/>
      <w:lvlText w:val="•"/>
      <w:lvlJc w:val="left"/>
      <w:pPr>
        <w:ind w:left="8553" w:hanging="711"/>
      </w:pPr>
      <w:rPr>
        <w:rFonts w:hint="default"/>
        <w:lang w:val="ru-RU" w:eastAsia="en-US" w:bidi="ar-SA"/>
      </w:rPr>
    </w:lvl>
  </w:abstractNum>
  <w:abstractNum w:abstractNumId="65">
    <w:multiLevelType w:val="hybridMultilevel"/>
    <w:lvl w:ilvl="0">
      <w:start w:val="0"/>
      <w:numFmt w:val="bullet"/>
      <w:lvlText w:val="●"/>
      <w:lvlJc w:val="left"/>
      <w:pPr>
        <w:ind w:left="821" w:hanging="711"/>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786" w:hanging="711"/>
      </w:pPr>
      <w:rPr>
        <w:rFonts w:hint="default"/>
        <w:lang w:val="ru-RU" w:eastAsia="en-US" w:bidi="ar-SA"/>
      </w:rPr>
    </w:lvl>
    <w:lvl w:ilvl="2">
      <w:start w:val="0"/>
      <w:numFmt w:val="bullet"/>
      <w:lvlText w:val="•"/>
      <w:lvlJc w:val="left"/>
      <w:pPr>
        <w:ind w:left="2753" w:hanging="711"/>
      </w:pPr>
      <w:rPr>
        <w:rFonts w:hint="default"/>
        <w:lang w:val="ru-RU" w:eastAsia="en-US" w:bidi="ar-SA"/>
      </w:rPr>
    </w:lvl>
    <w:lvl w:ilvl="3">
      <w:start w:val="0"/>
      <w:numFmt w:val="bullet"/>
      <w:lvlText w:val="•"/>
      <w:lvlJc w:val="left"/>
      <w:pPr>
        <w:ind w:left="3719" w:hanging="711"/>
      </w:pPr>
      <w:rPr>
        <w:rFonts w:hint="default"/>
        <w:lang w:val="ru-RU" w:eastAsia="en-US" w:bidi="ar-SA"/>
      </w:rPr>
    </w:lvl>
    <w:lvl w:ilvl="4">
      <w:start w:val="0"/>
      <w:numFmt w:val="bullet"/>
      <w:lvlText w:val="•"/>
      <w:lvlJc w:val="left"/>
      <w:pPr>
        <w:ind w:left="4686" w:hanging="711"/>
      </w:pPr>
      <w:rPr>
        <w:rFonts w:hint="default"/>
        <w:lang w:val="ru-RU" w:eastAsia="en-US" w:bidi="ar-SA"/>
      </w:rPr>
    </w:lvl>
    <w:lvl w:ilvl="5">
      <w:start w:val="0"/>
      <w:numFmt w:val="bullet"/>
      <w:lvlText w:val="•"/>
      <w:lvlJc w:val="left"/>
      <w:pPr>
        <w:ind w:left="5653" w:hanging="711"/>
      </w:pPr>
      <w:rPr>
        <w:rFonts w:hint="default"/>
        <w:lang w:val="ru-RU" w:eastAsia="en-US" w:bidi="ar-SA"/>
      </w:rPr>
    </w:lvl>
    <w:lvl w:ilvl="6">
      <w:start w:val="0"/>
      <w:numFmt w:val="bullet"/>
      <w:lvlText w:val="•"/>
      <w:lvlJc w:val="left"/>
      <w:pPr>
        <w:ind w:left="6619" w:hanging="711"/>
      </w:pPr>
      <w:rPr>
        <w:rFonts w:hint="default"/>
        <w:lang w:val="ru-RU" w:eastAsia="en-US" w:bidi="ar-SA"/>
      </w:rPr>
    </w:lvl>
    <w:lvl w:ilvl="7">
      <w:start w:val="0"/>
      <w:numFmt w:val="bullet"/>
      <w:lvlText w:val="•"/>
      <w:lvlJc w:val="left"/>
      <w:pPr>
        <w:ind w:left="7586" w:hanging="711"/>
      </w:pPr>
      <w:rPr>
        <w:rFonts w:hint="default"/>
        <w:lang w:val="ru-RU" w:eastAsia="en-US" w:bidi="ar-SA"/>
      </w:rPr>
    </w:lvl>
    <w:lvl w:ilvl="8">
      <w:start w:val="0"/>
      <w:numFmt w:val="bullet"/>
      <w:lvlText w:val="•"/>
      <w:lvlJc w:val="left"/>
      <w:pPr>
        <w:ind w:left="8553" w:hanging="711"/>
      </w:pPr>
      <w:rPr>
        <w:rFonts w:hint="default"/>
        <w:lang w:val="ru-RU" w:eastAsia="en-US" w:bidi="ar-SA"/>
      </w:rPr>
    </w:lvl>
  </w:abstractNum>
  <w:abstractNum w:abstractNumId="64">
    <w:multiLevelType w:val="hybridMultilevel"/>
    <w:lvl w:ilvl="0">
      <w:start w:val="1"/>
      <w:numFmt w:val="decimal"/>
      <w:lvlText w:val="%1."/>
      <w:lvlJc w:val="left"/>
      <w:pPr>
        <w:ind w:left="291" w:hanging="182"/>
        <w:jc w:val="left"/>
      </w:pPr>
      <w:rPr>
        <w:rFonts w:hint="default"/>
        <w:spacing w:val="0"/>
        <w:w w:val="88"/>
        <w:lang w:val="ru-RU" w:eastAsia="en-US" w:bidi="ar-SA"/>
      </w:rPr>
    </w:lvl>
    <w:lvl w:ilvl="1">
      <w:start w:val="0"/>
      <w:numFmt w:val="bullet"/>
      <w:lvlText w:val=""/>
      <w:lvlJc w:val="left"/>
      <w:pPr>
        <w:ind w:left="857" w:hanging="360"/>
      </w:pPr>
      <w:rPr>
        <w:rFonts w:hint="default" w:ascii="Symbol" w:hAnsi="Symbol" w:eastAsia="Symbol" w:cs="Symbol"/>
        <w:b w:val="0"/>
        <w:bCs w:val="0"/>
        <w:i w:val="0"/>
        <w:iCs w:val="0"/>
        <w:spacing w:val="0"/>
        <w:w w:val="100"/>
        <w:sz w:val="22"/>
        <w:szCs w:val="22"/>
        <w:lang w:val="ru-RU" w:eastAsia="en-US" w:bidi="ar-SA"/>
      </w:rPr>
    </w:lvl>
    <w:lvl w:ilvl="2">
      <w:start w:val="0"/>
      <w:numFmt w:val="bullet"/>
      <w:lvlText w:val="•"/>
      <w:lvlJc w:val="left"/>
      <w:pPr>
        <w:ind w:left="1295" w:hanging="360"/>
      </w:pPr>
      <w:rPr>
        <w:rFonts w:hint="default"/>
        <w:lang w:val="ru-RU" w:eastAsia="en-US" w:bidi="ar-SA"/>
      </w:rPr>
    </w:lvl>
    <w:lvl w:ilvl="3">
      <w:start w:val="0"/>
      <w:numFmt w:val="bullet"/>
      <w:lvlText w:val="•"/>
      <w:lvlJc w:val="left"/>
      <w:pPr>
        <w:ind w:left="1730" w:hanging="360"/>
      </w:pPr>
      <w:rPr>
        <w:rFonts w:hint="default"/>
        <w:lang w:val="ru-RU" w:eastAsia="en-US" w:bidi="ar-SA"/>
      </w:rPr>
    </w:lvl>
    <w:lvl w:ilvl="4">
      <w:start w:val="0"/>
      <w:numFmt w:val="bullet"/>
      <w:lvlText w:val="•"/>
      <w:lvlJc w:val="left"/>
      <w:pPr>
        <w:ind w:left="2165" w:hanging="360"/>
      </w:pPr>
      <w:rPr>
        <w:rFonts w:hint="default"/>
        <w:lang w:val="ru-RU" w:eastAsia="en-US" w:bidi="ar-SA"/>
      </w:rPr>
    </w:lvl>
    <w:lvl w:ilvl="5">
      <w:start w:val="0"/>
      <w:numFmt w:val="bullet"/>
      <w:lvlText w:val="•"/>
      <w:lvlJc w:val="left"/>
      <w:pPr>
        <w:ind w:left="2600" w:hanging="360"/>
      </w:pPr>
      <w:rPr>
        <w:rFonts w:hint="default"/>
        <w:lang w:val="ru-RU" w:eastAsia="en-US" w:bidi="ar-SA"/>
      </w:rPr>
    </w:lvl>
    <w:lvl w:ilvl="6">
      <w:start w:val="0"/>
      <w:numFmt w:val="bullet"/>
      <w:lvlText w:val="•"/>
      <w:lvlJc w:val="left"/>
      <w:pPr>
        <w:ind w:left="3036" w:hanging="360"/>
      </w:pPr>
      <w:rPr>
        <w:rFonts w:hint="default"/>
        <w:lang w:val="ru-RU" w:eastAsia="en-US" w:bidi="ar-SA"/>
      </w:rPr>
    </w:lvl>
    <w:lvl w:ilvl="7">
      <w:start w:val="0"/>
      <w:numFmt w:val="bullet"/>
      <w:lvlText w:val="•"/>
      <w:lvlJc w:val="left"/>
      <w:pPr>
        <w:ind w:left="3471" w:hanging="360"/>
      </w:pPr>
      <w:rPr>
        <w:rFonts w:hint="default"/>
        <w:lang w:val="ru-RU" w:eastAsia="en-US" w:bidi="ar-SA"/>
      </w:rPr>
    </w:lvl>
    <w:lvl w:ilvl="8">
      <w:start w:val="0"/>
      <w:numFmt w:val="bullet"/>
      <w:lvlText w:val="•"/>
      <w:lvlJc w:val="left"/>
      <w:pPr>
        <w:ind w:left="3906" w:hanging="360"/>
      </w:pPr>
      <w:rPr>
        <w:rFonts w:hint="default"/>
        <w:lang w:val="ru-RU" w:eastAsia="en-US" w:bidi="ar-SA"/>
      </w:rPr>
    </w:lvl>
  </w:abstractNum>
  <w:abstractNum w:abstractNumId="63">
    <w:multiLevelType w:val="hybridMultilevel"/>
    <w:lvl w:ilvl="0">
      <w:start w:val="1"/>
      <w:numFmt w:val="decimal"/>
      <w:lvlText w:val="%1"/>
      <w:lvlJc w:val="left"/>
      <w:pPr>
        <w:ind w:left="361" w:hanging="166"/>
        <w:jc w:val="right"/>
      </w:pPr>
      <w:rPr>
        <w:rFonts w:hint="default" w:ascii="Times New Roman" w:hAnsi="Times New Roman" w:eastAsia="Times New Roman" w:cs="Times New Roman"/>
        <w:b w:val="0"/>
        <w:bCs w:val="0"/>
        <w:i/>
        <w:iCs/>
        <w:spacing w:val="0"/>
        <w:w w:val="100"/>
        <w:sz w:val="22"/>
        <w:szCs w:val="22"/>
        <w:lang w:val="ru-RU" w:eastAsia="en-US" w:bidi="ar-SA"/>
      </w:rPr>
    </w:lvl>
    <w:lvl w:ilvl="1">
      <w:start w:val="0"/>
      <w:numFmt w:val="bullet"/>
      <w:lvlText w:val="•"/>
      <w:lvlJc w:val="left"/>
      <w:pPr>
        <w:ind w:left="436" w:hanging="166"/>
      </w:pPr>
      <w:rPr>
        <w:rFonts w:hint="default"/>
        <w:lang w:val="ru-RU" w:eastAsia="en-US" w:bidi="ar-SA"/>
      </w:rPr>
    </w:lvl>
    <w:lvl w:ilvl="2">
      <w:start w:val="0"/>
      <w:numFmt w:val="bullet"/>
      <w:lvlText w:val="•"/>
      <w:lvlJc w:val="left"/>
      <w:pPr>
        <w:ind w:left="513" w:hanging="166"/>
      </w:pPr>
      <w:rPr>
        <w:rFonts w:hint="default"/>
        <w:lang w:val="ru-RU" w:eastAsia="en-US" w:bidi="ar-SA"/>
      </w:rPr>
    </w:lvl>
    <w:lvl w:ilvl="3">
      <w:start w:val="0"/>
      <w:numFmt w:val="bullet"/>
      <w:lvlText w:val="•"/>
      <w:lvlJc w:val="left"/>
      <w:pPr>
        <w:ind w:left="589" w:hanging="166"/>
      </w:pPr>
      <w:rPr>
        <w:rFonts w:hint="default"/>
        <w:lang w:val="ru-RU" w:eastAsia="en-US" w:bidi="ar-SA"/>
      </w:rPr>
    </w:lvl>
    <w:lvl w:ilvl="4">
      <w:start w:val="0"/>
      <w:numFmt w:val="bullet"/>
      <w:lvlText w:val="•"/>
      <w:lvlJc w:val="left"/>
      <w:pPr>
        <w:ind w:left="666" w:hanging="166"/>
      </w:pPr>
      <w:rPr>
        <w:rFonts w:hint="default"/>
        <w:lang w:val="ru-RU" w:eastAsia="en-US" w:bidi="ar-SA"/>
      </w:rPr>
    </w:lvl>
    <w:lvl w:ilvl="5">
      <w:start w:val="0"/>
      <w:numFmt w:val="bullet"/>
      <w:lvlText w:val="•"/>
      <w:lvlJc w:val="left"/>
      <w:pPr>
        <w:ind w:left="742" w:hanging="166"/>
      </w:pPr>
      <w:rPr>
        <w:rFonts w:hint="default"/>
        <w:lang w:val="ru-RU" w:eastAsia="en-US" w:bidi="ar-SA"/>
      </w:rPr>
    </w:lvl>
    <w:lvl w:ilvl="6">
      <w:start w:val="0"/>
      <w:numFmt w:val="bullet"/>
      <w:lvlText w:val="•"/>
      <w:lvlJc w:val="left"/>
      <w:pPr>
        <w:ind w:left="819" w:hanging="166"/>
      </w:pPr>
      <w:rPr>
        <w:rFonts w:hint="default"/>
        <w:lang w:val="ru-RU" w:eastAsia="en-US" w:bidi="ar-SA"/>
      </w:rPr>
    </w:lvl>
    <w:lvl w:ilvl="7">
      <w:start w:val="0"/>
      <w:numFmt w:val="bullet"/>
      <w:lvlText w:val="•"/>
      <w:lvlJc w:val="left"/>
      <w:pPr>
        <w:ind w:left="895" w:hanging="166"/>
      </w:pPr>
      <w:rPr>
        <w:rFonts w:hint="default"/>
        <w:lang w:val="ru-RU" w:eastAsia="en-US" w:bidi="ar-SA"/>
      </w:rPr>
    </w:lvl>
    <w:lvl w:ilvl="8">
      <w:start w:val="0"/>
      <w:numFmt w:val="bullet"/>
      <w:lvlText w:val="•"/>
      <w:lvlJc w:val="left"/>
      <w:pPr>
        <w:ind w:left="972" w:hanging="166"/>
      </w:pPr>
      <w:rPr>
        <w:rFonts w:hint="default"/>
        <w:lang w:val="ru-RU" w:eastAsia="en-US" w:bidi="ar-SA"/>
      </w:rPr>
    </w:lvl>
  </w:abstractNum>
  <w:abstractNum w:abstractNumId="62">
    <w:multiLevelType w:val="hybridMultilevel"/>
    <w:lvl w:ilvl="0">
      <w:start w:val="1"/>
      <w:numFmt w:val="decimal"/>
      <w:lvlText w:val="%1"/>
      <w:lvlJc w:val="left"/>
      <w:pPr>
        <w:ind w:left="432" w:hanging="180"/>
        <w:jc w:val="right"/>
      </w:pPr>
      <w:rPr>
        <w:rFonts w:hint="default" w:ascii="Times New Roman" w:hAnsi="Times New Roman" w:eastAsia="Times New Roman" w:cs="Times New Roman"/>
        <w:b w:val="0"/>
        <w:bCs w:val="0"/>
        <w:i/>
        <w:iCs/>
        <w:spacing w:val="0"/>
        <w:w w:val="100"/>
        <w:sz w:val="24"/>
        <w:szCs w:val="24"/>
        <w:lang w:val="ru-RU" w:eastAsia="en-US" w:bidi="ar-SA"/>
      </w:rPr>
    </w:lvl>
    <w:lvl w:ilvl="1">
      <w:start w:val="0"/>
      <w:numFmt w:val="bullet"/>
      <w:lvlText w:val="•"/>
      <w:lvlJc w:val="left"/>
      <w:pPr>
        <w:ind w:left="525" w:hanging="180"/>
      </w:pPr>
      <w:rPr>
        <w:rFonts w:hint="default"/>
        <w:lang w:val="ru-RU" w:eastAsia="en-US" w:bidi="ar-SA"/>
      </w:rPr>
    </w:lvl>
    <w:lvl w:ilvl="2">
      <w:start w:val="0"/>
      <w:numFmt w:val="bullet"/>
      <w:lvlText w:val="•"/>
      <w:lvlJc w:val="left"/>
      <w:pPr>
        <w:ind w:left="610" w:hanging="180"/>
      </w:pPr>
      <w:rPr>
        <w:rFonts w:hint="default"/>
        <w:lang w:val="ru-RU" w:eastAsia="en-US" w:bidi="ar-SA"/>
      </w:rPr>
    </w:lvl>
    <w:lvl w:ilvl="3">
      <w:start w:val="0"/>
      <w:numFmt w:val="bullet"/>
      <w:lvlText w:val="•"/>
      <w:lvlJc w:val="left"/>
      <w:pPr>
        <w:ind w:left="695" w:hanging="180"/>
      </w:pPr>
      <w:rPr>
        <w:rFonts w:hint="default"/>
        <w:lang w:val="ru-RU" w:eastAsia="en-US" w:bidi="ar-SA"/>
      </w:rPr>
    </w:lvl>
    <w:lvl w:ilvl="4">
      <w:start w:val="0"/>
      <w:numFmt w:val="bullet"/>
      <w:lvlText w:val="•"/>
      <w:lvlJc w:val="left"/>
      <w:pPr>
        <w:ind w:left="781" w:hanging="180"/>
      </w:pPr>
      <w:rPr>
        <w:rFonts w:hint="default"/>
        <w:lang w:val="ru-RU" w:eastAsia="en-US" w:bidi="ar-SA"/>
      </w:rPr>
    </w:lvl>
    <w:lvl w:ilvl="5">
      <w:start w:val="0"/>
      <w:numFmt w:val="bullet"/>
      <w:lvlText w:val="•"/>
      <w:lvlJc w:val="left"/>
      <w:pPr>
        <w:ind w:left="866" w:hanging="180"/>
      </w:pPr>
      <w:rPr>
        <w:rFonts w:hint="default"/>
        <w:lang w:val="ru-RU" w:eastAsia="en-US" w:bidi="ar-SA"/>
      </w:rPr>
    </w:lvl>
    <w:lvl w:ilvl="6">
      <w:start w:val="0"/>
      <w:numFmt w:val="bullet"/>
      <w:lvlText w:val="•"/>
      <w:lvlJc w:val="left"/>
      <w:pPr>
        <w:ind w:left="951" w:hanging="180"/>
      </w:pPr>
      <w:rPr>
        <w:rFonts w:hint="default"/>
        <w:lang w:val="ru-RU" w:eastAsia="en-US" w:bidi="ar-SA"/>
      </w:rPr>
    </w:lvl>
    <w:lvl w:ilvl="7">
      <w:start w:val="0"/>
      <w:numFmt w:val="bullet"/>
      <w:lvlText w:val="•"/>
      <w:lvlJc w:val="left"/>
      <w:pPr>
        <w:ind w:left="1037" w:hanging="180"/>
      </w:pPr>
      <w:rPr>
        <w:rFonts w:hint="default"/>
        <w:lang w:val="ru-RU" w:eastAsia="en-US" w:bidi="ar-SA"/>
      </w:rPr>
    </w:lvl>
    <w:lvl w:ilvl="8">
      <w:start w:val="0"/>
      <w:numFmt w:val="bullet"/>
      <w:lvlText w:val="•"/>
      <w:lvlJc w:val="left"/>
      <w:pPr>
        <w:ind w:left="1122" w:hanging="180"/>
      </w:pPr>
      <w:rPr>
        <w:rFonts w:hint="default"/>
        <w:lang w:val="ru-RU" w:eastAsia="en-US" w:bidi="ar-SA"/>
      </w:rPr>
    </w:lvl>
  </w:abstractNum>
  <w:abstractNum w:abstractNumId="61">
    <w:multiLevelType w:val="hybridMultilevel"/>
    <w:lvl w:ilvl="0">
      <w:start w:val="13"/>
      <w:numFmt w:val="decimal"/>
      <w:lvlText w:val="%1."/>
      <w:lvlJc w:val="left"/>
      <w:pPr>
        <w:ind w:left="901" w:hanging="360"/>
        <w:jc w:val="left"/>
      </w:pPr>
      <w:rPr>
        <w:rFonts w:hint="default" w:ascii="Times New Roman" w:hAnsi="Times New Roman" w:eastAsia="Times New Roman" w:cs="Times New Roman"/>
        <w:b/>
        <w:bCs/>
        <w:i w:val="0"/>
        <w:iCs w:val="0"/>
        <w:spacing w:val="0"/>
        <w:w w:val="100"/>
        <w:sz w:val="24"/>
        <w:szCs w:val="24"/>
        <w:lang w:val="ru-RU" w:eastAsia="en-US" w:bidi="ar-SA"/>
      </w:rPr>
    </w:lvl>
    <w:lvl w:ilvl="1">
      <w:start w:val="0"/>
      <w:numFmt w:val="bullet"/>
      <w:lvlText w:val="●"/>
      <w:lvlJc w:val="left"/>
      <w:pPr>
        <w:ind w:left="1186"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2">
      <w:start w:val="0"/>
      <w:numFmt w:val="bullet"/>
      <w:lvlText w:val="•"/>
      <w:lvlJc w:val="left"/>
      <w:pPr>
        <w:ind w:left="2225" w:hanging="286"/>
      </w:pPr>
      <w:rPr>
        <w:rFonts w:hint="default"/>
        <w:lang w:val="ru-RU" w:eastAsia="en-US" w:bidi="ar-SA"/>
      </w:rPr>
    </w:lvl>
    <w:lvl w:ilvl="3">
      <w:start w:val="0"/>
      <w:numFmt w:val="bullet"/>
      <w:lvlText w:val="•"/>
      <w:lvlJc w:val="left"/>
      <w:pPr>
        <w:ind w:left="3270" w:hanging="286"/>
      </w:pPr>
      <w:rPr>
        <w:rFonts w:hint="default"/>
        <w:lang w:val="ru-RU" w:eastAsia="en-US" w:bidi="ar-SA"/>
      </w:rPr>
    </w:lvl>
    <w:lvl w:ilvl="4">
      <w:start w:val="0"/>
      <w:numFmt w:val="bullet"/>
      <w:lvlText w:val="•"/>
      <w:lvlJc w:val="left"/>
      <w:pPr>
        <w:ind w:left="4315" w:hanging="286"/>
      </w:pPr>
      <w:rPr>
        <w:rFonts w:hint="default"/>
        <w:lang w:val="ru-RU" w:eastAsia="en-US" w:bidi="ar-SA"/>
      </w:rPr>
    </w:lvl>
    <w:lvl w:ilvl="5">
      <w:start w:val="0"/>
      <w:numFmt w:val="bullet"/>
      <w:lvlText w:val="•"/>
      <w:lvlJc w:val="left"/>
      <w:pPr>
        <w:ind w:left="5360" w:hanging="286"/>
      </w:pPr>
      <w:rPr>
        <w:rFonts w:hint="default"/>
        <w:lang w:val="ru-RU" w:eastAsia="en-US" w:bidi="ar-SA"/>
      </w:rPr>
    </w:lvl>
    <w:lvl w:ilvl="6">
      <w:start w:val="0"/>
      <w:numFmt w:val="bullet"/>
      <w:lvlText w:val="•"/>
      <w:lvlJc w:val="left"/>
      <w:pPr>
        <w:ind w:left="6405" w:hanging="286"/>
      </w:pPr>
      <w:rPr>
        <w:rFonts w:hint="default"/>
        <w:lang w:val="ru-RU" w:eastAsia="en-US" w:bidi="ar-SA"/>
      </w:rPr>
    </w:lvl>
    <w:lvl w:ilvl="7">
      <w:start w:val="0"/>
      <w:numFmt w:val="bullet"/>
      <w:lvlText w:val="•"/>
      <w:lvlJc w:val="left"/>
      <w:pPr>
        <w:ind w:left="7450" w:hanging="286"/>
      </w:pPr>
      <w:rPr>
        <w:rFonts w:hint="default"/>
        <w:lang w:val="ru-RU" w:eastAsia="en-US" w:bidi="ar-SA"/>
      </w:rPr>
    </w:lvl>
    <w:lvl w:ilvl="8">
      <w:start w:val="0"/>
      <w:numFmt w:val="bullet"/>
      <w:lvlText w:val="•"/>
      <w:lvlJc w:val="left"/>
      <w:pPr>
        <w:ind w:left="8496" w:hanging="286"/>
      </w:pPr>
      <w:rPr>
        <w:rFonts w:hint="default"/>
        <w:lang w:val="ru-RU" w:eastAsia="en-US" w:bidi="ar-SA"/>
      </w:rPr>
    </w:lvl>
  </w:abstractNum>
  <w:abstractNum w:abstractNumId="60">
    <w:multiLevelType w:val="hybridMultilevel"/>
    <w:lvl w:ilvl="0">
      <w:start w:val="7"/>
      <w:numFmt w:val="decimal"/>
      <w:lvlText w:val="%1."/>
      <w:lvlJc w:val="left"/>
      <w:pPr>
        <w:ind w:left="901" w:hanging="240"/>
        <w:jc w:val="left"/>
      </w:pPr>
      <w:rPr>
        <w:rFonts w:hint="default"/>
        <w:spacing w:val="0"/>
        <w:w w:val="100"/>
        <w:lang w:val="ru-RU" w:eastAsia="en-US" w:bidi="ar-SA"/>
      </w:rPr>
    </w:lvl>
    <w:lvl w:ilvl="1">
      <w:start w:val="0"/>
      <w:numFmt w:val="bullet"/>
      <w:lvlText w:val="●"/>
      <w:lvlJc w:val="left"/>
      <w:pPr>
        <w:ind w:left="1186"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2">
      <w:start w:val="0"/>
      <w:numFmt w:val="bullet"/>
      <w:lvlText w:val="•"/>
      <w:lvlJc w:val="left"/>
      <w:pPr>
        <w:ind w:left="2225" w:hanging="286"/>
      </w:pPr>
      <w:rPr>
        <w:rFonts w:hint="default"/>
        <w:lang w:val="ru-RU" w:eastAsia="en-US" w:bidi="ar-SA"/>
      </w:rPr>
    </w:lvl>
    <w:lvl w:ilvl="3">
      <w:start w:val="0"/>
      <w:numFmt w:val="bullet"/>
      <w:lvlText w:val="•"/>
      <w:lvlJc w:val="left"/>
      <w:pPr>
        <w:ind w:left="3270" w:hanging="286"/>
      </w:pPr>
      <w:rPr>
        <w:rFonts w:hint="default"/>
        <w:lang w:val="ru-RU" w:eastAsia="en-US" w:bidi="ar-SA"/>
      </w:rPr>
    </w:lvl>
    <w:lvl w:ilvl="4">
      <w:start w:val="0"/>
      <w:numFmt w:val="bullet"/>
      <w:lvlText w:val="•"/>
      <w:lvlJc w:val="left"/>
      <w:pPr>
        <w:ind w:left="4315" w:hanging="286"/>
      </w:pPr>
      <w:rPr>
        <w:rFonts w:hint="default"/>
        <w:lang w:val="ru-RU" w:eastAsia="en-US" w:bidi="ar-SA"/>
      </w:rPr>
    </w:lvl>
    <w:lvl w:ilvl="5">
      <w:start w:val="0"/>
      <w:numFmt w:val="bullet"/>
      <w:lvlText w:val="•"/>
      <w:lvlJc w:val="left"/>
      <w:pPr>
        <w:ind w:left="5360" w:hanging="286"/>
      </w:pPr>
      <w:rPr>
        <w:rFonts w:hint="default"/>
        <w:lang w:val="ru-RU" w:eastAsia="en-US" w:bidi="ar-SA"/>
      </w:rPr>
    </w:lvl>
    <w:lvl w:ilvl="6">
      <w:start w:val="0"/>
      <w:numFmt w:val="bullet"/>
      <w:lvlText w:val="•"/>
      <w:lvlJc w:val="left"/>
      <w:pPr>
        <w:ind w:left="6405" w:hanging="286"/>
      </w:pPr>
      <w:rPr>
        <w:rFonts w:hint="default"/>
        <w:lang w:val="ru-RU" w:eastAsia="en-US" w:bidi="ar-SA"/>
      </w:rPr>
    </w:lvl>
    <w:lvl w:ilvl="7">
      <w:start w:val="0"/>
      <w:numFmt w:val="bullet"/>
      <w:lvlText w:val="•"/>
      <w:lvlJc w:val="left"/>
      <w:pPr>
        <w:ind w:left="7450" w:hanging="286"/>
      </w:pPr>
      <w:rPr>
        <w:rFonts w:hint="default"/>
        <w:lang w:val="ru-RU" w:eastAsia="en-US" w:bidi="ar-SA"/>
      </w:rPr>
    </w:lvl>
    <w:lvl w:ilvl="8">
      <w:start w:val="0"/>
      <w:numFmt w:val="bullet"/>
      <w:lvlText w:val="•"/>
      <w:lvlJc w:val="left"/>
      <w:pPr>
        <w:ind w:left="8496" w:hanging="286"/>
      </w:pPr>
      <w:rPr>
        <w:rFonts w:hint="default"/>
        <w:lang w:val="ru-RU" w:eastAsia="en-US" w:bidi="ar-SA"/>
      </w:rPr>
    </w:lvl>
  </w:abstractNum>
  <w:abstractNum w:abstractNumId="59">
    <w:multiLevelType w:val="hybridMultilevel"/>
    <w:lvl w:ilvl="0">
      <w:start w:val="1"/>
      <w:numFmt w:val="decimal"/>
      <w:lvlText w:val="%1."/>
      <w:lvlJc w:val="left"/>
      <w:pPr>
        <w:ind w:left="1082" w:hanging="182"/>
        <w:jc w:val="left"/>
      </w:pPr>
      <w:rPr>
        <w:rFonts w:hint="default"/>
        <w:spacing w:val="0"/>
        <w:w w:val="88"/>
        <w:lang w:val="ru-RU" w:eastAsia="en-US" w:bidi="ar-SA"/>
      </w:rPr>
    </w:lvl>
    <w:lvl w:ilvl="1">
      <w:start w:val="0"/>
      <w:numFmt w:val="bullet"/>
      <w:lvlText w:val="●"/>
      <w:lvlJc w:val="left"/>
      <w:pPr>
        <w:ind w:left="1186"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2">
      <w:start w:val="0"/>
      <w:numFmt w:val="bullet"/>
      <w:lvlText w:val="•"/>
      <w:lvlJc w:val="left"/>
      <w:pPr>
        <w:ind w:left="1180" w:hanging="286"/>
      </w:pPr>
      <w:rPr>
        <w:rFonts w:hint="default"/>
        <w:lang w:val="ru-RU" w:eastAsia="en-US" w:bidi="ar-SA"/>
      </w:rPr>
    </w:lvl>
    <w:lvl w:ilvl="3">
      <w:start w:val="0"/>
      <w:numFmt w:val="bullet"/>
      <w:lvlText w:val="•"/>
      <w:lvlJc w:val="left"/>
      <w:pPr>
        <w:ind w:left="2355" w:hanging="286"/>
      </w:pPr>
      <w:rPr>
        <w:rFonts w:hint="default"/>
        <w:lang w:val="ru-RU" w:eastAsia="en-US" w:bidi="ar-SA"/>
      </w:rPr>
    </w:lvl>
    <w:lvl w:ilvl="4">
      <w:start w:val="0"/>
      <w:numFmt w:val="bullet"/>
      <w:lvlText w:val="•"/>
      <w:lvlJc w:val="left"/>
      <w:pPr>
        <w:ind w:left="3531" w:hanging="286"/>
      </w:pPr>
      <w:rPr>
        <w:rFonts w:hint="default"/>
        <w:lang w:val="ru-RU" w:eastAsia="en-US" w:bidi="ar-SA"/>
      </w:rPr>
    </w:lvl>
    <w:lvl w:ilvl="5">
      <w:start w:val="0"/>
      <w:numFmt w:val="bullet"/>
      <w:lvlText w:val="•"/>
      <w:lvlJc w:val="left"/>
      <w:pPr>
        <w:ind w:left="4707" w:hanging="286"/>
      </w:pPr>
      <w:rPr>
        <w:rFonts w:hint="default"/>
        <w:lang w:val="ru-RU" w:eastAsia="en-US" w:bidi="ar-SA"/>
      </w:rPr>
    </w:lvl>
    <w:lvl w:ilvl="6">
      <w:start w:val="0"/>
      <w:numFmt w:val="bullet"/>
      <w:lvlText w:val="•"/>
      <w:lvlJc w:val="left"/>
      <w:pPr>
        <w:ind w:left="5883" w:hanging="286"/>
      </w:pPr>
      <w:rPr>
        <w:rFonts w:hint="default"/>
        <w:lang w:val="ru-RU" w:eastAsia="en-US" w:bidi="ar-SA"/>
      </w:rPr>
    </w:lvl>
    <w:lvl w:ilvl="7">
      <w:start w:val="0"/>
      <w:numFmt w:val="bullet"/>
      <w:lvlText w:val="•"/>
      <w:lvlJc w:val="left"/>
      <w:pPr>
        <w:ind w:left="7059" w:hanging="286"/>
      </w:pPr>
      <w:rPr>
        <w:rFonts w:hint="default"/>
        <w:lang w:val="ru-RU" w:eastAsia="en-US" w:bidi="ar-SA"/>
      </w:rPr>
    </w:lvl>
    <w:lvl w:ilvl="8">
      <w:start w:val="0"/>
      <w:numFmt w:val="bullet"/>
      <w:lvlText w:val="•"/>
      <w:lvlJc w:val="left"/>
      <w:pPr>
        <w:ind w:left="8234" w:hanging="286"/>
      </w:pPr>
      <w:rPr>
        <w:rFonts w:hint="default"/>
        <w:lang w:val="ru-RU" w:eastAsia="en-US" w:bidi="ar-SA"/>
      </w:rPr>
    </w:lvl>
  </w:abstractNum>
  <w:abstractNum w:abstractNumId="58">
    <w:multiLevelType w:val="hybridMultilevel"/>
    <w:lvl w:ilvl="0">
      <w:start w:val="1"/>
      <w:numFmt w:val="decimal"/>
      <w:lvlText w:val="%1"/>
      <w:lvlJc w:val="left"/>
      <w:pPr>
        <w:ind w:left="431" w:hanging="166"/>
        <w:jc w:val="right"/>
      </w:pPr>
      <w:rPr>
        <w:rFonts w:hint="default" w:ascii="Times New Roman" w:hAnsi="Times New Roman" w:eastAsia="Times New Roman" w:cs="Times New Roman"/>
        <w:b w:val="0"/>
        <w:bCs w:val="0"/>
        <w:i/>
        <w:iCs/>
        <w:spacing w:val="0"/>
        <w:w w:val="100"/>
        <w:sz w:val="22"/>
        <w:szCs w:val="22"/>
        <w:lang w:val="ru-RU" w:eastAsia="en-US" w:bidi="ar-SA"/>
      </w:rPr>
    </w:lvl>
    <w:lvl w:ilvl="1">
      <w:start w:val="0"/>
      <w:numFmt w:val="bullet"/>
      <w:lvlText w:val="•"/>
      <w:lvlJc w:val="left"/>
      <w:pPr>
        <w:ind w:left="522" w:hanging="166"/>
      </w:pPr>
      <w:rPr>
        <w:rFonts w:hint="default"/>
        <w:lang w:val="ru-RU" w:eastAsia="en-US" w:bidi="ar-SA"/>
      </w:rPr>
    </w:lvl>
    <w:lvl w:ilvl="2">
      <w:start w:val="0"/>
      <w:numFmt w:val="bullet"/>
      <w:lvlText w:val="•"/>
      <w:lvlJc w:val="left"/>
      <w:pPr>
        <w:ind w:left="605" w:hanging="166"/>
      </w:pPr>
      <w:rPr>
        <w:rFonts w:hint="default"/>
        <w:lang w:val="ru-RU" w:eastAsia="en-US" w:bidi="ar-SA"/>
      </w:rPr>
    </w:lvl>
    <w:lvl w:ilvl="3">
      <w:start w:val="0"/>
      <w:numFmt w:val="bullet"/>
      <w:lvlText w:val="•"/>
      <w:lvlJc w:val="left"/>
      <w:pPr>
        <w:ind w:left="687" w:hanging="166"/>
      </w:pPr>
      <w:rPr>
        <w:rFonts w:hint="default"/>
        <w:lang w:val="ru-RU" w:eastAsia="en-US" w:bidi="ar-SA"/>
      </w:rPr>
    </w:lvl>
    <w:lvl w:ilvl="4">
      <w:start w:val="0"/>
      <w:numFmt w:val="bullet"/>
      <w:lvlText w:val="•"/>
      <w:lvlJc w:val="left"/>
      <w:pPr>
        <w:ind w:left="770" w:hanging="166"/>
      </w:pPr>
      <w:rPr>
        <w:rFonts w:hint="default"/>
        <w:lang w:val="ru-RU" w:eastAsia="en-US" w:bidi="ar-SA"/>
      </w:rPr>
    </w:lvl>
    <w:lvl w:ilvl="5">
      <w:start w:val="0"/>
      <w:numFmt w:val="bullet"/>
      <w:lvlText w:val="•"/>
      <w:lvlJc w:val="left"/>
      <w:pPr>
        <w:ind w:left="852" w:hanging="166"/>
      </w:pPr>
      <w:rPr>
        <w:rFonts w:hint="default"/>
        <w:lang w:val="ru-RU" w:eastAsia="en-US" w:bidi="ar-SA"/>
      </w:rPr>
    </w:lvl>
    <w:lvl w:ilvl="6">
      <w:start w:val="0"/>
      <w:numFmt w:val="bullet"/>
      <w:lvlText w:val="•"/>
      <w:lvlJc w:val="left"/>
      <w:pPr>
        <w:ind w:left="935" w:hanging="166"/>
      </w:pPr>
      <w:rPr>
        <w:rFonts w:hint="default"/>
        <w:lang w:val="ru-RU" w:eastAsia="en-US" w:bidi="ar-SA"/>
      </w:rPr>
    </w:lvl>
    <w:lvl w:ilvl="7">
      <w:start w:val="0"/>
      <w:numFmt w:val="bullet"/>
      <w:lvlText w:val="•"/>
      <w:lvlJc w:val="left"/>
      <w:pPr>
        <w:ind w:left="1017" w:hanging="166"/>
      </w:pPr>
      <w:rPr>
        <w:rFonts w:hint="default"/>
        <w:lang w:val="ru-RU" w:eastAsia="en-US" w:bidi="ar-SA"/>
      </w:rPr>
    </w:lvl>
    <w:lvl w:ilvl="8">
      <w:start w:val="0"/>
      <w:numFmt w:val="bullet"/>
      <w:lvlText w:val="•"/>
      <w:lvlJc w:val="left"/>
      <w:pPr>
        <w:ind w:left="1100" w:hanging="166"/>
      </w:pPr>
      <w:rPr>
        <w:rFonts w:hint="default"/>
        <w:lang w:val="ru-RU" w:eastAsia="en-US" w:bidi="ar-SA"/>
      </w:rPr>
    </w:lvl>
  </w:abstractNum>
  <w:abstractNum w:abstractNumId="57">
    <w:multiLevelType w:val="hybridMultilevel"/>
    <w:lvl w:ilvl="0">
      <w:start w:val="1"/>
      <w:numFmt w:val="decimal"/>
      <w:lvlText w:val="%1"/>
      <w:lvlJc w:val="left"/>
      <w:pPr>
        <w:ind w:left="432" w:hanging="180"/>
        <w:jc w:val="right"/>
      </w:pPr>
      <w:rPr>
        <w:rFonts w:hint="default" w:ascii="Times New Roman" w:hAnsi="Times New Roman" w:eastAsia="Times New Roman" w:cs="Times New Roman"/>
        <w:b w:val="0"/>
        <w:bCs w:val="0"/>
        <w:i/>
        <w:iCs/>
        <w:spacing w:val="0"/>
        <w:w w:val="100"/>
        <w:sz w:val="24"/>
        <w:szCs w:val="24"/>
        <w:lang w:val="ru-RU" w:eastAsia="en-US" w:bidi="ar-SA"/>
      </w:rPr>
    </w:lvl>
    <w:lvl w:ilvl="1">
      <w:start w:val="0"/>
      <w:numFmt w:val="bullet"/>
      <w:lvlText w:val="•"/>
      <w:lvlJc w:val="left"/>
      <w:pPr>
        <w:ind w:left="525" w:hanging="180"/>
      </w:pPr>
      <w:rPr>
        <w:rFonts w:hint="default"/>
        <w:lang w:val="ru-RU" w:eastAsia="en-US" w:bidi="ar-SA"/>
      </w:rPr>
    </w:lvl>
    <w:lvl w:ilvl="2">
      <w:start w:val="0"/>
      <w:numFmt w:val="bullet"/>
      <w:lvlText w:val="•"/>
      <w:lvlJc w:val="left"/>
      <w:pPr>
        <w:ind w:left="610" w:hanging="180"/>
      </w:pPr>
      <w:rPr>
        <w:rFonts w:hint="default"/>
        <w:lang w:val="ru-RU" w:eastAsia="en-US" w:bidi="ar-SA"/>
      </w:rPr>
    </w:lvl>
    <w:lvl w:ilvl="3">
      <w:start w:val="0"/>
      <w:numFmt w:val="bullet"/>
      <w:lvlText w:val="•"/>
      <w:lvlJc w:val="left"/>
      <w:pPr>
        <w:ind w:left="695" w:hanging="180"/>
      </w:pPr>
      <w:rPr>
        <w:rFonts w:hint="default"/>
        <w:lang w:val="ru-RU" w:eastAsia="en-US" w:bidi="ar-SA"/>
      </w:rPr>
    </w:lvl>
    <w:lvl w:ilvl="4">
      <w:start w:val="0"/>
      <w:numFmt w:val="bullet"/>
      <w:lvlText w:val="•"/>
      <w:lvlJc w:val="left"/>
      <w:pPr>
        <w:ind w:left="781" w:hanging="180"/>
      </w:pPr>
      <w:rPr>
        <w:rFonts w:hint="default"/>
        <w:lang w:val="ru-RU" w:eastAsia="en-US" w:bidi="ar-SA"/>
      </w:rPr>
    </w:lvl>
    <w:lvl w:ilvl="5">
      <w:start w:val="0"/>
      <w:numFmt w:val="bullet"/>
      <w:lvlText w:val="•"/>
      <w:lvlJc w:val="left"/>
      <w:pPr>
        <w:ind w:left="866" w:hanging="180"/>
      </w:pPr>
      <w:rPr>
        <w:rFonts w:hint="default"/>
        <w:lang w:val="ru-RU" w:eastAsia="en-US" w:bidi="ar-SA"/>
      </w:rPr>
    </w:lvl>
    <w:lvl w:ilvl="6">
      <w:start w:val="0"/>
      <w:numFmt w:val="bullet"/>
      <w:lvlText w:val="•"/>
      <w:lvlJc w:val="left"/>
      <w:pPr>
        <w:ind w:left="951" w:hanging="180"/>
      </w:pPr>
      <w:rPr>
        <w:rFonts w:hint="default"/>
        <w:lang w:val="ru-RU" w:eastAsia="en-US" w:bidi="ar-SA"/>
      </w:rPr>
    </w:lvl>
    <w:lvl w:ilvl="7">
      <w:start w:val="0"/>
      <w:numFmt w:val="bullet"/>
      <w:lvlText w:val="•"/>
      <w:lvlJc w:val="left"/>
      <w:pPr>
        <w:ind w:left="1037" w:hanging="180"/>
      </w:pPr>
      <w:rPr>
        <w:rFonts w:hint="default"/>
        <w:lang w:val="ru-RU" w:eastAsia="en-US" w:bidi="ar-SA"/>
      </w:rPr>
    </w:lvl>
    <w:lvl w:ilvl="8">
      <w:start w:val="0"/>
      <w:numFmt w:val="bullet"/>
      <w:lvlText w:val="•"/>
      <w:lvlJc w:val="left"/>
      <w:pPr>
        <w:ind w:left="1122" w:hanging="180"/>
      </w:pPr>
      <w:rPr>
        <w:rFonts w:hint="default"/>
        <w:lang w:val="ru-RU" w:eastAsia="en-US" w:bidi="ar-SA"/>
      </w:rPr>
    </w:lvl>
  </w:abstractNum>
  <w:abstractNum w:abstractNumId="56">
    <w:multiLevelType w:val="hybridMultilevel"/>
    <w:lvl w:ilvl="0">
      <w:start w:val="7"/>
      <w:numFmt w:val="decimal"/>
      <w:lvlText w:val="%1."/>
      <w:lvlJc w:val="left"/>
      <w:pPr>
        <w:ind w:left="192" w:hanging="255"/>
        <w:jc w:val="left"/>
      </w:pPr>
      <w:rPr>
        <w:rFonts w:hint="default"/>
        <w:spacing w:val="0"/>
        <w:w w:val="93"/>
        <w:lang w:val="ru-RU" w:eastAsia="en-US" w:bidi="ar-SA"/>
      </w:rPr>
    </w:lvl>
    <w:lvl w:ilvl="1">
      <w:start w:val="0"/>
      <w:numFmt w:val="bullet"/>
      <w:lvlText w:val="●"/>
      <w:lvlJc w:val="left"/>
      <w:pPr>
        <w:ind w:left="1186"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2">
      <w:start w:val="0"/>
      <w:numFmt w:val="bullet"/>
      <w:lvlText w:val="•"/>
      <w:lvlJc w:val="left"/>
      <w:pPr>
        <w:ind w:left="2225" w:hanging="286"/>
      </w:pPr>
      <w:rPr>
        <w:rFonts w:hint="default"/>
        <w:lang w:val="ru-RU" w:eastAsia="en-US" w:bidi="ar-SA"/>
      </w:rPr>
    </w:lvl>
    <w:lvl w:ilvl="3">
      <w:start w:val="0"/>
      <w:numFmt w:val="bullet"/>
      <w:lvlText w:val="•"/>
      <w:lvlJc w:val="left"/>
      <w:pPr>
        <w:ind w:left="3270" w:hanging="286"/>
      </w:pPr>
      <w:rPr>
        <w:rFonts w:hint="default"/>
        <w:lang w:val="ru-RU" w:eastAsia="en-US" w:bidi="ar-SA"/>
      </w:rPr>
    </w:lvl>
    <w:lvl w:ilvl="4">
      <w:start w:val="0"/>
      <w:numFmt w:val="bullet"/>
      <w:lvlText w:val="•"/>
      <w:lvlJc w:val="left"/>
      <w:pPr>
        <w:ind w:left="4315" w:hanging="286"/>
      </w:pPr>
      <w:rPr>
        <w:rFonts w:hint="default"/>
        <w:lang w:val="ru-RU" w:eastAsia="en-US" w:bidi="ar-SA"/>
      </w:rPr>
    </w:lvl>
    <w:lvl w:ilvl="5">
      <w:start w:val="0"/>
      <w:numFmt w:val="bullet"/>
      <w:lvlText w:val="•"/>
      <w:lvlJc w:val="left"/>
      <w:pPr>
        <w:ind w:left="5360" w:hanging="286"/>
      </w:pPr>
      <w:rPr>
        <w:rFonts w:hint="default"/>
        <w:lang w:val="ru-RU" w:eastAsia="en-US" w:bidi="ar-SA"/>
      </w:rPr>
    </w:lvl>
    <w:lvl w:ilvl="6">
      <w:start w:val="0"/>
      <w:numFmt w:val="bullet"/>
      <w:lvlText w:val="•"/>
      <w:lvlJc w:val="left"/>
      <w:pPr>
        <w:ind w:left="6405" w:hanging="286"/>
      </w:pPr>
      <w:rPr>
        <w:rFonts w:hint="default"/>
        <w:lang w:val="ru-RU" w:eastAsia="en-US" w:bidi="ar-SA"/>
      </w:rPr>
    </w:lvl>
    <w:lvl w:ilvl="7">
      <w:start w:val="0"/>
      <w:numFmt w:val="bullet"/>
      <w:lvlText w:val="•"/>
      <w:lvlJc w:val="left"/>
      <w:pPr>
        <w:ind w:left="7450" w:hanging="286"/>
      </w:pPr>
      <w:rPr>
        <w:rFonts w:hint="default"/>
        <w:lang w:val="ru-RU" w:eastAsia="en-US" w:bidi="ar-SA"/>
      </w:rPr>
    </w:lvl>
    <w:lvl w:ilvl="8">
      <w:start w:val="0"/>
      <w:numFmt w:val="bullet"/>
      <w:lvlText w:val="•"/>
      <w:lvlJc w:val="left"/>
      <w:pPr>
        <w:ind w:left="8496" w:hanging="286"/>
      </w:pPr>
      <w:rPr>
        <w:rFonts w:hint="default"/>
        <w:lang w:val="ru-RU" w:eastAsia="en-US" w:bidi="ar-SA"/>
      </w:rPr>
    </w:lvl>
  </w:abstractNum>
  <w:abstractNum w:abstractNumId="55">
    <w:multiLevelType w:val="hybridMultilevel"/>
    <w:lvl w:ilvl="0">
      <w:start w:val="0"/>
      <w:numFmt w:val="bullet"/>
      <w:lvlText w:val="•"/>
      <w:lvlJc w:val="left"/>
      <w:pPr>
        <w:ind w:left="192"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238" w:hanging="286"/>
      </w:pPr>
      <w:rPr>
        <w:rFonts w:hint="default"/>
        <w:lang w:val="ru-RU" w:eastAsia="en-US" w:bidi="ar-SA"/>
      </w:rPr>
    </w:lvl>
    <w:lvl w:ilvl="2">
      <w:start w:val="0"/>
      <w:numFmt w:val="bullet"/>
      <w:lvlText w:val="•"/>
      <w:lvlJc w:val="left"/>
      <w:pPr>
        <w:ind w:left="2277" w:hanging="286"/>
      </w:pPr>
      <w:rPr>
        <w:rFonts w:hint="default"/>
        <w:lang w:val="ru-RU" w:eastAsia="en-US" w:bidi="ar-SA"/>
      </w:rPr>
    </w:lvl>
    <w:lvl w:ilvl="3">
      <w:start w:val="0"/>
      <w:numFmt w:val="bullet"/>
      <w:lvlText w:val="•"/>
      <w:lvlJc w:val="left"/>
      <w:pPr>
        <w:ind w:left="3315" w:hanging="286"/>
      </w:pPr>
      <w:rPr>
        <w:rFonts w:hint="default"/>
        <w:lang w:val="ru-RU" w:eastAsia="en-US" w:bidi="ar-SA"/>
      </w:rPr>
    </w:lvl>
    <w:lvl w:ilvl="4">
      <w:start w:val="0"/>
      <w:numFmt w:val="bullet"/>
      <w:lvlText w:val="•"/>
      <w:lvlJc w:val="left"/>
      <w:pPr>
        <w:ind w:left="4354" w:hanging="286"/>
      </w:pPr>
      <w:rPr>
        <w:rFonts w:hint="default"/>
        <w:lang w:val="ru-RU" w:eastAsia="en-US" w:bidi="ar-SA"/>
      </w:rPr>
    </w:lvl>
    <w:lvl w:ilvl="5">
      <w:start w:val="0"/>
      <w:numFmt w:val="bullet"/>
      <w:lvlText w:val="•"/>
      <w:lvlJc w:val="left"/>
      <w:pPr>
        <w:ind w:left="5393" w:hanging="286"/>
      </w:pPr>
      <w:rPr>
        <w:rFonts w:hint="default"/>
        <w:lang w:val="ru-RU" w:eastAsia="en-US" w:bidi="ar-SA"/>
      </w:rPr>
    </w:lvl>
    <w:lvl w:ilvl="6">
      <w:start w:val="0"/>
      <w:numFmt w:val="bullet"/>
      <w:lvlText w:val="•"/>
      <w:lvlJc w:val="left"/>
      <w:pPr>
        <w:ind w:left="6431" w:hanging="286"/>
      </w:pPr>
      <w:rPr>
        <w:rFonts w:hint="default"/>
        <w:lang w:val="ru-RU" w:eastAsia="en-US" w:bidi="ar-SA"/>
      </w:rPr>
    </w:lvl>
    <w:lvl w:ilvl="7">
      <w:start w:val="0"/>
      <w:numFmt w:val="bullet"/>
      <w:lvlText w:val="•"/>
      <w:lvlJc w:val="left"/>
      <w:pPr>
        <w:ind w:left="7470" w:hanging="286"/>
      </w:pPr>
      <w:rPr>
        <w:rFonts w:hint="default"/>
        <w:lang w:val="ru-RU" w:eastAsia="en-US" w:bidi="ar-SA"/>
      </w:rPr>
    </w:lvl>
    <w:lvl w:ilvl="8">
      <w:start w:val="0"/>
      <w:numFmt w:val="bullet"/>
      <w:lvlText w:val="•"/>
      <w:lvlJc w:val="left"/>
      <w:pPr>
        <w:ind w:left="8509" w:hanging="286"/>
      </w:pPr>
      <w:rPr>
        <w:rFonts w:hint="default"/>
        <w:lang w:val="ru-RU" w:eastAsia="en-US" w:bidi="ar-SA"/>
      </w:rPr>
    </w:lvl>
  </w:abstractNum>
  <w:abstractNum w:abstractNumId="54">
    <w:multiLevelType w:val="hybridMultilevel"/>
    <w:lvl w:ilvl="0">
      <w:start w:val="1"/>
      <w:numFmt w:val="decimal"/>
      <w:lvlText w:val="%1."/>
      <w:lvlJc w:val="left"/>
      <w:pPr>
        <w:ind w:left="1082" w:hanging="181"/>
        <w:jc w:val="left"/>
      </w:pPr>
      <w:rPr>
        <w:rFonts w:hint="default" w:ascii="Times New Roman" w:hAnsi="Times New Roman" w:eastAsia="Times New Roman" w:cs="Times New Roman"/>
        <w:b w:val="0"/>
        <w:bCs w:val="0"/>
        <w:i w:val="0"/>
        <w:iCs w:val="0"/>
        <w:spacing w:val="-1"/>
        <w:w w:val="97"/>
        <w:sz w:val="22"/>
        <w:szCs w:val="22"/>
        <w:lang w:val="ru-RU" w:eastAsia="en-US" w:bidi="ar-SA"/>
      </w:rPr>
    </w:lvl>
    <w:lvl w:ilvl="1">
      <w:start w:val="0"/>
      <w:numFmt w:val="bullet"/>
      <w:lvlText w:val="●"/>
      <w:lvlJc w:val="left"/>
      <w:pPr>
        <w:ind w:left="1186"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2">
      <w:start w:val="0"/>
      <w:numFmt w:val="bullet"/>
      <w:lvlText w:val="•"/>
      <w:lvlJc w:val="left"/>
      <w:pPr>
        <w:ind w:left="2225" w:hanging="286"/>
      </w:pPr>
      <w:rPr>
        <w:rFonts w:hint="default"/>
        <w:lang w:val="ru-RU" w:eastAsia="en-US" w:bidi="ar-SA"/>
      </w:rPr>
    </w:lvl>
    <w:lvl w:ilvl="3">
      <w:start w:val="0"/>
      <w:numFmt w:val="bullet"/>
      <w:lvlText w:val="•"/>
      <w:lvlJc w:val="left"/>
      <w:pPr>
        <w:ind w:left="3270" w:hanging="286"/>
      </w:pPr>
      <w:rPr>
        <w:rFonts w:hint="default"/>
        <w:lang w:val="ru-RU" w:eastAsia="en-US" w:bidi="ar-SA"/>
      </w:rPr>
    </w:lvl>
    <w:lvl w:ilvl="4">
      <w:start w:val="0"/>
      <w:numFmt w:val="bullet"/>
      <w:lvlText w:val="•"/>
      <w:lvlJc w:val="left"/>
      <w:pPr>
        <w:ind w:left="4315" w:hanging="286"/>
      </w:pPr>
      <w:rPr>
        <w:rFonts w:hint="default"/>
        <w:lang w:val="ru-RU" w:eastAsia="en-US" w:bidi="ar-SA"/>
      </w:rPr>
    </w:lvl>
    <w:lvl w:ilvl="5">
      <w:start w:val="0"/>
      <w:numFmt w:val="bullet"/>
      <w:lvlText w:val="•"/>
      <w:lvlJc w:val="left"/>
      <w:pPr>
        <w:ind w:left="5360" w:hanging="286"/>
      </w:pPr>
      <w:rPr>
        <w:rFonts w:hint="default"/>
        <w:lang w:val="ru-RU" w:eastAsia="en-US" w:bidi="ar-SA"/>
      </w:rPr>
    </w:lvl>
    <w:lvl w:ilvl="6">
      <w:start w:val="0"/>
      <w:numFmt w:val="bullet"/>
      <w:lvlText w:val="•"/>
      <w:lvlJc w:val="left"/>
      <w:pPr>
        <w:ind w:left="6405" w:hanging="286"/>
      </w:pPr>
      <w:rPr>
        <w:rFonts w:hint="default"/>
        <w:lang w:val="ru-RU" w:eastAsia="en-US" w:bidi="ar-SA"/>
      </w:rPr>
    </w:lvl>
    <w:lvl w:ilvl="7">
      <w:start w:val="0"/>
      <w:numFmt w:val="bullet"/>
      <w:lvlText w:val="•"/>
      <w:lvlJc w:val="left"/>
      <w:pPr>
        <w:ind w:left="7450" w:hanging="286"/>
      </w:pPr>
      <w:rPr>
        <w:rFonts w:hint="default"/>
        <w:lang w:val="ru-RU" w:eastAsia="en-US" w:bidi="ar-SA"/>
      </w:rPr>
    </w:lvl>
    <w:lvl w:ilvl="8">
      <w:start w:val="0"/>
      <w:numFmt w:val="bullet"/>
      <w:lvlText w:val="•"/>
      <w:lvlJc w:val="left"/>
      <w:pPr>
        <w:ind w:left="8496" w:hanging="286"/>
      </w:pPr>
      <w:rPr>
        <w:rFonts w:hint="default"/>
        <w:lang w:val="ru-RU" w:eastAsia="en-US" w:bidi="ar-SA"/>
      </w:rPr>
    </w:lvl>
  </w:abstractNum>
  <w:abstractNum w:abstractNumId="53">
    <w:multiLevelType w:val="hybridMultilevel"/>
    <w:lvl w:ilvl="0">
      <w:start w:val="0"/>
      <w:numFmt w:val="bullet"/>
      <w:lvlText w:val="—"/>
      <w:lvlJc w:val="left"/>
      <w:pPr>
        <w:ind w:left="543" w:hanging="351"/>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544" w:hanging="351"/>
      </w:pPr>
      <w:rPr>
        <w:rFonts w:hint="default"/>
        <w:lang w:val="ru-RU" w:eastAsia="en-US" w:bidi="ar-SA"/>
      </w:rPr>
    </w:lvl>
    <w:lvl w:ilvl="2">
      <w:start w:val="0"/>
      <w:numFmt w:val="bullet"/>
      <w:lvlText w:val="•"/>
      <w:lvlJc w:val="left"/>
      <w:pPr>
        <w:ind w:left="2549" w:hanging="351"/>
      </w:pPr>
      <w:rPr>
        <w:rFonts w:hint="default"/>
        <w:lang w:val="ru-RU" w:eastAsia="en-US" w:bidi="ar-SA"/>
      </w:rPr>
    </w:lvl>
    <w:lvl w:ilvl="3">
      <w:start w:val="0"/>
      <w:numFmt w:val="bullet"/>
      <w:lvlText w:val="•"/>
      <w:lvlJc w:val="left"/>
      <w:pPr>
        <w:ind w:left="3553" w:hanging="351"/>
      </w:pPr>
      <w:rPr>
        <w:rFonts w:hint="default"/>
        <w:lang w:val="ru-RU" w:eastAsia="en-US" w:bidi="ar-SA"/>
      </w:rPr>
    </w:lvl>
    <w:lvl w:ilvl="4">
      <w:start w:val="0"/>
      <w:numFmt w:val="bullet"/>
      <w:lvlText w:val="•"/>
      <w:lvlJc w:val="left"/>
      <w:pPr>
        <w:ind w:left="4558" w:hanging="351"/>
      </w:pPr>
      <w:rPr>
        <w:rFonts w:hint="default"/>
        <w:lang w:val="ru-RU" w:eastAsia="en-US" w:bidi="ar-SA"/>
      </w:rPr>
    </w:lvl>
    <w:lvl w:ilvl="5">
      <w:start w:val="0"/>
      <w:numFmt w:val="bullet"/>
      <w:lvlText w:val="•"/>
      <w:lvlJc w:val="left"/>
      <w:pPr>
        <w:ind w:left="5563" w:hanging="351"/>
      </w:pPr>
      <w:rPr>
        <w:rFonts w:hint="default"/>
        <w:lang w:val="ru-RU" w:eastAsia="en-US" w:bidi="ar-SA"/>
      </w:rPr>
    </w:lvl>
    <w:lvl w:ilvl="6">
      <w:start w:val="0"/>
      <w:numFmt w:val="bullet"/>
      <w:lvlText w:val="•"/>
      <w:lvlJc w:val="left"/>
      <w:pPr>
        <w:ind w:left="6567" w:hanging="351"/>
      </w:pPr>
      <w:rPr>
        <w:rFonts w:hint="default"/>
        <w:lang w:val="ru-RU" w:eastAsia="en-US" w:bidi="ar-SA"/>
      </w:rPr>
    </w:lvl>
    <w:lvl w:ilvl="7">
      <w:start w:val="0"/>
      <w:numFmt w:val="bullet"/>
      <w:lvlText w:val="•"/>
      <w:lvlJc w:val="left"/>
      <w:pPr>
        <w:ind w:left="7572" w:hanging="351"/>
      </w:pPr>
      <w:rPr>
        <w:rFonts w:hint="default"/>
        <w:lang w:val="ru-RU" w:eastAsia="en-US" w:bidi="ar-SA"/>
      </w:rPr>
    </w:lvl>
    <w:lvl w:ilvl="8">
      <w:start w:val="0"/>
      <w:numFmt w:val="bullet"/>
      <w:lvlText w:val="•"/>
      <w:lvlJc w:val="left"/>
      <w:pPr>
        <w:ind w:left="8577" w:hanging="351"/>
      </w:pPr>
      <w:rPr>
        <w:rFonts w:hint="default"/>
        <w:lang w:val="ru-RU" w:eastAsia="en-US" w:bidi="ar-SA"/>
      </w:rPr>
    </w:lvl>
  </w:abstractNum>
  <w:abstractNum w:abstractNumId="52">
    <w:multiLevelType w:val="hybridMultilevel"/>
    <w:lvl w:ilvl="0">
      <w:start w:val="1"/>
      <w:numFmt w:val="decimal"/>
      <w:lvlText w:val="%1."/>
      <w:lvlJc w:val="left"/>
      <w:pPr>
        <w:ind w:left="192" w:hanging="70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238" w:hanging="708"/>
      </w:pPr>
      <w:rPr>
        <w:rFonts w:hint="default"/>
        <w:lang w:val="ru-RU" w:eastAsia="en-US" w:bidi="ar-SA"/>
      </w:rPr>
    </w:lvl>
    <w:lvl w:ilvl="2">
      <w:start w:val="0"/>
      <w:numFmt w:val="bullet"/>
      <w:lvlText w:val="•"/>
      <w:lvlJc w:val="left"/>
      <w:pPr>
        <w:ind w:left="2277" w:hanging="708"/>
      </w:pPr>
      <w:rPr>
        <w:rFonts w:hint="default"/>
        <w:lang w:val="ru-RU" w:eastAsia="en-US" w:bidi="ar-SA"/>
      </w:rPr>
    </w:lvl>
    <w:lvl w:ilvl="3">
      <w:start w:val="0"/>
      <w:numFmt w:val="bullet"/>
      <w:lvlText w:val="•"/>
      <w:lvlJc w:val="left"/>
      <w:pPr>
        <w:ind w:left="3315" w:hanging="708"/>
      </w:pPr>
      <w:rPr>
        <w:rFonts w:hint="default"/>
        <w:lang w:val="ru-RU" w:eastAsia="en-US" w:bidi="ar-SA"/>
      </w:rPr>
    </w:lvl>
    <w:lvl w:ilvl="4">
      <w:start w:val="0"/>
      <w:numFmt w:val="bullet"/>
      <w:lvlText w:val="•"/>
      <w:lvlJc w:val="left"/>
      <w:pPr>
        <w:ind w:left="4354" w:hanging="708"/>
      </w:pPr>
      <w:rPr>
        <w:rFonts w:hint="default"/>
        <w:lang w:val="ru-RU" w:eastAsia="en-US" w:bidi="ar-SA"/>
      </w:rPr>
    </w:lvl>
    <w:lvl w:ilvl="5">
      <w:start w:val="0"/>
      <w:numFmt w:val="bullet"/>
      <w:lvlText w:val="•"/>
      <w:lvlJc w:val="left"/>
      <w:pPr>
        <w:ind w:left="5393" w:hanging="708"/>
      </w:pPr>
      <w:rPr>
        <w:rFonts w:hint="default"/>
        <w:lang w:val="ru-RU" w:eastAsia="en-US" w:bidi="ar-SA"/>
      </w:rPr>
    </w:lvl>
    <w:lvl w:ilvl="6">
      <w:start w:val="0"/>
      <w:numFmt w:val="bullet"/>
      <w:lvlText w:val="•"/>
      <w:lvlJc w:val="left"/>
      <w:pPr>
        <w:ind w:left="6431" w:hanging="708"/>
      </w:pPr>
      <w:rPr>
        <w:rFonts w:hint="default"/>
        <w:lang w:val="ru-RU" w:eastAsia="en-US" w:bidi="ar-SA"/>
      </w:rPr>
    </w:lvl>
    <w:lvl w:ilvl="7">
      <w:start w:val="0"/>
      <w:numFmt w:val="bullet"/>
      <w:lvlText w:val="•"/>
      <w:lvlJc w:val="left"/>
      <w:pPr>
        <w:ind w:left="7470" w:hanging="708"/>
      </w:pPr>
      <w:rPr>
        <w:rFonts w:hint="default"/>
        <w:lang w:val="ru-RU" w:eastAsia="en-US" w:bidi="ar-SA"/>
      </w:rPr>
    </w:lvl>
    <w:lvl w:ilvl="8">
      <w:start w:val="0"/>
      <w:numFmt w:val="bullet"/>
      <w:lvlText w:val="•"/>
      <w:lvlJc w:val="left"/>
      <w:pPr>
        <w:ind w:left="8509" w:hanging="708"/>
      </w:pPr>
      <w:rPr>
        <w:rFonts w:hint="default"/>
        <w:lang w:val="ru-RU" w:eastAsia="en-US" w:bidi="ar-SA"/>
      </w:rPr>
    </w:lvl>
  </w:abstractNum>
  <w:abstractNum w:abstractNumId="51">
    <w:multiLevelType w:val="hybridMultilevel"/>
    <w:lvl w:ilvl="0">
      <w:start w:val="1"/>
      <w:numFmt w:val="decimal"/>
      <w:lvlText w:val="%1."/>
      <w:lvlJc w:val="left"/>
      <w:pPr>
        <w:ind w:left="1620" w:hanging="72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516" w:hanging="720"/>
      </w:pPr>
      <w:rPr>
        <w:rFonts w:hint="default"/>
        <w:lang w:val="ru-RU" w:eastAsia="en-US" w:bidi="ar-SA"/>
      </w:rPr>
    </w:lvl>
    <w:lvl w:ilvl="2">
      <w:start w:val="0"/>
      <w:numFmt w:val="bullet"/>
      <w:lvlText w:val="•"/>
      <w:lvlJc w:val="left"/>
      <w:pPr>
        <w:ind w:left="3413" w:hanging="720"/>
      </w:pPr>
      <w:rPr>
        <w:rFonts w:hint="default"/>
        <w:lang w:val="ru-RU" w:eastAsia="en-US" w:bidi="ar-SA"/>
      </w:rPr>
    </w:lvl>
    <w:lvl w:ilvl="3">
      <w:start w:val="0"/>
      <w:numFmt w:val="bullet"/>
      <w:lvlText w:val="•"/>
      <w:lvlJc w:val="left"/>
      <w:pPr>
        <w:ind w:left="4309" w:hanging="720"/>
      </w:pPr>
      <w:rPr>
        <w:rFonts w:hint="default"/>
        <w:lang w:val="ru-RU" w:eastAsia="en-US" w:bidi="ar-SA"/>
      </w:rPr>
    </w:lvl>
    <w:lvl w:ilvl="4">
      <w:start w:val="0"/>
      <w:numFmt w:val="bullet"/>
      <w:lvlText w:val="•"/>
      <w:lvlJc w:val="left"/>
      <w:pPr>
        <w:ind w:left="5206" w:hanging="720"/>
      </w:pPr>
      <w:rPr>
        <w:rFonts w:hint="default"/>
        <w:lang w:val="ru-RU" w:eastAsia="en-US" w:bidi="ar-SA"/>
      </w:rPr>
    </w:lvl>
    <w:lvl w:ilvl="5">
      <w:start w:val="0"/>
      <w:numFmt w:val="bullet"/>
      <w:lvlText w:val="•"/>
      <w:lvlJc w:val="left"/>
      <w:pPr>
        <w:ind w:left="6103" w:hanging="720"/>
      </w:pPr>
      <w:rPr>
        <w:rFonts w:hint="default"/>
        <w:lang w:val="ru-RU" w:eastAsia="en-US" w:bidi="ar-SA"/>
      </w:rPr>
    </w:lvl>
    <w:lvl w:ilvl="6">
      <w:start w:val="0"/>
      <w:numFmt w:val="bullet"/>
      <w:lvlText w:val="•"/>
      <w:lvlJc w:val="left"/>
      <w:pPr>
        <w:ind w:left="6999" w:hanging="720"/>
      </w:pPr>
      <w:rPr>
        <w:rFonts w:hint="default"/>
        <w:lang w:val="ru-RU" w:eastAsia="en-US" w:bidi="ar-SA"/>
      </w:rPr>
    </w:lvl>
    <w:lvl w:ilvl="7">
      <w:start w:val="0"/>
      <w:numFmt w:val="bullet"/>
      <w:lvlText w:val="•"/>
      <w:lvlJc w:val="left"/>
      <w:pPr>
        <w:ind w:left="7896" w:hanging="720"/>
      </w:pPr>
      <w:rPr>
        <w:rFonts w:hint="default"/>
        <w:lang w:val="ru-RU" w:eastAsia="en-US" w:bidi="ar-SA"/>
      </w:rPr>
    </w:lvl>
    <w:lvl w:ilvl="8">
      <w:start w:val="0"/>
      <w:numFmt w:val="bullet"/>
      <w:lvlText w:val="•"/>
      <w:lvlJc w:val="left"/>
      <w:pPr>
        <w:ind w:left="8793" w:hanging="720"/>
      </w:pPr>
      <w:rPr>
        <w:rFonts w:hint="default"/>
        <w:lang w:val="ru-RU" w:eastAsia="en-US" w:bidi="ar-SA"/>
      </w:rPr>
    </w:lvl>
  </w:abstractNum>
  <w:abstractNum w:abstractNumId="50">
    <w:multiLevelType w:val="hybridMultilevel"/>
    <w:lvl w:ilvl="0">
      <w:start w:val="0"/>
      <w:numFmt w:val="bullet"/>
      <w:lvlText w:val="–"/>
      <w:lvlJc w:val="left"/>
      <w:pPr>
        <w:ind w:left="192" w:hanging="286"/>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238" w:hanging="286"/>
      </w:pPr>
      <w:rPr>
        <w:rFonts w:hint="default"/>
        <w:lang w:val="ru-RU" w:eastAsia="en-US" w:bidi="ar-SA"/>
      </w:rPr>
    </w:lvl>
    <w:lvl w:ilvl="2">
      <w:start w:val="0"/>
      <w:numFmt w:val="bullet"/>
      <w:lvlText w:val="•"/>
      <w:lvlJc w:val="left"/>
      <w:pPr>
        <w:ind w:left="2277" w:hanging="286"/>
      </w:pPr>
      <w:rPr>
        <w:rFonts w:hint="default"/>
        <w:lang w:val="ru-RU" w:eastAsia="en-US" w:bidi="ar-SA"/>
      </w:rPr>
    </w:lvl>
    <w:lvl w:ilvl="3">
      <w:start w:val="0"/>
      <w:numFmt w:val="bullet"/>
      <w:lvlText w:val="•"/>
      <w:lvlJc w:val="left"/>
      <w:pPr>
        <w:ind w:left="3315" w:hanging="286"/>
      </w:pPr>
      <w:rPr>
        <w:rFonts w:hint="default"/>
        <w:lang w:val="ru-RU" w:eastAsia="en-US" w:bidi="ar-SA"/>
      </w:rPr>
    </w:lvl>
    <w:lvl w:ilvl="4">
      <w:start w:val="0"/>
      <w:numFmt w:val="bullet"/>
      <w:lvlText w:val="•"/>
      <w:lvlJc w:val="left"/>
      <w:pPr>
        <w:ind w:left="4354" w:hanging="286"/>
      </w:pPr>
      <w:rPr>
        <w:rFonts w:hint="default"/>
        <w:lang w:val="ru-RU" w:eastAsia="en-US" w:bidi="ar-SA"/>
      </w:rPr>
    </w:lvl>
    <w:lvl w:ilvl="5">
      <w:start w:val="0"/>
      <w:numFmt w:val="bullet"/>
      <w:lvlText w:val="•"/>
      <w:lvlJc w:val="left"/>
      <w:pPr>
        <w:ind w:left="5393" w:hanging="286"/>
      </w:pPr>
      <w:rPr>
        <w:rFonts w:hint="default"/>
        <w:lang w:val="ru-RU" w:eastAsia="en-US" w:bidi="ar-SA"/>
      </w:rPr>
    </w:lvl>
    <w:lvl w:ilvl="6">
      <w:start w:val="0"/>
      <w:numFmt w:val="bullet"/>
      <w:lvlText w:val="•"/>
      <w:lvlJc w:val="left"/>
      <w:pPr>
        <w:ind w:left="6431" w:hanging="286"/>
      </w:pPr>
      <w:rPr>
        <w:rFonts w:hint="default"/>
        <w:lang w:val="ru-RU" w:eastAsia="en-US" w:bidi="ar-SA"/>
      </w:rPr>
    </w:lvl>
    <w:lvl w:ilvl="7">
      <w:start w:val="0"/>
      <w:numFmt w:val="bullet"/>
      <w:lvlText w:val="•"/>
      <w:lvlJc w:val="left"/>
      <w:pPr>
        <w:ind w:left="7470" w:hanging="286"/>
      </w:pPr>
      <w:rPr>
        <w:rFonts w:hint="default"/>
        <w:lang w:val="ru-RU" w:eastAsia="en-US" w:bidi="ar-SA"/>
      </w:rPr>
    </w:lvl>
    <w:lvl w:ilvl="8">
      <w:start w:val="0"/>
      <w:numFmt w:val="bullet"/>
      <w:lvlText w:val="•"/>
      <w:lvlJc w:val="left"/>
      <w:pPr>
        <w:ind w:left="8509" w:hanging="286"/>
      </w:pPr>
      <w:rPr>
        <w:rFonts w:hint="default"/>
        <w:lang w:val="ru-RU" w:eastAsia="en-US" w:bidi="ar-SA"/>
      </w:rPr>
    </w:lvl>
  </w:abstractNum>
  <w:abstractNum w:abstractNumId="49">
    <w:multiLevelType w:val="hybridMultilevel"/>
    <w:lvl w:ilvl="0">
      <w:start w:val="1"/>
      <w:numFmt w:val="decimal"/>
      <w:lvlText w:val="%1."/>
      <w:lvlJc w:val="left"/>
      <w:pPr>
        <w:ind w:left="1186" w:hanging="286"/>
        <w:jc w:val="right"/>
      </w:pPr>
      <w:rPr>
        <w:rFonts w:hint="default"/>
        <w:spacing w:val="0"/>
        <w:w w:val="100"/>
        <w:lang w:val="ru-RU" w:eastAsia="en-US" w:bidi="ar-SA"/>
      </w:rPr>
    </w:lvl>
    <w:lvl w:ilvl="1">
      <w:start w:val="0"/>
      <w:numFmt w:val="bullet"/>
      <w:lvlText w:val="•"/>
      <w:lvlJc w:val="left"/>
      <w:pPr>
        <w:ind w:left="2120" w:hanging="286"/>
      </w:pPr>
      <w:rPr>
        <w:rFonts w:hint="default"/>
        <w:lang w:val="ru-RU" w:eastAsia="en-US" w:bidi="ar-SA"/>
      </w:rPr>
    </w:lvl>
    <w:lvl w:ilvl="2">
      <w:start w:val="0"/>
      <w:numFmt w:val="bullet"/>
      <w:lvlText w:val="•"/>
      <w:lvlJc w:val="left"/>
      <w:pPr>
        <w:ind w:left="3061" w:hanging="286"/>
      </w:pPr>
      <w:rPr>
        <w:rFonts w:hint="default"/>
        <w:lang w:val="ru-RU" w:eastAsia="en-US" w:bidi="ar-SA"/>
      </w:rPr>
    </w:lvl>
    <w:lvl w:ilvl="3">
      <w:start w:val="0"/>
      <w:numFmt w:val="bullet"/>
      <w:lvlText w:val="•"/>
      <w:lvlJc w:val="left"/>
      <w:pPr>
        <w:ind w:left="4001" w:hanging="286"/>
      </w:pPr>
      <w:rPr>
        <w:rFonts w:hint="default"/>
        <w:lang w:val="ru-RU" w:eastAsia="en-US" w:bidi="ar-SA"/>
      </w:rPr>
    </w:lvl>
    <w:lvl w:ilvl="4">
      <w:start w:val="0"/>
      <w:numFmt w:val="bullet"/>
      <w:lvlText w:val="•"/>
      <w:lvlJc w:val="left"/>
      <w:pPr>
        <w:ind w:left="4942" w:hanging="286"/>
      </w:pPr>
      <w:rPr>
        <w:rFonts w:hint="default"/>
        <w:lang w:val="ru-RU" w:eastAsia="en-US" w:bidi="ar-SA"/>
      </w:rPr>
    </w:lvl>
    <w:lvl w:ilvl="5">
      <w:start w:val="0"/>
      <w:numFmt w:val="bullet"/>
      <w:lvlText w:val="•"/>
      <w:lvlJc w:val="left"/>
      <w:pPr>
        <w:ind w:left="5883" w:hanging="286"/>
      </w:pPr>
      <w:rPr>
        <w:rFonts w:hint="default"/>
        <w:lang w:val="ru-RU" w:eastAsia="en-US" w:bidi="ar-SA"/>
      </w:rPr>
    </w:lvl>
    <w:lvl w:ilvl="6">
      <w:start w:val="0"/>
      <w:numFmt w:val="bullet"/>
      <w:lvlText w:val="•"/>
      <w:lvlJc w:val="left"/>
      <w:pPr>
        <w:ind w:left="6823" w:hanging="286"/>
      </w:pPr>
      <w:rPr>
        <w:rFonts w:hint="default"/>
        <w:lang w:val="ru-RU" w:eastAsia="en-US" w:bidi="ar-SA"/>
      </w:rPr>
    </w:lvl>
    <w:lvl w:ilvl="7">
      <w:start w:val="0"/>
      <w:numFmt w:val="bullet"/>
      <w:lvlText w:val="•"/>
      <w:lvlJc w:val="left"/>
      <w:pPr>
        <w:ind w:left="7764" w:hanging="286"/>
      </w:pPr>
      <w:rPr>
        <w:rFonts w:hint="default"/>
        <w:lang w:val="ru-RU" w:eastAsia="en-US" w:bidi="ar-SA"/>
      </w:rPr>
    </w:lvl>
    <w:lvl w:ilvl="8">
      <w:start w:val="0"/>
      <w:numFmt w:val="bullet"/>
      <w:lvlText w:val="•"/>
      <w:lvlJc w:val="left"/>
      <w:pPr>
        <w:ind w:left="8705" w:hanging="286"/>
      </w:pPr>
      <w:rPr>
        <w:rFonts w:hint="default"/>
        <w:lang w:val="ru-RU" w:eastAsia="en-US" w:bidi="ar-SA"/>
      </w:rPr>
    </w:lvl>
  </w:abstractNum>
  <w:abstractNum w:abstractNumId="48">
    <w:multiLevelType w:val="hybridMultilevel"/>
    <w:lvl w:ilvl="0">
      <w:start w:val="1"/>
      <w:numFmt w:val="decimal"/>
      <w:lvlText w:val="%1."/>
      <w:lvlJc w:val="left"/>
      <w:pPr>
        <w:ind w:left="192" w:hanging="28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238" w:hanging="286"/>
      </w:pPr>
      <w:rPr>
        <w:rFonts w:hint="default"/>
        <w:lang w:val="ru-RU" w:eastAsia="en-US" w:bidi="ar-SA"/>
      </w:rPr>
    </w:lvl>
    <w:lvl w:ilvl="2">
      <w:start w:val="0"/>
      <w:numFmt w:val="bullet"/>
      <w:lvlText w:val="•"/>
      <w:lvlJc w:val="left"/>
      <w:pPr>
        <w:ind w:left="2277" w:hanging="286"/>
      </w:pPr>
      <w:rPr>
        <w:rFonts w:hint="default"/>
        <w:lang w:val="ru-RU" w:eastAsia="en-US" w:bidi="ar-SA"/>
      </w:rPr>
    </w:lvl>
    <w:lvl w:ilvl="3">
      <w:start w:val="0"/>
      <w:numFmt w:val="bullet"/>
      <w:lvlText w:val="•"/>
      <w:lvlJc w:val="left"/>
      <w:pPr>
        <w:ind w:left="3315" w:hanging="286"/>
      </w:pPr>
      <w:rPr>
        <w:rFonts w:hint="default"/>
        <w:lang w:val="ru-RU" w:eastAsia="en-US" w:bidi="ar-SA"/>
      </w:rPr>
    </w:lvl>
    <w:lvl w:ilvl="4">
      <w:start w:val="0"/>
      <w:numFmt w:val="bullet"/>
      <w:lvlText w:val="•"/>
      <w:lvlJc w:val="left"/>
      <w:pPr>
        <w:ind w:left="4354" w:hanging="286"/>
      </w:pPr>
      <w:rPr>
        <w:rFonts w:hint="default"/>
        <w:lang w:val="ru-RU" w:eastAsia="en-US" w:bidi="ar-SA"/>
      </w:rPr>
    </w:lvl>
    <w:lvl w:ilvl="5">
      <w:start w:val="0"/>
      <w:numFmt w:val="bullet"/>
      <w:lvlText w:val="•"/>
      <w:lvlJc w:val="left"/>
      <w:pPr>
        <w:ind w:left="5393" w:hanging="286"/>
      </w:pPr>
      <w:rPr>
        <w:rFonts w:hint="default"/>
        <w:lang w:val="ru-RU" w:eastAsia="en-US" w:bidi="ar-SA"/>
      </w:rPr>
    </w:lvl>
    <w:lvl w:ilvl="6">
      <w:start w:val="0"/>
      <w:numFmt w:val="bullet"/>
      <w:lvlText w:val="•"/>
      <w:lvlJc w:val="left"/>
      <w:pPr>
        <w:ind w:left="6431" w:hanging="286"/>
      </w:pPr>
      <w:rPr>
        <w:rFonts w:hint="default"/>
        <w:lang w:val="ru-RU" w:eastAsia="en-US" w:bidi="ar-SA"/>
      </w:rPr>
    </w:lvl>
    <w:lvl w:ilvl="7">
      <w:start w:val="0"/>
      <w:numFmt w:val="bullet"/>
      <w:lvlText w:val="•"/>
      <w:lvlJc w:val="left"/>
      <w:pPr>
        <w:ind w:left="7470" w:hanging="286"/>
      </w:pPr>
      <w:rPr>
        <w:rFonts w:hint="default"/>
        <w:lang w:val="ru-RU" w:eastAsia="en-US" w:bidi="ar-SA"/>
      </w:rPr>
    </w:lvl>
    <w:lvl w:ilvl="8">
      <w:start w:val="0"/>
      <w:numFmt w:val="bullet"/>
      <w:lvlText w:val="•"/>
      <w:lvlJc w:val="left"/>
      <w:pPr>
        <w:ind w:left="8509" w:hanging="286"/>
      </w:pPr>
      <w:rPr>
        <w:rFonts w:hint="default"/>
        <w:lang w:val="ru-RU" w:eastAsia="en-US" w:bidi="ar-SA"/>
      </w:rPr>
    </w:lvl>
  </w:abstractNum>
  <w:abstractNum w:abstractNumId="47">
    <w:multiLevelType w:val="hybridMultilevel"/>
    <w:lvl w:ilvl="0">
      <w:start w:val="1"/>
      <w:numFmt w:val="decimal"/>
      <w:lvlText w:val="%1."/>
      <w:lvlJc w:val="left"/>
      <w:pPr>
        <w:ind w:left="192" w:hanging="28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92" w:hanging="286"/>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2277" w:hanging="286"/>
      </w:pPr>
      <w:rPr>
        <w:rFonts w:hint="default"/>
        <w:lang w:val="ru-RU" w:eastAsia="en-US" w:bidi="ar-SA"/>
      </w:rPr>
    </w:lvl>
    <w:lvl w:ilvl="3">
      <w:start w:val="0"/>
      <w:numFmt w:val="bullet"/>
      <w:lvlText w:val="•"/>
      <w:lvlJc w:val="left"/>
      <w:pPr>
        <w:ind w:left="3315" w:hanging="286"/>
      </w:pPr>
      <w:rPr>
        <w:rFonts w:hint="default"/>
        <w:lang w:val="ru-RU" w:eastAsia="en-US" w:bidi="ar-SA"/>
      </w:rPr>
    </w:lvl>
    <w:lvl w:ilvl="4">
      <w:start w:val="0"/>
      <w:numFmt w:val="bullet"/>
      <w:lvlText w:val="•"/>
      <w:lvlJc w:val="left"/>
      <w:pPr>
        <w:ind w:left="4354" w:hanging="286"/>
      </w:pPr>
      <w:rPr>
        <w:rFonts w:hint="default"/>
        <w:lang w:val="ru-RU" w:eastAsia="en-US" w:bidi="ar-SA"/>
      </w:rPr>
    </w:lvl>
    <w:lvl w:ilvl="5">
      <w:start w:val="0"/>
      <w:numFmt w:val="bullet"/>
      <w:lvlText w:val="•"/>
      <w:lvlJc w:val="left"/>
      <w:pPr>
        <w:ind w:left="5393" w:hanging="286"/>
      </w:pPr>
      <w:rPr>
        <w:rFonts w:hint="default"/>
        <w:lang w:val="ru-RU" w:eastAsia="en-US" w:bidi="ar-SA"/>
      </w:rPr>
    </w:lvl>
    <w:lvl w:ilvl="6">
      <w:start w:val="0"/>
      <w:numFmt w:val="bullet"/>
      <w:lvlText w:val="•"/>
      <w:lvlJc w:val="left"/>
      <w:pPr>
        <w:ind w:left="6431" w:hanging="286"/>
      </w:pPr>
      <w:rPr>
        <w:rFonts w:hint="default"/>
        <w:lang w:val="ru-RU" w:eastAsia="en-US" w:bidi="ar-SA"/>
      </w:rPr>
    </w:lvl>
    <w:lvl w:ilvl="7">
      <w:start w:val="0"/>
      <w:numFmt w:val="bullet"/>
      <w:lvlText w:val="•"/>
      <w:lvlJc w:val="left"/>
      <w:pPr>
        <w:ind w:left="7470" w:hanging="286"/>
      </w:pPr>
      <w:rPr>
        <w:rFonts w:hint="default"/>
        <w:lang w:val="ru-RU" w:eastAsia="en-US" w:bidi="ar-SA"/>
      </w:rPr>
    </w:lvl>
    <w:lvl w:ilvl="8">
      <w:start w:val="0"/>
      <w:numFmt w:val="bullet"/>
      <w:lvlText w:val="•"/>
      <w:lvlJc w:val="left"/>
      <w:pPr>
        <w:ind w:left="8509" w:hanging="286"/>
      </w:pPr>
      <w:rPr>
        <w:rFonts w:hint="default"/>
        <w:lang w:val="ru-RU" w:eastAsia="en-US" w:bidi="ar-SA"/>
      </w:rPr>
    </w:lvl>
  </w:abstractNum>
  <w:abstractNum w:abstractNumId="46">
    <w:multiLevelType w:val="hybridMultilevel"/>
    <w:lvl w:ilvl="0">
      <w:start w:val="1"/>
      <w:numFmt w:val="decimal"/>
      <w:lvlText w:val="%1."/>
      <w:lvlJc w:val="left"/>
      <w:pPr>
        <w:ind w:left="192" w:hanging="28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238" w:hanging="286"/>
      </w:pPr>
      <w:rPr>
        <w:rFonts w:hint="default"/>
        <w:lang w:val="ru-RU" w:eastAsia="en-US" w:bidi="ar-SA"/>
      </w:rPr>
    </w:lvl>
    <w:lvl w:ilvl="2">
      <w:start w:val="0"/>
      <w:numFmt w:val="bullet"/>
      <w:lvlText w:val="•"/>
      <w:lvlJc w:val="left"/>
      <w:pPr>
        <w:ind w:left="2277" w:hanging="286"/>
      </w:pPr>
      <w:rPr>
        <w:rFonts w:hint="default"/>
        <w:lang w:val="ru-RU" w:eastAsia="en-US" w:bidi="ar-SA"/>
      </w:rPr>
    </w:lvl>
    <w:lvl w:ilvl="3">
      <w:start w:val="0"/>
      <w:numFmt w:val="bullet"/>
      <w:lvlText w:val="•"/>
      <w:lvlJc w:val="left"/>
      <w:pPr>
        <w:ind w:left="3315" w:hanging="286"/>
      </w:pPr>
      <w:rPr>
        <w:rFonts w:hint="default"/>
        <w:lang w:val="ru-RU" w:eastAsia="en-US" w:bidi="ar-SA"/>
      </w:rPr>
    </w:lvl>
    <w:lvl w:ilvl="4">
      <w:start w:val="0"/>
      <w:numFmt w:val="bullet"/>
      <w:lvlText w:val="•"/>
      <w:lvlJc w:val="left"/>
      <w:pPr>
        <w:ind w:left="4354" w:hanging="286"/>
      </w:pPr>
      <w:rPr>
        <w:rFonts w:hint="default"/>
        <w:lang w:val="ru-RU" w:eastAsia="en-US" w:bidi="ar-SA"/>
      </w:rPr>
    </w:lvl>
    <w:lvl w:ilvl="5">
      <w:start w:val="0"/>
      <w:numFmt w:val="bullet"/>
      <w:lvlText w:val="•"/>
      <w:lvlJc w:val="left"/>
      <w:pPr>
        <w:ind w:left="5393" w:hanging="286"/>
      </w:pPr>
      <w:rPr>
        <w:rFonts w:hint="default"/>
        <w:lang w:val="ru-RU" w:eastAsia="en-US" w:bidi="ar-SA"/>
      </w:rPr>
    </w:lvl>
    <w:lvl w:ilvl="6">
      <w:start w:val="0"/>
      <w:numFmt w:val="bullet"/>
      <w:lvlText w:val="•"/>
      <w:lvlJc w:val="left"/>
      <w:pPr>
        <w:ind w:left="6431" w:hanging="286"/>
      </w:pPr>
      <w:rPr>
        <w:rFonts w:hint="default"/>
        <w:lang w:val="ru-RU" w:eastAsia="en-US" w:bidi="ar-SA"/>
      </w:rPr>
    </w:lvl>
    <w:lvl w:ilvl="7">
      <w:start w:val="0"/>
      <w:numFmt w:val="bullet"/>
      <w:lvlText w:val="•"/>
      <w:lvlJc w:val="left"/>
      <w:pPr>
        <w:ind w:left="7470" w:hanging="286"/>
      </w:pPr>
      <w:rPr>
        <w:rFonts w:hint="default"/>
        <w:lang w:val="ru-RU" w:eastAsia="en-US" w:bidi="ar-SA"/>
      </w:rPr>
    </w:lvl>
    <w:lvl w:ilvl="8">
      <w:start w:val="0"/>
      <w:numFmt w:val="bullet"/>
      <w:lvlText w:val="•"/>
      <w:lvlJc w:val="left"/>
      <w:pPr>
        <w:ind w:left="8509" w:hanging="286"/>
      </w:pPr>
      <w:rPr>
        <w:rFonts w:hint="default"/>
        <w:lang w:val="ru-RU" w:eastAsia="en-US" w:bidi="ar-SA"/>
      </w:rPr>
    </w:lvl>
  </w:abstractNum>
  <w:abstractNum w:abstractNumId="45">
    <w:multiLevelType w:val="hybridMultilevel"/>
    <w:lvl w:ilvl="0">
      <w:start w:val="1"/>
      <w:numFmt w:val="decimal"/>
      <w:lvlText w:val="%1."/>
      <w:lvlJc w:val="left"/>
      <w:pPr>
        <w:ind w:left="192" w:hanging="28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92" w:hanging="286"/>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2277" w:hanging="286"/>
      </w:pPr>
      <w:rPr>
        <w:rFonts w:hint="default"/>
        <w:lang w:val="ru-RU" w:eastAsia="en-US" w:bidi="ar-SA"/>
      </w:rPr>
    </w:lvl>
    <w:lvl w:ilvl="3">
      <w:start w:val="0"/>
      <w:numFmt w:val="bullet"/>
      <w:lvlText w:val="•"/>
      <w:lvlJc w:val="left"/>
      <w:pPr>
        <w:ind w:left="3315" w:hanging="286"/>
      </w:pPr>
      <w:rPr>
        <w:rFonts w:hint="default"/>
        <w:lang w:val="ru-RU" w:eastAsia="en-US" w:bidi="ar-SA"/>
      </w:rPr>
    </w:lvl>
    <w:lvl w:ilvl="4">
      <w:start w:val="0"/>
      <w:numFmt w:val="bullet"/>
      <w:lvlText w:val="•"/>
      <w:lvlJc w:val="left"/>
      <w:pPr>
        <w:ind w:left="4354" w:hanging="286"/>
      </w:pPr>
      <w:rPr>
        <w:rFonts w:hint="default"/>
        <w:lang w:val="ru-RU" w:eastAsia="en-US" w:bidi="ar-SA"/>
      </w:rPr>
    </w:lvl>
    <w:lvl w:ilvl="5">
      <w:start w:val="0"/>
      <w:numFmt w:val="bullet"/>
      <w:lvlText w:val="•"/>
      <w:lvlJc w:val="left"/>
      <w:pPr>
        <w:ind w:left="5393" w:hanging="286"/>
      </w:pPr>
      <w:rPr>
        <w:rFonts w:hint="default"/>
        <w:lang w:val="ru-RU" w:eastAsia="en-US" w:bidi="ar-SA"/>
      </w:rPr>
    </w:lvl>
    <w:lvl w:ilvl="6">
      <w:start w:val="0"/>
      <w:numFmt w:val="bullet"/>
      <w:lvlText w:val="•"/>
      <w:lvlJc w:val="left"/>
      <w:pPr>
        <w:ind w:left="6431" w:hanging="286"/>
      </w:pPr>
      <w:rPr>
        <w:rFonts w:hint="default"/>
        <w:lang w:val="ru-RU" w:eastAsia="en-US" w:bidi="ar-SA"/>
      </w:rPr>
    </w:lvl>
    <w:lvl w:ilvl="7">
      <w:start w:val="0"/>
      <w:numFmt w:val="bullet"/>
      <w:lvlText w:val="•"/>
      <w:lvlJc w:val="left"/>
      <w:pPr>
        <w:ind w:left="7470" w:hanging="286"/>
      </w:pPr>
      <w:rPr>
        <w:rFonts w:hint="default"/>
        <w:lang w:val="ru-RU" w:eastAsia="en-US" w:bidi="ar-SA"/>
      </w:rPr>
    </w:lvl>
    <w:lvl w:ilvl="8">
      <w:start w:val="0"/>
      <w:numFmt w:val="bullet"/>
      <w:lvlText w:val="•"/>
      <w:lvlJc w:val="left"/>
      <w:pPr>
        <w:ind w:left="8509" w:hanging="286"/>
      </w:pPr>
      <w:rPr>
        <w:rFonts w:hint="default"/>
        <w:lang w:val="ru-RU" w:eastAsia="en-US" w:bidi="ar-SA"/>
      </w:rPr>
    </w:lvl>
  </w:abstractNum>
  <w:abstractNum w:abstractNumId="44">
    <w:multiLevelType w:val="hybridMultilevel"/>
    <w:lvl w:ilvl="0">
      <w:start w:val="1"/>
      <w:numFmt w:val="decimal"/>
      <w:lvlText w:val="%1."/>
      <w:lvlJc w:val="left"/>
      <w:pPr>
        <w:ind w:left="192" w:hanging="28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238" w:hanging="286"/>
      </w:pPr>
      <w:rPr>
        <w:rFonts w:hint="default"/>
        <w:lang w:val="ru-RU" w:eastAsia="en-US" w:bidi="ar-SA"/>
      </w:rPr>
    </w:lvl>
    <w:lvl w:ilvl="2">
      <w:start w:val="0"/>
      <w:numFmt w:val="bullet"/>
      <w:lvlText w:val="•"/>
      <w:lvlJc w:val="left"/>
      <w:pPr>
        <w:ind w:left="2277" w:hanging="286"/>
      </w:pPr>
      <w:rPr>
        <w:rFonts w:hint="default"/>
        <w:lang w:val="ru-RU" w:eastAsia="en-US" w:bidi="ar-SA"/>
      </w:rPr>
    </w:lvl>
    <w:lvl w:ilvl="3">
      <w:start w:val="0"/>
      <w:numFmt w:val="bullet"/>
      <w:lvlText w:val="•"/>
      <w:lvlJc w:val="left"/>
      <w:pPr>
        <w:ind w:left="3315" w:hanging="286"/>
      </w:pPr>
      <w:rPr>
        <w:rFonts w:hint="default"/>
        <w:lang w:val="ru-RU" w:eastAsia="en-US" w:bidi="ar-SA"/>
      </w:rPr>
    </w:lvl>
    <w:lvl w:ilvl="4">
      <w:start w:val="0"/>
      <w:numFmt w:val="bullet"/>
      <w:lvlText w:val="•"/>
      <w:lvlJc w:val="left"/>
      <w:pPr>
        <w:ind w:left="4354" w:hanging="286"/>
      </w:pPr>
      <w:rPr>
        <w:rFonts w:hint="default"/>
        <w:lang w:val="ru-RU" w:eastAsia="en-US" w:bidi="ar-SA"/>
      </w:rPr>
    </w:lvl>
    <w:lvl w:ilvl="5">
      <w:start w:val="0"/>
      <w:numFmt w:val="bullet"/>
      <w:lvlText w:val="•"/>
      <w:lvlJc w:val="left"/>
      <w:pPr>
        <w:ind w:left="5393" w:hanging="286"/>
      </w:pPr>
      <w:rPr>
        <w:rFonts w:hint="default"/>
        <w:lang w:val="ru-RU" w:eastAsia="en-US" w:bidi="ar-SA"/>
      </w:rPr>
    </w:lvl>
    <w:lvl w:ilvl="6">
      <w:start w:val="0"/>
      <w:numFmt w:val="bullet"/>
      <w:lvlText w:val="•"/>
      <w:lvlJc w:val="left"/>
      <w:pPr>
        <w:ind w:left="6431" w:hanging="286"/>
      </w:pPr>
      <w:rPr>
        <w:rFonts w:hint="default"/>
        <w:lang w:val="ru-RU" w:eastAsia="en-US" w:bidi="ar-SA"/>
      </w:rPr>
    </w:lvl>
    <w:lvl w:ilvl="7">
      <w:start w:val="0"/>
      <w:numFmt w:val="bullet"/>
      <w:lvlText w:val="•"/>
      <w:lvlJc w:val="left"/>
      <w:pPr>
        <w:ind w:left="7470" w:hanging="286"/>
      </w:pPr>
      <w:rPr>
        <w:rFonts w:hint="default"/>
        <w:lang w:val="ru-RU" w:eastAsia="en-US" w:bidi="ar-SA"/>
      </w:rPr>
    </w:lvl>
    <w:lvl w:ilvl="8">
      <w:start w:val="0"/>
      <w:numFmt w:val="bullet"/>
      <w:lvlText w:val="•"/>
      <w:lvlJc w:val="left"/>
      <w:pPr>
        <w:ind w:left="8509" w:hanging="286"/>
      </w:pPr>
      <w:rPr>
        <w:rFonts w:hint="default"/>
        <w:lang w:val="ru-RU" w:eastAsia="en-US" w:bidi="ar-SA"/>
      </w:rPr>
    </w:lvl>
  </w:abstractNum>
  <w:abstractNum w:abstractNumId="43">
    <w:multiLevelType w:val="hybridMultilevel"/>
    <w:lvl w:ilvl="0">
      <w:start w:val="1"/>
      <w:numFmt w:val="decimal"/>
      <w:lvlText w:val="%1."/>
      <w:lvlJc w:val="left"/>
      <w:pPr>
        <w:ind w:left="192" w:hanging="28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238" w:hanging="286"/>
      </w:pPr>
      <w:rPr>
        <w:rFonts w:hint="default"/>
        <w:lang w:val="ru-RU" w:eastAsia="en-US" w:bidi="ar-SA"/>
      </w:rPr>
    </w:lvl>
    <w:lvl w:ilvl="2">
      <w:start w:val="0"/>
      <w:numFmt w:val="bullet"/>
      <w:lvlText w:val="•"/>
      <w:lvlJc w:val="left"/>
      <w:pPr>
        <w:ind w:left="2277" w:hanging="286"/>
      </w:pPr>
      <w:rPr>
        <w:rFonts w:hint="default"/>
        <w:lang w:val="ru-RU" w:eastAsia="en-US" w:bidi="ar-SA"/>
      </w:rPr>
    </w:lvl>
    <w:lvl w:ilvl="3">
      <w:start w:val="0"/>
      <w:numFmt w:val="bullet"/>
      <w:lvlText w:val="•"/>
      <w:lvlJc w:val="left"/>
      <w:pPr>
        <w:ind w:left="3315" w:hanging="286"/>
      </w:pPr>
      <w:rPr>
        <w:rFonts w:hint="default"/>
        <w:lang w:val="ru-RU" w:eastAsia="en-US" w:bidi="ar-SA"/>
      </w:rPr>
    </w:lvl>
    <w:lvl w:ilvl="4">
      <w:start w:val="0"/>
      <w:numFmt w:val="bullet"/>
      <w:lvlText w:val="•"/>
      <w:lvlJc w:val="left"/>
      <w:pPr>
        <w:ind w:left="4354" w:hanging="286"/>
      </w:pPr>
      <w:rPr>
        <w:rFonts w:hint="default"/>
        <w:lang w:val="ru-RU" w:eastAsia="en-US" w:bidi="ar-SA"/>
      </w:rPr>
    </w:lvl>
    <w:lvl w:ilvl="5">
      <w:start w:val="0"/>
      <w:numFmt w:val="bullet"/>
      <w:lvlText w:val="•"/>
      <w:lvlJc w:val="left"/>
      <w:pPr>
        <w:ind w:left="5393" w:hanging="286"/>
      </w:pPr>
      <w:rPr>
        <w:rFonts w:hint="default"/>
        <w:lang w:val="ru-RU" w:eastAsia="en-US" w:bidi="ar-SA"/>
      </w:rPr>
    </w:lvl>
    <w:lvl w:ilvl="6">
      <w:start w:val="0"/>
      <w:numFmt w:val="bullet"/>
      <w:lvlText w:val="•"/>
      <w:lvlJc w:val="left"/>
      <w:pPr>
        <w:ind w:left="6431" w:hanging="286"/>
      </w:pPr>
      <w:rPr>
        <w:rFonts w:hint="default"/>
        <w:lang w:val="ru-RU" w:eastAsia="en-US" w:bidi="ar-SA"/>
      </w:rPr>
    </w:lvl>
    <w:lvl w:ilvl="7">
      <w:start w:val="0"/>
      <w:numFmt w:val="bullet"/>
      <w:lvlText w:val="•"/>
      <w:lvlJc w:val="left"/>
      <w:pPr>
        <w:ind w:left="7470" w:hanging="286"/>
      </w:pPr>
      <w:rPr>
        <w:rFonts w:hint="default"/>
        <w:lang w:val="ru-RU" w:eastAsia="en-US" w:bidi="ar-SA"/>
      </w:rPr>
    </w:lvl>
    <w:lvl w:ilvl="8">
      <w:start w:val="0"/>
      <w:numFmt w:val="bullet"/>
      <w:lvlText w:val="•"/>
      <w:lvlJc w:val="left"/>
      <w:pPr>
        <w:ind w:left="8509" w:hanging="286"/>
      </w:pPr>
      <w:rPr>
        <w:rFonts w:hint="default"/>
        <w:lang w:val="ru-RU" w:eastAsia="en-US" w:bidi="ar-SA"/>
      </w:rPr>
    </w:lvl>
  </w:abstractNum>
  <w:abstractNum w:abstractNumId="42">
    <w:multiLevelType w:val="hybridMultilevel"/>
    <w:lvl w:ilvl="0">
      <w:start w:val="0"/>
      <w:numFmt w:val="bullet"/>
      <w:lvlText w:val="–"/>
      <w:lvlJc w:val="left"/>
      <w:pPr>
        <w:ind w:left="192" w:hanging="286"/>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238" w:hanging="286"/>
      </w:pPr>
      <w:rPr>
        <w:rFonts w:hint="default"/>
        <w:lang w:val="ru-RU" w:eastAsia="en-US" w:bidi="ar-SA"/>
      </w:rPr>
    </w:lvl>
    <w:lvl w:ilvl="2">
      <w:start w:val="0"/>
      <w:numFmt w:val="bullet"/>
      <w:lvlText w:val="•"/>
      <w:lvlJc w:val="left"/>
      <w:pPr>
        <w:ind w:left="2277" w:hanging="286"/>
      </w:pPr>
      <w:rPr>
        <w:rFonts w:hint="default"/>
        <w:lang w:val="ru-RU" w:eastAsia="en-US" w:bidi="ar-SA"/>
      </w:rPr>
    </w:lvl>
    <w:lvl w:ilvl="3">
      <w:start w:val="0"/>
      <w:numFmt w:val="bullet"/>
      <w:lvlText w:val="•"/>
      <w:lvlJc w:val="left"/>
      <w:pPr>
        <w:ind w:left="3315" w:hanging="286"/>
      </w:pPr>
      <w:rPr>
        <w:rFonts w:hint="default"/>
        <w:lang w:val="ru-RU" w:eastAsia="en-US" w:bidi="ar-SA"/>
      </w:rPr>
    </w:lvl>
    <w:lvl w:ilvl="4">
      <w:start w:val="0"/>
      <w:numFmt w:val="bullet"/>
      <w:lvlText w:val="•"/>
      <w:lvlJc w:val="left"/>
      <w:pPr>
        <w:ind w:left="4354" w:hanging="286"/>
      </w:pPr>
      <w:rPr>
        <w:rFonts w:hint="default"/>
        <w:lang w:val="ru-RU" w:eastAsia="en-US" w:bidi="ar-SA"/>
      </w:rPr>
    </w:lvl>
    <w:lvl w:ilvl="5">
      <w:start w:val="0"/>
      <w:numFmt w:val="bullet"/>
      <w:lvlText w:val="•"/>
      <w:lvlJc w:val="left"/>
      <w:pPr>
        <w:ind w:left="5393" w:hanging="286"/>
      </w:pPr>
      <w:rPr>
        <w:rFonts w:hint="default"/>
        <w:lang w:val="ru-RU" w:eastAsia="en-US" w:bidi="ar-SA"/>
      </w:rPr>
    </w:lvl>
    <w:lvl w:ilvl="6">
      <w:start w:val="0"/>
      <w:numFmt w:val="bullet"/>
      <w:lvlText w:val="•"/>
      <w:lvlJc w:val="left"/>
      <w:pPr>
        <w:ind w:left="6431" w:hanging="286"/>
      </w:pPr>
      <w:rPr>
        <w:rFonts w:hint="default"/>
        <w:lang w:val="ru-RU" w:eastAsia="en-US" w:bidi="ar-SA"/>
      </w:rPr>
    </w:lvl>
    <w:lvl w:ilvl="7">
      <w:start w:val="0"/>
      <w:numFmt w:val="bullet"/>
      <w:lvlText w:val="•"/>
      <w:lvlJc w:val="left"/>
      <w:pPr>
        <w:ind w:left="7470" w:hanging="286"/>
      </w:pPr>
      <w:rPr>
        <w:rFonts w:hint="default"/>
        <w:lang w:val="ru-RU" w:eastAsia="en-US" w:bidi="ar-SA"/>
      </w:rPr>
    </w:lvl>
    <w:lvl w:ilvl="8">
      <w:start w:val="0"/>
      <w:numFmt w:val="bullet"/>
      <w:lvlText w:val="•"/>
      <w:lvlJc w:val="left"/>
      <w:pPr>
        <w:ind w:left="8509" w:hanging="286"/>
      </w:pPr>
      <w:rPr>
        <w:rFonts w:hint="default"/>
        <w:lang w:val="ru-RU" w:eastAsia="en-US" w:bidi="ar-SA"/>
      </w:rPr>
    </w:lvl>
  </w:abstractNum>
  <w:abstractNum w:abstractNumId="41">
    <w:multiLevelType w:val="hybridMultilevel"/>
    <w:lvl w:ilvl="0">
      <w:start w:val="1"/>
      <w:numFmt w:val="decimal"/>
      <w:lvlText w:val="%1."/>
      <w:lvlJc w:val="left"/>
      <w:pPr>
        <w:ind w:left="192" w:hanging="28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238" w:hanging="286"/>
      </w:pPr>
      <w:rPr>
        <w:rFonts w:hint="default"/>
        <w:lang w:val="ru-RU" w:eastAsia="en-US" w:bidi="ar-SA"/>
      </w:rPr>
    </w:lvl>
    <w:lvl w:ilvl="2">
      <w:start w:val="0"/>
      <w:numFmt w:val="bullet"/>
      <w:lvlText w:val="•"/>
      <w:lvlJc w:val="left"/>
      <w:pPr>
        <w:ind w:left="2277" w:hanging="286"/>
      </w:pPr>
      <w:rPr>
        <w:rFonts w:hint="default"/>
        <w:lang w:val="ru-RU" w:eastAsia="en-US" w:bidi="ar-SA"/>
      </w:rPr>
    </w:lvl>
    <w:lvl w:ilvl="3">
      <w:start w:val="0"/>
      <w:numFmt w:val="bullet"/>
      <w:lvlText w:val="•"/>
      <w:lvlJc w:val="left"/>
      <w:pPr>
        <w:ind w:left="3315" w:hanging="286"/>
      </w:pPr>
      <w:rPr>
        <w:rFonts w:hint="default"/>
        <w:lang w:val="ru-RU" w:eastAsia="en-US" w:bidi="ar-SA"/>
      </w:rPr>
    </w:lvl>
    <w:lvl w:ilvl="4">
      <w:start w:val="0"/>
      <w:numFmt w:val="bullet"/>
      <w:lvlText w:val="•"/>
      <w:lvlJc w:val="left"/>
      <w:pPr>
        <w:ind w:left="4354" w:hanging="286"/>
      </w:pPr>
      <w:rPr>
        <w:rFonts w:hint="default"/>
        <w:lang w:val="ru-RU" w:eastAsia="en-US" w:bidi="ar-SA"/>
      </w:rPr>
    </w:lvl>
    <w:lvl w:ilvl="5">
      <w:start w:val="0"/>
      <w:numFmt w:val="bullet"/>
      <w:lvlText w:val="•"/>
      <w:lvlJc w:val="left"/>
      <w:pPr>
        <w:ind w:left="5393" w:hanging="286"/>
      </w:pPr>
      <w:rPr>
        <w:rFonts w:hint="default"/>
        <w:lang w:val="ru-RU" w:eastAsia="en-US" w:bidi="ar-SA"/>
      </w:rPr>
    </w:lvl>
    <w:lvl w:ilvl="6">
      <w:start w:val="0"/>
      <w:numFmt w:val="bullet"/>
      <w:lvlText w:val="•"/>
      <w:lvlJc w:val="left"/>
      <w:pPr>
        <w:ind w:left="6431" w:hanging="286"/>
      </w:pPr>
      <w:rPr>
        <w:rFonts w:hint="default"/>
        <w:lang w:val="ru-RU" w:eastAsia="en-US" w:bidi="ar-SA"/>
      </w:rPr>
    </w:lvl>
    <w:lvl w:ilvl="7">
      <w:start w:val="0"/>
      <w:numFmt w:val="bullet"/>
      <w:lvlText w:val="•"/>
      <w:lvlJc w:val="left"/>
      <w:pPr>
        <w:ind w:left="7470" w:hanging="286"/>
      </w:pPr>
      <w:rPr>
        <w:rFonts w:hint="default"/>
        <w:lang w:val="ru-RU" w:eastAsia="en-US" w:bidi="ar-SA"/>
      </w:rPr>
    </w:lvl>
    <w:lvl w:ilvl="8">
      <w:start w:val="0"/>
      <w:numFmt w:val="bullet"/>
      <w:lvlText w:val="•"/>
      <w:lvlJc w:val="left"/>
      <w:pPr>
        <w:ind w:left="8509" w:hanging="286"/>
      </w:pPr>
      <w:rPr>
        <w:rFonts w:hint="default"/>
        <w:lang w:val="ru-RU" w:eastAsia="en-US" w:bidi="ar-SA"/>
      </w:rPr>
    </w:lvl>
  </w:abstractNum>
  <w:abstractNum w:abstractNumId="40">
    <w:multiLevelType w:val="hybridMultilevel"/>
    <w:lvl w:ilvl="0">
      <w:start w:val="3"/>
      <w:numFmt w:val="decimal"/>
      <w:lvlText w:val="%1"/>
      <w:lvlJc w:val="left"/>
      <w:pPr>
        <w:ind w:left="3208" w:hanging="721"/>
        <w:jc w:val="left"/>
      </w:pPr>
      <w:rPr>
        <w:rFonts w:hint="default"/>
        <w:lang w:val="ru-RU" w:eastAsia="en-US" w:bidi="ar-SA"/>
      </w:rPr>
    </w:lvl>
    <w:lvl w:ilvl="1">
      <w:start w:val="3"/>
      <w:numFmt w:val="decimal"/>
      <w:lvlText w:val="%1.%2."/>
      <w:lvlJc w:val="left"/>
      <w:pPr>
        <w:ind w:left="3208" w:hanging="721"/>
        <w:jc w:val="right"/>
      </w:pPr>
      <w:rPr>
        <w:rFonts w:hint="default" w:ascii="Times New Roman" w:hAnsi="Times New Roman" w:eastAsia="Times New Roman" w:cs="Times New Roman"/>
        <w:b/>
        <w:bCs/>
        <w:i w:val="0"/>
        <w:iCs w:val="0"/>
        <w:spacing w:val="0"/>
        <w:w w:val="100"/>
        <w:sz w:val="28"/>
        <w:szCs w:val="28"/>
        <w:lang w:val="ru-RU" w:eastAsia="en-US" w:bidi="ar-SA"/>
      </w:rPr>
    </w:lvl>
    <w:lvl w:ilvl="2">
      <w:start w:val="0"/>
      <w:numFmt w:val="bullet"/>
      <w:lvlText w:val="●"/>
      <w:lvlJc w:val="left"/>
      <w:pPr>
        <w:ind w:left="192" w:hanging="286"/>
      </w:pPr>
      <w:rPr>
        <w:rFonts w:hint="default" w:ascii="Times New Roman" w:hAnsi="Times New Roman" w:eastAsia="Times New Roman" w:cs="Times New Roman"/>
        <w:b w:val="0"/>
        <w:bCs w:val="0"/>
        <w:i w:val="0"/>
        <w:iCs w:val="0"/>
        <w:spacing w:val="0"/>
        <w:w w:val="100"/>
        <w:sz w:val="28"/>
        <w:szCs w:val="28"/>
        <w:lang w:val="ru-RU" w:eastAsia="en-US" w:bidi="ar-SA"/>
      </w:rPr>
    </w:lvl>
    <w:lvl w:ilvl="3">
      <w:start w:val="0"/>
      <w:numFmt w:val="bullet"/>
      <w:lvlText w:val="•"/>
      <w:lvlJc w:val="left"/>
      <w:pPr>
        <w:ind w:left="4841" w:hanging="286"/>
      </w:pPr>
      <w:rPr>
        <w:rFonts w:hint="default"/>
        <w:lang w:val="ru-RU" w:eastAsia="en-US" w:bidi="ar-SA"/>
      </w:rPr>
    </w:lvl>
    <w:lvl w:ilvl="4">
      <w:start w:val="0"/>
      <w:numFmt w:val="bullet"/>
      <w:lvlText w:val="•"/>
      <w:lvlJc w:val="left"/>
      <w:pPr>
        <w:ind w:left="5662" w:hanging="286"/>
      </w:pPr>
      <w:rPr>
        <w:rFonts w:hint="default"/>
        <w:lang w:val="ru-RU" w:eastAsia="en-US" w:bidi="ar-SA"/>
      </w:rPr>
    </w:lvl>
    <w:lvl w:ilvl="5">
      <w:start w:val="0"/>
      <w:numFmt w:val="bullet"/>
      <w:lvlText w:val="•"/>
      <w:lvlJc w:val="left"/>
      <w:pPr>
        <w:ind w:left="6482" w:hanging="286"/>
      </w:pPr>
      <w:rPr>
        <w:rFonts w:hint="default"/>
        <w:lang w:val="ru-RU" w:eastAsia="en-US" w:bidi="ar-SA"/>
      </w:rPr>
    </w:lvl>
    <w:lvl w:ilvl="6">
      <w:start w:val="0"/>
      <w:numFmt w:val="bullet"/>
      <w:lvlText w:val="•"/>
      <w:lvlJc w:val="left"/>
      <w:pPr>
        <w:ind w:left="7303" w:hanging="286"/>
      </w:pPr>
      <w:rPr>
        <w:rFonts w:hint="default"/>
        <w:lang w:val="ru-RU" w:eastAsia="en-US" w:bidi="ar-SA"/>
      </w:rPr>
    </w:lvl>
    <w:lvl w:ilvl="7">
      <w:start w:val="0"/>
      <w:numFmt w:val="bullet"/>
      <w:lvlText w:val="•"/>
      <w:lvlJc w:val="left"/>
      <w:pPr>
        <w:ind w:left="8124" w:hanging="286"/>
      </w:pPr>
      <w:rPr>
        <w:rFonts w:hint="default"/>
        <w:lang w:val="ru-RU" w:eastAsia="en-US" w:bidi="ar-SA"/>
      </w:rPr>
    </w:lvl>
    <w:lvl w:ilvl="8">
      <w:start w:val="0"/>
      <w:numFmt w:val="bullet"/>
      <w:lvlText w:val="•"/>
      <w:lvlJc w:val="left"/>
      <w:pPr>
        <w:ind w:left="8944" w:hanging="286"/>
      </w:pPr>
      <w:rPr>
        <w:rFonts w:hint="default"/>
        <w:lang w:val="ru-RU" w:eastAsia="en-US" w:bidi="ar-SA"/>
      </w:rPr>
    </w:lvl>
  </w:abstractNum>
  <w:abstractNum w:abstractNumId="39">
    <w:multiLevelType w:val="hybridMultilevel"/>
    <w:lvl w:ilvl="0">
      <w:start w:val="1"/>
      <w:numFmt w:val="decimal"/>
      <w:lvlText w:val="%1."/>
      <w:lvlJc w:val="left"/>
      <w:pPr>
        <w:ind w:left="1186" w:hanging="28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92" w:hanging="286"/>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2225" w:hanging="286"/>
      </w:pPr>
      <w:rPr>
        <w:rFonts w:hint="default"/>
        <w:lang w:val="ru-RU" w:eastAsia="en-US" w:bidi="ar-SA"/>
      </w:rPr>
    </w:lvl>
    <w:lvl w:ilvl="3">
      <w:start w:val="0"/>
      <w:numFmt w:val="bullet"/>
      <w:lvlText w:val="•"/>
      <w:lvlJc w:val="left"/>
      <w:pPr>
        <w:ind w:left="3270" w:hanging="286"/>
      </w:pPr>
      <w:rPr>
        <w:rFonts w:hint="default"/>
        <w:lang w:val="ru-RU" w:eastAsia="en-US" w:bidi="ar-SA"/>
      </w:rPr>
    </w:lvl>
    <w:lvl w:ilvl="4">
      <w:start w:val="0"/>
      <w:numFmt w:val="bullet"/>
      <w:lvlText w:val="•"/>
      <w:lvlJc w:val="left"/>
      <w:pPr>
        <w:ind w:left="4315" w:hanging="286"/>
      </w:pPr>
      <w:rPr>
        <w:rFonts w:hint="default"/>
        <w:lang w:val="ru-RU" w:eastAsia="en-US" w:bidi="ar-SA"/>
      </w:rPr>
    </w:lvl>
    <w:lvl w:ilvl="5">
      <w:start w:val="0"/>
      <w:numFmt w:val="bullet"/>
      <w:lvlText w:val="•"/>
      <w:lvlJc w:val="left"/>
      <w:pPr>
        <w:ind w:left="5360" w:hanging="286"/>
      </w:pPr>
      <w:rPr>
        <w:rFonts w:hint="default"/>
        <w:lang w:val="ru-RU" w:eastAsia="en-US" w:bidi="ar-SA"/>
      </w:rPr>
    </w:lvl>
    <w:lvl w:ilvl="6">
      <w:start w:val="0"/>
      <w:numFmt w:val="bullet"/>
      <w:lvlText w:val="•"/>
      <w:lvlJc w:val="left"/>
      <w:pPr>
        <w:ind w:left="6405" w:hanging="286"/>
      </w:pPr>
      <w:rPr>
        <w:rFonts w:hint="default"/>
        <w:lang w:val="ru-RU" w:eastAsia="en-US" w:bidi="ar-SA"/>
      </w:rPr>
    </w:lvl>
    <w:lvl w:ilvl="7">
      <w:start w:val="0"/>
      <w:numFmt w:val="bullet"/>
      <w:lvlText w:val="•"/>
      <w:lvlJc w:val="left"/>
      <w:pPr>
        <w:ind w:left="7450" w:hanging="286"/>
      </w:pPr>
      <w:rPr>
        <w:rFonts w:hint="default"/>
        <w:lang w:val="ru-RU" w:eastAsia="en-US" w:bidi="ar-SA"/>
      </w:rPr>
    </w:lvl>
    <w:lvl w:ilvl="8">
      <w:start w:val="0"/>
      <w:numFmt w:val="bullet"/>
      <w:lvlText w:val="•"/>
      <w:lvlJc w:val="left"/>
      <w:pPr>
        <w:ind w:left="8496" w:hanging="286"/>
      </w:pPr>
      <w:rPr>
        <w:rFonts w:hint="default"/>
        <w:lang w:val="ru-RU" w:eastAsia="en-US" w:bidi="ar-SA"/>
      </w:rPr>
    </w:lvl>
  </w:abstractNum>
  <w:abstractNum w:abstractNumId="38">
    <w:multiLevelType w:val="hybridMultilevel"/>
    <w:lvl w:ilvl="0">
      <w:start w:val="0"/>
      <w:numFmt w:val="bullet"/>
      <w:lvlText w:val="–"/>
      <w:lvlJc w:val="left"/>
      <w:pPr>
        <w:ind w:left="192" w:hanging="286"/>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238" w:hanging="286"/>
      </w:pPr>
      <w:rPr>
        <w:rFonts w:hint="default"/>
        <w:lang w:val="ru-RU" w:eastAsia="en-US" w:bidi="ar-SA"/>
      </w:rPr>
    </w:lvl>
    <w:lvl w:ilvl="2">
      <w:start w:val="0"/>
      <w:numFmt w:val="bullet"/>
      <w:lvlText w:val="•"/>
      <w:lvlJc w:val="left"/>
      <w:pPr>
        <w:ind w:left="2277" w:hanging="286"/>
      </w:pPr>
      <w:rPr>
        <w:rFonts w:hint="default"/>
        <w:lang w:val="ru-RU" w:eastAsia="en-US" w:bidi="ar-SA"/>
      </w:rPr>
    </w:lvl>
    <w:lvl w:ilvl="3">
      <w:start w:val="0"/>
      <w:numFmt w:val="bullet"/>
      <w:lvlText w:val="•"/>
      <w:lvlJc w:val="left"/>
      <w:pPr>
        <w:ind w:left="3315" w:hanging="286"/>
      </w:pPr>
      <w:rPr>
        <w:rFonts w:hint="default"/>
        <w:lang w:val="ru-RU" w:eastAsia="en-US" w:bidi="ar-SA"/>
      </w:rPr>
    </w:lvl>
    <w:lvl w:ilvl="4">
      <w:start w:val="0"/>
      <w:numFmt w:val="bullet"/>
      <w:lvlText w:val="•"/>
      <w:lvlJc w:val="left"/>
      <w:pPr>
        <w:ind w:left="4354" w:hanging="286"/>
      </w:pPr>
      <w:rPr>
        <w:rFonts w:hint="default"/>
        <w:lang w:val="ru-RU" w:eastAsia="en-US" w:bidi="ar-SA"/>
      </w:rPr>
    </w:lvl>
    <w:lvl w:ilvl="5">
      <w:start w:val="0"/>
      <w:numFmt w:val="bullet"/>
      <w:lvlText w:val="•"/>
      <w:lvlJc w:val="left"/>
      <w:pPr>
        <w:ind w:left="5393" w:hanging="286"/>
      </w:pPr>
      <w:rPr>
        <w:rFonts w:hint="default"/>
        <w:lang w:val="ru-RU" w:eastAsia="en-US" w:bidi="ar-SA"/>
      </w:rPr>
    </w:lvl>
    <w:lvl w:ilvl="6">
      <w:start w:val="0"/>
      <w:numFmt w:val="bullet"/>
      <w:lvlText w:val="•"/>
      <w:lvlJc w:val="left"/>
      <w:pPr>
        <w:ind w:left="6431" w:hanging="286"/>
      </w:pPr>
      <w:rPr>
        <w:rFonts w:hint="default"/>
        <w:lang w:val="ru-RU" w:eastAsia="en-US" w:bidi="ar-SA"/>
      </w:rPr>
    </w:lvl>
    <w:lvl w:ilvl="7">
      <w:start w:val="0"/>
      <w:numFmt w:val="bullet"/>
      <w:lvlText w:val="•"/>
      <w:lvlJc w:val="left"/>
      <w:pPr>
        <w:ind w:left="7470" w:hanging="286"/>
      </w:pPr>
      <w:rPr>
        <w:rFonts w:hint="default"/>
        <w:lang w:val="ru-RU" w:eastAsia="en-US" w:bidi="ar-SA"/>
      </w:rPr>
    </w:lvl>
    <w:lvl w:ilvl="8">
      <w:start w:val="0"/>
      <w:numFmt w:val="bullet"/>
      <w:lvlText w:val="•"/>
      <w:lvlJc w:val="left"/>
      <w:pPr>
        <w:ind w:left="8509" w:hanging="286"/>
      </w:pPr>
      <w:rPr>
        <w:rFonts w:hint="default"/>
        <w:lang w:val="ru-RU" w:eastAsia="en-US" w:bidi="ar-SA"/>
      </w:rPr>
    </w:lvl>
  </w:abstractNum>
  <w:abstractNum w:abstractNumId="37">
    <w:multiLevelType w:val="hybridMultilevel"/>
    <w:lvl w:ilvl="0">
      <w:start w:val="1"/>
      <w:numFmt w:val="decimal"/>
      <w:lvlText w:val="%1."/>
      <w:lvlJc w:val="left"/>
      <w:pPr>
        <w:ind w:left="1186" w:hanging="28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92" w:hanging="286"/>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2225" w:hanging="286"/>
      </w:pPr>
      <w:rPr>
        <w:rFonts w:hint="default"/>
        <w:lang w:val="ru-RU" w:eastAsia="en-US" w:bidi="ar-SA"/>
      </w:rPr>
    </w:lvl>
    <w:lvl w:ilvl="3">
      <w:start w:val="0"/>
      <w:numFmt w:val="bullet"/>
      <w:lvlText w:val="•"/>
      <w:lvlJc w:val="left"/>
      <w:pPr>
        <w:ind w:left="3270" w:hanging="286"/>
      </w:pPr>
      <w:rPr>
        <w:rFonts w:hint="default"/>
        <w:lang w:val="ru-RU" w:eastAsia="en-US" w:bidi="ar-SA"/>
      </w:rPr>
    </w:lvl>
    <w:lvl w:ilvl="4">
      <w:start w:val="0"/>
      <w:numFmt w:val="bullet"/>
      <w:lvlText w:val="•"/>
      <w:lvlJc w:val="left"/>
      <w:pPr>
        <w:ind w:left="4315" w:hanging="286"/>
      </w:pPr>
      <w:rPr>
        <w:rFonts w:hint="default"/>
        <w:lang w:val="ru-RU" w:eastAsia="en-US" w:bidi="ar-SA"/>
      </w:rPr>
    </w:lvl>
    <w:lvl w:ilvl="5">
      <w:start w:val="0"/>
      <w:numFmt w:val="bullet"/>
      <w:lvlText w:val="•"/>
      <w:lvlJc w:val="left"/>
      <w:pPr>
        <w:ind w:left="5360" w:hanging="286"/>
      </w:pPr>
      <w:rPr>
        <w:rFonts w:hint="default"/>
        <w:lang w:val="ru-RU" w:eastAsia="en-US" w:bidi="ar-SA"/>
      </w:rPr>
    </w:lvl>
    <w:lvl w:ilvl="6">
      <w:start w:val="0"/>
      <w:numFmt w:val="bullet"/>
      <w:lvlText w:val="•"/>
      <w:lvlJc w:val="left"/>
      <w:pPr>
        <w:ind w:left="6405" w:hanging="286"/>
      </w:pPr>
      <w:rPr>
        <w:rFonts w:hint="default"/>
        <w:lang w:val="ru-RU" w:eastAsia="en-US" w:bidi="ar-SA"/>
      </w:rPr>
    </w:lvl>
    <w:lvl w:ilvl="7">
      <w:start w:val="0"/>
      <w:numFmt w:val="bullet"/>
      <w:lvlText w:val="•"/>
      <w:lvlJc w:val="left"/>
      <w:pPr>
        <w:ind w:left="7450" w:hanging="286"/>
      </w:pPr>
      <w:rPr>
        <w:rFonts w:hint="default"/>
        <w:lang w:val="ru-RU" w:eastAsia="en-US" w:bidi="ar-SA"/>
      </w:rPr>
    </w:lvl>
    <w:lvl w:ilvl="8">
      <w:start w:val="0"/>
      <w:numFmt w:val="bullet"/>
      <w:lvlText w:val="•"/>
      <w:lvlJc w:val="left"/>
      <w:pPr>
        <w:ind w:left="8496" w:hanging="286"/>
      </w:pPr>
      <w:rPr>
        <w:rFonts w:hint="default"/>
        <w:lang w:val="ru-RU" w:eastAsia="en-US" w:bidi="ar-SA"/>
      </w:rPr>
    </w:lvl>
  </w:abstractNum>
  <w:abstractNum w:abstractNumId="36">
    <w:multiLevelType w:val="hybridMultilevel"/>
    <w:lvl w:ilvl="0">
      <w:start w:val="1"/>
      <w:numFmt w:val="decimal"/>
      <w:lvlText w:val="%1."/>
      <w:lvlJc w:val="left"/>
      <w:pPr>
        <w:ind w:left="192" w:hanging="28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238" w:hanging="286"/>
      </w:pPr>
      <w:rPr>
        <w:rFonts w:hint="default"/>
        <w:lang w:val="ru-RU" w:eastAsia="en-US" w:bidi="ar-SA"/>
      </w:rPr>
    </w:lvl>
    <w:lvl w:ilvl="2">
      <w:start w:val="0"/>
      <w:numFmt w:val="bullet"/>
      <w:lvlText w:val="•"/>
      <w:lvlJc w:val="left"/>
      <w:pPr>
        <w:ind w:left="2277" w:hanging="286"/>
      </w:pPr>
      <w:rPr>
        <w:rFonts w:hint="default"/>
        <w:lang w:val="ru-RU" w:eastAsia="en-US" w:bidi="ar-SA"/>
      </w:rPr>
    </w:lvl>
    <w:lvl w:ilvl="3">
      <w:start w:val="0"/>
      <w:numFmt w:val="bullet"/>
      <w:lvlText w:val="•"/>
      <w:lvlJc w:val="left"/>
      <w:pPr>
        <w:ind w:left="3315" w:hanging="286"/>
      </w:pPr>
      <w:rPr>
        <w:rFonts w:hint="default"/>
        <w:lang w:val="ru-RU" w:eastAsia="en-US" w:bidi="ar-SA"/>
      </w:rPr>
    </w:lvl>
    <w:lvl w:ilvl="4">
      <w:start w:val="0"/>
      <w:numFmt w:val="bullet"/>
      <w:lvlText w:val="•"/>
      <w:lvlJc w:val="left"/>
      <w:pPr>
        <w:ind w:left="4354" w:hanging="286"/>
      </w:pPr>
      <w:rPr>
        <w:rFonts w:hint="default"/>
        <w:lang w:val="ru-RU" w:eastAsia="en-US" w:bidi="ar-SA"/>
      </w:rPr>
    </w:lvl>
    <w:lvl w:ilvl="5">
      <w:start w:val="0"/>
      <w:numFmt w:val="bullet"/>
      <w:lvlText w:val="•"/>
      <w:lvlJc w:val="left"/>
      <w:pPr>
        <w:ind w:left="5393" w:hanging="286"/>
      </w:pPr>
      <w:rPr>
        <w:rFonts w:hint="default"/>
        <w:lang w:val="ru-RU" w:eastAsia="en-US" w:bidi="ar-SA"/>
      </w:rPr>
    </w:lvl>
    <w:lvl w:ilvl="6">
      <w:start w:val="0"/>
      <w:numFmt w:val="bullet"/>
      <w:lvlText w:val="•"/>
      <w:lvlJc w:val="left"/>
      <w:pPr>
        <w:ind w:left="6431" w:hanging="286"/>
      </w:pPr>
      <w:rPr>
        <w:rFonts w:hint="default"/>
        <w:lang w:val="ru-RU" w:eastAsia="en-US" w:bidi="ar-SA"/>
      </w:rPr>
    </w:lvl>
    <w:lvl w:ilvl="7">
      <w:start w:val="0"/>
      <w:numFmt w:val="bullet"/>
      <w:lvlText w:val="•"/>
      <w:lvlJc w:val="left"/>
      <w:pPr>
        <w:ind w:left="7470" w:hanging="286"/>
      </w:pPr>
      <w:rPr>
        <w:rFonts w:hint="default"/>
        <w:lang w:val="ru-RU" w:eastAsia="en-US" w:bidi="ar-SA"/>
      </w:rPr>
    </w:lvl>
    <w:lvl w:ilvl="8">
      <w:start w:val="0"/>
      <w:numFmt w:val="bullet"/>
      <w:lvlText w:val="•"/>
      <w:lvlJc w:val="left"/>
      <w:pPr>
        <w:ind w:left="8509" w:hanging="286"/>
      </w:pPr>
      <w:rPr>
        <w:rFonts w:hint="default"/>
        <w:lang w:val="ru-RU" w:eastAsia="en-US" w:bidi="ar-SA"/>
      </w:rPr>
    </w:lvl>
  </w:abstractNum>
  <w:abstractNum w:abstractNumId="35">
    <w:multiLevelType w:val="hybridMultilevel"/>
    <w:lvl w:ilvl="0">
      <w:start w:val="0"/>
      <w:numFmt w:val="bullet"/>
      <w:lvlText w:val="–"/>
      <w:lvlJc w:val="left"/>
      <w:pPr>
        <w:ind w:left="101" w:hanging="303"/>
      </w:pPr>
      <w:rPr>
        <w:rFonts w:hint="default" w:ascii="Times New Roman" w:hAnsi="Times New Roman" w:eastAsia="Times New Roman" w:cs="Times New Roman"/>
        <w:spacing w:val="0"/>
        <w:w w:val="100"/>
        <w:lang w:val="ru-RU" w:eastAsia="en-US" w:bidi="ar-SA"/>
      </w:rPr>
    </w:lvl>
    <w:lvl w:ilvl="1">
      <w:start w:val="0"/>
      <w:numFmt w:val="bullet"/>
      <w:lvlText w:val="•"/>
      <w:lvlJc w:val="left"/>
      <w:pPr>
        <w:ind w:left="686" w:hanging="303"/>
      </w:pPr>
      <w:rPr>
        <w:rFonts w:hint="default"/>
        <w:lang w:val="ru-RU" w:eastAsia="en-US" w:bidi="ar-SA"/>
      </w:rPr>
    </w:lvl>
    <w:lvl w:ilvl="2">
      <w:start w:val="0"/>
      <w:numFmt w:val="bullet"/>
      <w:lvlText w:val="•"/>
      <w:lvlJc w:val="left"/>
      <w:pPr>
        <w:ind w:left="1272" w:hanging="303"/>
      </w:pPr>
      <w:rPr>
        <w:rFonts w:hint="default"/>
        <w:lang w:val="ru-RU" w:eastAsia="en-US" w:bidi="ar-SA"/>
      </w:rPr>
    </w:lvl>
    <w:lvl w:ilvl="3">
      <w:start w:val="0"/>
      <w:numFmt w:val="bullet"/>
      <w:lvlText w:val="•"/>
      <w:lvlJc w:val="left"/>
      <w:pPr>
        <w:ind w:left="1858" w:hanging="303"/>
      </w:pPr>
      <w:rPr>
        <w:rFonts w:hint="default"/>
        <w:lang w:val="ru-RU" w:eastAsia="en-US" w:bidi="ar-SA"/>
      </w:rPr>
    </w:lvl>
    <w:lvl w:ilvl="4">
      <w:start w:val="0"/>
      <w:numFmt w:val="bullet"/>
      <w:lvlText w:val="•"/>
      <w:lvlJc w:val="left"/>
      <w:pPr>
        <w:ind w:left="2444" w:hanging="303"/>
      </w:pPr>
      <w:rPr>
        <w:rFonts w:hint="default"/>
        <w:lang w:val="ru-RU" w:eastAsia="en-US" w:bidi="ar-SA"/>
      </w:rPr>
    </w:lvl>
    <w:lvl w:ilvl="5">
      <w:start w:val="0"/>
      <w:numFmt w:val="bullet"/>
      <w:lvlText w:val="•"/>
      <w:lvlJc w:val="left"/>
      <w:pPr>
        <w:ind w:left="3030" w:hanging="303"/>
      </w:pPr>
      <w:rPr>
        <w:rFonts w:hint="default"/>
        <w:lang w:val="ru-RU" w:eastAsia="en-US" w:bidi="ar-SA"/>
      </w:rPr>
    </w:lvl>
    <w:lvl w:ilvl="6">
      <w:start w:val="0"/>
      <w:numFmt w:val="bullet"/>
      <w:lvlText w:val="•"/>
      <w:lvlJc w:val="left"/>
      <w:pPr>
        <w:ind w:left="3616" w:hanging="303"/>
      </w:pPr>
      <w:rPr>
        <w:rFonts w:hint="default"/>
        <w:lang w:val="ru-RU" w:eastAsia="en-US" w:bidi="ar-SA"/>
      </w:rPr>
    </w:lvl>
    <w:lvl w:ilvl="7">
      <w:start w:val="0"/>
      <w:numFmt w:val="bullet"/>
      <w:lvlText w:val="•"/>
      <w:lvlJc w:val="left"/>
      <w:pPr>
        <w:ind w:left="4202" w:hanging="303"/>
      </w:pPr>
      <w:rPr>
        <w:rFonts w:hint="default"/>
        <w:lang w:val="ru-RU" w:eastAsia="en-US" w:bidi="ar-SA"/>
      </w:rPr>
    </w:lvl>
    <w:lvl w:ilvl="8">
      <w:start w:val="0"/>
      <w:numFmt w:val="bullet"/>
      <w:lvlText w:val="•"/>
      <w:lvlJc w:val="left"/>
      <w:pPr>
        <w:ind w:left="4788" w:hanging="303"/>
      </w:pPr>
      <w:rPr>
        <w:rFonts w:hint="default"/>
        <w:lang w:val="ru-RU" w:eastAsia="en-US" w:bidi="ar-SA"/>
      </w:rPr>
    </w:lvl>
  </w:abstractNum>
  <w:abstractNum w:abstractNumId="34">
    <w:multiLevelType w:val="hybridMultilevel"/>
    <w:lvl w:ilvl="0">
      <w:start w:val="0"/>
      <w:numFmt w:val="bullet"/>
      <w:lvlText w:val="–"/>
      <w:lvlJc w:val="left"/>
      <w:pPr>
        <w:ind w:left="101" w:hanging="708"/>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686" w:hanging="708"/>
      </w:pPr>
      <w:rPr>
        <w:rFonts w:hint="default"/>
        <w:lang w:val="ru-RU" w:eastAsia="en-US" w:bidi="ar-SA"/>
      </w:rPr>
    </w:lvl>
    <w:lvl w:ilvl="2">
      <w:start w:val="0"/>
      <w:numFmt w:val="bullet"/>
      <w:lvlText w:val="•"/>
      <w:lvlJc w:val="left"/>
      <w:pPr>
        <w:ind w:left="1272" w:hanging="708"/>
      </w:pPr>
      <w:rPr>
        <w:rFonts w:hint="default"/>
        <w:lang w:val="ru-RU" w:eastAsia="en-US" w:bidi="ar-SA"/>
      </w:rPr>
    </w:lvl>
    <w:lvl w:ilvl="3">
      <w:start w:val="0"/>
      <w:numFmt w:val="bullet"/>
      <w:lvlText w:val="•"/>
      <w:lvlJc w:val="left"/>
      <w:pPr>
        <w:ind w:left="1858" w:hanging="708"/>
      </w:pPr>
      <w:rPr>
        <w:rFonts w:hint="default"/>
        <w:lang w:val="ru-RU" w:eastAsia="en-US" w:bidi="ar-SA"/>
      </w:rPr>
    </w:lvl>
    <w:lvl w:ilvl="4">
      <w:start w:val="0"/>
      <w:numFmt w:val="bullet"/>
      <w:lvlText w:val="•"/>
      <w:lvlJc w:val="left"/>
      <w:pPr>
        <w:ind w:left="2444" w:hanging="708"/>
      </w:pPr>
      <w:rPr>
        <w:rFonts w:hint="default"/>
        <w:lang w:val="ru-RU" w:eastAsia="en-US" w:bidi="ar-SA"/>
      </w:rPr>
    </w:lvl>
    <w:lvl w:ilvl="5">
      <w:start w:val="0"/>
      <w:numFmt w:val="bullet"/>
      <w:lvlText w:val="•"/>
      <w:lvlJc w:val="left"/>
      <w:pPr>
        <w:ind w:left="3030" w:hanging="708"/>
      </w:pPr>
      <w:rPr>
        <w:rFonts w:hint="default"/>
        <w:lang w:val="ru-RU" w:eastAsia="en-US" w:bidi="ar-SA"/>
      </w:rPr>
    </w:lvl>
    <w:lvl w:ilvl="6">
      <w:start w:val="0"/>
      <w:numFmt w:val="bullet"/>
      <w:lvlText w:val="•"/>
      <w:lvlJc w:val="left"/>
      <w:pPr>
        <w:ind w:left="3616" w:hanging="708"/>
      </w:pPr>
      <w:rPr>
        <w:rFonts w:hint="default"/>
        <w:lang w:val="ru-RU" w:eastAsia="en-US" w:bidi="ar-SA"/>
      </w:rPr>
    </w:lvl>
    <w:lvl w:ilvl="7">
      <w:start w:val="0"/>
      <w:numFmt w:val="bullet"/>
      <w:lvlText w:val="•"/>
      <w:lvlJc w:val="left"/>
      <w:pPr>
        <w:ind w:left="4202" w:hanging="708"/>
      </w:pPr>
      <w:rPr>
        <w:rFonts w:hint="default"/>
        <w:lang w:val="ru-RU" w:eastAsia="en-US" w:bidi="ar-SA"/>
      </w:rPr>
    </w:lvl>
    <w:lvl w:ilvl="8">
      <w:start w:val="0"/>
      <w:numFmt w:val="bullet"/>
      <w:lvlText w:val="•"/>
      <w:lvlJc w:val="left"/>
      <w:pPr>
        <w:ind w:left="4788" w:hanging="708"/>
      </w:pPr>
      <w:rPr>
        <w:rFonts w:hint="default"/>
        <w:lang w:val="ru-RU" w:eastAsia="en-US" w:bidi="ar-SA"/>
      </w:rPr>
    </w:lvl>
  </w:abstractNum>
  <w:abstractNum w:abstractNumId="33">
    <w:multiLevelType w:val="hybridMultilevel"/>
    <w:lvl w:ilvl="0">
      <w:start w:val="0"/>
      <w:numFmt w:val="bullet"/>
      <w:lvlText w:val="–"/>
      <w:lvlJc w:val="left"/>
      <w:pPr>
        <w:ind w:left="101" w:hanging="303"/>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686" w:hanging="303"/>
      </w:pPr>
      <w:rPr>
        <w:rFonts w:hint="default"/>
        <w:lang w:val="ru-RU" w:eastAsia="en-US" w:bidi="ar-SA"/>
      </w:rPr>
    </w:lvl>
    <w:lvl w:ilvl="2">
      <w:start w:val="0"/>
      <w:numFmt w:val="bullet"/>
      <w:lvlText w:val="•"/>
      <w:lvlJc w:val="left"/>
      <w:pPr>
        <w:ind w:left="1272" w:hanging="303"/>
      </w:pPr>
      <w:rPr>
        <w:rFonts w:hint="default"/>
        <w:lang w:val="ru-RU" w:eastAsia="en-US" w:bidi="ar-SA"/>
      </w:rPr>
    </w:lvl>
    <w:lvl w:ilvl="3">
      <w:start w:val="0"/>
      <w:numFmt w:val="bullet"/>
      <w:lvlText w:val="•"/>
      <w:lvlJc w:val="left"/>
      <w:pPr>
        <w:ind w:left="1858" w:hanging="303"/>
      </w:pPr>
      <w:rPr>
        <w:rFonts w:hint="default"/>
        <w:lang w:val="ru-RU" w:eastAsia="en-US" w:bidi="ar-SA"/>
      </w:rPr>
    </w:lvl>
    <w:lvl w:ilvl="4">
      <w:start w:val="0"/>
      <w:numFmt w:val="bullet"/>
      <w:lvlText w:val="•"/>
      <w:lvlJc w:val="left"/>
      <w:pPr>
        <w:ind w:left="2444" w:hanging="303"/>
      </w:pPr>
      <w:rPr>
        <w:rFonts w:hint="default"/>
        <w:lang w:val="ru-RU" w:eastAsia="en-US" w:bidi="ar-SA"/>
      </w:rPr>
    </w:lvl>
    <w:lvl w:ilvl="5">
      <w:start w:val="0"/>
      <w:numFmt w:val="bullet"/>
      <w:lvlText w:val="•"/>
      <w:lvlJc w:val="left"/>
      <w:pPr>
        <w:ind w:left="3030" w:hanging="303"/>
      </w:pPr>
      <w:rPr>
        <w:rFonts w:hint="default"/>
        <w:lang w:val="ru-RU" w:eastAsia="en-US" w:bidi="ar-SA"/>
      </w:rPr>
    </w:lvl>
    <w:lvl w:ilvl="6">
      <w:start w:val="0"/>
      <w:numFmt w:val="bullet"/>
      <w:lvlText w:val="•"/>
      <w:lvlJc w:val="left"/>
      <w:pPr>
        <w:ind w:left="3616" w:hanging="303"/>
      </w:pPr>
      <w:rPr>
        <w:rFonts w:hint="default"/>
        <w:lang w:val="ru-RU" w:eastAsia="en-US" w:bidi="ar-SA"/>
      </w:rPr>
    </w:lvl>
    <w:lvl w:ilvl="7">
      <w:start w:val="0"/>
      <w:numFmt w:val="bullet"/>
      <w:lvlText w:val="•"/>
      <w:lvlJc w:val="left"/>
      <w:pPr>
        <w:ind w:left="4202" w:hanging="303"/>
      </w:pPr>
      <w:rPr>
        <w:rFonts w:hint="default"/>
        <w:lang w:val="ru-RU" w:eastAsia="en-US" w:bidi="ar-SA"/>
      </w:rPr>
    </w:lvl>
    <w:lvl w:ilvl="8">
      <w:start w:val="0"/>
      <w:numFmt w:val="bullet"/>
      <w:lvlText w:val="•"/>
      <w:lvlJc w:val="left"/>
      <w:pPr>
        <w:ind w:left="4788" w:hanging="303"/>
      </w:pPr>
      <w:rPr>
        <w:rFonts w:hint="default"/>
        <w:lang w:val="ru-RU" w:eastAsia="en-US" w:bidi="ar-SA"/>
      </w:rPr>
    </w:lvl>
  </w:abstractNum>
  <w:abstractNum w:abstractNumId="32">
    <w:multiLevelType w:val="hybridMultilevel"/>
    <w:lvl w:ilvl="0">
      <w:start w:val="0"/>
      <w:numFmt w:val="bullet"/>
      <w:lvlText w:val="–"/>
      <w:lvlJc w:val="left"/>
      <w:pPr>
        <w:ind w:left="101" w:hanging="303"/>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686" w:hanging="303"/>
      </w:pPr>
      <w:rPr>
        <w:rFonts w:hint="default"/>
        <w:lang w:val="ru-RU" w:eastAsia="en-US" w:bidi="ar-SA"/>
      </w:rPr>
    </w:lvl>
    <w:lvl w:ilvl="2">
      <w:start w:val="0"/>
      <w:numFmt w:val="bullet"/>
      <w:lvlText w:val="•"/>
      <w:lvlJc w:val="left"/>
      <w:pPr>
        <w:ind w:left="1272" w:hanging="303"/>
      </w:pPr>
      <w:rPr>
        <w:rFonts w:hint="default"/>
        <w:lang w:val="ru-RU" w:eastAsia="en-US" w:bidi="ar-SA"/>
      </w:rPr>
    </w:lvl>
    <w:lvl w:ilvl="3">
      <w:start w:val="0"/>
      <w:numFmt w:val="bullet"/>
      <w:lvlText w:val="•"/>
      <w:lvlJc w:val="left"/>
      <w:pPr>
        <w:ind w:left="1858" w:hanging="303"/>
      </w:pPr>
      <w:rPr>
        <w:rFonts w:hint="default"/>
        <w:lang w:val="ru-RU" w:eastAsia="en-US" w:bidi="ar-SA"/>
      </w:rPr>
    </w:lvl>
    <w:lvl w:ilvl="4">
      <w:start w:val="0"/>
      <w:numFmt w:val="bullet"/>
      <w:lvlText w:val="•"/>
      <w:lvlJc w:val="left"/>
      <w:pPr>
        <w:ind w:left="2444" w:hanging="303"/>
      </w:pPr>
      <w:rPr>
        <w:rFonts w:hint="default"/>
        <w:lang w:val="ru-RU" w:eastAsia="en-US" w:bidi="ar-SA"/>
      </w:rPr>
    </w:lvl>
    <w:lvl w:ilvl="5">
      <w:start w:val="0"/>
      <w:numFmt w:val="bullet"/>
      <w:lvlText w:val="•"/>
      <w:lvlJc w:val="left"/>
      <w:pPr>
        <w:ind w:left="3030" w:hanging="303"/>
      </w:pPr>
      <w:rPr>
        <w:rFonts w:hint="default"/>
        <w:lang w:val="ru-RU" w:eastAsia="en-US" w:bidi="ar-SA"/>
      </w:rPr>
    </w:lvl>
    <w:lvl w:ilvl="6">
      <w:start w:val="0"/>
      <w:numFmt w:val="bullet"/>
      <w:lvlText w:val="•"/>
      <w:lvlJc w:val="left"/>
      <w:pPr>
        <w:ind w:left="3616" w:hanging="303"/>
      </w:pPr>
      <w:rPr>
        <w:rFonts w:hint="default"/>
        <w:lang w:val="ru-RU" w:eastAsia="en-US" w:bidi="ar-SA"/>
      </w:rPr>
    </w:lvl>
    <w:lvl w:ilvl="7">
      <w:start w:val="0"/>
      <w:numFmt w:val="bullet"/>
      <w:lvlText w:val="•"/>
      <w:lvlJc w:val="left"/>
      <w:pPr>
        <w:ind w:left="4202" w:hanging="303"/>
      </w:pPr>
      <w:rPr>
        <w:rFonts w:hint="default"/>
        <w:lang w:val="ru-RU" w:eastAsia="en-US" w:bidi="ar-SA"/>
      </w:rPr>
    </w:lvl>
    <w:lvl w:ilvl="8">
      <w:start w:val="0"/>
      <w:numFmt w:val="bullet"/>
      <w:lvlText w:val="•"/>
      <w:lvlJc w:val="left"/>
      <w:pPr>
        <w:ind w:left="4788" w:hanging="303"/>
      </w:pPr>
      <w:rPr>
        <w:rFonts w:hint="default"/>
        <w:lang w:val="ru-RU" w:eastAsia="en-US" w:bidi="ar-SA"/>
      </w:rPr>
    </w:lvl>
  </w:abstractNum>
  <w:abstractNum w:abstractNumId="31">
    <w:multiLevelType w:val="hybridMultilevel"/>
    <w:lvl w:ilvl="0">
      <w:start w:val="0"/>
      <w:numFmt w:val="bullet"/>
      <w:lvlText w:val="–"/>
      <w:lvlJc w:val="left"/>
      <w:pPr>
        <w:ind w:left="101" w:hanging="303"/>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686" w:hanging="303"/>
      </w:pPr>
      <w:rPr>
        <w:rFonts w:hint="default"/>
        <w:lang w:val="ru-RU" w:eastAsia="en-US" w:bidi="ar-SA"/>
      </w:rPr>
    </w:lvl>
    <w:lvl w:ilvl="2">
      <w:start w:val="0"/>
      <w:numFmt w:val="bullet"/>
      <w:lvlText w:val="•"/>
      <w:lvlJc w:val="left"/>
      <w:pPr>
        <w:ind w:left="1272" w:hanging="303"/>
      </w:pPr>
      <w:rPr>
        <w:rFonts w:hint="default"/>
        <w:lang w:val="ru-RU" w:eastAsia="en-US" w:bidi="ar-SA"/>
      </w:rPr>
    </w:lvl>
    <w:lvl w:ilvl="3">
      <w:start w:val="0"/>
      <w:numFmt w:val="bullet"/>
      <w:lvlText w:val="•"/>
      <w:lvlJc w:val="left"/>
      <w:pPr>
        <w:ind w:left="1858" w:hanging="303"/>
      </w:pPr>
      <w:rPr>
        <w:rFonts w:hint="default"/>
        <w:lang w:val="ru-RU" w:eastAsia="en-US" w:bidi="ar-SA"/>
      </w:rPr>
    </w:lvl>
    <w:lvl w:ilvl="4">
      <w:start w:val="0"/>
      <w:numFmt w:val="bullet"/>
      <w:lvlText w:val="•"/>
      <w:lvlJc w:val="left"/>
      <w:pPr>
        <w:ind w:left="2444" w:hanging="303"/>
      </w:pPr>
      <w:rPr>
        <w:rFonts w:hint="default"/>
        <w:lang w:val="ru-RU" w:eastAsia="en-US" w:bidi="ar-SA"/>
      </w:rPr>
    </w:lvl>
    <w:lvl w:ilvl="5">
      <w:start w:val="0"/>
      <w:numFmt w:val="bullet"/>
      <w:lvlText w:val="•"/>
      <w:lvlJc w:val="left"/>
      <w:pPr>
        <w:ind w:left="3030" w:hanging="303"/>
      </w:pPr>
      <w:rPr>
        <w:rFonts w:hint="default"/>
        <w:lang w:val="ru-RU" w:eastAsia="en-US" w:bidi="ar-SA"/>
      </w:rPr>
    </w:lvl>
    <w:lvl w:ilvl="6">
      <w:start w:val="0"/>
      <w:numFmt w:val="bullet"/>
      <w:lvlText w:val="•"/>
      <w:lvlJc w:val="left"/>
      <w:pPr>
        <w:ind w:left="3616" w:hanging="303"/>
      </w:pPr>
      <w:rPr>
        <w:rFonts w:hint="default"/>
        <w:lang w:val="ru-RU" w:eastAsia="en-US" w:bidi="ar-SA"/>
      </w:rPr>
    </w:lvl>
    <w:lvl w:ilvl="7">
      <w:start w:val="0"/>
      <w:numFmt w:val="bullet"/>
      <w:lvlText w:val="•"/>
      <w:lvlJc w:val="left"/>
      <w:pPr>
        <w:ind w:left="4202" w:hanging="303"/>
      </w:pPr>
      <w:rPr>
        <w:rFonts w:hint="default"/>
        <w:lang w:val="ru-RU" w:eastAsia="en-US" w:bidi="ar-SA"/>
      </w:rPr>
    </w:lvl>
    <w:lvl w:ilvl="8">
      <w:start w:val="0"/>
      <w:numFmt w:val="bullet"/>
      <w:lvlText w:val="•"/>
      <w:lvlJc w:val="left"/>
      <w:pPr>
        <w:ind w:left="4788" w:hanging="303"/>
      </w:pPr>
      <w:rPr>
        <w:rFonts w:hint="default"/>
        <w:lang w:val="ru-RU" w:eastAsia="en-US" w:bidi="ar-SA"/>
      </w:rPr>
    </w:lvl>
  </w:abstractNum>
  <w:abstractNum w:abstractNumId="30">
    <w:multiLevelType w:val="hybridMultilevel"/>
    <w:lvl w:ilvl="0">
      <w:start w:val="0"/>
      <w:numFmt w:val="bullet"/>
      <w:lvlText w:val="–"/>
      <w:lvlJc w:val="left"/>
      <w:pPr>
        <w:ind w:left="192" w:hanging="286"/>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238" w:hanging="286"/>
      </w:pPr>
      <w:rPr>
        <w:rFonts w:hint="default"/>
        <w:lang w:val="ru-RU" w:eastAsia="en-US" w:bidi="ar-SA"/>
      </w:rPr>
    </w:lvl>
    <w:lvl w:ilvl="2">
      <w:start w:val="0"/>
      <w:numFmt w:val="bullet"/>
      <w:lvlText w:val="•"/>
      <w:lvlJc w:val="left"/>
      <w:pPr>
        <w:ind w:left="2277" w:hanging="286"/>
      </w:pPr>
      <w:rPr>
        <w:rFonts w:hint="default"/>
        <w:lang w:val="ru-RU" w:eastAsia="en-US" w:bidi="ar-SA"/>
      </w:rPr>
    </w:lvl>
    <w:lvl w:ilvl="3">
      <w:start w:val="0"/>
      <w:numFmt w:val="bullet"/>
      <w:lvlText w:val="•"/>
      <w:lvlJc w:val="left"/>
      <w:pPr>
        <w:ind w:left="3315" w:hanging="286"/>
      </w:pPr>
      <w:rPr>
        <w:rFonts w:hint="default"/>
        <w:lang w:val="ru-RU" w:eastAsia="en-US" w:bidi="ar-SA"/>
      </w:rPr>
    </w:lvl>
    <w:lvl w:ilvl="4">
      <w:start w:val="0"/>
      <w:numFmt w:val="bullet"/>
      <w:lvlText w:val="•"/>
      <w:lvlJc w:val="left"/>
      <w:pPr>
        <w:ind w:left="4354" w:hanging="286"/>
      </w:pPr>
      <w:rPr>
        <w:rFonts w:hint="default"/>
        <w:lang w:val="ru-RU" w:eastAsia="en-US" w:bidi="ar-SA"/>
      </w:rPr>
    </w:lvl>
    <w:lvl w:ilvl="5">
      <w:start w:val="0"/>
      <w:numFmt w:val="bullet"/>
      <w:lvlText w:val="•"/>
      <w:lvlJc w:val="left"/>
      <w:pPr>
        <w:ind w:left="5393" w:hanging="286"/>
      </w:pPr>
      <w:rPr>
        <w:rFonts w:hint="default"/>
        <w:lang w:val="ru-RU" w:eastAsia="en-US" w:bidi="ar-SA"/>
      </w:rPr>
    </w:lvl>
    <w:lvl w:ilvl="6">
      <w:start w:val="0"/>
      <w:numFmt w:val="bullet"/>
      <w:lvlText w:val="•"/>
      <w:lvlJc w:val="left"/>
      <w:pPr>
        <w:ind w:left="6431" w:hanging="286"/>
      </w:pPr>
      <w:rPr>
        <w:rFonts w:hint="default"/>
        <w:lang w:val="ru-RU" w:eastAsia="en-US" w:bidi="ar-SA"/>
      </w:rPr>
    </w:lvl>
    <w:lvl w:ilvl="7">
      <w:start w:val="0"/>
      <w:numFmt w:val="bullet"/>
      <w:lvlText w:val="•"/>
      <w:lvlJc w:val="left"/>
      <w:pPr>
        <w:ind w:left="7470" w:hanging="286"/>
      </w:pPr>
      <w:rPr>
        <w:rFonts w:hint="default"/>
        <w:lang w:val="ru-RU" w:eastAsia="en-US" w:bidi="ar-SA"/>
      </w:rPr>
    </w:lvl>
    <w:lvl w:ilvl="8">
      <w:start w:val="0"/>
      <w:numFmt w:val="bullet"/>
      <w:lvlText w:val="•"/>
      <w:lvlJc w:val="left"/>
      <w:pPr>
        <w:ind w:left="8509" w:hanging="286"/>
      </w:pPr>
      <w:rPr>
        <w:rFonts w:hint="default"/>
        <w:lang w:val="ru-RU" w:eastAsia="en-US" w:bidi="ar-SA"/>
      </w:rPr>
    </w:lvl>
  </w:abstractNum>
  <w:abstractNum w:abstractNumId="29">
    <w:multiLevelType w:val="hybridMultilevel"/>
    <w:lvl w:ilvl="0">
      <w:start w:val="1"/>
      <w:numFmt w:val="decimal"/>
      <w:lvlText w:val="%1."/>
      <w:lvlJc w:val="left"/>
      <w:pPr>
        <w:ind w:left="1186" w:hanging="28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92" w:hanging="286"/>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2225" w:hanging="286"/>
      </w:pPr>
      <w:rPr>
        <w:rFonts w:hint="default"/>
        <w:lang w:val="ru-RU" w:eastAsia="en-US" w:bidi="ar-SA"/>
      </w:rPr>
    </w:lvl>
    <w:lvl w:ilvl="3">
      <w:start w:val="0"/>
      <w:numFmt w:val="bullet"/>
      <w:lvlText w:val="•"/>
      <w:lvlJc w:val="left"/>
      <w:pPr>
        <w:ind w:left="3270" w:hanging="286"/>
      </w:pPr>
      <w:rPr>
        <w:rFonts w:hint="default"/>
        <w:lang w:val="ru-RU" w:eastAsia="en-US" w:bidi="ar-SA"/>
      </w:rPr>
    </w:lvl>
    <w:lvl w:ilvl="4">
      <w:start w:val="0"/>
      <w:numFmt w:val="bullet"/>
      <w:lvlText w:val="•"/>
      <w:lvlJc w:val="left"/>
      <w:pPr>
        <w:ind w:left="4315" w:hanging="286"/>
      </w:pPr>
      <w:rPr>
        <w:rFonts w:hint="default"/>
        <w:lang w:val="ru-RU" w:eastAsia="en-US" w:bidi="ar-SA"/>
      </w:rPr>
    </w:lvl>
    <w:lvl w:ilvl="5">
      <w:start w:val="0"/>
      <w:numFmt w:val="bullet"/>
      <w:lvlText w:val="•"/>
      <w:lvlJc w:val="left"/>
      <w:pPr>
        <w:ind w:left="5360" w:hanging="286"/>
      </w:pPr>
      <w:rPr>
        <w:rFonts w:hint="default"/>
        <w:lang w:val="ru-RU" w:eastAsia="en-US" w:bidi="ar-SA"/>
      </w:rPr>
    </w:lvl>
    <w:lvl w:ilvl="6">
      <w:start w:val="0"/>
      <w:numFmt w:val="bullet"/>
      <w:lvlText w:val="•"/>
      <w:lvlJc w:val="left"/>
      <w:pPr>
        <w:ind w:left="6405" w:hanging="286"/>
      </w:pPr>
      <w:rPr>
        <w:rFonts w:hint="default"/>
        <w:lang w:val="ru-RU" w:eastAsia="en-US" w:bidi="ar-SA"/>
      </w:rPr>
    </w:lvl>
    <w:lvl w:ilvl="7">
      <w:start w:val="0"/>
      <w:numFmt w:val="bullet"/>
      <w:lvlText w:val="•"/>
      <w:lvlJc w:val="left"/>
      <w:pPr>
        <w:ind w:left="7450" w:hanging="286"/>
      </w:pPr>
      <w:rPr>
        <w:rFonts w:hint="default"/>
        <w:lang w:val="ru-RU" w:eastAsia="en-US" w:bidi="ar-SA"/>
      </w:rPr>
    </w:lvl>
    <w:lvl w:ilvl="8">
      <w:start w:val="0"/>
      <w:numFmt w:val="bullet"/>
      <w:lvlText w:val="•"/>
      <w:lvlJc w:val="left"/>
      <w:pPr>
        <w:ind w:left="8496" w:hanging="286"/>
      </w:pPr>
      <w:rPr>
        <w:rFonts w:hint="default"/>
        <w:lang w:val="ru-RU" w:eastAsia="en-US" w:bidi="ar-SA"/>
      </w:rPr>
    </w:lvl>
  </w:abstractNum>
  <w:abstractNum w:abstractNumId="28">
    <w:multiLevelType w:val="hybridMultilevel"/>
    <w:lvl w:ilvl="0">
      <w:start w:val="1"/>
      <w:numFmt w:val="decimal"/>
      <w:lvlText w:val="%1."/>
      <w:lvlJc w:val="left"/>
      <w:pPr>
        <w:ind w:left="192" w:hanging="28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86" w:hanging="286"/>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2225" w:hanging="286"/>
      </w:pPr>
      <w:rPr>
        <w:rFonts w:hint="default"/>
        <w:lang w:val="ru-RU" w:eastAsia="en-US" w:bidi="ar-SA"/>
      </w:rPr>
    </w:lvl>
    <w:lvl w:ilvl="3">
      <w:start w:val="0"/>
      <w:numFmt w:val="bullet"/>
      <w:lvlText w:val="•"/>
      <w:lvlJc w:val="left"/>
      <w:pPr>
        <w:ind w:left="3270" w:hanging="286"/>
      </w:pPr>
      <w:rPr>
        <w:rFonts w:hint="default"/>
        <w:lang w:val="ru-RU" w:eastAsia="en-US" w:bidi="ar-SA"/>
      </w:rPr>
    </w:lvl>
    <w:lvl w:ilvl="4">
      <w:start w:val="0"/>
      <w:numFmt w:val="bullet"/>
      <w:lvlText w:val="•"/>
      <w:lvlJc w:val="left"/>
      <w:pPr>
        <w:ind w:left="4315" w:hanging="286"/>
      </w:pPr>
      <w:rPr>
        <w:rFonts w:hint="default"/>
        <w:lang w:val="ru-RU" w:eastAsia="en-US" w:bidi="ar-SA"/>
      </w:rPr>
    </w:lvl>
    <w:lvl w:ilvl="5">
      <w:start w:val="0"/>
      <w:numFmt w:val="bullet"/>
      <w:lvlText w:val="•"/>
      <w:lvlJc w:val="left"/>
      <w:pPr>
        <w:ind w:left="5360" w:hanging="286"/>
      </w:pPr>
      <w:rPr>
        <w:rFonts w:hint="default"/>
        <w:lang w:val="ru-RU" w:eastAsia="en-US" w:bidi="ar-SA"/>
      </w:rPr>
    </w:lvl>
    <w:lvl w:ilvl="6">
      <w:start w:val="0"/>
      <w:numFmt w:val="bullet"/>
      <w:lvlText w:val="•"/>
      <w:lvlJc w:val="left"/>
      <w:pPr>
        <w:ind w:left="6405" w:hanging="286"/>
      </w:pPr>
      <w:rPr>
        <w:rFonts w:hint="default"/>
        <w:lang w:val="ru-RU" w:eastAsia="en-US" w:bidi="ar-SA"/>
      </w:rPr>
    </w:lvl>
    <w:lvl w:ilvl="7">
      <w:start w:val="0"/>
      <w:numFmt w:val="bullet"/>
      <w:lvlText w:val="•"/>
      <w:lvlJc w:val="left"/>
      <w:pPr>
        <w:ind w:left="7450" w:hanging="286"/>
      </w:pPr>
      <w:rPr>
        <w:rFonts w:hint="default"/>
        <w:lang w:val="ru-RU" w:eastAsia="en-US" w:bidi="ar-SA"/>
      </w:rPr>
    </w:lvl>
    <w:lvl w:ilvl="8">
      <w:start w:val="0"/>
      <w:numFmt w:val="bullet"/>
      <w:lvlText w:val="•"/>
      <w:lvlJc w:val="left"/>
      <w:pPr>
        <w:ind w:left="8496" w:hanging="286"/>
      </w:pPr>
      <w:rPr>
        <w:rFonts w:hint="default"/>
        <w:lang w:val="ru-RU" w:eastAsia="en-US" w:bidi="ar-SA"/>
      </w:rPr>
    </w:lvl>
  </w:abstractNum>
  <w:abstractNum w:abstractNumId="27">
    <w:multiLevelType w:val="hybridMultilevel"/>
    <w:lvl w:ilvl="0">
      <w:start w:val="0"/>
      <w:numFmt w:val="bullet"/>
      <w:lvlText w:val="–"/>
      <w:lvlJc w:val="left"/>
      <w:pPr>
        <w:ind w:left="192" w:hanging="286"/>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238" w:hanging="286"/>
      </w:pPr>
      <w:rPr>
        <w:rFonts w:hint="default"/>
        <w:lang w:val="ru-RU" w:eastAsia="en-US" w:bidi="ar-SA"/>
      </w:rPr>
    </w:lvl>
    <w:lvl w:ilvl="2">
      <w:start w:val="0"/>
      <w:numFmt w:val="bullet"/>
      <w:lvlText w:val="•"/>
      <w:lvlJc w:val="left"/>
      <w:pPr>
        <w:ind w:left="2277" w:hanging="286"/>
      </w:pPr>
      <w:rPr>
        <w:rFonts w:hint="default"/>
        <w:lang w:val="ru-RU" w:eastAsia="en-US" w:bidi="ar-SA"/>
      </w:rPr>
    </w:lvl>
    <w:lvl w:ilvl="3">
      <w:start w:val="0"/>
      <w:numFmt w:val="bullet"/>
      <w:lvlText w:val="•"/>
      <w:lvlJc w:val="left"/>
      <w:pPr>
        <w:ind w:left="3315" w:hanging="286"/>
      </w:pPr>
      <w:rPr>
        <w:rFonts w:hint="default"/>
        <w:lang w:val="ru-RU" w:eastAsia="en-US" w:bidi="ar-SA"/>
      </w:rPr>
    </w:lvl>
    <w:lvl w:ilvl="4">
      <w:start w:val="0"/>
      <w:numFmt w:val="bullet"/>
      <w:lvlText w:val="•"/>
      <w:lvlJc w:val="left"/>
      <w:pPr>
        <w:ind w:left="4354" w:hanging="286"/>
      </w:pPr>
      <w:rPr>
        <w:rFonts w:hint="default"/>
        <w:lang w:val="ru-RU" w:eastAsia="en-US" w:bidi="ar-SA"/>
      </w:rPr>
    </w:lvl>
    <w:lvl w:ilvl="5">
      <w:start w:val="0"/>
      <w:numFmt w:val="bullet"/>
      <w:lvlText w:val="•"/>
      <w:lvlJc w:val="left"/>
      <w:pPr>
        <w:ind w:left="5393" w:hanging="286"/>
      </w:pPr>
      <w:rPr>
        <w:rFonts w:hint="default"/>
        <w:lang w:val="ru-RU" w:eastAsia="en-US" w:bidi="ar-SA"/>
      </w:rPr>
    </w:lvl>
    <w:lvl w:ilvl="6">
      <w:start w:val="0"/>
      <w:numFmt w:val="bullet"/>
      <w:lvlText w:val="•"/>
      <w:lvlJc w:val="left"/>
      <w:pPr>
        <w:ind w:left="6431" w:hanging="286"/>
      </w:pPr>
      <w:rPr>
        <w:rFonts w:hint="default"/>
        <w:lang w:val="ru-RU" w:eastAsia="en-US" w:bidi="ar-SA"/>
      </w:rPr>
    </w:lvl>
    <w:lvl w:ilvl="7">
      <w:start w:val="0"/>
      <w:numFmt w:val="bullet"/>
      <w:lvlText w:val="•"/>
      <w:lvlJc w:val="left"/>
      <w:pPr>
        <w:ind w:left="7470" w:hanging="286"/>
      </w:pPr>
      <w:rPr>
        <w:rFonts w:hint="default"/>
        <w:lang w:val="ru-RU" w:eastAsia="en-US" w:bidi="ar-SA"/>
      </w:rPr>
    </w:lvl>
    <w:lvl w:ilvl="8">
      <w:start w:val="0"/>
      <w:numFmt w:val="bullet"/>
      <w:lvlText w:val="•"/>
      <w:lvlJc w:val="left"/>
      <w:pPr>
        <w:ind w:left="8509" w:hanging="286"/>
      </w:pPr>
      <w:rPr>
        <w:rFonts w:hint="default"/>
        <w:lang w:val="ru-RU" w:eastAsia="en-US" w:bidi="ar-SA"/>
      </w:rPr>
    </w:lvl>
  </w:abstractNum>
  <w:abstractNum w:abstractNumId="26">
    <w:multiLevelType w:val="hybridMultilevel"/>
    <w:lvl w:ilvl="0">
      <w:start w:val="1"/>
      <w:numFmt w:val="decimal"/>
      <w:lvlText w:val="%1."/>
      <w:lvlJc w:val="left"/>
      <w:pPr>
        <w:ind w:left="1186" w:hanging="286"/>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2120" w:hanging="286"/>
      </w:pPr>
      <w:rPr>
        <w:rFonts w:hint="default"/>
        <w:lang w:val="ru-RU" w:eastAsia="en-US" w:bidi="ar-SA"/>
      </w:rPr>
    </w:lvl>
    <w:lvl w:ilvl="2">
      <w:start w:val="0"/>
      <w:numFmt w:val="bullet"/>
      <w:lvlText w:val="•"/>
      <w:lvlJc w:val="left"/>
      <w:pPr>
        <w:ind w:left="3061" w:hanging="286"/>
      </w:pPr>
      <w:rPr>
        <w:rFonts w:hint="default"/>
        <w:lang w:val="ru-RU" w:eastAsia="en-US" w:bidi="ar-SA"/>
      </w:rPr>
    </w:lvl>
    <w:lvl w:ilvl="3">
      <w:start w:val="0"/>
      <w:numFmt w:val="bullet"/>
      <w:lvlText w:val="•"/>
      <w:lvlJc w:val="left"/>
      <w:pPr>
        <w:ind w:left="4001" w:hanging="286"/>
      </w:pPr>
      <w:rPr>
        <w:rFonts w:hint="default"/>
        <w:lang w:val="ru-RU" w:eastAsia="en-US" w:bidi="ar-SA"/>
      </w:rPr>
    </w:lvl>
    <w:lvl w:ilvl="4">
      <w:start w:val="0"/>
      <w:numFmt w:val="bullet"/>
      <w:lvlText w:val="•"/>
      <w:lvlJc w:val="left"/>
      <w:pPr>
        <w:ind w:left="4942" w:hanging="286"/>
      </w:pPr>
      <w:rPr>
        <w:rFonts w:hint="default"/>
        <w:lang w:val="ru-RU" w:eastAsia="en-US" w:bidi="ar-SA"/>
      </w:rPr>
    </w:lvl>
    <w:lvl w:ilvl="5">
      <w:start w:val="0"/>
      <w:numFmt w:val="bullet"/>
      <w:lvlText w:val="•"/>
      <w:lvlJc w:val="left"/>
      <w:pPr>
        <w:ind w:left="5883" w:hanging="286"/>
      </w:pPr>
      <w:rPr>
        <w:rFonts w:hint="default"/>
        <w:lang w:val="ru-RU" w:eastAsia="en-US" w:bidi="ar-SA"/>
      </w:rPr>
    </w:lvl>
    <w:lvl w:ilvl="6">
      <w:start w:val="0"/>
      <w:numFmt w:val="bullet"/>
      <w:lvlText w:val="•"/>
      <w:lvlJc w:val="left"/>
      <w:pPr>
        <w:ind w:left="6823" w:hanging="286"/>
      </w:pPr>
      <w:rPr>
        <w:rFonts w:hint="default"/>
        <w:lang w:val="ru-RU" w:eastAsia="en-US" w:bidi="ar-SA"/>
      </w:rPr>
    </w:lvl>
    <w:lvl w:ilvl="7">
      <w:start w:val="0"/>
      <w:numFmt w:val="bullet"/>
      <w:lvlText w:val="•"/>
      <w:lvlJc w:val="left"/>
      <w:pPr>
        <w:ind w:left="7764" w:hanging="286"/>
      </w:pPr>
      <w:rPr>
        <w:rFonts w:hint="default"/>
        <w:lang w:val="ru-RU" w:eastAsia="en-US" w:bidi="ar-SA"/>
      </w:rPr>
    </w:lvl>
    <w:lvl w:ilvl="8">
      <w:start w:val="0"/>
      <w:numFmt w:val="bullet"/>
      <w:lvlText w:val="•"/>
      <w:lvlJc w:val="left"/>
      <w:pPr>
        <w:ind w:left="8705" w:hanging="286"/>
      </w:pPr>
      <w:rPr>
        <w:rFonts w:hint="default"/>
        <w:lang w:val="ru-RU" w:eastAsia="en-US" w:bidi="ar-SA"/>
      </w:rPr>
    </w:lvl>
  </w:abstractNum>
  <w:abstractNum w:abstractNumId="25">
    <w:multiLevelType w:val="hybridMultilevel"/>
    <w:lvl w:ilvl="0">
      <w:start w:val="1"/>
      <w:numFmt w:val="decimal"/>
      <w:lvlText w:val="%1)"/>
      <w:lvlJc w:val="left"/>
      <w:pPr>
        <w:ind w:left="112" w:hanging="286"/>
        <w:jc w:val="left"/>
      </w:pPr>
      <w:rPr>
        <w:rFonts w:hint="default"/>
        <w:spacing w:val="0"/>
        <w:w w:val="100"/>
        <w:lang w:val="ru-RU" w:eastAsia="en-US" w:bidi="ar-SA"/>
      </w:rPr>
    </w:lvl>
    <w:lvl w:ilvl="1">
      <w:start w:val="1"/>
      <w:numFmt w:val="decimal"/>
      <w:lvlText w:val="%1.%2."/>
      <w:lvlJc w:val="left"/>
      <w:pPr>
        <w:ind w:left="1273" w:hanging="720"/>
        <w:jc w:val="right"/>
      </w:pPr>
      <w:rPr>
        <w:rFonts w:hint="default" w:ascii="Times New Roman" w:hAnsi="Times New Roman" w:eastAsia="Times New Roman" w:cs="Times New Roman"/>
        <w:b/>
        <w:bCs/>
        <w:i w:val="0"/>
        <w:iCs w:val="0"/>
        <w:spacing w:val="0"/>
        <w:w w:val="100"/>
        <w:sz w:val="28"/>
        <w:szCs w:val="28"/>
        <w:lang w:val="ru-RU" w:eastAsia="en-US" w:bidi="ar-SA"/>
      </w:rPr>
    </w:lvl>
    <w:lvl w:ilvl="2">
      <w:start w:val="1"/>
      <w:numFmt w:val="decimal"/>
      <w:lvlText w:val="%3."/>
      <w:lvlJc w:val="left"/>
      <w:pPr>
        <w:ind w:left="192" w:hanging="28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3">
      <w:start w:val="0"/>
      <w:numFmt w:val="bullet"/>
      <w:lvlText w:val="–"/>
      <w:lvlJc w:val="left"/>
      <w:pPr>
        <w:ind w:left="1186" w:hanging="286"/>
      </w:pPr>
      <w:rPr>
        <w:rFonts w:hint="default" w:ascii="Times New Roman" w:hAnsi="Times New Roman" w:eastAsia="Times New Roman" w:cs="Times New Roman"/>
        <w:b w:val="0"/>
        <w:bCs w:val="0"/>
        <w:i w:val="0"/>
        <w:iCs w:val="0"/>
        <w:spacing w:val="0"/>
        <w:w w:val="100"/>
        <w:sz w:val="28"/>
        <w:szCs w:val="28"/>
        <w:lang w:val="ru-RU" w:eastAsia="en-US" w:bidi="ar-SA"/>
      </w:rPr>
    </w:lvl>
    <w:lvl w:ilvl="4">
      <w:start w:val="0"/>
      <w:numFmt w:val="bullet"/>
      <w:lvlText w:val="•"/>
      <w:lvlJc w:val="left"/>
      <w:pPr>
        <w:ind w:left="2586" w:hanging="286"/>
      </w:pPr>
      <w:rPr>
        <w:rFonts w:hint="default"/>
        <w:lang w:val="ru-RU" w:eastAsia="en-US" w:bidi="ar-SA"/>
      </w:rPr>
    </w:lvl>
    <w:lvl w:ilvl="5">
      <w:start w:val="0"/>
      <w:numFmt w:val="bullet"/>
      <w:lvlText w:val="•"/>
      <w:lvlJc w:val="left"/>
      <w:pPr>
        <w:ind w:left="3893" w:hanging="286"/>
      </w:pPr>
      <w:rPr>
        <w:rFonts w:hint="default"/>
        <w:lang w:val="ru-RU" w:eastAsia="en-US" w:bidi="ar-SA"/>
      </w:rPr>
    </w:lvl>
    <w:lvl w:ilvl="6">
      <w:start w:val="0"/>
      <w:numFmt w:val="bullet"/>
      <w:lvlText w:val="•"/>
      <w:lvlJc w:val="left"/>
      <w:pPr>
        <w:ind w:left="5199" w:hanging="286"/>
      </w:pPr>
      <w:rPr>
        <w:rFonts w:hint="default"/>
        <w:lang w:val="ru-RU" w:eastAsia="en-US" w:bidi="ar-SA"/>
      </w:rPr>
    </w:lvl>
    <w:lvl w:ilvl="7">
      <w:start w:val="0"/>
      <w:numFmt w:val="bullet"/>
      <w:lvlText w:val="•"/>
      <w:lvlJc w:val="left"/>
      <w:pPr>
        <w:ind w:left="6506" w:hanging="286"/>
      </w:pPr>
      <w:rPr>
        <w:rFonts w:hint="default"/>
        <w:lang w:val="ru-RU" w:eastAsia="en-US" w:bidi="ar-SA"/>
      </w:rPr>
    </w:lvl>
    <w:lvl w:ilvl="8">
      <w:start w:val="0"/>
      <w:numFmt w:val="bullet"/>
      <w:lvlText w:val="•"/>
      <w:lvlJc w:val="left"/>
      <w:pPr>
        <w:ind w:left="7813" w:hanging="286"/>
      </w:pPr>
      <w:rPr>
        <w:rFonts w:hint="default"/>
        <w:lang w:val="ru-RU" w:eastAsia="en-US" w:bidi="ar-SA"/>
      </w:rPr>
    </w:lvl>
  </w:abstractNum>
  <w:abstractNum w:abstractNumId="24">
    <w:multiLevelType w:val="hybridMultilevel"/>
    <w:lvl w:ilvl="0">
      <w:start w:val="1"/>
      <w:numFmt w:val="decimal"/>
      <w:lvlText w:val="%1."/>
      <w:lvlJc w:val="left"/>
      <w:pPr>
        <w:ind w:left="1106" w:hanging="286"/>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112" w:hanging="286"/>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2136" w:hanging="286"/>
      </w:pPr>
      <w:rPr>
        <w:rFonts w:hint="default"/>
        <w:lang w:val="ru-RU" w:eastAsia="en-US" w:bidi="ar-SA"/>
      </w:rPr>
    </w:lvl>
    <w:lvl w:ilvl="3">
      <w:start w:val="0"/>
      <w:numFmt w:val="bullet"/>
      <w:lvlText w:val="•"/>
      <w:lvlJc w:val="left"/>
      <w:pPr>
        <w:ind w:left="3172" w:hanging="286"/>
      </w:pPr>
      <w:rPr>
        <w:rFonts w:hint="default"/>
        <w:lang w:val="ru-RU" w:eastAsia="en-US" w:bidi="ar-SA"/>
      </w:rPr>
    </w:lvl>
    <w:lvl w:ilvl="4">
      <w:start w:val="0"/>
      <w:numFmt w:val="bullet"/>
      <w:lvlText w:val="•"/>
      <w:lvlJc w:val="left"/>
      <w:pPr>
        <w:ind w:left="4208" w:hanging="286"/>
      </w:pPr>
      <w:rPr>
        <w:rFonts w:hint="default"/>
        <w:lang w:val="ru-RU" w:eastAsia="en-US" w:bidi="ar-SA"/>
      </w:rPr>
    </w:lvl>
    <w:lvl w:ilvl="5">
      <w:start w:val="0"/>
      <w:numFmt w:val="bullet"/>
      <w:lvlText w:val="•"/>
      <w:lvlJc w:val="left"/>
      <w:pPr>
        <w:ind w:left="5245" w:hanging="286"/>
      </w:pPr>
      <w:rPr>
        <w:rFonts w:hint="default"/>
        <w:lang w:val="ru-RU" w:eastAsia="en-US" w:bidi="ar-SA"/>
      </w:rPr>
    </w:lvl>
    <w:lvl w:ilvl="6">
      <w:start w:val="0"/>
      <w:numFmt w:val="bullet"/>
      <w:lvlText w:val="•"/>
      <w:lvlJc w:val="left"/>
      <w:pPr>
        <w:ind w:left="6281" w:hanging="286"/>
      </w:pPr>
      <w:rPr>
        <w:rFonts w:hint="default"/>
        <w:lang w:val="ru-RU" w:eastAsia="en-US" w:bidi="ar-SA"/>
      </w:rPr>
    </w:lvl>
    <w:lvl w:ilvl="7">
      <w:start w:val="0"/>
      <w:numFmt w:val="bullet"/>
      <w:lvlText w:val="•"/>
      <w:lvlJc w:val="left"/>
      <w:pPr>
        <w:ind w:left="7317" w:hanging="286"/>
      </w:pPr>
      <w:rPr>
        <w:rFonts w:hint="default"/>
        <w:lang w:val="ru-RU" w:eastAsia="en-US" w:bidi="ar-SA"/>
      </w:rPr>
    </w:lvl>
    <w:lvl w:ilvl="8">
      <w:start w:val="0"/>
      <w:numFmt w:val="bullet"/>
      <w:lvlText w:val="•"/>
      <w:lvlJc w:val="left"/>
      <w:pPr>
        <w:ind w:left="8353" w:hanging="286"/>
      </w:pPr>
      <w:rPr>
        <w:rFonts w:hint="default"/>
        <w:lang w:val="ru-RU" w:eastAsia="en-US" w:bidi="ar-SA"/>
      </w:rPr>
    </w:lvl>
  </w:abstractNum>
  <w:abstractNum w:abstractNumId="23">
    <w:multiLevelType w:val="hybridMultilevel"/>
    <w:lvl w:ilvl="0">
      <w:start w:val="1"/>
      <w:numFmt w:val="decimal"/>
      <w:lvlText w:val="%1"/>
      <w:lvlJc w:val="left"/>
      <w:pPr>
        <w:ind w:left="112" w:hanging="861"/>
        <w:jc w:val="left"/>
      </w:pPr>
      <w:rPr>
        <w:rFonts w:hint="default"/>
        <w:lang w:val="ru-RU" w:eastAsia="en-US" w:bidi="ar-SA"/>
      </w:rPr>
    </w:lvl>
    <w:lvl w:ilvl="1">
      <w:start w:val="2"/>
      <w:numFmt w:val="decimal"/>
      <w:lvlText w:val="%1.%2"/>
      <w:lvlJc w:val="left"/>
      <w:pPr>
        <w:ind w:left="112" w:hanging="861"/>
        <w:jc w:val="left"/>
      </w:pPr>
      <w:rPr>
        <w:rFonts w:hint="default"/>
        <w:lang w:val="ru-RU" w:eastAsia="en-US" w:bidi="ar-SA"/>
      </w:rPr>
    </w:lvl>
    <w:lvl w:ilvl="2">
      <w:start w:val="1"/>
      <w:numFmt w:val="decimal"/>
      <w:lvlText w:val="%1.%2.%3"/>
      <w:lvlJc w:val="left"/>
      <w:pPr>
        <w:ind w:left="112" w:hanging="861"/>
        <w:jc w:val="left"/>
      </w:pPr>
      <w:rPr>
        <w:rFonts w:hint="default" w:ascii="Times New Roman" w:hAnsi="Times New Roman" w:eastAsia="Times New Roman" w:cs="Times New Roman"/>
        <w:b/>
        <w:bCs/>
        <w:i w:val="0"/>
        <w:iCs w:val="0"/>
        <w:spacing w:val="-3"/>
        <w:w w:val="100"/>
        <w:sz w:val="28"/>
        <w:szCs w:val="28"/>
        <w:lang w:val="ru-RU" w:eastAsia="en-US" w:bidi="ar-SA"/>
      </w:rPr>
    </w:lvl>
    <w:lvl w:ilvl="3">
      <w:start w:val="1"/>
      <w:numFmt w:val="decimal"/>
      <w:lvlText w:val="%4."/>
      <w:lvlJc w:val="left"/>
      <w:pPr>
        <w:ind w:left="1106" w:hanging="286"/>
        <w:jc w:val="left"/>
      </w:pPr>
      <w:rPr>
        <w:rFonts w:hint="default" w:ascii="Times New Roman" w:hAnsi="Times New Roman" w:eastAsia="Times New Roman" w:cs="Times New Roman"/>
        <w:b/>
        <w:bCs/>
        <w:i w:val="0"/>
        <w:iCs w:val="0"/>
        <w:spacing w:val="0"/>
        <w:w w:val="100"/>
        <w:sz w:val="28"/>
        <w:szCs w:val="28"/>
        <w:lang w:val="ru-RU" w:eastAsia="en-US" w:bidi="ar-SA"/>
      </w:rPr>
    </w:lvl>
    <w:lvl w:ilvl="4">
      <w:start w:val="0"/>
      <w:numFmt w:val="bullet"/>
      <w:lvlText w:val="–"/>
      <w:lvlJc w:val="left"/>
      <w:pPr>
        <w:ind w:left="112" w:hanging="286"/>
      </w:pPr>
      <w:rPr>
        <w:rFonts w:hint="default" w:ascii="Times New Roman" w:hAnsi="Times New Roman" w:eastAsia="Times New Roman" w:cs="Times New Roman"/>
        <w:b w:val="0"/>
        <w:bCs w:val="0"/>
        <w:i w:val="0"/>
        <w:iCs w:val="0"/>
        <w:spacing w:val="0"/>
        <w:w w:val="100"/>
        <w:sz w:val="28"/>
        <w:szCs w:val="28"/>
        <w:lang w:val="ru-RU" w:eastAsia="en-US" w:bidi="ar-SA"/>
      </w:rPr>
    </w:lvl>
    <w:lvl w:ilvl="5">
      <w:start w:val="0"/>
      <w:numFmt w:val="bullet"/>
      <w:lvlText w:val="•"/>
      <w:lvlJc w:val="left"/>
      <w:pPr>
        <w:ind w:left="5245" w:hanging="286"/>
      </w:pPr>
      <w:rPr>
        <w:rFonts w:hint="default"/>
        <w:lang w:val="ru-RU" w:eastAsia="en-US" w:bidi="ar-SA"/>
      </w:rPr>
    </w:lvl>
    <w:lvl w:ilvl="6">
      <w:start w:val="0"/>
      <w:numFmt w:val="bullet"/>
      <w:lvlText w:val="•"/>
      <w:lvlJc w:val="left"/>
      <w:pPr>
        <w:ind w:left="6281" w:hanging="286"/>
      </w:pPr>
      <w:rPr>
        <w:rFonts w:hint="default"/>
        <w:lang w:val="ru-RU" w:eastAsia="en-US" w:bidi="ar-SA"/>
      </w:rPr>
    </w:lvl>
    <w:lvl w:ilvl="7">
      <w:start w:val="0"/>
      <w:numFmt w:val="bullet"/>
      <w:lvlText w:val="•"/>
      <w:lvlJc w:val="left"/>
      <w:pPr>
        <w:ind w:left="7317" w:hanging="286"/>
      </w:pPr>
      <w:rPr>
        <w:rFonts w:hint="default"/>
        <w:lang w:val="ru-RU" w:eastAsia="en-US" w:bidi="ar-SA"/>
      </w:rPr>
    </w:lvl>
    <w:lvl w:ilvl="8">
      <w:start w:val="0"/>
      <w:numFmt w:val="bullet"/>
      <w:lvlText w:val="•"/>
      <w:lvlJc w:val="left"/>
      <w:pPr>
        <w:ind w:left="8353" w:hanging="286"/>
      </w:pPr>
      <w:rPr>
        <w:rFonts w:hint="default"/>
        <w:lang w:val="ru-RU" w:eastAsia="en-US" w:bidi="ar-SA"/>
      </w:rPr>
    </w:lvl>
  </w:abstractNum>
  <w:abstractNum w:abstractNumId="22">
    <w:multiLevelType w:val="hybridMultilevel"/>
    <w:lvl w:ilvl="0">
      <w:start w:val="1"/>
      <w:numFmt w:val="decimal"/>
      <w:lvlText w:val="%1."/>
      <w:lvlJc w:val="left"/>
      <w:pPr>
        <w:ind w:left="112" w:hanging="28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50" w:hanging="286"/>
      </w:pPr>
      <w:rPr>
        <w:rFonts w:hint="default"/>
        <w:lang w:val="ru-RU" w:eastAsia="en-US" w:bidi="ar-SA"/>
      </w:rPr>
    </w:lvl>
    <w:lvl w:ilvl="2">
      <w:start w:val="0"/>
      <w:numFmt w:val="bullet"/>
      <w:lvlText w:val="•"/>
      <w:lvlJc w:val="left"/>
      <w:pPr>
        <w:ind w:left="2181" w:hanging="286"/>
      </w:pPr>
      <w:rPr>
        <w:rFonts w:hint="default"/>
        <w:lang w:val="ru-RU" w:eastAsia="en-US" w:bidi="ar-SA"/>
      </w:rPr>
    </w:lvl>
    <w:lvl w:ilvl="3">
      <w:start w:val="0"/>
      <w:numFmt w:val="bullet"/>
      <w:lvlText w:val="•"/>
      <w:lvlJc w:val="left"/>
      <w:pPr>
        <w:ind w:left="3211" w:hanging="286"/>
      </w:pPr>
      <w:rPr>
        <w:rFonts w:hint="default"/>
        <w:lang w:val="ru-RU" w:eastAsia="en-US" w:bidi="ar-SA"/>
      </w:rPr>
    </w:lvl>
    <w:lvl w:ilvl="4">
      <w:start w:val="0"/>
      <w:numFmt w:val="bullet"/>
      <w:lvlText w:val="•"/>
      <w:lvlJc w:val="left"/>
      <w:pPr>
        <w:ind w:left="4242" w:hanging="286"/>
      </w:pPr>
      <w:rPr>
        <w:rFonts w:hint="default"/>
        <w:lang w:val="ru-RU" w:eastAsia="en-US" w:bidi="ar-SA"/>
      </w:rPr>
    </w:lvl>
    <w:lvl w:ilvl="5">
      <w:start w:val="0"/>
      <w:numFmt w:val="bullet"/>
      <w:lvlText w:val="•"/>
      <w:lvlJc w:val="left"/>
      <w:pPr>
        <w:ind w:left="5273" w:hanging="286"/>
      </w:pPr>
      <w:rPr>
        <w:rFonts w:hint="default"/>
        <w:lang w:val="ru-RU" w:eastAsia="en-US" w:bidi="ar-SA"/>
      </w:rPr>
    </w:lvl>
    <w:lvl w:ilvl="6">
      <w:start w:val="0"/>
      <w:numFmt w:val="bullet"/>
      <w:lvlText w:val="•"/>
      <w:lvlJc w:val="left"/>
      <w:pPr>
        <w:ind w:left="6303" w:hanging="286"/>
      </w:pPr>
      <w:rPr>
        <w:rFonts w:hint="default"/>
        <w:lang w:val="ru-RU" w:eastAsia="en-US" w:bidi="ar-SA"/>
      </w:rPr>
    </w:lvl>
    <w:lvl w:ilvl="7">
      <w:start w:val="0"/>
      <w:numFmt w:val="bullet"/>
      <w:lvlText w:val="•"/>
      <w:lvlJc w:val="left"/>
      <w:pPr>
        <w:ind w:left="7334" w:hanging="286"/>
      </w:pPr>
      <w:rPr>
        <w:rFonts w:hint="default"/>
        <w:lang w:val="ru-RU" w:eastAsia="en-US" w:bidi="ar-SA"/>
      </w:rPr>
    </w:lvl>
    <w:lvl w:ilvl="8">
      <w:start w:val="0"/>
      <w:numFmt w:val="bullet"/>
      <w:lvlText w:val="•"/>
      <w:lvlJc w:val="left"/>
      <w:pPr>
        <w:ind w:left="8365" w:hanging="286"/>
      </w:pPr>
      <w:rPr>
        <w:rFonts w:hint="default"/>
        <w:lang w:val="ru-RU" w:eastAsia="en-US" w:bidi="ar-SA"/>
      </w:rPr>
    </w:lvl>
  </w:abstractNum>
  <w:abstractNum w:abstractNumId="21">
    <w:multiLevelType w:val="hybridMultilevel"/>
    <w:lvl w:ilvl="0">
      <w:start w:val="1"/>
      <w:numFmt w:val="decimal"/>
      <w:lvlText w:val="%1."/>
      <w:lvlJc w:val="left"/>
      <w:pPr>
        <w:ind w:left="112" w:hanging="28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50" w:hanging="286"/>
      </w:pPr>
      <w:rPr>
        <w:rFonts w:hint="default"/>
        <w:lang w:val="ru-RU" w:eastAsia="en-US" w:bidi="ar-SA"/>
      </w:rPr>
    </w:lvl>
    <w:lvl w:ilvl="2">
      <w:start w:val="0"/>
      <w:numFmt w:val="bullet"/>
      <w:lvlText w:val="•"/>
      <w:lvlJc w:val="left"/>
      <w:pPr>
        <w:ind w:left="2181" w:hanging="286"/>
      </w:pPr>
      <w:rPr>
        <w:rFonts w:hint="default"/>
        <w:lang w:val="ru-RU" w:eastAsia="en-US" w:bidi="ar-SA"/>
      </w:rPr>
    </w:lvl>
    <w:lvl w:ilvl="3">
      <w:start w:val="0"/>
      <w:numFmt w:val="bullet"/>
      <w:lvlText w:val="•"/>
      <w:lvlJc w:val="left"/>
      <w:pPr>
        <w:ind w:left="3211" w:hanging="286"/>
      </w:pPr>
      <w:rPr>
        <w:rFonts w:hint="default"/>
        <w:lang w:val="ru-RU" w:eastAsia="en-US" w:bidi="ar-SA"/>
      </w:rPr>
    </w:lvl>
    <w:lvl w:ilvl="4">
      <w:start w:val="0"/>
      <w:numFmt w:val="bullet"/>
      <w:lvlText w:val="•"/>
      <w:lvlJc w:val="left"/>
      <w:pPr>
        <w:ind w:left="4242" w:hanging="286"/>
      </w:pPr>
      <w:rPr>
        <w:rFonts w:hint="default"/>
        <w:lang w:val="ru-RU" w:eastAsia="en-US" w:bidi="ar-SA"/>
      </w:rPr>
    </w:lvl>
    <w:lvl w:ilvl="5">
      <w:start w:val="0"/>
      <w:numFmt w:val="bullet"/>
      <w:lvlText w:val="•"/>
      <w:lvlJc w:val="left"/>
      <w:pPr>
        <w:ind w:left="5273" w:hanging="286"/>
      </w:pPr>
      <w:rPr>
        <w:rFonts w:hint="default"/>
        <w:lang w:val="ru-RU" w:eastAsia="en-US" w:bidi="ar-SA"/>
      </w:rPr>
    </w:lvl>
    <w:lvl w:ilvl="6">
      <w:start w:val="0"/>
      <w:numFmt w:val="bullet"/>
      <w:lvlText w:val="•"/>
      <w:lvlJc w:val="left"/>
      <w:pPr>
        <w:ind w:left="6303" w:hanging="286"/>
      </w:pPr>
      <w:rPr>
        <w:rFonts w:hint="default"/>
        <w:lang w:val="ru-RU" w:eastAsia="en-US" w:bidi="ar-SA"/>
      </w:rPr>
    </w:lvl>
    <w:lvl w:ilvl="7">
      <w:start w:val="0"/>
      <w:numFmt w:val="bullet"/>
      <w:lvlText w:val="•"/>
      <w:lvlJc w:val="left"/>
      <w:pPr>
        <w:ind w:left="7334" w:hanging="286"/>
      </w:pPr>
      <w:rPr>
        <w:rFonts w:hint="default"/>
        <w:lang w:val="ru-RU" w:eastAsia="en-US" w:bidi="ar-SA"/>
      </w:rPr>
    </w:lvl>
    <w:lvl w:ilvl="8">
      <w:start w:val="0"/>
      <w:numFmt w:val="bullet"/>
      <w:lvlText w:val="•"/>
      <w:lvlJc w:val="left"/>
      <w:pPr>
        <w:ind w:left="8365" w:hanging="286"/>
      </w:pPr>
      <w:rPr>
        <w:rFonts w:hint="default"/>
        <w:lang w:val="ru-RU" w:eastAsia="en-US" w:bidi="ar-SA"/>
      </w:rPr>
    </w:lvl>
  </w:abstractNum>
  <w:abstractNum w:abstractNumId="20">
    <w:multiLevelType w:val="hybridMultilevel"/>
    <w:lvl w:ilvl="0">
      <w:start w:val="0"/>
      <w:numFmt w:val="bullet"/>
      <w:lvlText w:val="–"/>
      <w:lvlJc w:val="left"/>
      <w:pPr>
        <w:ind w:left="1106" w:hanging="286"/>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032" w:hanging="286"/>
      </w:pPr>
      <w:rPr>
        <w:rFonts w:hint="default"/>
        <w:lang w:val="ru-RU" w:eastAsia="en-US" w:bidi="ar-SA"/>
      </w:rPr>
    </w:lvl>
    <w:lvl w:ilvl="2">
      <w:start w:val="0"/>
      <w:numFmt w:val="bullet"/>
      <w:lvlText w:val="•"/>
      <w:lvlJc w:val="left"/>
      <w:pPr>
        <w:ind w:left="2965" w:hanging="286"/>
      </w:pPr>
      <w:rPr>
        <w:rFonts w:hint="default"/>
        <w:lang w:val="ru-RU" w:eastAsia="en-US" w:bidi="ar-SA"/>
      </w:rPr>
    </w:lvl>
    <w:lvl w:ilvl="3">
      <w:start w:val="0"/>
      <w:numFmt w:val="bullet"/>
      <w:lvlText w:val="•"/>
      <w:lvlJc w:val="left"/>
      <w:pPr>
        <w:ind w:left="3897" w:hanging="286"/>
      </w:pPr>
      <w:rPr>
        <w:rFonts w:hint="default"/>
        <w:lang w:val="ru-RU" w:eastAsia="en-US" w:bidi="ar-SA"/>
      </w:rPr>
    </w:lvl>
    <w:lvl w:ilvl="4">
      <w:start w:val="0"/>
      <w:numFmt w:val="bullet"/>
      <w:lvlText w:val="•"/>
      <w:lvlJc w:val="left"/>
      <w:pPr>
        <w:ind w:left="4830" w:hanging="286"/>
      </w:pPr>
      <w:rPr>
        <w:rFonts w:hint="default"/>
        <w:lang w:val="ru-RU" w:eastAsia="en-US" w:bidi="ar-SA"/>
      </w:rPr>
    </w:lvl>
    <w:lvl w:ilvl="5">
      <w:start w:val="0"/>
      <w:numFmt w:val="bullet"/>
      <w:lvlText w:val="•"/>
      <w:lvlJc w:val="left"/>
      <w:pPr>
        <w:ind w:left="5763" w:hanging="286"/>
      </w:pPr>
      <w:rPr>
        <w:rFonts w:hint="default"/>
        <w:lang w:val="ru-RU" w:eastAsia="en-US" w:bidi="ar-SA"/>
      </w:rPr>
    </w:lvl>
    <w:lvl w:ilvl="6">
      <w:start w:val="0"/>
      <w:numFmt w:val="bullet"/>
      <w:lvlText w:val="•"/>
      <w:lvlJc w:val="left"/>
      <w:pPr>
        <w:ind w:left="6695" w:hanging="286"/>
      </w:pPr>
      <w:rPr>
        <w:rFonts w:hint="default"/>
        <w:lang w:val="ru-RU" w:eastAsia="en-US" w:bidi="ar-SA"/>
      </w:rPr>
    </w:lvl>
    <w:lvl w:ilvl="7">
      <w:start w:val="0"/>
      <w:numFmt w:val="bullet"/>
      <w:lvlText w:val="•"/>
      <w:lvlJc w:val="left"/>
      <w:pPr>
        <w:ind w:left="7628" w:hanging="286"/>
      </w:pPr>
      <w:rPr>
        <w:rFonts w:hint="default"/>
        <w:lang w:val="ru-RU" w:eastAsia="en-US" w:bidi="ar-SA"/>
      </w:rPr>
    </w:lvl>
    <w:lvl w:ilvl="8">
      <w:start w:val="0"/>
      <w:numFmt w:val="bullet"/>
      <w:lvlText w:val="•"/>
      <w:lvlJc w:val="left"/>
      <w:pPr>
        <w:ind w:left="8561" w:hanging="286"/>
      </w:pPr>
      <w:rPr>
        <w:rFonts w:hint="default"/>
        <w:lang w:val="ru-RU" w:eastAsia="en-US" w:bidi="ar-SA"/>
      </w:rPr>
    </w:lvl>
  </w:abstractNum>
  <w:abstractNum w:abstractNumId="19">
    <w:multiLevelType w:val="hybridMultilevel"/>
    <w:lvl w:ilvl="0">
      <w:start w:val="1"/>
      <w:numFmt w:val="decimal"/>
      <w:lvlText w:val="%1."/>
      <w:lvlJc w:val="left"/>
      <w:pPr>
        <w:ind w:left="112" w:hanging="28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50" w:hanging="286"/>
      </w:pPr>
      <w:rPr>
        <w:rFonts w:hint="default"/>
        <w:lang w:val="ru-RU" w:eastAsia="en-US" w:bidi="ar-SA"/>
      </w:rPr>
    </w:lvl>
    <w:lvl w:ilvl="2">
      <w:start w:val="0"/>
      <w:numFmt w:val="bullet"/>
      <w:lvlText w:val="•"/>
      <w:lvlJc w:val="left"/>
      <w:pPr>
        <w:ind w:left="2181" w:hanging="286"/>
      </w:pPr>
      <w:rPr>
        <w:rFonts w:hint="default"/>
        <w:lang w:val="ru-RU" w:eastAsia="en-US" w:bidi="ar-SA"/>
      </w:rPr>
    </w:lvl>
    <w:lvl w:ilvl="3">
      <w:start w:val="0"/>
      <w:numFmt w:val="bullet"/>
      <w:lvlText w:val="•"/>
      <w:lvlJc w:val="left"/>
      <w:pPr>
        <w:ind w:left="3211" w:hanging="286"/>
      </w:pPr>
      <w:rPr>
        <w:rFonts w:hint="default"/>
        <w:lang w:val="ru-RU" w:eastAsia="en-US" w:bidi="ar-SA"/>
      </w:rPr>
    </w:lvl>
    <w:lvl w:ilvl="4">
      <w:start w:val="0"/>
      <w:numFmt w:val="bullet"/>
      <w:lvlText w:val="•"/>
      <w:lvlJc w:val="left"/>
      <w:pPr>
        <w:ind w:left="4242" w:hanging="286"/>
      </w:pPr>
      <w:rPr>
        <w:rFonts w:hint="default"/>
        <w:lang w:val="ru-RU" w:eastAsia="en-US" w:bidi="ar-SA"/>
      </w:rPr>
    </w:lvl>
    <w:lvl w:ilvl="5">
      <w:start w:val="0"/>
      <w:numFmt w:val="bullet"/>
      <w:lvlText w:val="•"/>
      <w:lvlJc w:val="left"/>
      <w:pPr>
        <w:ind w:left="5273" w:hanging="286"/>
      </w:pPr>
      <w:rPr>
        <w:rFonts w:hint="default"/>
        <w:lang w:val="ru-RU" w:eastAsia="en-US" w:bidi="ar-SA"/>
      </w:rPr>
    </w:lvl>
    <w:lvl w:ilvl="6">
      <w:start w:val="0"/>
      <w:numFmt w:val="bullet"/>
      <w:lvlText w:val="•"/>
      <w:lvlJc w:val="left"/>
      <w:pPr>
        <w:ind w:left="6303" w:hanging="286"/>
      </w:pPr>
      <w:rPr>
        <w:rFonts w:hint="default"/>
        <w:lang w:val="ru-RU" w:eastAsia="en-US" w:bidi="ar-SA"/>
      </w:rPr>
    </w:lvl>
    <w:lvl w:ilvl="7">
      <w:start w:val="0"/>
      <w:numFmt w:val="bullet"/>
      <w:lvlText w:val="•"/>
      <w:lvlJc w:val="left"/>
      <w:pPr>
        <w:ind w:left="7334" w:hanging="286"/>
      </w:pPr>
      <w:rPr>
        <w:rFonts w:hint="default"/>
        <w:lang w:val="ru-RU" w:eastAsia="en-US" w:bidi="ar-SA"/>
      </w:rPr>
    </w:lvl>
    <w:lvl w:ilvl="8">
      <w:start w:val="0"/>
      <w:numFmt w:val="bullet"/>
      <w:lvlText w:val="•"/>
      <w:lvlJc w:val="left"/>
      <w:pPr>
        <w:ind w:left="8365" w:hanging="286"/>
      </w:pPr>
      <w:rPr>
        <w:rFonts w:hint="default"/>
        <w:lang w:val="ru-RU" w:eastAsia="en-US" w:bidi="ar-SA"/>
      </w:rPr>
    </w:lvl>
  </w:abstractNum>
  <w:abstractNum w:abstractNumId="18">
    <w:multiLevelType w:val="hybridMultilevel"/>
    <w:lvl w:ilvl="0">
      <w:start w:val="0"/>
      <w:numFmt w:val="bullet"/>
      <w:lvlText w:val="–"/>
      <w:lvlJc w:val="left"/>
      <w:pPr>
        <w:ind w:left="108" w:hanging="324"/>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499" w:hanging="324"/>
      </w:pPr>
      <w:rPr>
        <w:rFonts w:hint="default"/>
        <w:lang w:val="ru-RU" w:eastAsia="en-US" w:bidi="ar-SA"/>
      </w:rPr>
    </w:lvl>
    <w:lvl w:ilvl="2">
      <w:start w:val="0"/>
      <w:numFmt w:val="bullet"/>
      <w:lvlText w:val="•"/>
      <w:lvlJc w:val="left"/>
      <w:pPr>
        <w:ind w:left="899" w:hanging="324"/>
      </w:pPr>
      <w:rPr>
        <w:rFonts w:hint="default"/>
        <w:lang w:val="ru-RU" w:eastAsia="en-US" w:bidi="ar-SA"/>
      </w:rPr>
    </w:lvl>
    <w:lvl w:ilvl="3">
      <w:start w:val="0"/>
      <w:numFmt w:val="bullet"/>
      <w:lvlText w:val="•"/>
      <w:lvlJc w:val="left"/>
      <w:pPr>
        <w:ind w:left="1299" w:hanging="324"/>
      </w:pPr>
      <w:rPr>
        <w:rFonts w:hint="default"/>
        <w:lang w:val="ru-RU" w:eastAsia="en-US" w:bidi="ar-SA"/>
      </w:rPr>
    </w:lvl>
    <w:lvl w:ilvl="4">
      <w:start w:val="0"/>
      <w:numFmt w:val="bullet"/>
      <w:lvlText w:val="•"/>
      <w:lvlJc w:val="left"/>
      <w:pPr>
        <w:ind w:left="1699" w:hanging="324"/>
      </w:pPr>
      <w:rPr>
        <w:rFonts w:hint="default"/>
        <w:lang w:val="ru-RU" w:eastAsia="en-US" w:bidi="ar-SA"/>
      </w:rPr>
    </w:lvl>
    <w:lvl w:ilvl="5">
      <w:start w:val="0"/>
      <w:numFmt w:val="bullet"/>
      <w:lvlText w:val="•"/>
      <w:lvlJc w:val="left"/>
      <w:pPr>
        <w:ind w:left="2099" w:hanging="324"/>
      </w:pPr>
      <w:rPr>
        <w:rFonts w:hint="default"/>
        <w:lang w:val="ru-RU" w:eastAsia="en-US" w:bidi="ar-SA"/>
      </w:rPr>
    </w:lvl>
    <w:lvl w:ilvl="6">
      <w:start w:val="0"/>
      <w:numFmt w:val="bullet"/>
      <w:lvlText w:val="•"/>
      <w:lvlJc w:val="left"/>
      <w:pPr>
        <w:ind w:left="2499" w:hanging="324"/>
      </w:pPr>
      <w:rPr>
        <w:rFonts w:hint="default"/>
        <w:lang w:val="ru-RU" w:eastAsia="en-US" w:bidi="ar-SA"/>
      </w:rPr>
    </w:lvl>
    <w:lvl w:ilvl="7">
      <w:start w:val="0"/>
      <w:numFmt w:val="bullet"/>
      <w:lvlText w:val="•"/>
      <w:lvlJc w:val="left"/>
      <w:pPr>
        <w:ind w:left="2899" w:hanging="324"/>
      </w:pPr>
      <w:rPr>
        <w:rFonts w:hint="default"/>
        <w:lang w:val="ru-RU" w:eastAsia="en-US" w:bidi="ar-SA"/>
      </w:rPr>
    </w:lvl>
    <w:lvl w:ilvl="8">
      <w:start w:val="0"/>
      <w:numFmt w:val="bullet"/>
      <w:lvlText w:val="•"/>
      <w:lvlJc w:val="left"/>
      <w:pPr>
        <w:ind w:left="3299" w:hanging="324"/>
      </w:pPr>
      <w:rPr>
        <w:rFonts w:hint="default"/>
        <w:lang w:val="ru-RU" w:eastAsia="en-US" w:bidi="ar-SA"/>
      </w:rPr>
    </w:lvl>
  </w:abstractNum>
  <w:abstractNum w:abstractNumId="17">
    <w:multiLevelType w:val="hybridMultilevel"/>
    <w:lvl w:ilvl="0">
      <w:start w:val="0"/>
      <w:numFmt w:val="bullet"/>
      <w:lvlText w:val="–"/>
      <w:lvlJc w:val="left"/>
      <w:pPr>
        <w:ind w:left="108" w:hanging="324"/>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499" w:hanging="324"/>
      </w:pPr>
      <w:rPr>
        <w:rFonts w:hint="default"/>
        <w:lang w:val="ru-RU" w:eastAsia="en-US" w:bidi="ar-SA"/>
      </w:rPr>
    </w:lvl>
    <w:lvl w:ilvl="2">
      <w:start w:val="0"/>
      <w:numFmt w:val="bullet"/>
      <w:lvlText w:val="•"/>
      <w:lvlJc w:val="left"/>
      <w:pPr>
        <w:ind w:left="899" w:hanging="324"/>
      </w:pPr>
      <w:rPr>
        <w:rFonts w:hint="default"/>
        <w:lang w:val="ru-RU" w:eastAsia="en-US" w:bidi="ar-SA"/>
      </w:rPr>
    </w:lvl>
    <w:lvl w:ilvl="3">
      <w:start w:val="0"/>
      <w:numFmt w:val="bullet"/>
      <w:lvlText w:val="•"/>
      <w:lvlJc w:val="left"/>
      <w:pPr>
        <w:ind w:left="1299" w:hanging="324"/>
      </w:pPr>
      <w:rPr>
        <w:rFonts w:hint="default"/>
        <w:lang w:val="ru-RU" w:eastAsia="en-US" w:bidi="ar-SA"/>
      </w:rPr>
    </w:lvl>
    <w:lvl w:ilvl="4">
      <w:start w:val="0"/>
      <w:numFmt w:val="bullet"/>
      <w:lvlText w:val="•"/>
      <w:lvlJc w:val="left"/>
      <w:pPr>
        <w:ind w:left="1699" w:hanging="324"/>
      </w:pPr>
      <w:rPr>
        <w:rFonts w:hint="default"/>
        <w:lang w:val="ru-RU" w:eastAsia="en-US" w:bidi="ar-SA"/>
      </w:rPr>
    </w:lvl>
    <w:lvl w:ilvl="5">
      <w:start w:val="0"/>
      <w:numFmt w:val="bullet"/>
      <w:lvlText w:val="•"/>
      <w:lvlJc w:val="left"/>
      <w:pPr>
        <w:ind w:left="2099" w:hanging="324"/>
      </w:pPr>
      <w:rPr>
        <w:rFonts w:hint="default"/>
        <w:lang w:val="ru-RU" w:eastAsia="en-US" w:bidi="ar-SA"/>
      </w:rPr>
    </w:lvl>
    <w:lvl w:ilvl="6">
      <w:start w:val="0"/>
      <w:numFmt w:val="bullet"/>
      <w:lvlText w:val="•"/>
      <w:lvlJc w:val="left"/>
      <w:pPr>
        <w:ind w:left="2499" w:hanging="324"/>
      </w:pPr>
      <w:rPr>
        <w:rFonts w:hint="default"/>
        <w:lang w:val="ru-RU" w:eastAsia="en-US" w:bidi="ar-SA"/>
      </w:rPr>
    </w:lvl>
    <w:lvl w:ilvl="7">
      <w:start w:val="0"/>
      <w:numFmt w:val="bullet"/>
      <w:lvlText w:val="•"/>
      <w:lvlJc w:val="left"/>
      <w:pPr>
        <w:ind w:left="2899" w:hanging="324"/>
      </w:pPr>
      <w:rPr>
        <w:rFonts w:hint="default"/>
        <w:lang w:val="ru-RU" w:eastAsia="en-US" w:bidi="ar-SA"/>
      </w:rPr>
    </w:lvl>
    <w:lvl w:ilvl="8">
      <w:start w:val="0"/>
      <w:numFmt w:val="bullet"/>
      <w:lvlText w:val="•"/>
      <w:lvlJc w:val="left"/>
      <w:pPr>
        <w:ind w:left="3299" w:hanging="324"/>
      </w:pPr>
      <w:rPr>
        <w:rFonts w:hint="default"/>
        <w:lang w:val="ru-RU" w:eastAsia="en-US" w:bidi="ar-SA"/>
      </w:rPr>
    </w:lvl>
  </w:abstractNum>
  <w:abstractNum w:abstractNumId="16">
    <w:multiLevelType w:val="hybridMultilevel"/>
    <w:lvl w:ilvl="0">
      <w:start w:val="0"/>
      <w:numFmt w:val="bullet"/>
      <w:lvlText w:val="–"/>
      <w:lvlJc w:val="left"/>
      <w:pPr>
        <w:ind w:left="108" w:hanging="324"/>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499" w:hanging="324"/>
      </w:pPr>
      <w:rPr>
        <w:rFonts w:hint="default"/>
        <w:lang w:val="ru-RU" w:eastAsia="en-US" w:bidi="ar-SA"/>
      </w:rPr>
    </w:lvl>
    <w:lvl w:ilvl="2">
      <w:start w:val="0"/>
      <w:numFmt w:val="bullet"/>
      <w:lvlText w:val="•"/>
      <w:lvlJc w:val="left"/>
      <w:pPr>
        <w:ind w:left="899" w:hanging="324"/>
      </w:pPr>
      <w:rPr>
        <w:rFonts w:hint="default"/>
        <w:lang w:val="ru-RU" w:eastAsia="en-US" w:bidi="ar-SA"/>
      </w:rPr>
    </w:lvl>
    <w:lvl w:ilvl="3">
      <w:start w:val="0"/>
      <w:numFmt w:val="bullet"/>
      <w:lvlText w:val="•"/>
      <w:lvlJc w:val="left"/>
      <w:pPr>
        <w:ind w:left="1299" w:hanging="324"/>
      </w:pPr>
      <w:rPr>
        <w:rFonts w:hint="default"/>
        <w:lang w:val="ru-RU" w:eastAsia="en-US" w:bidi="ar-SA"/>
      </w:rPr>
    </w:lvl>
    <w:lvl w:ilvl="4">
      <w:start w:val="0"/>
      <w:numFmt w:val="bullet"/>
      <w:lvlText w:val="•"/>
      <w:lvlJc w:val="left"/>
      <w:pPr>
        <w:ind w:left="1699" w:hanging="324"/>
      </w:pPr>
      <w:rPr>
        <w:rFonts w:hint="default"/>
        <w:lang w:val="ru-RU" w:eastAsia="en-US" w:bidi="ar-SA"/>
      </w:rPr>
    </w:lvl>
    <w:lvl w:ilvl="5">
      <w:start w:val="0"/>
      <w:numFmt w:val="bullet"/>
      <w:lvlText w:val="•"/>
      <w:lvlJc w:val="left"/>
      <w:pPr>
        <w:ind w:left="2099" w:hanging="324"/>
      </w:pPr>
      <w:rPr>
        <w:rFonts w:hint="default"/>
        <w:lang w:val="ru-RU" w:eastAsia="en-US" w:bidi="ar-SA"/>
      </w:rPr>
    </w:lvl>
    <w:lvl w:ilvl="6">
      <w:start w:val="0"/>
      <w:numFmt w:val="bullet"/>
      <w:lvlText w:val="•"/>
      <w:lvlJc w:val="left"/>
      <w:pPr>
        <w:ind w:left="2499" w:hanging="324"/>
      </w:pPr>
      <w:rPr>
        <w:rFonts w:hint="default"/>
        <w:lang w:val="ru-RU" w:eastAsia="en-US" w:bidi="ar-SA"/>
      </w:rPr>
    </w:lvl>
    <w:lvl w:ilvl="7">
      <w:start w:val="0"/>
      <w:numFmt w:val="bullet"/>
      <w:lvlText w:val="•"/>
      <w:lvlJc w:val="left"/>
      <w:pPr>
        <w:ind w:left="2899" w:hanging="324"/>
      </w:pPr>
      <w:rPr>
        <w:rFonts w:hint="default"/>
        <w:lang w:val="ru-RU" w:eastAsia="en-US" w:bidi="ar-SA"/>
      </w:rPr>
    </w:lvl>
    <w:lvl w:ilvl="8">
      <w:start w:val="0"/>
      <w:numFmt w:val="bullet"/>
      <w:lvlText w:val="•"/>
      <w:lvlJc w:val="left"/>
      <w:pPr>
        <w:ind w:left="3299" w:hanging="324"/>
      </w:pPr>
      <w:rPr>
        <w:rFonts w:hint="default"/>
        <w:lang w:val="ru-RU" w:eastAsia="en-US" w:bidi="ar-SA"/>
      </w:rPr>
    </w:lvl>
  </w:abstractNum>
  <w:abstractNum w:abstractNumId="15">
    <w:multiLevelType w:val="hybridMultilevel"/>
    <w:lvl w:ilvl="0">
      <w:start w:val="1"/>
      <w:numFmt w:val="decimal"/>
      <w:lvlText w:val="%1"/>
      <w:lvlJc w:val="left"/>
      <w:pPr>
        <w:ind w:left="2619" w:hanging="493"/>
        <w:jc w:val="left"/>
      </w:pPr>
      <w:rPr>
        <w:rFonts w:hint="default"/>
        <w:lang w:val="ru-RU" w:eastAsia="en-US" w:bidi="ar-SA"/>
      </w:rPr>
    </w:lvl>
    <w:lvl w:ilvl="1">
      <w:start w:val="1"/>
      <w:numFmt w:val="decimal"/>
      <w:lvlText w:val="%1.%2."/>
      <w:lvlJc w:val="left"/>
      <w:pPr>
        <w:ind w:left="2619" w:hanging="493"/>
        <w:jc w:val="left"/>
      </w:pPr>
      <w:rPr>
        <w:rFonts w:hint="default" w:ascii="Times New Roman" w:hAnsi="Times New Roman" w:eastAsia="Times New Roman" w:cs="Times New Roman"/>
        <w:b/>
        <w:bCs/>
        <w:i w:val="0"/>
        <w:iCs w:val="0"/>
        <w:spacing w:val="0"/>
        <w:w w:val="100"/>
        <w:sz w:val="28"/>
        <w:szCs w:val="28"/>
        <w:lang w:val="ru-RU" w:eastAsia="en-US" w:bidi="ar-SA"/>
      </w:rPr>
    </w:lvl>
    <w:lvl w:ilvl="2">
      <w:start w:val="0"/>
      <w:numFmt w:val="bullet"/>
      <w:lvlText w:val="•"/>
      <w:lvlJc w:val="left"/>
      <w:pPr>
        <w:ind w:left="4181" w:hanging="493"/>
      </w:pPr>
      <w:rPr>
        <w:rFonts w:hint="default"/>
        <w:lang w:val="ru-RU" w:eastAsia="en-US" w:bidi="ar-SA"/>
      </w:rPr>
    </w:lvl>
    <w:lvl w:ilvl="3">
      <w:start w:val="0"/>
      <w:numFmt w:val="bullet"/>
      <w:lvlText w:val="•"/>
      <w:lvlJc w:val="left"/>
      <w:pPr>
        <w:ind w:left="4961" w:hanging="493"/>
      </w:pPr>
      <w:rPr>
        <w:rFonts w:hint="default"/>
        <w:lang w:val="ru-RU" w:eastAsia="en-US" w:bidi="ar-SA"/>
      </w:rPr>
    </w:lvl>
    <w:lvl w:ilvl="4">
      <w:start w:val="0"/>
      <w:numFmt w:val="bullet"/>
      <w:lvlText w:val="•"/>
      <w:lvlJc w:val="left"/>
      <w:pPr>
        <w:ind w:left="5742" w:hanging="493"/>
      </w:pPr>
      <w:rPr>
        <w:rFonts w:hint="default"/>
        <w:lang w:val="ru-RU" w:eastAsia="en-US" w:bidi="ar-SA"/>
      </w:rPr>
    </w:lvl>
    <w:lvl w:ilvl="5">
      <w:start w:val="0"/>
      <w:numFmt w:val="bullet"/>
      <w:lvlText w:val="•"/>
      <w:lvlJc w:val="left"/>
      <w:pPr>
        <w:ind w:left="6523" w:hanging="493"/>
      </w:pPr>
      <w:rPr>
        <w:rFonts w:hint="default"/>
        <w:lang w:val="ru-RU" w:eastAsia="en-US" w:bidi="ar-SA"/>
      </w:rPr>
    </w:lvl>
    <w:lvl w:ilvl="6">
      <w:start w:val="0"/>
      <w:numFmt w:val="bullet"/>
      <w:lvlText w:val="•"/>
      <w:lvlJc w:val="left"/>
      <w:pPr>
        <w:ind w:left="7303" w:hanging="493"/>
      </w:pPr>
      <w:rPr>
        <w:rFonts w:hint="default"/>
        <w:lang w:val="ru-RU" w:eastAsia="en-US" w:bidi="ar-SA"/>
      </w:rPr>
    </w:lvl>
    <w:lvl w:ilvl="7">
      <w:start w:val="0"/>
      <w:numFmt w:val="bullet"/>
      <w:lvlText w:val="•"/>
      <w:lvlJc w:val="left"/>
      <w:pPr>
        <w:ind w:left="8084" w:hanging="493"/>
      </w:pPr>
      <w:rPr>
        <w:rFonts w:hint="default"/>
        <w:lang w:val="ru-RU" w:eastAsia="en-US" w:bidi="ar-SA"/>
      </w:rPr>
    </w:lvl>
    <w:lvl w:ilvl="8">
      <w:start w:val="0"/>
      <w:numFmt w:val="bullet"/>
      <w:lvlText w:val="•"/>
      <w:lvlJc w:val="left"/>
      <w:pPr>
        <w:ind w:left="8865" w:hanging="493"/>
      </w:pPr>
      <w:rPr>
        <w:rFonts w:hint="default"/>
        <w:lang w:val="ru-RU" w:eastAsia="en-US" w:bidi="ar-SA"/>
      </w:rPr>
    </w:lvl>
  </w:abstractNum>
  <w:abstractNum w:abstractNumId="14">
    <w:multiLevelType w:val="hybridMultilevel"/>
    <w:lvl w:ilvl="0">
      <w:start w:val="0"/>
      <w:numFmt w:val="bullet"/>
      <w:lvlText w:val="–"/>
      <w:lvlJc w:val="left"/>
      <w:pPr>
        <w:ind w:left="112" w:hanging="286"/>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50" w:hanging="286"/>
      </w:pPr>
      <w:rPr>
        <w:rFonts w:hint="default"/>
        <w:lang w:val="ru-RU" w:eastAsia="en-US" w:bidi="ar-SA"/>
      </w:rPr>
    </w:lvl>
    <w:lvl w:ilvl="2">
      <w:start w:val="0"/>
      <w:numFmt w:val="bullet"/>
      <w:lvlText w:val="•"/>
      <w:lvlJc w:val="left"/>
      <w:pPr>
        <w:ind w:left="2181" w:hanging="286"/>
      </w:pPr>
      <w:rPr>
        <w:rFonts w:hint="default"/>
        <w:lang w:val="ru-RU" w:eastAsia="en-US" w:bidi="ar-SA"/>
      </w:rPr>
    </w:lvl>
    <w:lvl w:ilvl="3">
      <w:start w:val="0"/>
      <w:numFmt w:val="bullet"/>
      <w:lvlText w:val="•"/>
      <w:lvlJc w:val="left"/>
      <w:pPr>
        <w:ind w:left="3211" w:hanging="286"/>
      </w:pPr>
      <w:rPr>
        <w:rFonts w:hint="default"/>
        <w:lang w:val="ru-RU" w:eastAsia="en-US" w:bidi="ar-SA"/>
      </w:rPr>
    </w:lvl>
    <w:lvl w:ilvl="4">
      <w:start w:val="0"/>
      <w:numFmt w:val="bullet"/>
      <w:lvlText w:val="•"/>
      <w:lvlJc w:val="left"/>
      <w:pPr>
        <w:ind w:left="4242" w:hanging="286"/>
      </w:pPr>
      <w:rPr>
        <w:rFonts w:hint="default"/>
        <w:lang w:val="ru-RU" w:eastAsia="en-US" w:bidi="ar-SA"/>
      </w:rPr>
    </w:lvl>
    <w:lvl w:ilvl="5">
      <w:start w:val="0"/>
      <w:numFmt w:val="bullet"/>
      <w:lvlText w:val="•"/>
      <w:lvlJc w:val="left"/>
      <w:pPr>
        <w:ind w:left="5273" w:hanging="286"/>
      </w:pPr>
      <w:rPr>
        <w:rFonts w:hint="default"/>
        <w:lang w:val="ru-RU" w:eastAsia="en-US" w:bidi="ar-SA"/>
      </w:rPr>
    </w:lvl>
    <w:lvl w:ilvl="6">
      <w:start w:val="0"/>
      <w:numFmt w:val="bullet"/>
      <w:lvlText w:val="•"/>
      <w:lvlJc w:val="left"/>
      <w:pPr>
        <w:ind w:left="6303" w:hanging="286"/>
      </w:pPr>
      <w:rPr>
        <w:rFonts w:hint="default"/>
        <w:lang w:val="ru-RU" w:eastAsia="en-US" w:bidi="ar-SA"/>
      </w:rPr>
    </w:lvl>
    <w:lvl w:ilvl="7">
      <w:start w:val="0"/>
      <w:numFmt w:val="bullet"/>
      <w:lvlText w:val="•"/>
      <w:lvlJc w:val="left"/>
      <w:pPr>
        <w:ind w:left="7334" w:hanging="286"/>
      </w:pPr>
      <w:rPr>
        <w:rFonts w:hint="default"/>
        <w:lang w:val="ru-RU" w:eastAsia="en-US" w:bidi="ar-SA"/>
      </w:rPr>
    </w:lvl>
    <w:lvl w:ilvl="8">
      <w:start w:val="0"/>
      <w:numFmt w:val="bullet"/>
      <w:lvlText w:val="•"/>
      <w:lvlJc w:val="left"/>
      <w:pPr>
        <w:ind w:left="8365" w:hanging="286"/>
      </w:pPr>
      <w:rPr>
        <w:rFonts w:hint="default"/>
        <w:lang w:val="ru-RU" w:eastAsia="en-US" w:bidi="ar-SA"/>
      </w:rPr>
    </w:lvl>
  </w:abstractNum>
  <w:abstractNum w:abstractNumId="13">
    <w:multiLevelType w:val="hybridMultilevel"/>
    <w:lvl w:ilvl="0">
      <w:start w:val="1"/>
      <w:numFmt w:val="decimal"/>
      <w:lvlText w:val="%1."/>
      <w:lvlJc w:val="left"/>
      <w:pPr>
        <w:ind w:left="1106" w:hanging="28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032" w:hanging="286"/>
      </w:pPr>
      <w:rPr>
        <w:rFonts w:hint="default"/>
        <w:lang w:val="ru-RU" w:eastAsia="en-US" w:bidi="ar-SA"/>
      </w:rPr>
    </w:lvl>
    <w:lvl w:ilvl="2">
      <w:start w:val="0"/>
      <w:numFmt w:val="bullet"/>
      <w:lvlText w:val="•"/>
      <w:lvlJc w:val="left"/>
      <w:pPr>
        <w:ind w:left="2965" w:hanging="286"/>
      </w:pPr>
      <w:rPr>
        <w:rFonts w:hint="default"/>
        <w:lang w:val="ru-RU" w:eastAsia="en-US" w:bidi="ar-SA"/>
      </w:rPr>
    </w:lvl>
    <w:lvl w:ilvl="3">
      <w:start w:val="0"/>
      <w:numFmt w:val="bullet"/>
      <w:lvlText w:val="•"/>
      <w:lvlJc w:val="left"/>
      <w:pPr>
        <w:ind w:left="3897" w:hanging="286"/>
      </w:pPr>
      <w:rPr>
        <w:rFonts w:hint="default"/>
        <w:lang w:val="ru-RU" w:eastAsia="en-US" w:bidi="ar-SA"/>
      </w:rPr>
    </w:lvl>
    <w:lvl w:ilvl="4">
      <w:start w:val="0"/>
      <w:numFmt w:val="bullet"/>
      <w:lvlText w:val="•"/>
      <w:lvlJc w:val="left"/>
      <w:pPr>
        <w:ind w:left="4830" w:hanging="286"/>
      </w:pPr>
      <w:rPr>
        <w:rFonts w:hint="default"/>
        <w:lang w:val="ru-RU" w:eastAsia="en-US" w:bidi="ar-SA"/>
      </w:rPr>
    </w:lvl>
    <w:lvl w:ilvl="5">
      <w:start w:val="0"/>
      <w:numFmt w:val="bullet"/>
      <w:lvlText w:val="•"/>
      <w:lvlJc w:val="left"/>
      <w:pPr>
        <w:ind w:left="5763" w:hanging="286"/>
      </w:pPr>
      <w:rPr>
        <w:rFonts w:hint="default"/>
        <w:lang w:val="ru-RU" w:eastAsia="en-US" w:bidi="ar-SA"/>
      </w:rPr>
    </w:lvl>
    <w:lvl w:ilvl="6">
      <w:start w:val="0"/>
      <w:numFmt w:val="bullet"/>
      <w:lvlText w:val="•"/>
      <w:lvlJc w:val="left"/>
      <w:pPr>
        <w:ind w:left="6695" w:hanging="286"/>
      </w:pPr>
      <w:rPr>
        <w:rFonts w:hint="default"/>
        <w:lang w:val="ru-RU" w:eastAsia="en-US" w:bidi="ar-SA"/>
      </w:rPr>
    </w:lvl>
    <w:lvl w:ilvl="7">
      <w:start w:val="0"/>
      <w:numFmt w:val="bullet"/>
      <w:lvlText w:val="•"/>
      <w:lvlJc w:val="left"/>
      <w:pPr>
        <w:ind w:left="7628" w:hanging="286"/>
      </w:pPr>
      <w:rPr>
        <w:rFonts w:hint="default"/>
        <w:lang w:val="ru-RU" w:eastAsia="en-US" w:bidi="ar-SA"/>
      </w:rPr>
    </w:lvl>
    <w:lvl w:ilvl="8">
      <w:start w:val="0"/>
      <w:numFmt w:val="bullet"/>
      <w:lvlText w:val="•"/>
      <w:lvlJc w:val="left"/>
      <w:pPr>
        <w:ind w:left="8561" w:hanging="286"/>
      </w:pPr>
      <w:rPr>
        <w:rFonts w:hint="default"/>
        <w:lang w:val="ru-RU" w:eastAsia="en-US" w:bidi="ar-SA"/>
      </w:rPr>
    </w:lvl>
  </w:abstractNum>
  <w:abstractNum w:abstractNumId="12">
    <w:multiLevelType w:val="hybridMultilevel"/>
    <w:lvl w:ilvl="0">
      <w:start w:val="1"/>
      <w:numFmt w:val="decimal"/>
      <w:lvlText w:val="%1."/>
      <w:lvlJc w:val="left"/>
      <w:pPr>
        <w:ind w:left="112" w:hanging="28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50" w:hanging="286"/>
      </w:pPr>
      <w:rPr>
        <w:rFonts w:hint="default"/>
        <w:lang w:val="ru-RU" w:eastAsia="en-US" w:bidi="ar-SA"/>
      </w:rPr>
    </w:lvl>
    <w:lvl w:ilvl="2">
      <w:start w:val="0"/>
      <w:numFmt w:val="bullet"/>
      <w:lvlText w:val="•"/>
      <w:lvlJc w:val="left"/>
      <w:pPr>
        <w:ind w:left="2181" w:hanging="286"/>
      </w:pPr>
      <w:rPr>
        <w:rFonts w:hint="default"/>
        <w:lang w:val="ru-RU" w:eastAsia="en-US" w:bidi="ar-SA"/>
      </w:rPr>
    </w:lvl>
    <w:lvl w:ilvl="3">
      <w:start w:val="0"/>
      <w:numFmt w:val="bullet"/>
      <w:lvlText w:val="•"/>
      <w:lvlJc w:val="left"/>
      <w:pPr>
        <w:ind w:left="3211" w:hanging="286"/>
      </w:pPr>
      <w:rPr>
        <w:rFonts w:hint="default"/>
        <w:lang w:val="ru-RU" w:eastAsia="en-US" w:bidi="ar-SA"/>
      </w:rPr>
    </w:lvl>
    <w:lvl w:ilvl="4">
      <w:start w:val="0"/>
      <w:numFmt w:val="bullet"/>
      <w:lvlText w:val="•"/>
      <w:lvlJc w:val="left"/>
      <w:pPr>
        <w:ind w:left="4242" w:hanging="286"/>
      </w:pPr>
      <w:rPr>
        <w:rFonts w:hint="default"/>
        <w:lang w:val="ru-RU" w:eastAsia="en-US" w:bidi="ar-SA"/>
      </w:rPr>
    </w:lvl>
    <w:lvl w:ilvl="5">
      <w:start w:val="0"/>
      <w:numFmt w:val="bullet"/>
      <w:lvlText w:val="•"/>
      <w:lvlJc w:val="left"/>
      <w:pPr>
        <w:ind w:left="5273" w:hanging="286"/>
      </w:pPr>
      <w:rPr>
        <w:rFonts w:hint="default"/>
        <w:lang w:val="ru-RU" w:eastAsia="en-US" w:bidi="ar-SA"/>
      </w:rPr>
    </w:lvl>
    <w:lvl w:ilvl="6">
      <w:start w:val="0"/>
      <w:numFmt w:val="bullet"/>
      <w:lvlText w:val="•"/>
      <w:lvlJc w:val="left"/>
      <w:pPr>
        <w:ind w:left="6303" w:hanging="286"/>
      </w:pPr>
      <w:rPr>
        <w:rFonts w:hint="default"/>
        <w:lang w:val="ru-RU" w:eastAsia="en-US" w:bidi="ar-SA"/>
      </w:rPr>
    </w:lvl>
    <w:lvl w:ilvl="7">
      <w:start w:val="0"/>
      <w:numFmt w:val="bullet"/>
      <w:lvlText w:val="•"/>
      <w:lvlJc w:val="left"/>
      <w:pPr>
        <w:ind w:left="7334" w:hanging="286"/>
      </w:pPr>
      <w:rPr>
        <w:rFonts w:hint="default"/>
        <w:lang w:val="ru-RU" w:eastAsia="en-US" w:bidi="ar-SA"/>
      </w:rPr>
    </w:lvl>
    <w:lvl w:ilvl="8">
      <w:start w:val="0"/>
      <w:numFmt w:val="bullet"/>
      <w:lvlText w:val="•"/>
      <w:lvlJc w:val="left"/>
      <w:pPr>
        <w:ind w:left="8365" w:hanging="286"/>
      </w:pPr>
      <w:rPr>
        <w:rFonts w:hint="default"/>
        <w:lang w:val="ru-RU" w:eastAsia="en-US" w:bidi="ar-SA"/>
      </w:rPr>
    </w:lvl>
  </w:abstractNum>
  <w:abstractNum w:abstractNumId="11">
    <w:multiLevelType w:val="hybridMultilevel"/>
    <w:lvl w:ilvl="0">
      <w:start w:val="1"/>
      <w:numFmt w:val="decimal"/>
      <w:lvlText w:val="%1."/>
      <w:lvlJc w:val="left"/>
      <w:pPr>
        <w:ind w:left="1101"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2" w:hanging="286"/>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2136" w:hanging="286"/>
      </w:pPr>
      <w:rPr>
        <w:rFonts w:hint="default"/>
        <w:lang w:val="ru-RU" w:eastAsia="en-US" w:bidi="ar-SA"/>
      </w:rPr>
    </w:lvl>
    <w:lvl w:ilvl="3">
      <w:start w:val="0"/>
      <w:numFmt w:val="bullet"/>
      <w:lvlText w:val="•"/>
      <w:lvlJc w:val="left"/>
      <w:pPr>
        <w:ind w:left="3172" w:hanging="286"/>
      </w:pPr>
      <w:rPr>
        <w:rFonts w:hint="default"/>
        <w:lang w:val="ru-RU" w:eastAsia="en-US" w:bidi="ar-SA"/>
      </w:rPr>
    </w:lvl>
    <w:lvl w:ilvl="4">
      <w:start w:val="0"/>
      <w:numFmt w:val="bullet"/>
      <w:lvlText w:val="•"/>
      <w:lvlJc w:val="left"/>
      <w:pPr>
        <w:ind w:left="4208" w:hanging="286"/>
      </w:pPr>
      <w:rPr>
        <w:rFonts w:hint="default"/>
        <w:lang w:val="ru-RU" w:eastAsia="en-US" w:bidi="ar-SA"/>
      </w:rPr>
    </w:lvl>
    <w:lvl w:ilvl="5">
      <w:start w:val="0"/>
      <w:numFmt w:val="bullet"/>
      <w:lvlText w:val="•"/>
      <w:lvlJc w:val="left"/>
      <w:pPr>
        <w:ind w:left="5245" w:hanging="286"/>
      </w:pPr>
      <w:rPr>
        <w:rFonts w:hint="default"/>
        <w:lang w:val="ru-RU" w:eastAsia="en-US" w:bidi="ar-SA"/>
      </w:rPr>
    </w:lvl>
    <w:lvl w:ilvl="6">
      <w:start w:val="0"/>
      <w:numFmt w:val="bullet"/>
      <w:lvlText w:val="•"/>
      <w:lvlJc w:val="left"/>
      <w:pPr>
        <w:ind w:left="6281" w:hanging="286"/>
      </w:pPr>
      <w:rPr>
        <w:rFonts w:hint="default"/>
        <w:lang w:val="ru-RU" w:eastAsia="en-US" w:bidi="ar-SA"/>
      </w:rPr>
    </w:lvl>
    <w:lvl w:ilvl="7">
      <w:start w:val="0"/>
      <w:numFmt w:val="bullet"/>
      <w:lvlText w:val="•"/>
      <w:lvlJc w:val="left"/>
      <w:pPr>
        <w:ind w:left="7317" w:hanging="286"/>
      </w:pPr>
      <w:rPr>
        <w:rFonts w:hint="default"/>
        <w:lang w:val="ru-RU" w:eastAsia="en-US" w:bidi="ar-SA"/>
      </w:rPr>
    </w:lvl>
    <w:lvl w:ilvl="8">
      <w:start w:val="0"/>
      <w:numFmt w:val="bullet"/>
      <w:lvlText w:val="•"/>
      <w:lvlJc w:val="left"/>
      <w:pPr>
        <w:ind w:left="8353" w:hanging="286"/>
      </w:pPr>
      <w:rPr>
        <w:rFonts w:hint="default"/>
        <w:lang w:val="ru-RU" w:eastAsia="en-US" w:bidi="ar-SA"/>
      </w:rPr>
    </w:lvl>
  </w:abstractNum>
  <w:abstractNum w:abstractNumId="10">
    <w:multiLevelType w:val="hybridMultilevel"/>
    <w:lvl w:ilvl="0">
      <w:start w:val="0"/>
      <w:numFmt w:val="bullet"/>
      <w:lvlText w:val="–"/>
      <w:lvlJc w:val="left"/>
      <w:pPr>
        <w:ind w:left="112" w:hanging="286"/>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50" w:hanging="286"/>
      </w:pPr>
      <w:rPr>
        <w:rFonts w:hint="default"/>
        <w:lang w:val="ru-RU" w:eastAsia="en-US" w:bidi="ar-SA"/>
      </w:rPr>
    </w:lvl>
    <w:lvl w:ilvl="2">
      <w:start w:val="0"/>
      <w:numFmt w:val="bullet"/>
      <w:lvlText w:val="•"/>
      <w:lvlJc w:val="left"/>
      <w:pPr>
        <w:ind w:left="2181" w:hanging="286"/>
      </w:pPr>
      <w:rPr>
        <w:rFonts w:hint="default"/>
        <w:lang w:val="ru-RU" w:eastAsia="en-US" w:bidi="ar-SA"/>
      </w:rPr>
    </w:lvl>
    <w:lvl w:ilvl="3">
      <w:start w:val="0"/>
      <w:numFmt w:val="bullet"/>
      <w:lvlText w:val="•"/>
      <w:lvlJc w:val="left"/>
      <w:pPr>
        <w:ind w:left="3211" w:hanging="286"/>
      </w:pPr>
      <w:rPr>
        <w:rFonts w:hint="default"/>
        <w:lang w:val="ru-RU" w:eastAsia="en-US" w:bidi="ar-SA"/>
      </w:rPr>
    </w:lvl>
    <w:lvl w:ilvl="4">
      <w:start w:val="0"/>
      <w:numFmt w:val="bullet"/>
      <w:lvlText w:val="•"/>
      <w:lvlJc w:val="left"/>
      <w:pPr>
        <w:ind w:left="4242" w:hanging="286"/>
      </w:pPr>
      <w:rPr>
        <w:rFonts w:hint="default"/>
        <w:lang w:val="ru-RU" w:eastAsia="en-US" w:bidi="ar-SA"/>
      </w:rPr>
    </w:lvl>
    <w:lvl w:ilvl="5">
      <w:start w:val="0"/>
      <w:numFmt w:val="bullet"/>
      <w:lvlText w:val="•"/>
      <w:lvlJc w:val="left"/>
      <w:pPr>
        <w:ind w:left="5273" w:hanging="286"/>
      </w:pPr>
      <w:rPr>
        <w:rFonts w:hint="default"/>
        <w:lang w:val="ru-RU" w:eastAsia="en-US" w:bidi="ar-SA"/>
      </w:rPr>
    </w:lvl>
    <w:lvl w:ilvl="6">
      <w:start w:val="0"/>
      <w:numFmt w:val="bullet"/>
      <w:lvlText w:val="•"/>
      <w:lvlJc w:val="left"/>
      <w:pPr>
        <w:ind w:left="6303" w:hanging="286"/>
      </w:pPr>
      <w:rPr>
        <w:rFonts w:hint="default"/>
        <w:lang w:val="ru-RU" w:eastAsia="en-US" w:bidi="ar-SA"/>
      </w:rPr>
    </w:lvl>
    <w:lvl w:ilvl="7">
      <w:start w:val="0"/>
      <w:numFmt w:val="bullet"/>
      <w:lvlText w:val="•"/>
      <w:lvlJc w:val="left"/>
      <w:pPr>
        <w:ind w:left="7334" w:hanging="286"/>
      </w:pPr>
      <w:rPr>
        <w:rFonts w:hint="default"/>
        <w:lang w:val="ru-RU" w:eastAsia="en-US" w:bidi="ar-SA"/>
      </w:rPr>
    </w:lvl>
    <w:lvl w:ilvl="8">
      <w:start w:val="0"/>
      <w:numFmt w:val="bullet"/>
      <w:lvlText w:val="•"/>
      <w:lvlJc w:val="left"/>
      <w:pPr>
        <w:ind w:left="8365" w:hanging="286"/>
      </w:pPr>
      <w:rPr>
        <w:rFonts w:hint="default"/>
        <w:lang w:val="ru-RU" w:eastAsia="en-US" w:bidi="ar-SA"/>
      </w:rPr>
    </w:lvl>
  </w:abstractNum>
  <w:abstractNum w:abstractNumId="9">
    <w:multiLevelType w:val="hybridMultilevel"/>
    <w:lvl w:ilvl="0">
      <w:start w:val="1"/>
      <w:numFmt w:val="decimal"/>
      <w:lvlText w:val="%1)"/>
      <w:lvlJc w:val="left"/>
      <w:pPr>
        <w:ind w:left="112" w:hanging="36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50" w:hanging="365"/>
      </w:pPr>
      <w:rPr>
        <w:rFonts w:hint="default"/>
        <w:lang w:val="ru-RU" w:eastAsia="en-US" w:bidi="ar-SA"/>
      </w:rPr>
    </w:lvl>
    <w:lvl w:ilvl="2">
      <w:start w:val="0"/>
      <w:numFmt w:val="bullet"/>
      <w:lvlText w:val="•"/>
      <w:lvlJc w:val="left"/>
      <w:pPr>
        <w:ind w:left="2181" w:hanging="365"/>
      </w:pPr>
      <w:rPr>
        <w:rFonts w:hint="default"/>
        <w:lang w:val="ru-RU" w:eastAsia="en-US" w:bidi="ar-SA"/>
      </w:rPr>
    </w:lvl>
    <w:lvl w:ilvl="3">
      <w:start w:val="0"/>
      <w:numFmt w:val="bullet"/>
      <w:lvlText w:val="•"/>
      <w:lvlJc w:val="left"/>
      <w:pPr>
        <w:ind w:left="3211" w:hanging="365"/>
      </w:pPr>
      <w:rPr>
        <w:rFonts w:hint="default"/>
        <w:lang w:val="ru-RU" w:eastAsia="en-US" w:bidi="ar-SA"/>
      </w:rPr>
    </w:lvl>
    <w:lvl w:ilvl="4">
      <w:start w:val="0"/>
      <w:numFmt w:val="bullet"/>
      <w:lvlText w:val="•"/>
      <w:lvlJc w:val="left"/>
      <w:pPr>
        <w:ind w:left="4242" w:hanging="365"/>
      </w:pPr>
      <w:rPr>
        <w:rFonts w:hint="default"/>
        <w:lang w:val="ru-RU" w:eastAsia="en-US" w:bidi="ar-SA"/>
      </w:rPr>
    </w:lvl>
    <w:lvl w:ilvl="5">
      <w:start w:val="0"/>
      <w:numFmt w:val="bullet"/>
      <w:lvlText w:val="•"/>
      <w:lvlJc w:val="left"/>
      <w:pPr>
        <w:ind w:left="5273" w:hanging="365"/>
      </w:pPr>
      <w:rPr>
        <w:rFonts w:hint="default"/>
        <w:lang w:val="ru-RU" w:eastAsia="en-US" w:bidi="ar-SA"/>
      </w:rPr>
    </w:lvl>
    <w:lvl w:ilvl="6">
      <w:start w:val="0"/>
      <w:numFmt w:val="bullet"/>
      <w:lvlText w:val="•"/>
      <w:lvlJc w:val="left"/>
      <w:pPr>
        <w:ind w:left="6303" w:hanging="365"/>
      </w:pPr>
      <w:rPr>
        <w:rFonts w:hint="default"/>
        <w:lang w:val="ru-RU" w:eastAsia="en-US" w:bidi="ar-SA"/>
      </w:rPr>
    </w:lvl>
    <w:lvl w:ilvl="7">
      <w:start w:val="0"/>
      <w:numFmt w:val="bullet"/>
      <w:lvlText w:val="•"/>
      <w:lvlJc w:val="left"/>
      <w:pPr>
        <w:ind w:left="7334" w:hanging="365"/>
      </w:pPr>
      <w:rPr>
        <w:rFonts w:hint="default"/>
        <w:lang w:val="ru-RU" w:eastAsia="en-US" w:bidi="ar-SA"/>
      </w:rPr>
    </w:lvl>
    <w:lvl w:ilvl="8">
      <w:start w:val="0"/>
      <w:numFmt w:val="bullet"/>
      <w:lvlText w:val="•"/>
      <w:lvlJc w:val="left"/>
      <w:pPr>
        <w:ind w:left="8365" w:hanging="365"/>
      </w:pPr>
      <w:rPr>
        <w:rFonts w:hint="default"/>
        <w:lang w:val="ru-RU" w:eastAsia="en-US" w:bidi="ar-SA"/>
      </w:rPr>
    </w:lvl>
  </w:abstractNum>
  <w:abstractNum w:abstractNumId="8">
    <w:multiLevelType w:val="hybridMultilevel"/>
    <w:lvl w:ilvl="0">
      <w:start w:val="0"/>
      <w:numFmt w:val="bullet"/>
      <w:lvlText w:val="–"/>
      <w:lvlJc w:val="left"/>
      <w:pPr>
        <w:ind w:left="112" w:hanging="612"/>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50" w:hanging="612"/>
      </w:pPr>
      <w:rPr>
        <w:rFonts w:hint="default"/>
        <w:lang w:val="ru-RU" w:eastAsia="en-US" w:bidi="ar-SA"/>
      </w:rPr>
    </w:lvl>
    <w:lvl w:ilvl="2">
      <w:start w:val="0"/>
      <w:numFmt w:val="bullet"/>
      <w:lvlText w:val="•"/>
      <w:lvlJc w:val="left"/>
      <w:pPr>
        <w:ind w:left="2181" w:hanging="612"/>
      </w:pPr>
      <w:rPr>
        <w:rFonts w:hint="default"/>
        <w:lang w:val="ru-RU" w:eastAsia="en-US" w:bidi="ar-SA"/>
      </w:rPr>
    </w:lvl>
    <w:lvl w:ilvl="3">
      <w:start w:val="0"/>
      <w:numFmt w:val="bullet"/>
      <w:lvlText w:val="•"/>
      <w:lvlJc w:val="left"/>
      <w:pPr>
        <w:ind w:left="3211" w:hanging="612"/>
      </w:pPr>
      <w:rPr>
        <w:rFonts w:hint="default"/>
        <w:lang w:val="ru-RU" w:eastAsia="en-US" w:bidi="ar-SA"/>
      </w:rPr>
    </w:lvl>
    <w:lvl w:ilvl="4">
      <w:start w:val="0"/>
      <w:numFmt w:val="bullet"/>
      <w:lvlText w:val="•"/>
      <w:lvlJc w:val="left"/>
      <w:pPr>
        <w:ind w:left="4242" w:hanging="612"/>
      </w:pPr>
      <w:rPr>
        <w:rFonts w:hint="default"/>
        <w:lang w:val="ru-RU" w:eastAsia="en-US" w:bidi="ar-SA"/>
      </w:rPr>
    </w:lvl>
    <w:lvl w:ilvl="5">
      <w:start w:val="0"/>
      <w:numFmt w:val="bullet"/>
      <w:lvlText w:val="•"/>
      <w:lvlJc w:val="left"/>
      <w:pPr>
        <w:ind w:left="5273" w:hanging="612"/>
      </w:pPr>
      <w:rPr>
        <w:rFonts w:hint="default"/>
        <w:lang w:val="ru-RU" w:eastAsia="en-US" w:bidi="ar-SA"/>
      </w:rPr>
    </w:lvl>
    <w:lvl w:ilvl="6">
      <w:start w:val="0"/>
      <w:numFmt w:val="bullet"/>
      <w:lvlText w:val="•"/>
      <w:lvlJc w:val="left"/>
      <w:pPr>
        <w:ind w:left="6303" w:hanging="612"/>
      </w:pPr>
      <w:rPr>
        <w:rFonts w:hint="default"/>
        <w:lang w:val="ru-RU" w:eastAsia="en-US" w:bidi="ar-SA"/>
      </w:rPr>
    </w:lvl>
    <w:lvl w:ilvl="7">
      <w:start w:val="0"/>
      <w:numFmt w:val="bullet"/>
      <w:lvlText w:val="•"/>
      <w:lvlJc w:val="left"/>
      <w:pPr>
        <w:ind w:left="7334" w:hanging="612"/>
      </w:pPr>
      <w:rPr>
        <w:rFonts w:hint="default"/>
        <w:lang w:val="ru-RU" w:eastAsia="en-US" w:bidi="ar-SA"/>
      </w:rPr>
    </w:lvl>
    <w:lvl w:ilvl="8">
      <w:start w:val="0"/>
      <w:numFmt w:val="bullet"/>
      <w:lvlText w:val="•"/>
      <w:lvlJc w:val="left"/>
      <w:pPr>
        <w:ind w:left="8365" w:hanging="612"/>
      </w:pPr>
      <w:rPr>
        <w:rFonts w:hint="default"/>
        <w:lang w:val="ru-RU" w:eastAsia="en-US" w:bidi="ar-SA"/>
      </w:rPr>
    </w:lvl>
  </w:abstractNum>
  <w:abstractNum w:abstractNumId="7">
    <w:multiLevelType w:val="hybridMultilevel"/>
    <w:lvl w:ilvl="0">
      <w:start w:val="0"/>
      <w:numFmt w:val="bullet"/>
      <w:lvlText w:val="—"/>
      <w:lvlJc w:val="left"/>
      <w:pPr>
        <w:ind w:left="112" w:hanging="248"/>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112" w:hanging="212"/>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2181" w:hanging="212"/>
      </w:pPr>
      <w:rPr>
        <w:rFonts w:hint="default"/>
        <w:lang w:val="ru-RU" w:eastAsia="en-US" w:bidi="ar-SA"/>
      </w:rPr>
    </w:lvl>
    <w:lvl w:ilvl="3">
      <w:start w:val="0"/>
      <w:numFmt w:val="bullet"/>
      <w:lvlText w:val="•"/>
      <w:lvlJc w:val="left"/>
      <w:pPr>
        <w:ind w:left="3211" w:hanging="212"/>
      </w:pPr>
      <w:rPr>
        <w:rFonts w:hint="default"/>
        <w:lang w:val="ru-RU" w:eastAsia="en-US" w:bidi="ar-SA"/>
      </w:rPr>
    </w:lvl>
    <w:lvl w:ilvl="4">
      <w:start w:val="0"/>
      <w:numFmt w:val="bullet"/>
      <w:lvlText w:val="•"/>
      <w:lvlJc w:val="left"/>
      <w:pPr>
        <w:ind w:left="4242" w:hanging="212"/>
      </w:pPr>
      <w:rPr>
        <w:rFonts w:hint="default"/>
        <w:lang w:val="ru-RU" w:eastAsia="en-US" w:bidi="ar-SA"/>
      </w:rPr>
    </w:lvl>
    <w:lvl w:ilvl="5">
      <w:start w:val="0"/>
      <w:numFmt w:val="bullet"/>
      <w:lvlText w:val="•"/>
      <w:lvlJc w:val="left"/>
      <w:pPr>
        <w:ind w:left="5273" w:hanging="212"/>
      </w:pPr>
      <w:rPr>
        <w:rFonts w:hint="default"/>
        <w:lang w:val="ru-RU" w:eastAsia="en-US" w:bidi="ar-SA"/>
      </w:rPr>
    </w:lvl>
    <w:lvl w:ilvl="6">
      <w:start w:val="0"/>
      <w:numFmt w:val="bullet"/>
      <w:lvlText w:val="•"/>
      <w:lvlJc w:val="left"/>
      <w:pPr>
        <w:ind w:left="6303" w:hanging="212"/>
      </w:pPr>
      <w:rPr>
        <w:rFonts w:hint="default"/>
        <w:lang w:val="ru-RU" w:eastAsia="en-US" w:bidi="ar-SA"/>
      </w:rPr>
    </w:lvl>
    <w:lvl w:ilvl="7">
      <w:start w:val="0"/>
      <w:numFmt w:val="bullet"/>
      <w:lvlText w:val="•"/>
      <w:lvlJc w:val="left"/>
      <w:pPr>
        <w:ind w:left="7334" w:hanging="212"/>
      </w:pPr>
      <w:rPr>
        <w:rFonts w:hint="default"/>
        <w:lang w:val="ru-RU" w:eastAsia="en-US" w:bidi="ar-SA"/>
      </w:rPr>
    </w:lvl>
    <w:lvl w:ilvl="8">
      <w:start w:val="0"/>
      <w:numFmt w:val="bullet"/>
      <w:lvlText w:val="•"/>
      <w:lvlJc w:val="left"/>
      <w:pPr>
        <w:ind w:left="8365" w:hanging="212"/>
      </w:pPr>
      <w:rPr>
        <w:rFonts w:hint="default"/>
        <w:lang w:val="ru-RU" w:eastAsia="en-US" w:bidi="ar-SA"/>
      </w:rPr>
    </w:lvl>
  </w:abstractNum>
  <w:abstractNum w:abstractNumId="6">
    <w:multiLevelType w:val="hybridMultilevel"/>
    <w:lvl w:ilvl="0">
      <w:start w:val="1"/>
      <w:numFmt w:val="decimal"/>
      <w:lvlText w:val="%1)"/>
      <w:lvlJc w:val="left"/>
      <w:pPr>
        <w:ind w:left="112" w:hanging="471"/>
        <w:jc w:val="left"/>
      </w:pPr>
      <w:rPr>
        <w:rFonts w:hint="default" w:ascii="Times New Roman" w:hAnsi="Times New Roman" w:eastAsia="Times New Roman" w:cs="Times New Roman"/>
        <w:b w:val="0"/>
        <w:bCs w:val="0"/>
        <w:i w:val="0"/>
        <w:iCs w:val="0"/>
        <w:color w:val="221F1F"/>
        <w:spacing w:val="0"/>
        <w:w w:val="100"/>
        <w:sz w:val="24"/>
        <w:szCs w:val="24"/>
        <w:lang w:val="ru-RU" w:eastAsia="en-US" w:bidi="ar-SA"/>
      </w:rPr>
    </w:lvl>
    <w:lvl w:ilvl="1">
      <w:start w:val="0"/>
      <w:numFmt w:val="bullet"/>
      <w:lvlText w:val="•"/>
      <w:lvlJc w:val="left"/>
      <w:pPr>
        <w:ind w:left="1150" w:hanging="471"/>
      </w:pPr>
      <w:rPr>
        <w:rFonts w:hint="default"/>
        <w:lang w:val="ru-RU" w:eastAsia="en-US" w:bidi="ar-SA"/>
      </w:rPr>
    </w:lvl>
    <w:lvl w:ilvl="2">
      <w:start w:val="0"/>
      <w:numFmt w:val="bullet"/>
      <w:lvlText w:val="•"/>
      <w:lvlJc w:val="left"/>
      <w:pPr>
        <w:ind w:left="2181" w:hanging="471"/>
      </w:pPr>
      <w:rPr>
        <w:rFonts w:hint="default"/>
        <w:lang w:val="ru-RU" w:eastAsia="en-US" w:bidi="ar-SA"/>
      </w:rPr>
    </w:lvl>
    <w:lvl w:ilvl="3">
      <w:start w:val="0"/>
      <w:numFmt w:val="bullet"/>
      <w:lvlText w:val="•"/>
      <w:lvlJc w:val="left"/>
      <w:pPr>
        <w:ind w:left="3211" w:hanging="471"/>
      </w:pPr>
      <w:rPr>
        <w:rFonts w:hint="default"/>
        <w:lang w:val="ru-RU" w:eastAsia="en-US" w:bidi="ar-SA"/>
      </w:rPr>
    </w:lvl>
    <w:lvl w:ilvl="4">
      <w:start w:val="0"/>
      <w:numFmt w:val="bullet"/>
      <w:lvlText w:val="•"/>
      <w:lvlJc w:val="left"/>
      <w:pPr>
        <w:ind w:left="4242" w:hanging="471"/>
      </w:pPr>
      <w:rPr>
        <w:rFonts w:hint="default"/>
        <w:lang w:val="ru-RU" w:eastAsia="en-US" w:bidi="ar-SA"/>
      </w:rPr>
    </w:lvl>
    <w:lvl w:ilvl="5">
      <w:start w:val="0"/>
      <w:numFmt w:val="bullet"/>
      <w:lvlText w:val="•"/>
      <w:lvlJc w:val="left"/>
      <w:pPr>
        <w:ind w:left="5273" w:hanging="471"/>
      </w:pPr>
      <w:rPr>
        <w:rFonts w:hint="default"/>
        <w:lang w:val="ru-RU" w:eastAsia="en-US" w:bidi="ar-SA"/>
      </w:rPr>
    </w:lvl>
    <w:lvl w:ilvl="6">
      <w:start w:val="0"/>
      <w:numFmt w:val="bullet"/>
      <w:lvlText w:val="•"/>
      <w:lvlJc w:val="left"/>
      <w:pPr>
        <w:ind w:left="6303" w:hanging="471"/>
      </w:pPr>
      <w:rPr>
        <w:rFonts w:hint="default"/>
        <w:lang w:val="ru-RU" w:eastAsia="en-US" w:bidi="ar-SA"/>
      </w:rPr>
    </w:lvl>
    <w:lvl w:ilvl="7">
      <w:start w:val="0"/>
      <w:numFmt w:val="bullet"/>
      <w:lvlText w:val="•"/>
      <w:lvlJc w:val="left"/>
      <w:pPr>
        <w:ind w:left="7334" w:hanging="471"/>
      </w:pPr>
      <w:rPr>
        <w:rFonts w:hint="default"/>
        <w:lang w:val="ru-RU" w:eastAsia="en-US" w:bidi="ar-SA"/>
      </w:rPr>
    </w:lvl>
    <w:lvl w:ilvl="8">
      <w:start w:val="0"/>
      <w:numFmt w:val="bullet"/>
      <w:lvlText w:val="•"/>
      <w:lvlJc w:val="left"/>
      <w:pPr>
        <w:ind w:left="8365" w:hanging="471"/>
      </w:pPr>
      <w:rPr>
        <w:rFonts w:hint="default"/>
        <w:lang w:val="ru-RU" w:eastAsia="en-US" w:bidi="ar-SA"/>
      </w:rPr>
    </w:lvl>
  </w:abstractNum>
  <w:abstractNum w:abstractNumId="5">
    <w:multiLevelType w:val="hybridMultilevel"/>
    <w:lvl w:ilvl="0">
      <w:start w:val="1"/>
      <w:numFmt w:val="decimal"/>
      <w:lvlText w:val="%1."/>
      <w:lvlJc w:val="left"/>
      <w:pPr>
        <w:ind w:left="1522" w:hanging="360"/>
        <w:jc w:val="righ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2410" w:hanging="360"/>
      </w:pPr>
      <w:rPr>
        <w:rFonts w:hint="default"/>
        <w:lang w:val="ru-RU" w:eastAsia="en-US" w:bidi="ar-SA"/>
      </w:rPr>
    </w:lvl>
    <w:lvl w:ilvl="2">
      <w:start w:val="0"/>
      <w:numFmt w:val="bullet"/>
      <w:lvlText w:val="•"/>
      <w:lvlJc w:val="left"/>
      <w:pPr>
        <w:ind w:left="3301" w:hanging="360"/>
      </w:pPr>
      <w:rPr>
        <w:rFonts w:hint="default"/>
        <w:lang w:val="ru-RU" w:eastAsia="en-US" w:bidi="ar-SA"/>
      </w:rPr>
    </w:lvl>
    <w:lvl w:ilvl="3">
      <w:start w:val="0"/>
      <w:numFmt w:val="bullet"/>
      <w:lvlText w:val="•"/>
      <w:lvlJc w:val="left"/>
      <w:pPr>
        <w:ind w:left="4191" w:hanging="360"/>
      </w:pPr>
      <w:rPr>
        <w:rFonts w:hint="default"/>
        <w:lang w:val="ru-RU" w:eastAsia="en-US" w:bidi="ar-SA"/>
      </w:rPr>
    </w:lvl>
    <w:lvl w:ilvl="4">
      <w:start w:val="0"/>
      <w:numFmt w:val="bullet"/>
      <w:lvlText w:val="•"/>
      <w:lvlJc w:val="left"/>
      <w:pPr>
        <w:ind w:left="5082" w:hanging="360"/>
      </w:pPr>
      <w:rPr>
        <w:rFonts w:hint="default"/>
        <w:lang w:val="ru-RU" w:eastAsia="en-US" w:bidi="ar-SA"/>
      </w:rPr>
    </w:lvl>
    <w:lvl w:ilvl="5">
      <w:start w:val="0"/>
      <w:numFmt w:val="bullet"/>
      <w:lvlText w:val="•"/>
      <w:lvlJc w:val="left"/>
      <w:pPr>
        <w:ind w:left="5973" w:hanging="360"/>
      </w:pPr>
      <w:rPr>
        <w:rFonts w:hint="default"/>
        <w:lang w:val="ru-RU" w:eastAsia="en-US" w:bidi="ar-SA"/>
      </w:rPr>
    </w:lvl>
    <w:lvl w:ilvl="6">
      <w:start w:val="0"/>
      <w:numFmt w:val="bullet"/>
      <w:lvlText w:val="•"/>
      <w:lvlJc w:val="left"/>
      <w:pPr>
        <w:ind w:left="6863" w:hanging="360"/>
      </w:pPr>
      <w:rPr>
        <w:rFonts w:hint="default"/>
        <w:lang w:val="ru-RU" w:eastAsia="en-US" w:bidi="ar-SA"/>
      </w:rPr>
    </w:lvl>
    <w:lvl w:ilvl="7">
      <w:start w:val="0"/>
      <w:numFmt w:val="bullet"/>
      <w:lvlText w:val="•"/>
      <w:lvlJc w:val="left"/>
      <w:pPr>
        <w:ind w:left="7754" w:hanging="360"/>
      </w:pPr>
      <w:rPr>
        <w:rFonts w:hint="default"/>
        <w:lang w:val="ru-RU" w:eastAsia="en-US" w:bidi="ar-SA"/>
      </w:rPr>
    </w:lvl>
    <w:lvl w:ilvl="8">
      <w:start w:val="0"/>
      <w:numFmt w:val="bullet"/>
      <w:lvlText w:val="•"/>
      <w:lvlJc w:val="left"/>
      <w:pPr>
        <w:ind w:left="8645" w:hanging="360"/>
      </w:pPr>
      <w:rPr>
        <w:rFonts w:hint="default"/>
        <w:lang w:val="ru-RU" w:eastAsia="en-US" w:bidi="ar-SA"/>
      </w:rPr>
    </w:lvl>
  </w:abstractNum>
  <w:abstractNum w:abstractNumId="4">
    <w:multiLevelType w:val="hybridMultilevel"/>
    <w:lvl w:ilvl="0">
      <w:start w:val="4"/>
      <w:numFmt w:val="decimal"/>
      <w:lvlText w:val="%1."/>
      <w:lvlJc w:val="left"/>
      <w:pPr>
        <w:ind w:left="393"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402" w:hanging="281"/>
      </w:pPr>
      <w:rPr>
        <w:rFonts w:hint="default"/>
        <w:lang w:val="ru-RU" w:eastAsia="en-US" w:bidi="ar-SA"/>
      </w:rPr>
    </w:lvl>
    <w:lvl w:ilvl="2">
      <w:start w:val="0"/>
      <w:numFmt w:val="bullet"/>
      <w:lvlText w:val="•"/>
      <w:lvlJc w:val="left"/>
      <w:pPr>
        <w:ind w:left="2405" w:hanging="281"/>
      </w:pPr>
      <w:rPr>
        <w:rFonts w:hint="default"/>
        <w:lang w:val="ru-RU" w:eastAsia="en-US" w:bidi="ar-SA"/>
      </w:rPr>
    </w:lvl>
    <w:lvl w:ilvl="3">
      <w:start w:val="0"/>
      <w:numFmt w:val="bullet"/>
      <w:lvlText w:val="•"/>
      <w:lvlJc w:val="left"/>
      <w:pPr>
        <w:ind w:left="3407" w:hanging="281"/>
      </w:pPr>
      <w:rPr>
        <w:rFonts w:hint="default"/>
        <w:lang w:val="ru-RU" w:eastAsia="en-US" w:bidi="ar-SA"/>
      </w:rPr>
    </w:lvl>
    <w:lvl w:ilvl="4">
      <w:start w:val="0"/>
      <w:numFmt w:val="bullet"/>
      <w:lvlText w:val="•"/>
      <w:lvlJc w:val="left"/>
      <w:pPr>
        <w:ind w:left="4410" w:hanging="281"/>
      </w:pPr>
      <w:rPr>
        <w:rFonts w:hint="default"/>
        <w:lang w:val="ru-RU" w:eastAsia="en-US" w:bidi="ar-SA"/>
      </w:rPr>
    </w:lvl>
    <w:lvl w:ilvl="5">
      <w:start w:val="0"/>
      <w:numFmt w:val="bullet"/>
      <w:lvlText w:val="•"/>
      <w:lvlJc w:val="left"/>
      <w:pPr>
        <w:ind w:left="5413" w:hanging="281"/>
      </w:pPr>
      <w:rPr>
        <w:rFonts w:hint="default"/>
        <w:lang w:val="ru-RU" w:eastAsia="en-US" w:bidi="ar-SA"/>
      </w:rPr>
    </w:lvl>
    <w:lvl w:ilvl="6">
      <w:start w:val="0"/>
      <w:numFmt w:val="bullet"/>
      <w:lvlText w:val="•"/>
      <w:lvlJc w:val="left"/>
      <w:pPr>
        <w:ind w:left="6415" w:hanging="281"/>
      </w:pPr>
      <w:rPr>
        <w:rFonts w:hint="default"/>
        <w:lang w:val="ru-RU" w:eastAsia="en-US" w:bidi="ar-SA"/>
      </w:rPr>
    </w:lvl>
    <w:lvl w:ilvl="7">
      <w:start w:val="0"/>
      <w:numFmt w:val="bullet"/>
      <w:lvlText w:val="•"/>
      <w:lvlJc w:val="left"/>
      <w:pPr>
        <w:ind w:left="7418" w:hanging="281"/>
      </w:pPr>
      <w:rPr>
        <w:rFonts w:hint="default"/>
        <w:lang w:val="ru-RU" w:eastAsia="en-US" w:bidi="ar-SA"/>
      </w:rPr>
    </w:lvl>
    <w:lvl w:ilvl="8">
      <w:start w:val="0"/>
      <w:numFmt w:val="bullet"/>
      <w:lvlText w:val="•"/>
      <w:lvlJc w:val="left"/>
      <w:pPr>
        <w:ind w:left="8421" w:hanging="281"/>
      </w:pPr>
      <w:rPr>
        <w:rFonts w:hint="default"/>
        <w:lang w:val="ru-RU" w:eastAsia="en-US" w:bidi="ar-SA"/>
      </w:rPr>
    </w:lvl>
  </w:abstractNum>
  <w:abstractNum w:abstractNumId="3">
    <w:multiLevelType w:val="hybridMultilevel"/>
    <w:lvl w:ilvl="0">
      <w:start w:val="3"/>
      <w:numFmt w:val="decimal"/>
      <w:lvlText w:val="%1"/>
      <w:lvlJc w:val="left"/>
      <w:pPr>
        <w:ind w:left="1313" w:hanging="761"/>
        <w:jc w:val="left"/>
      </w:pPr>
      <w:rPr>
        <w:rFonts w:hint="default"/>
        <w:lang w:val="ru-RU" w:eastAsia="en-US" w:bidi="ar-SA"/>
      </w:rPr>
    </w:lvl>
    <w:lvl w:ilvl="1">
      <w:start w:val="3"/>
      <w:numFmt w:val="decimal"/>
      <w:lvlText w:val="%1.%2."/>
      <w:lvlJc w:val="left"/>
      <w:pPr>
        <w:ind w:left="1313" w:hanging="76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3141" w:hanging="761"/>
      </w:pPr>
      <w:rPr>
        <w:rFonts w:hint="default"/>
        <w:lang w:val="ru-RU" w:eastAsia="en-US" w:bidi="ar-SA"/>
      </w:rPr>
    </w:lvl>
    <w:lvl w:ilvl="3">
      <w:start w:val="0"/>
      <w:numFmt w:val="bullet"/>
      <w:lvlText w:val="•"/>
      <w:lvlJc w:val="left"/>
      <w:pPr>
        <w:ind w:left="4051" w:hanging="761"/>
      </w:pPr>
      <w:rPr>
        <w:rFonts w:hint="default"/>
        <w:lang w:val="ru-RU" w:eastAsia="en-US" w:bidi="ar-SA"/>
      </w:rPr>
    </w:lvl>
    <w:lvl w:ilvl="4">
      <w:start w:val="0"/>
      <w:numFmt w:val="bullet"/>
      <w:lvlText w:val="•"/>
      <w:lvlJc w:val="left"/>
      <w:pPr>
        <w:ind w:left="4962" w:hanging="761"/>
      </w:pPr>
      <w:rPr>
        <w:rFonts w:hint="default"/>
        <w:lang w:val="ru-RU" w:eastAsia="en-US" w:bidi="ar-SA"/>
      </w:rPr>
    </w:lvl>
    <w:lvl w:ilvl="5">
      <w:start w:val="0"/>
      <w:numFmt w:val="bullet"/>
      <w:lvlText w:val="•"/>
      <w:lvlJc w:val="left"/>
      <w:pPr>
        <w:ind w:left="5873" w:hanging="761"/>
      </w:pPr>
      <w:rPr>
        <w:rFonts w:hint="default"/>
        <w:lang w:val="ru-RU" w:eastAsia="en-US" w:bidi="ar-SA"/>
      </w:rPr>
    </w:lvl>
    <w:lvl w:ilvl="6">
      <w:start w:val="0"/>
      <w:numFmt w:val="bullet"/>
      <w:lvlText w:val="•"/>
      <w:lvlJc w:val="left"/>
      <w:pPr>
        <w:ind w:left="6783" w:hanging="761"/>
      </w:pPr>
      <w:rPr>
        <w:rFonts w:hint="default"/>
        <w:lang w:val="ru-RU" w:eastAsia="en-US" w:bidi="ar-SA"/>
      </w:rPr>
    </w:lvl>
    <w:lvl w:ilvl="7">
      <w:start w:val="0"/>
      <w:numFmt w:val="bullet"/>
      <w:lvlText w:val="•"/>
      <w:lvlJc w:val="left"/>
      <w:pPr>
        <w:ind w:left="7694" w:hanging="761"/>
      </w:pPr>
      <w:rPr>
        <w:rFonts w:hint="default"/>
        <w:lang w:val="ru-RU" w:eastAsia="en-US" w:bidi="ar-SA"/>
      </w:rPr>
    </w:lvl>
    <w:lvl w:ilvl="8">
      <w:start w:val="0"/>
      <w:numFmt w:val="bullet"/>
      <w:lvlText w:val="•"/>
      <w:lvlJc w:val="left"/>
      <w:pPr>
        <w:ind w:left="8605" w:hanging="761"/>
      </w:pPr>
      <w:rPr>
        <w:rFonts w:hint="default"/>
        <w:lang w:val="ru-RU" w:eastAsia="en-US" w:bidi="ar-SA"/>
      </w:rPr>
    </w:lvl>
  </w:abstractNum>
  <w:abstractNum w:abstractNumId="2">
    <w:multiLevelType w:val="hybridMultilevel"/>
    <w:lvl w:ilvl="0">
      <w:start w:val="3"/>
      <w:numFmt w:val="decimal"/>
      <w:lvlText w:val="%1"/>
      <w:lvlJc w:val="left"/>
      <w:pPr>
        <w:ind w:left="1313" w:hanging="761"/>
        <w:jc w:val="left"/>
      </w:pPr>
      <w:rPr>
        <w:rFonts w:hint="default"/>
        <w:lang w:val="ru-RU" w:eastAsia="en-US" w:bidi="ar-SA"/>
      </w:rPr>
    </w:lvl>
    <w:lvl w:ilvl="1">
      <w:start w:val="1"/>
      <w:numFmt w:val="decimal"/>
      <w:lvlText w:val="%1.%2."/>
      <w:lvlJc w:val="left"/>
      <w:pPr>
        <w:ind w:left="1313" w:hanging="76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3141" w:hanging="761"/>
      </w:pPr>
      <w:rPr>
        <w:rFonts w:hint="default"/>
        <w:lang w:val="ru-RU" w:eastAsia="en-US" w:bidi="ar-SA"/>
      </w:rPr>
    </w:lvl>
    <w:lvl w:ilvl="3">
      <w:start w:val="0"/>
      <w:numFmt w:val="bullet"/>
      <w:lvlText w:val="•"/>
      <w:lvlJc w:val="left"/>
      <w:pPr>
        <w:ind w:left="4051" w:hanging="761"/>
      </w:pPr>
      <w:rPr>
        <w:rFonts w:hint="default"/>
        <w:lang w:val="ru-RU" w:eastAsia="en-US" w:bidi="ar-SA"/>
      </w:rPr>
    </w:lvl>
    <w:lvl w:ilvl="4">
      <w:start w:val="0"/>
      <w:numFmt w:val="bullet"/>
      <w:lvlText w:val="•"/>
      <w:lvlJc w:val="left"/>
      <w:pPr>
        <w:ind w:left="4962" w:hanging="761"/>
      </w:pPr>
      <w:rPr>
        <w:rFonts w:hint="default"/>
        <w:lang w:val="ru-RU" w:eastAsia="en-US" w:bidi="ar-SA"/>
      </w:rPr>
    </w:lvl>
    <w:lvl w:ilvl="5">
      <w:start w:val="0"/>
      <w:numFmt w:val="bullet"/>
      <w:lvlText w:val="•"/>
      <w:lvlJc w:val="left"/>
      <w:pPr>
        <w:ind w:left="5873" w:hanging="761"/>
      </w:pPr>
      <w:rPr>
        <w:rFonts w:hint="default"/>
        <w:lang w:val="ru-RU" w:eastAsia="en-US" w:bidi="ar-SA"/>
      </w:rPr>
    </w:lvl>
    <w:lvl w:ilvl="6">
      <w:start w:val="0"/>
      <w:numFmt w:val="bullet"/>
      <w:lvlText w:val="•"/>
      <w:lvlJc w:val="left"/>
      <w:pPr>
        <w:ind w:left="6783" w:hanging="761"/>
      </w:pPr>
      <w:rPr>
        <w:rFonts w:hint="default"/>
        <w:lang w:val="ru-RU" w:eastAsia="en-US" w:bidi="ar-SA"/>
      </w:rPr>
    </w:lvl>
    <w:lvl w:ilvl="7">
      <w:start w:val="0"/>
      <w:numFmt w:val="bullet"/>
      <w:lvlText w:val="•"/>
      <w:lvlJc w:val="left"/>
      <w:pPr>
        <w:ind w:left="7694" w:hanging="761"/>
      </w:pPr>
      <w:rPr>
        <w:rFonts w:hint="default"/>
        <w:lang w:val="ru-RU" w:eastAsia="en-US" w:bidi="ar-SA"/>
      </w:rPr>
    </w:lvl>
    <w:lvl w:ilvl="8">
      <w:start w:val="0"/>
      <w:numFmt w:val="bullet"/>
      <w:lvlText w:val="•"/>
      <w:lvlJc w:val="left"/>
      <w:pPr>
        <w:ind w:left="8605" w:hanging="761"/>
      </w:pPr>
      <w:rPr>
        <w:rFonts w:hint="default"/>
        <w:lang w:val="ru-RU" w:eastAsia="en-US" w:bidi="ar-SA"/>
      </w:rPr>
    </w:lvl>
  </w:abstractNum>
  <w:abstractNum w:abstractNumId="1">
    <w:multiLevelType w:val="hybridMultilevel"/>
    <w:lvl w:ilvl="0">
      <w:start w:val="1"/>
      <w:numFmt w:val="decimal"/>
      <w:lvlText w:val="%1"/>
      <w:lvlJc w:val="left"/>
      <w:pPr>
        <w:ind w:left="1044" w:hanging="493"/>
        <w:jc w:val="left"/>
      </w:pPr>
      <w:rPr>
        <w:rFonts w:hint="default"/>
        <w:lang w:val="ru-RU" w:eastAsia="en-US" w:bidi="ar-SA"/>
      </w:rPr>
    </w:lvl>
    <w:lvl w:ilvl="1">
      <w:start w:val="1"/>
      <w:numFmt w:val="decimal"/>
      <w:lvlText w:val="%1.%2."/>
      <w:lvlJc w:val="left"/>
      <w:pPr>
        <w:ind w:left="1044" w:hanging="493"/>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2917" w:hanging="493"/>
      </w:pPr>
      <w:rPr>
        <w:rFonts w:hint="default"/>
        <w:lang w:val="ru-RU" w:eastAsia="en-US" w:bidi="ar-SA"/>
      </w:rPr>
    </w:lvl>
    <w:lvl w:ilvl="3">
      <w:start w:val="0"/>
      <w:numFmt w:val="bullet"/>
      <w:lvlText w:val="•"/>
      <w:lvlJc w:val="left"/>
      <w:pPr>
        <w:ind w:left="3855" w:hanging="493"/>
      </w:pPr>
      <w:rPr>
        <w:rFonts w:hint="default"/>
        <w:lang w:val="ru-RU" w:eastAsia="en-US" w:bidi="ar-SA"/>
      </w:rPr>
    </w:lvl>
    <w:lvl w:ilvl="4">
      <w:start w:val="0"/>
      <w:numFmt w:val="bullet"/>
      <w:lvlText w:val="•"/>
      <w:lvlJc w:val="left"/>
      <w:pPr>
        <w:ind w:left="4794" w:hanging="493"/>
      </w:pPr>
      <w:rPr>
        <w:rFonts w:hint="default"/>
        <w:lang w:val="ru-RU" w:eastAsia="en-US" w:bidi="ar-SA"/>
      </w:rPr>
    </w:lvl>
    <w:lvl w:ilvl="5">
      <w:start w:val="0"/>
      <w:numFmt w:val="bullet"/>
      <w:lvlText w:val="•"/>
      <w:lvlJc w:val="left"/>
      <w:pPr>
        <w:ind w:left="5733" w:hanging="493"/>
      </w:pPr>
      <w:rPr>
        <w:rFonts w:hint="default"/>
        <w:lang w:val="ru-RU" w:eastAsia="en-US" w:bidi="ar-SA"/>
      </w:rPr>
    </w:lvl>
    <w:lvl w:ilvl="6">
      <w:start w:val="0"/>
      <w:numFmt w:val="bullet"/>
      <w:lvlText w:val="•"/>
      <w:lvlJc w:val="left"/>
      <w:pPr>
        <w:ind w:left="6671" w:hanging="493"/>
      </w:pPr>
      <w:rPr>
        <w:rFonts w:hint="default"/>
        <w:lang w:val="ru-RU" w:eastAsia="en-US" w:bidi="ar-SA"/>
      </w:rPr>
    </w:lvl>
    <w:lvl w:ilvl="7">
      <w:start w:val="0"/>
      <w:numFmt w:val="bullet"/>
      <w:lvlText w:val="•"/>
      <w:lvlJc w:val="left"/>
      <w:pPr>
        <w:ind w:left="7610" w:hanging="493"/>
      </w:pPr>
      <w:rPr>
        <w:rFonts w:hint="default"/>
        <w:lang w:val="ru-RU" w:eastAsia="en-US" w:bidi="ar-SA"/>
      </w:rPr>
    </w:lvl>
    <w:lvl w:ilvl="8">
      <w:start w:val="0"/>
      <w:numFmt w:val="bullet"/>
      <w:lvlText w:val="•"/>
      <w:lvlJc w:val="left"/>
      <w:pPr>
        <w:ind w:left="8549" w:hanging="493"/>
      </w:pPr>
      <w:rPr>
        <w:rFonts w:hint="default"/>
        <w:lang w:val="ru-RU" w:eastAsia="en-US" w:bidi="ar-SA"/>
      </w:rPr>
    </w:lvl>
  </w:abstractNum>
  <w:abstractNum w:abstractNumId="0">
    <w:multiLevelType w:val="hybridMultilevel"/>
    <w:lvl w:ilvl="0">
      <w:start w:val="1"/>
      <w:numFmt w:val="decimal"/>
      <w:lvlText w:val="%1."/>
      <w:lvlJc w:val="left"/>
      <w:pPr>
        <w:ind w:left="112" w:hanging="44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50" w:hanging="440"/>
      </w:pPr>
      <w:rPr>
        <w:rFonts w:hint="default"/>
        <w:lang w:val="ru-RU" w:eastAsia="en-US" w:bidi="ar-SA"/>
      </w:rPr>
    </w:lvl>
    <w:lvl w:ilvl="2">
      <w:start w:val="0"/>
      <w:numFmt w:val="bullet"/>
      <w:lvlText w:val="•"/>
      <w:lvlJc w:val="left"/>
      <w:pPr>
        <w:ind w:left="2181" w:hanging="440"/>
      </w:pPr>
      <w:rPr>
        <w:rFonts w:hint="default"/>
        <w:lang w:val="ru-RU" w:eastAsia="en-US" w:bidi="ar-SA"/>
      </w:rPr>
    </w:lvl>
    <w:lvl w:ilvl="3">
      <w:start w:val="0"/>
      <w:numFmt w:val="bullet"/>
      <w:lvlText w:val="•"/>
      <w:lvlJc w:val="left"/>
      <w:pPr>
        <w:ind w:left="3211" w:hanging="440"/>
      </w:pPr>
      <w:rPr>
        <w:rFonts w:hint="default"/>
        <w:lang w:val="ru-RU" w:eastAsia="en-US" w:bidi="ar-SA"/>
      </w:rPr>
    </w:lvl>
    <w:lvl w:ilvl="4">
      <w:start w:val="0"/>
      <w:numFmt w:val="bullet"/>
      <w:lvlText w:val="•"/>
      <w:lvlJc w:val="left"/>
      <w:pPr>
        <w:ind w:left="4242" w:hanging="440"/>
      </w:pPr>
      <w:rPr>
        <w:rFonts w:hint="default"/>
        <w:lang w:val="ru-RU" w:eastAsia="en-US" w:bidi="ar-SA"/>
      </w:rPr>
    </w:lvl>
    <w:lvl w:ilvl="5">
      <w:start w:val="0"/>
      <w:numFmt w:val="bullet"/>
      <w:lvlText w:val="•"/>
      <w:lvlJc w:val="left"/>
      <w:pPr>
        <w:ind w:left="5273" w:hanging="440"/>
      </w:pPr>
      <w:rPr>
        <w:rFonts w:hint="default"/>
        <w:lang w:val="ru-RU" w:eastAsia="en-US" w:bidi="ar-SA"/>
      </w:rPr>
    </w:lvl>
    <w:lvl w:ilvl="6">
      <w:start w:val="0"/>
      <w:numFmt w:val="bullet"/>
      <w:lvlText w:val="•"/>
      <w:lvlJc w:val="left"/>
      <w:pPr>
        <w:ind w:left="6303" w:hanging="440"/>
      </w:pPr>
      <w:rPr>
        <w:rFonts w:hint="default"/>
        <w:lang w:val="ru-RU" w:eastAsia="en-US" w:bidi="ar-SA"/>
      </w:rPr>
    </w:lvl>
    <w:lvl w:ilvl="7">
      <w:start w:val="0"/>
      <w:numFmt w:val="bullet"/>
      <w:lvlText w:val="•"/>
      <w:lvlJc w:val="left"/>
      <w:pPr>
        <w:ind w:left="7334" w:hanging="440"/>
      </w:pPr>
      <w:rPr>
        <w:rFonts w:hint="default"/>
        <w:lang w:val="ru-RU" w:eastAsia="en-US" w:bidi="ar-SA"/>
      </w:rPr>
    </w:lvl>
    <w:lvl w:ilvl="8">
      <w:start w:val="0"/>
      <w:numFmt w:val="bullet"/>
      <w:lvlText w:val="•"/>
      <w:lvlJc w:val="left"/>
      <w:pPr>
        <w:ind w:left="8365" w:hanging="440"/>
      </w:pPr>
      <w:rPr>
        <w:rFonts w:hint="default"/>
        <w:lang w:val="ru-RU" w:eastAsia="en-US" w:bidi="ar-SA"/>
      </w:rPr>
    </w:lvl>
  </w:abstract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TOC1" w:type="paragraph">
    <w:name w:val="TOC 1"/>
    <w:basedOn w:val="Normal"/>
    <w:uiPriority w:val="1"/>
    <w:qFormat/>
    <w:pPr>
      <w:spacing w:line="319" w:lineRule="exact"/>
      <w:jc w:val="center"/>
    </w:pPr>
    <w:rPr>
      <w:rFonts w:ascii="Times New Roman" w:hAnsi="Times New Roman" w:eastAsia="Times New Roman" w:cs="Times New Roman"/>
      <w:sz w:val="28"/>
      <w:szCs w:val="28"/>
      <w:lang w:val="ru-RU" w:eastAsia="en-US" w:bidi="ar-SA"/>
    </w:rPr>
  </w:style>
  <w:style w:styleId="TOC2" w:type="paragraph">
    <w:name w:val="TOC 2"/>
    <w:basedOn w:val="Normal"/>
    <w:uiPriority w:val="1"/>
    <w:qFormat/>
    <w:pPr>
      <w:spacing w:before="125"/>
      <w:ind w:left="112"/>
    </w:pPr>
    <w:rPr>
      <w:rFonts w:ascii="Times New Roman" w:hAnsi="Times New Roman" w:eastAsia="Times New Roman" w:cs="Times New Roman"/>
      <w:sz w:val="28"/>
      <w:szCs w:val="28"/>
      <w:lang w:val="ru-RU" w:eastAsia="en-US" w:bidi="ar-SA"/>
    </w:rPr>
  </w:style>
  <w:style w:styleId="TOC3" w:type="paragraph">
    <w:name w:val="TOC 3"/>
    <w:basedOn w:val="Normal"/>
    <w:uiPriority w:val="1"/>
    <w:qFormat/>
    <w:pPr>
      <w:spacing w:before="99"/>
      <w:ind w:left="334" w:right="113"/>
    </w:pPr>
    <w:rPr>
      <w:rFonts w:ascii="Times New Roman" w:hAnsi="Times New Roman" w:eastAsia="Times New Roman" w:cs="Times New Roman"/>
      <w:sz w:val="28"/>
      <w:szCs w:val="28"/>
      <w:lang w:val="ru-RU" w:eastAsia="en-US" w:bidi="ar-SA"/>
    </w:rPr>
  </w:style>
  <w:style w:styleId="TOC4" w:type="paragraph">
    <w:name w:val="TOC 4"/>
    <w:basedOn w:val="Normal"/>
    <w:uiPriority w:val="1"/>
    <w:qFormat/>
    <w:pPr>
      <w:spacing w:before="127"/>
      <w:ind w:left="1313" w:hanging="761"/>
    </w:pPr>
    <w:rPr>
      <w:rFonts w:ascii="Times New Roman" w:hAnsi="Times New Roman" w:eastAsia="Times New Roman" w:cs="Times New Roman"/>
      <w:sz w:val="28"/>
      <w:szCs w:val="28"/>
      <w:lang w:val="ru-RU" w:eastAsia="en-US" w:bidi="ar-SA"/>
    </w:rPr>
  </w:style>
  <w:style w:styleId="BodyText" w:type="paragraph">
    <w:name w:val="Body Text"/>
    <w:basedOn w:val="Normal"/>
    <w:uiPriority w:val="1"/>
    <w:qFormat/>
    <w:pPr>
      <w:ind w:left="112" w:firstLine="708"/>
      <w:jc w:val="both"/>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ind w:left="821"/>
      <w:jc w:val="both"/>
      <w:outlineLvl w:val="1"/>
    </w:pPr>
    <w:rPr>
      <w:rFonts w:ascii="Times New Roman" w:hAnsi="Times New Roman" w:eastAsia="Times New Roman" w:cs="Times New Roman"/>
      <w:b/>
      <w:bCs/>
      <w:sz w:val="28"/>
      <w:szCs w:val="28"/>
      <w:lang w:val="ru-RU" w:eastAsia="en-US" w:bidi="ar-SA"/>
    </w:rPr>
  </w:style>
  <w:style w:styleId="Heading2" w:type="paragraph">
    <w:name w:val="Heading 2"/>
    <w:basedOn w:val="Normal"/>
    <w:uiPriority w:val="1"/>
    <w:qFormat/>
    <w:pPr>
      <w:ind w:left="122"/>
      <w:jc w:val="both"/>
      <w:outlineLvl w:val="2"/>
    </w:pPr>
    <w:rPr>
      <w:rFonts w:ascii="Times New Roman" w:hAnsi="Times New Roman" w:eastAsia="Times New Roman" w:cs="Times New Roman"/>
      <w:b/>
      <w:bCs/>
      <w:i/>
      <w:iCs/>
      <w:sz w:val="28"/>
      <w:szCs w:val="28"/>
      <w:lang w:val="ru-RU" w:eastAsia="en-US" w:bidi="ar-SA"/>
    </w:rPr>
  </w:style>
  <w:style w:styleId="ListParagraph" w:type="paragraph">
    <w:name w:val="List Paragraph"/>
    <w:basedOn w:val="Normal"/>
    <w:uiPriority w:val="1"/>
    <w:qFormat/>
    <w:pPr>
      <w:ind w:left="112" w:firstLine="708"/>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hyperlink" Target="http://www.socca.fi/files/9312/National_modelling_for_arranging_long-" TargetMode="External"/><Relationship Id="rId9" Type="http://schemas.openxmlformats.org/officeDocument/2006/relationships/hyperlink" Target="http://www/" TargetMode="External"/><Relationship Id="rId10" Type="http://schemas.openxmlformats.org/officeDocument/2006/relationships/hyperlink" Target="http://www.skolverket.se/regler-och-" TargetMode="Externa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footer" Target="footer6.xml"/><Relationship Id="rId16" Type="http://schemas.openxmlformats.org/officeDocument/2006/relationships/image" Target="media/image3.jpeg"/><Relationship Id="rId17" Type="http://schemas.openxmlformats.org/officeDocument/2006/relationships/footer" Target="footer7.xml"/><Relationship Id="rId18" Type="http://schemas.openxmlformats.org/officeDocument/2006/relationships/hyperlink" Target="http://www.consultant.ru/document/cons_doc_LAW_108808/" TargetMode="External"/><Relationship Id="rId19" Type="http://schemas.openxmlformats.org/officeDocument/2006/relationships/image" Target="media/image4.png"/><Relationship Id="rId20" Type="http://schemas.openxmlformats.org/officeDocument/2006/relationships/image" Target="media/image5.jpeg"/><Relationship Id="rId21" Type="http://schemas.openxmlformats.org/officeDocument/2006/relationships/hyperlink" Target="https://mgppu.ru/resources/education/text%20prog/%D0%9F%D1%80%D0%BE%D0%B3%D1%80%D0%B0%D0%BC%D0%BC%D0%B0_%D0%92%D0%BE%D1%81%D0%BF%D0%B8%D1%82%D1%8B%D0%B2%D0%B0%D0%B5%D0%BC%20%D0%B2%D0%BC%D0%B5%D1%81%D1%82%D0%B5%20%D0%BF%D1%80%D0%BE%D0%B1%D0%BB%D0%B5%D0%BC%D1%8B%2C%20%D0%BF%D0%BE%D0%B8%D1%81%D0%BA%D0%B8%20%D1%80%D0%B5%D1%88%D0%B5%D0%BD%D0%B8%D1%8F.pdf" TargetMode="External"/><Relationship Id="rId22" Type="http://schemas.openxmlformats.org/officeDocument/2006/relationships/hyperlink" Target="https://mgppu.ru/resources/education/text%20prog/%D0%9F%D1%80%D0%BE%D0%B3%D1%80%D0%B0%D0%BC%D0%BC%D0%B0_%D0%A1%D1%87%D0%B0%D1%81%D1%82%D0%BB%D0%B8%D0%B2%D0%B0%D1%8F%20%D1%81%D0%B5%D0%BC%D1%8C%D1%8F-%20%D1%81%D0%B8%D0%BB%D1%8C%D0%BD%D0%B0%D1%8F%20%D1%81%D1%82%D1%80%D0%B0%D0%BD%D0%B0.pdf" TargetMode="External"/><Relationship Id="rId23" Type="http://schemas.openxmlformats.org/officeDocument/2006/relationships/hyperlink" Target="https://rospsy.ru/node/295" TargetMode="External"/><Relationship Id="rId24" Type="http://schemas.openxmlformats.org/officeDocument/2006/relationships/hyperlink" Target="https://rospsy.ru/sites/default/files/KP_files/%D0%9F%D1%80%D0%BE%D0%B3%D1%80%D0%B0%D0%BC%D0%BC%D0%B0%20%D0%9C%D0%B0%D0%BB%D0%B8%D0%BD%D0%BE%D0%B2%D0%BE%D0%B9%20%D0%A2.%D0%92.%20%D0%BD%D0%B0%20%D0%92%D1%81%D0%B5%D1%80%D0%BE%D1%81%D1%81%D0%BA%D0%B8%D0%B9%D1%81%D0%BA%D0%B8%D0%B9%20%D0%BA%D0%BE%D0%BD%D0%BA%D1%83%D1%80%D1%81.pdf" TargetMode="External"/><Relationship Id="rId25" Type="http://schemas.openxmlformats.org/officeDocument/2006/relationships/hyperlink" Target="https://rospsy.ru/sites/default/files/KP_files/%D0%93%D1%80%D0%B8%D0%B1%D0%BE%D0%B5%D0%B4%D0%BE%D0%B2%D0%B0%20%D0%9E%D0%BA%D1%81%D0%B0%D0%BD%D0%B0%20%D0%98%D0%B2%D0%B0%D0%BD%D0%BE%D0%B2%D0%BD%D0%B0.pdf" TargetMode="External"/><Relationship Id="rId26" Type="http://schemas.openxmlformats.org/officeDocument/2006/relationships/hyperlink" Target="https://mgppu.ru/resources/education/text%20prog/%D0%9F%D1%80%D0%BE%D0%B3%D1%80%D0%B0%D0%BC%D0%BC%D0%B0_%D0%9F%D1%80%D0%BE%D0%BA%D0%B0%D1%87%D0%B0%D0%B8%CC%86%20%D1%81%D0%B2%D0%BE%D0%B8%20%D1%80%D0%B5%D1%81%D1%83%D1%80%D1%81%D1%8B!%20%D0%9B%D0%B0%D0%B8%CC%86%D1%84%D1%85%D0%B0%D0%BA%D0%B8%20%D0%B4%D0%BB%D1%8F%20%D0%BF%D0%BE%D0%B4%D1%80%D0%BE%D1%81%D1%82%D0%BA%D0%BE%D0%B2!.pdf" TargetMode="External"/><Relationship Id="rId27" Type="http://schemas.openxmlformats.org/officeDocument/2006/relationships/hyperlink" Target="https://rospsy.ru/sites/default/files/KP_files/%D0%9F%D0%BE%D0%BF%D0%BE%D0%B2%D0%B0%20%D0%9B%D0%B8%D0%BB%D0%B5%D0%B9%D0%BA%D0%B8%D0%BD%D0%B0.pdf" TargetMode="External"/><Relationship Id="rId28" Type="http://schemas.openxmlformats.org/officeDocument/2006/relationships/hyperlink" Target="https://mgppu.ru/resources/education/text%20prog/%D0%9F%D1%80%D0%BE%D0%B3%D1%80%D0%B0%D0%BC%D0%BC%D0%B0_%D0%A0%D0%B0%D0%BD%D0%B5%D0%B5%20%D0%B2%D1%8B%D1%8F%D0%B2%D0%BB%D0%B5%D0%BD%D0%B8%D0%B5%20%D0%B8%20%D0%B3%D1%80%D0%B0%D0%BC%D0%BE%D1%82%D0%BD%D0%BE%D0%B5%20%D1%80%D0%B5%D0%B0%D0%B3%D0%B8%D1%80%D0%BE%D0%B2%D0%B0%D0%BD%D0%B8%D0%B5%20(1).pdf" TargetMode="External"/><Relationship Id="rId29" Type="http://schemas.openxmlformats.org/officeDocument/2006/relationships/hyperlink" Target="https://fcprc.ru/media/media/mediacia/6.-Tvoya-psihologicheskaya-bezopasnost-pamyatk-dlya-detej_Uosx5B2_KZMxRU3.pdf" TargetMode="External"/><Relationship Id="rId30" Type="http://schemas.openxmlformats.org/officeDocument/2006/relationships/hyperlink" Target="https://pomoschryadom.ru/news/pamyatka-trevoga-i-stress-kak-podrostku-s-nimi-spravitsya" TargetMode="External"/><Relationship Id="rId31" Type="http://schemas.openxmlformats.org/officeDocument/2006/relationships/hyperlink" Target="http://detionline.com/helpline/about" TargetMode="External"/><Relationship Id="rId32" Type="http://schemas.openxmlformats.org/officeDocument/2006/relationships/hyperlink" Target="http://fcprc.ru/projects/internet-safety/" TargetMode="External"/><Relationship Id="rId33" Type="http://schemas.openxmlformats.org/officeDocument/2006/relationships/hyperlink" Target="http://childhelpline.ru/" TargetMode="External"/><Relationship Id="rId34" Type="http://schemas.openxmlformats.org/officeDocument/2006/relationships/hyperlink" Target="https://pomoschryadom.ru/" TargetMode="External"/><Relationship Id="rId35" Type="http://schemas.openxmlformats.org/officeDocument/2006/relationships/hyperlink" Target="http://roditel45.ru/course/index.php?categoryid=9" TargetMode="External"/><Relationship Id="rId36" Type="http://schemas.openxmlformats.org/officeDocument/2006/relationships/hyperlink" Target="http://ruroditel.ru/tsentry-i-programmy-roditelskogo-prosveshcheniya" TargetMode="External"/><Relationship Id="rId37" Type="http://schemas.openxmlformats.org/officeDocument/2006/relationships/hyperlink" Target="http://nra-russia.ru/glavnaya/roditelskoeprosveshhenie/" TargetMode="External"/><Relationship Id="rId38" Type="http://schemas.openxmlformats.org/officeDocument/2006/relationships/hyperlink" Target="https://nra-russia.ru/metodkopilka-nra" TargetMode="External"/><Relationship Id="rId39" Type="http://schemas.openxmlformats.org/officeDocument/2006/relationships/hyperlink" Target="http://fcprc.ru/community/forum-12.html" TargetMode="External"/><Relationship Id="rId40" Type="http://schemas.openxmlformats.org/officeDocument/2006/relationships/hyperlink" Target="http://childpsy.ru/" TargetMode="External"/><Relationship Id="rId41" Type="http://schemas.openxmlformats.org/officeDocument/2006/relationships/hyperlink" Target="https://mgppu.ru/resources/files/programmscorrect/profil%20psihped%20prog/%D0%A8%D0%BA%D0%BE%D0%BB%D0%B0%20%D0%B6%D0%B4%D0%B5%D1%82/01.%20%D0%9F%D1%80%D0%BE%D0%B3%D1%80%D0%B0%D0%BC%D0%BC%D0%B0_%D0%9F%D0%B5%D1%87%D0%B0%D1%82%D0%BD%D0%BE%D0%B2%D0%B0_24.04.23.pdf" TargetMode="External"/><Relationship Id="rId42" Type="http://schemas.openxmlformats.org/officeDocument/2006/relationships/hyperlink" Target="https://rospsy.ru/sites/default/files/KP_files/%D0%A1%D0%B5%D1%80%D1%8F%D0%BA%D0%B8%D0%BD%D0%B0%20%D0%9F%D0%B0%D0%B2%D0%BB%D0%B5%D0%BD%D0%BA%D0%BE.pdf" TargetMode="External"/><Relationship Id="rId43" Type="http://schemas.openxmlformats.org/officeDocument/2006/relationships/hyperlink" Target="https://mgppu.ru/resources/education/text%20prog/%D0%9F%D1%80%D0%BE%D0%B3%D1%80%D0%B0%D0%BC%D0%BC%D0%B0_%D0%A3%D0%A0%D0%90!%20%D0%AF%20-%20%D0%BF%D0%B5%D1%80%D0%B2%D0%BE%D0%BA%D0%BB%D0%B0%D1%81%D1%81%D0%BD%D0%B8%D0%BA!.pdf" TargetMode="External"/><Relationship Id="rId44" Type="http://schemas.openxmlformats.org/officeDocument/2006/relationships/hyperlink" Target="https://rospsy.ru/sites/default/files/KP_files/%D0%9F%D1%80%D0%BE%D0%B3%D1%80%D0%B0%D0%BC%D0%BC%D0%B0%20%D0%9F%D1%80%D0%B5%D0%BE%D0%B4%D0%BE%D0%BB%D0%B5%D0%B5%D0%BC%20%D0%B2%D0%BC%D0%B5%D1%81%D1%82%D0%B5%20%D0%90%D1%80%D1%82%D0%B5%D0%BA%20%28%D0%B4%D0%BB%D1%8F%20%D0%BA%D0%BE%D0%BD%D0%BA%D1%83%D1%80%D1%81%D0%B0%29.pdf" TargetMode="External"/><Relationship Id="rId45" Type="http://schemas.openxmlformats.org/officeDocument/2006/relationships/hyperlink" Target="https://mgppu.ru/resources/files/17.pdf" TargetMode="External"/><Relationship Id="rId46" Type="http://schemas.openxmlformats.org/officeDocument/2006/relationships/hyperlink" Target="https://mgppu.ru/resources/files/programmscorrect/profil%20psihped%20prog/%D0%9A%D0%B0%D0%BC%D0%B5%D0%BD%D0%BD%D1%8B%D0%B5%20%D1%81%D0%BA%D0%B0%D0%B7%D0%BA%D0%B8/5_12%20%D0%BE%D1%82%202606.2023.%20%D0%92%D0%B8%D0%B7%D0%B3%D0%B8%D0%BD%D0%B0%20%D0%95.%D0%9D.%2C%20%20%D0%94%D1%83%D0%BD%D0%B0%D0%B5%D0%B2%D0%B0%20%D0%9D.%D0%90.%2C%20%D0%A0%D0%B0%D1%82%D0%BC%D0%B0%D0%BD%D0%BE%D0%B2%D0%B0%20%D0%A1.%D0%90.docx.pdf" TargetMode="External"/><Relationship Id="rId47" Type="http://schemas.openxmlformats.org/officeDocument/2006/relationships/hyperlink" Target="https://rospsy.ru/sites/default/files/KP_files/%D0%BF%D1%80%D0%BE%D0%B3%D1%80%D0%B0%D0%BC%D0%BC%D0%B0%20%D0%9F%D1%83%D1%82%D1%8C%20%D0%BA%20%D1%81%D0%B5%D0%B1%D0%B5.pdf" TargetMode="External"/><Relationship Id="rId48" Type="http://schemas.openxmlformats.org/officeDocument/2006/relationships/hyperlink" Target="https://rospsy.ru/node/1874" TargetMode="External"/><Relationship Id="rId49" Type="http://schemas.openxmlformats.org/officeDocument/2006/relationships/hyperlink" Target="https://rospsy.ru/sites/default/files/KP_files/%D0%9F%D0%A0%D0%9E%D0%93%D0%A0%D0%90%D0%9C%D0%9C%D0%90%20%D0%9F%D0%95%D0%A0%D0%92%D0%98%D0%A7%D0%9D%D0%9E%D0%99%20%D0%9F%D0%A0%D0%9E%D0%A4%D0%98%D0%9B%D0%90%D0%9A%D0%A2%D0%98%D0%9A%D0%98%20%D0%A1%D0%A3%D0%98%D0%A6%D0%98%D0%94%D0%90%D0%9B%D0%AC%D0%9D%D0%9E%D0%93%D0%9E%20%D0%9F%D0%9E%D0%92%D0%95%D0%94%D0%95%D0%9D%D0%98%D0%AF%20%D0%98%20%D0%90%D0%9D%D0%A2%D0%98%D0%92%D0%98%D0%A2%D0%90%D0%9B%D0%AC%D0%9D%D0%AB%D0%A5%20%D0%9D%D0%90%D0%A1%D0%A2%D0%A0%D0%9E%D0%95%D0%9D%D0%98%D0%99.pdf" TargetMode="External"/><Relationship Id="rId50" Type="http://schemas.openxmlformats.org/officeDocument/2006/relationships/hyperlink" Target="https://mgppu.ru/resources/files/programmscorrect/prog%20psih%20korek%20i%20narush/%D0%A2%D1%80%D0%BE%D0%BF%D0%B8%D0%BD%D0%BA%D0%B0%20%D0%B4%D0%B5%D1%82%D1%81%D1%82%D0%B2%D0%B0/%D0%A2%D1%80%D0%BE%D0%BF%D0%B8%D0%BD%D0%BA%D0%B0%20%D0%B4%D0%B5%D1%82%D1%81%D1%82%D0%B2%D0%B0.pdf" TargetMode="External"/><Relationship Id="rId51" Type="http://schemas.openxmlformats.org/officeDocument/2006/relationships/hyperlink" Target="https://rospsy.ru/sites/default/files/KP_files/%D0%A0%D0%B0%D0%B7%D0%B2%D0%B8%D0%B2%D0%B0%D1%8E%D1%89%D0%B0%D1%8F%20%D0%BF%D1%80%D0%BE%D0%B3%D1%80%D0%B0%D0%BC%D0%BC%D0%B0%20%D1%80%D0%B0%D0%B1%D0%BE%D1%82%20.pdf" TargetMode="External"/><Relationship Id="rId52" Type="http://schemas.openxmlformats.org/officeDocument/2006/relationships/hyperlink" Target="https://mgppu.ru/resources/education/text%20prog/%D0%9F%D1%80%D0%BE%D0%B3%D1%80%D0%B0%D0%BC%D0%BC%D0%B0_%D0%9F%D1%83%D1%82%D0%B5%D1%88%D0%B5%D1%81%D1%82%D0%B2%D0%B8%D0%B5%20%D0%B2%D0%BE%20%D0%B2%D0%B7%D1%80%D0%BE%D1%81%D0%BB%D1%83%D1%8E%20%D0%B6%D0%B8%D0%B7%D0%BD%D1%8C.pdf" TargetMode="External"/><Relationship Id="rId53" Type="http://schemas.openxmlformats.org/officeDocument/2006/relationships/hyperlink" Target="https://mgppu.ru/resources/education/text%20prog/%D0%9F%D1%80%D0%BE%D0%B3%D1%80%D0%B0%D0%BC%D0%BC%D0%B0_%D0%A0%D0%B0%D0%B7%D0%B2%D0%B8%D1%82%D0%B8%D0%B5%20%D0%B6%D0%B8%D0%B7%D0%BD%D0%B5%D1%81%D1%82%D0%BE%D0%B8%CC%86%D0%BA%D0%BE%D1%81%D1%82%D0%B8%20%D1%83%20%D0%BF%D0%BE%D0%B4%D1%80%D0%BE%D1%81%D1%82%D0%BA%D0%BE%D0%B2%2C%20%D0%B2%D0%BE%D1%81%D0%BF%D0%B8%D1%82%D1%8B%D0%B2%D0%B0%D1%8E%D1%89%D0%B8%D1%85%D1%81%D1%8F%20%D0%B2%20%D1%81%D0%B5%D0%BC%D1%8C%D1%8F%D1%85%20%D0%B3%D1%80%D1%83%D0%BF%D0%BF%D1%8B%20%D1%80%D0%B8%D1%81%D0%BA%D0%B0.pdf" TargetMode="External"/><Relationship Id="rId54" Type="http://schemas.openxmlformats.org/officeDocument/2006/relationships/hyperlink" Target="https://mgppu.ru/resources/education/text%20prog/%D0%9F%D1%80%D0%BE%D0%B3%D1%80%D0%B0%D0%BC%D0%BC%D0%B0_%D0%9D%D0%B5%20%D1%82%D0%B0%D0%BA%20%D0%B2%D1%81%D0%B5%20%D1%81%D1%82%D1%80%D0%B0%D1%88%D0%BD%D0%BE.pdf" TargetMode="External"/><Relationship Id="rId55" Type="http://schemas.openxmlformats.org/officeDocument/2006/relationships/hyperlink" Target="https://www.rospsy.ru/sites/default/files/KP_files/%D0%9F%D1%80%D0%BE%D0%B3%D1%80%D0%B0%D0%BC%D0%BC%D0%B0%20%D0%9F%D0%B5%D1%81%D0%BE%D1%87%D0%BD%D0%B0%D1%8F%20%D1%81%D0%BA%D0%B0%D0%B7%D0%BA%D0%B0.pdf" TargetMode="External"/><Relationship Id="rId56" Type="http://schemas.openxmlformats.org/officeDocument/2006/relationships/hyperlink" Target="https://rospsy.ru/sites/default/files/KP_files/%D0%98%D1%81%D1%82%D1%80%D0%B0%D1%82%D0%BE%D0%B2%D0%B0%20%D0%9E%D0%BB%D1%8C%D0%B3%D0%B0%20%D0%9D%D0%B8%D0%BA%D0%BE%D0%BB%D0%B0%D0%B5%D0%B2%D0%BD%D0%B0.pdf" TargetMode="External"/><Relationship Id="rId57" Type="http://schemas.openxmlformats.org/officeDocument/2006/relationships/hyperlink" Target="https://mgppu.ru/resources/education/text%20prog/%D0%9F%D1%80%D0%BE%D0%B3%D1%80%D0%B0%D0%BC%D0%BC%D0%B0_%D0%9F%D1%81%D0%B8%D1%85%D0%BE%D0%BA%D0%BE%D1%80%D1%80%D0%B5%D0%BA%D1%86%D0%B8%D0%BE%D0%BD%D0%BD%D0%B0%D1%8F%20%D0%BF%D1%80%D0%BE%D0%B3%D1%80%D0%B0%D0%BC%D0%BC%D0%B0%20%D0%BF%D0%BE%20%D0%BF%D1%80%D0%BE%D1%84%D0%B8%D0%BB%D0%B0%D0%BA%D1%82%D0%B8%D0%BA%D0%B5%20%D1%82%D1%80%D0%B5%D0%B2%D0%BE%D0%B6%D0%BD%D0%BE%D1%81%D1%82%D0%B8%20%D0%B8%20%D1%81%D1%82%D1%80%D0%B0%D1%85%D0%BE%D0%B2%20%D1%83%20%D1%81%D1%82%D0%B0%D1%80%D1%88%D0%B8%D1%85%20%D0%BF%D0%BE%D0%B4%D1%80%D0%BE%D1%81%D1%82%D0%BA%D0%BE%D0%B2%20%D0%BC%D0%B5%D1%82%D0%BE%D0%B4%D0%B0%D0%BC%D0%B8%20%D0%B0%D1%80%D1%82-%D1%82%D0%B5%D1%80%D0%B0%D0%BF%D0%B8%D0%B8.pdf" TargetMode="External"/><Relationship Id="rId58" Type="http://schemas.openxmlformats.org/officeDocument/2006/relationships/hyperlink" Target="https://www.rospsy.ru/sites/default/files/KP_files/%D0%9F%D1%80%D0%BE%D0%B3%D1%80%D0%B0%D0%BC%D0%BC%D0%B0%20%D0%A3%20%D1%81%D1%82%D1%80%D0%B0%D1%85%D0%B0%20%D0%B3%D0%BB%D0%B0%D0%B7%D0%B0%20%D0%B2%D0%B5%D0%BB%D0%B8%D0%BA%D0%B8.pdf" TargetMode="External"/><Relationship Id="rId59" Type="http://schemas.openxmlformats.org/officeDocument/2006/relationships/hyperlink" Target="https://mgppu.ru/resources/education/text%20prog/%D0%9F%D1%80%D0%BE%D0%B3%D1%80%D0%B0%D0%BC%D0%BC%D0%B0_%D0%9D%D0%B5%D0%B8%CC%86%D1%80%D0%BE%D0%A3%D0%BC.pdf" TargetMode="External"/><Relationship Id="rId60" Type="http://schemas.openxmlformats.org/officeDocument/2006/relationships/hyperlink" Target="http://www.rospsy.ru/sites/default/files/KP_files/&#1055;&#1088;&#1086;&#1075;&#1088;&#1072;&#1084;&#1084;&#1072;%20&#1055;&#1077;&#1089;&#1086;&#1095;&#1085;&#1072;&#1103;%20&#1089;&#1082;&#1072;&#1079;&#1082;&#1072;.p" TargetMode="External"/><Relationship Id="rId61" Type="http://schemas.openxmlformats.org/officeDocument/2006/relationships/hyperlink" Target="http://www.rospsy.ru/node/1935" TargetMode="External"/><Relationship Id="rId62" Type="http://schemas.openxmlformats.org/officeDocument/2006/relationships/hyperlink" Target="https://rospsy.ru/node/1846" TargetMode="External"/><Relationship Id="rId63" Type="http://schemas.openxmlformats.org/officeDocument/2006/relationships/hyperlink" Target="http://www.skolverket.se/regler-och-ansvar/ansvar-i-skolfragor/stod-for-" TargetMode="External"/><Relationship Id="rId64" Type="http://schemas.openxmlformats.org/officeDocument/2006/relationships/hyperlink" Target="http://www.socca.fi/files/9312/" TargetMode="External"/><Relationship Id="rId65" Type="http://schemas.openxmlformats.org/officeDocument/2006/relationships/image" Target="media/image6.jpeg"/><Relationship Id="rId66" Type="http://schemas.openxmlformats.org/officeDocument/2006/relationships/footer" Target="footer8.xml"/><Relationship Id="rId67" Type="http://schemas.openxmlformats.org/officeDocument/2006/relationships/footer" Target="footer9.xml"/><Relationship Id="rId68" Type="http://schemas.openxmlformats.org/officeDocument/2006/relationships/footer" Target="footer10.xml"/><Relationship Id="rId69" Type="http://schemas.openxmlformats.org/officeDocument/2006/relationships/image" Target="media/image7.jpeg"/><Relationship Id="rId70" Type="http://schemas.openxmlformats.org/officeDocument/2006/relationships/footer" Target="footer11.xml"/><Relationship Id="rId71" Type="http://schemas.openxmlformats.org/officeDocument/2006/relationships/footer" Target="footer12.xml"/><Relationship Id="rId72" Type="http://schemas.openxmlformats.org/officeDocument/2006/relationships/hyperlink" Target="https://psylab.info/%D0%9C%D0%B8%D0%BD%D0%BD%D0%B5%D1%81%D0%BE%D1%82%D1%81%D0%BA%D0%B8%D0%B9_%D0%BC%D0%BD%D0%BE%D0%B3%D0%BE%D0%B0%D1%81%D0%BF%D0%B5%D0%BA%D1%82%D0%BD%D1%8B%D0%B9_%D0%BB%D0%B8%D1%87%D0%BD%D0%BE%D1%81%D1%82%D0%BD%D1%8B%D0%B9_%D0%BE%D0%BF%D1%80%D0%BE%D1%81%D0%BD%D0%B8%D0%BA" TargetMode="External"/><Relationship Id="rId73" Type="http://schemas.openxmlformats.org/officeDocument/2006/relationships/image" Target="media/image8.jpeg"/><Relationship Id="rId74" Type="http://schemas.openxmlformats.org/officeDocument/2006/relationships/image" Target="media/image9.jpeg"/><Relationship Id="rId75" Type="http://schemas.openxmlformats.org/officeDocument/2006/relationships/image" Target="media/image10.jpeg"/><Relationship Id="rId76" Type="http://schemas.openxmlformats.org/officeDocument/2006/relationships/image" Target="media/image11.png"/><Relationship Id="rId77" Type="http://schemas.openxmlformats.org/officeDocument/2006/relationships/image" Target="media/image12.png"/><Relationship Id="rId78" Type="http://schemas.openxmlformats.org/officeDocument/2006/relationships/image" Target="media/image13.jpeg"/><Relationship Id="rId79" Type="http://schemas.openxmlformats.org/officeDocument/2006/relationships/image" Target="media/image14.jpeg"/><Relationship Id="rId80" Type="http://schemas.openxmlformats.org/officeDocument/2006/relationships/image" Target="media/image15.png"/><Relationship Id="rId81" Type="http://schemas.openxmlformats.org/officeDocument/2006/relationships/image" Target="media/image16.jpeg"/><Relationship Id="rId82" Type="http://schemas.openxmlformats.org/officeDocument/2006/relationships/image" Target="media/image17.png"/><Relationship Id="rId83" Type="http://schemas.openxmlformats.org/officeDocument/2006/relationships/image" Target="media/image18.jpeg"/><Relationship Id="rId84" Type="http://schemas.openxmlformats.org/officeDocument/2006/relationships/hyperlink" Target="http://www.fcprc.ru/" TargetMode="External"/><Relationship Id="rId85" Type="http://schemas.openxmlformats.org/officeDocument/2006/relationships/hyperlink" Target="http://druzhbacn.cartoonnetwork.ru/%23/get-help" TargetMode="External"/><Relationship Id="rId86" Type="http://schemas.openxmlformats.org/officeDocument/2006/relationships/hyperlink" Target="http://www.takzdorovo.ru/" TargetMode="External"/><Relationship Id="rId87" Type="http://schemas.openxmlformats.org/officeDocument/2006/relationships/image" Target="media/image19.jpeg"/><Relationship Id="rId88" Type="http://schemas.openxmlformats.org/officeDocument/2006/relationships/image" Target="media/image20.png"/><Relationship Id="rId89" Type="http://schemas.openxmlformats.org/officeDocument/2006/relationships/image" Target="media/image21.jpeg"/><Relationship Id="rId90" Type="http://schemas.openxmlformats.org/officeDocument/2006/relationships/image" Target="media/image22.jpeg"/><Relationship Id="rId91" Type="http://schemas.openxmlformats.org/officeDocument/2006/relationships/image" Target="media/image23.jpeg"/><Relationship Id="rId92" Type="http://schemas.openxmlformats.org/officeDocument/2006/relationships/image" Target="media/image24.jpeg"/><Relationship Id="rId93" Type="http://schemas.openxmlformats.org/officeDocument/2006/relationships/footer" Target="footer13.xml"/><Relationship Id="rId9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Вершинкина</dc:creator>
  <dcterms:created xsi:type="dcterms:W3CDTF">2024-11-25T18:24:53Z</dcterms:created>
  <dcterms:modified xsi:type="dcterms:W3CDTF">2024-11-25T18:24:53Z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2024-05-08T00:00:00Z</vt:filetime>
  </property>
  <property fmtid="{D5CDD505-2E9C-101B-9397-08002B2CF9AE}" pid="3" name="Creator">
    <vt:lpwstr>Adobe Acrobat Pro (64-bit) 24.1.20604</vt:lpwstr>
  </property>
  <property fmtid="{D5CDD505-2E9C-101B-9397-08002B2CF9AE}" pid="4" name="LastSaved">
    <vt:filetime>2024-11-25T00:00:00Z</vt:filetime>
  </property>
  <property fmtid="{D5CDD505-2E9C-101B-9397-08002B2CF9AE}" pid="5" name="Producer">
    <vt:lpwstr>Adobe Acrobat Pro (64-bit) 24.1.20604</vt:lpwstr>
  </property>
</Properties>
</file>