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3A7" w:rsidRDefault="00C348FE" w:rsidP="00FF43A7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bookmarkStart w:id="0" w:name="_GoBack"/>
      <w:bookmarkEnd w:id="0"/>
      <w:r w:rsidR="00FF43A7" w:rsidRPr="00FF43A7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родителям ребенка с синдромом дефицита внимания 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FF43A7" w:rsidRPr="00FF43A7">
        <w:rPr>
          <w:rFonts w:ascii="Times New Roman" w:hAnsi="Times New Roman" w:cs="Times New Roman"/>
          <w:b/>
          <w:bCs/>
          <w:sz w:val="28"/>
          <w:szCs w:val="28"/>
        </w:rPr>
        <w:t>гиперактивностью (СДВГ)</w:t>
      </w:r>
    </w:p>
    <w:p w:rsidR="00FF43A7" w:rsidRDefault="00FF43A7" w:rsidP="00FF43A7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F43A7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Ваш ребенок гиперактивен, невнимателен и вы видите в нём все симптомы, подтверждающие, что он имеет синдром гиперактивности и дефицита внимания (СДВГ)? Тогда вам необходимо принять к сведению следующие рекомендации.</w:t>
      </w:r>
    </w:p>
    <w:p w:rsidR="006B189C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Прежде всего, помните, гиперактивность ребенка с СДВГ – не поведенческая проблема, и не результат плохого воспитания, а медицинский и нейропсихологический диагноз, гиперактивный ребенок имеет нейрофизиологические проблемы, справится с которыми самостоятельно не может. Поэтому проблему нельзя решить волевыми усилиями, авторитарными указаниями или убеждением: наказания, замечания, окрики не приведут к улучшению поведения такого ребенка, а скорее ухудшат его.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Рекомендации родителям: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проявляйте достаточно твердости и последовательности в воспитании;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избегайте, с одной стороны, чрезмерной мягкости, а с другой — завышенных требований к ребенку;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повторяйте свою просьбу одними и теми же словами много раз;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выслушивайте то, что хочет сказать ребенок;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для подкрепления устных инструкций используйте зрительную стимуляцию;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уделяйте ребенку достаточно внимания;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не допускайте ссор в присутствии ребенка;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установите твердый распорядок дня для ребенка и всех членов семьи, учите ребенка четкому планированию своей деятельности;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чаще показывайте ребенку, как лучше выполнить задание, не отвлекаясь;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lastRenderedPageBreak/>
        <w:t>— снижайте влияние отвлекающих факторов во время выполнения ребенком задания;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оградите гиперактивных детей от длительных занятий на компьютере и просмотра телевизионных передач;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избегайте по возможности больших скоплений людей; во время игр ограничивайте ребенка лишь одним партнером. Избегайте беспокойных, шумных приятелей;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помните, что переутомление способствует снижению самоконтроля и нарастанию гиперактивности, когда ребенок утомлен, не настаивайте на срочном выполнении дела, дайте ему возможность отдохнуть;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придумайте гибкую систему вознаграждений за хорошо выполненное задание и наказаний за плохое поведение. Можно использовать балльную или знаковую систему, завести дневник самоконтроля;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не прибегайте к физическому наказанию! Если есть необходимость прибегнуть к наказанию, то целесообразно использовать спокойное сидение в определенном месте после совершения поступка;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чаще хвалите ребенка. Порог чувствительности к отрицательным стимулам очень низок, поэтому гиперактивные дети не воспринимают выговоры и наказания, однако чувствительны к поощрениям;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составьте список обязанностей ребенка и повесьте его на стену, подпишите соглашение на определенные виды работ; постепенно расширяйте обязанности, предварительно обсудив их с ребенком;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не давайте ребенку поручений, не соответствующих его уровню развития, возрасту и способностям;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помогайте ребенку приступить к выполнению задания, так как это самый трудный этап;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не давайте одновременно несколько указаний. Задание, которое дается ребенку с нарушенным вниманием, не должно иметь сложную конструкцию и состоять из нескольких звеньев;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lastRenderedPageBreak/>
        <w:t>— вербальные средства убеждения, призывы, беседы редко оказываются результативными, так как гиперактивный ребенок еще не готов к такой форме работы, наиболее действенными будут средства убеждения «через тело»: лишение удовольствия, лакомства, привилегий, запрет на приятную деятельность, телефонные разговоры; прием «выключенного времени» (изоляция, угол, скамья штрафников, домашний арест, досрочное отправление в постель); холдинг, или простое удержание в «железных объятиях»; внеочередное дежурство по кухне и т.д.;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давайте ребенку только одно задание на определенный отрезок времени, чтобы он мог его завершить поощряйте ребенка за все виды деятельности, требующие концентрации внимания (например, работа с кубиками, раскрашивание, чтение);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давайте ребенку возможность расходовать избыточную энергию. Полезна ежедневная физическая активность на свежем воздухе — длительные прогулки, бег, спортивные занятия;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старайтесь не давать ребенку дополнительных умственных нагрузок, в начальных классах не рекомендуется посещение художественной, музыкальной школ, различных кружков, рекомендуется, наоборот, посещение спортивных секций, особенно детям с СДВГ полезна гимнастика и плавание;</w:t>
      </w:r>
    </w:p>
    <w:p w:rsidR="00C348FE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— поговорите с гиперактивным ребенком о его проблемах и научите с ними справляться.</w:t>
      </w:r>
    </w:p>
    <w:p w:rsidR="009A2742" w:rsidRPr="00FF43A7" w:rsidRDefault="00FF43A7" w:rsidP="00C348FE">
      <w:pPr>
        <w:tabs>
          <w:tab w:val="left" w:pos="2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A7">
        <w:rPr>
          <w:rFonts w:ascii="Times New Roman" w:hAnsi="Times New Roman" w:cs="Times New Roman"/>
          <w:sz w:val="28"/>
          <w:szCs w:val="28"/>
        </w:rPr>
        <w:t>Помните о том, что гиперактивность, присущая детям с синдромом дефицита внимания, хотя и неизбежна, но может удерживаться под разумным контролем с помощью перечисленных мер.</w:t>
      </w:r>
    </w:p>
    <w:sectPr w:rsidR="009A2742" w:rsidRPr="00FF4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A7"/>
    <w:rsid w:val="006B189C"/>
    <w:rsid w:val="009A2742"/>
    <w:rsid w:val="00C348FE"/>
    <w:rsid w:val="00FF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C2A32"/>
  <w15:chartTrackingRefBased/>
  <w15:docId w15:val="{BADEBB6C-EA7B-4E60-8FE9-6F0CEA4A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672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Екатерина</dc:creator>
  <cp:keywords/>
  <dc:description/>
  <cp:lastModifiedBy>Админ Екатерина</cp:lastModifiedBy>
  <cp:revision>3</cp:revision>
  <dcterms:created xsi:type="dcterms:W3CDTF">2022-03-20T11:37:00Z</dcterms:created>
  <dcterms:modified xsi:type="dcterms:W3CDTF">2022-03-20T11:43:00Z</dcterms:modified>
</cp:coreProperties>
</file>