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D3" w:rsidRPr="00B005D3" w:rsidRDefault="00B005D3" w:rsidP="00B005D3">
      <w:pPr>
        <w:jc w:val="center"/>
        <w:rPr>
          <w:rFonts w:ascii="Times New Roman" w:hAnsi="Times New Roman" w:cs="Times New Roman"/>
          <w:b/>
          <w:sz w:val="28"/>
        </w:rPr>
      </w:pPr>
      <w:r w:rsidRPr="00B005D3">
        <w:rPr>
          <w:rFonts w:ascii="Times New Roman" w:hAnsi="Times New Roman" w:cs="Times New Roman"/>
          <w:b/>
          <w:sz w:val="28"/>
        </w:rPr>
        <w:t xml:space="preserve">Нормативно-правовые документы Республики Татарстан, регламентирующие инклюзивное образование </w:t>
      </w:r>
      <w:proofErr w:type="gramStart"/>
      <w:r w:rsidRPr="00B005D3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B005D3">
        <w:rPr>
          <w:rFonts w:ascii="Times New Roman" w:hAnsi="Times New Roman" w:cs="Times New Roman"/>
          <w:b/>
          <w:sz w:val="28"/>
        </w:rPr>
        <w:t xml:space="preserve"> с ОВЗ:</w:t>
      </w:r>
    </w:p>
    <w:p w:rsidR="00B005D3" w:rsidRPr="00B005D3" w:rsidRDefault="00B005D3" w:rsidP="00B005D3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005D3">
        <w:rPr>
          <w:rFonts w:ascii="Times New Roman" w:hAnsi="Times New Roman" w:cs="Times New Roman"/>
          <w:i/>
          <w:iCs/>
          <w:sz w:val="24"/>
        </w:rPr>
        <w:t>Постановление Кабинета Министров Республики Татарстан от 14.11.2022 № 1208 «Об утв</w:t>
      </w:r>
      <w:bookmarkStart w:id="0" w:name="_GoBack"/>
      <w:bookmarkEnd w:id="0"/>
      <w:r w:rsidRPr="00B005D3">
        <w:rPr>
          <w:rFonts w:ascii="Times New Roman" w:hAnsi="Times New Roman" w:cs="Times New Roman"/>
          <w:i/>
          <w:iCs/>
          <w:sz w:val="24"/>
        </w:rPr>
        <w:t>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– 2026 годы»</w:t>
      </w:r>
    </w:p>
    <w:p w:rsidR="00B005D3" w:rsidRPr="00B005D3" w:rsidRDefault="00B005D3" w:rsidP="00B005D3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 w:rsidRPr="00B005D3">
        <w:rPr>
          <w:rFonts w:ascii="Times New Roman" w:hAnsi="Times New Roman" w:cs="Times New Roman"/>
          <w:i/>
          <w:iCs/>
          <w:sz w:val="24"/>
        </w:rPr>
        <w:t>Межведомственный комплексный план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(до 2030 года)</w:t>
      </w:r>
      <w:proofErr w:type="gramEnd"/>
    </w:p>
    <w:p w:rsidR="00B005D3" w:rsidRPr="00B005D3" w:rsidRDefault="00B005D3" w:rsidP="00B005D3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005D3">
        <w:rPr>
          <w:rFonts w:ascii="Times New Roman" w:hAnsi="Times New Roman" w:cs="Times New Roman"/>
          <w:i/>
          <w:iCs/>
          <w:sz w:val="24"/>
        </w:rPr>
        <w:t>Распоряжение Кабинета Министров Республики Татарстан от 05.08.2020 № 1484-р</w:t>
      </w:r>
    </w:p>
    <w:p w:rsidR="00B005D3" w:rsidRPr="00B005D3" w:rsidRDefault="00B005D3" w:rsidP="00B005D3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005D3">
        <w:rPr>
          <w:rFonts w:ascii="Times New Roman" w:hAnsi="Times New Roman" w:cs="Times New Roman"/>
          <w:i/>
          <w:iCs/>
          <w:sz w:val="24"/>
        </w:rPr>
        <w:t>Приказ Министерства образования и науки Республики Татарстан от 25.08.2017 № под-1410/17 «Об утверждении пилотных площадок по внедрению модели «Ресурсный класс»</w:t>
      </w:r>
    </w:p>
    <w:p w:rsidR="00144B59" w:rsidRPr="00B005D3" w:rsidRDefault="00B005D3">
      <w:pPr>
        <w:rPr>
          <w:rFonts w:ascii="Times New Roman" w:hAnsi="Times New Roman" w:cs="Times New Roman"/>
          <w:sz w:val="24"/>
        </w:rPr>
      </w:pPr>
    </w:p>
    <w:sectPr w:rsidR="00144B59" w:rsidRPr="00B0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AD"/>
    <w:multiLevelType w:val="multilevel"/>
    <w:tmpl w:val="EE96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24"/>
    <w:rsid w:val="00B005D3"/>
    <w:rsid w:val="00B36624"/>
    <w:rsid w:val="00D64F41"/>
    <w:rsid w:val="00D8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1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>HP Inc.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311</dc:creator>
  <cp:keywords/>
  <dc:description/>
  <cp:lastModifiedBy>311</cp:lastModifiedBy>
  <cp:revision>3</cp:revision>
  <dcterms:created xsi:type="dcterms:W3CDTF">2024-04-05T08:34:00Z</dcterms:created>
  <dcterms:modified xsi:type="dcterms:W3CDTF">2024-04-05T08:34:00Z</dcterms:modified>
</cp:coreProperties>
</file>