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97" w:rsidRPr="002832D8" w:rsidRDefault="002832D8">
      <w:pPr>
        <w:rPr>
          <w:sz w:val="28"/>
          <w:szCs w:val="28"/>
        </w:rPr>
      </w:pPr>
      <w:r w:rsidRPr="002832D8">
        <w:rPr>
          <w:sz w:val="28"/>
          <w:szCs w:val="28"/>
        </w:rPr>
        <w:t>Государственная аккредитация образовательной программы не предусмотрена.</w:t>
      </w:r>
      <w:bookmarkStart w:id="0" w:name="_GoBack"/>
      <w:bookmarkEnd w:id="0"/>
    </w:p>
    <w:sectPr w:rsidR="00BC7A97" w:rsidRPr="0028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0B"/>
    <w:rsid w:val="000E110B"/>
    <w:rsid w:val="002832D8"/>
    <w:rsid w:val="00BC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2025-03-19T06:46:00Z</dcterms:created>
  <dcterms:modified xsi:type="dcterms:W3CDTF">2025-03-19T06:46:00Z</dcterms:modified>
</cp:coreProperties>
</file>