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«Средняя общеобразовательная школа № 25 им. 70-летия нефти Татарстана»</w:t>
      </w: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города Альметьевска Республики Татарстан</w:t>
      </w: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96" w:type="dxa"/>
        <w:jc w:val="center"/>
        <w:tblLayout w:type="fixed"/>
        <w:tblLook w:val="0000" w:firstRow="0" w:lastRow="0" w:firstColumn="0" w:lastColumn="0" w:noHBand="0" w:noVBand="0"/>
      </w:tblPr>
      <w:tblGrid>
        <w:gridCol w:w="743"/>
        <w:gridCol w:w="2414"/>
        <w:gridCol w:w="69"/>
        <w:gridCol w:w="3269"/>
        <w:gridCol w:w="157"/>
        <w:gridCol w:w="3382"/>
        <w:gridCol w:w="162"/>
      </w:tblGrid>
      <w:tr w:rsidR="00996524" w:rsidRPr="00996524" w:rsidTr="00996524">
        <w:trPr>
          <w:gridBefore w:val="1"/>
          <w:wBefore w:w="743" w:type="dxa"/>
          <w:jc w:val="center"/>
        </w:trPr>
        <w:tc>
          <w:tcPr>
            <w:tcW w:w="2414" w:type="dxa"/>
            <w:shd w:val="clear" w:color="auto" w:fill="auto"/>
          </w:tcPr>
          <w:p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95" w:type="dxa"/>
            <w:gridSpan w:val="3"/>
            <w:shd w:val="clear" w:color="auto" w:fill="auto"/>
          </w:tcPr>
          <w:p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6524" w:rsidRPr="00996524" w:rsidTr="0099652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62" w:type="dxa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«РАССМОТРЕНО»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Руководитель МО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/_________/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Протокол №</w:t>
            </w:r>
            <w:r w:rsidR="008C3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  <w:p w:rsidR="00996524" w:rsidRPr="00996524" w:rsidRDefault="00996524" w:rsidP="006839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от 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» августа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«СОГЛАСОВАНО»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Заместитель директора по УР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_______/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Г.И.Сабитова 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96524" w:rsidRPr="00996524" w:rsidRDefault="00996524" w:rsidP="00683925">
            <w:pPr>
              <w:spacing w:after="0"/>
              <w:rPr>
                <w:rFonts w:ascii="Times New Roman" w:eastAsia="Time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«УТВЕРЖДАЮ»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Директор МБОУ «СОШ №25 им.70-летия нефти Татарстана»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_____________Г.Н. Сагдиева</w:t>
            </w:r>
          </w:p>
          <w:p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Приказ №</w:t>
            </w:r>
            <w:r w:rsidR="008C3D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385</w:t>
            </w:r>
          </w:p>
          <w:p w:rsidR="00996524" w:rsidRPr="00996524" w:rsidRDefault="00996524" w:rsidP="00683925">
            <w:pPr>
              <w:spacing w:after="0"/>
              <w:rPr>
                <w:rFonts w:ascii="Times New Roman" w:eastAsia="Time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от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</w:tr>
    </w:tbl>
    <w:p w:rsidR="00996524" w:rsidRPr="00996524" w:rsidRDefault="00996524" w:rsidP="00996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96524" w:rsidRPr="00996524" w:rsidRDefault="00996524" w:rsidP="00996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5A3DE1" w:rsidP="0099652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АДАПТИРОВАННАЯ </w:t>
      </w:r>
      <w:r w:rsidR="00996524" w:rsidRPr="009965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РАБОЧАЯ ПРОГРАММА</w:t>
      </w:r>
    </w:p>
    <w:p w:rsidR="00996524" w:rsidRDefault="00996524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7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ОСНОВНОГО  </w:t>
      </w: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ОБРАЗОВАНИЯ</w:t>
      </w:r>
    </w:p>
    <w:p w:rsidR="001A13BA" w:rsidRPr="00267EA0" w:rsidRDefault="001A13BA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ОБУЧАЮЩИХСЯ </w:t>
      </w:r>
      <w:r w:rsidRPr="00267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ЗАДЕРЖКОЙ ПСИХИЧЕСКОГО РАЗВИТИЯ</w:t>
      </w:r>
    </w:p>
    <w:p w:rsidR="001A13BA" w:rsidRPr="008F4900" w:rsidRDefault="001A13BA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:rsidR="00996524" w:rsidRPr="00996524" w:rsidRDefault="00D73C32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46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897B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сновы духовно-нравственной культуры народов России</w:t>
      </w:r>
      <w:r w:rsidR="00996524"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96524" w:rsidRPr="00996524" w:rsidRDefault="00996524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5 -  9 классов)</w:t>
      </w: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6524">
        <w:rPr>
          <w:rFonts w:ascii="Times New Roman" w:eastAsia="Times New Roman" w:hAnsi="Times New Roman" w:cs="Times New Roman"/>
          <w:sz w:val="24"/>
          <w:szCs w:val="24"/>
        </w:rPr>
        <w:t xml:space="preserve">Составители:  </w:t>
      </w:r>
    </w:p>
    <w:p w:rsidR="00996524" w:rsidRPr="00996524" w:rsidRDefault="00897BF8" w:rsidP="009965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Сабирзянова Азиза Нематовна</w:t>
      </w: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3C32" w:rsidRDefault="00D73C32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524">
        <w:rPr>
          <w:rFonts w:ascii="Times New Roman" w:eastAsia="Times New Roman" w:hAnsi="Times New Roman" w:cs="Times New Roman"/>
          <w:sz w:val="24"/>
          <w:szCs w:val="24"/>
        </w:rPr>
        <w:t>Альметьевск</w:t>
      </w:r>
    </w:p>
    <w:p w:rsidR="00267EA0" w:rsidRPr="00996524" w:rsidRDefault="00267EA0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524" w:rsidRPr="00446CA1" w:rsidRDefault="00996524" w:rsidP="0026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CA1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F3661A" w:rsidRPr="00446CA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46CA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446CA1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446CA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F3661A" w:rsidRPr="00446CA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 </w:t>
      </w:r>
      <w:r w:rsidRPr="00446CA1">
        <w:rPr>
          <w:rFonts w:ascii="Times New Roman" w:eastAsia="Times New Roman" w:hAnsi="Times New Roman" w:cs="Times New Roman"/>
          <w:b/>
          <w:sz w:val="24"/>
          <w:szCs w:val="24"/>
        </w:rPr>
        <w:t>ПРЕДМЕТА.</w:t>
      </w:r>
    </w:p>
    <w:p w:rsidR="00E00EA6" w:rsidRPr="00446CA1" w:rsidRDefault="00E00EA6" w:rsidP="0026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EA6" w:rsidRPr="00446CA1" w:rsidRDefault="00E00EA6" w:rsidP="00E00EA6">
      <w:pPr>
        <w:tabs>
          <w:tab w:val="left" w:pos="9356"/>
        </w:tabs>
        <w:spacing w:after="120" w:line="240" w:lineRule="auto"/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446CA1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Соответствует рабочей программе основного общего образования учебного предмета </w:t>
      </w:r>
      <w:r w:rsidRPr="00446C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«основы духовно-нравственной культуры народов России</w:t>
      </w:r>
      <w:r w:rsidRPr="00446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446CA1">
        <w:rPr>
          <w:rFonts w:ascii="Times New Roman" w:eastAsia="Trebuchet MS" w:hAnsi="Times New Roman" w:cs="Times New Roman"/>
          <w:color w:val="000000"/>
          <w:sz w:val="24"/>
          <w:szCs w:val="24"/>
        </w:rPr>
        <w:t>для 5-9 классов, утвержденной приказом директора МБОУ «СОШ №25 им.70-летия нефти Татарстана» №363 от 18 августа 2022 года.</w:t>
      </w:r>
    </w:p>
    <w:p w:rsidR="00267EA0" w:rsidRPr="00446CA1" w:rsidRDefault="00267EA0" w:rsidP="005A3DE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CA1">
        <w:rPr>
          <w:rFonts w:ascii="Times New Roman" w:hAnsi="Times New Roman" w:cs="Times New Roman"/>
          <w:b/>
          <w:sz w:val="24"/>
          <w:szCs w:val="24"/>
        </w:rPr>
        <w:t>Воспитательный  потенциал  предмета «основы духовно-нравственной культуры народов Россиии» реализуется через включение в уроки следующих форм работы: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CA1">
        <w:rPr>
          <w:rFonts w:ascii="Times New Roman" w:hAnsi="Times New Roman" w:cs="Times New Roman"/>
          <w:i/>
          <w:sz w:val="24"/>
          <w:szCs w:val="24"/>
        </w:rPr>
        <w:t>1) Применение современных информационно-коммуникативных технологий</w:t>
      </w:r>
      <w:r w:rsidRPr="00446CA1">
        <w:rPr>
          <w:rFonts w:ascii="Times New Roman" w:hAnsi="Times New Roman" w:cs="Times New Roman"/>
          <w:sz w:val="24"/>
          <w:szCs w:val="24"/>
        </w:rPr>
        <w:t>, позволяющих организовать работу  с обучающимися как в офлайн, так и онлайн формате;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i/>
          <w:sz w:val="24"/>
          <w:szCs w:val="24"/>
        </w:rPr>
        <w:t xml:space="preserve">2) Создание на уроке благоприятного микроклимата - </w:t>
      </w:r>
      <w:r w:rsidRPr="00446CA1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3) </w:t>
      </w:r>
      <w:r w:rsidRPr="00446CA1">
        <w:rPr>
          <w:rFonts w:ascii="Times New Roman" w:hAnsi="Times New Roman" w:cs="Times New Roman"/>
          <w:i/>
          <w:sz w:val="24"/>
          <w:szCs w:val="24"/>
        </w:rPr>
        <w:t xml:space="preserve">Использование воспитательных возможностей содержания темы урока </w:t>
      </w:r>
      <w:r w:rsidRPr="00446CA1">
        <w:rPr>
          <w:rFonts w:ascii="Times New Roman" w:hAnsi="Times New Roman" w:cs="Times New Roman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i/>
          <w:sz w:val="24"/>
          <w:szCs w:val="24"/>
        </w:rPr>
        <w:t>для формирования умения действовать по установленным правилам</w:t>
      </w:r>
      <w:r w:rsidRPr="00446CA1">
        <w:rPr>
          <w:rFonts w:ascii="Times New Roman" w:hAnsi="Times New Roman" w:cs="Times New Roman"/>
          <w:sz w:val="24"/>
          <w:szCs w:val="24"/>
        </w:rPr>
        <w:t xml:space="preserve"> (на уроке, в школе, в семье, в других больших и малых социальных группах, в государстве);  соответственно применение  на уроках  заданий и упражнений, побуждающих   школьников соблюдать   общепринятые нормы поведения, правила общения со старшими (учителями и другими взрослыми) и сверстниками (школьниками), мотивация обучающихся на строгое соблюдение принципов учебной дисциплины и самоорганизации,  согласно Устава школы, Правилам внутреннего распорядка школы;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4) И</w:t>
      </w:r>
      <w:r w:rsidRPr="00446CA1">
        <w:rPr>
          <w:rFonts w:ascii="Times New Roman" w:hAnsi="Times New Roman" w:cs="Times New Roman"/>
          <w:i/>
          <w:iCs/>
          <w:sz w:val="24"/>
          <w:szCs w:val="24"/>
        </w:rPr>
        <w:t xml:space="preserve">спользование </w:t>
      </w:r>
      <w:r w:rsidRPr="00446CA1">
        <w:rPr>
          <w:rFonts w:ascii="Times New Roman" w:hAnsi="Times New Roman" w:cs="Times New Roman"/>
          <w:i/>
          <w:sz w:val="24"/>
          <w:szCs w:val="24"/>
        </w:rPr>
        <w:t>воспитательных возможностей содержания учебного предмета для организации  демонстрации обучающимся примеров социально одобряемого поведения</w:t>
      </w:r>
      <w:r w:rsidRPr="00446CA1">
        <w:rPr>
          <w:rFonts w:ascii="Times New Roman" w:hAnsi="Times New Roman" w:cs="Times New Roman"/>
          <w:sz w:val="24"/>
          <w:szCs w:val="24"/>
        </w:rPr>
        <w:t>, основанного на российских традиционных духовно-нравственных и социокультурных ценностях, таких, как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защита человеческой жизни, прав и свобод человека,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семья и созидательный труд,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служение Отечеству,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нормы морали и нравственности, гуманизм, милосердие, справедливость, взаимопомощь, коллективизм,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- историческое единство народов России, преемственность истории нашей Родины.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На основе данных ценностей  на уроках  применяются  тексты для чтения  и анализа, проблемные ситуации для обсуждения, развивающие критическое мышление и способствующие формированию у обучающихся активного и  ответственного гражданского поведения.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5) П</w:t>
      </w:r>
      <w:r w:rsidRPr="00446CA1">
        <w:rPr>
          <w:rFonts w:ascii="Times New Roman" w:hAnsi="Times New Roman" w:cs="Times New Roman"/>
          <w:i/>
          <w:sz w:val="24"/>
          <w:szCs w:val="24"/>
        </w:rPr>
        <w:t>рименение на уроке интерактивных форм работы с  обучающимися, таких, как: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</w:t>
      </w:r>
      <w:r w:rsidRPr="00446CA1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Pr="00446CA1">
        <w:rPr>
          <w:rFonts w:ascii="Times New Roman" w:hAnsi="Times New Roman" w:cs="Times New Roman"/>
          <w:sz w:val="24"/>
          <w:szCs w:val="24"/>
        </w:rPr>
        <w:t xml:space="preserve"> – интеллектуальные и деловые игры, викторины, турниры, игровые кейсы, игры-демонстрации,  игры-состязания, которые стимулируют познавательную мотивацию школьников;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</w:t>
      </w:r>
      <w:r w:rsidRPr="00446CA1">
        <w:rPr>
          <w:rFonts w:ascii="Times New Roman" w:hAnsi="Times New Roman" w:cs="Times New Roman"/>
          <w:b/>
          <w:sz w:val="24"/>
          <w:szCs w:val="24"/>
        </w:rPr>
        <w:t>уроки в нетрадиционном  формате</w:t>
      </w:r>
      <w:r w:rsidRPr="00446CA1">
        <w:rPr>
          <w:rFonts w:ascii="Times New Roman" w:hAnsi="Times New Roman" w:cs="Times New Roman"/>
          <w:sz w:val="24"/>
          <w:szCs w:val="24"/>
        </w:rPr>
        <w:t xml:space="preserve"> (урок-путешествие, урок   мастер-класс, урок-квест),  которые помогают поддержать мотивацию детей к получению знаний и вырабатывают стремление к успеху и самосовершенствованию;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46CA1">
        <w:rPr>
          <w:rFonts w:ascii="Times New Roman" w:hAnsi="Times New Roman" w:cs="Times New Roman"/>
          <w:b/>
          <w:sz w:val="24"/>
          <w:szCs w:val="24"/>
        </w:rPr>
        <w:t>дискуссии и коммуникативные турниры</w:t>
      </w:r>
      <w:r w:rsidRPr="00446CA1">
        <w:rPr>
          <w:rFonts w:ascii="Times New Roman" w:hAnsi="Times New Roman" w:cs="Times New Roman"/>
          <w:sz w:val="24"/>
          <w:szCs w:val="24"/>
        </w:rPr>
        <w:t xml:space="preserve">, которые дают учащимся возможность приобрести опыт ведения конструктивного диалога и способствуют выработке приёмов взаимного уважения; 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- </w:t>
      </w:r>
      <w:r w:rsidRPr="00446CA1">
        <w:rPr>
          <w:rFonts w:ascii="Times New Roman" w:hAnsi="Times New Roman" w:cs="Times New Roman"/>
          <w:b/>
          <w:sz w:val="24"/>
          <w:szCs w:val="24"/>
        </w:rPr>
        <w:t>групповые и парные  работы</w:t>
      </w:r>
      <w:r w:rsidRPr="00446CA1">
        <w:rPr>
          <w:rFonts w:ascii="Times New Roman" w:hAnsi="Times New Roman" w:cs="Times New Roman"/>
          <w:sz w:val="24"/>
          <w:szCs w:val="24"/>
        </w:rPr>
        <w:t>, в том числе творческие (дидактический  театр,  где  полученные  на  уроке  знания  обыгрываются в театральных постановках, создание тематических газет, кластеров, плакатов),  которые позволяют обучающимся  приобрести  опыт  командной работы и конструктивного взаимодействия с окружающими, налаживанию позитивных межличностных отношений в классе или рабочей группе.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i/>
          <w:sz w:val="24"/>
          <w:szCs w:val="24"/>
        </w:rPr>
        <w:t xml:space="preserve">6) Включение в работу на уроке тематических бесед, </w:t>
      </w:r>
      <w:r w:rsidRPr="00446CA1">
        <w:rPr>
          <w:rFonts w:ascii="Times New Roman" w:hAnsi="Times New Roman" w:cs="Times New Roman"/>
          <w:sz w:val="24"/>
          <w:szCs w:val="24"/>
        </w:rPr>
        <w:t>основанных на привлечении внимания обучающихся к истории празднования государственных праздников и памятных дат в РФ, содержащихся в установленном перечне, что способствует воспитанию уважения к  событиям, имеющим важное общегосударственное историческое  значение.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i/>
          <w:sz w:val="24"/>
          <w:szCs w:val="24"/>
        </w:rPr>
        <w:t>7) Обеспечение</w:t>
      </w:r>
      <w:r w:rsidRPr="00446CA1">
        <w:rPr>
          <w:rFonts w:ascii="Times New Roman" w:hAnsi="Times New Roman" w:cs="Times New Roman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i/>
          <w:sz w:val="24"/>
          <w:szCs w:val="24"/>
        </w:rPr>
        <w:t>организации шефства мотивированных и эрудированных учащихся над их неуспевающими одноклассниками,</w:t>
      </w:r>
      <w:r w:rsidRPr="00446CA1">
        <w:rPr>
          <w:rFonts w:ascii="Times New Roman" w:hAnsi="Times New Roman" w:cs="Times New Roman"/>
          <w:sz w:val="24"/>
          <w:szCs w:val="24"/>
        </w:rPr>
        <w:t xml:space="preserve"> дающего школьникам социально значимый опыт сотрудничества и взаимной помощи; шефство организуется в процессе урочной деятельности в ходе подготовки к практическим и контрольным работам, выполнения заданий на закрепление ранее изученного материала, в работе над ошибками и во время взаимоконтроля знаний.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8) </w:t>
      </w:r>
      <w:r w:rsidRPr="00446CA1">
        <w:rPr>
          <w:rFonts w:ascii="Times New Roman" w:hAnsi="Times New Roman" w:cs="Times New Roman"/>
          <w:i/>
          <w:sz w:val="24"/>
          <w:szCs w:val="24"/>
        </w:rPr>
        <w:t>Инициирование и поддержка исследовательской деятельности школьников</w:t>
      </w:r>
      <w:r w:rsidRPr="00446CA1">
        <w:rPr>
          <w:rFonts w:ascii="Times New Roman" w:hAnsi="Times New Roman" w:cs="Times New Roman"/>
          <w:sz w:val="24"/>
          <w:szCs w:val="24"/>
        </w:rPr>
        <w:t xml:space="preserve"> в рамках реализации ими индивидуальных и групповых исследовательских проектов,  что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CA1">
        <w:rPr>
          <w:rFonts w:ascii="Times New Roman" w:hAnsi="Times New Roman" w:cs="Times New Roman"/>
          <w:i/>
          <w:sz w:val="24"/>
          <w:szCs w:val="24"/>
        </w:rPr>
        <w:t>9) Создание гибкой  и  открытой  среды  обучения  и  воспитания  с использованием разрешённых в образовательном процессе  гаджетов:</w:t>
      </w:r>
    </w:p>
    <w:p w:rsidR="009F0DA8" w:rsidRPr="00446CA1" w:rsidRDefault="009F0DA8" w:rsidP="009F0D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- использование  планшетов, мобильного компьютерного класса,</w:t>
      </w:r>
    </w:p>
    <w:p w:rsidR="009F0DA8" w:rsidRPr="00446CA1" w:rsidRDefault="009F0DA8" w:rsidP="00145EE5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- включение в работу по предмету использование свободного доступа обучающихся к открытым   Интернет-ресурсам, одобренным Министерством науки и образования РФ и РТ, как дополнительные ЦОР и ЭОР.</w:t>
      </w:r>
    </w:p>
    <w:p w:rsidR="009F0DA8" w:rsidRPr="00446CA1" w:rsidRDefault="009F0DA8" w:rsidP="00145EE5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Данная форма работы, применяемая в урочной деятельности,  позволяет  создать  условия  для  реализации  провозглашенных ЮНЕСКО ведущих принципов образования XXI века: образование «всегда, везде и в любое время». У  обучающихся  развиваются  навыки Интернет-безопасности, появляется возможность их практической демонстрации, а также вырабатывается социальная ответственность, способность критически мыслить, оперативно и качественно решать проблемы; воспитывается ценностное отношение к миру.</w:t>
      </w:r>
    </w:p>
    <w:p w:rsidR="009F0DA8" w:rsidRPr="00446CA1" w:rsidRDefault="009F0DA8" w:rsidP="00145EE5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46CA1">
        <w:rPr>
          <w:rFonts w:ascii="Times New Roman" w:hAnsi="Times New Roman" w:cs="Times New Roman"/>
          <w:b/>
          <w:caps/>
          <w:sz w:val="24"/>
          <w:szCs w:val="24"/>
        </w:rPr>
        <w:t>Личностные результаты: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воспитание у обучающихся с ЗПР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неприятие любых форм экстремизма, дискриминации;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сознания, формирование нравственных чувств и нравственного поведения;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lastRenderedPageBreak/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понимание ценности отечественного религиозного искусства;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установка на осмысление чужого опыта, собственных наблюдений и поступков;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способность осознавать эмоциональное состояние себя и других, управлять собственным эмоциональным состоянием;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принятие себя и других без осуждения; признание своего права на ошибку и такого же права другого человека;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уважение к труду и результатам трудовой деятельности;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умение находить позитивное в произошедшей ситуации; быть готовым действовать в отсутствие гарантий успеха;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умение оценивать собственные возможности, склонности и интересы;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готовность брать на себя инициативу в повседневных бытовых делах и нести ответственность за результат своей работы;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умение критически оценивать полученную от собеседника информацию;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освоение культурных форм выражения своих чувств, мыслей, потребностей;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умение передать свои впечатления, соображения, умозаключения так, чтобы быть понятым другим человеком;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способность регулировать свое поведение и эмоциональные реакции в разных социальных ситуациях (на экскурсии в храм, музей);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освоение необходимых социальных ритуалов, связанных с религиозными традициями (одежда при посещении храмов, поведение, приветствие в религиозные праздники и т.п.).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46CA1">
        <w:rPr>
          <w:rFonts w:ascii="Times New Roman" w:hAnsi="Times New Roman" w:cs="Times New Roman"/>
          <w:b/>
          <w:caps/>
          <w:sz w:val="24"/>
          <w:szCs w:val="24"/>
        </w:rPr>
        <w:t>Метапредметные результаты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CA1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осознавать учебно-познавательную задачу, целенаправленно решать ее, ориентируясь на учителя и одноклассников;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осуществлять поиск и анализ необходимой информации из разных источников для решения учебных задач;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понимать культурную информацию, представленную в изобразительной, схематичной форме; умение переводить ее в словесную форму;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сопоставлять после предварительного анализа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ее.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CA1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прогнозировать конфликтные ситуации, смягчая конфликты;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осуществлять помощь одноклассникам;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lastRenderedPageBreak/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принимать и разделять ответственность и проявлять готовность к предоставлению отчета перед группой.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CA1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ее решения;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46CA1">
        <w:rPr>
          <w:rFonts w:ascii="Times New Roman" w:hAnsi="Times New Roman" w:cs="Times New Roman"/>
          <w:b/>
          <w:caps/>
          <w:sz w:val="24"/>
          <w:szCs w:val="24"/>
        </w:rPr>
        <w:t xml:space="preserve">Предметные </w:t>
      </w:r>
      <w:r w:rsidRPr="00446CA1">
        <w:rPr>
          <w:rFonts w:ascii="Times New Roman" w:hAnsi="Times New Roman" w:cs="Times New Roman"/>
          <w:b/>
          <w:iCs/>
          <w:caps/>
          <w:sz w:val="24"/>
          <w:szCs w:val="24"/>
        </w:rPr>
        <w:t>результаты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Pr="00446CA1">
        <w:rPr>
          <w:rFonts w:ascii="Times New Roman" w:hAnsi="Times New Roman" w:cs="Times New Roman"/>
          <w:iCs/>
          <w:sz w:val="24"/>
          <w:szCs w:val="24"/>
        </w:rPr>
        <w:t>результаты</w:t>
      </w:r>
      <w:r w:rsidRPr="00446CA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iCs/>
          <w:sz w:val="24"/>
          <w:szCs w:val="24"/>
        </w:rPr>
        <w:t>освоения обучающимися программы учебного предмета «</w:t>
      </w:r>
      <w:r w:rsidRPr="00446CA1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России», в соответствии с ФГОС ООО, должны обеспечивать: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понимание вклада представителей различных народов России в формирования ее цивилизационного наследия;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понимание ценности многообразия культурных укладов народов Российской Федерации;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поддержку интереса к традициям собственного народа и народов, проживающих в Российской Федерации;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знание исторических примеров взаимопомощи и сотрудничества народов Российской Федерации;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осознание ценности межнационального и межрелигиозного согласия;</w:t>
      </w:r>
    </w:p>
    <w:p w:rsidR="009F0DA8" w:rsidRPr="00446CA1" w:rsidRDefault="009F0DA8" w:rsidP="00145EE5">
      <w:pPr>
        <w:pStyle w:val="a7"/>
        <w:widowControl/>
        <w:numPr>
          <w:ilvl w:val="0"/>
          <w:numId w:val="37"/>
        </w:numPr>
        <w:tabs>
          <w:tab w:val="left" w:pos="426"/>
          <w:tab w:val="left" w:pos="993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446CA1">
        <w:rPr>
          <w:sz w:val="24"/>
          <w:szCs w:val="24"/>
        </w:rPr>
        <w:t>формирование представлений об образцах и примерах традиционного духовного наследия народов Российской Федерации.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6CA1">
        <w:rPr>
          <w:rFonts w:ascii="Times New Roman" w:hAnsi="Times New Roman" w:cs="Times New Roman"/>
          <w:iCs/>
          <w:sz w:val="24"/>
          <w:szCs w:val="24"/>
        </w:rPr>
        <w:t>В ходе изучения учебного предмета обучающийся научится: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воспроизводить полученную информацию, приводить примеры из прочитанных текстов с опорой на план/вопросы/ключевые слова;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кратко высказываться о главной мысли прочитанных текстов и прослушанных объяснений учителя;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сравнивать главную мысль литературных, фольклорных и религиозных текстов с опорой на план/вопросы/ключевые слова; 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проводить аналогии между героями, сопоставлять их поведение с общечеловеческими духовно-нравственными ценностями с опорой на план/вопросы/ключевые слова;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lastRenderedPageBreak/>
        <w:t>участвовать в диалоге: высказывать свои суждения, анализировать высказывания участников беседы, добавлять, приводить доказательства с опорой на зрительную наглядность и/или вербальные опоры;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создавать по изображениям (художественным полотнам, иконам, иллюстрациям) словесный портрет героя с опорой на ключевые слова/план/вопросы;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кратко высказываться о поступках реальных лиц, героев произведений, высказываниях известных личностей;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работать с исторической картой: находить объекты в соответствии с учебной задачей;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использовать информацию, полученную из разных источников, для решения учебных и практических задач с опорой на зрительную наглядность и/или вербальные опоры;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высказывать предположения после предварительного анализа о последствиях неправильного (безнравственного) поведения человека;</w:t>
      </w:r>
    </w:p>
    <w:p w:rsidR="009F0DA8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оценивать свои поступки, соотнося их с правилами нравственности и этики;</w:t>
      </w:r>
    </w:p>
    <w:p w:rsidR="00267EA0" w:rsidRPr="00446CA1" w:rsidRDefault="009F0DA8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>работать с историческими источниками и документами с опорой на алгоритм учебных действий.</w:t>
      </w:r>
    </w:p>
    <w:p w:rsidR="00981F54" w:rsidRPr="00446CA1" w:rsidRDefault="00981F54" w:rsidP="00145EE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DE1" w:rsidRPr="00446CA1" w:rsidRDefault="005A3DE1" w:rsidP="00145EE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F54" w:rsidRPr="00446CA1" w:rsidRDefault="00F31D9D" w:rsidP="00145EE5">
      <w:pPr>
        <w:pStyle w:val="a7"/>
        <w:tabs>
          <w:tab w:val="left" w:pos="426"/>
          <w:tab w:val="left" w:pos="1116"/>
        </w:tabs>
        <w:spacing w:line="321" w:lineRule="exact"/>
        <w:ind w:left="1115" w:firstLine="0"/>
        <w:rPr>
          <w:sz w:val="24"/>
          <w:szCs w:val="24"/>
        </w:rPr>
      </w:pPr>
      <w:r w:rsidRPr="00446CA1">
        <w:rPr>
          <w:b/>
          <w:sz w:val="24"/>
          <w:szCs w:val="24"/>
        </w:rPr>
        <w:t>КОРРЕКЦ</w:t>
      </w:r>
      <w:r w:rsidR="001A13BA" w:rsidRPr="00446CA1">
        <w:rPr>
          <w:b/>
          <w:sz w:val="24"/>
          <w:szCs w:val="24"/>
        </w:rPr>
        <w:t>ИОННО-РАЗВИВАЮЩАЯ ДЕЯТЕЛЬНОСТЬ</w:t>
      </w:r>
    </w:p>
    <w:p w:rsidR="00981F54" w:rsidRPr="00446CA1" w:rsidRDefault="001A13BA" w:rsidP="00145EE5">
      <w:pPr>
        <w:pStyle w:val="a7"/>
        <w:numPr>
          <w:ilvl w:val="0"/>
          <w:numId w:val="38"/>
        </w:numPr>
        <w:tabs>
          <w:tab w:val="left" w:pos="426"/>
          <w:tab w:val="left" w:pos="1116"/>
        </w:tabs>
        <w:spacing w:line="321" w:lineRule="exact"/>
        <w:ind w:hanging="284"/>
        <w:rPr>
          <w:sz w:val="24"/>
          <w:szCs w:val="24"/>
        </w:rPr>
      </w:pPr>
      <w:r w:rsidRPr="00446CA1">
        <w:rPr>
          <w:b/>
          <w:sz w:val="24"/>
          <w:szCs w:val="24"/>
        </w:rPr>
        <w:t xml:space="preserve"> </w:t>
      </w:r>
      <w:r w:rsidR="00981F54" w:rsidRPr="00446CA1">
        <w:rPr>
          <w:sz w:val="24"/>
          <w:szCs w:val="24"/>
        </w:rPr>
        <w:t>Развитие</w:t>
      </w:r>
      <w:r w:rsidR="00981F54" w:rsidRPr="00446CA1">
        <w:rPr>
          <w:spacing w:val="-3"/>
          <w:sz w:val="24"/>
          <w:szCs w:val="24"/>
        </w:rPr>
        <w:t xml:space="preserve"> </w:t>
      </w:r>
      <w:r w:rsidR="00981F54" w:rsidRPr="00446CA1">
        <w:rPr>
          <w:sz w:val="24"/>
          <w:szCs w:val="24"/>
        </w:rPr>
        <w:t>основных</w:t>
      </w:r>
      <w:r w:rsidR="00981F54" w:rsidRPr="00446CA1">
        <w:rPr>
          <w:spacing w:val="-8"/>
          <w:sz w:val="24"/>
          <w:szCs w:val="24"/>
        </w:rPr>
        <w:t xml:space="preserve"> </w:t>
      </w:r>
      <w:r w:rsidR="00981F54" w:rsidRPr="00446CA1">
        <w:rPr>
          <w:sz w:val="24"/>
          <w:szCs w:val="24"/>
        </w:rPr>
        <w:t>мыслительных</w:t>
      </w:r>
      <w:r w:rsidR="00981F54" w:rsidRPr="00446CA1">
        <w:rPr>
          <w:spacing w:val="-7"/>
          <w:sz w:val="24"/>
          <w:szCs w:val="24"/>
        </w:rPr>
        <w:t xml:space="preserve"> </w:t>
      </w:r>
      <w:r w:rsidR="00981F54" w:rsidRPr="00446CA1">
        <w:rPr>
          <w:sz w:val="24"/>
          <w:szCs w:val="24"/>
        </w:rPr>
        <w:t>операций:</w:t>
      </w:r>
    </w:p>
    <w:p w:rsidR="00981F54" w:rsidRPr="00446CA1" w:rsidRDefault="00981F54" w:rsidP="00145EE5">
      <w:pPr>
        <w:pStyle w:val="a7"/>
        <w:numPr>
          <w:ilvl w:val="0"/>
          <w:numId w:val="39"/>
        </w:numPr>
        <w:tabs>
          <w:tab w:val="left" w:pos="426"/>
          <w:tab w:val="left" w:pos="996"/>
        </w:tabs>
        <w:spacing w:line="322" w:lineRule="exact"/>
        <w:ind w:left="996" w:hanging="164"/>
        <w:rPr>
          <w:sz w:val="24"/>
          <w:szCs w:val="24"/>
        </w:rPr>
      </w:pPr>
      <w:r w:rsidRPr="00446CA1">
        <w:rPr>
          <w:sz w:val="24"/>
          <w:szCs w:val="24"/>
        </w:rPr>
        <w:t>навыков</w:t>
      </w:r>
      <w:r w:rsidRPr="00446CA1">
        <w:rPr>
          <w:spacing w:val="-6"/>
          <w:sz w:val="24"/>
          <w:szCs w:val="24"/>
        </w:rPr>
        <w:t xml:space="preserve"> </w:t>
      </w:r>
      <w:r w:rsidRPr="00446CA1">
        <w:rPr>
          <w:sz w:val="24"/>
          <w:szCs w:val="24"/>
        </w:rPr>
        <w:t>соотносительного</w:t>
      </w:r>
      <w:r w:rsidRPr="00446CA1">
        <w:rPr>
          <w:spacing w:val="-5"/>
          <w:sz w:val="24"/>
          <w:szCs w:val="24"/>
        </w:rPr>
        <w:t xml:space="preserve"> </w:t>
      </w:r>
      <w:r w:rsidRPr="00446CA1">
        <w:rPr>
          <w:sz w:val="24"/>
          <w:szCs w:val="24"/>
        </w:rPr>
        <w:t>анализа;</w:t>
      </w:r>
    </w:p>
    <w:p w:rsidR="00981F54" w:rsidRPr="00446CA1" w:rsidRDefault="00981F54" w:rsidP="00145EE5">
      <w:pPr>
        <w:pStyle w:val="a7"/>
        <w:numPr>
          <w:ilvl w:val="0"/>
          <w:numId w:val="39"/>
        </w:numPr>
        <w:tabs>
          <w:tab w:val="left" w:pos="426"/>
          <w:tab w:val="left" w:pos="1030"/>
        </w:tabs>
        <w:ind w:right="134" w:firstLine="720"/>
        <w:rPr>
          <w:sz w:val="24"/>
          <w:szCs w:val="24"/>
        </w:rPr>
      </w:pPr>
      <w:r w:rsidRPr="00446CA1">
        <w:rPr>
          <w:sz w:val="24"/>
          <w:szCs w:val="24"/>
        </w:rPr>
        <w:t>навыков</w:t>
      </w:r>
      <w:r w:rsidRPr="00446CA1">
        <w:rPr>
          <w:spacing w:val="27"/>
          <w:sz w:val="24"/>
          <w:szCs w:val="24"/>
        </w:rPr>
        <w:t xml:space="preserve"> </w:t>
      </w:r>
      <w:r w:rsidRPr="00446CA1">
        <w:rPr>
          <w:sz w:val="24"/>
          <w:szCs w:val="24"/>
        </w:rPr>
        <w:t>группировки</w:t>
      </w:r>
      <w:r w:rsidRPr="00446CA1">
        <w:rPr>
          <w:spacing w:val="30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34"/>
          <w:sz w:val="24"/>
          <w:szCs w:val="24"/>
        </w:rPr>
        <w:t xml:space="preserve"> </w:t>
      </w:r>
      <w:r w:rsidRPr="00446CA1">
        <w:rPr>
          <w:sz w:val="24"/>
          <w:szCs w:val="24"/>
        </w:rPr>
        <w:t>классификации</w:t>
      </w:r>
      <w:r w:rsidRPr="00446CA1">
        <w:rPr>
          <w:spacing w:val="30"/>
          <w:sz w:val="24"/>
          <w:szCs w:val="24"/>
        </w:rPr>
        <w:t xml:space="preserve"> </w:t>
      </w:r>
      <w:r w:rsidRPr="00446CA1">
        <w:rPr>
          <w:sz w:val="24"/>
          <w:szCs w:val="24"/>
        </w:rPr>
        <w:t>(на</w:t>
      </w:r>
      <w:r w:rsidRPr="00446CA1">
        <w:rPr>
          <w:spacing w:val="31"/>
          <w:sz w:val="24"/>
          <w:szCs w:val="24"/>
        </w:rPr>
        <w:t xml:space="preserve"> </w:t>
      </w:r>
      <w:r w:rsidRPr="00446CA1">
        <w:rPr>
          <w:sz w:val="24"/>
          <w:szCs w:val="24"/>
        </w:rPr>
        <w:t>базе</w:t>
      </w:r>
      <w:r w:rsidRPr="00446CA1">
        <w:rPr>
          <w:spacing w:val="30"/>
          <w:sz w:val="24"/>
          <w:szCs w:val="24"/>
        </w:rPr>
        <w:t xml:space="preserve"> </w:t>
      </w:r>
      <w:r w:rsidRPr="00446CA1">
        <w:rPr>
          <w:sz w:val="24"/>
          <w:szCs w:val="24"/>
        </w:rPr>
        <w:t>овладения</w:t>
      </w:r>
      <w:r w:rsidRPr="00446CA1">
        <w:rPr>
          <w:spacing w:val="31"/>
          <w:sz w:val="24"/>
          <w:szCs w:val="24"/>
        </w:rPr>
        <w:t xml:space="preserve"> </w:t>
      </w:r>
      <w:r w:rsidRPr="00446CA1">
        <w:rPr>
          <w:sz w:val="24"/>
          <w:szCs w:val="24"/>
        </w:rPr>
        <w:t>основными</w:t>
      </w:r>
      <w:r w:rsidRPr="00446CA1">
        <w:rPr>
          <w:spacing w:val="-67"/>
          <w:sz w:val="24"/>
          <w:szCs w:val="24"/>
        </w:rPr>
        <w:t xml:space="preserve">       </w:t>
      </w:r>
      <w:r w:rsidRPr="00446CA1">
        <w:rPr>
          <w:sz w:val="24"/>
          <w:szCs w:val="24"/>
        </w:rPr>
        <w:t>родовыми понятиями);</w:t>
      </w:r>
    </w:p>
    <w:p w:rsidR="00981F54" w:rsidRPr="00446CA1" w:rsidRDefault="00981F54" w:rsidP="00145EE5">
      <w:pPr>
        <w:pStyle w:val="a7"/>
        <w:numPr>
          <w:ilvl w:val="0"/>
          <w:numId w:val="39"/>
        </w:numPr>
        <w:tabs>
          <w:tab w:val="left" w:pos="426"/>
          <w:tab w:val="left" w:pos="996"/>
        </w:tabs>
        <w:spacing w:line="321" w:lineRule="exact"/>
        <w:ind w:left="996" w:hanging="164"/>
        <w:rPr>
          <w:sz w:val="24"/>
          <w:szCs w:val="24"/>
        </w:rPr>
      </w:pPr>
      <w:r w:rsidRPr="00446CA1">
        <w:rPr>
          <w:sz w:val="24"/>
          <w:szCs w:val="24"/>
        </w:rPr>
        <w:t>умения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работать</w:t>
      </w:r>
      <w:r w:rsidRPr="00446CA1">
        <w:rPr>
          <w:spacing w:val="-6"/>
          <w:sz w:val="24"/>
          <w:szCs w:val="24"/>
        </w:rPr>
        <w:t xml:space="preserve"> </w:t>
      </w:r>
      <w:r w:rsidRPr="00446CA1">
        <w:rPr>
          <w:sz w:val="24"/>
          <w:szCs w:val="24"/>
        </w:rPr>
        <w:t>по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словесной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письменной</w:t>
      </w:r>
      <w:r w:rsidRPr="00446CA1">
        <w:rPr>
          <w:spacing w:val="-3"/>
          <w:sz w:val="24"/>
          <w:szCs w:val="24"/>
        </w:rPr>
        <w:t xml:space="preserve"> </w:t>
      </w:r>
      <w:r w:rsidRPr="00446CA1">
        <w:rPr>
          <w:sz w:val="24"/>
          <w:szCs w:val="24"/>
        </w:rPr>
        <w:t>инструкции,</w:t>
      </w:r>
      <w:r w:rsidRPr="00446CA1">
        <w:rPr>
          <w:spacing w:val="-1"/>
          <w:sz w:val="24"/>
          <w:szCs w:val="24"/>
        </w:rPr>
        <w:t xml:space="preserve"> </w:t>
      </w:r>
      <w:r w:rsidRPr="00446CA1">
        <w:rPr>
          <w:sz w:val="24"/>
          <w:szCs w:val="24"/>
        </w:rPr>
        <w:t>алгоритму;</w:t>
      </w:r>
    </w:p>
    <w:p w:rsidR="00981F54" w:rsidRPr="00446CA1" w:rsidRDefault="00981F54" w:rsidP="00145EE5">
      <w:pPr>
        <w:pStyle w:val="a7"/>
        <w:numPr>
          <w:ilvl w:val="0"/>
          <w:numId w:val="39"/>
        </w:numPr>
        <w:tabs>
          <w:tab w:val="left" w:pos="426"/>
          <w:tab w:val="left" w:pos="996"/>
        </w:tabs>
        <w:spacing w:line="322" w:lineRule="exact"/>
        <w:ind w:left="996" w:hanging="164"/>
        <w:rPr>
          <w:sz w:val="24"/>
          <w:szCs w:val="24"/>
        </w:rPr>
      </w:pPr>
      <w:r w:rsidRPr="00446CA1">
        <w:rPr>
          <w:sz w:val="24"/>
          <w:szCs w:val="24"/>
        </w:rPr>
        <w:t>умения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планировать</w:t>
      </w:r>
      <w:r w:rsidRPr="00446CA1">
        <w:rPr>
          <w:spacing w:val="-6"/>
          <w:sz w:val="24"/>
          <w:szCs w:val="24"/>
        </w:rPr>
        <w:t xml:space="preserve"> </w:t>
      </w:r>
      <w:r w:rsidRPr="00446CA1">
        <w:rPr>
          <w:sz w:val="24"/>
          <w:szCs w:val="24"/>
        </w:rPr>
        <w:t>деятельность;</w:t>
      </w:r>
    </w:p>
    <w:p w:rsidR="00145EE5" w:rsidRPr="00446CA1" w:rsidRDefault="00145EE5" w:rsidP="00145EE5">
      <w:pPr>
        <w:pStyle w:val="a7"/>
        <w:numPr>
          <w:ilvl w:val="0"/>
          <w:numId w:val="38"/>
        </w:numPr>
        <w:tabs>
          <w:tab w:val="left" w:pos="426"/>
          <w:tab w:val="left" w:pos="1116"/>
        </w:tabs>
        <w:spacing w:before="4" w:line="322" w:lineRule="exact"/>
        <w:ind w:hanging="284"/>
        <w:rPr>
          <w:sz w:val="24"/>
          <w:szCs w:val="24"/>
        </w:rPr>
      </w:pPr>
      <w:r w:rsidRPr="00446CA1">
        <w:rPr>
          <w:sz w:val="24"/>
          <w:szCs w:val="24"/>
        </w:rPr>
        <w:t>Развитие</w:t>
      </w:r>
      <w:r w:rsidRPr="00446CA1">
        <w:rPr>
          <w:spacing w:val="-3"/>
          <w:sz w:val="24"/>
          <w:szCs w:val="24"/>
        </w:rPr>
        <w:t xml:space="preserve"> </w:t>
      </w:r>
      <w:r w:rsidRPr="00446CA1">
        <w:rPr>
          <w:sz w:val="24"/>
          <w:szCs w:val="24"/>
        </w:rPr>
        <w:t>различных</w:t>
      </w:r>
      <w:r w:rsidRPr="00446CA1">
        <w:rPr>
          <w:spacing w:val="-6"/>
          <w:sz w:val="24"/>
          <w:szCs w:val="24"/>
        </w:rPr>
        <w:t xml:space="preserve"> </w:t>
      </w:r>
      <w:r w:rsidRPr="00446CA1">
        <w:rPr>
          <w:sz w:val="24"/>
          <w:szCs w:val="24"/>
        </w:rPr>
        <w:t>видов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мышления: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996"/>
        </w:tabs>
        <w:spacing w:line="322" w:lineRule="exact"/>
        <w:ind w:left="996" w:hanging="164"/>
        <w:rPr>
          <w:sz w:val="24"/>
          <w:szCs w:val="24"/>
        </w:rPr>
      </w:pPr>
      <w:r w:rsidRPr="00446CA1">
        <w:rPr>
          <w:sz w:val="24"/>
          <w:szCs w:val="24"/>
        </w:rPr>
        <w:t>развитие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наглядно-образного</w:t>
      </w:r>
      <w:r w:rsidRPr="00446CA1">
        <w:rPr>
          <w:spacing w:val="-5"/>
          <w:sz w:val="24"/>
          <w:szCs w:val="24"/>
        </w:rPr>
        <w:t xml:space="preserve"> </w:t>
      </w:r>
      <w:r w:rsidRPr="00446CA1">
        <w:rPr>
          <w:sz w:val="24"/>
          <w:szCs w:val="24"/>
        </w:rPr>
        <w:t>мышления;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250"/>
          <w:tab w:val="left" w:pos="1251"/>
          <w:tab w:val="left" w:pos="2627"/>
          <w:tab w:val="left" w:pos="5589"/>
          <w:tab w:val="left" w:pos="7186"/>
          <w:tab w:val="left" w:pos="8473"/>
          <w:tab w:val="left" w:pos="9597"/>
        </w:tabs>
        <w:ind w:right="131" w:firstLine="720"/>
        <w:rPr>
          <w:sz w:val="24"/>
          <w:szCs w:val="24"/>
        </w:rPr>
      </w:pPr>
      <w:r w:rsidRPr="00446CA1">
        <w:rPr>
          <w:sz w:val="24"/>
          <w:szCs w:val="24"/>
        </w:rPr>
        <w:t>развитие</w:t>
      </w:r>
      <w:r w:rsidRPr="00446CA1">
        <w:rPr>
          <w:sz w:val="24"/>
          <w:szCs w:val="24"/>
        </w:rPr>
        <w:tab/>
        <w:t>словесно-логического</w:t>
      </w:r>
      <w:r w:rsidRPr="00446CA1">
        <w:rPr>
          <w:sz w:val="24"/>
          <w:szCs w:val="24"/>
        </w:rPr>
        <w:tab/>
        <w:t>мышления</w:t>
      </w:r>
      <w:r w:rsidRPr="00446CA1">
        <w:rPr>
          <w:sz w:val="24"/>
          <w:szCs w:val="24"/>
        </w:rPr>
        <w:tab/>
        <w:t>(умение</w:t>
      </w:r>
      <w:r w:rsidRPr="00446CA1">
        <w:rPr>
          <w:sz w:val="24"/>
          <w:szCs w:val="24"/>
        </w:rPr>
        <w:tab/>
        <w:t>видеть</w:t>
      </w:r>
      <w:r w:rsidRPr="00446CA1">
        <w:rPr>
          <w:sz w:val="24"/>
          <w:szCs w:val="24"/>
        </w:rPr>
        <w:tab/>
      </w:r>
      <w:r w:rsidRPr="00446CA1">
        <w:rPr>
          <w:spacing w:val="-5"/>
          <w:sz w:val="24"/>
          <w:szCs w:val="24"/>
        </w:rPr>
        <w:t>и</w:t>
      </w:r>
      <w:r w:rsidRPr="00446CA1">
        <w:rPr>
          <w:spacing w:val="-67"/>
          <w:sz w:val="24"/>
          <w:szCs w:val="24"/>
        </w:rPr>
        <w:t xml:space="preserve"> </w:t>
      </w:r>
      <w:r w:rsidRPr="00446CA1">
        <w:rPr>
          <w:sz w:val="24"/>
          <w:szCs w:val="24"/>
        </w:rPr>
        <w:t>устанавливать</w:t>
      </w:r>
      <w:r w:rsidRPr="00446CA1">
        <w:rPr>
          <w:spacing w:val="-5"/>
          <w:sz w:val="24"/>
          <w:szCs w:val="24"/>
        </w:rPr>
        <w:t xml:space="preserve"> </w:t>
      </w:r>
      <w:r w:rsidRPr="00446CA1">
        <w:rPr>
          <w:sz w:val="24"/>
          <w:szCs w:val="24"/>
        </w:rPr>
        <w:t>логические</w:t>
      </w:r>
      <w:r w:rsidRPr="00446CA1">
        <w:rPr>
          <w:spacing w:val="-1"/>
          <w:sz w:val="24"/>
          <w:szCs w:val="24"/>
        </w:rPr>
        <w:t xml:space="preserve"> </w:t>
      </w:r>
      <w:r w:rsidRPr="00446CA1">
        <w:rPr>
          <w:sz w:val="24"/>
          <w:szCs w:val="24"/>
        </w:rPr>
        <w:t>связи</w:t>
      </w:r>
      <w:r w:rsidRPr="00446CA1">
        <w:rPr>
          <w:spacing w:val="-3"/>
          <w:sz w:val="24"/>
          <w:szCs w:val="24"/>
        </w:rPr>
        <w:t xml:space="preserve"> </w:t>
      </w:r>
      <w:r w:rsidRPr="00446CA1">
        <w:rPr>
          <w:sz w:val="24"/>
          <w:szCs w:val="24"/>
        </w:rPr>
        <w:t>между</w:t>
      </w:r>
      <w:r w:rsidRPr="00446CA1">
        <w:rPr>
          <w:spacing w:val="-6"/>
          <w:sz w:val="24"/>
          <w:szCs w:val="24"/>
        </w:rPr>
        <w:t xml:space="preserve"> </w:t>
      </w:r>
      <w:r w:rsidRPr="00446CA1">
        <w:rPr>
          <w:sz w:val="24"/>
          <w:szCs w:val="24"/>
        </w:rPr>
        <w:t>предметами, явлениями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событиями).</w:t>
      </w:r>
    </w:p>
    <w:p w:rsidR="00145EE5" w:rsidRPr="00446CA1" w:rsidRDefault="00145EE5" w:rsidP="00145EE5">
      <w:pPr>
        <w:pStyle w:val="a3"/>
        <w:tabs>
          <w:tab w:val="left" w:pos="426"/>
        </w:tabs>
        <w:ind w:right="128"/>
        <w:rPr>
          <w:sz w:val="24"/>
          <w:szCs w:val="24"/>
        </w:rPr>
      </w:pPr>
      <w:r w:rsidRPr="00446CA1">
        <w:rPr>
          <w:sz w:val="24"/>
          <w:szCs w:val="24"/>
        </w:rPr>
        <w:t>Каждый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урок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состоит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из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нескольких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этапов,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ходе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 xml:space="preserve">которых </w:t>
      </w:r>
      <w:r w:rsidRPr="00446CA1">
        <w:rPr>
          <w:spacing w:val="-67"/>
          <w:sz w:val="24"/>
          <w:szCs w:val="24"/>
        </w:rPr>
        <w:t xml:space="preserve"> </w:t>
      </w:r>
      <w:r w:rsidRPr="00446CA1">
        <w:rPr>
          <w:sz w:val="24"/>
          <w:szCs w:val="24"/>
        </w:rPr>
        <w:t>решается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учебная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задача,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подчиненная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общей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цели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занятия:</w:t>
      </w:r>
      <w:r w:rsidRPr="00446CA1">
        <w:rPr>
          <w:spacing w:val="-67"/>
          <w:sz w:val="24"/>
          <w:szCs w:val="24"/>
        </w:rPr>
        <w:t xml:space="preserve"> </w:t>
      </w:r>
      <w:r w:rsidRPr="00446CA1">
        <w:rPr>
          <w:sz w:val="24"/>
          <w:szCs w:val="24"/>
        </w:rPr>
        <w:t>актуализировать прошлый опыт, ввести в тему через определение личностных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смыслов</w:t>
      </w:r>
      <w:r w:rsidRPr="00446CA1">
        <w:rPr>
          <w:spacing w:val="-5"/>
          <w:sz w:val="24"/>
          <w:szCs w:val="24"/>
        </w:rPr>
        <w:t xml:space="preserve"> </w:t>
      </w:r>
      <w:r w:rsidRPr="00446CA1">
        <w:rPr>
          <w:sz w:val="24"/>
          <w:szCs w:val="24"/>
        </w:rPr>
        <w:t>изучаемого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материала, закрепить</w:t>
      </w:r>
      <w:r w:rsidRPr="00446CA1">
        <w:rPr>
          <w:spacing w:val="-1"/>
          <w:sz w:val="24"/>
          <w:szCs w:val="24"/>
        </w:rPr>
        <w:t xml:space="preserve"> </w:t>
      </w:r>
      <w:r w:rsidRPr="00446CA1">
        <w:rPr>
          <w:sz w:val="24"/>
          <w:szCs w:val="24"/>
        </w:rPr>
        <w:t>умения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на</w:t>
      </w:r>
      <w:r w:rsidRPr="00446CA1">
        <w:rPr>
          <w:spacing w:val="-3"/>
          <w:sz w:val="24"/>
          <w:szCs w:val="24"/>
        </w:rPr>
        <w:t xml:space="preserve"> </w:t>
      </w:r>
      <w:r w:rsidRPr="00446CA1">
        <w:rPr>
          <w:sz w:val="24"/>
          <w:szCs w:val="24"/>
        </w:rPr>
        <w:t>основе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применения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т.п.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049"/>
        </w:tabs>
        <w:ind w:right="109" w:firstLine="720"/>
        <w:jc w:val="both"/>
        <w:rPr>
          <w:sz w:val="24"/>
          <w:szCs w:val="24"/>
        </w:rPr>
      </w:pPr>
      <w:r w:rsidRPr="00446CA1">
        <w:rPr>
          <w:spacing w:val="-3"/>
          <w:sz w:val="24"/>
          <w:szCs w:val="24"/>
        </w:rPr>
        <w:t xml:space="preserve">обогащение кругозора детей, формирование </w:t>
      </w:r>
      <w:r w:rsidRPr="00446CA1">
        <w:rPr>
          <w:spacing w:val="-2"/>
          <w:sz w:val="24"/>
          <w:szCs w:val="24"/>
        </w:rPr>
        <w:t>отчетливых, разносторонних</w:t>
      </w:r>
      <w:r w:rsidRPr="00446CA1">
        <w:rPr>
          <w:spacing w:val="-67"/>
          <w:sz w:val="24"/>
          <w:szCs w:val="24"/>
        </w:rPr>
        <w:t xml:space="preserve"> </w:t>
      </w:r>
      <w:r w:rsidRPr="00446CA1">
        <w:rPr>
          <w:spacing w:val="-2"/>
          <w:sz w:val="24"/>
          <w:szCs w:val="24"/>
        </w:rPr>
        <w:t xml:space="preserve">представлений </w:t>
      </w:r>
      <w:r w:rsidRPr="00446CA1">
        <w:rPr>
          <w:spacing w:val="-1"/>
          <w:sz w:val="24"/>
          <w:szCs w:val="24"/>
        </w:rPr>
        <w:t>о предметах и явлениях окружающей действительности, которые</w:t>
      </w:r>
      <w:r w:rsidRPr="00446CA1">
        <w:rPr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способствуют</w:t>
      </w:r>
      <w:r w:rsidRPr="00446CA1">
        <w:rPr>
          <w:spacing w:val="-5"/>
          <w:w w:val="95"/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осознанному</w:t>
      </w:r>
      <w:r w:rsidRPr="00446CA1">
        <w:rPr>
          <w:spacing w:val="-7"/>
          <w:w w:val="95"/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восприятию</w:t>
      </w:r>
      <w:r w:rsidRPr="00446CA1">
        <w:rPr>
          <w:spacing w:val="-4"/>
          <w:w w:val="95"/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ребенком</w:t>
      </w:r>
      <w:r w:rsidRPr="00446CA1">
        <w:rPr>
          <w:spacing w:val="-5"/>
          <w:w w:val="95"/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учебного</w:t>
      </w:r>
      <w:r w:rsidRPr="00446CA1">
        <w:rPr>
          <w:spacing w:val="-7"/>
          <w:w w:val="95"/>
          <w:sz w:val="24"/>
          <w:szCs w:val="24"/>
        </w:rPr>
        <w:t xml:space="preserve"> </w:t>
      </w:r>
      <w:r w:rsidRPr="00446CA1">
        <w:rPr>
          <w:w w:val="95"/>
          <w:sz w:val="24"/>
          <w:szCs w:val="24"/>
        </w:rPr>
        <w:t>материала;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112"/>
        </w:tabs>
        <w:ind w:right="133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формирование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умений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навыков,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необходимых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для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деятельности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любого вида: ориентироваться в задании, планировать предстоящую работу,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выполнять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ее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соответствии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наглядным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образцом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(или)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словесными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указаниями учителя,</w:t>
      </w:r>
      <w:r w:rsidRPr="00446CA1">
        <w:rPr>
          <w:spacing w:val="3"/>
          <w:sz w:val="24"/>
          <w:szCs w:val="24"/>
        </w:rPr>
        <w:t xml:space="preserve"> </w:t>
      </w:r>
      <w:r w:rsidRPr="00446CA1">
        <w:rPr>
          <w:sz w:val="24"/>
          <w:szCs w:val="24"/>
        </w:rPr>
        <w:t>осуществлять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самоконтроль</w:t>
      </w:r>
      <w:r w:rsidRPr="00446CA1">
        <w:rPr>
          <w:spacing w:val="-2"/>
          <w:sz w:val="24"/>
          <w:szCs w:val="24"/>
        </w:rPr>
        <w:t xml:space="preserve"> </w:t>
      </w:r>
      <w:r w:rsidRPr="00446CA1">
        <w:rPr>
          <w:sz w:val="24"/>
          <w:szCs w:val="24"/>
        </w:rPr>
        <w:t>и самооценку;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212"/>
        </w:tabs>
        <w:ind w:right="132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усиление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роли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общеучебных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общепознавательных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способов</w:t>
      </w:r>
      <w:r w:rsidRPr="00446CA1">
        <w:rPr>
          <w:spacing w:val="-67"/>
          <w:sz w:val="24"/>
          <w:szCs w:val="24"/>
        </w:rPr>
        <w:t xml:space="preserve"> </w:t>
      </w:r>
      <w:r w:rsidRPr="00446CA1">
        <w:rPr>
          <w:sz w:val="24"/>
          <w:szCs w:val="24"/>
        </w:rPr>
        <w:t>деятельности: умения наблюдать, анализировать, сравнивать, абстрагировать,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обобщать,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доказывать,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классифицировать,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запоминать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произвольно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опосредованно 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др.;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188"/>
        </w:tabs>
        <w:spacing w:line="242" w:lineRule="auto"/>
        <w:ind w:right="132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расширение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содержания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учебной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деятельности,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требующего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от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школьников</w:t>
      </w:r>
      <w:r w:rsidRPr="00446CA1">
        <w:rPr>
          <w:spacing w:val="-1"/>
          <w:sz w:val="24"/>
          <w:szCs w:val="24"/>
        </w:rPr>
        <w:t xml:space="preserve"> </w:t>
      </w:r>
      <w:r w:rsidRPr="00446CA1">
        <w:rPr>
          <w:sz w:val="24"/>
          <w:szCs w:val="24"/>
        </w:rPr>
        <w:t>интеллектуального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напряжения;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044"/>
        </w:tabs>
        <w:spacing w:before="67"/>
        <w:ind w:right="129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обучение без принуждения, основанное на интересе, успехе, доверии,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рефлексии изученного. Важно, чтобы обучающийся через выполнение доступных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 xml:space="preserve">по </w:t>
      </w:r>
      <w:r w:rsidRPr="00446CA1">
        <w:rPr>
          <w:sz w:val="24"/>
          <w:szCs w:val="24"/>
        </w:rPr>
        <w:lastRenderedPageBreak/>
        <w:t>темпу и характеру, личностно ориентированных заданий поверил в свои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возможности,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испытал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чувство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успеха,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которое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должно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стать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сильнейшим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мотивом,</w:t>
      </w:r>
      <w:r w:rsidRPr="00446CA1">
        <w:rPr>
          <w:spacing w:val="3"/>
          <w:sz w:val="24"/>
          <w:szCs w:val="24"/>
        </w:rPr>
        <w:t xml:space="preserve"> </w:t>
      </w:r>
      <w:r w:rsidRPr="00446CA1">
        <w:rPr>
          <w:sz w:val="24"/>
          <w:szCs w:val="24"/>
        </w:rPr>
        <w:t>вызывающим</w:t>
      </w:r>
      <w:r w:rsidRPr="00446CA1">
        <w:rPr>
          <w:spacing w:val="3"/>
          <w:sz w:val="24"/>
          <w:szCs w:val="24"/>
        </w:rPr>
        <w:t xml:space="preserve"> </w:t>
      </w:r>
      <w:r w:rsidRPr="00446CA1">
        <w:rPr>
          <w:sz w:val="24"/>
          <w:szCs w:val="24"/>
        </w:rPr>
        <w:t>желание</w:t>
      </w:r>
      <w:r w:rsidRPr="00446CA1">
        <w:rPr>
          <w:spacing w:val="2"/>
          <w:sz w:val="24"/>
          <w:szCs w:val="24"/>
        </w:rPr>
        <w:t xml:space="preserve"> </w:t>
      </w:r>
      <w:r w:rsidRPr="00446CA1">
        <w:rPr>
          <w:sz w:val="24"/>
          <w:szCs w:val="24"/>
        </w:rPr>
        <w:t>учиться;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169"/>
        </w:tabs>
        <w:spacing w:before="3"/>
        <w:ind w:right="130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адаптация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содержания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учебного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материала,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через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очищение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от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сложности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подробностей,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выделение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каждой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теме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базового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материала,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подлежащего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многократному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закреплению,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дифференцировка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заданий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в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зависимости от коррекционных</w:t>
      </w:r>
      <w:r w:rsidRPr="00446CA1">
        <w:rPr>
          <w:spacing w:val="-3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задач;</w:t>
      </w:r>
    </w:p>
    <w:p w:rsidR="00145EE5" w:rsidRPr="00446CA1" w:rsidRDefault="00145EE5" w:rsidP="00145EE5">
      <w:pPr>
        <w:pStyle w:val="a7"/>
        <w:numPr>
          <w:ilvl w:val="0"/>
          <w:numId w:val="39"/>
        </w:numPr>
        <w:tabs>
          <w:tab w:val="left" w:pos="426"/>
          <w:tab w:val="left" w:pos="1025"/>
        </w:tabs>
        <w:ind w:right="128" w:firstLine="720"/>
        <w:jc w:val="both"/>
        <w:rPr>
          <w:sz w:val="24"/>
          <w:szCs w:val="24"/>
        </w:rPr>
      </w:pPr>
      <w:r w:rsidRPr="00446CA1">
        <w:rPr>
          <w:sz w:val="24"/>
          <w:szCs w:val="24"/>
        </w:rPr>
        <w:t>отбор, комбинация методов и приемов обучения с целью смены видов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деятельности детей, изменения доминантного анализатора, включения в работу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большинства анализаторов, использование ориентировочной основы действий</w:t>
      </w:r>
      <w:r w:rsidRPr="00446CA1">
        <w:rPr>
          <w:spacing w:val="1"/>
          <w:sz w:val="24"/>
          <w:szCs w:val="24"/>
        </w:rPr>
        <w:t xml:space="preserve"> </w:t>
      </w:r>
      <w:r w:rsidRPr="00446CA1">
        <w:rPr>
          <w:sz w:val="24"/>
          <w:szCs w:val="24"/>
        </w:rPr>
        <w:t>(опорных</w:t>
      </w:r>
      <w:r w:rsidRPr="00446CA1">
        <w:rPr>
          <w:spacing w:val="-4"/>
          <w:sz w:val="24"/>
          <w:szCs w:val="24"/>
        </w:rPr>
        <w:t xml:space="preserve"> </w:t>
      </w:r>
      <w:r w:rsidRPr="00446CA1">
        <w:rPr>
          <w:sz w:val="24"/>
          <w:szCs w:val="24"/>
        </w:rPr>
        <w:t>сигналов,</w:t>
      </w:r>
      <w:r w:rsidRPr="00446CA1">
        <w:rPr>
          <w:spacing w:val="2"/>
          <w:sz w:val="24"/>
          <w:szCs w:val="24"/>
        </w:rPr>
        <w:t xml:space="preserve"> </w:t>
      </w:r>
      <w:r w:rsidRPr="00446CA1">
        <w:rPr>
          <w:sz w:val="24"/>
          <w:szCs w:val="24"/>
        </w:rPr>
        <w:t>алгоритмов,</w:t>
      </w:r>
      <w:r w:rsidRPr="00446CA1">
        <w:rPr>
          <w:spacing w:val="3"/>
          <w:sz w:val="24"/>
          <w:szCs w:val="24"/>
        </w:rPr>
        <w:t xml:space="preserve"> </w:t>
      </w:r>
      <w:r w:rsidRPr="00446CA1">
        <w:rPr>
          <w:sz w:val="24"/>
          <w:szCs w:val="24"/>
        </w:rPr>
        <w:t>образцов</w:t>
      </w:r>
      <w:r w:rsidRPr="00446CA1">
        <w:rPr>
          <w:spacing w:val="-1"/>
          <w:sz w:val="24"/>
          <w:szCs w:val="24"/>
        </w:rPr>
        <w:t xml:space="preserve"> </w:t>
      </w:r>
      <w:r w:rsidRPr="00446CA1">
        <w:rPr>
          <w:sz w:val="24"/>
          <w:szCs w:val="24"/>
        </w:rPr>
        <w:t>выполнения</w:t>
      </w:r>
      <w:r w:rsidRPr="00446CA1">
        <w:rPr>
          <w:spacing w:val="2"/>
          <w:sz w:val="24"/>
          <w:szCs w:val="24"/>
        </w:rPr>
        <w:t xml:space="preserve"> </w:t>
      </w:r>
      <w:r w:rsidRPr="00446CA1">
        <w:rPr>
          <w:sz w:val="24"/>
          <w:szCs w:val="24"/>
        </w:rPr>
        <w:t>задания);</w:t>
      </w:r>
    </w:p>
    <w:p w:rsidR="00145EE5" w:rsidRPr="00446CA1" w:rsidRDefault="00145EE5" w:rsidP="00145EE5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CA1">
        <w:rPr>
          <w:rFonts w:ascii="Times New Roman" w:hAnsi="Times New Roman" w:cs="Times New Roman"/>
          <w:sz w:val="24"/>
          <w:szCs w:val="24"/>
        </w:rPr>
        <w:t xml:space="preserve">Важным моментом в процессе обучения является 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создание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благоприятного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климата, отношений взаимного доверия и уважения между</w:t>
      </w:r>
      <w:r w:rsidRPr="00446CA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педагогом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и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учащимися,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атмосферы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предотвращения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психотравмирующих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ситуаций в классе, группе. Самооценка ученика, его притязания, отношение к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окружающим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составляют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внутреннюю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позицию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школьника.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Адекватная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внутренняя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позиция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является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предпосылкой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хорошей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обучаемости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и</w:t>
      </w:r>
      <w:r w:rsidRPr="00446C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6CA1">
        <w:rPr>
          <w:rFonts w:ascii="Times New Roman" w:hAnsi="Times New Roman" w:cs="Times New Roman"/>
          <w:sz w:val="24"/>
          <w:szCs w:val="24"/>
        </w:rPr>
        <w:t>воспитуемости, нормального психического развития личности.</w:t>
      </w:r>
    </w:p>
    <w:p w:rsidR="00981F54" w:rsidRPr="00446CA1" w:rsidRDefault="00981F54" w:rsidP="00981F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CA1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446CA1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446CA1">
        <w:rPr>
          <w:rFonts w:ascii="Times New Roman" w:eastAsia="Times New Roman" w:hAnsi="Times New Roman" w:cs="Times New Roman"/>
          <w:b/>
          <w:sz w:val="24"/>
          <w:szCs w:val="24"/>
        </w:rPr>
        <w:t>ПЛАНИРОВАНИЕ.</w:t>
      </w:r>
    </w:p>
    <w:p w:rsidR="001A13BA" w:rsidRPr="00446CA1" w:rsidRDefault="00981F54" w:rsidP="00145E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CA1">
        <w:rPr>
          <w:rFonts w:ascii="Times New Roman" w:eastAsia="Trebuchet MS" w:hAnsi="Times New Roman" w:cs="Times New Roman"/>
          <w:color w:val="000000"/>
          <w:sz w:val="24"/>
          <w:szCs w:val="24"/>
        </w:rPr>
        <w:t>Соответствует рабочей программе основного общего образования учебного предмета «основы духовно-нравственной культуры народов России» для 5-9 классов, утвержденной приказом директора МБОУ «СОШ №25 им.70-летия нефти Татарстан</w:t>
      </w:r>
      <w:r w:rsidR="00145EE5" w:rsidRPr="00446CA1">
        <w:rPr>
          <w:rFonts w:ascii="Times New Roman" w:eastAsia="Trebuchet MS" w:hAnsi="Times New Roman" w:cs="Times New Roman"/>
          <w:color w:val="000000"/>
          <w:sz w:val="24"/>
          <w:szCs w:val="24"/>
        </w:rPr>
        <w:t>а» №363 от 18 августа 2022 года.</w:t>
      </w:r>
    </w:p>
    <w:sectPr w:rsidR="001A13BA" w:rsidRPr="0044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BD6" w:rsidRDefault="007B4BD6" w:rsidP="005A3DE1">
      <w:pPr>
        <w:spacing w:after="0" w:line="240" w:lineRule="auto"/>
      </w:pPr>
      <w:r>
        <w:separator/>
      </w:r>
    </w:p>
  </w:endnote>
  <w:endnote w:type="continuationSeparator" w:id="0">
    <w:p w:rsidR="007B4BD6" w:rsidRDefault="007B4BD6" w:rsidP="005A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BD6" w:rsidRDefault="007B4BD6" w:rsidP="005A3DE1">
      <w:pPr>
        <w:spacing w:after="0" w:line="240" w:lineRule="auto"/>
      </w:pPr>
      <w:r>
        <w:separator/>
      </w:r>
    </w:p>
  </w:footnote>
  <w:footnote w:type="continuationSeparator" w:id="0">
    <w:p w:rsidR="007B4BD6" w:rsidRDefault="007B4BD6" w:rsidP="005A3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E5F"/>
    <w:multiLevelType w:val="hybridMultilevel"/>
    <w:tmpl w:val="26004E68"/>
    <w:lvl w:ilvl="0" w:tplc="48BE277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74C078">
      <w:start w:val="1"/>
      <w:numFmt w:val="decimal"/>
      <w:lvlText w:val="%2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F0585A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3" w:tplc="E902A32E">
      <w:numFmt w:val="bullet"/>
      <w:lvlText w:val="•"/>
      <w:lvlJc w:val="left"/>
      <w:pPr>
        <w:ind w:left="2613" w:hanging="260"/>
      </w:pPr>
      <w:rPr>
        <w:rFonts w:hint="default"/>
        <w:lang w:val="ru-RU" w:eastAsia="en-US" w:bidi="ar-SA"/>
      </w:rPr>
    </w:lvl>
    <w:lvl w:ilvl="4" w:tplc="93F6AB2E">
      <w:numFmt w:val="bullet"/>
      <w:lvlText w:val="•"/>
      <w:lvlJc w:val="left"/>
      <w:pPr>
        <w:ind w:left="3780" w:hanging="260"/>
      </w:pPr>
      <w:rPr>
        <w:rFonts w:hint="default"/>
        <w:lang w:val="ru-RU" w:eastAsia="en-US" w:bidi="ar-SA"/>
      </w:rPr>
    </w:lvl>
    <w:lvl w:ilvl="5" w:tplc="9AD44B10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6" w:tplc="0826FFF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7" w:tplc="6486E996">
      <w:numFmt w:val="bullet"/>
      <w:lvlText w:val="•"/>
      <w:lvlJc w:val="left"/>
      <w:pPr>
        <w:ind w:left="7280" w:hanging="260"/>
      </w:pPr>
      <w:rPr>
        <w:rFonts w:hint="default"/>
        <w:lang w:val="ru-RU" w:eastAsia="en-US" w:bidi="ar-SA"/>
      </w:rPr>
    </w:lvl>
    <w:lvl w:ilvl="8" w:tplc="C72EBE38">
      <w:numFmt w:val="bullet"/>
      <w:lvlText w:val="•"/>
      <w:lvlJc w:val="left"/>
      <w:pPr>
        <w:ind w:left="844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9E13A88"/>
    <w:multiLevelType w:val="hybridMultilevel"/>
    <w:tmpl w:val="7B90EB0C"/>
    <w:lvl w:ilvl="0" w:tplc="C13832B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CB6A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B80831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1610B44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871A704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581455D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C32860D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A18E7134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76AED4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F364AB8"/>
    <w:multiLevelType w:val="hybridMultilevel"/>
    <w:tmpl w:val="6010BD3A"/>
    <w:lvl w:ilvl="0" w:tplc="CA18A30C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7A4BC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98C8AE8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FC8519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D7E441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63ADA4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A3616B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8A0B39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806E1E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04C762D"/>
    <w:multiLevelType w:val="hybridMultilevel"/>
    <w:tmpl w:val="E1762770"/>
    <w:lvl w:ilvl="0" w:tplc="3766BF6C">
      <w:start w:val="5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318040C4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F3E4FF9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2FB49854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3D66D442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8E364B08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044C1EF2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A664F246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A50863C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4" w15:restartNumberingAfterBreak="0">
    <w:nsid w:val="12352E8F"/>
    <w:multiLevelType w:val="hybridMultilevel"/>
    <w:tmpl w:val="A5F2B870"/>
    <w:lvl w:ilvl="0" w:tplc="487C4E90">
      <w:start w:val="1"/>
      <w:numFmt w:val="decimal"/>
      <w:lvlText w:val="%1."/>
      <w:lvlJc w:val="left"/>
      <w:pPr>
        <w:ind w:left="111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6EF440">
      <w:numFmt w:val="bullet"/>
      <w:lvlText w:val="•"/>
      <w:lvlJc w:val="left"/>
      <w:pPr>
        <w:ind w:left="1996" w:hanging="283"/>
      </w:pPr>
      <w:rPr>
        <w:rFonts w:hint="default"/>
        <w:lang w:val="ru-RU" w:eastAsia="en-US" w:bidi="ar-SA"/>
      </w:rPr>
    </w:lvl>
    <w:lvl w:ilvl="2" w:tplc="EC24CF2E">
      <w:numFmt w:val="bullet"/>
      <w:lvlText w:val="•"/>
      <w:lvlJc w:val="left"/>
      <w:pPr>
        <w:ind w:left="2872" w:hanging="283"/>
      </w:pPr>
      <w:rPr>
        <w:rFonts w:hint="default"/>
        <w:lang w:val="ru-RU" w:eastAsia="en-US" w:bidi="ar-SA"/>
      </w:rPr>
    </w:lvl>
    <w:lvl w:ilvl="3" w:tplc="B3123FFA">
      <w:numFmt w:val="bullet"/>
      <w:lvlText w:val="•"/>
      <w:lvlJc w:val="left"/>
      <w:pPr>
        <w:ind w:left="3748" w:hanging="283"/>
      </w:pPr>
      <w:rPr>
        <w:rFonts w:hint="default"/>
        <w:lang w:val="ru-RU" w:eastAsia="en-US" w:bidi="ar-SA"/>
      </w:rPr>
    </w:lvl>
    <w:lvl w:ilvl="4" w:tplc="C41CF4CC">
      <w:numFmt w:val="bullet"/>
      <w:lvlText w:val="•"/>
      <w:lvlJc w:val="left"/>
      <w:pPr>
        <w:ind w:left="4624" w:hanging="283"/>
      </w:pPr>
      <w:rPr>
        <w:rFonts w:hint="default"/>
        <w:lang w:val="ru-RU" w:eastAsia="en-US" w:bidi="ar-SA"/>
      </w:rPr>
    </w:lvl>
    <w:lvl w:ilvl="5" w:tplc="CA023B20">
      <w:numFmt w:val="bullet"/>
      <w:lvlText w:val="•"/>
      <w:lvlJc w:val="left"/>
      <w:pPr>
        <w:ind w:left="5500" w:hanging="283"/>
      </w:pPr>
      <w:rPr>
        <w:rFonts w:hint="default"/>
        <w:lang w:val="ru-RU" w:eastAsia="en-US" w:bidi="ar-SA"/>
      </w:rPr>
    </w:lvl>
    <w:lvl w:ilvl="6" w:tplc="8D44F638">
      <w:numFmt w:val="bullet"/>
      <w:lvlText w:val="•"/>
      <w:lvlJc w:val="left"/>
      <w:pPr>
        <w:ind w:left="6376" w:hanging="283"/>
      </w:pPr>
      <w:rPr>
        <w:rFonts w:hint="default"/>
        <w:lang w:val="ru-RU" w:eastAsia="en-US" w:bidi="ar-SA"/>
      </w:rPr>
    </w:lvl>
    <w:lvl w:ilvl="7" w:tplc="7D64CC5E">
      <w:numFmt w:val="bullet"/>
      <w:lvlText w:val="•"/>
      <w:lvlJc w:val="left"/>
      <w:pPr>
        <w:ind w:left="7252" w:hanging="283"/>
      </w:pPr>
      <w:rPr>
        <w:rFonts w:hint="default"/>
        <w:lang w:val="ru-RU" w:eastAsia="en-US" w:bidi="ar-SA"/>
      </w:rPr>
    </w:lvl>
    <w:lvl w:ilvl="8" w:tplc="BE86A05C">
      <w:numFmt w:val="bullet"/>
      <w:lvlText w:val="•"/>
      <w:lvlJc w:val="left"/>
      <w:pPr>
        <w:ind w:left="8128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7802E92"/>
    <w:multiLevelType w:val="hybridMultilevel"/>
    <w:tmpl w:val="93361E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A0B407D"/>
    <w:multiLevelType w:val="hybridMultilevel"/>
    <w:tmpl w:val="7EAE3F2A"/>
    <w:lvl w:ilvl="0" w:tplc="93F25988">
      <w:start w:val="5"/>
      <w:numFmt w:val="decimal"/>
      <w:lvlText w:val="%1"/>
      <w:lvlJc w:val="left"/>
      <w:pPr>
        <w:ind w:left="535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4B94DDF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45C3D2E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9BEAF79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61B00A0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FF92335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0936C30A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DF4AA458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3D0206B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1D9E67F0"/>
    <w:multiLevelType w:val="hybridMultilevel"/>
    <w:tmpl w:val="835AB1A4"/>
    <w:lvl w:ilvl="0" w:tplc="7D64C19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6A29E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2E325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4080CB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506746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5D0C57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EC0A86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D89B5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12416E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1F4309FF"/>
    <w:multiLevelType w:val="hybridMultilevel"/>
    <w:tmpl w:val="3CC0FA08"/>
    <w:lvl w:ilvl="0" w:tplc="D2882F18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48C42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2DEF82C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426A573A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C3CC428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BD68E2F0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CC8801B8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2FCAC45A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5B8CA33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206172C4"/>
    <w:multiLevelType w:val="hybridMultilevel"/>
    <w:tmpl w:val="2794CEAE"/>
    <w:lvl w:ilvl="0" w:tplc="8BE2F2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C6B5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F2C352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6B606A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53E4DB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47A0F6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FB8228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FE27D1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1C00B2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2B07543"/>
    <w:multiLevelType w:val="hybridMultilevel"/>
    <w:tmpl w:val="D08AD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680756"/>
    <w:multiLevelType w:val="hybridMultilevel"/>
    <w:tmpl w:val="3EA6CA8A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3" w15:restartNumberingAfterBreak="0">
    <w:nsid w:val="2E746380"/>
    <w:multiLevelType w:val="hybridMultilevel"/>
    <w:tmpl w:val="C0CE41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0F08"/>
    <w:multiLevelType w:val="hybridMultilevel"/>
    <w:tmpl w:val="8B667200"/>
    <w:lvl w:ilvl="0" w:tplc="EE9EBC4E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441C38">
      <w:start w:val="1"/>
      <w:numFmt w:val="decimal"/>
      <w:lvlText w:val="%2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F5763B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52A6748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4" w:tplc="C592EC30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5" w:tplc="9C749884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6" w:tplc="9502106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B2C24FD0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 w:tplc="355C6E7E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63A07D4"/>
    <w:multiLevelType w:val="hybridMultilevel"/>
    <w:tmpl w:val="FEC46B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4046E8"/>
    <w:multiLevelType w:val="hybridMultilevel"/>
    <w:tmpl w:val="F2D8EF82"/>
    <w:lvl w:ilvl="0" w:tplc="EED022CC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63F0700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ACC46C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5BA135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444252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04C8D29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58BA3A9C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D5F0D50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D8A7D6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7" w15:restartNumberingAfterBreak="0">
    <w:nsid w:val="40E97250"/>
    <w:multiLevelType w:val="hybridMultilevel"/>
    <w:tmpl w:val="77DCC48C"/>
    <w:lvl w:ilvl="0" w:tplc="C2C47FE2">
      <w:numFmt w:val="bullet"/>
      <w:lvlText w:val="-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562630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2" w:tplc="5370897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321835B2">
      <w:numFmt w:val="bullet"/>
      <w:lvlText w:val="•"/>
      <w:lvlJc w:val="left"/>
      <w:pPr>
        <w:ind w:left="3048" w:hanging="240"/>
      </w:pPr>
      <w:rPr>
        <w:rFonts w:hint="default"/>
        <w:lang w:val="ru-RU" w:eastAsia="en-US" w:bidi="ar-SA"/>
      </w:rPr>
    </w:lvl>
    <w:lvl w:ilvl="4" w:tplc="6D86305A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40FC95FC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4DA63028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7" w:tplc="DA9C2AAE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8" w:tplc="A8C03F80">
      <w:numFmt w:val="bullet"/>
      <w:lvlText w:val="•"/>
      <w:lvlJc w:val="left"/>
      <w:pPr>
        <w:ind w:left="7928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32513E1"/>
    <w:multiLevelType w:val="hybridMultilevel"/>
    <w:tmpl w:val="9C4E06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A6B2C"/>
    <w:multiLevelType w:val="hybridMultilevel"/>
    <w:tmpl w:val="72F0EFE0"/>
    <w:lvl w:ilvl="0" w:tplc="FFEA385C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CE6A51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127A1548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F1469C8C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484605CC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CA54B4BA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DA9665EC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96469540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1BF4C45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0" w15:restartNumberingAfterBreak="0">
    <w:nsid w:val="45B73FF7"/>
    <w:multiLevelType w:val="hybridMultilevel"/>
    <w:tmpl w:val="49A0F780"/>
    <w:lvl w:ilvl="0" w:tplc="A774B198">
      <w:start w:val="8"/>
      <w:numFmt w:val="decimal"/>
      <w:lvlText w:val="%1"/>
      <w:lvlJc w:val="left"/>
      <w:pPr>
        <w:ind w:left="534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911E8EFA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B67C5902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151C1756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E4E6B96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D316B0E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482079B6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AF108D64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AF363726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1" w15:restartNumberingAfterBreak="0">
    <w:nsid w:val="48576BDD"/>
    <w:multiLevelType w:val="hybridMultilevel"/>
    <w:tmpl w:val="A08EF3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25F12"/>
    <w:multiLevelType w:val="hybridMultilevel"/>
    <w:tmpl w:val="0C4AC6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872BE"/>
    <w:multiLevelType w:val="hybridMultilevel"/>
    <w:tmpl w:val="70E6A076"/>
    <w:lvl w:ilvl="0" w:tplc="4520472C">
      <w:start w:val="1"/>
      <w:numFmt w:val="decimal"/>
      <w:lvlText w:val="%1)"/>
      <w:lvlJc w:val="left"/>
      <w:pPr>
        <w:ind w:left="117" w:hanging="270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D98C8CA">
      <w:numFmt w:val="bullet"/>
      <w:lvlText w:val="•"/>
      <w:lvlJc w:val="left"/>
      <w:pPr>
        <w:ind w:left="766" w:hanging="270"/>
      </w:pPr>
      <w:rPr>
        <w:rFonts w:hint="default"/>
        <w:lang w:val="ru-RU" w:eastAsia="en-US" w:bidi="ar-SA"/>
      </w:rPr>
    </w:lvl>
    <w:lvl w:ilvl="2" w:tplc="80EEA5EC">
      <w:numFmt w:val="bullet"/>
      <w:lvlText w:val="•"/>
      <w:lvlJc w:val="left"/>
      <w:pPr>
        <w:ind w:left="1412" w:hanging="270"/>
      </w:pPr>
      <w:rPr>
        <w:rFonts w:hint="default"/>
        <w:lang w:val="ru-RU" w:eastAsia="en-US" w:bidi="ar-SA"/>
      </w:rPr>
    </w:lvl>
    <w:lvl w:ilvl="3" w:tplc="D5326EEA">
      <w:numFmt w:val="bullet"/>
      <w:lvlText w:val="•"/>
      <w:lvlJc w:val="left"/>
      <w:pPr>
        <w:ind w:left="2059" w:hanging="270"/>
      </w:pPr>
      <w:rPr>
        <w:rFonts w:hint="default"/>
        <w:lang w:val="ru-RU" w:eastAsia="en-US" w:bidi="ar-SA"/>
      </w:rPr>
    </w:lvl>
    <w:lvl w:ilvl="4" w:tplc="A73AD978">
      <w:numFmt w:val="bullet"/>
      <w:lvlText w:val="•"/>
      <w:lvlJc w:val="left"/>
      <w:pPr>
        <w:ind w:left="2705" w:hanging="270"/>
      </w:pPr>
      <w:rPr>
        <w:rFonts w:hint="default"/>
        <w:lang w:val="ru-RU" w:eastAsia="en-US" w:bidi="ar-SA"/>
      </w:rPr>
    </w:lvl>
    <w:lvl w:ilvl="5" w:tplc="4EC67606">
      <w:numFmt w:val="bullet"/>
      <w:lvlText w:val="•"/>
      <w:lvlJc w:val="left"/>
      <w:pPr>
        <w:ind w:left="3351" w:hanging="270"/>
      </w:pPr>
      <w:rPr>
        <w:rFonts w:hint="default"/>
        <w:lang w:val="ru-RU" w:eastAsia="en-US" w:bidi="ar-SA"/>
      </w:rPr>
    </w:lvl>
    <w:lvl w:ilvl="6" w:tplc="4BA2096E">
      <w:numFmt w:val="bullet"/>
      <w:lvlText w:val="•"/>
      <w:lvlJc w:val="left"/>
      <w:pPr>
        <w:ind w:left="3998" w:hanging="270"/>
      </w:pPr>
      <w:rPr>
        <w:rFonts w:hint="default"/>
        <w:lang w:val="ru-RU" w:eastAsia="en-US" w:bidi="ar-SA"/>
      </w:rPr>
    </w:lvl>
    <w:lvl w:ilvl="7" w:tplc="2D347C76">
      <w:numFmt w:val="bullet"/>
      <w:lvlText w:val="•"/>
      <w:lvlJc w:val="left"/>
      <w:pPr>
        <w:ind w:left="4644" w:hanging="270"/>
      </w:pPr>
      <w:rPr>
        <w:rFonts w:hint="default"/>
        <w:lang w:val="ru-RU" w:eastAsia="en-US" w:bidi="ar-SA"/>
      </w:rPr>
    </w:lvl>
    <w:lvl w:ilvl="8" w:tplc="42A8B7F2">
      <w:numFmt w:val="bullet"/>
      <w:lvlText w:val="•"/>
      <w:lvlJc w:val="left"/>
      <w:pPr>
        <w:ind w:left="5290" w:hanging="270"/>
      </w:pPr>
      <w:rPr>
        <w:rFonts w:hint="default"/>
        <w:lang w:val="ru-RU" w:eastAsia="en-US" w:bidi="ar-SA"/>
      </w:rPr>
    </w:lvl>
  </w:abstractNum>
  <w:abstractNum w:abstractNumId="24" w15:restartNumberingAfterBreak="0">
    <w:nsid w:val="531D48D0"/>
    <w:multiLevelType w:val="hybridMultilevel"/>
    <w:tmpl w:val="082E39AA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5" w15:restartNumberingAfterBreak="0">
    <w:nsid w:val="538A2F8A"/>
    <w:multiLevelType w:val="hybridMultilevel"/>
    <w:tmpl w:val="D81A05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49F16F0"/>
    <w:multiLevelType w:val="hybridMultilevel"/>
    <w:tmpl w:val="DC52D1EE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7" w15:restartNumberingAfterBreak="0">
    <w:nsid w:val="54CB4064"/>
    <w:multiLevelType w:val="hybridMultilevel"/>
    <w:tmpl w:val="FE663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A78AD"/>
    <w:multiLevelType w:val="hybridMultilevel"/>
    <w:tmpl w:val="684E02DC"/>
    <w:lvl w:ilvl="0" w:tplc="F6C0D0D8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4112CE"/>
    <w:multiLevelType w:val="hybridMultilevel"/>
    <w:tmpl w:val="4FC4866E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0" w15:restartNumberingAfterBreak="0">
    <w:nsid w:val="5C6D7D03"/>
    <w:multiLevelType w:val="hybridMultilevel"/>
    <w:tmpl w:val="830CDE1E"/>
    <w:lvl w:ilvl="0" w:tplc="E45A0B38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5AE27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C6256C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F368A522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4" w:tplc="840E94AC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5" w:tplc="38A22DA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6" w:tplc="93BCFEC4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7" w:tplc="642A2C70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2E0E531C">
      <w:numFmt w:val="bullet"/>
      <w:lvlText w:val="•"/>
      <w:lvlJc w:val="left"/>
      <w:pPr>
        <w:ind w:left="8305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FE768AF"/>
    <w:multiLevelType w:val="hybridMultilevel"/>
    <w:tmpl w:val="952C24E8"/>
    <w:lvl w:ilvl="0" w:tplc="6218A04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940B2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254F9D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B98109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38CFE1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29ACED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38278C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B740B7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FD27EC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656E67A3"/>
    <w:multiLevelType w:val="hybridMultilevel"/>
    <w:tmpl w:val="30767E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7255"/>
    <w:multiLevelType w:val="hybridMultilevel"/>
    <w:tmpl w:val="F29CD43E"/>
    <w:lvl w:ilvl="0" w:tplc="C9B4A97E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B40B16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F9585040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FC723DE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048E2E0A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949834C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9800D8B2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A024FA3E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B10A62FE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4" w15:restartNumberingAfterBreak="0">
    <w:nsid w:val="68555D88"/>
    <w:multiLevelType w:val="hybridMultilevel"/>
    <w:tmpl w:val="F54E7912"/>
    <w:lvl w:ilvl="0" w:tplc="02A8605E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440CD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20EA9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9BACF6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F76D16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AF69DD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DA66B9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36A40D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53A62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6E2251D0"/>
    <w:multiLevelType w:val="hybridMultilevel"/>
    <w:tmpl w:val="B2DAFD9E"/>
    <w:lvl w:ilvl="0" w:tplc="5EC06B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AC9D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76C5F3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580C31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DE2AF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BEEB4F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5F6C83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B18DBB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5FC901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784C544C"/>
    <w:multiLevelType w:val="hybridMultilevel"/>
    <w:tmpl w:val="8DFC7748"/>
    <w:lvl w:ilvl="0" w:tplc="A656CDC4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B82764E"/>
    <w:multiLevelType w:val="hybridMultilevel"/>
    <w:tmpl w:val="AA006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63377"/>
    <w:multiLevelType w:val="hybridMultilevel"/>
    <w:tmpl w:val="8C82C0DE"/>
    <w:lvl w:ilvl="0" w:tplc="B17435E6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6"/>
  </w:num>
  <w:num w:numId="3">
    <w:abstractNumId w:val="23"/>
  </w:num>
  <w:num w:numId="4">
    <w:abstractNumId w:val="16"/>
  </w:num>
  <w:num w:numId="5">
    <w:abstractNumId w:val="3"/>
  </w:num>
  <w:num w:numId="6">
    <w:abstractNumId w:val="8"/>
  </w:num>
  <w:num w:numId="7">
    <w:abstractNumId w:val="19"/>
  </w:num>
  <w:num w:numId="8">
    <w:abstractNumId w:val="5"/>
  </w:num>
  <w:num w:numId="9">
    <w:abstractNumId w:val="21"/>
  </w:num>
  <w:num w:numId="10">
    <w:abstractNumId w:val="36"/>
  </w:num>
  <w:num w:numId="11">
    <w:abstractNumId w:val="28"/>
  </w:num>
  <w:num w:numId="12">
    <w:abstractNumId w:val="38"/>
  </w:num>
  <w:num w:numId="13">
    <w:abstractNumId w:val="15"/>
  </w:num>
  <w:num w:numId="14">
    <w:abstractNumId w:val="13"/>
  </w:num>
  <w:num w:numId="15">
    <w:abstractNumId w:val="10"/>
  </w:num>
  <w:num w:numId="16">
    <w:abstractNumId w:val="27"/>
  </w:num>
  <w:num w:numId="17">
    <w:abstractNumId w:val="25"/>
  </w:num>
  <w:num w:numId="18">
    <w:abstractNumId w:val="32"/>
  </w:num>
  <w:num w:numId="19">
    <w:abstractNumId w:val="18"/>
  </w:num>
  <w:num w:numId="20">
    <w:abstractNumId w:val="37"/>
  </w:num>
  <w:num w:numId="21">
    <w:abstractNumId w:val="7"/>
  </w:num>
  <w:num w:numId="22">
    <w:abstractNumId w:val="34"/>
  </w:num>
  <w:num w:numId="23">
    <w:abstractNumId w:val="31"/>
  </w:num>
  <w:num w:numId="24">
    <w:abstractNumId w:val="2"/>
  </w:num>
  <w:num w:numId="25">
    <w:abstractNumId w:val="33"/>
  </w:num>
  <w:num w:numId="26">
    <w:abstractNumId w:val="0"/>
  </w:num>
  <w:num w:numId="27">
    <w:abstractNumId w:val="1"/>
  </w:num>
  <w:num w:numId="28">
    <w:abstractNumId w:val="30"/>
  </w:num>
  <w:num w:numId="29">
    <w:abstractNumId w:val="35"/>
  </w:num>
  <w:num w:numId="30">
    <w:abstractNumId w:val="14"/>
  </w:num>
  <w:num w:numId="31">
    <w:abstractNumId w:val="9"/>
  </w:num>
  <w:num w:numId="32">
    <w:abstractNumId w:val="24"/>
  </w:num>
  <w:num w:numId="33">
    <w:abstractNumId w:val="26"/>
  </w:num>
  <w:num w:numId="34">
    <w:abstractNumId w:val="29"/>
  </w:num>
  <w:num w:numId="35">
    <w:abstractNumId w:val="12"/>
  </w:num>
  <w:num w:numId="36">
    <w:abstractNumId w:val="22"/>
  </w:num>
  <w:num w:numId="37">
    <w:abstractNumId w:val="11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24"/>
    <w:rsid w:val="00012E78"/>
    <w:rsid w:val="00091A29"/>
    <w:rsid w:val="00145EE5"/>
    <w:rsid w:val="001959F1"/>
    <w:rsid w:val="001A13BA"/>
    <w:rsid w:val="001B3294"/>
    <w:rsid w:val="002509BE"/>
    <w:rsid w:val="0025758F"/>
    <w:rsid w:val="00267EA0"/>
    <w:rsid w:val="002D4B1D"/>
    <w:rsid w:val="00446CA1"/>
    <w:rsid w:val="005679D7"/>
    <w:rsid w:val="005A3DE1"/>
    <w:rsid w:val="005D6EC6"/>
    <w:rsid w:val="00620837"/>
    <w:rsid w:val="00675D2C"/>
    <w:rsid w:val="00683925"/>
    <w:rsid w:val="006F28EA"/>
    <w:rsid w:val="0071745C"/>
    <w:rsid w:val="00737AE7"/>
    <w:rsid w:val="007B4BD6"/>
    <w:rsid w:val="00815810"/>
    <w:rsid w:val="00897BF8"/>
    <w:rsid w:val="008C3DD4"/>
    <w:rsid w:val="008F4900"/>
    <w:rsid w:val="00981F54"/>
    <w:rsid w:val="00996524"/>
    <w:rsid w:val="009F0DA8"/>
    <w:rsid w:val="00B94CA8"/>
    <w:rsid w:val="00CD08AB"/>
    <w:rsid w:val="00D225AB"/>
    <w:rsid w:val="00D305F1"/>
    <w:rsid w:val="00D73C32"/>
    <w:rsid w:val="00E00EA6"/>
    <w:rsid w:val="00E26CC9"/>
    <w:rsid w:val="00E627A5"/>
    <w:rsid w:val="00E67D0A"/>
    <w:rsid w:val="00F31D9D"/>
    <w:rsid w:val="00F3661A"/>
    <w:rsid w:val="00F4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2AED"/>
  <w15:docId w15:val="{02EAF3B4-4767-4C22-9EF1-8D966E67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6524"/>
    <w:pPr>
      <w:widowControl w:val="0"/>
      <w:autoSpaceDE w:val="0"/>
      <w:autoSpaceDN w:val="0"/>
      <w:spacing w:before="70" w:after="0" w:line="240" w:lineRule="auto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996524"/>
    <w:pPr>
      <w:widowControl w:val="0"/>
      <w:autoSpaceDE w:val="0"/>
      <w:autoSpaceDN w:val="0"/>
      <w:spacing w:before="83" w:after="0" w:line="240" w:lineRule="auto"/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link w:val="30"/>
    <w:uiPriority w:val="1"/>
    <w:qFormat/>
    <w:rsid w:val="00996524"/>
    <w:pPr>
      <w:widowControl w:val="0"/>
      <w:autoSpaceDE w:val="0"/>
      <w:autoSpaceDN w:val="0"/>
      <w:spacing w:before="61" w:after="0" w:line="240" w:lineRule="auto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996524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6524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96524"/>
    <w:rPr>
      <w:rFonts w:ascii="Trebuchet MS" w:eastAsia="Trebuchet MS" w:hAnsi="Trebuchet MS" w:cs="Trebuchet MS"/>
    </w:rPr>
  </w:style>
  <w:style w:type="character" w:customStyle="1" w:styleId="30">
    <w:name w:val="Заголовок 3 Знак"/>
    <w:basedOn w:val="a0"/>
    <w:link w:val="3"/>
    <w:uiPriority w:val="1"/>
    <w:rsid w:val="00996524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996524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96524"/>
  </w:style>
  <w:style w:type="numbering" w:customStyle="1" w:styleId="110">
    <w:name w:val="Нет списка11"/>
    <w:next w:val="a2"/>
    <w:uiPriority w:val="99"/>
    <w:semiHidden/>
    <w:unhideWhenUsed/>
    <w:rsid w:val="00996524"/>
  </w:style>
  <w:style w:type="table" w:customStyle="1" w:styleId="TableNormal">
    <w:name w:val="Table Normal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996524"/>
    <w:pPr>
      <w:widowControl w:val="0"/>
      <w:autoSpaceDE w:val="0"/>
      <w:autoSpaceDN w:val="0"/>
      <w:spacing w:before="130" w:after="0" w:line="240" w:lineRule="auto"/>
      <w:ind w:left="117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39"/>
    <w:qFormat/>
    <w:rsid w:val="00996524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996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9652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996524"/>
    <w:pPr>
      <w:widowControl w:val="0"/>
      <w:autoSpaceDE w:val="0"/>
      <w:autoSpaceDN w:val="0"/>
      <w:spacing w:after="0" w:line="240" w:lineRule="auto"/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Заголовок Знак"/>
    <w:basedOn w:val="a0"/>
    <w:link w:val="a5"/>
    <w:uiPriority w:val="1"/>
    <w:rsid w:val="00996524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link w:val="a8"/>
    <w:uiPriority w:val="1"/>
    <w:qFormat/>
    <w:rsid w:val="00996524"/>
    <w:pPr>
      <w:widowControl w:val="0"/>
      <w:autoSpaceDE w:val="0"/>
      <w:autoSpaceDN w:val="0"/>
      <w:spacing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9652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965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524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965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99652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965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996524"/>
    <w:rPr>
      <w:rFonts w:ascii="Times New Roman" w:eastAsia="Times New Roman" w:hAnsi="Times New Roman" w:cs="Times New Roman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99652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4">
    <w:name w:val="Гиперссылка1"/>
    <w:basedOn w:val="a0"/>
    <w:uiPriority w:val="99"/>
    <w:unhideWhenUsed/>
    <w:rsid w:val="00996524"/>
    <w:rPr>
      <w:color w:val="0000FF"/>
      <w:u w:val="single"/>
    </w:rPr>
  </w:style>
  <w:style w:type="character" w:styleId="af">
    <w:name w:val="Hyperlink"/>
    <w:basedOn w:val="a0"/>
    <w:uiPriority w:val="99"/>
    <w:unhideWhenUsed/>
    <w:rsid w:val="00996524"/>
    <w:rPr>
      <w:color w:val="0000FF" w:themeColor="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996524"/>
  </w:style>
  <w:style w:type="table" w:customStyle="1" w:styleId="TableNormal1">
    <w:name w:val="Table Normal1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6F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73C32"/>
    <w:pPr>
      <w:spacing w:after="0" w:line="240" w:lineRule="auto"/>
    </w:pPr>
  </w:style>
  <w:style w:type="character" w:customStyle="1" w:styleId="a8">
    <w:name w:val="Абзац списка Знак"/>
    <w:link w:val="a7"/>
    <w:uiPriority w:val="34"/>
    <w:qFormat/>
    <w:rsid w:val="009F0D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0A3A9-1000-4224-88B4-E25B78E5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6</cp:revision>
  <dcterms:created xsi:type="dcterms:W3CDTF">2023-04-02T20:36:00Z</dcterms:created>
  <dcterms:modified xsi:type="dcterms:W3CDTF">2024-02-02T07:01:00Z</dcterms:modified>
</cp:coreProperties>
</file>