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5153"/>
      </w:tblGrid>
      <w:tr w:rsidR="00AE4E3F" w:rsidRPr="00AE4E3F" w:rsidTr="00616CA5">
        <w:tc>
          <w:tcPr>
            <w:tcW w:w="4548" w:type="dxa"/>
            <w:shd w:val="clear" w:color="auto" w:fill="auto"/>
          </w:tcPr>
          <w:p w:rsidR="00AE4E3F" w:rsidRPr="00AE4E3F" w:rsidRDefault="00AE4E3F" w:rsidP="00AE4E3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153" w:type="dxa"/>
            <w:shd w:val="clear" w:color="auto" w:fill="auto"/>
          </w:tcPr>
          <w:p w:rsidR="00AE4E3F" w:rsidRPr="00AE4E3F" w:rsidRDefault="00AE4E3F" w:rsidP="00AE4E3F">
            <w:pPr>
              <w:spacing w:after="0" w:line="288" w:lineRule="auto"/>
              <w:ind w:left="9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</w:t>
            </w:r>
          </w:p>
        </w:tc>
      </w:tr>
      <w:tr w:rsidR="00AE4E3F" w:rsidRPr="00AE4E3F" w:rsidTr="00616CA5">
        <w:tc>
          <w:tcPr>
            <w:tcW w:w="4548" w:type="dxa"/>
            <w:shd w:val="clear" w:color="auto" w:fill="auto"/>
          </w:tcPr>
          <w:p w:rsidR="00AE4E3F" w:rsidRPr="00AE4E3F" w:rsidRDefault="00AE4E3F" w:rsidP="00AE4E3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53" w:type="dxa"/>
            <w:shd w:val="clear" w:color="auto" w:fill="auto"/>
          </w:tcPr>
          <w:p w:rsidR="00AE4E3F" w:rsidRPr="00AE4E3F" w:rsidRDefault="00AE4E3F" w:rsidP="00AE4E3F">
            <w:pPr>
              <w:spacing w:after="0" w:line="288" w:lineRule="auto"/>
              <w:ind w:left="9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 постановлением Исполнительного</w:t>
            </w:r>
          </w:p>
        </w:tc>
      </w:tr>
      <w:tr w:rsidR="00AE4E3F" w:rsidRPr="00AE4E3F" w:rsidTr="00616CA5">
        <w:tc>
          <w:tcPr>
            <w:tcW w:w="4548" w:type="dxa"/>
            <w:shd w:val="clear" w:color="auto" w:fill="auto"/>
          </w:tcPr>
          <w:p w:rsidR="00AE4E3F" w:rsidRPr="00AE4E3F" w:rsidRDefault="00AE4E3F" w:rsidP="00AE4E3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53" w:type="dxa"/>
            <w:shd w:val="clear" w:color="auto" w:fill="auto"/>
          </w:tcPr>
          <w:p w:rsidR="00AE4E3F" w:rsidRPr="00AE4E3F" w:rsidRDefault="00AE4E3F" w:rsidP="00AE4E3F">
            <w:pPr>
              <w:spacing w:after="0" w:line="288" w:lineRule="auto"/>
              <w:ind w:left="9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 г.Казани</w:t>
            </w:r>
          </w:p>
        </w:tc>
      </w:tr>
      <w:tr w:rsidR="00AE4E3F" w:rsidRPr="00AE4E3F" w:rsidTr="00616CA5">
        <w:tc>
          <w:tcPr>
            <w:tcW w:w="4548" w:type="dxa"/>
            <w:shd w:val="clear" w:color="auto" w:fill="auto"/>
          </w:tcPr>
          <w:p w:rsidR="00AE4E3F" w:rsidRPr="00AE4E3F" w:rsidRDefault="00AE4E3F" w:rsidP="00AE4E3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53" w:type="dxa"/>
            <w:shd w:val="clear" w:color="auto" w:fill="auto"/>
          </w:tcPr>
          <w:p w:rsidR="00AE4E3F" w:rsidRPr="00AE4E3F" w:rsidRDefault="00AE4E3F" w:rsidP="00AE4E3F">
            <w:pPr>
              <w:spacing w:after="0" w:line="288" w:lineRule="auto"/>
              <w:ind w:left="9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  № ____</w:t>
            </w:r>
            <w:r w:rsidR="00222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</w:tc>
      </w:tr>
    </w:tbl>
    <w:p w:rsidR="00AE4E3F" w:rsidRPr="00AE4E3F" w:rsidRDefault="00AE4E3F" w:rsidP="00AE4E3F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E3F" w:rsidRPr="00AE4E3F" w:rsidRDefault="00AE4E3F" w:rsidP="0046460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AE4E3F" w:rsidRPr="00AE4E3F" w:rsidRDefault="00AE4E3F" w:rsidP="0046460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формирования и взимания родительской платы</w:t>
      </w:r>
    </w:p>
    <w:p w:rsidR="00AE4E3F" w:rsidRPr="00AE4E3F" w:rsidRDefault="00AE4E3F" w:rsidP="0046460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содержание детей в общеобразовательных</w:t>
      </w:r>
    </w:p>
    <w:p w:rsidR="00AE4E3F" w:rsidRPr="00AE4E3F" w:rsidRDefault="00AE4E3F" w:rsidP="0046460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школах-интернатах всех видов г.Казани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left="-60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E3F" w:rsidRPr="00AE4E3F" w:rsidRDefault="00AE4E3F" w:rsidP="0046460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AE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left="-600"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формирования и взимания родительской платы за содержание детей в общеобразовательных школах-интернатах всех видов г.Казани определяет механизм формирования, установления, изменения и взимания родительской платы за содержание детей в общеобразовательных школах-интернатах всех видов г.Казани (далее – интернаты).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соответствии с действующим законодательством за содержание детей в интернатах с родителей (законных представителей) взимается родительская плата. </w:t>
      </w:r>
    </w:p>
    <w:p w:rsidR="00AE4E3F" w:rsidRPr="00AE4E3F" w:rsidRDefault="00AE4E3F" w:rsidP="00AE4E3F">
      <w:pPr>
        <w:tabs>
          <w:tab w:val="left" w:pos="600"/>
          <w:tab w:val="left" w:pos="960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Порядок исчисления и взимания родительской платы за содержание детей в интернатах утверждается постановлением Исполнительного комитета г.Казани.</w:t>
      </w:r>
    </w:p>
    <w:p w:rsidR="00AE4E3F" w:rsidRPr="00AE4E3F" w:rsidRDefault="00AE4E3F" w:rsidP="00AE4E3F">
      <w:pPr>
        <w:tabs>
          <w:tab w:val="left" w:pos="540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Объем затрат, учитываемых при установлении родительской платы за содержание воспитанников в интернатах, соответствует объему затрат, включаемых в норматив финансовых затрат на содержание воспитанников в интернатах, который ежегодно устанавливается постановлением Исполнительного комитета г.Казани.</w:t>
      </w:r>
    </w:p>
    <w:p w:rsidR="00AE4E3F" w:rsidRPr="00AE4E3F" w:rsidRDefault="00AE4E3F" w:rsidP="00AE4E3F">
      <w:pPr>
        <w:tabs>
          <w:tab w:val="left" w:pos="600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Настоящий порядок действует в отношении следующих видов интернатов: общеобразовательные школы-интернаты начального общего, основного общего и среднего (полного) общего образования, в том числе с углубленным изучением отдельных предметов, гимназии-интернаты, лицеи-интернаты.</w:t>
      </w:r>
    </w:p>
    <w:p w:rsidR="00AE4E3F" w:rsidRDefault="00AE4E3F" w:rsidP="00AE4E3F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7A8" w:rsidRDefault="006677A8" w:rsidP="00AE4E3F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7A8" w:rsidRPr="00AE4E3F" w:rsidRDefault="006677A8" w:rsidP="00AE4E3F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AE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исчисления размера родительской платы</w:t>
      </w:r>
    </w:p>
    <w:p w:rsidR="00AE4E3F" w:rsidRDefault="00AE4E3F" w:rsidP="00AE4E3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содержание детей в интернатах</w:t>
      </w:r>
    </w:p>
    <w:p w:rsidR="002222D5" w:rsidRPr="00AE4E3F" w:rsidRDefault="002222D5" w:rsidP="00AE4E3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Родительская плата за содержание детей в интернатах устанавливается в размере не более 25 процентов от норматива финансовых затрат на содержание одного воспитанника в месяц.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Родительская плата не взимается за содержание в интернатах детей, имеющих ограниченные возможности здоровья на основании медицинского заключения, детей из семей, где оба родителя – инвалиды первой или второй группы, детей-сирот и детей, оставшихся без попечения родителей (находящихся под опекой, попечительством), в иных случаях, установленных действующим федеральным законодательством. </w:t>
      </w:r>
    </w:p>
    <w:p w:rsidR="00FF6691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 взимается родительская плата за содержание в интернатах</w:t>
      </w:r>
      <w:r w:rsidR="00FF66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6691" w:rsidRPr="004978E0" w:rsidRDefault="00FF6691" w:rsidP="00FF669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sz w:val="28"/>
          <w:szCs w:val="28"/>
          <w:lang w:eastAsia="ru-RU"/>
        </w:rPr>
        <w:t>детей</w:t>
      </w:r>
      <w:r w:rsidRPr="004978E0">
        <w:rPr>
          <w:rFonts w:ascii="Times New Roman" w:hAnsi="Times New Roman"/>
          <w:sz w:val="28"/>
          <w:szCs w:val="28"/>
          <w:lang w:eastAsia="ru-RU"/>
        </w:rPr>
        <w:t xml:space="preserve"> граждан Украины, граждан Донецкой Народной Республики, граждан Луганской Народной Республики, граждан Херсонской и Запорожской областей и лиц без гражданства, постоянно проживавших на территориях Украины, Донецкой Народной Республики, Луганской Народной Республики, Херсонской и Запорожской областей, вынужденно покинувших территори</w:t>
      </w:r>
      <w:r w:rsidR="002D63E6">
        <w:rPr>
          <w:rFonts w:ascii="Times New Roman" w:hAnsi="Times New Roman"/>
          <w:sz w:val="28"/>
          <w:szCs w:val="28"/>
          <w:lang w:eastAsia="ru-RU"/>
        </w:rPr>
        <w:t>и</w:t>
      </w:r>
      <w:r w:rsidRPr="004978E0">
        <w:rPr>
          <w:rFonts w:ascii="Times New Roman" w:hAnsi="Times New Roman"/>
          <w:sz w:val="28"/>
          <w:szCs w:val="28"/>
          <w:lang w:eastAsia="ru-RU"/>
        </w:rPr>
        <w:t xml:space="preserve"> Украины, Донецкой Народной Республики, Луганской Народной Республики, Херсонской и Запорожской областей и прибывших на территорию Российской Федерации в экстренном массовом порядке (с даты предъявления свидетельства о предоставлении временного убежища на территории Российской Федерации до даты получения гр</w:t>
      </w:r>
      <w:r>
        <w:rPr>
          <w:rFonts w:ascii="Times New Roman" w:hAnsi="Times New Roman"/>
          <w:sz w:val="28"/>
          <w:szCs w:val="28"/>
          <w:lang w:eastAsia="ru-RU"/>
        </w:rPr>
        <w:t>ажданства Российской Федерации);</w:t>
      </w:r>
    </w:p>
    <w:p w:rsidR="00FF6691" w:rsidRPr="004978E0" w:rsidRDefault="00FF6691" w:rsidP="00FF669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DE2157">
        <w:rPr>
          <w:rFonts w:ascii="Times New Roman" w:hAnsi="Times New Roman"/>
          <w:sz w:val="28"/>
          <w:szCs w:val="28"/>
          <w:lang w:eastAsia="ru-RU"/>
        </w:rPr>
        <w:t>детей</w:t>
      </w:r>
      <w:r w:rsidR="00DE2157" w:rsidRPr="004978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978E0">
        <w:rPr>
          <w:rFonts w:ascii="Times New Roman" w:hAnsi="Times New Roman"/>
          <w:sz w:val="28"/>
          <w:szCs w:val="28"/>
          <w:lang w:eastAsia="ru-RU"/>
        </w:rPr>
        <w:t>член</w:t>
      </w:r>
      <w:r w:rsidR="00DE2157">
        <w:rPr>
          <w:rFonts w:ascii="Times New Roman" w:hAnsi="Times New Roman"/>
          <w:sz w:val="28"/>
          <w:szCs w:val="28"/>
          <w:lang w:eastAsia="ru-RU"/>
        </w:rPr>
        <w:t>ов</w:t>
      </w:r>
      <w:r w:rsidRPr="004978E0">
        <w:rPr>
          <w:rFonts w:ascii="Times New Roman" w:hAnsi="Times New Roman"/>
          <w:sz w:val="28"/>
          <w:szCs w:val="28"/>
          <w:lang w:eastAsia="ru-RU"/>
        </w:rPr>
        <w:t xml:space="preserve"> семей граждан из числа: </w:t>
      </w:r>
    </w:p>
    <w:p w:rsidR="00FF6691" w:rsidRPr="004978E0" w:rsidRDefault="00FF6691" w:rsidP="00FF669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E2157" w:rsidRPr="004978E0">
        <w:rPr>
          <w:rFonts w:ascii="Times New Roman" w:hAnsi="Times New Roman"/>
          <w:sz w:val="28"/>
          <w:szCs w:val="28"/>
          <w:lang w:eastAsia="ru-RU"/>
        </w:rPr>
        <w:t>граждан</w:t>
      </w:r>
      <w:r w:rsidR="00DE2157">
        <w:rPr>
          <w:rFonts w:ascii="Times New Roman" w:hAnsi="Times New Roman"/>
          <w:sz w:val="28"/>
          <w:szCs w:val="28"/>
          <w:lang w:eastAsia="ru-RU"/>
        </w:rPr>
        <w:t>,</w:t>
      </w:r>
      <w:r w:rsidR="00DE2157" w:rsidRPr="004978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978E0">
        <w:rPr>
          <w:rFonts w:ascii="Times New Roman" w:hAnsi="Times New Roman"/>
          <w:sz w:val="28"/>
          <w:szCs w:val="28"/>
          <w:lang w:eastAsia="ru-RU"/>
        </w:rPr>
        <w:t>призванных на военную службу по мобилизации в Вооруженные Силы Российской Федерации</w:t>
      </w:r>
      <w:r w:rsidR="00DE2157" w:rsidRPr="00DE21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E2157">
        <w:rPr>
          <w:rFonts w:ascii="Times New Roman" w:hAnsi="Times New Roman"/>
          <w:sz w:val="28"/>
          <w:szCs w:val="28"/>
          <w:lang w:eastAsia="ru-RU"/>
        </w:rPr>
        <w:t>и участвующих</w:t>
      </w:r>
      <w:r w:rsidR="00DE2157" w:rsidRPr="004978E0">
        <w:rPr>
          <w:rFonts w:ascii="Times New Roman" w:hAnsi="Times New Roman"/>
          <w:sz w:val="28"/>
          <w:szCs w:val="28"/>
          <w:lang w:eastAsia="ru-RU"/>
        </w:rPr>
        <w:t xml:space="preserve"> в специальной военной операции</w:t>
      </w:r>
      <w:r w:rsidRPr="004978E0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FF6691" w:rsidRPr="004978E0" w:rsidRDefault="00FF6691" w:rsidP="00FF669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- военнослужащих и лиц, проходящих службу в национальной гвардии Российской Федерации, командированных в зону проведения специальной военной операции; </w:t>
      </w:r>
    </w:p>
    <w:p w:rsidR="00FF6691" w:rsidRPr="004978E0" w:rsidRDefault="00FF6691" w:rsidP="00FF669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>-</w:t>
      </w:r>
      <w:r w:rsidR="00DE2157" w:rsidRPr="00DE2157">
        <w:t xml:space="preserve"> </w:t>
      </w:r>
      <w:r w:rsidR="00DE2157" w:rsidRPr="00DE2157">
        <w:rPr>
          <w:rFonts w:ascii="Times New Roman" w:hAnsi="Times New Roman"/>
          <w:sz w:val="28"/>
          <w:szCs w:val="28"/>
          <w:lang w:eastAsia="ru-RU"/>
        </w:rPr>
        <w:t>граждан,</w:t>
      </w:r>
      <w:r w:rsidRPr="004978E0">
        <w:rPr>
          <w:rFonts w:ascii="Times New Roman" w:hAnsi="Times New Roman"/>
          <w:sz w:val="28"/>
          <w:szCs w:val="28"/>
          <w:lang w:eastAsia="ru-RU"/>
        </w:rPr>
        <w:t xml:space="preserve"> проходящих военную службу в батальонах «Алга», «Тимер» и «Батыр», сформированных в Республике Татарстан; </w:t>
      </w:r>
      <w:r w:rsidR="00DE215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F6691" w:rsidRPr="004978E0" w:rsidRDefault="00FF6691" w:rsidP="00FF669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E2157" w:rsidRPr="00DE2157">
        <w:rPr>
          <w:rFonts w:ascii="Times New Roman" w:hAnsi="Times New Roman"/>
          <w:sz w:val="28"/>
          <w:szCs w:val="28"/>
          <w:lang w:eastAsia="ru-RU"/>
        </w:rPr>
        <w:t>граждан,</w:t>
      </w:r>
      <w:r w:rsidR="00DE21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978E0">
        <w:rPr>
          <w:rFonts w:ascii="Times New Roman" w:hAnsi="Times New Roman"/>
          <w:sz w:val="28"/>
          <w:szCs w:val="28"/>
          <w:lang w:eastAsia="ru-RU"/>
        </w:rPr>
        <w:t xml:space="preserve">добровольно выполняющих военные задачи в ходе специальной военной операции; </w:t>
      </w:r>
    </w:p>
    <w:p w:rsidR="00FF6691" w:rsidRPr="004978E0" w:rsidRDefault="00FF6691" w:rsidP="00FF669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- сотрудников Министерства внутренних дел по Республике Татарстан, Управления Федеральной службы безопасности Российской Федерации по </w:t>
      </w:r>
      <w:r w:rsidRPr="004978E0">
        <w:rPr>
          <w:rFonts w:ascii="Times New Roman" w:hAnsi="Times New Roman"/>
          <w:sz w:val="28"/>
          <w:szCs w:val="28"/>
          <w:lang w:eastAsia="ru-RU"/>
        </w:rPr>
        <w:lastRenderedPageBreak/>
        <w:t>Республике Татарстан, командированных в зону проведения специальной военной операции;</w:t>
      </w:r>
    </w:p>
    <w:p w:rsidR="00FF6691" w:rsidRPr="004978E0" w:rsidRDefault="00FF6691" w:rsidP="00FF669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>- ветеранов боевых действий, участвовавших в специальной военной операции;</w:t>
      </w:r>
    </w:p>
    <w:p w:rsidR="00FF6691" w:rsidRPr="004978E0" w:rsidRDefault="00FF6691" w:rsidP="00FF669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>- погибших (умерших) в результате участия в специальной военной операции (с даты предъявления свидетельства о смерти).</w:t>
      </w:r>
    </w:p>
    <w:p w:rsidR="00FF6691" w:rsidRPr="004978E0" w:rsidRDefault="00FF6691" w:rsidP="00FF6691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 xml:space="preserve">Также не взимается родительская плата за </w:t>
      </w:r>
      <w:r>
        <w:rPr>
          <w:rFonts w:ascii="Times New Roman" w:hAnsi="Times New Roman"/>
          <w:sz w:val="28"/>
          <w:szCs w:val="28"/>
          <w:lang w:eastAsia="ru-RU"/>
        </w:rPr>
        <w:t>содержание в интернатах</w:t>
      </w:r>
      <w:r w:rsidRPr="004978E0">
        <w:rPr>
          <w:rFonts w:ascii="Times New Roman" w:hAnsi="Times New Roman"/>
          <w:sz w:val="28"/>
          <w:szCs w:val="28"/>
          <w:lang w:eastAsia="ru-RU"/>
        </w:rPr>
        <w:t xml:space="preserve"> дет</w:t>
      </w:r>
      <w:r>
        <w:rPr>
          <w:rFonts w:ascii="Times New Roman" w:hAnsi="Times New Roman"/>
          <w:sz w:val="28"/>
          <w:szCs w:val="28"/>
          <w:lang w:eastAsia="ru-RU"/>
        </w:rPr>
        <w:t>ей</w:t>
      </w:r>
      <w:r w:rsidRPr="004978E0">
        <w:rPr>
          <w:rFonts w:ascii="Times New Roman" w:hAnsi="Times New Roman"/>
          <w:sz w:val="28"/>
          <w:szCs w:val="28"/>
          <w:lang w:eastAsia="ru-RU"/>
        </w:rPr>
        <w:t xml:space="preserve"> от первого (другого) брака супруга (супруги), воспитывающи</w:t>
      </w:r>
      <w:r w:rsidR="00DE2157">
        <w:rPr>
          <w:rFonts w:ascii="Times New Roman" w:hAnsi="Times New Roman"/>
          <w:sz w:val="28"/>
          <w:szCs w:val="28"/>
          <w:lang w:eastAsia="ru-RU"/>
        </w:rPr>
        <w:t>х</w:t>
      </w:r>
      <w:r w:rsidRPr="004978E0">
        <w:rPr>
          <w:rFonts w:ascii="Times New Roman" w:hAnsi="Times New Roman"/>
          <w:sz w:val="28"/>
          <w:szCs w:val="28"/>
          <w:lang w:eastAsia="ru-RU"/>
        </w:rPr>
        <w:t>ся в семьях граждан Российской Федерации, участвующих в специальной военной операции, на основании свидетельства о заключении брака.</w:t>
      </w:r>
    </w:p>
    <w:p w:rsidR="00FF6691" w:rsidRDefault="00FF6691" w:rsidP="00FF669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78E0">
        <w:rPr>
          <w:rFonts w:ascii="Times New Roman" w:hAnsi="Times New Roman"/>
          <w:sz w:val="28"/>
          <w:szCs w:val="28"/>
          <w:lang w:eastAsia="ru-RU"/>
        </w:rPr>
        <w:t>Если основания для освобождения от родительской платы прекратились, родители (законные представители) обяз</w:t>
      </w:r>
      <w:r>
        <w:rPr>
          <w:rFonts w:ascii="Times New Roman" w:hAnsi="Times New Roman"/>
          <w:sz w:val="28"/>
          <w:szCs w:val="28"/>
          <w:lang w:eastAsia="ru-RU"/>
        </w:rPr>
        <w:t>аны уведомить об этом</w:t>
      </w:r>
      <w:r w:rsidRPr="004978E0">
        <w:rPr>
          <w:rFonts w:ascii="Times New Roman" w:hAnsi="Times New Roman"/>
          <w:sz w:val="28"/>
          <w:szCs w:val="28"/>
          <w:lang w:eastAsia="ru-RU"/>
        </w:rPr>
        <w:t xml:space="preserve"> образовательное учреждение в течение </w:t>
      </w:r>
      <w:r w:rsidR="002D63E6">
        <w:rPr>
          <w:rFonts w:ascii="Times New Roman" w:hAnsi="Times New Roman"/>
          <w:sz w:val="28"/>
          <w:szCs w:val="28"/>
          <w:lang w:eastAsia="ru-RU"/>
        </w:rPr>
        <w:t>трех</w:t>
      </w:r>
      <w:r w:rsidR="002D63E6" w:rsidRPr="004978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978E0">
        <w:rPr>
          <w:rFonts w:ascii="Times New Roman" w:hAnsi="Times New Roman"/>
          <w:sz w:val="28"/>
          <w:szCs w:val="28"/>
          <w:lang w:eastAsia="ru-RU"/>
        </w:rPr>
        <w:t>рабочих дней со дня прекращения оснований.</w:t>
      </w:r>
    </w:p>
    <w:p w:rsidR="00AE4E3F" w:rsidRPr="00AE4E3F" w:rsidRDefault="00AE4E3F" w:rsidP="00FF669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Родительская плата состоит из величины постоянной – на обеспечение содержания воспитанников в интернатах и переменной – на обеспечение воспитанников питанием.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Родительская плата в интернатах подлежит уменьшению на величину расходов на обеспечение воспитанников питанием в каникулярный период и в период болезни – на количество дней отсутствия воспитанника в интернате. В случае отсутствия ребенка в интернате по иным основаниям родительская плата за содержание детей в интернатах изменению не подлежит.</w:t>
      </w:r>
    </w:p>
    <w:p w:rsidR="00AE4E3F" w:rsidRPr="00AE4E3F" w:rsidRDefault="00AE4E3F" w:rsidP="00AE4E3F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83B1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переводе воспитанника из интерната в другое общеобразовательное учреждение родительская плата за содержание ребенка в интернате подлежит возврату за оставшееся число дней текущего месяца после перевода воспитанника.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83B1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родительской платы за содержание детей в интернате подлежит выделению стоимость продуктов питания, покрываемая за счет родительской платы за содержание детей в интернатах.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83B1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Родительская плата направляется на содержание воспитанников, включая расходы на обеспечение воспитанников питанием.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AE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взимания родительской платы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содержание детей в интернатах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Родительская плата за содержание детей в интернате вносится ежемесячно, не позднее 10-го числа текущего месяца, за который она вносится.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В случае невнесения родительской платы за содержание детей в интернате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Возврат излишне внесенной родительской платы за содержание воспитанников в интернате производится при условии подачи заявления руководителю интерната до истечения одного года со дня ее внесения.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Возврат излишне внесенной родительской платы за содержание детей в интернате производится в течение двух недель со дня подачи заявления руководителю интерната.</w:t>
      </w:r>
    </w:p>
    <w:p w:rsidR="00AE4E3F" w:rsidRPr="00AE4E3F" w:rsidRDefault="00AE4E3F" w:rsidP="00AE4E3F">
      <w:pPr>
        <w:autoSpaceDE w:val="0"/>
        <w:autoSpaceDN w:val="0"/>
        <w:adjustRightInd w:val="0"/>
        <w:spacing w:after="0" w:line="288" w:lineRule="auto"/>
        <w:ind w:left="-600" w:firstLine="6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22EE" w:rsidRDefault="00AE4E3F" w:rsidP="006677A8">
      <w:pPr>
        <w:autoSpaceDE w:val="0"/>
        <w:autoSpaceDN w:val="0"/>
        <w:adjustRightInd w:val="0"/>
        <w:spacing w:after="0" w:line="288" w:lineRule="auto"/>
        <w:ind w:left="-600" w:firstLine="600"/>
        <w:jc w:val="center"/>
      </w:pPr>
      <w:r w:rsidRPr="00AE4E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sectPr w:rsidR="006322EE" w:rsidSect="002C74DA"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D1D" w:rsidRDefault="00B83D1D">
      <w:pPr>
        <w:spacing w:after="0" w:line="240" w:lineRule="auto"/>
      </w:pPr>
      <w:r>
        <w:separator/>
      </w:r>
    </w:p>
  </w:endnote>
  <w:endnote w:type="continuationSeparator" w:id="0">
    <w:p w:rsidR="00B83D1D" w:rsidRDefault="00B83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D1D" w:rsidRDefault="00B83D1D">
      <w:pPr>
        <w:spacing w:after="0" w:line="240" w:lineRule="auto"/>
      </w:pPr>
      <w:r>
        <w:separator/>
      </w:r>
    </w:p>
  </w:footnote>
  <w:footnote w:type="continuationSeparator" w:id="0">
    <w:p w:rsidR="00B83D1D" w:rsidRDefault="00B83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D96" w:rsidRPr="00464609" w:rsidRDefault="00AE4E3F">
    <w:pPr>
      <w:pStyle w:val="a3"/>
      <w:jc w:val="center"/>
      <w:rPr>
        <w:rFonts w:ascii="Times New Roman" w:hAnsi="Times New Roman"/>
      </w:rPr>
    </w:pPr>
    <w:r w:rsidRPr="00464609">
      <w:rPr>
        <w:rFonts w:ascii="Times New Roman" w:hAnsi="Times New Roman"/>
      </w:rPr>
      <w:fldChar w:fldCharType="begin"/>
    </w:r>
    <w:r w:rsidRPr="00464609">
      <w:rPr>
        <w:rFonts w:ascii="Times New Roman" w:hAnsi="Times New Roman"/>
      </w:rPr>
      <w:instrText>PAGE   \* MERGEFORMAT</w:instrText>
    </w:r>
    <w:r w:rsidRPr="00464609">
      <w:rPr>
        <w:rFonts w:ascii="Times New Roman" w:hAnsi="Times New Roman"/>
      </w:rPr>
      <w:fldChar w:fldCharType="separate"/>
    </w:r>
    <w:r w:rsidR="00942AF2">
      <w:rPr>
        <w:rFonts w:ascii="Times New Roman" w:hAnsi="Times New Roman"/>
        <w:noProof/>
      </w:rPr>
      <w:t>2</w:t>
    </w:r>
    <w:r w:rsidRPr="00464609">
      <w:rPr>
        <w:rFonts w:ascii="Times New Roman" w:hAnsi="Times New Roman"/>
      </w:rPr>
      <w:fldChar w:fldCharType="end"/>
    </w:r>
  </w:p>
  <w:p w:rsidR="00374D96" w:rsidRDefault="00942A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3F"/>
    <w:rsid w:val="00162E80"/>
    <w:rsid w:val="00183B10"/>
    <w:rsid w:val="00213E67"/>
    <w:rsid w:val="002222D5"/>
    <w:rsid w:val="002D63E6"/>
    <w:rsid w:val="00464609"/>
    <w:rsid w:val="005F3B54"/>
    <w:rsid w:val="006322EE"/>
    <w:rsid w:val="006677A8"/>
    <w:rsid w:val="00942AF2"/>
    <w:rsid w:val="00991C7B"/>
    <w:rsid w:val="00AE4E3F"/>
    <w:rsid w:val="00B83D1D"/>
    <w:rsid w:val="00DE2157"/>
    <w:rsid w:val="00E80ADA"/>
    <w:rsid w:val="00F76982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4E3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E4E3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AE4E3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E4E3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22D5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F7698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7698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7698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698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698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4E3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E4E3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AE4E3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E4E3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22D5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F7698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7698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7698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698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69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dcterms:created xsi:type="dcterms:W3CDTF">2025-01-09T10:32:00Z</dcterms:created>
  <dcterms:modified xsi:type="dcterms:W3CDTF">2025-01-09T10:32:00Z</dcterms:modified>
</cp:coreProperties>
</file>