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D3" w:rsidRPr="00722AD1" w:rsidRDefault="00D547D3" w:rsidP="00D547D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AD1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D547D3" w:rsidRDefault="00D547D3" w:rsidP="00D547D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AD1">
        <w:rPr>
          <w:rFonts w:ascii="Times New Roman" w:hAnsi="Times New Roman" w:cs="Times New Roman"/>
          <w:b/>
          <w:bCs/>
          <w:sz w:val="28"/>
          <w:szCs w:val="28"/>
        </w:rPr>
        <w:t xml:space="preserve">о привлечении и расходовании внебюджетных средств, </w:t>
      </w:r>
    </w:p>
    <w:p w:rsidR="00D547D3" w:rsidRPr="00722AD1" w:rsidRDefault="00D547D3" w:rsidP="00D547D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AD1">
        <w:rPr>
          <w:rFonts w:ascii="Times New Roman" w:hAnsi="Times New Roman" w:cs="Times New Roman"/>
          <w:b/>
          <w:bCs/>
          <w:sz w:val="28"/>
          <w:szCs w:val="28"/>
        </w:rPr>
        <w:t>поступивших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3B0A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</w:t>
      </w:r>
      <w:r w:rsidRPr="00953B0A">
        <w:rPr>
          <w:rFonts w:ascii="Times New Roman" w:hAnsi="Times New Roman" w:cs="Times New Roman"/>
          <w:b/>
          <w:bCs/>
          <w:sz w:val="28"/>
          <w:szCs w:val="28"/>
        </w:rPr>
        <w:t>№5 комбинированного вида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53B0A">
        <w:rPr>
          <w:rFonts w:ascii="Times New Roman" w:hAnsi="Times New Roman" w:cs="Times New Roman"/>
          <w:b/>
          <w:bCs/>
          <w:sz w:val="28"/>
          <w:szCs w:val="28"/>
        </w:rPr>
        <w:t xml:space="preserve"> Приволжского района </w:t>
      </w:r>
      <w:proofErr w:type="spellStart"/>
      <w:r w:rsidRPr="00953B0A"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</w:p>
    <w:p w:rsidR="00D547D3" w:rsidRPr="00722AD1" w:rsidRDefault="00D547D3" w:rsidP="00D54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AD1"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22AD1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7"/>
        <w:gridCol w:w="2213"/>
      </w:tblGrid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Сумма, руб.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01.01.20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D547D3" w:rsidRPr="006B7364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sz w:val="28"/>
                <w:szCs w:val="28"/>
              </w:rPr>
              <w:t>773454,42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получено внебюджетных средств в 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 том числе:</w:t>
            </w:r>
          </w:p>
        </w:tc>
        <w:tc>
          <w:tcPr>
            <w:tcW w:w="2268" w:type="dxa"/>
          </w:tcPr>
          <w:p w:rsidR="00D547D3" w:rsidRPr="00846749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2584144,71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AA608F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юридических лиц</w:t>
            </w:r>
          </w:p>
        </w:tc>
        <w:tc>
          <w:tcPr>
            <w:tcW w:w="2268" w:type="dxa"/>
          </w:tcPr>
          <w:p w:rsidR="00D547D3" w:rsidRPr="00C3030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030B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AA608F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608F">
              <w:rPr>
                <w:rFonts w:ascii="Times New Roman" w:hAnsi="Times New Roman" w:cs="Times New Roman"/>
                <w:bCs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</w:tcPr>
          <w:p w:rsidR="00D547D3" w:rsidRPr="00C3030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030B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6B7364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7364">
              <w:rPr>
                <w:rFonts w:ascii="Times New Roman" w:hAnsi="Times New Roman" w:cs="Times New Roman"/>
                <w:bCs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</w:tcPr>
          <w:p w:rsidR="00D547D3" w:rsidRPr="00C3030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3144">
              <w:rPr>
                <w:rFonts w:ascii="Times New Roman" w:hAnsi="Times New Roman" w:cs="Times New Roman"/>
                <w:bCs/>
                <w:sz w:val="28"/>
                <w:szCs w:val="28"/>
              </w:rPr>
              <w:t>2584144,71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6B7364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</w:tcPr>
          <w:p w:rsidR="00D547D3" w:rsidRPr="00C3030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030B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547D3" w:rsidRPr="00C3030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внебюджетных средств в 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году, из них:</w:t>
            </w:r>
          </w:p>
        </w:tc>
        <w:tc>
          <w:tcPr>
            <w:tcW w:w="2268" w:type="dxa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3174994,96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sz w:val="28"/>
                <w:szCs w:val="28"/>
              </w:rPr>
              <w:t>2228800,79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</w:t>
            </w:r>
          </w:p>
        </w:tc>
        <w:tc>
          <w:tcPr>
            <w:tcW w:w="2268" w:type="dxa"/>
          </w:tcPr>
          <w:p w:rsidR="00D547D3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44029,00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</w:t>
            </w:r>
          </w:p>
        </w:tc>
        <w:tc>
          <w:tcPr>
            <w:tcW w:w="2268" w:type="dxa"/>
          </w:tcPr>
          <w:p w:rsidR="00D547D3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185827,56</w:t>
            </w:r>
          </w:p>
        </w:tc>
      </w:tr>
      <w:tr w:rsidR="00D547D3" w:rsidRPr="00FA14B9" w:rsidTr="004C1B80">
        <w:trPr>
          <w:trHeight w:val="413"/>
        </w:trPr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- прочие услуги (</w:t>
            </w:r>
            <w:proofErr w:type="gramStart"/>
            <w:r w:rsidRPr="00747D5B">
              <w:rPr>
                <w:rFonts w:ascii="Times New Roman" w:hAnsi="Times New Roman" w:cs="Times New Roman"/>
                <w:sz w:val="28"/>
                <w:szCs w:val="28"/>
              </w:rPr>
              <w:t xml:space="preserve">работы)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2268" w:type="dxa"/>
            <w:vAlign w:val="bottom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sz w:val="28"/>
                <w:szCs w:val="28"/>
              </w:rPr>
              <w:t>10800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vAlign w:val="bottom"/>
          </w:tcPr>
          <w:p w:rsidR="00D547D3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154040,00</w:t>
            </w:r>
          </w:p>
        </w:tc>
      </w:tr>
      <w:tr w:rsidR="00D547D3" w:rsidRPr="00FA14B9" w:rsidTr="004C1B80">
        <w:trPr>
          <w:trHeight w:val="382"/>
        </w:trPr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bottom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549899,93</w:t>
            </w:r>
          </w:p>
        </w:tc>
      </w:tr>
      <w:tr w:rsidR="00D547D3" w:rsidRPr="00FA14B9" w:rsidTr="004C1B80">
        <w:trPr>
          <w:trHeight w:val="382"/>
        </w:trPr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приобретение дезинфицирующих, моющих средств</w:t>
            </w:r>
          </w:p>
        </w:tc>
        <w:tc>
          <w:tcPr>
            <w:tcW w:w="2268" w:type="dxa"/>
            <w:vAlign w:val="bottom"/>
          </w:tcPr>
          <w:p w:rsidR="00D547D3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C6">
              <w:rPr>
                <w:rFonts w:ascii="Times New Roman" w:hAnsi="Times New Roman" w:cs="Times New Roman"/>
                <w:sz w:val="28"/>
                <w:szCs w:val="28"/>
              </w:rPr>
              <w:t>78959,3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D5B">
              <w:rPr>
                <w:rFonts w:ascii="Times New Roman" w:hAnsi="Times New Roman" w:cs="Times New Roman"/>
                <w:sz w:val="28"/>
                <w:szCs w:val="28"/>
              </w:rPr>
              <w:t>- прочие 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(госпошлина, штрафы)</w:t>
            </w:r>
          </w:p>
        </w:tc>
        <w:tc>
          <w:tcPr>
            <w:tcW w:w="2268" w:type="dxa"/>
            <w:vAlign w:val="center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921">
              <w:rPr>
                <w:rFonts w:ascii="Times New Roman" w:hAnsi="Times New Roman" w:cs="Times New Roman"/>
                <w:sz w:val="28"/>
                <w:szCs w:val="28"/>
              </w:rPr>
              <w:t>1597,68</w:t>
            </w:r>
          </w:p>
        </w:tc>
      </w:tr>
      <w:tr w:rsidR="00D547D3" w:rsidRPr="00FA14B9" w:rsidTr="004C1B80">
        <w:tc>
          <w:tcPr>
            <w:tcW w:w="7514" w:type="dxa"/>
          </w:tcPr>
          <w:p w:rsidR="00D547D3" w:rsidRPr="00747D5B" w:rsidRDefault="00D547D3" w:rsidP="004C1B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 средств на 01.01</w:t>
            </w: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23 </w:t>
            </w:r>
            <w:r w:rsidRPr="00747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года</w:t>
            </w:r>
          </w:p>
        </w:tc>
        <w:tc>
          <w:tcPr>
            <w:tcW w:w="2268" w:type="dxa"/>
            <w:vAlign w:val="center"/>
          </w:tcPr>
          <w:p w:rsidR="00D547D3" w:rsidRPr="00747D5B" w:rsidRDefault="00D547D3" w:rsidP="004C1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182604,17</w:t>
            </w:r>
          </w:p>
        </w:tc>
      </w:tr>
    </w:tbl>
    <w:p w:rsidR="00D547D3" w:rsidRPr="007C0AA0" w:rsidRDefault="00D547D3" w:rsidP="00D547D3">
      <w:pPr>
        <w:spacing w:after="0"/>
        <w:rPr>
          <w:vanish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5"/>
        <w:gridCol w:w="4537"/>
      </w:tblGrid>
      <w:tr w:rsidR="00D547D3" w:rsidRPr="007C0AA0" w:rsidTr="004C1B80">
        <w:tc>
          <w:tcPr>
            <w:tcW w:w="4784" w:type="dxa"/>
          </w:tcPr>
          <w:p w:rsidR="00D547D3" w:rsidRPr="007C0AA0" w:rsidRDefault="00D547D3" w:rsidP="004C1B80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547D3" w:rsidRPr="007C0AA0" w:rsidRDefault="00D547D3" w:rsidP="004C1B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BA330D" w:rsidRDefault="00D547D3">
      <w:bookmarkStart w:id="0" w:name="_GoBack"/>
      <w:bookmarkEnd w:id="0"/>
    </w:p>
    <w:sectPr w:rsidR="00BA3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D3"/>
    <w:rsid w:val="00777CDA"/>
    <w:rsid w:val="00D547D3"/>
    <w:rsid w:val="00FA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1785B-2283-4711-B50B-C15AA700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7D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47D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2023-02-21T14:10:00Z</dcterms:created>
  <dcterms:modified xsi:type="dcterms:W3CDTF">2023-02-21T14:11:00Z</dcterms:modified>
</cp:coreProperties>
</file>