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0D" w:rsidRPr="005B2AC2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1134"/>
        <w:rPr>
          <w:sz w:val="26"/>
          <w:szCs w:val="26"/>
        </w:rPr>
      </w:pPr>
      <w:r w:rsidRPr="00E6550D">
        <w:rPr>
          <w:noProof/>
        </w:rPr>
        <w:drawing>
          <wp:inline distT="0" distB="0" distL="0" distR="0">
            <wp:extent cx="7772400" cy="10687050"/>
            <wp:effectExtent l="0" t="0" r="0" b="0"/>
            <wp:docPr id="2" name="Рисунок 2" descr="E:\СПу-1219 ПМ\ПМ СПу-1219\УП 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Пу-1219 ПМ\ПМ СПу-1219\УП 0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50D">
        <w:lastRenderedPageBreak/>
        <w:t xml:space="preserve"> </w:t>
      </w:r>
      <w:r>
        <w:t xml:space="preserve">                   </w:t>
      </w:r>
      <w:r w:rsidRPr="005B2AC2">
        <w:rPr>
          <w:bCs/>
          <w:sz w:val="26"/>
          <w:szCs w:val="26"/>
        </w:rPr>
        <w:t>Рабочая</w:t>
      </w:r>
      <w:r w:rsidRPr="005B2AC2">
        <w:rPr>
          <w:sz w:val="26"/>
          <w:szCs w:val="26"/>
        </w:rPr>
        <w:t xml:space="preserve"> программа учебной практики</w:t>
      </w:r>
      <w:r w:rsidRPr="005B2AC2">
        <w:rPr>
          <w:caps/>
          <w:sz w:val="26"/>
          <w:szCs w:val="26"/>
        </w:rPr>
        <w:t xml:space="preserve"> </w:t>
      </w:r>
      <w:r w:rsidRPr="005B2AC2">
        <w:rPr>
          <w:sz w:val="26"/>
          <w:szCs w:val="26"/>
        </w:rPr>
        <w:t>разработана на основе:</w:t>
      </w:r>
    </w:p>
    <w:p w:rsidR="00E6550D" w:rsidRPr="005B2AC2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i/>
          <w:sz w:val="26"/>
          <w:szCs w:val="26"/>
        </w:rPr>
      </w:pPr>
      <w:r w:rsidRPr="005B2AC2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</w:t>
      </w:r>
      <w:r w:rsidRPr="005B2AC2">
        <w:rPr>
          <w:b/>
          <w:sz w:val="26"/>
          <w:szCs w:val="26"/>
        </w:rPr>
        <w:t xml:space="preserve"> </w:t>
      </w:r>
      <w:r w:rsidRPr="005B2AC2">
        <w:rPr>
          <w:sz w:val="26"/>
          <w:szCs w:val="26"/>
        </w:rPr>
        <w:t>по специальности 22.02.06 Сварочное производство, утвержденного приказом Министерства образования и науки Российской Федерации от 21 апреля 2014 г. N 360.</w:t>
      </w:r>
      <w:r w:rsidRPr="005B2AC2">
        <w:rPr>
          <w:i/>
          <w:sz w:val="26"/>
          <w:szCs w:val="26"/>
        </w:rPr>
        <w:t xml:space="preserve"> </w:t>
      </w:r>
    </w:p>
    <w:p w:rsidR="00E6550D" w:rsidRPr="005B2AC2" w:rsidRDefault="00E6550D" w:rsidP="00E6550D">
      <w:pPr>
        <w:spacing w:after="0" w:line="240" w:lineRule="auto"/>
        <w:rPr>
          <w:bCs/>
          <w:color w:val="22272F"/>
          <w:sz w:val="26"/>
          <w:szCs w:val="26"/>
          <w:shd w:val="clear" w:color="auto" w:fill="FFFFFF"/>
        </w:rPr>
      </w:pPr>
      <w:r w:rsidRPr="005B2AC2">
        <w:rPr>
          <w:i/>
          <w:sz w:val="26"/>
          <w:szCs w:val="26"/>
        </w:rPr>
        <w:t xml:space="preserve"> </w:t>
      </w:r>
      <w:r w:rsidRPr="005B2AC2">
        <w:rPr>
          <w:rFonts w:eastAsia="Calibri"/>
          <w:sz w:val="26"/>
          <w:szCs w:val="26"/>
        </w:rPr>
        <w:t xml:space="preserve">- основной профессиональной образовательной программы по специальности: </w:t>
      </w:r>
      <w:r w:rsidRPr="005B2AC2">
        <w:rPr>
          <w:bCs/>
          <w:color w:val="22272F"/>
          <w:sz w:val="26"/>
          <w:szCs w:val="26"/>
          <w:shd w:val="clear" w:color="auto" w:fill="FFFFFF"/>
        </w:rPr>
        <w:t>22.02.06 Сварочное производство;</w:t>
      </w:r>
    </w:p>
    <w:p w:rsidR="00E6550D" w:rsidRPr="00E6550D" w:rsidRDefault="00E6550D" w:rsidP="00E6550D">
      <w:pPr>
        <w:rPr>
          <w:bCs/>
          <w:sz w:val="26"/>
          <w:szCs w:val="26"/>
        </w:rPr>
      </w:pPr>
      <w:r w:rsidRPr="005B2AC2">
        <w:rPr>
          <w:bCs/>
          <w:color w:val="22272F"/>
          <w:sz w:val="26"/>
          <w:szCs w:val="26"/>
          <w:shd w:val="clear" w:color="auto" w:fill="FFFFFF"/>
        </w:rPr>
        <w:t>- рабочей программы ПМ.0</w:t>
      </w:r>
      <w:r>
        <w:rPr>
          <w:bCs/>
          <w:color w:val="22272F"/>
          <w:sz w:val="26"/>
          <w:szCs w:val="26"/>
          <w:shd w:val="clear" w:color="auto" w:fill="FFFFFF"/>
        </w:rPr>
        <w:t>4</w:t>
      </w:r>
      <w:r w:rsidRPr="005B2AC2">
        <w:rPr>
          <w:rFonts w:eastAsia="Arial Unicode MS"/>
          <w:b/>
          <w:bCs/>
          <w:sz w:val="26"/>
          <w:szCs w:val="26"/>
          <w:lang w:bidi="ru-RU"/>
        </w:rPr>
        <w:t xml:space="preserve"> </w:t>
      </w:r>
      <w:r w:rsidRPr="00E6550D">
        <w:rPr>
          <w:rFonts w:eastAsia="Arial Unicode MS"/>
          <w:bCs/>
          <w:sz w:val="28"/>
          <w:szCs w:val="28"/>
          <w:lang w:bidi="ru-RU"/>
        </w:rPr>
        <w:t>Контроль качества сварочных работ</w:t>
      </w:r>
    </w:p>
    <w:p w:rsidR="00E6550D" w:rsidRPr="005B2AC2" w:rsidRDefault="00E6550D" w:rsidP="00E6550D">
      <w:pPr>
        <w:spacing w:after="0" w:line="240" w:lineRule="auto"/>
        <w:rPr>
          <w:bCs/>
          <w:color w:val="22272F"/>
          <w:sz w:val="26"/>
          <w:szCs w:val="26"/>
          <w:shd w:val="clear" w:color="auto" w:fill="FFFFFF"/>
        </w:rPr>
      </w:pPr>
    </w:p>
    <w:p w:rsidR="00E6550D" w:rsidRPr="005B2AC2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p w:rsidR="00E6550D" w:rsidRPr="005B2AC2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Pr="005B2AC2" w:rsidRDefault="00E6550D" w:rsidP="00E6550D">
      <w:pPr>
        <w:spacing w:after="0" w:line="240" w:lineRule="auto"/>
        <w:ind w:left="3261" w:right="-285" w:hanging="3261"/>
        <w:rPr>
          <w:sz w:val="26"/>
          <w:szCs w:val="26"/>
        </w:rPr>
      </w:pPr>
      <w:r w:rsidRPr="005B2AC2">
        <w:rPr>
          <w:sz w:val="26"/>
          <w:szCs w:val="26"/>
        </w:rPr>
        <w:t xml:space="preserve">Организация-разработчик: </w:t>
      </w:r>
    </w:p>
    <w:p w:rsidR="00E6550D" w:rsidRPr="005B2AC2" w:rsidRDefault="00E6550D" w:rsidP="00E6550D">
      <w:pPr>
        <w:spacing w:after="0" w:line="240" w:lineRule="auto"/>
        <w:ind w:left="3261" w:right="-285" w:hanging="3261"/>
        <w:rPr>
          <w:sz w:val="26"/>
          <w:szCs w:val="26"/>
        </w:rPr>
      </w:pPr>
      <w:r w:rsidRPr="005B2AC2">
        <w:rPr>
          <w:sz w:val="26"/>
          <w:szCs w:val="26"/>
        </w:rPr>
        <w:t>государственное автономное профессиональное образовательное</w:t>
      </w:r>
    </w:p>
    <w:p w:rsidR="00E6550D" w:rsidRPr="005B2AC2" w:rsidRDefault="00E6550D" w:rsidP="00E6550D">
      <w:pPr>
        <w:spacing w:after="0" w:line="240" w:lineRule="auto"/>
        <w:ind w:left="3261" w:right="-285" w:hanging="3261"/>
        <w:rPr>
          <w:sz w:val="26"/>
          <w:szCs w:val="26"/>
        </w:rPr>
      </w:pPr>
      <w:r w:rsidRPr="005B2AC2">
        <w:rPr>
          <w:sz w:val="26"/>
          <w:szCs w:val="26"/>
        </w:rPr>
        <w:t>учреждение «Казанский политехнический колледж».</w:t>
      </w: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Pr="005B2AC2" w:rsidRDefault="00E6550D" w:rsidP="00E6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sz w:val="26"/>
          <w:szCs w:val="26"/>
        </w:rPr>
      </w:pPr>
    </w:p>
    <w:p w:rsidR="00E6550D" w:rsidRPr="00616664" w:rsidRDefault="00E6550D" w:rsidP="007C0945">
      <w:pPr>
        <w:spacing w:after="219" w:line="259" w:lineRule="auto"/>
        <w:ind w:left="0" w:firstLine="0"/>
        <w:jc w:val="center"/>
        <w:rPr>
          <w:sz w:val="28"/>
          <w:szCs w:val="28"/>
        </w:rPr>
      </w:pPr>
    </w:p>
    <w:p w:rsidR="006D0351" w:rsidRPr="00CE2CD4" w:rsidRDefault="006D0351" w:rsidP="006D0351">
      <w:pPr>
        <w:pStyle w:val="1"/>
        <w:numPr>
          <w:ilvl w:val="0"/>
          <w:numId w:val="5"/>
        </w:numPr>
        <w:ind w:right="0"/>
        <w:jc w:val="center"/>
        <w:rPr>
          <w:sz w:val="26"/>
          <w:szCs w:val="26"/>
        </w:rPr>
      </w:pPr>
      <w:r w:rsidRPr="00CE2CD4">
        <w:rPr>
          <w:sz w:val="26"/>
          <w:szCs w:val="26"/>
        </w:rPr>
        <w:lastRenderedPageBreak/>
        <w:t xml:space="preserve">ПАСПОРТ </w:t>
      </w:r>
      <w:r w:rsidR="00C269B2" w:rsidRPr="00CE2CD4">
        <w:rPr>
          <w:sz w:val="26"/>
          <w:szCs w:val="26"/>
        </w:rPr>
        <w:t>ПРОГРАММЫ УЧЕБНОЙ ПРАКТИКИ ПО ПМ.0</w:t>
      </w:r>
      <w:r w:rsidR="007C0945" w:rsidRPr="00CE2CD4">
        <w:rPr>
          <w:sz w:val="26"/>
          <w:szCs w:val="26"/>
        </w:rPr>
        <w:t>4</w:t>
      </w:r>
    </w:p>
    <w:p w:rsidR="005B68E9" w:rsidRPr="00CE2CD4" w:rsidRDefault="00C269B2" w:rsidP="006D0351">
      <w:pPr>
        <w:pStyle w:val="1"/>
        <w:ind w:left="1198" w:right="0" w:firstLine="0"/>
        <w:jc w:val="center"/>
        <w:rPr>
          <w:sz w:val="26"/>
          <w:szCs w:val="26"/>
        </w:rPr>
      </w:pPr>
      <w:r w:rsidRPr="00CE2CD4">
        <w:rPr>
          <w:sz w:val="26"/>
          <w:szCs w:val="26"/>
        </w:rPr>
        <w:t>КОНТРОЛЬ КАЧЕСТВА СВАРОЧНЫХ РАБОТ</w:t>
      </w:r>
    </w:p>
    <w:p w:rsidR="005B68E9" w:rsidRPr="00CE2CD4" w:rsidRDefault="00C269B2">
      <w:pPr>
        <w:spacing w:after="26" w:line="259" w:lineRule="auto"/>
        <w:ind w:left="695" w:firstLine="0"/>
        <w:jc w:val="center"/>
        <w:rPr>
          <w:sz w:val="26"/>
          <w:szCs w:val="26"/>
        </w:rPr>
      </w:pPr>
      <w:r w:rsidRPr="00CE2CD4">
        <w:rPr>
          <w:b/>
          <w:sz w:val="26"/>
          <w:szCs w:val="26"/>
        </w:rPr>
        <w:t xml:space="preserve"> </w:t>
      </w:r>
    </w:p>
    <w:p w:rsidR="005B68E9" w:rsidRPr="00CE2CD4" w:rsidRDefault="00C269B2">
      <w:pPr>
        <w:pStyle w:val="2"/>
        <w:ind w:left="718" w:right="0"/>
        <w:rPr>
          <w:sz w:val="26"/>
          <w:szCs w:val="26"/>
        </w:rPr>
      </w:pPr>
      <w:r w:rsidRPr="00CE2CD4">
        <w:rPr>
          <w:sz w:val="26"/>
          <w:szCs w:val="26"/>
        </w:rPr>
        <w:t xml:space="preserve">1.1 Область применения программы </w:t>
      </w:r>
    </w:p>
    <w:p w:rsidR="005B68E9" w:rsidRPr="00CE2CD4" w:rsidRDefault="00C269B2">
      <w:pPr>
        <w:spacing w:after="23" w:line="259" w:lineRule="auto"/>
        <w:ind w:left="708" w:firstLine="0"/>
        <w:jc w:val="left"/>
        <w:rPr>
          <w:sz w:val="26"/>
          <w:szCs w:val="26"/>
        </w:rPr>
      </w:pPr>
      <w:r w:rsidRPr="00CE2CD4">
        <w:rPr>
          <w:sz w:val="26"/>
          <w:szCs w:val="26"/>
        </w:rPr>
        <w:t xml:space="preserve"> </w:t>
      </w:r>
    </w:p>
    <w:p w:rsidR="005B68E9" w:rsidRPr="00CE2CD4" w:rsidRDefault="006D0351" w:rsidP="006D0351">
      <w:pPr>
        <w:spacing w:after="31" w:line="259" w:lineRule="auto"/>
        <w:ind w:left="0" w:firstLine="709"/>
        <w:rPr>
          <w:sz w:val="26"/>
          <w:szCs w:val="26"/>
        </w:rPr>
      </w:pPr>
      <w:r w:rsidRPr="00CE2CD4">
        <w:rPr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специ-альности 22.02.06 Сварочное производство, в части ос</w:t>
      </w:r>
      <w:r w:rsidR="000516A3" w:rsidRPr="00CE2CD4">
        <w:rPr>
          <w:sz w:val="26"/>
          <w:szCs w:val="26"/>
        </w:rPr>
        <w:t>воения основного вида профессио</w:t>
      </w:r>
      <w:r w:rsidRPr="00CE2CD4">
        <w:rPr>
          <w:sz w:val="26"/>
          <w:szCs w:val="26"/>
        </w:rPr>
        <w:t xml:space="preserve">нальной деятельности (ВПД): </w:t>
      </w:r>
      <w:r w:rsidR="000516A3" w:rsidRPr="00CE2CD4">
        <w:rPr>
          <w:sz w:val="26"/>
          <w:szCs w:val="26"/>
        </w:rPr>
        <w:t xml:space="preserve">Контроль качества сварочных работ </w:t>
      </w:r>
      <w:r w:rsidRPr="00CE2CD4">
        <w:rPr>
          <w:sz w:val="26"/>
          <w:szCs w:val="26"/>
        </w:rPr>
        <w:t>и соответствующих профессиональных компетенций (ПК):</w:t>
      </w:r>
      <w:r w:rsidR="00C269B2" w:rsidRPr="00CE2CD4">
        <w:rPr>
          <w:sz w:val="26"/>
          <w:szCs w:val="26"/>
        </w:rPr>
        <w:t xml:space="preserve"> </w:t>
      </w:r>
    </w:p>
    <w:p w:rsidR="007C0945" w:rsidRPr="00CE2CD4" w:rsidRDefault="007C0945" w:rsidP="007C094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7C0945" w:rsidRPr="00CE2CD4" w:rsidRDefault="007C0945" w:rsidP="007C094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7C0945" w:rsidRPr="00CE2CD4" w:rsidRDefault="007C0945" w:rsidP="007C094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7C0945" w:rsidRPr="00CE2CD4" w:rsidRDefault="007C0945" w:rsidP="007C094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7C0945" w:rsidRPr="00CE2CD4" w:rsidRDefault="007C0945" w:rsidP="007C094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ПК 4.5. Оформлять документацию по контролю качества сварки.</w:t>
      </w:r>
    </w:p>
    <w:p w:rsidR="000516A3" w:rsidRPr="00CE2CD4" w:rsidRDefault="000516A3" w:rsidP="000516A3">
      <w:pPr>
        <w:spacing w:after="31" w:line="259" w:lineRule="auto"/>
        <w:ind w:left="0" w:firstLine="0"/>
        <w:rPr>
          <w:sz w:val="26"/>
          <w:szCs w:val="26"/>
        </w:rPr>
      </w:pPr>
      <w:r w:rsidRPr="00CE2CD4">
        <w:rPr>
          <w:sz w:val="26"/>
          <w:szCs w:val="26"/>
        </w:rPr>
        <w:t>а также общих компетенций (ОК):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0" w:name="sub_1531"/>
      <w:r w:rsidRPr="0084016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1" w:name="sub_1532"/>
      <w:bookmarkEnd w:id="0"/>
      <w:r w:rsidRPr="0084016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2" w:name="sub_1533"/>
      <w:bookmarkEnd w:id="1"/>
      <w:r w:rsidRPr="0084016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3" w:name="sub_1534"/>
      <w:bookmarkEnd w:id="2"/>
      <w:r w:rsidRPr="0084016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4" w:name="sub_1535"/>
      <w:bookmarkEnd w:id="3"/>
      <w:r w:rsidRPr="0084016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5" w:name="sub_1536"/>
      <w:bookmarkEnd w:id="4"/>
      <w:r w:rsidRPr="0084016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6" w:name="sub_1537"/>
      <w:bookmarkEnd w:id="5"/>
      <w:r w:rsidRPr="0084016D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7" w:name="sub_1538"/>
      <w:bookmarkEnd w:id="6"/>
      <w:r w:rsidRPr="0084016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473F" w:rsidRPr="0084016D" w:rsidRDefault="002B473F" w:rsidP="002B473F">
      <w:pPr>
        <w:spacing w:after="0" w:line="240" w:lineRule="auto"/>
        <w:rPr>
          <w:sz w:val="26"/>
          <w:szCs w:val="26"/>
        </w:rPr>
      </w:pPr>
      <w:bookmarkStart w:id="8" w:name="sub_1539"/>
      <w:bookmarkEnd w:id="7"/>
      <w:r w:rsidRPr="0084016D">
        <w:rPr>
          <w:sz w:val="26"/>
          <w:szCs w:val="26"/>
        </w:rPr>
        <w:t>ОК 9. Быть готовым к смене технологий в профессиональной деятельности.</w:t>
      </w:r>
    </w:p>
    <w:bookmarkEnd w:id="8"/>
    <w:p w:rsidR="000516A3" w:rsidRPr="00CE2CD4" w:rsidRDefault="000516A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CE2CD4">
        <w:rPr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5B68E9" w:rsidRPr="00CE2CD4" w:rsidRDefault="000516A3" w:rsidP="000516A3">
      <w:pPr>
        <w:spacing w:after="26" w:line="259" w:lineRule="auto"/>
        <w:ind w:left="0" w:firstLine="0"/>
        <w:rPr>
          <w:b/>
          <w:sz w:val="26"/>
          <w:szCs w:val="26"/>
        </w:rPr>
      </w:pPr>
      <w:r w:rsidRPr="00CE2CD4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  <w:r w:rsidR="00C269B2" w:rsidRPr="00CE2CD4">
        <w:rPr>
          <w:b/>
          <w:sz w:val="26"/>
          <w:szCs w:val="26"/>
        </w:rPr>
        <w:t xml:space="preserve"> 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b/>
          <w:sz w:val="26"/>
          <w:szCs w:val="26"/>
        </w:rPr>
        <w:t>иметь практический опыт:</w:t>
      </w:r>
      <w:r w:rsidRPr="00CE2CD4">
        <w:rPr>
          <w:sz w:val="26"/>
          <w:szCs w:val="26"/>
        </w:rPr>
        <w:t xml:space="preserve"> 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lastRenderedPageBreak/>
        <w:t>- осуществления технического контроля соответствия качества изделия установленным нормативам;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разработки мероприятий по предупреждению дефектов сварных конструкций и выбору оптимальной технологии их устранения;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проведения метрологической проверки изделий, стандартных и сертификационных испытаний объектов техники под руководством квалифицированных специалистов;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использования современного оборудования и контрольно-измерительной аппаратуры для контроля качества сварных соединений;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оформления документации по контролю качества сварки;</w:t>
      </w:r>
    </w:p>
    <w:p w:rsidR="00CE2CD4" w:rsidRPr="00CE2CD4" w:rsidRDefault="00CE2CD4" w:rsidP="00CE2CD4">
      <w:pPr>
        <w:pStyle w:val="a4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уметь: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выбирать способы контроля качества, соответствующее оборудование и схемы проведения контрольных операций;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разрабатывать профилактические мероприятия по предупреждению дефектов сварных соединений и конструкций;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использовать методы и средства измерения параметров для контроля сварочных и смежных технологических, качества металла;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-осуществлять метрологическую проверку;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производить внешний осмотр, определять наличие основных дефектов;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определять качество сборки и прихватки наружным осмотром и обмером;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проводить испытания на сплющивание и ударный разрыв образцов из сварных швов;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выявлять дефекты при металлографическом контроле;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применять методы и приёмы устранения дефектов сварных изделий и конструкций;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оформлять документацию по контролю качества сварных соединений;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знать: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основные дефекты сварных соединений и причины их возникновения;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способы устранения дефектов сварных соединений;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способы контроля качества сварочных процессов и сварных соединений и принципы построения технологических процессов контроля;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методы неразрушающего контроля сварных соединений;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методы контроля с разрушением сварных соединений и конструкций;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контрольно-измерительную аппаратуру и правила пользования ею;</w:t>
      </w:r>
    </w:p>
    <w:p w:rsidR="00CE2CD4" w:rsidRPr="00CE2CD4" w:rsidRDefault="00CE2CD4" w:rsidP="00CE2CD4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CE2CD4">
        <w:rPr>
          <w:sz w:val="26"/>
          <w:szCs w:val="26"/>
        </w:rPr>
        <w:t>- требования, предъявляемые к контролю качества металлов и сварных соединений различных конструкций;</w:t>
      </w:r>
    </w:p>
    <w:p w:rsidR="00CE2CD4" w:rsidRPr="00CE2CD4" w:rsidRDefault="00CE2CD4" w:rsidP="00CE2CD4">
      <w:pPr>
        <w:pStyle w:val="a4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E2CD4">
        <w:rPr>
          <w:sz w:val="26"/>
          <w:szCs w:val="26"/>
        </w:rPr>
        <w:t>действующие нормативные правовые акты по стандартизации.</w:t>
      </w:r>
    </w:p>
    <w:p w:rsidR="004356C5" w:rsidRPr="00CE2CD4" w:rsidRDefault="004356C5" w:rsidP="00CE2CD4">
      <w:pPr>
        <w:rPr>
          <w:sz w:val="26"/>
          <w:szCs w:val="26"/>
        </w:rPr>
      </w:pPr>
    </w:p>
    <w:p w:rsidR="000516A3" w:rsidRPr="00CE2CD4" w:rsidRDefault="004356C5" w:rsidP="000516A3">
      <w:pPr>
        <w:spacing w:after="26" w:line="259" w:lineRule="auto"/>
        <w:ind w:left="0" w:firstLine="0"/>
        <w:rPr>
          <w:rFonts w:eastAsia="Arial"/>
          <w:sz w:val="26"/>
          <w:szCs w:val="26"/>
        </w:rPr>
      </w:pPr>
      <w:r w:rsidRPr="00CE2CD4">
        <w:rPr>
          <w:sz w:val="26"/>
          <w:szCs w:val="26"/>
        </w:rPr>
        <w:t xml:space="preserve"> </w:t>
      </w:r>
    </w:p>
    <w:p w:rsidR="004356C5" w:rsidRPr="00CE2CD4" w:rsidRDefault="004356C5" w:rsidP="004356C5">
      <w:pPr>
        <w:spacing w:after="0" w:line="259" w:lineRule="auto"/>
        <w:ind w:left="708" w:firstLine="0"/>
        <w:jc w:val="left"/>
        <w:rPr>
          <w:b/>
          <w:sz w:val="26"/>
          <w:szCs w:val="26"/>
        </w:rPr>
      </w:pPr>
      <w:r w:rsidRPr="00CE2CD4">
        <w:rPr>
          <w:b/>
          <w:sz w:val="26"/>
          <w:szCs w:val="26"/>
        </w:rPr>
        <w:t>1.3. Рекомендуемое количество часов на освоение рабочей программы учебной практики: в рамках освоения ПМ.03 – 72 ч.</w:t>
      </w:r>
    </w:p>
    <w:p w:rsidR="005B68E9" w:rsidRPr="00CE2CD4" w:rsidRDefault="004356C5" w:rsidP="004356C5">
      <w:pPr>
        <w:spacing w:after="0" w:line="259" w:lineRule="auto"/>
        <w:ind w:left="708" w:firstLine="0"/>
        <w:jc w:val="left"/>
        <w:rPr>
          <w:sz w:val="26"/>
          <w:szCs w:val="26"/>
        </w:rPr>
      </w:pPr>
      <w:r w:rsidRPr="00CE2CD4">
        <w:rPr>
          <w:b/>
          <w:sz w:val="26"/>
          <w:szCs w:val="26"/>
        </w:rPr>
        <w:t xml:space="preserve"> </w:t>
      </w:r>
      <w:r w:rsidR="00C269B2" w:rsidRPr="00CE2CD4">
        <w:rPr>
          <w:sz w:val="26"/>
          <w:szCs w:val="26"/>
        </w:rPr>
        <w:t xml:space="preserve"> </w:t>
      </w:r>
    </w:p>
    <w:p w:rsidR="00CE2CD4" w:rsidRPr="00CE2CD4" w:rsidRDefault="00CE2CD4" w:rsidP="005B2FA9">
      <w:pPr>
        <w:pStyle w:val="1"/>
        <w:ind w:left="-15" w:right="0" w:firstLine="708"/>
        <w:jc w:val="both"/>
        <w:rPr>
          <w:sz w:val="26"/>
          <w:szCs w:val="26"/>
        </w:rPr>
      </w:pPr>
    </w:p>
    <w:p w:rsidR="00CE2CD4" w:rsidRPr="00CE2CD4" w:rsidRDefault="00CE2CD4" w:rsidP="005B2FA9">
      <w:pPr>
        <w:pStyle w:val="1"/>
        <w:ind w:left="-15" w:right="0" w:firstLine="708"/>
        <w:jc w:val="both"/>
        <w:rPr>
          <w:sz w:val="26"/>
          <w:szCs w:val="26"/>
        </w:rPr>
      </w:pPr>
    </w:p>
    <w:p w:rsidR="00CE2CD4" w:rsidRPr="00CE2CD4" w:rsidRDefault="00CE2CD4" w:rsidP="005B2FA9">
      <w:pPr>
        <w:pStyle w:val="1"/>
        <w:ind w:left="-15" w:right="0" w:firstLine="708"/>
        <w:jc w:val="both"/>
        <w:rPr>
          <w:sz w:val="26"/>
          <w:szCs w:val="26"/>
        </w:rPr>
      </w:pPr>
    </w:p>
    <w:p w:rsidR="00CE2CD4" w:rsidRPr="00CE2CD4" w:rsidRDefault="00CE2CD4" w:rsidP="005B2FA9">
      <w:pPr>
        <w:pStyle w:val="1"/>
        <w:ind w:left="-15" w:right="0" w:firstLine="708"/>
        <w:jc w:val="both"/>
        <w:rPr>
          <w:sz w:val="26"/>
          <w:szCs w:val="26"/>
        </w:rPr>
      </w:pPr>
    </w:p>
    <w:p w:rsidR="005B68E9" w:rsidRPr="00CE2CD4" w:rsidRDefault="00C269B2" w:rsidP="005B2FA9">
      <w:pPr>
        <w:pStyle w:val="1"/>
        <w:ind w:left="-15" w:right="0" w:firstLine="708"/>
        <w:jc w:val="both"/>
        <w:rPr>
          <w:sz w:val="26"/>
          <w:szCs w:val="26"/>
        </w:rPr>
      </w:pPr>
      <w:r w:rsidRPr="00CE2CD4">
        <w:rPr>
          <w:sz w:val="26"/>
          <w:szCs w:val="26"/>
        </w:rPr>
        <w:t>2. РЕЗУЛЬТАТЫ ОСВОЕНИЯ РАБОЧЕЙ ПРОГРАММЫ УЧЕБНОЙ ПРАКТИКИ ПО ПМ.03 «КОНТРОЛЬ КАЧЕСТВА СВАРОЧНЫХ РАБОТ»</w:t>
      </w:r>
      <w:r w:rsidRPr="00CE2CD4">
        <w:rPr>
          <w:color w:val="FF0000"/>
          <w:sz w:val="26"/>
          <w:szCs w:val="26"/>
        </w:rPr>
        <w:t xml:space="preserve"> </w:t>
      </w:r>
    </w:p>
    <w:p w:rsidR="005B68E9" w:rsidRPr="00CE2CD4" w:rsidRDefault="00C269B2" w:rsidP="005B2FA9">
      <w:pPr>
        <w:ind w:left="-15" w:firstLine="708"/>
        <w:rPr>
          <w:sz w:val="26"/>
          <w:szCs w:val="26"/>
        </w:rPr>
      </w:pPr>
      <w:r w:rsidRPr="00CE2CD4">
        <w:rPr>
          <w:sz w:val="26"/>
          <w:szCs w:val="26"/>
        </w:rPr>
        <w:t>Результа</w:t>
      </w:r>
      <w:r w:rsidR="001E68E5" w:rsidRPr="00CE2CD4">
        <w:rPr>
          <w:sz w:val="26"/>
          <w:szCs w:val="26"/>
        </w:rPr>
        <w:t xml:space="preserve">том освоения рабочей программы </w:t>
      </w:r>
      <w:r w:rsidRPr="00CE2CD4">
        <w:rPr>
          <w:sz w:val="26"/>
          <w:szCs w:val="26"/>
        </w:rPr>
        <w:t>учебной практики является сформированность у обучающихся первоначальных практических профессиональных умений</w:t>
      </w:r>
      <w:r w:rsidR="00CA6C71" w:rsidRPr="00CE2CD4">
        <w:rPr>
          <w:sz w:val="26"/>
          <w:szCs w:val="26"/>
        </w:rPr>
        <w:t xml:space="preserve"> </w:t>
      </w:r>
      <w:r w:rsidRPr="00CE2CD4">
        <w:rPr>
          <w:sz w:val="26"/>
          <w:szCs w:val="26"/>
        </w:rPr>
        <w:t xml:space="preserve">в рамках профессионального модуля ППКРС СПО по основным </w:t>
      </w:r>
      <w:r w:rsidR="006D0351" w:rsidRPr="00CE2CD4">
        <w:rPr>
          <w:sz w:val="26"/>
          <w:szCs w:val="26"/>
        </w:rPr>
        <w:t>видам деятельности</w:t>
      </w:r>
      <w:r w:rsidRPr="00CE2CD4">
        <w:rPr>
          <w:sz w:val="26"/>
          <w:szCs w:val="26"/>
        </w:rPr>
        <w:t xml:space="preserve">, т.е.  профессиональных (ПК) компетенций по избранной профессии:  </w:t>
      </w:r>
    </w:p>
    <w:tbl>
      <w:tblPr>
        <w:tblStyle w:val="TableGrid"/>
        <w:tblW w:w="10309" w:type="dxa"/>
        <w:tblInd w:w="-108" w:type="dxa"/>
        <w:tblCellMar>
          <w:top w:w="3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663"/>
        <w:gridCol w:w="8646"/>
      </w:tblGrid>
      <w:tr w:rsidR="005B68E9" w:rsidRPr="00CE2CD4" w:rsidTr="005B2FA9">
        <w:trPr>
          <w:trHeight w:val="28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65" w:firstLine="0"/>
              <w:rPr>
                <w:sz w:val="26"/>
                <w:szCs w:val="26"/>
              </w:rPr>
            </w:pPr>
            <w:r w:rsidRPr="00CE2CD4">
              <w:rPr>
                <w:b/>
                <w:sz w:val="26"/>
                <w:szCs w:val="26"/>
              </w:rPr>
              <w:t xml:space="preserve">Код ПК, ОК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8" w:firstLine="0"/>
              <w:rPr>
                <w:sz w:val="26"/>
                <w:szCs w:val="26"/>
              </w:rPr>
            </w:pPr>
            <w:r w:rsidRPr="00CE2CD4">
              <w:rPr>
                <w:b/>
                <w:sz w:val="26"/>
                <w:szCs w:val="26"/>
              </w:rPr>
              <w:t xml:space="preserve">Наименование результата освоения практики </w:t>
            </w:r>
          </w:p>
        </w:tc>
      </w:tr>
      <w:tr w:rsidR="00CE2CD4" w:rsidRPr="00CE2CD4" w:rsidTr="005B2FA9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Осуществлять технический контроль соответствия качества изделия установленным нормативам.</w:t>
            </w:r>
          </w:p>
        </w:tc>
      </w:tr>
      <w:tr w:rsidR="00CE2CD4" w:rsidRPr="00CE2CD4" w:rsidTr="005B2FA9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4.2.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</w:tr>
      <w:tr w:rsidR="00CE2CD4" w:rsidRPr="00CE2CD4" w:rsidTr="005B2FA9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CE2CD4">
              <w:rPr>
                <w:sz w:val="26"/>
                <w:szCs w:val="26"/>
              </w:rPr>
              <w:t>ПК 4.3.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</w:tr>
      <w:tr w:rsidR="00CE2CD4" w:rsidRPr="00CE2CD4" w:rsidTr="005B2FA9">
        <w:trPr>
          <w:trHeight w:val="33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CE2CD4">
              <w:rPr>
                <w:sz w:val="26"/>
                <w:szCs w:val="26"/>
              </w:rPr>
              <w:t>ПК 4.4.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</w:tr>
      <w:tr w:rsidR="00CE2CD4" w:rsidRPr="00CE2CD4" w:rsidTr="005B2FA9">
        <w:trPr>
          <w:trHeight w:val="33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4.5.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D4" w:rsidRPr="00CE2CD4" w:rsidRDefault="00CE2CD4" w:rsidP="00CE2CD4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Оформлять документацию по контролю качества сварки.</w:t>
            </w:r>
          </w:p>
        </w:tc>
      </w:tr>
      <w:tr w:rsidR="005B68E9" w:rsidRPr="00CE2CD4" w:rsidTr="005B2FA9">
        <w:trPr>
          <w:trHeight w:val="5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ОК 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</w:tr>
      <w:tr w:rsidR="005B68E9" w:rsidRPr="00CE2CD4" w:rsidTr="005B2FA9">
        <w:trPr>
          <w:trHeight w:val="64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ОК 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E2CD4" w:rsidP="005B2FA9">
            <w:pPr>
              <w:spacing w:after="0" w:line="259" w:lineRule="auto"/>
              <w:ind w:left="0" w:right="1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5B68E9" w:rsidRPr="00CE2CD4" w:rsidTr="005B2FA9">
        <w:trPr>
          <w:trHeight w:val="83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ОК 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9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5B68E9" w:rsidRPr="00CE2CD4" w:rsidTr="005B2FA9">
        <w:trPr>
          <w:trHeight w:val="64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Pr="00CE2CD4" w:rsidRDefault="00C269B2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</w:tr>
    </w:tbl>
    <w:p w:rsidR="00CE2CD4" w:rsidRPr="00CE2CD4" w:rsidRDefault="00CE2CD4" w:rsidP="00CE2CD4">
      <w:pPr>
        <w:rPr>
          <w:sz w:val="26"/>
          <w:szCs w:val="26"/>
        </w:rPr>
      </w:pPr>
    </w:p>
    <w:p w:rsidR="00521EBB" w:rsidRPr="009B1937" w:rsidRDefault="00521EBB" w:rsidP="00521EB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rFonts w:ascii="Times New Roman" w:hAnsi="Times New Roman"/>
          <w:b/>
          <w:caps/>
          <w:sz w:val="26"/>
          <w:szCs w:val="26"/>
        </w:rPr>
      </w:pPr>
      <w:r w:rsidRPr="009B1937">
        <w:rPr>
          <w:rFonts w:ascii="Times New Roman" w:hAnsi="Times New Roman"/>
          <w:b/>
          <w:sz w:val="26"/>
          <w:szCs w:val="26"/>
        </w:rPr>
        <w:t xml:space="preserve">1.3. </w:t>
      </w:r>
      <w:r>
        <w:rPr>
          <w:rFonts w:ascii="Times New Roman" w:hAnsi="Times New Roman"/>
          <w:b/>
          <w:sz w:val="26"/>
          <w:szCs w:val="26"/>
        </w:rPr>
        <w:t>К</w:t>
      </w:r>
      <w:r w:rsidRPr="009B1937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 – 72 ч.</w:t>
      </w:r>
    </w:p>
    <w:p w:rsidR="00CE2CD4" w:rsidRPr="00CE2CD4" w:rsidRDefault="00CE2CD4" w:rsidP="00CE2CD4">
      <w:pPr>
        <w:rPr>
          <w:sz w:val="26"/>
          <w:szCs w:val="26"/>
        </w:rPr>
      </w:pPr>
    </w:p>
    <w:p w:rsidR="005B68E9" w:rsidRDefault="005B68E9" w:rsidP="00CE2CD4">
      <w:pPr>
        <w:sectPr w:rsidR="005B68E9" w:rsidSect="00E6550D">
          <w:footerReference w:type="even" r:id="rId8"/>
          <w:footerReference w:type="default" r:id="rId9"/>
          <w:footerReference w:type="first" r:id="rId10"/>
          <w:pgSz w:w="11906" w:h="16838"/>
          <w:pgMar w:top="567" w:right="566" w:bottom="1496" w:left="1418" w:header="720" w:footer="714" w:gutter="0"/>
          <w:cols w:space="720"/>
        </w:sectPr>
      </w:pPr>
    </w:p>
    <w:p w:rsidR="005B68E9" w:rsidRPr="00521EBB" w:rsidRDefault="00521EBB" w:rsidP="00521EBB">
      <w:pPr>
        <w:spacing w:after="6" w:line="259" w:lineRule="auto"/>
        <w:ind w:left="0"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4356C5" w:rsidRPr="00521EBB">
        <w:rPr>
          <w:b/>
          <w:sz w:val="26"/>
          <w:szCs w:val="26"/>
        </w:rPr>
        <w:t>. СТРУКТУРА И СОДЕРЖАНИЕ УЧЕБНОЙ ПРАКТИКИ</w:t>
      </w:r>
    </w:p>
    <w:p w:rsidR="00CA6C71" w:rsidRPr="00521EBB" w:rsidRDefault="00C269B2" w:rsidP="00521EBB">
      <w:pPr>
        <w:pStyle w:val="2"/>
        <w:ind w:left="-5" w:right="0"/>
        <w:jc w:val="center"/>
        <w:rPr>
          <w:sz w:val="26"/>
          <w:szCs w:val="26"/>
        </w:rPr>
      </w:pPr>
      <w:r w:rsidRPr="00521EBB">
        <w:rPr>
          <w:sz w:val="26"/>
          <w:szCs w:val="26"/>
        </w:rPr>
        <w:t>по ПМ. 0</w:t>
      </w:r>
      <w:r w:rsidR="00521EBB">
        <w:rPr>
          <w:sz w:val="26"/>
          <w:szCs w:val="26"/>
        </w:rPr>
        <w:t>4</w:t>
      </w:r>
      <w:r w:rsidRPr="00521EBB">
        <w:rPr>
          <w:sz w:val="26"/>
          <w:szCs w:val="26"/>
        </w:rPr>
        <w:t xml:space="preserve"> «КОНТРОЛЬ КАЧЕСТВА СВАРОЧНЫХ РАБОТ»</w:t>
      </w:r>
    </w:p>
    <w:p w:rsidR="005B68E9" w:rsidRPr="00521EBB" w:rsidRDefault="005B68E9" w:rsidP="00521EBB">
      <w:pPr>
        <w:ind w:left="0" w:firstLine="0"/>
        <w:jc w:val="center"/>
        <w:rPr>
          <w:sz w:val="26"/>
          <w:szCs w:val="26"/>
        </w:rPr>
      </w:pPr>
    </w:p>
    <w:tbl>
      <w:tblPr>
        <w:tblStyle w:val="TableGrid"/>
        <w:tblW w:w="13570" w:type="dxa"/>
        <w:tblInd w:w="-103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361"/>
        <w:gridCol w:w="8216"/>
        <w:gridCol w:w="993"/>
      </w:tblGrid>
      <w:tr w:rsidR="00521EBB" w:rsidRPr="00521EBB" w:rsidTr="00521EBB">
        <w:trPr>
          <w:trHeight w:val="47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8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Наименование тем практики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5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Содержание учебных занятий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right="5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Объем часов </w:t>
            </w:r>
          </w:p>
        </w:tc>
      </w:tr>
      <w:tr w:rsidR="00521EBB" w:rsidRPr="00521EBB" w:rsidTr="00521EBB">
        <w:trPr>
          <w:trHeight w:val="52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8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1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7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3 </w:t>
            </w:r>
          </w:p>
        </w:tc>
      </w:tr>
      <w:tr w:rsidR="00521EBB" w:rsidRPr="00521EBB" w:rsidTr="00521EBB">
        <w:trPr>
          <w:trHeight w:val="521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>12</w:t>
            </w:r>
          </w:p>
        </w:tc>
      </w:tr>
      <w:tr w:rsidR="00521EBB" w:rsidRPr="00521EBB" w:rsidTr="00521EBB">
        <w:trPr>
          <w:trHeight w:val="473"/>
        </w:trPr>
        <w:tc>
          <w:tcPr>
            <w:tcW w:w="43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160" w:line="259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Работа с рентгеновскими снимками, на которых различные виды дефектов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>12</w:t>
            </w:r>
          </w:p>
        </w:tc>
      </w:tr>
      <w:tr w:rsidR="00521EBB" w:rsidRPr="00521EBB" w:rsidTr="00521EBB">
        <w:trPr>
          <w:trHeight w:val="426"/>
        </w:trPr>
        <w:tc>
          <w:tcPr>
            <w:tcW w:w="43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160" w:line="259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Научиться визуально определять дефекты на литом и прокатном металле, на электродах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>12</w:t>
            </w:r>
          </w:p>
        </w:tc>
      </w:tr>
      <w:tr w:rsidR="00521EBB" w:rsidRPr="00521EBB" w:rsidTr="00521EBB">
        <w:trPr>
          <w:trHeight w:val="111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Тема 3.2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>24</w:t>
            </w:r>
          </w:p>
        </w:tc>
      </w:tr>
      <w:tr w:rsidR="00521EBB" w:rsidRPr="00521EBB" w:rsidTr="00521EBB">
        <w:trPr>
          <w:trHeight w:val="56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Тема 3.4 Документация контроля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>10</w:t>
            </w:r>
          </w:p>
        </w:tc>
      </w:tr>
      <w:tr w:rsidR="00521EBB" w:rsidRPr="00521EBB" w:rsidTr="00521EBB">
        <w:trPr>
          <w:trHeight w:val="527"/>
        </w:trPr>
        <w:tc>
          <w:tcPr>
            <w:tcW w:w="1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Промежуточная аттестация в форме зачета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2 </w:t>
            </w:r>
          </w:p>
        </w:tc>
      </w:tr>
      <w:tr w:rsidR="00521EBB" w:rsidRPr="00521EBB" w:rsidTr="00521EBB">
        <w:trPr>
          <w:trHeight w:val="527"/>
        </w:trPr>
        <w:tc>
          <w:tcPr>
            <w:tcW w:w="1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ВСЕГО: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B2FA9">
            <w:pPr>
              <w:spacing w:after="0" w:line="259" w:lineRule="auto"/>
              <w:ind w:left="0" w:right="56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>72</w:t>
            </w:r>
          </w:p>
        </w:tc>
      </w:tr>
    </w:tbl>
    <w:p w:rsidR="005B68E9" w:rsidRPr="00521EBB" w:rsidRDefault="004356C5" w:rsidP="005B2FA9">
      <w:pPr>
        <w:spacing w:after="0" w:line="259" w:lineRule="auto"/>
        <w:ind w:right="-15"/>
        <w:rPr>
          <w:sz w:val="26"/>
          <w:szCs w:val="26"/>
        </w:rPr>
      </w:pPr>
      <w:r w:rsidRPr="00521EBB">
        <w:rPr>
          <w:sz w:val="26"/>
          <w:szCs w:val="26"/>
        </w:rPr>
        <w:t xml:space="preserve"> </w:t>
      </w:r>
      <w:r w:rsidR="00C269B2" w:rsidRPr="00521EBB">
        <w:rPr>
          <w:sz w:val="26"/>
          <w:szCs w:val="26"/>
        </w:rPr>
        <w:t xml:space="preserve"> </w:t>
      </w:r>
    </w:p>
    <w:p w:rsidR="005B68E9" w:rsidRPr="00521EBB" w:rsidRDefault="00C269B2" w:rsidP="005B2FA9">
      <w:pPr>
        <w:spacing w:after="0" w:line="259" w:lineRule="auto"/>
        <w:ind w:left="0" w:firstLine="0"/>
        <w:rPr>
          <w:sz w:val="26"/>
          <w:szCs w:val="26"/>
        </w:rPr>
      </w:pPr>
      <w:r w:rsidRPr="00521EBB">
        <w:rPr>
          <w:sz w:val="26"/>
          <w:szCs w:val="26"/>
        </w:rPr>
        <w:t xml:space="preserve"> </w:t>
      </w:r>
    </w:p>
    <w:p w:rsidR="005B68E9" w:rsidRDefault="005B68E9" w:rsidP="005B2FA9">
      <w:pPr>
        <w:sectPr w:rsidR="005B68E9">
          <w:footerReference w:type="even" r:id="rId11"/>
          <w:footerReference w:type="default" r:id="rId12"/>
          <w:footerReference w:type="first" r:id="rId13"/>
          <w:pgSz w:w="16838" w:h="11906" w:orient="landscape"/>
          <w:pgMar w:top="1196" w:right="847" w:bottom="714" w:left="1702" w:header="720" w:footer="720" w:gutter="0"/>
          <w:cols w:space="720"/>
        </w:sectPr>
      </w:pPr>
    </w:p>
    <w:p w:rsidR="005B68E9" w:rsidRPr="00521EBB" w:rsidRDefault="00C269B2" w:rsidP="005B2FA9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  <w:rPr>
          <w:sz w:val="26"/>
          <w:szCs w:val="26"/>
        </w:rPr>
      </w:pPr>
      <w:r>
        <w:rPr>
          <w:rFonts w:ascii="Calibri" w:eastAsia="Calibri" w:hAnsi="Calibri" w:cs="Calibri"/>
          <w:sz w:val="22"/>
        </w:rPr>
        <w:lastRenderedPageBreak/>
        <w:tab/>
      </w:r>
      <w:r w:rsidR="00521EBB" w:rsidRPr="00521EBB">
        <w:rPr>
          <w:b/>
          <w:sz w:val="26"/>
          <w:szCs w:val="26"/>
        </w:rPr>
        <w:t>3</w:t>
      </w:r>
      <w:r w:rsidR="00DC1383" w:rsidRPr="00521EBB">
        <w:rPr>
          <w:b/>
          <w:sz w:val="26"/>
          <w:szCs w:val="26"/>
        </w:rPr>
        <w:t xml:space="preserve">. </w:t>
      </w:r>
      <w:r w:rsidR="00DC1383" w:rsidRPr="00521EBB">
        <w:rPr>
          <w:b/>
          <w:sz w:val="26"/>
          <w:szCs w:val="26"/>
        </w:rPr>
        <w:tab/>
        <w:t xml:space="preserve">УСЛОВИЯ </w:t>
      </w:r>
      <w:r w:rsidRPr="00521EBB">
        <w:rPr>
          <w:b/>
          <w:sz w:val="26"/>
          <w:szCs w:val="26"/>
        </w:rPr>
        <w:t xml:space="preserve">УЧЕБНОЙ </w:t>
      </w:r>
      <w:r w:rsidR="00DC1383" w:rsidRPr="00521EBB">
        <w:rPr>
          <w:b/>
          <w:sz w:val="26"/>
          <w:szCs w:val="26"/>
        </w:rPr>
        <w:t>ПРАКТИКИ</w:t>
      </w:r>
    </w:p>
    <w:p w:rsidR="005B68E9" w:rsidRPr="00521EBB" w:rsidRDefault="00DC1383" w:rsidP="00DC1383">
      <w:pPr>
        <w:pStyle w:val="1"/>
        <w:ind w:left="-5" w:right="0"/>
        <w:jc w:val="both"/>
        <w:rPr>
          <w:sz w:val="26"/>
          <w:szCs w:val="26"/>
        </w:rPr>
      </w:pPr>
      <w:r w:rsidRPr="00521EBB">
        <w:rPr>
          <w:sz w:val="26"/>
          <w:szCs w:val="26"/>
        </w:rPr>
        <w:t xml:space="preserve"> </w:t>
      </w:r>
    </w:p>
    <w:p w:rsidR="005B68E9" w:rsidRPr="00521EBB" w:rsidRDefault="00521EBB" w:rsidP="00DC1383">
      <w:pPr>
        <w:spacing w:after="0" w:line="259" w:lineRule="auto"/>
        <w:ind w:left="717" w:right="484"/>
        <w:rPr>
          <w:sz w:val="26"/>
          <w:szCs w:val="26"/>
        </w:rPr>
      </w:pPr>
      <w:r w:rsidRPr="00521EBB">
        <w:rPr>
          <w:b/>
          <w:sz w:val="26"/>
          <w:szCs w:val="26"/>
        </w:rPr>
        <w:t>3</w:t>
      </w:r>
      <w:r w:rsidR="00C269B2" w:rsidRPr="00521EBB">
        <w:rPr>
          <w:b/>
          <w:sz w:val="26"/>
          <w:szCs w:val="26"/>
        </w:rPr>
        <w:t xml:space="preserve">.1. Требования к минимальному материально-техническому обеспечению </w:t>
      </w:r>
    </w:p>
    <w:p w:rsidR="005B68E9" w:rsidRPr="00521EBB" w:rsidRDefault="00C269B2" w:rsidP="005B2FA9">
      <w:pPr>
        <w:ind w:left="718"/>
        <w:rPr>
          <w:sz w:val="26"/>
          <w:szCs w:val="26"/>
        </w:rPr>
      </w:pPr>
      <w:r w:rsidRPr="00521EBB">
        <w:rPr>
          <w:sz w:val="26"/>
          <w:szCs w:val="26"/>
        </w:rPr>
        <w:t xml:space="preserve">Для реализации рабочей программы учебной практики имеется: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мультимедиадоска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проектор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принтер, сканер, копир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комплект учебно-методической документации;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комплект бланков технологической документации;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комплект инструментов, приспособлений;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наглядные пособия;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numPr>
          <w:ilvl w:val="0"/>
          <w:numId w:val="2"/>
        </w:numPr>
        <w:spacing w:after="4" w:line="271" w:lineRule="auto"/>
        <w:ind w:hanging="139"/>
        <w:rPr>
          <w:sz w:val="26"/>
          <w:szCs w:val="26"/>
        </w:rPr>
      </w:pPr>
      <w:r w:rsidRPr="00521EBB">
        <w:rPr>
          <w:sz w:val="26"/>
          <w:szCs w:val="26"/>
        </w:rPr>
        <w:t>автоматизированное рабочее место преподавателя.</w:t>
      </w:r>
      <w:r w:rsidRPr="00521EBB">
        <w:rPr>
          <w:b/>
          <w:sz w:val="26"/>
          <w:szCs w:val="26"/>
        </w:rPr>
        <w:t xml:space="preserve"> </w:t>
      </w:r>
      <w:r w:rsidRPr="00521EBB">
        <w:rPr>
          <w:sz w:val="26"/>
          <w:szCs w:val="26"/>
        </w:rPr>
        <w:t>- программное обеспечение по ПМ-3</w:t>
      </w:r>
      <w:r w:rsidRPr="00521EBB">
        <w:rPr>
          <w:b/>
          <w:sz w:val="26"/>
          <w:szCs w:val="26"/>
        </w:rPr>
        <w:t xml:space="preserve"> </w:t>
      </w:r>
      <w:r w:rsidRPr="00521EBB">
        <w:rPr>
          <w:sz w:val="26"/>
          <w:szCs w:val="26"/>
        </w:rPr>
        <w:t>Оборудование и инструменты. Набор термосвеч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Термопленочные указатели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Радиометр ИК-10Р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Щуп клиновой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Щуп пластинчатый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Микрометры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Нутромеры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Шаблоны для контроля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DC1383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Лупы (</w:t>
      </w:r>
      <w:r w:rsidR="00C269B2" w:rsidRPr="00521EBB">
        <w:rPr>
          <w:sz w:val="26"/>
          <w:szCs w:val="26"/>
        </w:rPr>
        <w:t>малого, среднего, большого) увеличения</w:t>
      </w:r>
      <w:r w:rsidR="00C269B2"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Угломер с нониусом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Стенкомер индикаторный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Толщиномер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Набор радиусных шаблонов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Набор резьбовых шаблонов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Линейка измерительная металлическая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Метр складной металлический хромированный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spacing w:after="38"/>
        <w:ind w:left="-5"/>
        <w:rPr>
          <w:sz w:val="26"/>
          <w:szCs w:val="26"/>
        </w:rPr>
      </w:pPr>
      <w:r w:rsidRPr="00521EBB">
        <w:rPr>
          <w:sz w:val="26"/>
          <w:szCs w:val="26"/>
        </w:rPr>
        <w:t>Угольник поверочный 90</w:t>
      </w:r>
      <w:r w:rsidRPr="00521EBB">
        <w:rPr>
          <w:sz w:val="26"/>
          <w:szCs w:val="26"/>
          <w:vertAlign w:val="superscript"/>
        </w:rPr>
        <w:t>0</w:t>
      </w:r>
      <w:r w:rsidRPr="00521EBB">
        <w:rPr>
          <w:sz w:val="26"/>
          <w:szCs w:val="26"/>
        </w:rPr>
        <w:t xml:space="preserve"> лекальный плоский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6D0351" w:rsidP="005B2FA9">
      <w:pPr>
        <w:ind w:left="-5" w:right="1929"/>
        <w:rPr>
          <w:sz w:val="26"/>
          <w:szCs w:val="26"/>
        </w:rPr>
      </w:pPr>
      <w:r w:rsidRPr="00521EBB">
        <w:rPr>
          <w:sz w:val="26"/>
          <w:szCs w:val="26"/>
        </w:rPr>
        <w:t>Уровни (</w:t>
      </w:r>
      <w:r w:rsidR="00C269B2" w:rsidRPr="00521EBB">
        <w:rPr>
          <w:sz w:val="26"/>
          <w:szCs w:val="26"/>
        </w:rPr>
        <w:t>рамные, брусковые, индуктивные, гидростатические)</w:t>
      </w:r>
      <w:r w:rsidR="00C269B2" w:rsidRPr="00521EBB">
        <w:rPr>
          <w:b/>
          <w:sz w:val="26"/>
          <w:szCs w:val="26"/>
        </w:rPr>
        <w:t xml:space="preserve"> </w:t>
      </w:r>
      <w:r w:rsidR="00C269B2" w:rsidRPr="00521EBB">
        <w:rPr>
          <w:sz w:val="26"/>
          <w:szCs w:val="26"/>
        </w:rPr>
        <w:t>Образцы сварных изделий и материалы</w:t>
      </w:r>
      <w:r w:rsidR="00C269B2" w:rsidRPr="00521EBB">
        <w:rPr>
          <w:i/>
          <w:sz w:val="26"/>
          <w:szCs w:val="26"/>
        </w:rPr>
        <w:t>.</w:t>
      </w:r>
      <w:r w:rsidR="00C269B2" w:rsidRPr="00521EBB">
        <w:rPr>
          <w:b/>
          <w:i/>
          <w:sz w:val="26"/>
          <w:szCs w:val="26"/>
        </w:rPr>
        <w:t xml:space="preserve"> </w:t>
      </w:r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i/>
          <w:sz w:val="26"/>
          <w:szCs w:val="26"/>
        </w:rPr>
        <w:t>С</w:t>
      </w:r>
      <w:r w:rsidRPr="00521EBB">
        <w:rPr>
          <w:sz w:val="26"/>
          <w:szCs w:val="26"/>
        </w:rPr>
        <w:t>тенд с образцами пленок с дефектами</w:t>
      </w:r>
      <w:r w:rsidRPr="00521EBB">
        <w:rPr>
          <w:b/>
          <w:sz w:val="26"/>
          <w:szCs w:val="26"/>
        </w:rPr>
        <w:t xml:space="preserve"> </w:t>
      </w:r>
    </w:p>
    <w:p w:rsidR="006D0351" w:rsidRPr="00521EBB" w:rsidRDefault="00521EBB" w:rsidP="005B2FA9">
      <w:pPr>
        <w:spacing w:after="4" w:line="271" w:lineRule="auto"/>
        <w:ind w:left="-15" w:right="1686" w:firstLine="708"/>
        <w:rPr>
          <w:b/>
          <w:sz w:val="26"/>
          <w:szCs w:val="26"/>
        </w:rPr>
      </w:pPr>
      <w:r w:rsidRPr="00521EBB">
        <w:rPr>
          <w:b/>
          <w:sz w:val="26"/>
          <w:szCs w:val="26"/>
        </w:rPr>
        <w:t>3</w:t>
      </w:r>
      <w:r w:rsidR="00C269B2" w:rsidRPr="00521EBB">
        <w:rPr>
          <w:b/>
          <w:sz w:val="26"/>
          <w:szCs w:val="26"/>
        </w:rPr>
        <w:t xml:space="preserve">.2. Информационное обеспечение учебной практики </w:t>
      </w:r>
    </w:p>
    <w:p w:rsidR="005B68E9" w:rsidRPr="00521EBB" w:rsidRDefault="00C269B2" w:rsidP="005B2FA9">
      <w:pPr>
        <w:spacing w:after="4" w:line="271" w:lineRule="auto"/>
        <w:ind w:left="-15" w:right="1686" w:firstLine="708"/>
        <w:rPr>
          <w:sz w:val="26"/>
          <w:szCs w:val="26"/>
        </w:rPr>
      </w:pPr>
      <w:r w:rsidRPr="00521EBB">
        <w:rPr>
          <w:b/>
          <w:sz w:val="26"/>
          <w:szCs w:val="26"/>
          <w:u w:val="single" w:color="000000"/>
        </w:rPr>
        <w:t>Основные источники:</w:t>
      </w: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6D0351">
      <w:pPr>
        <w:numPr>
          <w:ilvl w:val="0"/>
          <w:numId w:val="3"/>
        </w:numPr>
        <w:ind w:left="0" w:firstLine="0"/>
        <w:rPr>
          <w:sz w:val="26"/>
          <w:szCs w:val="26"/>
        </w:rPr>
      </w:pPr>
      <w:r w:rsidRPr="00521EBB">
        <w:rPr>
          <w:sz w:val="26"/>
          <w:szCs w:val="26"/>
        </w:rPr>
        <w:t>Гаспарян, В. Х. Электродуговая и газовая сварка [Электронный ресурс] : учеб.пособие / В. Х. Гаспарян, Л. С. Денисов. – Минск: Выш. шк., 201</w:t>
      </w:r>
      <w:r w:rsidR="006D0351" w:rsidRPr="00521EBB">
        <w:rPr>
          <w:sz w:val="26"/>
          <w:szCs w:val="26"/>
        </w:rPr>
        <w:t>8</w:t>
      </w:r>
      <w:r w:rsidRPr="00521EBB">
        <w:rPr>
          <w:sz w:val="26"/>
          <w:szCs w:val="26"/>
        </w:rPr>
        <w:t xml:space="preserve">. - 302 с.: ил. - ISBN 978-985-06-2371-3, режим доступа: </w:t>
      </w:r>
      <w:hyperlink r:id="rId14">
        <w:r w:rsidRPr="00521EBB">
          <w:rPr>
            <w:color w:val="0000FF"/>
            <w:sz w:val="26"/>
            <w:szCs w:val="26"/>
            <w:u w:val="single" w:color="0000FF"/>
          </w:rPr>
          <w:t>http://znanium.com/catalog.php?bookinfo=509392</w:t>
        </w:r>
      </w:hyperlink>
      <w:hyperlink r:id="rId15">
        <w:r w:rsidRPr="00521EBB">
          <w:rPr>
            <w:sz w:val="26"/>
            <w:szCs w:val="26"/>
          </w:rPr>
          <w:t xml:space="preserve"> </w:t>
        </w:r>
      </w:hyperlink>
    </w:p>
    <w:p w:rsidR="005B68E9" w:rsidRPr="00521EBB" w:rsidRDefault="00C269B2" w:rsidP="006D0351">
      <w:pPr>
        <w:numPr>
          <w:ilvl w:val="0"/>
          <w:numId w:val="3"/>
        </w:numPr>
        <w:ind w:left="0" w:firstLine="0"/>
        <w:rPr>
          <w:sz w:val="26"/>
          <w:szCs w:val="26"/>
        </w:rPr>
      </w:pPr>
      <w:r w:rsidRPr="00521EBB">
        <w:rPr>
          <w:sz w:val="26"/>
          <w:szCs w:val="26"/>
        </w:rPr>
        <w:lastRenderedPageBreak/>
        <w:t xml:space="preserve">Общая технология сварочного производства: Учебное пособие / Лупачев В. Г. - 2-е изд. - М.: Форум, НИЦ ИНФРА-М, 2015. - 288 с.  - (Профессиональное образование) ISBN 978-5-91134-971-4, режим доступа: </w:t>
      </w:r>
      <w:hyperlink r:id="rId16">
        <w:r w:rsidRPr="00521EBB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17">
        <w:r w:rsidRPr="00521EBB">
          <w:rPr>
            <w:sz w:val="26"/>
            <w:szCs w:val="26"/>
          </w:rPr>
          <w:t xml:space="preserve"> </w:t>
        </w:r>
      </w:hyperlink>
    </w:p>
    <w:p w:rsidR="0088261B" w:rsidRDefault="00C269B2" w:rsidP="00E432E7">
      <w:pPr>
        <w:numPr>
          <w:ilvl w:val="0"/>
          <w:numId w:val="3"/>
        </w:numPr>
        <w:ind w:left="-5" w:firstLine="0"/>
        <w:rPr>
          <w:sz w:val="26"/>
          <w:szCs w:val="26"/>
        </w:rPr>
      </w:pPr>
      <w:r w:rsidRPr="0088261B">
        <w:rPr>
          <w:sz w:val="26"/>
          <w:szCs w:val="26"/>
        </w:rPr>
        <w:t xml:space="preserve">Общая технология сварочного производства: Учебное пособие / Лупачев В. Г. - 2-е изд. - М.: Форум, НИЦ ИНФРА-М, 2015. - 288 с. - (Профессиональное образование) ISBN 978-5-91134-971-4, режим доступа: </w:t>
      </w:r>
      <w:hyperlink r:id="rId18">
        <w:r w:rsidRPr="0088261B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19">
        <w:r w:rsidRPr="0088261B">
          <w:rPr>
            <w:sz w:val="26"/>
            <w:szCs w:val="26"/>
          </w:rPr>
          <w:t xml:space="preserve"> </w:t>
        </w:r>
      </w:hyperlink>
    </w:p>
    <w:p w:rsidR="0088261B" w:rsidRDefault="00C269B2" w:rsidP="00E432E7">
      <w:pPr>
        <w:numPr>
          <w:ilvl w:val="0"/>
          <w:numId w:val="3"/>
        </w:numPr>
        <w:ind w:left="-5" w:firstLine="0"/>
        <w:rPr>
          <w:sz w:val="26"/>
          <w:szCs w:val="26"/>
        </w:rPr>
      </w:pPr>
      <w:r w:rsidRPr="0088261B">
        <w:rPr>
          <w:rFonts w:ascii="Arial" w:eastAsia="Arial" w:hAnsi="Arial" w:cs="Arial"/>
          <w:sz w:val="26"/>
          <w:szCs w:val="26"/>
        </w:rPr>
        <w:t xml:space="preserve"> </w:t>
      </w:r>
      <w:r w:rsidRPr="0088261B">
        <w:rPr>
          <w:sz w:val="26"/>
          <w:szCs w:val="26"/>
        </w:rPr>
        <w:t>Овчинников, В. В. Оборудование, механизация и автоматизация сварочных процессов: Учебник для использования в учебном процессе образовательных учреждений, реализующих программы среднего профессионального образования / Виктов Васильевич Овчинников. - 3-е изд., стер. – М.: Академия, 201</w:t>
      </w:r>
      <w:r w:rsidR="00DC1383" w:rsidRPr="0088261B">
        <w:rPr>
          <w:sz w:val="26"/>
          <w:szCs w:val="26"/>
        </w:rPr>
        <w:t>5</w:t>
      </w:r>
      <w:r w:rsidRPr="0088261B">
        <w:rPr>
          <w:sz w:val="26"/>
          <w:szCs w:val="26"/>
        </w:rPr>
        <w:t xml:space="preserve">. - 256 с.: табл., рис.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978-5-7695-9919-4.  </w:t>
      </w:r>
    </w:p>
    <w:p w:rsidR="0088261B" w:rsidRDefault="0088261B" w:rsidP="0088261B">
      <w:pPr>
        <w:ind w:firstLine="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5.</w:t>
      </w:r>
      <w:r w:rsidR="00C269B2" w:rsidRPr="0088261B">
        <w:rPr>
          <w:rFonts w:ascii="Arial" w:eastAsia="Arial" w:hAnsi="Arial" w:cs="Arial"/>
          <w:sz w:val="26"/>
          <w:szCs w:val="26"/>
        </w:rPr>
        <w:t xml:space="preserve"> </w:t>
      </w:r>
      <w:r w:rsidR="00C269B2" w:rsidRPr="0088261B">
        <w:rPr>
          <w:sz w:val="26"/>
          <w:szCs w:val="26"/>
        </w:rPr>
        <w:t>Чернышов, Г. Г. Сварочное дело. Сварка и резка металлов: Учебник для использования в учебном процессе образовательных учреждений, реализующих программы начального профессионального образования / Георгий Георгиевич Чернышов. - 7-е изд., стер. – М.: Академия, 201</w:t>
      </w:r>
      <w:r w:rsidR="00DC1383" w:rsidRPr="0088261B">
        <w:rPr>
          <w:sz w:val="26"/>
          <w:szCs w:val="26"/>
        </w:rPr>
        <w:t>5</w:t>
      </w:r>
      <w:r w:rsidR="00C269B2" w:rsidRPr="0088261B">
        <w:rPr>
          <w:sz w:val="26"/>
          <w:szCs w:val="26"/>
        </w:rPr>
        <w:t xml:space="preserve">. - 496 с.: табл., рис. - (Начальное профессиональное образование). - Допущено Экспертным советом по профессиональному образованию. - ISBN 978-5-7695-9633-9.  </w:t>
      </w:r>
    </w:p>
    <w:p w:rsidR="005B68E9" w:rsidRPr="0088261B" w:rsidRDefault="0088261B" w:rsidP="0088261B">
      <w:pPr>
        <w:ind w:firstLine="0"/>
        <w:rPr>
          <w:sz w:val="26"/>
          <w:szCs w:val="26"/>
        </w:rPr>
      </w:pPr>
      <w:r>
        <w:rPr>
          <w:sz w:val="26"/>
          <w:szCs w:val="26"/>
        </w:rPr>
        <w:t>6.</w:t>
      </w:r>
      <w:r w:rsidR="00C269B2" w:rsidRPr="0088261B">
        <w:rPr>
          <w:sz w:val="26"/>
          <w:szCs w:val="26"/>
        </w:rPr>
        <w:t>Маслов, Б. Г. Производство сварных конструкций: Учебник для использования в учебном процессе образовательных учреждений, реализующих программы среднего профессионального образования: Для студентов средних специальных учебных заведений по специальности "Сварочное производство" / Борис Георгиевич Маслов, Андрей Петрович Выборнов. - 5-е изд., стер. – М.: Академия, 201</w:t>
      </w:r>
      <w:r w:rsidR="00DC1383" w:rsidRPr="0088261B">
        <w:rPr>
          <w:sz w:val="26"/>
          <w:szCs w:val="26"/>
        </w:rPr>
        <w:t>5</w:t>
      </w:r>
      <w:r w:rsidR="00C269B2" w:rsidRPr="0088261B">
        <w:rPr>
          <w:sz w:val="26"/>
          <w:szCs w:val="26"/>
        </w:rPr>
        <w:t xml:space="preserve">. - 288 с.: табл., рис. - (Среднее профессиональное образование). - Рекомендовано Федеральным государственным учреждением "Федеральный институт развития образования". - Рекомендовано Национальной Ассоциацией Контроля и Сварки. - ISBN 978-5-7695-9922-4.   </w:t>
      </w:r>
    </w:p>
    <w:p w:rsidR="005B68E9" w:rsidRPr="00521EBB" w:rsidRDefault="00C269B2" w:rsidP="005B2FA9">
      <w:pPr>
        <w:numPr>
          <w:ilvl w:val="0"/>
          <w:numId w:val="4"/>
        </w:numPr>
        <w:rPr>
          <w:sz w:val="26"/>
          <w:szCs w:val="26"/>
        </w:rPr>
      </w:pPr>
      <w:r w:rsidRPr="00521EBB">
        <w:rPr>
          <w:sz w:val="26"/>
          <w:szCs w:val="26"/>
        </w:rPr>
        <w:t>Банов, М. Д. Технология и оборудование контактной сварки: Учебник для использования в учебном процессе образовательных учреждений, реализующих ФГОС СПО по специальности 150415 "Сварочное производство" / Михаил Денисович Банов. - 5е изд., стер. – М.: Академия, 201</w:t>
      </w:r>
      <w:r w:rsidR="00DC1383" w:rsidRPr="00521EBB">
        <w:rPr>
          <w:sz w:val="26"/>
          <w:szCs w:val="26"/>
        </w:rPr>
        <w:t>5</w:t>
      </w:r>
      <w:r w:rsidRPr="00521EBB">
        <w:rPr>
          <w:sz w:val="26"/>
          <w:szCs w:val="26"/>
        </w:rPr>
        <w:t xml:space="preserve">. - 224 с.: табл., рис. - (Среднее профессиональное образование). - Рекомендовано Федеральным государственным автономным учреждением "Федеральный институт развития образования". - ISBN 978-5-7695-9935-4.   </w:t>
      </w:r>
    </w:p>
    <w:p w:rsidR="005B68E9" w:rsidRPr="00521EBB" w:rsidRDefault="00C269B2" w:rsidP="005B2FA9">
      <w:pPr>
        <w:numPr>
          <w:ilvl w:val="0"/>
          <w:numId w:val="4"/>
        </w:numPr>
        <w:rPr>
          <w:sz w:val="26"/>
          <w:szCs w:val="26"/>
        </w:rPr>
      </w:pPr>
      <w:r w:rsidRPr="00521EBB">
        <w:rPr>
          <w:sz w:val="26"/>
          <w:szCs w:val="26"/>
        </w:rPr>
        <w:t>Банов, М. Д. Специальные способы сварки и резки: Учебное пособие для использовани</w:t>
      </w:r>
      <w:bookmarkStart w:id="9" w:name="_GoBack"/>
      <w:bookmarkEnd w:id="9"/>
      <w:r w:rsidRPr="00521EBB">
        <w:rPr>
          <w:sz w:val="26"/>
          <w:szCs w:val="26"/>
        </w:rPr>
        <w:t>я в учебном процессе образовательных учреждений, реализующих программы среднего профессионального образования / Михаил Денисович Банов, Василий Васильевич Масаков, Наталия Петровна Плюснина. - 3-е изд., стер. – М.: Академия, 201</w:t>
      </w:r>
      <w:r w:rsidR="00DC1383" w:rsidRPr="00521EBB">
        <w:rPr>
          <w:sz w:val="26"/>
          <w:szCs w:val="26"/>
        </w:rPr>
        <w:t>5</w:t>
      </w:r>
      <w:r w:rsidRPr="00521EBB">
        <w:rPr>
          <w:sz w:val="26"/>
          <w:szCs w:val="26"/>
        </w:rPr>
        <w:t xml:space="preserve">. - 208 с.: табл., рис. - (Среднее профессиональное образование). - </w:t>
      </w:r>
      <w:r w:rsidRPr="00521EBB">
        <w:rPr>
          <w:sz w:val="26"/>
          <w:szCs w:val="26"/>
        </w:rPr>
        <w:lastRenderedPageBreak/>
        <w:t xml:space="preserve">Рекомендовано Федеральным государственным учреждением "Федеральный институт развития образования". - ISBN 978-5-7695-9747-3. </w:t>
      </w:r>
    </w:p>
    <w:p w:rsidR="005B68E9" w:rsidRPr="00521EBB" w:rsidRDefault="0088261B" w:rsidP="005B2FA9">
      <w:pPr>
        <w:spacing w:after="0" w:line="259" w:lineRule="auto"/>
        <w:ind w:left="0" w:firstLine="0"/>
        <w:rPr>
          <w:sz w:val="26"/>
          <w:szCs w:val="26"/>
        </w:rPr>
      </w:pPr>
      <w:hyperlink r:id="rId20">
        <w:r w:rsidR="00C269B2" w:rsidRPr="00521EBB">
          <w:rPr>
            <w:color w:val="0000FF"/>
            <w:sz w:val="26"/>
            <w:szCs w:val="26"/>
            <w:u w:val="single" w:color="0000FF"/>
          </w:rPr>
          <w:t>http://znanium.com/catalog.php?bookinfo=368952</w:t>
        </w:r>
      </w:hyperlink>
      <w:hyperlink r:id="rId21">
        <w:r w:rsidR="00C269B2" w:rsidRPr="00521EBB">
          <w:rPr>
            <w:sz w:val="26"/>
            <w:szCs w:val="26"/>
          </w:rPr>
          <w:t xml:space="preserve"> </w:t>
        </w:r>
      </w:hyperlink>
    </w:p>
    <w:p w:rsidR="005B68E9" w:rsidRPr="00521EBB" w:rsidRDefault="00C269B2" w:rsidP="005B2FA9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11.Овчинников, В. В. Контроль качества сварных соединений: Учебник для использования в учебном процессе образовательных учреждений, реализующих программы среднего профессионального образования / Виктор Васильевич Овчинников. - 2-е изд., стер.</w:t>
      </w:r>
      <w:r w:rsidR="00DC1383" w:rsidRPr="00521EBB">
        <w:rPr>
          <w:sz w:val="26"/>
          <w:szCs w:val="26"/>
        </w:rPr>
        <w:t xml:space="preserve"> – М.: Академия, 2015. - 208 с.</w:t>
      </w:r>
      <w:r w:rsidRPr="00521EBB">
        <w:rPr>
          <w:sz w:val="26"/>
          <w:szCs w:val="26"/>
        </w:rPr>
        <w:t xml:space="preserve">: ил., табл.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978-5-7695-9653-7.  </w:t>
      </w:r>
    </w:p>
    <w:p w:rsidR="00DC1383" w:rsidRPr="00521EBB" w:rsidRDefault="0088261B" w:rsidP="00DC1383">
      <w:pPr>
        <w:ind w:left="-5"/>
        <w:rPr>
          <w:sz w:val="26"/>
          <w:szCs w:val="26"/>
        </w:rPr>
      </w:pPr>
      <w:hyperlink r:id="rId22">
        <w:r w:rsidR="00C269B2" w:rsidRPr="00521EBB">
          <w:rPr>
            <w:sz w:val="26"/>
            <w:szCs w:val="26"/>
          </w:rPr>
          <w:t xml:space="preserve"> </w:t>
        </w:r>
      </w:hyperlink>
      <w:r w:rsidR="00DC1383" w:rsidRPr="00521EBB">
        <w:rPr>
          <w:sz w:val="26"/>
          <w:szCs w:val="26"/>
        </w:rPr>
        <w:t xml:space="preserve"> Интернет ресурсы: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-Государственная информационная система «Национальная электронная библиотека» нэб.рф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-Центр электронной доставки документов Российской государственной библиотеки </w:t>
      </w:r>
      <w:hyperlink r:id="rId23" w:history="1">
        <w:r w:rsidRPr="00521EBB">
          <w:rPr>
            <w:rStyle w:val="a7"/>
            <w:sz w:val="26"/>
            <w:szCs w:val="26"/>
          </w:rPr>
          <w:t>www.edd.ru</w:t>
        </w:r>
      </w:hyperlink>
      <w:r w:rsidRPr="00521EBB">
        <w:rPr>
          <w:sz w:val="26"/>
          <w:szCs w:val="26"/>
        </w:rPr>
        <w:t xml:space="preserve">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-Научная Электронная Библиотека - eLibrary.ru 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-Полнотекстовая база данных СМИ </w:t>
      </w:r>
      <w:hyperlink r:id="rId24" w:history="1">
        <w:r w:rsidRPr="00521EBB">
          <w:rPr>
            <w:rStyle w:val="a7"/>
            <w:sz w:val="26"/>
            <w:szCs w:val="26"/>
          </w:rPr>
          <w:t>www.polpred.com</w:t>
        </w:r>
      </w:hyperlink>
      <w:r w:rsidRPr="00521EBB">
        <w:rPr>
          <w:sz w:val="26"/>
          <w:szCs w:val="26"/>
        </w:rPr>
        <w:t xml:space="preserve">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-Университетская информационная система РОССИЯ (Интегрированная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-коллекция ресурсов для гуманитарных исследований    uisrussia.msu.ru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-ЭБС "ZNANIUM.COM"      www.znanium.com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-ЭБС "ЮРАЙТ" </w:t>
      </w:r>
      <w:hyperlink r:id="rId25" w:history="1">
        <w:r w:rsidRPr="00521EBB">
          <w:rPr>
            <w:rStyle w:val="a7"/>
            <w:sz w:val="26"/>
            <w:szCs w:val="26"/>
          </w:rPr>
          <w:t>www.biblio-online.ru</w:t>
        </w:r>
      </w:hyperlink>
      <w:r w:rsidRPr="00521EBB">
        <w:rPr>
          <w:sz w:val="26"/>
          <w:szCs w:val="26"/>
        </w:rPr>
        <w:t xml:space="preserve">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-ВЭБС Учебно-методические пособия   lib.ugtu.net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</w:p>
    <w:p w:rsidR="00DC1383" w:rsidRPr="00521EBB" w:rsidRDefault="00521EBB" w:rsidP="00DC1383">
      <w:pPr>
        <w:ind w:left="-5"/>
        <w:rPr>
          <w:sz w:val="26"/>
          <w:szCs w:val="26"/>
        </w:rPr>
      </w:pPr>
      <w:r>
        <w:rPr>
          <w:sz w:val="26"/>
          <w:szCs w:val="26"/>
        </w:rPr>
        <w:t>3</w:t>
      </w:r>
      <w:r w:rsidR="00DC1383" w:rsidRPr="00521EBB">
        <w:rPr>
          <w:sz w:val="26"/>
          <w:szCs w:val="26"/>
        </w:rPr>
        <w:t>.3.Общие требования к организации образовательного процесса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Образовательный процесс организуется в строгом соответствии с расписанием занятий.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Освоению настоящей программы предшествует обязательное изучение общепрофессиональных дисциплин: материаловедение, инженерная графика, техническая механика, метрология и стандартизация, электротехника и электроника, технологические процессы в машиностроении, а также параллельное изучение в рамках осваиваемого ПМ.0</w:t>
      </w:r>
      <w:r w:rsidR="00521EBB">
        <w:rPr>
          <w:sz w:val="26"/>
          <w:szCs w:val="26"/>
        </w:rPr>
        <w:t>4</w:t>
      </w:r>
      <w:r w:rsidRPr="00521EBB">
        <w:rPr>
          <w:sz w:val="26"/>
          <w:szCs w:val="26"/>
        </w:rPr>
        <w:t xml:space="preserve">. 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>В процессе освоения УП.0</w:t>
      </w:r>
      <w:r w:rsidR="00521EBB">
        <w:rPr>
          <w:sz w:val="26"/>
          <w:szCs w:val="26"/>
        </w:rPr>
        <w:t>4</w:t>
      </w:r>
      <w:r w:rsidRPr="00521EBB">
        <w:rPr>
          <w:sz w:val="26"/>
          <w:szCs w:val="26"/>
        </w:rPr>
        <w:t>. предполагается проведение промежуточного контроля приобретенных навыков и практического опыта обучающихся. Результатом освоения УП.0</w:t>
      </w:r>
      <w:r w:rsidR="00521EBB">
        <w:rPr>
          <w:sz w:val="26"/>
          <w:szCs w:val="26"/>
        </w:rPr>
        <w:t>4</w:t>
      </w:r>
      <w:r w:rsidRPr="00521EBB">
        <w:rPr>
          <w:sz w:val="26"/>
          <w:szCs w:val="26"/>
        </w:rPr>
        <w:t xml:space="preserve">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</w:p>
    <w:p w:rsidR="00DC1383" w:rsidRPr="00521EBB" w:rsidRDefault="00521EBB" w:rsidP="00DC1383">
      <w:pPr>
        <w:ind w:left="-5"/>
        <w:rPr>
          <w:sz w:val="26"/>
          <w:szCs w:val="26"/>
        </w:rPr>
      </w:pPr>
      <w:r>
        <w:rPr>
          <w:sz w:val="26"/>
          <w:szCs w:val="26"/>
        </w:rPr>
        <w:t>3</w:t>
      </w:r>
      <w:r w:rsidR="00DC1383" w:rsidRPr="00521EBB">
        <w:rPr>
          <w:sz w:val="26"/>
          <w:szCs w:val="26"/>
        </w:rPr>
        <w:t>.4.Кадровое обеспечение образовательного процесса</w:t>
      </w:r>
    </w:p>
    <w:p w:rsidR="00DC1383" w:rsidRPr="00521EBB" w:rsidRDefault="00DC1383" w:rsidP="00DC1383">
      <w:pPr>
        <w:ind w:left="-5"/>
        <w:rPr>
          <w:sz w:val="26"/>
          <w:szCs w:val="26"/>
        </w:rPr>
      </w:pPr>
      <w:r w:rsidRPr="00521EBB">
        <w:rPr>
          <w:sz w:val="26"/>
          <w:szCs w:val="26"/>
        </w:rPr>
        <w:t xml:space="preserve">Требования к квалификации педагогических кадров, осуществляющих руководство практикой: высшее или средне профессиональное образование в области </w:t>
      </w:r>
      <w:r w:rsidRPr="00521EBB">
        <w:rPr>
          <w:sz w:val="26"/>
          <w:szCs w:val="26"/>
        </w:rPr>
        <w:lastRenderedPageBreak/>
        <w:t>сварочного производства, квалификация по рабочей профессии выше установленной для обучающихся.</w:t>
      </w:r>
    </w:p>
    <w:p w:rsidR="005B68E9" w:rsidRPr="00521EBB" w:rsidRDefault="005B68E9" w:rsidP="005B2FA9">
      <w:pPr>
        <w:ind w:left="-5"/>
        <w:rPr>
          <w:sz w:val="26"/>
          <w:szCs w:val="26"/>
        </w:rPr>
      </w:pPr>
    </w:p>
    <w:p w:rsidR="005B68E9" w:rsidRPr="00521EBB" w:rsidRDefault="00C269B2" w:rsidP="00DC1383">
      <w:pPr>
        <w:spacing w:after="32" w:line="259" w:lineRule="auto"/>
        <w:ind w:left="708" w:firstLine="0"/>
        <w:rPr>
          <w:sz w:val="26"/>
          <w:szCs w:val="26"/>
        </w:rPr>
        <w:sectPr w:rsidR="005B68E9" w:rsidRPr="00521EBB" w:rsidSect="00DC1383">
          <w:footerReference w:type="even" r:id="rId26"/>
          <w:footerReference w:type="default" r:id="rId27"/>
          <w:footerReference w:type="first" r:id="rId28"/>
          <w:pgSz w:w="11906" w:h="16838"/>
          <w:pgMar w:top="709" w:right="844" w:bottom="1635" w:left="1702" w:header="720" w:footer="714" w:gutter="0"/>
          <w:cols w:space="720"/>
        </w:sectPr>
      </w:pPr>
      <w:r w:rsidRPr="00521EBB">
        <w:rPr>
          <w:sz w:val="26"/>
          <w:szCs w:val="26"/>
        </w:rPr>
        <w:t xml:space="preserve"> </w:t>
      </w:r>
    </w:p>
    <w:p w:rsidR="005B68E9" w:rsidRPr="00521EBB" w:rsidRDefault="005B68E9" w:rsidP="00DC1383">
      <w:pPr>
        <w:spacing w:after="30" w:line="259" w:lineRule="auto"/>
        <w:ind w:left="0" w:firstLine="0"/>
        <w:rPr>
          <w:sz w:val="26"/>
          <w:szCs w:val="26"/>
        </w:rPr>
      </w:pPr>
    </w:p>
    <w:p w:rsidR="005B68E9" w:rsidRPr="00521EBB" w:rsidRDefault="00C269B2" w:rsidP="005B2FA9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right="-8" w:firstLine="0"/>
        <w:rPr>
          <w:sz w:val="26"/>
          <w:szCs w:val="26"/>
        </w:rPr>
      </w:pPr>
      <w:r w:rsidRPr="00521EBB">
        <w:rPr>
          <w:rFonts w:ascii="Calibri" w:eastAsia="Calibri" w:hAnsi="Calibri" w:cs="Calibri"/>
          <w:sz w:val="26"/>
          <w:szCs w:val="26"/>
        </w:rPr>
        <w:tab/>
      </w:r>
      <w:r w:rsidR="00521EBB">
        <w:rPr>
          <w:b/>
          <w:sz w:val="26"/>
          <w:szCs w:val="26"/>
        </w:rPr>
        <w:t>4</w:t>
      </w:r>
      <w:r w:rsidRPr="00521EBB">
        <w:rPr>
          <w:b/>
          <w:sz w:val="26"/>
          <w:szCs w:val="26"/>
        </w:rPr>
        <w:t xml:space="preserve">. КОНТРОЛЬ </w:t>
      </w:r>
      <w:r w:rsidRPr="00521EBB">
        <w:rPr>
          <w:b/>
          <w:sz w:val="26"/>
          <w:szCs w:val="26"/>
        </w:rPr>
        <w:tab/>
        <w:t xml:space="preserve">И </w:t>
      </w:r>
      <w:r w:rsidRPr="00521EBB">
        <w:rPr>
          <w:b/>
          <w:sz w:val="26"/>
          <w:szCs w:val="26"/>
        </w:rPr>
        <w:tab/>
        <w:t xml:space="preserve">ОЦЕНКА </w:t>
      </w:r>
      <w:r w:rsidRPr="00521EBB">
        <w:rPr>
          <w:b/>
          <w:sz w:val="26"/>
          <w:szCs w:val="26"/>
        </w:rPr>
        <w:tab/>
        <w:t xml:space="preserve">РЕЗУЛЬТАТОВ </w:t>
      </w:r>
      <w:r w:rsidRPr="00521EBB">
        <w:rPr>
          <w:b/>
          <w:sz w:val="26"/>
          <w:szCs w:val="26"/>
        </w:rPr>
        <w:tab/>
        <w:t xml:space="preserve">ОСВОЕНИЯ </w:t>
      </w:r>
      <w:r w:rsidRPr="00521EBB">
        <w:rPr>
          <w:b/>
          <w:sz w:val="26"/>
          <w:szCs w:val="26"/>
        </w:rPr>
        <w:tab/>
        <w:t xml:space="preserve">УЧЕБНОЙ </w:t>
      </w:r>
    </w:p>
    <w:p w:rsidR="005B68E9" w:rsidRPr="00521EBB" w:rsidRDefault="00C269B2" w:rsidP="005B2FA9">
      <w:pPr>
        <w:pStyle w:val="1"/>
        <w:ind w:left="-5" w:right="0"/>
        <w:jc w:val="both"/>
        <w:rPr>
          <w:sz w:val="26"/>
          <w:szCs w:val="26"/>
        </w:rPr>
      </w:pPr>
      <w:r w:rsidRPr="00521EBB">
        <w:rPr>
          <w:sz w:val="26"/>
          <w:szCs w:val="26"/>
        </w:rPr>
        <w:t>ПРАКТИКИ ПО ПМ.03 КОНТРОЛЬ КАЧЕСТВА СВАРОЧНЫХ РАБОТ</w:t>
      </w:r>
      <w:r w:rsidRPr="00521EBB">
        <w:rPr>
          <w:color w:val="FF0000"/>
          <w:sz w:val="26"/>
          <w:szCs w:val="26"/>
        </w:rPr>
        <w:t xml:space="preserve"> </w:t>
      </w:r>
    </w:p>
    <w:p w:rsidR="005B68E9" w:rsidRPr="00521EBB" w:rsidRDefault="00C269B2" w:rsidP="00DC1383">
      <w:pPr>
        <w:spacing w:after="0" w:line="259" w:lineRule="auto"/>
        <w:ind w:left="708" w:firstLine="0"/>
        <w:rPr>
          <w:sz w:val="26"/>
          <w:szCs w:val="26"/>
        </w:rPr>
      </w:pPr>
      <w:r w:rsidRPr="00521EBB">
        <w:rPr>
          <w:b/>
          <w:sz w:val="26"/>
          <w:szCs w:val="26"/>
        </w:rPr>
        <w:t xml:space="preserve"> </w:t>
      </w:r>
      <w:r w:rsidRPr="00521EBB">
        <w:rPr>
          <w:b/>
          <w:sz w:val="26"/>
          <w:szCs w:val="26"/>
        </w:rPr>
        <w:tab/>
        <w:t xml:space="preserve"> </w:t>
      </w:r>
    </w:p>
    <w:tbl>
      <w:tblPr>
        <w:tblStyle w:val="TableGrid"/>
        <w:tblW w:w="9776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3643"/>
      </w:tblGrid>
      <w:tr w:rsidR="00DC1383" w:rsidRPr="00521EBB" w:rsidTr="002B473F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Pr="00521EBB" w:rsidRDefault="00DC1383" w:rsidP="00DC1383">
            <w:pPr>
              <w:spacing w:after="0" w:line="259" w:lineRule="auto"/>
              <w:ind w:left="14" w:right="14" w:firstLine="0"/>
              <w:rPr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521EBB" w:rsidRDefault="00DC1383" w:rsidP="00DC1383">
            <w:pPr>
              <w:jc w:val="center"/>
              <w:rPr>
                <w:b/>
                <w:bCs/>
                <w:sz w:val="26"/>
                <w:szCs w:val="26"/>
              </w:rPr>
            </w:pPr>
            <w:r w:rsidRPr="00521EB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C1383" w:rsidRPr="00521EBB" w:rsidRDefault="00DC1383" w:rsidP="00DC1383">
            <w:pPr>
              <w:jc w:val="center"/>
              <w:rPr>
                <w:b/>
                <w:bCs/>
                <w:sz w:val="26"/>
                <w:szCs w:val="26"/>
              </w:rPr>
            </w:pPr>
            <w:r w:rsidRPr="00521EBB">
              <w:rPr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521EBB" w:rsidRDefault="00DC1383" w:rsidP="00DC1383">
            <w:pPr>
              <w:jc w:val="center"/>
              <w:rPr>
                <w:b/>
                <w:bCs/>
                <w:sz w:val="26"/>
                <w:szCs w:val="26"/>
              </w:rPr>
            </w:pPr>
            <w:r w:rsidRPr="00521EBB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21EBB" w:rsidRPr="00521EBB" w:rsidTr="002B473F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</w:p>
          <w:p w:rsidR="00521EBB" w:rsidRPr="00521EBB" w:rsidRDefault="00521EBB" w:rsidP="00521EBB">
            <w:pPr>
              <w:spacing w:after="22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Отчет по практике </w:t>
            </w:r>
          </w:p>
          <w:p w:rsidR="00521EBB" w:rsidRPr="00521EBB" w:rsidRDefault="00521EBB" w:rsidP="00521EBB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521EBB">
              <w:rPr>
                <w:sz w:val="26"/>
                <w:szCs w:val="26"/>
              </w:rPr>
              <w:t xml:space="preserve">экзамен </w:t>
            </w:r>
            <w:r>
              <w:rPr>
                <w:sz w:val="26"/>
                <w:szCs w:val="26"/>
              </w:rPr>
              <w:t>к</w:t>
            </w:r>
            <w:r w:rsidRPr="00521EBB">
              <w:rPr>
                <w:sz w:val="26"/>
                <w:szCs w:val="26"/>
              </w:rPr>
              <w:t xml:space="preserve">валификационный </w:t>
            </w:r>
          </w:p>
        </w:tc>
      </w:tr>
      <w:tr w:rsidR="00521EBB" w:rsidRPr="00521EBB" w:rsidTr="002B473F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4.2.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3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EBB" w:rsidRPr="00521EBB" w:rsidRDefault="00521EBB" w:rsidP="00521EBB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521EBB" w:rsidRPr="00521EBB" w:rsidTr="002B473F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CE2CD4">
              <w:rPr>
                <w:sz w:val="26"/>
                <w:szCs w:val="26"/>
              </w:rPr>
              <w:t>ПК 4.3.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3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EBB" w:rsidRPr="00521EBB" w:rsidRDefault="00521EBB" w:rsidP="00521EBB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521EBB" w:rsidRPr="00521EBB" w:rsidTr="002B473F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CE2CD4">
              <w:rPr>
                <w:sz w:val="26"/>
                <w:szCs w:val="26"/>
              </w:rPr>
              <w:t>ПК 4.4.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EBB" w:rsidRPr="00521EBB" w:rsidRDefault="00521EBB" w:rsidP="00521EBB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521EBB" w:rsidRPr="00521EBB" w:rsidTr="002B473F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ПК 4.5.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CE2CD4" w:rsidRDefault="00521EBB" w:rsidP="00521EBB">
            <w:pPr>
              <w:widowControl w:val="0"/>
              <w:suppressAutoHyphens/>
              <w:rPr>
                <w:sz w:val="26"/>
                <w:szCs w:val="26"/>
              </w:rPr>
            </w:pPr>
            <w:r w:rsidRPr="00CE2CD4">
              <w:rPr>
                <w:sz w:val="26"/>
                <w:szCs w:val="26"/>
              </w:rPr>
              <w:t>Оформлять документацию по контролю качества сварки.</w:t>
            </w: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B" w:rsidRPr="00521EBB" w:rsidRDefault="00521EBB" w:rsidP="00521EBB">
            <w:pPr>
              <w:spacing w:after="58" w:line="259" w:lineRule="auto"/>
              <w:ind w:left="0" w:firstLine="0"/>
              <w:rPr>
                <w:sz w:val="26"/>
                <w:szCs w:val="26"/>
              </w:rPr>
            </w:pPr>
          </w:p>
        </w:tc>
      </w:tr>
    </w:tbl>
    <w:p w:rsidR="005B68E9" w:rsidRPr="00521EBB" w:rsidRDefault="00C269B2" w:rsidP="005B2FA9">
      <w:pPr>
        <w:spacing w:after="26" w:line="259" w:lineRule="auto"/>
        <w:ind w:left="0" w:firstLine="0"/>
        <w:rPr>
          <w:sz w:val="26"/>
          <w:szCs w:val="26"/>
        </w:rPr>
      </w:pPr>
      <w:r w:rsidRPr="00521EBB">
        <w:rPr>
          <w:b/>
          <w:sz w:val="26"/>
          <w:szCs w:val="26"/>
        </w:rPr>
        <w:t xml:space="preserve"> </w:t>
      </w:r>
    </w:p>
    <w:p w:rsidR="005B68E9" w:rsidRPr="00521EBB" w:rsidRDefault="00C269B2" w:rsidP="005B2FA9">
      <w:pPr>
        <w:pStyle w:val="1"/>
        <w:ind w:left="-5" w:right="0"/>
        <w:jc w:val="both"/>
        <w:rPr>
          <w:sz w:val="26"/>
          <w:szCs w:val="26"/>
        </w:rPr>
      </w:pPr>
      <w:r w:rsidRPr="00521EBB">
        <w:rPr>
          <w:sz w:val="26"/>
          <w:szCs w:val="26"/>
        </w:rPr>
        <w:t xml:space="preserve">Общие компетенции </w:t>
      </w:r>
    </w:p>
    <w:p w:rsidR="005B68E9" w:rsidRPr="00521EBB" w:rsidRDefault="00C269B2" w:rsidP="005B2FA9">
      <w:pPr>
        <w:spacing w:after="0" w:line="259" w:lineRule="auto"/>
        <w:ind w:left="0" w:firstLine="0"/>
        <w:rPr>
          <w:sz w:val="26"/>
          <w:szCs w:val="26"/>
        </w:rPr>
      </w:pPr>
      <w:r w:rsidRPr="00521EBB">
        <w:rPr>
          <w:b/>
          <w:sz w:val="26"/>
          <w:szCs w:val="26"/>
        </w:rPr>
        <w:t xml:space="preserve"> </w:t>
      </w: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536"/>
      </w:tblGrid>
      <w:tr w:rsidR="002B473F" w:rsidRPr="002B473F" w:rsidTr="002B473F">
        <w:tc>
          <w:tcPr>
            <w:tcW w:w="9747" w:type="dxa"/>
            <w:gridSpan w:val="2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rPr>
                <w:bCs/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ОБЩИЕ КОМПЕТЕНЦИИ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Кружковая работа;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 xml:space="preserve">ОК 2. Организовывать собственную деятельность, определять методы и способы выполнения профессиональных задач, </w:t>
            </w:r>
            <w:r w:rsidRPr="002B473F">
              <w:rPr>
                <w:sz w:val="26"/>
                <w:szCs w:val="26"/>
              </w:rPr>
              <w:lastRenderedPageBreak/>
              <w:t>оценивать их эффективность и качество.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lastRenderedPageBreak/>
              <w:t xml:space="preserve">-Текущий контроль в форме: защиты лабораторных и практических работ, контрольных работ по темам </w:t>
            </w:r>
            <w:r w:rsidRPr="002B473F">
              <w:rPr>
                <w:sz w:val="26"/>
                <w:szCs w:val="26"/>
              </w:rPr>
              <w:lastRenderedPageBreak/>
              <w:t>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р-бот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 xml:space="preserve">- Участие в учебных, образовательных, воспитательных </w:t>
            </w:r>
            <w:r w:rsidRPr="002B473F">
              <w:rPr>
                <w:sz w:val="26"/>
                <w:szCs w:val="26"/>
              </w:rPr>
              <w:lastRenderedPageBreak/>
              <w:t>мероприятиях спортивных мероприятиях.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2B473F" w:rsidRPr="002B473F" w:rsidTr="002B473F"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2B473F" w:rsidRPr="002B473F" w:rsidTr="002B473F">
        <w:trPr>
          <w:trHeight w:val="986"/>
        </w:trPr>
        <w:tc>
          <w:tcPr>
            <w:tcW w:w="5211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536" w:type="dxa"/>
          </w:tcPr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B473F" w:rsidRPr="002B473F" w:rsidRDefault="002B473F" w:rsidP="002B473F">
            <w:pPr>
              <w:tabs>
                <w:tab w:val="left" w:pos="4820"/>
                <w:tab w:val="left" w:pos="5103"/>
              </w:tabs>
              <w:spacing w:after="0"/>
              <w:rPr>
                <w:sz w:val="26"/>
                <w:szCs w:val="26"/>
              </w:rPr>
            </w:pPr>
            <w:r w:rsidRPr="002B473F">
              <w:rPr>
                <w:sz w:val="26"/>
                <w:szCs w:val="26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521EBB" w:rsidRDefault="00521EBB" w:rsidP="00521EBB">
      <w:pPr>
        <w:rPr>
          <w:sz w:val="26"/>
          <w:szCs w:val="26"/>
        </w:rPr>
      </w:pPr>
    </w:p>
    <w:p w:rsidR="00521EBB" w:rsidRDefault="00521EBB" w:rsidP="00521EBB">
      <w:pPr>
        <w:rPr>
          <w:sz w:val="26"/>
          <w:szCs w:val="26"/>
        </w:rPr>
      </w:pPr>
    </w:p>
    <w:p w:rsidR="00521EBB" w:rsidRPr="00CE2CD4" w:rsidRDefault="00521EBB" w:rsidP="00521EBB">
      <w:pPr>
        <w:rPr>
          <w:sz w:val="26"/>
          <w:szCs w:val="26"/>
        </w:rPr>
      </w:pPr>
    </w:p>
    <w:p w:rsidR="005B68E9" w:rsidRPr="00521EBB" w:rsidRDefault="005B68E9" w:rsidP="005B2FA9">
      <w:pPr>
        <w:spacing w:after="0" w:line="259" w:lineRule="auto"/>
        <w:ind w:left="0" w:firstLine="0"/>
        <w:rPr>
          <w:sz w:val="26"/>
          <w:szCs w:val="26"/>
        </w:rPr>
        <w:sectPr w:rsidR="005B68E9" w:rsidRPr="00521EBB" w:rsidSect="00DC1383">
          <w:footerReference w:type="even" r:id="rId29"/>
          <w:footerReference w:type="default" r:id="rId30"/>
          <w:footerReference w:type="first" r:id="rId31"/>
          <w:pgSz w:w="11906" w:h="16838"/>
          <w:pgMar w:top="854" w:right="1133" w:bottom="714" w:left="1133" w:header="720" w:footer="0" w:gutter="0"/>
          <w:cols w:space="720"/>
        </w:sectPr>
      </w:pPr>
    </w:p>
    <w:p w:rsidR="005B68E9" w:rsidRPr="00521EBB" w:rsidRDefault="005B68E9" w:rsidP="005D5AFD">
      <w:pPr>
        <w:spacing w:after="0" w:line="259" w:lineRule="auto"/>
        <w:ind w:left="0" w:firstLine="0"/>
        <w:jc w:val="left"/>
        <w:rPr>
          <w:sz w:val="26"/>
          <w:szCs w:val="26"/>
        </w:rPr>
      </w:pPr>
    </w:p>
    <w:sectPr w:rsidR="005B68E9" w:rsidRPr="00521EBB" w:rsidSect="00D95517">
      <w:footerReference w:type="even" r:id="rId32"/>
      <w:footerReference w:type="default" r:id="rId33"/>
      <w:footerReference w:type="first" r:id="rId34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18" w:rsidRDefault="00CC4A18">
      <w:pPr>
        <w:spacing w:after="0" w:line="240" w:lineRule="auto"/>
      </w:pPr>
      <w:r>
        <w:separator/>
      </w:r>
    </w:p>
  </w:endnote>
  <w:endnote w:type="continuationSeparator" w:id="0">
    <w:p w:rsidR="00CC4A18" w:rsidRDefault="00CC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88261B">
      <w:rPr>
        <w:noProof/>
      </w:rPr>
      <w:t>5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3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3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88261B">
      <w:rPr>
        <w:noProof/>
      </w:rPr>
      <w:t>10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D95517">
    <w:pPr>
      <w:spacing w:after="0" w:line="259" w:lineRule="auto"/>
      <w:ind w:left="0" w:right="3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18" w:rsidRDefault="00CC4A18">
      <w:pPr>
        <w:spacing w:after="0" w:line="240" w:lineRule="auto"/>
      </w:pPr>
      <w:r>
        <w:separator/>
      </w:r>
    </w:p>
  </w:footnote>
  <w:footnote w:type="continuationSeparator" w:id="0">
    <w:p w:rsidR="00CC4A18" w:rsidRDefault="00CC4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83C"/>
    <w:multiLevelType w:val="hybridMultilevel"/>
    <w:tmpl w:val="7ABC0DB2"/>
    <w:lvl w:ilvl="0" w:tplc="ACCC85A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C13B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E081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6C1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0A35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89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401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8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80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07C3C"/>
    <w:multiLevelType w:val="hybridMultilevel"/>
    <w:tmpl w:val="AC8C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B85"/>
    <w:multiLevelType w:val="hybridMultilevel"/>
    <w:tmpl w:val="4E98AC52"/>
    <w:lvl w:ilvl="0" w:tplc="95D2FDCE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2B145938"/>
    <w:multiLevelType w:val="hybridMultilevel"/>
    <w:tmpl w:val="0DFE13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7A8"/>
    <w:multiLevelType w:val="hybridMultilevel"/>
    <w:tmpl w:val="93B06B32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71C54"/>
    <w:multiLevelType w:val="hybridMultilevel"/>
    <w:tmpl w:val="DCD098B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81DB7"/>
    <w:multiLevelType w:val="hybridMultilevel"/>
    <w:tmpl w:val="3CB458CA"/>
    <w:lvl w:ilvl="0" w:tplc="95707716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9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85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5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0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E7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69626D"/>
    <w:multiLevelType w:val="hybridMultilevel"/>
    <w:tmpl w:val="8B001AE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BA5EAB"/>
    <w:multiLevelType w:val="hybridMultilevel"/>
    <w:tmpl w:val="2EEEA9D4"/>
    <w:lvl w:ilvl="0" w:tplc="D898D326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81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6C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AF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2B5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C3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67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8E9"/>
    <w:rsid w:val="000516A3"/>
    <w:rsid w:val="00183813"/>
    <w:rsid w:val="001E4896"/>
    <w:rsid w:val="001E68E5"/>
    <w:rsid w:val="001F032D"/>
    <w:rsid w:val="00291AD4"/>
    <w:rsid w:val="002B473F"/>
    <w:rsid w:val="004356C5"/>
    <w:rsid w:val="00521EBB"/>
    <w:rsid w:val="005A44C0"/>
    <w:rsid w:val="005B2FA9"/>
    <w:rsid w:val="005B68E9"/>
    <w:rsid w:val="005B751D"/>
    <w:rsid w:val="005D5AFD"/>
    <w:rsid w:val="00616664"/>
    <w:rsid w:val="006C4259"/>
    <w:rsid w:val="006D0351"/>
    <w:rsid w:val="007C0945"/>
    <w:rsid w:val="0088261B"/>
    <w:rsid w:val="00954361"/>
    <w:rsid w:val="0099329D"/>
    <w:rsid w:val="00C269B2"/>
    <w:rsid w:val="00CA6C71"/>
    <w:rsid w:val="00CC4A18"/>
    <w:rsid w:val="00CE2CD4"/>
    <w:rsid w:val="00D95517"/>
    <w:rsid w:val="00DC1383"/>
    <w:rsid w:val="00E11400"/>
    <w:rsid w:val="00E14DE5"/>
    <w:rsid w:val="00E6550D"/>
    <w:rsid w:val="00EC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216C61"/>
  <w15:docId w15:val="{3DA2268D-B2BC-4D8A-9939-BDE96845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17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95517"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D95517"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551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D95517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955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516A3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styleId="a4">
    <w:name w:val="List Paragraph"/>
    <w:basedOn w:val="a"/>
    <w:uiPriority w:val="34"/>
    <w:qFormat/>
    <w:rsid w:val="000516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383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DC1383"/>
    <w:rPr>
      <w:color w:val="0563C1" w:themeColor="hyperlink"/>
      <w:u w:val="single"/>
    </w:rPr>
  </w:style>
  <w:style w:type="character" w:customStyle="1" w:styleId="a8">
    <w:name w:val="Основной текст_"/>
    <w:link w:val="11"/>
    <w:rsid w:val="007C0945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7C0945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EastAsia" w:hAnsiTheme="minorHAnsi" w:cstheme="minorBidi"/>
      <w:color w:val="auto"/>
      <w:spacing w:val="-10"/>
      <w:sz w:val="23"/>
      <w:szCs w:val="23"/>
    </w:rPr>
  </w:style>
  <w:style w:type="paragraph" w:customStyle="1" w:styleId="a9">
    <w:name w:val="Прижатый влево"/>
    <w:basedOn w:val="a"/>
    <w:next w:val="a"/>
    <w:uiPriority w:val="99"/>
    <w:rsid w:val="00CE2CD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 CYR" w:eastAsiaTheme="minorEastAsia" w:hAnsi="Times New Roman CYR" w:cs="Times New Roman CYR"/>
      <w:color w:val="auto"/>
      <w:szCs w:val="24"/>
    </w:rPr>
  </w:style>
  <w:style w:type="paragraph" w:styleId="21">
    <w:name w:val="List 2"/>
    <w:basedOn w:val="a"/>
    <w:uiPriority w:val="99"/>
    <w:rsid w:val="00521EBB"/>
    <w:pPr>
      <w:spacing w:after="200" w:line="276" w:lineRule="auto"/>
      <w:ind w:left="566" w:hanging="283"/>
      <w:contextualSpacing/>
      <w:jc w:val="left"/>
    </w:pPr>
    <w:rPr>
      <w:rFonts w:ascii="Calibri" w:hAnsi="Calibri"/>
      <w:color w:val="auto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1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140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84830" TargetMode="Externa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368952" TargetMode="External"/><Relationship Id="rId34" Type="http://schemas.openxmlformats.org/officeDocument/2006/relationships/footer" Target="footer15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www.biblio-online.ru" TargetMode="External"/><Relationship Id="rId33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368952" TargetMode="Externa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polpred.com" TargetMode="Externa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www.edd.ru" TargetMode="Externa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84830" TargetMode="Externa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490959" TargetMode="External"/><Relationship Id="rId27" Type="http://schemas.openxmlformats.org/officeDocument/2006/relationships/footer" Target="footer8.xml"/><Relationship Id="rId30" Type="http://schemas.openxmlformats.org/officeDocument/2006/relationships/footer" Target="foot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User</cp:lastModifiedBy>
  <cp:revision>19</cp:revision>
  <cp:lastPrinted>2022-06-07T06:41:00Z</cp:lastPrinted>
  <dcterms:created xsi:type="dcterms:W3CDTF">2022-02-07T12:49:00Z</dcterms:created>
  <dcterms:modified xsi:type="dcterms:W3CDTF">2022-10-12T14:29:00Z</dcterms:modified>
</cp:coreProperties>
</file>