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365" w:rsidRDefault="00E90A59" w:rsidP="00430365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3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0365"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E90A59" w:rsidRDefault="00E90A59" w:rsidP="00E90A59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E90A59" w:rsidRPr="009C03CA" w:rsidRDefault="00E90A59" w:rsidP="00E90A59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E90A59" w:rsidRPr="009C03CA" w:rsidRDefault="00E90A59" w:rsidP="00E90A59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E90A59" w:rsidRDefault="00E90A59" w:rsidP="00E90A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E90A59" w:rsidRDefault="00E90A59" w:rsidP="00E90A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2025 г.</w:t>
      </w:r>
    </w:p>
    <w:p w:rsidR="00E90A59" w:rsidRDefault="00E90A59" w:rsidP="00E90A59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0A59" w:rsidRDefault="00E90A59" w:rsidP="00E90A59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E90A59" w:rsidRPr="00E90A59" w:rsidRDefault="00E90A59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br w:type="page"/>
      </w:r>
    </w:p>
    <w:p w:rsidR="00566600" w:rsidRDefault="00430365" w:rsidP="00430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36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82162713"/>
        <w:docPartObj>
          <w:docPartGallery w:val="Table of Contents"/>
          <w:docPartUnique/>
        </w:docPartObj>
      </w:sdtPr>
      <w:sdtContent>
        <w:p w:rsidR="005B369E" w:rsidRDefault="005B369E">
          <w:pPr>
            <w:pStyle w:val="ab"/>
          </w:pPr>
        </w:p>
        <w:p w:rsidR="005B369E" w:rsidRPr="005B369E" w:rsidRDefault="005557A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r>
            <w:fldChar w:fldCharType="begin"/>
          </w:r>
          <w:r w:rsidR="005B369E">
            <w:instrText xml:space="preserve"> TOC \o "1-3" \h \z \u </w:instrText>
          </w:r>
          <w:r>
            <w:fldChar w:fldCharType="separate"/>
          </w:r>
          <w:hyperlink w:anchor="_Toc200795797" w:history="1">
            <w:r w:rsidR="005B369E" w:rsidRPr="005B369E">
              <w:rPr>
                <w:rStyle w:val="aa"/>
                <w:rFonts w:ascii="Times New Roman" w:hAnsi="Times New Roman" w:cs="Times New Roman"/>
                <w:b/>
                <w:noProof/>
                <w:spacing w:val="-2"/>
                <w:sz w:val="26"/>
                <w:szCs w:val="26"/>
              </w:rPr>
              <w:t>1.</w:t>
            </w:r>
            <w:r w:rsidR="005B369E" w:rsidRPr="005B369E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5B369E" w:rsidRPr="005B369E">
              <w:rPr>
                <w:rStyle w:val="aa"/>
                <w:rFonts w:ascii="Times New Roman" w:hAnsi="Times New Roman" w:cs="Times New Roman"/>
                <w:b/>
                <w:caps/>
                <w:noProof/>
                <w:sz w:val="26"/>
                <w:szCs w:val="26"/>
              </w:rPr>
              <w:t>паспорт  ПРОГРАММЫ учебной практики</w:t>
            </w:r>
            <w:r w:rsidR="005B369E" w:rsidRPr="005B369E">
              <w:rPr>
                <w:rStyle w:val="aa"/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 ПРОФЕССИОНАЛЬНОГО МОДУЛЯ «ОБУЧЕНИЕ</w:t>
            </w:r>
            <w:r w:rsidR="005B369E" w:rsidRPr="005B369E">
              <w:rPr>
                <w:rStyle w:val="aa"/>
                <w:rFonts w:ascii="Times New Roman" w:hAnsi="Times New Roman" w:cs="Times New Roman"/>
                <w:b/>
                <w:noProof/>
                <w:spacing w:val="-3"/>
                <w:sz w:val="26"/>
                <w:szCs w:val="26"/>
              </w:rPr>
              <w:t xml:space="preserve"> </w:t>
            </w:r>
            <w:r w:rsidR="005B369E" w:rsidRPr="005B369E">
              <w:rPr>
                <w:rStyle w:val="aa"/>
                <w:rFonts w:ascii="Times New Roman" w:hAnsi="Times New Roman" w:cs="Times New Roman"/>
                <w:b/>
                <w:noProof/>
                <w:sz w:val="26"/>
                <w:szCs w:val="26"/>
              </w:rPr>
              <w:t>ГОТОВЫХ</w:t>
            </w:r>
            <w:r w:rsidR="005B369E" w:rsidRPr="005B369E">
              <w:rPr>
                <w:rStyle w:val="aa"/>
                <w:rFonts w:ascii="Times New Roman" w:hAnsi="Times New Roman" w:cs="Times New Roman"/>
                <w:b/>
                <w:noProof/>
                <w:spacing w:val="-2"/>
                <w:sz w:val="26"/>
                <w:szCs w:val="26"/>
              </w:rPr>
              <w:t xml:space="preserve"> </w:t>
            </w:r>
            <w:r w:rsidR="005B369E" w:rsidRPr="005B369E">
              <w:rPr>
                <w:rStyle w:val="aa"/>
                <w:rFonts w:ascii="Times New Roman" w:hAnsi="Times New Roman" w:cs="Times New Roman"/>
                <w:b/>
                <w:noProof/>
                <w:sz w:val="26"/>
                <w:szCs w:val="26"/>
              </w:rPr>
              <w:t>МОДЕЛЕЙ</w:t>
            </w:r>
            <w:r w:rsidR="005B369E" w:rsidRPr="005B369E">
              <w:rPr>
                <w:rStyle w:val="aa"/>
                <w:rFonts w:ascii="Times New Roman" w:hAnsi="Times New Roman" w:cs="Times New Roman"/>
                <w:b/>
                <w:noProof/>
                <w:spacing w:val="-2"/>
                <w:sz w:val="26"/>
                <w:szCs w:val="26"/>
              </w:rPr>
              <w:t xml:space="preserve"> </w:t>
            </w:r>
            <w:r w:rsidR="005B369E" w:rsidRPr="005B369E">
              <w:rPr>
                <w:rStyle w:val="aa"/>
                <w:rFonts w:ascii="Times New Roman" w:hAnsi="Times New Roman" w:cs="Times New Roman"/>
                <w:b/>
                <w:noProof/>
                <w:sz w:val="26"/>
                <w:szCs w:val="26"/>
              </w:rPr>
              <w:t>ИСКУССТВЕННОГО</w:t>
            </w:r>
            <w:r w:rsidR="005B369E" w:rsidRPr="005B369E">
              <w:rPr>
                <w:rStyle w:val="aa"/>
                <w:rFonts w:ascii="Times New Roman" w:hAnsi="Times New Roman" w:cs="Times New Roman"/>
                <w:b/>
                <w:noProof/>
                <w:spacing w:val="1"/>
                <w:sz w:val="26"/>
                <w:szCs w:val="26"/>
              </w:rPr>
              <w:t xml:space="preserve"> </w:t>
            </w:r>
            <w:r w:rsidR="005B369E" w:rsidRPr="005B369E">
              <w:rPr>
                <w:rStyle w:val="aa"/>
                <w:rFonts w:ascii="Times New Roman" w:hAnsi="Times New Roman" w:cs="Times New Roman"/>
                <w:b/>
                <w:noProof/>
                <w:spacing w:val="-2"/>
                <w:sz w:val="26"/>
                <w:szCs w:val="26"/>
              </w:rPr>
              <w:t>ИНТЕЛЛЕКТА»</w:t>
            </w:r>
            <w:r w:rsidR="005B369E"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5B369E"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_Toc200795797 \h </w:instrText>
            </w:r>
            <w:r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5B369E"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4</w:t>
            </w:r>
            <w:r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5B369E" w:rsidRPr="005B369E" w:rsidRDefault="005557A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0795798" w:history="1">
            <w:r w:rsidR="005B369E" w:rsidRPr="005B369E">
              <w:rPr>
                <w:rStyle w:val="aa"/>
                <w:rFonts w:ascii="Times New Roman" w:hAnsi="Times New Roman" w:cs="Times New Roman"/>
                <w:b/>
                <w:noProof/>
                <w:sz w:val="26"/>
                <w:szCs w:val="26"/>
              </w:rPr>
              <w:t>2.</w:t>
            </w:r>
            <w:r w:rsidR="005B369E" w:rsidRPr="005B369E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5B369E" w:rsidRPr="005B369E">
              <w:rPr>
                <w:rStyle w:val="aa"/>
                <w:rFonts w:ascii="Times New Roman" w:hAnsi="Times New Roman" w:cs="Times New Roman"/>
                <w:b/>
                <w:noProof/>
                <w:sz w:val="26"/>
                <w:szCs w:val="26"/>
              </w:rPr>
              <w:t>СТРУКТУРА И  СОДЕРЖАНИЕ УЧЕБНОЙ ПРАКТИКИ</w:t>
            </w:r>
            <w:r w:rsidR="005B369E"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5B369E"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_Toc200795798 \h </w:instrText>
            </w:r>
            <w:r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5B369E"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5B369E" w:rsidRPr="005B369E" w:rsidRDefault="005557A5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0795799" w:history="1">
            <w:r w:rsidR="005B369E" w:rsidRPr="005B369E">
              <w:rPr>
                <w:rStyle w:val="aa"/>
                <w:rFonts w:ascii="Times New Roman" w:hAnsi="Times New Roman" w:cs="Times New Roman"/>
                <w:b/>
                <w:noProof/>
                <w:sz w:val="26"/>
                <w:szCs w:val="26"/>
              </w:rPr>
              <w:t>3. УСЛОВИЯ РЕАЛИЗАЦИИ УЧЕБНОЙ ПРАКТИКИ</w:t>
            </w:r>
            <w:r w:rsidR="005B369E"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5B369E"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_Toc200795799 \h </w:instrText>
            </w:r>
            <w:r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5B369E"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8</w:t>
            </w:r>
            <w:r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5B369E" w:rsidRPr="005B369E" w:rsidRDefault="005557A5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0795805" w:history="1">
            <w:r w:rsidR="005B369E" w:rsidRPr="005B369E">
              <w:rPr>
                <w:rStyle w:val="aa"/>
                <w:rFonts w:ascii="Times New Roman" w:hAnsi="Times New Roman" w:cs="Times New Roman"/>
                <w:b/>
                <w:noProof/>
                <w:sz w:val="26"/>
                <w:szCs w:val="26"/>
              </w:rPr>
              <w:t>4. КОНТРОЛЬ И ОЦЕНКА РЕЗУЛЬТАТОВ ОСВОЕНИЯ УЧЕБНОЙ ПРАКТИКИ</w:t>
            </w:r>
            <w:r w:rsidR="005B369E"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5B369E"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_Toc200795805 \h </w:instrText>
            </w:r>
            <w:r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5B369E"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10</w:t>
            </w:r>
            <w:r w:rsidRPr="005B369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5B369E" w:rsidRDefault="005557A5">
          <w:r>
            <w:fldChar w:fldCharType="end"/>
          </w:r>
        </w:p>
      </w:sdtContent>
    </w:sdt>
    <w:p w:rsidR="00430365" w:rsidRDefault="004303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0365" w:rsidRDefault="00430365" w:rsidP="00430365">
      <w:pPr>
        <w:pStyle w:val="1"/>
        <w:numPr>
          <w:ilvl w:val="0"/>
          <w:numId w:val="1"/>
        </w:numPr>
        <w:rPr>
          <w:b/>
          <w:spacing w:val="-2"/>
          <w:sz w:val="26"/>
          <w:szCs w:val="26"/>
        </w:rPr>
      </w:pPr>
      <w:bookmarkStart w:id="0" w:name="_Toc200396104"/>
      <w:bookmarkStart w:id="1" w:name="_Toc200795797"/>
      <w:r w:rsidRPr="00430365">
        <w:rPr>
          <w:b/>
          <w:caps/>
          <w:sz w:val="26"/>
          <w:szCs w:val="26"/>
        </w:rPr>
        <w:lastRenderedPageBreak/>
        <w:t>паспорт  ПРОГРАММЫ учебной практики</w:t>
      </w:r>
      <w:r w:rsidRPr="00430365">
        <w:rPr>
          <w:b/>
          <w:sz w:val="26"/>
          <w:szCs w:val="26"/>
        </w:rPr>
        <w:t xml:space="preserve"> ПРОФЕССИОНАЛЬНОГО МОДУЛЯ «ОБУЧЕНИЕ</w:t>
      </w:r>
      <w:r w:rsidRPr="00430365">
        <w:rPr>
          <w:b/>
          <w:spacing w:val="-3"/>
          <w:sz w:val="26"/>
          <w:szCs w:val="26"/>
        </w:rPr>
        <w:t xml:space="preserve"> </w:t>
      </w:r>
      <w:r w:rsidRPr="00430365">
        <w:rPr>
          <w:b/>
          <w:sz w:val="26"/>
          <w:szCs w:val="26"/>
        </w:rPr>
        <w:t>ГОТОВЫХ</w:t>
      </w:r>
      <w:r w:rsidRPr="00430365">
        <w:rPr>
          <w:b/>
          <w:spacing w:val="-2"/>
          <w:sz w:val="26"/>
          <w:szCs w:val="26"/>
        </w:rPr>
        <w:t xml:space="preserve"> </w:t>
      </w:r>
      <w:r w:rsidRPr="00430365">
        <w:rPr>
          <w:b/>
          <w:sz w:val="26"/>
          <w:szCs w:val="26"/>
        </w:rPr>
        <w:t>МОДЕЛЕЙ</w:t>
      </w:r>
      <w:r w:rsidRPr="00430365">
        <w:rPr>
          <w:b/>
          <w:spacing w:val="-2"/>
          <w:sz w:val="26"/>
          <w:szCs w:val="26"/>
        </w:rPr>
        <w:t xml:space="preserve"> </w:t>
      </w:r>
      <w:r w:rsidRPr="00430365">
        <w:rPr>
          <w:b/>
          <w:sz w:val="26"/>
          <w:szCs w:val="26"/>
        </w:rPr>
        <w:t>ИСКУССТВЕННОГО</w:t>
      </w:r>
      <w:r w:rsidRPr="00430365">
        <w:rPr>
          <w:b/>
          <w:spacing w:val="1"/>
          <w:sz w:val="26"/>
          <w:szCs w:val="26"/>
        </w:rPr>
        <w:t xml:space="preserve"> </w:t>
      </w:r>
      <w:r w:rsidRPr="00430365">
        <w:rPr>
          <w:b/>
          <w:spacing w:val="-2"/>
          <w:sz w:val="26"/>
          <w:szCs w:val="26"/>
        </w:rPr>
        <w:t>ИНТЕЛЛЕКТА»</w:t>
      </w:r>
      <w:bookmarkEnd w:id="0"/>
      <w:bookmarkEnd w:id="1"/>
    </w:p>
    <w:p w:rsidR="00430365" w:rsidRPr="00430365" w:rsidRDefault="00430365" w:rsidP="00430365">
      <w:pPr>
        <w:spacing w:after="0" w:line="240" w:lineRule="auto"/>
      </w:pPr>
    </w:p>
    <w:p w:rsidR="00430365" w:rsidRPr="004842EF" w:rsidRDefault="00430365" w:rsidP="00430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42EF">
        <w:rPr>
          <w:rFonts w:ascii="Times New Roman" w:hAnsi="Times New Roman" w:cs="Times New Roman"/>
          <w:b/>
          <w:sz w:val="26"/>
          <w:szCs w:val="26"/>
        </w:rPr>
        <w:t>1.1. Область применения  программы</w:t>
      </w:r>
    </w:p>
    <w:p w:rsidR="00430365" w:rsidRPr="004842EF" w:rsidRDefault="00430365" w:rsidP="00430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>Рабочая программа учебной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09.02.13</w:t>
      </w:r>
      <w:r w:rsidRPr="004842EF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4842EF">
        <w:rPr>
          <w:rFonts w:ascii="Times New Roman" w:hAnsi="Times New Roman" w:cs="Times New Roman"/>
          <w:sz w:val="26"/>
          <w:szCs w:val="26"/>
        </w:rPr>
        <w:t>Интеграция</w:t>
      </w:r>
      <w:r w:rsidRPr="004842EF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4842EF">
        <w:rPr>
          <w:rFonts w:ascii="Times New Roman" w:hAnsi="Times New Roman" w:cs="Times New Roman"/>
          <w:sz w:val="26"/>
          <w:szCs w:val="26"/>
        </w:rPr>
        <w:t>решений</w:t>
      </w:r>
      <w:r w:rsidRPr="004842EF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4842EF">
        <w:rPr>
          <w:rFonts w:ascii="Times New Roman" w:hAnsi="Times New Roman" w:cs="Times New Roman"/>
          <w:sz w:val="26"/>
          <w:szCs w:val="26"/>
        </w:rPr>
        <w:t>с</w:t>
      </w:r>
      <w:r w:rsidRPr="004842E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4842EF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4842E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4842EF">
        <w:rPr>
          <w:rFonts w:ascii="Times New Roman" w:hAnsi="Times New Roman" w:cs="Times New Roman"/>
          <w:sz w:val="26"/>
          <w:szCs w:val="26"/>
        </w:rPr>
        <w:t>искусственного</w:t>
      </w:r>
      <w:r w:rsidRPr="004842E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4842EF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</w:p>
    <w:p w:rsidR="00430365" w:rsidRPr="004842EF" w:rsidRDefault="00430365" w:rsidP="00430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>в части освоения основного вида профессиональной деятельности (ВПД): Обучение готовых моделей искусственного интеллекта и соответствующих профессиональных компетенций и общих компетенций.</w:t>
      </w:r>
    </w:p>
    <w:p w:rsidR="00430365" w:rsidRPr="004842EF" w:rsidRDefault="00430365" w:rsidP="004303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42EF">
        <w:rPr>
          <w:rFonts w:ascii="Times New Roman" w:hAnsi="Times New Roman" w:cs="Times New Roman"/>
          <w:b/>
          <w:sz w:val="26"/>
          <w:szCs w:val="26"/>
        </w:rPr>
        <w:t>и соответствующих профессиональных компетенций (ПК):</w:t>
      </w:r>
    </w:p>
    <w:p w:rsidR="00430365" w:rsidRPr="004842EF" w:rsidRDefault="00430365" w:rsidP="00430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ПК 3.1. Осуществлять выбор готовых моделей искусственного интеллекта. </w:t>
      </w:r>
    </w:p>
    <w:p w:rsidR="00430365" w:rsidRPr="004842EF" w:rsidRDefault="00430365" w:rsidP="00430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ПК 3.2. Формировать сценарии обучения готовых моделей искусственного интеллекта. </w:t>
      </w:r>
    </w:p>
    <w:p w:rsidR="00430365" w:rsidRPr="004842EF" w:rsidRDefault="00430365" w:rsidP="00430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ПК 3.3. Проводить обучение и последующую калибровку готовых моделей искусственного интеллекта. </w:t>
      </w:r>
    </w:p>
    <w:p w:rsidR="00430365" w:rsidRPr="004842EF" w:rsidRDefault="00430365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ПК 3.4. Контролировать результат обучения. </w:t>
      </w:r>
    </w:p>
    <w:p w:rsidR="00430365" w:rsidRPr="004842EF" w:rsidRDefault="00430365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ПК 3.5. Оформлять результат проведения процедуры обучения. </w:t>
      </w:r>
    </w:p>
    <w:p w:rsidR="00430365" w:rsidRPr="004842EF" w:rsidRDefault="00430365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>ПК 3.6. Формировать запросы для работы с искусственным интеллектом с целью визуализации данных.</w:t>
      </w:r>
    </w:p>
    <w:p w:rsidR="004842EF" w:rsidRPr="004842EF" w:rsidRDefault="004842EF" w:rsidP="00484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42EF">
        <w:rPr>
          <w:rFonts w:ascii="Times New Roman" w:hAnsi="Times New Roman" w:cs="Times New Roman"/>
          <w:b/>
          <w:sz w:val="26"/>
          <w:szCs w:val="26"/>
        </w:rPr>
        <w:t>а также общих компетенций (ОК):</w:t>
      </w:r>
    </w:p>
    <w:p w:rsidR="004842EF" w:rsidRPr="004842EF" w:rsidRDefault="004842EF" w:rsidP="004842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4842EF">
        <w:rPr>
          <w:rFonts w:ascii="Times New Roman" w:eastAsia="Times New Roman" w:hAnsi="Times New Roman" w:cs="Times New Roman"/>
          <w:color w:val="212529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842EF" w:rsidRPr="004842EF" w:rsidRDefault="004842EF" w:rsidP="004842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2" w:name="100102"/>
      <w:bookmarkEnd w:id="2"/>
      <w:r w:rsidRPr="004842EF"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842EF" w:rsidRPr="004842EF" w:rsidRDefault="004842EF" w:rsidP="004842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3" w:name="100103"/>
      <w:bookmarkEnd w:id="3"/>
      <w:r w:rsidRPr="004842EF"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4842EF" w:rsidRPr="004842EF" w:rsidRDefault="004842EF" w:rsidP="004842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4"/>
      <w:bookmarkEnd w:id="4"/>
      <w:r w:rsidRPr="004842EF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4842EF" w:rsidRPr="004842EF" w:rsidRDefault="004842EF" w:rsidP="004842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5" w:name="100105"/>
      <w:bookmarkEnd w:id="5"/>
      <w:r w:rsidRPr="004842EF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4842EF" w:rsidRDefault="004842EF" w:rsidP="004842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ОК 06. </w:t>
      </w:r>
      <w:r w:rsidRPr="004842EF">
        <w:rPr>
          <w:rFonts w:ascii="Times New Roman" w:eastAsia="Times New Roman" w:hAnsi="Times New Roman" w:cs="Times New Roman"/>
          <w:color w:val="212529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</w:t>
      </w: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r w:rsidRPr="004842EF">
        <w:rPr>
          <w:rFonts w:ascii="Times New Roman" w:eastAsia="Times New Roman" w:hAnsi="Times New Roman" w:cs="Times New Roman"/>
          <w:color w:val="212529"/>
          <w:sz w:val="26"/>
          <w:szCs w:val="26"/>
        </w:rPr>
        <w:t>отношений,</w:t>
      </w: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r w:rsidRPr="004842EF">
        <w:rPr>
          <w:rFonts w:ascii="Times New Roman" w:eastAsia="Times New Roman" w:hAnsi="Times New Roman" w:cs="Times New Roman"/>
          <w:color w:val="212529"/>
          <w:sz w:val="26"/>
          <w:szCs w:val="26"/>
        </w:rPr>
        <w:t>применять</w:t>
      </w: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r w:rsidRPr="004842EF">
        <w:rPr>
          <w:rFonts w:ascii="Times New Roman" w:eastAsia="Times New Roman" w:hAnsi="Times New Roman" w:cs="Times New Roman"/>
          <w:color w:val="212529"/>
          <w:sz w:val="26"/>
          <w:szCs w:val="26"/>
        </w:rPr>
        <w:t>стандарты</w:t>
      </w: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r w:rsidRPr="004842EF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антикоррупционного поведения. </w:t>
      </w:r>
    </w:p>
    <w:p w:rsidR="004842EF" w:rsidRPr="004842EF" w:rsidRDefault="004842EF" w:rsidP="004842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r w:rsidRPr="004842EF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 </w:t>
      </w:r>
    </w:p>
    <w:p w:rsidR="004842EF" w:rsidRPr="004842EF" w:rsidRDefault="004842EF" w:rsidP="004842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r w:rsidRPr="004842EF">
        <w:rPr>
          <w:rFonts w:ascii="Times New Roman" w:eastAsia="Times New Roman" w:hAnsi="Times New Roman" w:cs="Times New Roman"/>
          <w:color w:val="212529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842EF" w:rsidRPr="004842EF" w:rsidRDefault="004842EF" w:rsidP="004842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6" w:name="100106"/>
      <w:bookmarkStart w:id="7" w:name="100109"/>
      <w:bookmarkEnd w:id="6"/>
      <w:bookmarkEnd w:id="7"/>
      <w:r w:rsidRPr="004842EF">
        <w:rPr>
          <w:rFonts w:ascii="Times New Roman" w:eastAsia="Times New Roman" w:hAnsi="Times New Roman" w:cs="Times New Roman"/>
          <w:color w:val="2125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4842EF" w:rsidRPr="004842EF" w:rsidRDefault="004842EF" w:rsidP="00484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b/>
          <w:sz w:val="26"/>
          <w:szCs w:val="26"/>
        </w:rPr>
        <w:lastRenderedPageBreak/>
        <w:t>1.2. Цели и задачи учебной практики – требования к результатам освоения профессионального модуля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42EF">
        <w:rPr>
          <w:rFonts w:ascii="Times New Roman" w:hAnsi="Times New Roman" w:cs="Times New Roman"/>
          <w:b/>
          <w:sz w:val="26"/>
          <w:szCs w:val="26"/>
        </w:rPr>
        <w:t xml:space="preserve">Цели практики: </w:t>
      </w:r>
    </w:p>
    <w:p w:rsid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- освоение навыков обучения готовых моделей искусственного интеллекта.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42EF">
        <w:rPr>
          <w:rFonts w:ascii="Times New Roman" w:hAnsi="Times New Roman" w:cs="Times New Roman"/>
          <w:b/>
          <w:sz w:val="26"/>
          <w:szCs w:val="26"/>
        </w:rPr>
        <w:t xml:space="preserve">Задачи практики: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• овладеть навыками разработки сценариев обучения готовых моделей;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• овладеть навыками интеграции искусственного интеллекта в информационные системы;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• овладеть навыками разработки промптов для искусственного интеллекта.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С целью овладения указанным видом деятельности и соответствующими профессиональными компетенциями, общими компетенциями обучающийся в результате прохождения практики в рамках освоения профессионального модуля «ПМ.03 Обучение готовых моделей искусственного интеллекта» должен: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42EF">
        <w:rPr>
          <w:rFonts w:ascii="Times New Roman" w:hAnsi="Times New Roman" w:cs="Times New Roman"/>
          <w:b/>
          <w:sz w:val="26"/>
          <w:szCs w:val="26"/>
        </w:rPr>
        <w:t xml:space="preserve">Владеть навыками: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42EF">
        <w:rPr>
          <w:rFonts w:ascii="Times New Roman" w:hAnsi="Times New Roman" w:cs="Times New Roman"/>
          <w:sz w:val="26"/>
          <w:szCs w:val="26"/>
        </w:rPr>
        <w:t xml:space="preserve">подбирать и настраивать готовые модели ИИ с учетом поставленных задач, анализировать результаты их применения;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− создание сценариев обучения, подготовка данных для обучения, настройка гиперпараметров для достижения оптимального результата;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42EF">
        <w:rPr>
          <w:rFonts w:ascii="Times New Roman" w:hAnsi="Times New Roman" w:cs="Times New Roman"/>
          <w:sz w:val="26"/>
          <w:szCs w:val="26"/>
        </w:rPr>
        <w:t xml:space="preserve">процесс обучения моделей на подготовленных данных, применение методов калибровки для улучшения точности моделей;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− оценка эффективности обученных моделей, корректировка обучения при необходимости, анализ ошибок и улучшение модели;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− создание отчетов по обучению моделей, использование инструментов для визуализации (Matplotlib, Seaborn) для наглядного представления данных;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42EF">
        <w:rPr>
          <w:rFonts w:ascii="Times New Roman" w:hAnsi="Times New Roman" w:cs="Times New Roman"/>
          <w:sz w:val="26"/>
          <w:szCs w:val="26"/>
        </w:rPr>
        <w:t xml:space="preserve">формирование запросов для получения и анализа данных, построение графиков и диаграмм для визуализации результатов работы ИИ.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42EF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42EF">
        <w:rPr>
          <w:rFonts w:ascii="Times New Roman" w:hAnsi="Times New Roman" w:cs="Times New Roman"/>
          <w:sz w:val="26"/>
          <w:szCs w:val="26"/>
        </w:rPr>
        <w:t xml:space="preserve">анализировать задачи для выбора подходящих готовых моделей ИИ, учитывать их ограничения и возможности;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− разрабатывать сценарии обучения, определять параметры обучения для различных типов моделей ИИ;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− настраивать процесс обучения, выбирать подходящие датасеты и корректировать параметры обучения для калибровки;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− осуществлять мониторинг качества обучения моделей, выявлять отклонения и проблемы в результатах работы; </w:t>
      </w:r>
    </w:p>
    <w:p w:rsidR="004842EF" w:rsidRP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 xml:space="preserve">− подготавливать отчёты и документировать результаты работы с моделями ИИ, используя стандарты и требования к оформлению; </w:t>
      </w:r>
    </w:p>
    <w:p w:rsidR="004842EF" w:rsidRDefault="004842EF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42EF">
        <w:rPr>
          <w:rFonts w:ascii="Times New Roman" w:hAnsi="Times New Roman" w:cs="Times New Roman"/>
          <w:sz w:val="26"/>
          <w:szCs w:val="26"/>
        </w:rPr>
        <w:t>− формировать запросы для получения данных из моделей ИИ, представлять результаты в виде графиков и таблиц.</w:t>
      </w:r>
    </w:p>
    <w:p w:rsidR="004C2072" w:rsidRPr="004C2072" w:rsidRDefault="004C2072" w:rsidP="004C20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2072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учебной (производственной) практики: 1</w:t>
      </w:r>
      <w:r>
        <w:rPr>
          <w:rFonts w:ascii="Times New Roman" w:hAnsi="Times New Roman" w:cs="Times New Roman"/>
          <w:b/>
          <w:sz w:val="26"/>
          <w:szCs w:val="26"/>
        </w:rPr>
        <w:t>08</w:t>
      </w:r>
      <w:r w:rsidRPr="004C2072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>
        <w:rPr>
          <w:rFonts w:ascii="Times New Roman" w:hAnsi="Times New Roman" w:cs="Times New Roman"/>
          <w:b/>
          <w:sz w:val="26"/>
          <w:szCs w:val="26"/>
        </w:rPr>
        <w:t>ов</w:t>
      </w:r>
    </w:p>
    <w:p w:rsidR="004C2072" w:rsidRPr="004C2072" w:rsidRDefault="004C2072" w:rsidP="004C20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C2072" w:rsidRPr="004C2072" w:rsidRDefault="004C2072" w:rsidP="004C20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207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в том числе в форме практической подготовки </w:t>
      </w:r>
      <w:r w:rsidRPr="004C2072">
        <w:rPr>
          <w:rFonts w:ascii="Times New Roman" w:hAnsi="Times New Roman" w:cs="Times New Roman"/>
          <w:sz w:val="26"/>
          <w:szCs w:val="26"/>
        </w:rPr>
        <w:t>– 1</w:t>
      </w:r>
      <w:r>
        <w:rPr>
          <w:rFonts w:ascii="Times New Roman" w:hAnsi="Times New Roman" w:cs="Times New Roman"/>
          <w:sz w:val="26"/>
          <w:szCs w:val="26"/>
        </w:rPr>
        <w:t>08</w:t>
      </w:r>
      <w:r w:rsidRPr="004C2072">
        <w:rPr>
          <w:rFonts w:ascii="Times New Roman" w:hAnsi="Times New Roman" w:cs="Times New Roman"/>
          <w:sz w:val="26"/>
          <w:szCs w:val="26"/>
        </w:rPr>
        <w:t xml:space="preserve"> час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4C2072">
        <w:rPr>
          <w:rFonts w:ascii="Times New Roman" w:hAnsi="Times New Roman" w:cs="Times New Roman"/>
          <w:sz w:val="26"/>
          <w:szCs w:val="26"/>
        </w:rPr>
        <w:t>.</w:t>
      </w:r>
    </w:p>
    <w:p w:rsidR="004C2072" w:rsidRPr="004842EF" w:rsidRDefault="004C2072" w:rsidP="00484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C2072" w:rsidRDefault="004C20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C2072" w:rsidRDefault="004C2072" w:rsidP="00430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4C2072" w:rsidSect="004842EF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C2072" w:rsidRDefault="004C2072" w:rsidP="00F27185">
      <w:pPr>
        <w:pStyle w:val="1"/>
        <w:numPr>
          <w:ilvl w:val="0"/>
          <w:numId w:val="1"/>
        </w:numPr>
        <w:ind w:left="0" w:firstLine="0"/>
        <w:rPr>
          <w:b/>
          <w:sz w:val="26"/>
          <w:szCs w:val="26"/>
        </w:rPr>
      </w:pPr>
      <w:bookmarkStart w:id="8" w:name="_Toc200396105"/>
      <w:bookmarkStart w:id="9" w:name="_Toc200795798"/>
      <w:r w:rsidRPr="004C2072">
        <w:rPr>
          <w:b/>
          <w:sz w:val="26"/>
          <w:szCs w:val="26"/>
        </w:rPr>
        <w:lastRenderedPageBreak/>
        <w:t>СТРУКТУРА И  СОДЕРЖАНИЕ УЧЕБНОЙ ПРАКТИКИ</w:t>
      </w:r>
      <w:bookmarkEnd w:id="8"/>
      <w:bookmarkEnd w:id="9"/>
    </w:p>
    <w:p w:rsidR="004C2072" w:rsidRPr="004C2072" w:rsidRDefault="004C2072" w:rsidP="00F27185">
      <w:pPr>
        <w:spacing w:after="0" w:line="240" w:lineRule="auto"/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8221"/>
        <w:gridCol w:w="3119"/>
      </w:tblGrid>
      <w:tr w:rsidR="004C2072" w:rsidRPr="00290640" w:rsidTr="004C2072">
        <w:tc>
          <w:tcPr>
            <w:tcW w:w="3794" w:type="dxa"/>
          </w:tcPr>
          <w:p w:rsidR="004C2072" w:rsidRPr="00290640" w:rsidRDefault="004C2072" w:rsidP="00F27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Наименование тем практики</w:t>
            </w:r>
          </w:p>
        </w:tc>
        <w:tc>
          <w:tcPr>
            <w:tcW w:w="8221" w:type="dxa"/>
          </w:tcPr>
          <w:p w:rsidR="004C2072" w:rsidRPr="00290640" w:rsidRDefault="004C2072" w:rsidP="00F27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Содержание практических занятий</w:t>
            </w:r>
          </w:p>
        </w:tc>
        <w:tc>
          <w:tcPr>
            <w:tcW w:w="3119" w:type="dxa"/>
          </w:tcPr>
          <w:p w:rsidR="004C2072" w:rsidRPr="00290640" w:rsidRDefault="004C2072" w:rsidP="00F27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90640">
              <w:rPr>
                <w:rFonts w:ascii="Times New Roman" w:eastAsia="Calibri" w:hAnsi="Times New Roman" w:cs="Times New Roman"/>
                <w:b/>
                <w:bCs/>
              </w:rPr>
              <w:t>Объем часов</w:t>
            </w:r>
          </w:p>
        </w:tc>
      </w:tr>
      <w:tr w:rsidR="004C2072" w:rsidRPr="00290640" w:rsidTr="004C2072">
        <w:tc>
          <w:tcPr>
            <w:tcW w:w="3794" w:type="dxa"/>
          </w:tcPr>
          <w:p w:rsidR="004C2072" w:rsidRPr="00290640" w:rsidRDefault="004C2072" w:rsidP="00F27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221" w:type="dxa"/>
          </w:tcPr>
          <w:p w:rsidR="004C2072" w:rsidRPr="00290640" w:rsidRDefault="004C2072" w:rsidP="00F27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119" w:type="dxa"/>
          </w:tcPr>
          <w:p w:rsidR="004C2072" w:rsidRPr="00290640" w:rsidRDefault="004C2072" w:rsidP="00F27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90640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</w:tr>
      <w:tr w:rsidR="004C2072" w:rsidRPr="00290640" w:rsidTr="00C17857">
        <w:tc>
          <w:tcPr>
            <w:tcW w:w="12015" w:type="dxa"/>
            <w:gridSpan w:val="2"/>
          </w:tcPr>
          <w:p w:rsidR="004C2072" w:rsidRPr="00290640" w:rsidRDefault="004C2072" w:rsidP="004C20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2072">
              <w:rPr>
                <w:rFonts w:ascii="Times New Roman" w:hAnsi="Times New Roman" w:cs="Times New Roman"/>
                <w:b/>
                <w:sz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C2072">
              <w:rPr>
                <w:rFonts w:ascii="Times New Roman" w:hAnsi="Times New Roman" w:cs="Times New Roman"/>
                <w:b/>
                <w:sz w:val="24"/>
              </w:rPr>
              <w:t>1.Основы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C2072">
              <w:rPr>
                <w:rFonts w:ascii="Times New Roman" w:hAnsi="Times New Roman" w:cs="Times New Roman"/>
                <w:b/>
                <w:sz w:val="24"/>
              </w:rPr>
              <w:t>разработки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C2072">
              <w:rPr>
                <w:rFonts w:ascii="Times New Roman" w:hAnsi="Times New Roman" w:cs="Times New Roman"/>
                <w:b/>
                <w:sz w:val="24"/>
              </w:rPr>
              <w:t>сценариев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C2072">
              <w:rPr>
                <w:rFonts w:ascii="Times New Roman" w:hAnsi="Times New Roman" w:cs="Times New Roman"/>
                <w:b/>
                <w:sz w:val="24"/>
              </w:rPr>
              <w:t>обучения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C2072">
              <w:rPr>
                <w:rFonts w:ascii="Times New Roman" w:hAnsi="Times New Roman" w:cs="Times New Roman"/>
                <w:b/>
                <w:sz w:val="24"/>
              </w:rPr>
              <w:t>моделей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C2072">
              <w:rPr>
                <w:rFonts w:ascii="Times New Roman" w:hAnsi="Times New Roman" w:cs="Times New Roman"/>
                <w:b/>
                <w:spacing w:val="-5"/>
                <w:sz w:val="24"/>
              </w:rPr>
              <w:t>ИИ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</w:rPr>
              <w:t>.</w:t>
            </w:r>
          </w:p>
        </w:tc>
        <w:tc>
          <w:tcPr>
            <w:tcW w:w="3119" w:type="dxa"/>
          </w:tcPr>
          <w:p w:rsidR="004C2072" w:rsidRPr="00290640" w:rsidRDefault="005F4990" w:rsidP="005F4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46</w:t>
            </w:r>
          </w:p>
        </w:tc>
      </w:tr>
      <w:tr w:rsidR="004C2072" w:rsidRPr="00290640" w:rsidTr="004C2072">
        <w:tc>
          <w:tcPr>
            <w:tcW w:w="3794" w:type="dxa"/>
          </w:tcPr>
          <w:p w:rsidR="004C2072" w:rsidRPr="004C2072" w:rsidRDefault="004C2072" w:rsidP="004C2072">
            <w:pPr>
              <w:pStyle w:val="TableParagraph"/>
              <w:jc w:val="both"/>
              <w:rPr>
                <w:b/>
                <w:sz w:val="24"/>
              </w:rPr>
            </w:pPr>
            <w:r w:rsidRPr="004C2072">
              <w:rPr>
                <w:b/>
                <w:sz w:val="24"/>
              </w:rPr>
              <w:t>Тема 1.1. Введение в ИИ и машинное обучение</w:t>
            </w:r>
          </w:p>
        </w:tc>
        <w:tc>
          <w:tcPr>
            <w:tcW w:w="8221" w:type="dxa"/>
          </w:tcPr>
          <w:p w:rsidR="004C2072" w:rsidRDefault="004C2072" w:rsidP="00F2718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Основные виды искусственного интеллекта, роль машинного обучения в ИИ.</w:t>
            </w:r>
          </w:p>
        </w:tc>
        <w:tc>
          <w:tcPr>
            <w:tcW w:w="3119" w:type="dxa"/>
          </w:tcPr>
          <w:p w:rsidR="004C2072" w:rsidRPr="005F4990" w:rsidRDefault="005F4990" w:rsidP="005F4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10</w:t>
            </w:r>
          </w:p>
        </w:tc>
      </w:tr>
      <w:tr w:rsidR="004C2072" w:rsidRPr="00290640" w:rsidTr="004C2072">
        <w:tc>
          <w:tcPr>
            <w:tcW w:w="3794" w:type="dxa"/>
          </w:tcPr>
          <w:p w:rsidR="004C2072" w:rsidRPr="004C2072" w:rsidRDefault="004C2072" w:rsidP="004C2072">
            <w:pPr>
              <w:pStyle w:val="TableParagraph"/>
              <w:jc w:val="both"/>
              <w:rPr>
                <w:b/>
                <w:sz w:val="24"/>
              </w:rPr>
            </w:pPr>
            <w:r w:rsidRPr="004C2072"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 xml:space="preserve"> </w:t>
            </w:r>
            <w:r w:rsidRPr="004C2072"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 xml:space="preserve"> </w:t>
            </w:r>
            <w:r w:rsidRPr="004C2072">
              <w:rPr>
                <w:b/>
                <w:sz w:val="24"/>
              </w:rPr>
              <w:t>Подготовка</w:t>
            </w:r>
            <w:r>
              <w:rPr>
                <w:b/>
                <w:sz w:val="24"/>
              </w:rPr>
              <w:t xml:space="preserve"> </w:t>
            </w:r>
            <w:r w:rsidRPr="004C2072">
              <w:rPr>
                <w:b/>
                <w:sz w:val="24"/>
              </w:rPr>
              <w:t>данных и их роль в обучении ИИ</w:t>
            </w:r>
          </w:p>
        </w:tc>
        <w:tc>
          <w:tcPr>
            <w:tcW w:w="8221" w:type="dxa"/>
          </w:tcPr>
          <w:p w:rsidR="004C2072" w:rsidRDefault="004C2072" w:rsidP="00F2718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Анализ данных и подготовка данных для моделей, принципы предварительной обработки данных для машинного обучения.</w:t>
            </w:r>
          </w:p>
        </w:tc>
        <w:tc>
          <w:tcPr>
            <w:tcW w:w="3119" w:type="dxa"/>
          </w:tcPr>
          <w:p w:rsidR="004C2072" w:rsidRPr="005F4990" w:rsidRDefault="005F4990" w:rsidP="005F4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10</w:t>
            </w:r>
          </w:p>
        </w:tc>
      </w:tr>
      <w:tr w:rsidR="004C2072" w:rsidRPr="00290640" w:rsidTr="004C2072">
        <w:tc>
          <w:tcPr>
            <w:tcW w:w="3794" w:type="dxa"/>
          </w:tcPr>
          <w:p w:rsidR="004C2072" w:rsidRPr="004C2072" w:rsidRDefault="004C2072" w:rsidP="004C20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"/>
                <w:szCs w:val="2"/>
              </w:rPr>
            </w:pPr>
            <w:r w:rsidRPr="004C2072">
              <w:rPr>
                <w:rFonts w:ascii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C2072">
              <w:rPr>
                <w:rFonts w:ascii="Times New Roman" w:hAnsi="Times New Roman" w:cs="Times New Roman"/>
                <w:b/>
                <w:sz w:val="24"/>
              </w:rPr>
              <w:t>1.3.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C2072">
              <w:rPr>
                <w:rFonts w:ascii="Times New Roman" w:hAnsi="Times New Roman" w:cs="Times New Roman"/>
                <w:b/>
                <w:sz w:val="24"/>
              </w:rPr>
              <w:t>Алгоритмы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C2072">
              <w:rPr>
                <w:rFonts w:ascii="Times New Roman" w:hAnsi="Times New Roman" w:cs="Times New Roman"/>
                <w:b/>
                <w:sz w:val="24"/>
              </w:rPr>
              <w:t>обучения моделей ИИ</w:t>
            </w:r>
          </w:p>
        </w:tc>
        <w:tc>
          <w:tcPr>
            <w:tcW w:w="8221" w:type="dxa"/>
          </w:tcPr>
          <w:p w:rsidR="004C2072" w:rsidRDefault="004C2072" w:rsidP="00F2718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Обучение с учителем и без учителя. Основные этапы и методы обучения моделей.</w:t>
            </w:r>
          </w:p>
        </w:tc>
        <w:tc>
          <w:tcPr>
            <w:tcW w:w="3119" w:type="dxa"/>
          </w:tcPr>
          <w:p w:rsidR="004C2072" w:rsidRPr="005F4990" w:rsidRDefault="005F4990" w:rsidP="005F4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10</w:t>
            </w:r>
          </w:p>
        </w:tc>
      </w:tr>
      <w:tr w:rsidR="004C2072" w:rsidRPr="00290640" w:rsidTr="004C2072">
        <w:tc>
          <w:tcPr>
            <w:tcW w:w="3794" w:type="dxa"/>
          </w:tcPr>
          <w:p w:rsidR="004C2072" w:rsidRPr="004C2072" w:rsidRDefault="004C2072" w:rsidP="004C2072">
            <w:pPr>
              <w:pStyle w:val="TableParagraph"/>
              <w:jc w:val="both"/>
              <w:rPr>
                <w:b/>
                <w:sz w:val="24"/>
              </w:rPr>
            </w:pPr>
            <w:r w:rsidRPr="004C2072">
              <w:rPr>
                <w:b/>
                <w:sz w:val="24"/>
              </w:rPr>
              <w:t xml:space="preserve">Тема 1.4. Обучение на основе </w:t>
            </w:r>
            <w:r w:rsidRPr="004C2072">
              <w:rPr>
                <w:b/>
                <w:spacing w:val="-2"/>
                <w:sz w:val="24"/>
              </w:rPr>
              <w:t>классификации</w:t>
            </w:r>
          </w:p>
        </w:tc>
        <w:tc>
          <w:tcPr>
            <w:tcW w:w="8221" w:type="dxa"/>
          </w:tcPr>
          <w:p w:rsidR="004C2072" w:rsidRDefault="00F27185" w:rsidP="00F2718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Метрики для оценки моделей ИИ (точность, recall, F1-score), Способы повышения эффективности моделей машинного обучения.</w:t>
            </w:r>
          </w:p>
        </w:tc>
        <w:tc>
          <w:tcPr>
            <w:tcW w:w="3119" w:type="dxa"/>
          </w:tcPr>
          <w:p w:rsidR="004C2072" w:rsidRPr="005F4990" w:rsidRDefault="005F4990" w:rsidP="005F4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F4990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</w:tr>
      <w:tr w:rsidR="004C2072" w:rsidRPr="00290640" w:rsidTr="004C2072">
        <w:tc>
          <w:tcPr>
            <w:tcW w:w="3794" w:type="dxa"/>
          </w:tcPr>
          <w:p w:rsidR="004C2072" w:rsidRPr="00F27185" w:rsidRDefault="004C2072" w:rsidP="004C2072">
            <w:pPr>
              <w:pStyle w:val="TableParagraph"/>
              <w:jc w:val="both"/>
              <w:rPr>
                <w:b/>
                <w:sz w:val="24"/>
              </w:rPr>
            </w:pPr>
            <w:r w:rsidRPr="00F27185">
              <w:rPr>
                <w:b/>
                <w:sz w:val="24"/>
              </w:rPr>
              <w:t>Тема</w:t>
            </w:r>
            <w:r w:rsidR="00F27185">
              <w:rPr>
                <w:b/>
                <w:sz w:val="24"/>
              </w:rPr>
              <w:t xml:space="preserve"> </w:t>
            </w:r>
            <w:r w:rsidRPr="00F27185">
              <w:rPr>
                <w:b/>
                <w:sz w:val="24"/>
              </w:rPr>
              <w:t>1.5.</w:t>
            </w:r>
            <w:r w:rsidR="00F27185" w:rsidRPr="00F27185">
              <w:rPr>
                <w:b/>
                <w:sz w:val="24"/>
              </w:rPr>
              <w:t xml:space="preserve"> </w:t>
            </w:r>
            <w:r w:rsidRPr="00F27185">
              <w:rPr>
                <w:b/>
                <w:sz w:val="24"/>
              </w:rPr>
              <w:t>Регрессия</w:t>
            </w:r>
            <w:r w:rsidR="00F27185" w:rsidRPr="00F27185">
              <w:rPr>
                <w:b/>
                <w:sz w:val="24"/>
              </w:rPr>
              <w:t xml:space="preserve"> </w:t>
            </w:r>
            <w:r w:rsidRPr="00F27185">
              <w:rPr>
                <w:b/>
                <w:sz w:val="24"/>
              </w:rPr>
              <w:t>в</w:t>
            </w:r>
            <w:r w:rsidR="00F27185" w:rsidRPr="00F27185">
              <w:rPr>
                <w:b/>
                <w:sz w:val="24"/>
              </w:rPr>
              <w:t xml:space="preserve"> </w:t>
            </w:r>
            <w:r w:rsidRPr="00F27185">
              <w:rPr>
                <w:b/>
                <w:sz w:val="24"/>
              </w:rPr>
              <w:t xml:space="preserve">моделях </w:t>
            </w:r>
            <w:r w:rsidRPr="00F27185">
              <w:rPr>
                <w:b/>
                <w:spacing w:val="-6"/>
                <w:sz w:val="24"/>
              </w:rPr>
              <w:t>ИИ</w:t>
            </w:r>
          </w:p>
        </w:tc>
        <w:tc>
          <w:tcPr>
            <w:tcW w:w="8221" w:type="dxa"/>
          </w:tcPr>
          <w:p w:rsidR="004C2072" w:rsidRDefault="00F27185" w:rsidP="00F2718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Архитектура информационных систем с интеграцией ИИ, Методы интеграции ИИ в бизнес-процессы и информационные системы, Этика использования ИИ в информационных системах, перспективы развития ИИ в информационных системах</w:t>
            </w:r>
          </w:p>
        </w:tc>
        <w:tc>
          <w:tcPr>
            <w:tcW w:w="3119" w:type="dxa"/>
          </w:tcPr>
          <w:p w:rsidR="004C2072" w:rsidRPr="005F4990" w:rsidRDefault="005F4990" w:rsidP="005F4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F4990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</w:tr>
      <w:tr w:rsidR="00F27185" w:rsidRPr="00290640" w:rsidTr="00236820">
        <w:tc>
          <w:tcPr>
            <w:tcW w:w="12015" w:type="dxa"/>
            <w:gridSpan w:val="2"/>
          </w:tcPr>
          <w:p w:rsidR="00F27185" w:rsidRPr="00F27185" w:rsidRDefault="00F27185" w:rsidP="00F271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"/>
                <w:szCs w:val="2"/>
              </w:rPr>
            </w:pPr>
            <w:r w:rsidRPr="00F27185">
              <w:rPr>
                <w:rFonts w:ascii="Times New Roman" w:hAnsi="Times New Roman" w:cs="Times New Roman"/>
                <w:b/>
                <w:sz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>Технологии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>методы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>интеграции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>искусственного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>интеллекта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>в информационные системы</w:t>
            </w:r>
          </w:p>
        </w:tc>
        <w:tc>
          <w:tcPr>
            <w:tcW w:w="3119" w:type="dxa"/>
          </w:tcPr>
          <w:p w:rsidR="00F27185" w:rsidRPr="00290640" w:rsidRDefault="005F4990" w:rsidP="005F4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36</w:t>
            </w:r>
          </w:p>
        </w:tc>
      </w:tr>
      <w:tr w:rsidR="004C2072" w:rsidRPr="00290640" w:rsidTr="004C2072">
        <w:tc>
          <w:tcPr>
            <w:tcW w:w="3794" w:type="dxa"/>
          </w:tcPr>
          <w:p w:rsidR="004C2072" w:rsidRPr="00F27185" w:rsidRDefault="00F27185" w:rsidP="00F271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27185">
              <w:rPr>
                <w:rFonts w:ascii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>2.1.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>Основы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 xml:space="preserve">интеграции ИИ в информационные </w:t>
            </w:r>
            <w:r w:rsidRPr="00F27185">
              <w:rPr>
                <w:rFonts w:ascii="Times New Roman" w:hAnsi="Times New Roman" w:cs="Times New Roman"/>
                <w:b/>
                <w:spacing w:val="-2"/>
                <w:sz w:val="24"/>
              </w:rPr>
              <w:t>системы</w:t>
            </w:r>
          </w:p>
        </w:tc>
        <w:tc>
          <w:tcPr>
            <w:tcW w:w="8221" w:type="dxa"/>
          </w:tcPr>
          <w:p w:rsidR="004C2072" w:rsidRPr="00F27185" w:rsidRDefault="00F27185" w:rsidP="00F2718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виды информационных систем и их роль в управлении данными, Основные виды ИИ и их применение в информационных системах, Методы работы ИИ в информационных </w:t>
            </w:r>
            <w:r>
              <w:rPr>
                <w:spacing w:val="-2"/>
                <w:sz w:val="24"/>
              </w:rPr>
              <w:t>системах.</w:t>
            </w:r>
          </w:p>
        </w:tc>
        <w:tc>
          <w:tcPr>
            <w:tcW w:w="3119" w:type="dxa"/>
          </w:tcPr>
          <w:p w:rsidR="004C2072" w:rsidRPr="005F4990" w:rsidRDefault="005F4990" w:rsidP="005F4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10</w:t>
            </w:r>
          </w:p>
        </w:tc>
      </w:tr>
      <w:tr w:rsidR="00F27185" w:rsidRPr="00290640" w:rsidTr="004C2072">
        <w:tc>
          <w:tcPr>
            <w:tcW w:w="3794" w:type="dxa"/>
          </w:tcPr>
          <w:p w:rsidR="00F27185" w:rsidRPr="00F27185" w:rsidRDefault="00F27185" w:rsidP="00F27185">
            <w:pPr>
              <w:pStyle w:val="TableParagraph"/>
              <w:rPr>
                <w:b/>
                <w:sz w:val="24"/>
              </w:rPr>
            </w:pPr>
            <w:r w:rsidRPr="00F27185"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 xml:space="preserve"> </w:t>
            </w:r>
            <w:r w:rsidRPr="00F27185">
              <w:rPr>
                <w:b/>
                <w:sz w:val="24"/>
              </w:rPr>
              <w:t>2.2.</w:t>
            </w:r>
            <w:r>
              <w:rPr>
                <w:b/>
                <w:sz w:val="24"/>
              </w:rPr>
              <w:t xml:space="preserve"> </w:t>
            </w:r>
            <w:r w:rsidRPr="00F27185">
              <w:rPr>
                <w:b/>
                <w:sz w:val="24"/>
              </w:rPr>
              <w:t>Интеграция</w:t>
            </w:r>
            <w:r>
              <w:rPr>
                <w:b/>
                <w:sz w:val="24"/>
              </w:rPr>
              <w:t xml:space="preserve"> </w:t>
            </w:r>
            <w:r w:rsidRPr="00F27185">
              <w:rPr>
                <w:b/>
                <w:sz w:val="24"/>
              </w:rPr>
              <w:t>ИИ</w:t>
            </w:r>
            <w:r>
              <w:rPr>
                <w:b/>
                <w:sz w:val="24"/>
              </w:rPr>
              <w:t xml:space="preserve"> </w:t>
            </w:r>
            <w:r w:rsidRPr="00F27185">
              <w:rPr>
                <w:b/>
                <w:sz w:val="24"/>
              </w:rPr>
              <w:t>в бизнес-процессы и</w:t>
            </w:r>
            <w:r>
              <w:rPr>
                <w:b/>
                <w:sz w:val="24"/>
              </w:rPr>
              <w:t xml:space="preserve"> </w:t>
            </w:r>
            <w:r w:rsidRPr="00F27185">
              <w:rPr>
                <w:b/>
                <w:spacing w:val="-2"/>
                <w:sz w:val="24"/>
              </w:rPr>
              <w:t>автоматизация</w:t>
            </w:r>
          </w:p>
        </w:tc>
        <w:tc>
          <w:tcPr>
            <w:tcW w:w="8221" w:type="dxa"/>
          </w:tcPr>
          <w:p w:rsidR="00F27185" w:rsidRPr="00F27185" w:rsidRDefault="00F27185" w:rsidP="00F27185">
            <w:pPr>
              <w:pStyle w:val="TableParagraph"/>
              <w:jc w:val="both"/>
              <w:rPr>
                <w:sz w:val="24"/>
              </w:rPr>
            </w:pPr>
            <w:r w:rsidRPr="00F27185">
              <w:rPr>
                <w:sz w:val="24"/>
              </w:rPr>
              <w:t>Роль</w:t>
            </w:r>
            <w:r>
              <w:rPr>
                <w:sz w:val="24"/>
              </w:rPr>
              <w:t xml:space="preserve"> </w:t>
            </w:r>
            <w:r w:rsidRPr="00F27185">
              <w:rPr>
                <w:sz w:val="24"/>
              </w:rPr>
              <w:t>ИИ</w:t>
            </w:r>
            <w:r>
              <w:rPr>
                <w:sz w:val="24"/>
              </w:rPr>
              <w:t xml:space="preserve"> </w:t>
            </w:r>
            <w:r w:rsidRPr="00F2718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F27185">
              <w:rPr>
                <w:sz w:val="24"/>
              </w:rPr>
              <w:t>автоматизации</w:t>
            </w:r>
            <w:r>
              <w:rPr>
                <w:sz w:val="24"/>
              </w:rPr>
              <w:t xml:space="preserve"> </w:t>
            </w:r>
            <w:r w:rsidRPr="00F27185">
              <w:rPr>
                <w:sz w:val="24"/>
              </w:rPr>
              <w:t>бизнес-процессов, Примеры использования ИИ в бизнес-системах,</w:t>
            </w:r>
            <w:r>
              <w:rPr>
                <w:sz w:val="24"/>
              </w:rPr>
              <w:t xml:space="preserve"> м</w:t>
            </w:r>
            <w:r w:rsidRPr="00F27185">
              <w:rPr>
                <w:sz w:val="24"/>
              </w:rPr>
              <w:t>етоды</w:t>
            </w:r>
            <w:r>
              <w:rPr>
                <w:sz w:val="24"/>
              </w:rPr>
              <w:t xml:space="preserve"> </w:t>
            </w:r>
            <w:r w:rsidRPr="00F27185">
              <w:rPr>
                <w:sz w:val="24"/>
              </w:rPr>
              <w:t>оптимизации</w:t>
            </w:r>
            <w:r>
              <w:rPr>
                <w:sz w:val="24"/>
              </w:rPr>
              <w:t xml:space="preserve"> бизнес-</w:t>
            </w:r>
            <w:r w:rsidRPr="00F27185">
              <w:rPr>
                <w:sz w:val="24"/>
              </w:rPr>
              <w:t>процессов с ИИ.</w:t>
            </w:r>
          </w:p>
        </w:tc>
        <w:tc>
          <w:tcPr>
            <w:tcW w:w="3119" w:type="dxa"/>
          </w:tcPr>
          <w:p w:rsidR="00F27185" w:rsidRPr="005F4990" w:rsidRDefault="005F4990" w:rsidP="005F4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10</w:t>
            </w:r>
          </w:p>
        </w:tc>
      </w:tr>
      <w:tr w:rsidR="00F27185" w:rsidRPr="00290640" w:rsidTr="004C2072">
        <w:tc>
          <w:tcPr>
            <w:tcW w:w="3794" w:type="dxa"/>
          </w:tcPr>
          <w:p w:rsidR="00F27185" w:rsidRPr="00F27185" w:rsidRDefault="00F27185" w:rsidP="00F27185">
            <w:pPr>
              <w:pStyle w:val="TableParagraph"/>
              <w:jc w:val="both"/>
              <w:rPr>
                <w:b/>
                <w:sz w:val="24"/>
              </w:rPr>
            </w:pPr>
            <w:r w:rsidRPr="00F27185">
              <w:rPr>
                <w:b/>
                <w:sz w:val="24"/>
              </w:rPr>
              <w:t>Тема 2.3. Алгоритмы ИИ для обработки</w:t>
            </w:r>
            <w:r>
              <w:rPr>
                <w:b/>
                <w:sz w:val="24"/>
              </w:rPr>
              <w:t xml:space="preserve"> </w:t>
            </w:r>
            <w:r w:rsidRPr="00F27185">
              <w:rPr>
                <w:b/>
                <w:sz w:val="24"/>
              </w:rPr>
              <w:t>данных</w:t>
            </w:r>
            <w:r>
              <w:rPr>
                <w:b/>
                <w:sz w:val="24"/>
              </w:rPr>
              <w:t xml:space="preserve"> </w:t>
            </w:r>
            <w:r w:rsidRPr="00F27185"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</w:t>
            </w:r>
            <w:r w:rsidRPr="00F27185">
              <w:rPr>
                <w:b/>
                <w:sz w:val="24"/>
              </w:rPr>
              <w:t xml:space="preserve">принятия </w:t>
            </w:r>
            <w:r w:rsidRPr="00F27185">
              <w:rPr>
                <w:b/>
                <w:spacing w:val="-2"/>
                <w:sz w:val="24"/>
              </w:rPr>
              <w:t>решений</w:t>
            </w:r>
          </w:p>
        </w:tc>
        <w:tc>
          <w:tcPr>
            <w:tcW w:w="8221" w:type="dxa"/>
          </w:tcPr>
          <w:p w:rsidR="00F27185" w:rsidRPr="00F27185" w:rsidRDefault="00F27185" w:rsidP="00F271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7185">
              <w:rPr>
                <w:rFonts w:ascii="Times New Roman" w:hAnsi="Times New Roman" w:cs="Times New Roman"/>
                <w:sz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sz w:val="24"/>
              </w:rPr>
              <w:t>алгоритмы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sz w:val="24"/>
              </w:rPr>
              <w:t>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sz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sz w:val="24"/>
              </w:rPr>
              <w:t>анализа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sz w:val="24"/>
              </w:rPr>
              <w:t>данных, Методы принятия решений на основе ИИ, Применение ИИ в системах поддержки принятия решений (DSS).</w:t>
            </w:r>
          </w:p>
        </w:tc>
        <w:tc>
          <w:tcPr>
            <w:tcW w:w="3119" w:type="dxa"/>
          </w:tcPr>
          <w:p w:rsidR="00F27185" w:rsidRPr="005F4990" w:rsidRDefault="005F4990" w:rsidP="005F4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F4990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</w:tr>
      <w:tr w:rsidR="00F27185" w:rsidRPr="00290640" w:rsidTr="004C2072">
        <w:tc>
          <w:tcPr>
            <w:tcW w:w="3794" w:type="dxa"/>
          </w:tcPr>
          <w:p w:rsidR="00F27185" w:rsidRPr="00F27185" w:rsidRDefault="00F27185" w:rsidP="00F27185">
            <w:pPr>
              <w:pStyle w:val="TableParagraph"/>
              <w:jc w:val="both"/>
              <w:rPr>
                <w:b/>
                <w:sz w:val="24"/>
              </w:rPr>
            </w:pPr>
            <w:r w:rsidRPr="00F27185"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 xml:space="preserve"> </w:t>
            </w:r>
            <w:r w:rsidRPr="00F27185">
              <w:rPr>
                <w:b/>
                <w:sz w:val="24"/>
              </w:rPr>
              <w:t>2.4.</w:t>
            </w:r>
            <w:r>
              <w:rPr>
                <w:b/>
                <w:sz w:val="24"/>
              </w:rPr>
              <w:t xml:space="preserve"> </w:t>
            </w:r>
            <w:r w:rsidRPr="00F27185">
              <w:rPr>
                <w:b/>
                <w:sz w:val="24"/>
              </w:rPr>
              <w:t>Этические</w:t>
            </w:r>
            <w:r>
              <w:rPr>
                <w:b/>
                <w:sz w:val="24"/>
              </w:rPr>
              <w:t xml:space="preserve"> </w:t>
            </w:r>
            <w:r w:rsidRPr="00F27185">
              <w:rPr>
                <w:b/>
                <w:sz w:val="24"/>
              </w:rPr>
              <w:t>и правовые аспекты использования ИИ</w:t>
            </w:r>
          </w:p>
        </w:tc>
        <w:tc>
          <w:tcPr>
            <w:tcW w:w="8221" w:type="dxa"/>
          </w:tcPr>
          <w:p w:rsidR="00F27185" w:rsidRPr="00F27185" w:rsidRDefault="00F27185" w:rsidP="00F27185">
            <w:pPr>
              <w:pStyle w:val="TableParagraph"/>
              <w:jc w:val="both"/>
              <w:rPr>
                <w:sz w:val="24"/>
              </w:rPr>
            </w:pPr>
            <w:r w:rsidRPr="00F27185">
              <w:rPr>
                <w:sz w:val="24"/>
              </w:rPr>
              <w:t>Этические вопросы использования ИИ в информационных</w:t>
            </w:r>
            <w:r>
              <w:rPr>
                <w:sz w:val="24"/>
              </w:rPr>
              <w:t xml:space="preserve"> </w:t>
            </w:r>
            <w:r w:rsidRPr="00F27185">
              <w:rPr>
                <w:sz w:val="24"/>
              </w:rPr>
              <w:t>системах,</w:t>
            </w:r>
            <w:r>
              <w:rPr>
                <w:sz w:val="24"/>
              </w:rPr>
              <w:t xml:space="preserve"> </w:t>
            </w:r>
            <w:r w:rsidRPr="00F27185">
              <w:rPr>
                <w:sz w:val="24"/>
              </w:rPr>
              <w:t>Правовые</w:t>
            </w:r>
            <w:r>
              <w:rPr>
                <w:sz w:val="24"/>
              </w:rPr>
              <w:t xml:space="preserve"> </w:t>
            </w:r>
            <w:r w:rsidRPr="00F27185">
              <w:rPr>
                <w:sz w:val="24"/>
              </w:rPr>
              <w:t>аспекты внедрения ИИ в информационные системы,</w:t>
            </w:r>
            <w:r>
              <w:rPr>
                <w:sz w:val="24"/>
              </w:rPr>
              <w:t xml:space="preserve"> о</w:t>
            </w:r>
            <w:r w:rsidRPr="00F27185">
              <w:rPr>
                <w:sz w:val="24"/>
              </w:rPr>
              <w:t>тветственность</w:t>
            </w:r>
            <w:r>
              <w:rPr>
                <w:sz w:val="24"/>
              </w:rPr>
              <w:t xml:space="preserve"> </w:t>
            </w:r>
            <w:r w:rsidRPr="00F2718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F27185">
              <w:rPr>
                <w:sz w:val="24"/>
              </w:rPr>
              <w:t>защита</w:t>
            </w:r>
            <w:r>
              <w:rPr>
                <w:sz w:val="24"/>
              </w:rPr>
              <w:t xml:space="preserve"> </w:t>
            </w:r>
            <w:r w:rsidRPr="00F27185">
              <w:rPr>
                <w:sz w:val="24"/>
              </w:rPr>
              <w:t>данных</w:t>
            </w:r>
            <w:r>
              <w:rPr>
                <w:sz w:val="24"/>
              </w:rPr>
              <w:t xml:space="preserve"> </w:t>
            </w:r>
            <w:r w:rsidRPr="00F27185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Pr="00F27185">
              <w:rPr>
                <w:sz w:val="24"/>
              </w:rPr>
              <w:t>работе</w:t>
            </w:r>
            <w:r>
              <w:rPr>
                <w:sz w:val="24"/>
              </w:rPr>
              <w:t xml:space="preserve"> </w:t>
            </w:r>
            <w:r w:rsidRPr="00F27185">
              <w:rPr>
                <w:sz w:val="24"/>
              </w:rPr>
              <w:t xml:space="preserve">с </w:t>
            </w:r>
            <w:r w:rsidRPr="00F27185">
              <w:rPr>
                <w:spacing w:val="-4"/>
                <w:sz w:val="24"/>
              </w:rPr>
              <w:t>ИИ.</w:t>
            </w:r>
          </w:p>
        </w:tc>
        <w:tc>
          <w:tcPr>
            <w:tcW w:w="3119" w:type="dxa"/>
          </w:tcPr>
          <w:p w:rsidR="00F27185" w:rsidRPr="005F4990" w:rsidRDefault="005F4990" w:rsidP="005F4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F4990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</w:tr>
      <w:tr w:rsidR="00F27185" w:rsidRPr="00290640" w:rsidTr="0050532D">
        <w:tc>
          <w:tcPr>
            <w:tcW w:w="12015" w:type="dxa"/>
            <w:gridSpan w:val="2"/>
          </w:tcPr>
          <w:p w:rsidR="00F27185" w:rsidRPr="00F27185" w:rsidRDefault="00F27185" w:rsidP="00F271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7185">
              <w:rPr>
                <w:rFonts w:ascii="Times New Roman" w:hAnsi="Times New Roman" w:cs="Times New Roman"/>
                <w:b/>
                <w:sz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>3.Технологии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>разработки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>оптимизации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>промтов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7185">
              <w:rPr>
                <w:rFonts w:ascii="Times New Roman" w:hAnsi="Times New Roman" w:cs="Times New Roman"/>
                <w:b/>
                <w:sz w:val="24"/>
              </w:rPr>
              <w:t>для искусственного интеллекта</w:t>
            </w:r>
          </w:p>
        </w:tc>
        <w:tc>
          <w:tcPr>
            <w:tcW w:w="3119" w:type="dxa"/>
          </w:tcPr>
          <w:p w:rsidR="00F27185" w:rsidRPr="005F4990" w:rsidRDefault="005F4990" w:rsidP="005F4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F4990">
              <w:rPr>
                <w:rFonts w:ascii="Times New Roman" w:eastAsia="Calibri" w:hAnsi="Times New Roman" w:cs="Times New Roman"/>
                <w:b/>
                <w:bCs/>
              </w:rPr>
              <w:t>24</w:t>
            </w:r>
          </w:p>
        </w:tc>
      </w:tr>
      <w:tr w:rsidR="005F4990" w:rsidRPr="00290640" w:rsidTr="004C2072">
        <w:tc>
          <w:tcPr>
            <w:tcW w:w="3794" w:type="dxa"/>
          </w:tcPr>
          <w:p w:rsidR="005F4990" w:rsidRPr="005F4990" w:rsidRDefault="005F4990" w:rsidP="005F4990">
            <w:pPr>
              <w:pStyle w:val="TableParagraph"/>
              <w:jc w:val="both"/>
              <w:rPr>
                <w:b/>
                <w:sz w:val="24"/>
              </w:rPr>
            </w:pPr>
            <w:r w:rsidRPr="005F4990">
              <w:rPr>
                <w:b/>
                <w:sz w:val="24"/>
              </w:rPr>
              <w:t>Тема 3.1. Основы создания промтов</w:t>
            </w:r>
            <w:r>
              <w:rPr>
                <w:b/>
                <w:sz w:val="24"/>
              </w:rPr>
              <w:t xml:space="preserve"> </w:t>
            </w:r>
            <w:r w:rsidRPr="005F4990">
              <w:rPr>
                <w:b/>
                <w:sz w:val="24"/>
              </w:rPr>
              <w:t>для</w:t>
            </w:r>
            <w:r>
              <w:rPr>
                <w:b/>
                <w:sz w:val="24"/>
              </w:rPr>
              <w:t xml:space="preserve"> </w:t>
            </w:r>
            <w:r w:rsidRPr="005F4990">
              <w:rPr>
                <w:b/>
                <w:sz w:val="24"/>
              </w:rPr>
              <w:t xml:space="preserve">искусственного </w:t>
            </w:r>
            <w:r w:rsidRPr="005F4990">
              <w:rPr>
                <w:b/>
                <w:spacing w:val="-2"/>
                <w:sz w:val="24"/>
              </w:rPr>
              <w:lastRenderedPageBreak/>
              <w:t>интеллекта</w:t>
            </w:r>
          </w:p>
        </w:tc>
        <w:tc>
          <w:tcPr>
            <w:tcW w:w="8221" w:type="dxa"/>
          </w:tcPr>
          <w:p w:rsidR="005F4990" w:rsidRPr="005F4990" w:rsidRDefault="005F4990" w:rsidP="005F4990">
            <w:pPr>
              <w:pStyle w:val="TableParagraph"/>
              <w:jc w:val="both"/>
              <w:rPr>
                <w:sz w:val="24"/>
              </w:rPr>
            </w:pPr>
            <w:r w:rsidRPr="005F4990">
              <w:rPr>
                <w:sz w:val="24"/>
              </w:rPr>
              <w:lastRenderedPageBreak/>
              <w:t>Введение в создание промтов для ИИ. Основные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>элементы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>промтов: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>структура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 xml:space="preserve">и </w:t>
            </w:r>
            <w:r w:rsidRPr="005F4990">
              <w:rPr>
                <w:spacing w:val="-2"/>
                <w:sz w:val="24"/>
              </w:rPr>
              <w:t>параметры.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>Влияние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>точности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>формулировки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 xml:space="preserve">промтана </w:t>
            </w:r>
            <w:r w:rsidRPr="005F4990">
              <w:rPr>
                <w:sz w:val="24"/>
              </w:rPr>
              <w:lastRenderedPageBreak/>
              <w:t>результаты работы ИИ.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>Примеры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>успешных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>неуспешных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>промтов: анализ ошибок.</w:t>
            </w:r>
          </w:p>
        </w:tc>
        <w:tc>
          <w:tcPr>
            <w:tcW w:w="3119" w:type="dxa"/>
          </w:tcPr>
          <w:p w:rsidR="005F4990" w:rsidRPr="005F4990" w:rsidRDefault="005F4990" w:rsidP="005F4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F4990">
              <w:rPr>
                <w:rFonts w:ascii="Times New Roman" w:eastAsia="Calibri" w:hAnsi="Times New Roman" w:cs="Times New Roman"/>
                <w:bCs/>
              </w:rPr>
              <w:lastRenderedPageBreak/>
              <w:t>8</w:t>
            </w:r>
          </w:p>
        </w:tc>
      </w:tr>
      <w:tr w:rsidR="005F4990" w:rsidRPr="00290640" w:rsidTr="004C2072">
        <w:tc>
          <w:tcPr>
            <w:tcW w:w="3794" w:type="dxa"/>
          </w:tcPr>
          <w:p w:rsidR="005F4990" w:rsidRPr="005F4990" w:rsidRDefault="005F4990" w:rsidP="005F4990">
            <w:pPr>
              <w:pStyle w:val="TableParagraph"/>
              <w:jc w:val="both"/>
              <w:rPr>
                <w:b/>
                <w:sz w:val="24"/>
              </w:rPr>
            </w:pPr>
            <w:r w:rsidRPr="005F4990"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z w:val="24"/>
              </w:rPr>
              <w:t xml:space="preserve"> </w:t>
            </w:r>
            <w:r w:rsidRPr="005F4990">
              <w:rPr>
                <w:b/>
                <w:sz w:val="24"/>
              </w:rPr>
              <w:t>3.2.</w:t>
            </w:r>
            <w:r>
              <w:rPr>
                <w:b/>
                <w:sz w:val="24"/>
              </w:rPr>
              <w:t xml:space="preserve"> </w:t>
            </w:r>
            <w:r w:rsidRPr="005F4990">
              <w:rPr>
                <w:b/>
                <w:sz w:val="24"/>
              </w:rPr>
              <w:t>Промты</w:t>
            </w:r>
            <w:r>
              <w:rPr>
                <w:b/>
                <w:sz w:val="24"/>
              </w:rPr>
              <w:t xml:space="preserve"> </w:t>
            </w:r>
            <w:r w:rsidRPr="005F4990">
              <w:rPr>
                <w:b/>
                <w:sz w:val="24"/>
              </w:rPr>
              <w:t>для</w:t>
            </w:r>
            <w:r>
              <w:rPr>
                <w:b/>
                <w:sz w:val="24"/>
              </w:rPr>
              <w:t xml:space="preserve"> </w:t>
            </w:r>
            <w:r w:rsidRPr="005F4990">
              <w:rPr>
                <w:b/>
                <w:sz w:val="24"/>
              </w:rPr>
              <w:t>работы с</w:t>
            </w:r>
            <w:r>
              <w:rPr>
                <w:b/>
                <w:sz w:val="24"/>
              </w:rPr>
              <w:t xml:space="preserve"> </w:t>
            </w:r>
            <w:r w:rsidRPr="005F4990">
              <w:rPr>
                <w:b/>
                <w:sz w:val="24"/>
              </w:rPr>
              <w:t>различными</w:t>
            </w:r>
            <w:r>
              <w:rPr>
                <w:b/>
                <w:sz w:val="24"/>
              </w:rPr>
              <w:t xml:space="preserve"> </w:t>
            </w:r>
            <w:r w:rsidRPr="005F4990">
              <w:rPr>
                <w:b/>
                <w:sz w:val="24"/>
              </w:rPr>
              <w:t>типами</w:t>
            </w:r>
            <w:r>
              <w:rPr>
                <w:b/>
                <w:sz w:val="24"/>
              </w:rPr>
              <w:t xml:space="preserve"> </w:t>
            </w:r>
            <w:r w:rsidRPr="005F4990">
              <w:rPr>
                <w:b/>
                <w:spacing w:val="-2"/>
                <w:sz w:val="24"/>
              </w:rPr>
              <w:t>данных</w:t>
            </w:r>
          </w:p>
        </w:tc>
        <w:tc>
          <w:tcPr>
            <w:tcW w:w="8221" w:type="dxa"/>
          </w:tcPr>
          <w:p w:rsidR="005F4990" w:rsidRPr="005F4990" w:rsidRDefault="005F4990" w:rsidP="005F4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90">
              <w:rPr>
                <w:rFonts w:ascii="Times New Roman" w:hAnsi="Times New Roman" w:cs="Times New Roman"/>
                <w:sz w:val="24"/>
              </w:rPr>
              <w:t>Создание промтов для работы с текстовыми данными,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4990">
              <w:rPr>
                <w:rFonts w:ascii="Times New Roman" w:hAnsi="Times New Roman" w:cs="Times New Roman"/>
                <w:sz w:val="24"/>
              </w:rPr>
              <w:t>промты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4990">
              <w:rPr>
                <w:rFonts w:ascii="Times New Roman" w:hAnsi="Times New Roman" w:cs="Times New Roman"/>
                <w:sz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4990">
              <w:rPr>
                <w:rFonts w:ascii="Times New Roman" w:hAnsi="Times New Roman" w:cs="Times New Roman"/>
                <w:sz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4990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4990">
              <w:rPr>
                <w:rFonts w:ascii="Times New Roman" w:hAnsi="Times New Roman" w:cs="Times New Roman"/>
                <w:sz w:val="24"/>
              </w:rPr>
              <w:t xml:space="preserve">изображениями и мультимедийными данными, промты для работы с голосовыми интерфейсами, Особенности создания промтов для анализа </w:t>
            </w:r>
            <w:r w:rsidRPr="005F4990">
              <w:rPr>
                <w:rFonts w:ascii="Times New Roman" w:hAnsi="Times New Roman" w:cs="Times New Roman"/>
                <w:spacing w:val="-2"/>
                <w:sz w:val="24"/>
              </w:rPr>
              <w:t>данных.</w:t>
            </w:r>
          </w:p>
        </w:tc>
        <w:tc>
          <w:tcPr>
            <w:tcW w:w="3119" w:type="dxa"/>
          </w:tcPr>
          <w:p w:rsidR="005F4990" w:rsidRPr="005F4990" w:rsidRDefault="005F4990" w:rsidP="005F4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F4990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</w:tr>
      <w:tr w:rsidR="005F4990" w:rsidRPr="00290640" w:rsidTr="004C2072">
        <w:tc>
          <w:tcPr>
            <w:tcW w:w="3794" w:type="dxa"/>
          </w:tcPr>
          <w:p w:rsidR="005F4990" w:rsidRPr="005F4990" w:rsidRDefault="005F4990" w:rsidP="005F499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Тема3.3.Оптимизация и </w:t>
            </w:r>
            <w:r w:rsidRPr="005F4990">
              <w:rPr>
                <w:b/>
                <w:sz w:val="24"/>
              </w:rPr>
              <w:t>тестирование промтов</w:t>
            </w:r>
          </w:p>
        </w:tc>
        <w:tc>
          <w:tcPr>
            <w:tcW w:w="8221" w:type="dxa"/>
          </w:tcPr>
          <w:p w:rsidR="005F4990" w:rsidRPr="005F4990" w:rsidRDefault="005F4990" w:rsidP="005F4990">
            <w:pPr>
              <w:pStyle w:val="TableParagraph"/>
              <w:jc w:val="both"/>
              <w:rPr>
                <w:sz w:val="24"/>
              </w:rPr>
            </w:pPr>
            <w:r w:rsidRPr="005F4990">
              <w:rPr>
                <w:sz w:val="24"/>
              </w:rPr>
              <w:t>Методы тестирования промтов для ИИ, Оптимизация промтов для повышения эффективности работы ИИ, Анализ</w:t>
            </w:r>
            <w:r>
              <w:rPr>
                <w:sz w:val="24"/>
              </w:rPr>
              <w:t xml:space="preserve"> р</w:t>
            </w:r>
            <w:r w:rsidRPr="005F4990">
              <w:rPr>
                <w:sz w:val="24"/>
              </w:rPr>
              <w:t>езультатов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>промтов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5F4990">
              <w:rPr>
                <w:sz w:val="24"/>
              </w:rPr>
              <w:t>доработка,</w:t>
            </w:r>
            <w:r>
              <w:rPr>
                <w:sz w:val="24"/>
              </w:rPr>
              <w:t xml:space="preserve"> п</w:t>
            </w:r>
            <w:r w:rsidRPr="005F4990">
              <w:rPr>
                <w:sz w:val="24"/>
              </w:rPr>
              <w:t>римеры успешной оптимизации промтов.</w:t>
            </w:r>
          </w:p>
        </w:tc>
        <w:tc>
          <w:tcPr>
            <w:tcW w:w="3119" w:type="dxa"/>
          </w:tcPr>
          <w:p w:rsidR="005F4990" w:rsidRPr="005F4990" w:rsidRDefault="005F4990" w:rsidP="005F4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F4990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</w:tr>
      <w:tr w:rsidR="005F4990" w:rsidRPr="00290640" w:rsidTr="0058373B">
        <w:tc>
          <w:tcPr>
            <w:tcW w:w="12015" w:type="dxa"/>
            <w:gridSpan w:val="2"/>
          </w:tcPr>
          <w:p w:rsidR="005F4990" w:rsidRPr="00290640" w:rsidRDefault="005F4990" w:rsidP="005F499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Промежуточная аттестация в форме дифференцированного зачёта</w:t>
            </w:r>
          </w:p>
        </w:tc>
        <w:tc>
          <w:tcPr>
            <w:tcW w:w="3119" w:type="dxa"/>
          </w:tcPr>
          <w:p w:rsidR="005F4990" w:rsidRPr="00290640" w:rsidRDefault="005F4990" w:rsidP="005F4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</w:tr>
      <w:tr w:rsidR="005F4990" w:rsidRPr="00290640" w:rsidTr="00AD001C">
        <w:tc>
          <w:tcPr>
            <w:tcW w:w="12015" w:type="dxa"/>
            <w:gridSpan w:val="2"/>
          </w:tcPr>
          <w:p w:rsidR="005F4990" w:rsidRPr="00290640" w:rsidRDefault="005F4990" w:rsidP="004C2072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290640"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3119" w:type="dxa"/>
          </w:tcPr>
          <w:p w:rsidR="005F4990" w:rsidRPr="005F4990" w:rsidRDefault="005F4990" w:rsidP="005F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4990">
              <w:rPr>
                <w:rFonts w:ascii="Times New Roman" w:hAnsi="Times New Roman" w:cs="Times New Roman"/>
                <w:b/>
              </w:rPr>
              <w:t>108</w:t>
            </w:r>
          </w:p>
        </w:tc>
      </w:tr>
    </w:tbl>
    <w:p w:rsidR="005F4990" w:rsidRDefault="005F4990" w:rsidP="004C2072">
      <w:pPr>
        <w:ind w:left="360"/>
      </w:pPr>
    </w:p>
    <w:p w:rsidR="005F4990" w:rsidRDefault="005F4990">
      <w:r>
        <w:br w:type="page"/>
      </w:r>
    </w:p>
    <w:p w:rsidR="005F4990" w:rsidRDefault="005F4990" w:rsidP="004C2072">
      <w:pPr>
        <w:ind w:left="360"/>
        <w:sectPr w:rsidR="005F4990" w:rsidSect="004C2072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5F4990" w:rsidRPr="005C1C85" w:rsidRDefault="005C1C85" w:rsidP="005F4990">
      <w:pPr>
        <w:pStyle w:val="1"/>
        <w:rPr>
          <w:b/>
          <w:sz w:val="26"/>
          <w:szCs w:val="26"/>
        </w:rPr>
      </w:pPr>
      <w:bookmarkStart w:id="10" w:name="_Toc200396106"/>
      <w:bookmarkStart w:id="11" w:name="_Toc200795799"/>
      <w:r w:rsidRPr="005C1C85">
        <w:rPr>
          <w:b/>
          <w:sz w:val="26"/>
          <w:szCs w:val="26"/>
        </w:rPr>
        <w:lastRenderedPageBreak/>
        <w:t xml:space="preserve">3. УСЛОВИЯ РЕАЛИЗАЦИИ </w:t>
      </w:r>
      <w:r w:rsidR="005F4990" w:rsidRPr="005C1C85">
        <w:rPr>
          <w:b/>
          <w:sz w:val="26"/>
          <w:szCs w:val="26"/>
        </w:rPr>
        <w:t>УЧЕБНОЙ ПРАКТИКИ</w:t>
      </w:r>
      <w:bookmarkEnd w:id="10"/>
      <w:bookmarkEnd w:id="11"/>
    </w:p>
    <w:p w:rsidR="005F4990" w:rsidRPr="009E1F96" w:rsidRDefault="005F4990" w:rsidP="005F4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990" w:rsidRPr="005C1C85" w:rsidRDefault="005F4990" w:rsidP="005C1C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bookmarkStart w:id="12" w:name="_Toc200396107"/>
      <w:bookmarkStart w:id="13" w:name="_Toc200795800"/>
      <w:r w:rsidRPr="005C1C85">
        <w:rPr>
          <w:b/>
          <w:sz w:val="26"/>
          <w:szCs w:val="26"/>
        </w:rPr>
        <w:t xml:space="preserve">3.1. </w:t>
      </w:r>
      <w:r w:rsidRPr="005C1C85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  <w:bookmarkEnd w:id="12"/>
      <w:bookmarkEnd w:id="13"/>
    </w:p>
    <w:p w:rsidR="005C1C85" w:rsidRPr="005C1C85" w:rsidRDefault="005C1C85" w:rsidP="005C1C85">
      <w:pPr>
        <w:pStyle w:val="a8"/>
        <w:ind w:firstLine="567"/>
        <w:jc w:val="both"/>
        <w:rPr>
          <w:sz w:val="26"/>
          <w:szCs w:val="26"/>
        </w:rPr>
      </w:pPr>
      <w:r w:rsidRPr="005C1C85">
        <w:rPr>
          <w:sz w:val="26"/>
          <w:szCs w:val="26"/>
        </w:rPr>
        <w:t>Лаборатория</w:t>
      </w:r>
      <w:r>
        <w:rPr>
          <w:sz w:val="26"/>
          <w:szCs w:val="26"/>
        </w:rPr>
        <w:t xml:space="preserve"> </w:t>
      </w:r>
      <w:r w:rsidRPr="005C1C85">
        <w:rPr>
          <w:sz w:val="26"/>
          <w:szCs w:val="26"/>
        </w:rPr>
        <w:t>«Организации</w:t>
      </w:r>
      <w:r>
        <w:rPr>
          <w:sz w:val="26"/>
          <w:szCs w:val="26"/>
        </w:rPr>
        <w:t xml:space="preserve"> </w:t>
      </w:r>
      <w:r w:rsidRPr="005C1C85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C1C85">
        <w:rPr>
          <w:sz w:val="26"/>
          <w:szCs w:val="26"/>
        </w:rPr>
        <w:t>принципов</w:t>
      </w:r>
      <w:r>
        <w:rPr>
          <w:sz w:val="26"/>
          <w:szCs w:val="26"/>
        </w:rPr>
        <w:t xml:space="preserve"> </w:t>
      </w:r>
      <w:r w:rsidRPr="005C1C85">
        <w:rPr>
          <w:sz w:val="26"/>
          <w:szCs w:val="26"/>
        </w:rPr>
        <w:t>построения</w:t>
      </w:r>
      <w:r>
        <w:rPr>
          <w:sz w:val="26"/>
          <w:szCs w:val="26"/>
        </w:rPr>
        <w:t xml:space="preserve"> </w:t>
      </w:r>
      <w:r w:rsidRPr="005C1C85">
        <w:rPr>
          <w:sz w:val="26"/>
          <w:szCs w:val="26"/>
        </w:rPr>
        <w:t>информационных</w:t>
      </w:r>
      <w:r>
        <w:rPr>
          <w:sz w:val="26"/>
          <w:szCs w:val="26"/>
        </w:rPr>
        <w:t xml:space="preserve"> </w:t>
      </w:r>
      <w:r w:rsidRPr="005C1C85">
        <w:rPr>
          <w:spacing w:val="-2"/>
          <w:sz w:val="26"/>
          <w:szCs w:val="26"/>
        </w:rPr>
        <w:t>систем»:</w:t>
      </w:r>
    </w:p>
    <w:p w:rsidR="005C1C85" w:rsidRPr="005C1C85" w:rsidRDefault="005C1C85" w:rsidP="005C1C85">
      <w:pPr>
        <w:pStyle w:val="a8"/>
        <w:ind w:firstLine="567"/>
        <w:jc w:val="both"/>
        <w:rPr>
          <w:sz w:val="26"/>
          <w:szCs w:val="26"/>
        </w:rPr>
      </w:pPr>
      <w:r w:rsidRPr="005C1C85">
        <w:rPr>
          <w:sz w:val="26"/>
          <w:szCs w:val="26"/>
        </w:rPr>
        <w:t>учебная доска -1, рабочие места по количеству обучающихся – 25, рабочее место преподавателя – 1, персональный компьютер с лицензионным программным обеспечением – 26; мультимедийный проектор -1; средства аудиовизуализации - 1; наглядные пособия.</w:t>
      </w:r>
    </w:p>
    <w:p w:rsidR="005F4990" w:rsidRPr="005C1C85" w:rsidRDefault="005F4990" w:rsidP="005C1C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bookmarkStart w:id="14" w:name="_Toc200396108"/>
      <w:bookmarkStart w:id="15" w:name="_Toc200795801"/>
      <w:r w:rsidRPr="005C1C85">
        <w:rPr>
          <w:b/>
          <w:sz w:val="26"/>
          <w:szCs w:val="26"/>
        </w:rPr>
        <w:t>3.2. Информационное обеспечение обучения</w:t>
      </w:r>
      <w:bookmarkEnd w:id="14"/>
      <w:bookmarkEnd w:id="15"/>
    </w:p>
    <w:p w:rsidR="005F4990" w:rsidRPr="005C1C85" w:rsidRDefault="005F4990" w:rsidP="005C1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1C85">
        <w:rPr>
          <w:rFonts w:ascii="Times New Roman" w:hAnsi="Times New Roman" w:cs="Times New Roman"/>
          <w:bCs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5F4990" w:rsidRDefault="005F4990" w:rsidP="005C1C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C1C85">
        <w:rPr>
          <w:rFonts w:ascii="Times New Roman" w:eastAsia="Times New Roman" w:hAnsi="Times New Roman" w:cs="Times New Roman"/>
          <w:b/>
          <w:sz w:val="26"/>
          <w:szCs w:val="26"/>
        </w:rPr>
        <w:t>Основная литература</w:t>
      </w:r>
    </w:p>
    <w:p w:rsidR="005C1C85" w:rsidRPr="005C1C85" w:rsidRDefault="005C1C85" w:rsidP="005C1C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1C85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302809">
        <w:rPr>
          <w:rFonts w:ascii="Times New Roman" w:eastAsia="Times New Roman" w:hAnsi="Times New Roman" w:cs="Times New Roman"/>
          <w:sz w:val="26"/>
          <w:szCs w:val="26"/>
        </w:rPr>
        <w:t>Гуров, В.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 xml:space="preserve">В. Микропроцессорные системы : учебник / В.В. Гуров. — Москва : ИНФРА-М, 2024. — 336 с. + Доп. материалы [Электронный ресурс]. — (Среднее профессиональное образование). - ISBN 978-5-16-015323-0. - Текст : электронный. - </w:t>
      </w:r>
      <w:r w:rsidRPr="005C1C85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0" w:history="1">
        <w:r w:rsidRPr="00E345F7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https</w:t>
        </w:r>
        <w:r w:rsidRPr="005C1C85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://</w:t>
        </w:r>
        <w:r w:rsidRPr="00E345F7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znanium</w:t>
        </w:r>
        <w:r w:rsidRPr="005C1C85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Pr="00E345F7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Pr="005C1C85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/</w:t>
        </w:r>
        <w:r w:rsidRPr="00E345F7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catalog</w:t>
        </w:r>
        <w:r w:rsidRPr="005C1C85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/</w:t>
        </w:r>
        <w:r w:rsidRPr="00E345F7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product</w:t>
        </w:r>
        <w:r w:rsidRPr="005C1C85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/2094377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C1C85" w:rsidRDefault="005C1C85" w:rsidP="005C1C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1C85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eastAsia="Times New Roman" w:hAnsi="Times New Roman" w:cs="Times New Roman"/>
          <w:sz w:val="26"/>
          <w:szCs w:val="26"/>
        </w:rPr>
        <w:t>Огнева, М.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>В. Программирование на языке С++: практический курс : учебное пособие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>среднего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>образования /</w:t>
      </w:r>
      <w:r>
        <w:rPr>
          <w:rFonts w:ascii="Times New Roman" w:eastAsia="Times New Roman" w:hAnsi="Times New Roman" w:cs="Times New Roman"/>
          <w:sz w:val="26"/>
          <w:szCs w:val="26"/>
        </w:rPr>
        <w:t>М.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>В. Огнева,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Е.В. Кудрина, А.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>А. Казачкова. — 2-е изд., перераб. и доп. — Москва : Издательство Юрайт, 2024. — 342 с. — (Профессиональное образование). — ISBN 978-5-534-18975-9. — Текст : электронный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>//Образовательная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>платформа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>Юрайт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[сайт]. 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 xml:space="preserve">— URL: </w:t>
      </w:r>
      <w:hyperlink r:id="rId11" w:history="1">
        <w:r w:rsidRPr="00E345F7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https://urait.ru/bcode/555593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C1C85" w:rsidRDefault="005C1C85" w:rsidP="005C1C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C1C85">
        <w:rPr>
          <w:rFonts w:ascii="Times New Roman" w:eastAsia="Times New Roman" w:hAnsi="Times New Roman" w:cs="Times New Roman"/>
          <w:b/>
          <w:sz w:val="26"/>
          <w:szCs w:val="26"/>
        </w:rPr>
        <w:t>Дополнительная литература:</w:t>
      </w:r>
    </w:p>
    <w:p w:rsidR="005C1C85" w:rsidRPr="005C1C85" w:rsidRDefault="005C1C85" w:rsidP="00302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1C85">
        <w:rPr>
          <w:rFonts w:ascii="Times New Roman" w:eastAsia="Times New Roman" w:hAnsi="Times New Roman" w:cs="Times New Roman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 xml:space="preserve">Сети и телекоммуникации : учебник и практикум для среднего профессионального образования /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К.Е. Самуйлов 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 xml:space="preserve">[и др.] ; под редакцией </w:t>
      </w:r>
      <w:r>
        <w:rPr>
          <w:rFonts w:ascii="Times New Roman" w:eastAsia="Times New Roman" w:hAnsi="Times New Roman" w:cs="Times New Roman"/>
          <w:sz w:val="26"/>
          <w:szCs w:val="26"/>
        </w:rPr>
        <w:t>К.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 xml:space="preserve">Е. Самуйлова, </w:t>
      </w:r>
      <w:r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 xml:space="preserve">А. Шалимова, </w:t>
      </w:r>
      <w:r>
        <w:rPr>
          <w:rFonts w:ascii="Times New Roman" w:eastAsia="Times New Roman" w:hAnsi="Times New Roman" w:cs="Times New Roman"/>
          <w:sz w:val="26"/>
          <w:szCs w:val="26"/>
        </w:rPr>
        <w:t>Д.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>С. Кулябова. — 2-е изд., перераб. и доп. — Москва : Издательство Юрайт, 2025. — 464 с. — (Профессиональное образование). — ISBN 978-5-534-17310-9. — Текст : электронный</w:t>
      </w:r>
      <w:r w:rsidR="0030280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>//Образовательная</w:t>
      </w:r>
      <w:r w:rsidR="0030280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>платформа</w:t>
      </w:r>
      <w:r w:rsidR="0030280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>Юрайт</w:t>
      </w:r>
      <w:r w:rsidR="00302809">
        <w:rPr>
          <w:rFonts w:ascii="Times New Roman" w:eastAsia="Times New Roman" w:hAnsi="Times New Roman" w:cs="Times New Roman"/>
          <w:sz w:val="26"/>
          <w:szCs w:val="26"/>
        </w:rPr>
        <w:t xml:space="preserve"> [сайт].  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 xml:space="preserve">— URL: </w:t>
      </w:r>
      <w:hyperlink r:id="rId12" w:history="1">
        <w:r w:rsidR="00302809" w:rsidRPr="00E345F7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https://urait.ru/bcode/565914</w:t>
        </w:r>
      </w:hyperlink>
      <w:r w:rsidR="0030280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C1C8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C1C85" w:rsidRPr="005C1C85" w:rsidRDefault="00302809" w:rsidP="00302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5C1C85" w:rsidRPr="005C1C85">
        <w:rPr>
          <w:rFonts w:ascii="Times New Roman" w:eastAsia="Times New Roman" w:hAnsi="Times New Roman" w:cs="Times New Roman"/>
          <w:sz w:val="26"/>
          <w:szCs w:val="26"/>
        </w:rPr>
        <w:t xml:space="preserve">. Соколова, </w:t>
      </w:r>
      <w:r>
        <w:rPr>
          <w:rFonts w:ascii="Times New Roman" w:eastAsia="Times New Roman" w:hAnsi="Times New Roman" w:cs="Times New Roman"/>
          <w:sz w:val="26"/>
          <w:szCs w:val="26"/>
        </w:rPr>
        <w:t>В.</w:t>
      </w:r>
      <w:r w:rsidR="005C1C85" w:rsidRPr="005C1C85">
        <w:rPr>
          <w:rFonts w:ascii="Times New Roman" w:eastAsia="Times New Roman" w:hAnsi="Times New Roman" w:cs="Times New Roman"/>
          <w:sz w:val="26"/>
          <w:szCs w:val="26"/>
        </w:rPr>
        <w:t>В. Разработка мобильных приложений : учебное пособие для среднего профессионального образования / В. В. Соколова.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— Москва : Издательство Юрайт, </w:t>
      </w:r>
      <w:r w:rsidR="005C1C85" w:rsidRPr="005C1C85">
        <w:rPr>
          <w:rFonts w:ascii="Times New Roman" w:eastAsia="Times New Roman" w:hAnsi="Times New Roman" w:cs="Times New Roman"/>
          <w:sz w:val="26"/>
          <w:szCs w:val="26"/>
        </w:rPr>
        <w:t>2024. — 160 с. — (Профессиональное образование). — ISBN 978-5-534-16868-6. — Текст : электронный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C1C85" w:rsidRPr="005C1C85">
        <w:rPr>
          <w:rFonts w:ascii="Times New Roman" w:eastAsia="Times New Roman" w:hAnsi="Times New Roman" w:cs="Times New Roman"/>
          <w:sz w:val="26"/>
          <w:szCs w:val="26"/>
        </w:rPr>
        <w:t>//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C1C85" w:rsidRPr="005C1C85">
        <w:rPr>
          <w:rFonts w:ascii="Times New Roman" w:eastAsia="Times New Roman" w:hAnsi="Times New Roman" w:cs="Times New Roman"/>
          <w:sz w:val="26"/>
          <w:szCs w:val="26"/>
        </w:rPr>
        <w:t>Образовательная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C1C85" w:rsidRPr="005C1C85">
        <w:rPr>
          <w:rFonts w:ascii="Times New Roman" w:eastAsia="Times New Roman" w:hAnsi="Times New Roman" w:cs="Times New Roman"/>
          <w:sz w:val="26"/>
          <w:szCs w:val="26"/>
        </w:rPr>
        <w:t>платформа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C1C85" w:rsidRPr="005C1C85">
        <w:rPr>
          <w:rFonts w:ascii="Times New Roman" w:eastAsia="Times New Roman" w:hAnsi="Times New Roman" w:cs="Times New Roman"/>
          <w:sz w:val="26"/>
          <w:szCs w:val="26"/>
        </w:rPr>
        <w:t>Юрайт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[сайт].  </w:t>
      </w:r>
      <w:r w:rsidR="005C1C85" w:rsidRPr="005C1C85">
        <w:rPr>
          <w:rFonts w:ascii="Times New Roman" w:eastAsia="Times New Roman" w:hAnsi="Times New Roman" w:cs="Times New Roman"/>
          <w:sz w:val="26"/>
          <w:szCs w:val="26"/>
        </w:rPr>
        <w:t xml:space="preserve">— URL: </w:t>
      </w:r>
      <w:hyperlink r:id="rId13" w:history="1">
        <w:r w:rsidRPr="00E345F7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https://urait.ru/bcode/542342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02809" w:rsidRPr="00302809" w:rsidRDefault="00302809" w:rsidP="00302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02809">
        <w:rPr>
          <w:rFonts w:ascii="Times New Roman" w:eastAsia="Times New Roman" w:hAnsi="Times New Roman" w:cs="Times New Roman"/>
          <w:b/>
          <w:sz w:val="26"/>
          <w:szCs w:val="26"/>
        </w:rPr>
        <w:t>Интернет –источники:</w:t>
      </w:r>
    </w:p>
    <w:p w:rsidR="00302809" w:rsidRPr="00302809" w:rsidRDefault="00302809" w:rsidP="00302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2809">
        <w:rPr>
          <w:rFonts w:ascii="Times New Roman" w:eastAsia="Times New Roman" w:hAnsi="Times New Roman" w:cs="Times New Roman"/>
          <w:sz w:val="26"/>
          <w:szCs w:val="26"/>
        </w:rPr>
        <w:t xml:space="preserve">1. ЭБС </w:t>
      </w:r>
      <w:r w:rsidRPr="00302809">
        <w:rPr>
          <w:rFonts w:ascii="Times New Roman" w:eastAsia="Times New Roman" w:hAnsi="Times New Roman" w:cs="Times New Roman"/>
          <w:sz w:val="26"/>
          <w:szCs w:val="26"/>
          <w:lang w:val="en-US"/>
        </w:rPr>
        <w:t>Znanium</w:t>
      </w:r>
      <w:r w:rsidRPr="00302809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302809">
        <w:rPr>
          <w:rFonts w:ascii="Times New Roman" w:eastAsia="Times New Roman" w:hAnsi="Times New Roman" w:cs="Times New Roman"/>
          <w:sz w:val="26"/>
          <w:szCs w:val="26"/>
          <w:lang w:val="en-US"/>
        </w:rPr>
        <w:t>www</w:t>
      </w:r>
      <w:r w:rsidRPr="00302809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302809">
        <w:rPr>
          <w:rFonts w:ascii="Times New Roman" w:eastAsia="Times New Roman" w:hAnsi="Times New Roman" w:cs="Times New Roman"/>
          <w:sz w:val="26"/>
          <w:szCs w:val="26"/>
          <w:lang w:val="en-US"/>
        </w:rPr>
        <w:t>znanium</w:t>
      </w:r>
      <w:r w:rsidRPr="00302809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302809">
        <w:rPr>
          <w:rFonts w:ascii="Times New Roman" w:eastAsia="Times New Roman" w:hAnsi="Times New Roman" w:cs="Times New Roman"/>
          <w:sz w:val="26"/>
          <w:szCs w:val="26"/>
          <w:lang w:val="en-US"/>
        </w:rPr>
        <w:t>com</w:t>
      </w:r>
      <w:r w:rsidRPr="0030280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02809" w:rsidRPr="00302809" w:rsidRDefault="00302809" w:rsidP="00302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2809">
        <w:rPr>
          <w:rFonts w:ascii="Times New Roman" w:eastAsia="Times New Roman" w:hAnsi="Times New Roman" w:cs="Times New Roman"/>
          <w:sz w:val="26"/>
          <w:szCs w:val="26"/>
        </w:rPr>
        <w:t xml:space="preserve">2. ЭБС «Лань» - https://e.lanbook.com </w:t>
      </w:r>
    </w:p>
    <w:p w:rsidR="00302809" w:rsidRPr="00302809" w:rsidRDefault="00302809" w:rsidP="00302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2809">
        <w:rPr>
          <w:rFonts w:ascii="Times New Roman" w:eastAsia="Times New Roman" w:hAnsi="Times New Roman" w:cs="Times New Roman"/>
          <w:sz w:val="26"/>
          <w:szCs w:val="26"/>
        </w:rPr>
        <w:t xml:space="preserve">3. ЭБС «Юрайт» - https://www.urait.ru </w:t>
      </w:r>
    </w:p>
    <w:p w:rsidR="00302809" w:rsidRPr="00302809" w:rsidRDefault="00302809" w:rsidP="00302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2809">
        <w:rPr>
          <w:rFonts w:ascii="Times New Roman" w:eastAsia="Times New Roman" w:hAnsi="Times New Roman" w:cs="Times New Roman"/>
          <w:sz w:val="26"/>
          <w:szCs w:val="26"/>
        </w:rPr>
        <w:t xml:space="preserve">4. Электронный фонд правовой и нормативно-технической документации - http://docs.cntd.ru </w:t>
      </w:r>
    </w:p>
    <w:p w:rsidR="00302809" w:rsidRPr="00302809" w:rsidRDefault="00302809" w:rsidP="00302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2809">
        <w:rPr>
          <w:rFonts w:ascii="Times New Roman" w:eastAsia="Times New Roman" w:hAnsi="Times New Roman" w:cs="Times New Roman"/>
          <w:sz w:val="26"/>
          <w:szCs w:val="26"/>
        </w:rPr>
        <w:t>5. Официальный интернет-портал правовой информации - Государственная система правовой информации - http://pravo.gov.ru</w:t>
      </w:r>
    </w:p>
    <w:p w:rsidR="00302809" w:rsidRPr="00302809" w:rsidRDefault="00302809" w:rsidP="00302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02809" w:rsidRPr="00302809" w:rsidRDefault="00302809" w:rsidP="0030280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bookmarkStart w:id="16" w:name="_Toc200396109"/>
      <w:bookmarkStart w:id="17" w:name="_Toc200795802"/>
      <w:r w:rsidRPr="00302809">
        <w:rPr>
          <w:b/>
          <w:sz w:val="26"/>
          <w:szCs w:val="26"/>
        </w:rPr>
        <w:lastRenderedPageBreak/>
        <w:t>3.3. Общие требования к организации образовательного процесса</w:t>
      </w:r>
      <w:bookmarkEnd w:id="16"/>
      <w:bookmarkEnd w:id="17"/>
    </w:p>
    <w:p w:rsidR="00302809" w:rsidRPr="00302809" w:rsidRDefault="00302809" w:rsidP="00302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2809">
        <w:rPr>
          <w:rFonts w:ascii="Times New Roman" w:eastAsia="Times New Roman" w:hAnsi="Times New Roman" w:cs="Times New Roman"/>
          <w:sz w:val="26"/>
          <w:szCs w:val="26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302809" w:rsidRPr="00302809" w:rsidRDefault="00302809" w:rsidP="00302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2809">
        <w:rPr>
          <w:rFonts w:ascii="Times New Roman" w:eastAsia="Times New Roman" w:hAnsi="Times New Roman" w:cs="Times New Roman"/>
          <w:sz w:val="26"/>
          <w:szCs w:val="26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302809" w:rsidRPr="00302809" w:rsidRDefault="00302809" w:rsidP="00302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2809">
        <w:rPr>
          <w:rFonts w:ascii="Times New Roman" w:eastAsia="Times New Roman" w:hAnsi="Times New Roman" w:cs="Times New Roman"/>
          <w:sz w:val="26"/>
          <w:szCs w:val="26"/>
        </w:rPr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302809" w:rsidRPr="00302809" w:rsidRDefault="00302809" w:rsidP="00302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2809">
        <w:rPr>
          <w:rFonts w:ascii="Times New Roman" w:eastAsia="Times New Roman" w:hAnsi="Times New Roman" w:cs="Times New Roman"/>
          <w:sz w:val="26"/>
          <w:szCs w:val="26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302809" w:rsidRPr="00302809" w:rsidRDefault="00302809" w:rsidP="00302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2809">
        <w:rPr>
          <w:rFonts w:ascii="Times New Roman" w:eastAsia="Times New Roman" w:hAnsi="Times New Roman" w:cs="Times New Roman"/>
          <w:sz w:val="26"/>
          <w:szCs w:val="26"/>
        </w:rPr>
        <w:t xml:space="preserve"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работе. Каждый этап производственной практики завершается оценкой освоенных компетенций. </w:t>
      </w:r>
    </w:p>
    <w:p w:rsidR="00302809" w:rsidRPr="00302809" w:rsidRDefault="00302809" w:rsidP="0030280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bookmarkStart w:id="18" w:name="_Toc200194947"/>
      <w:bookmarkStart w:id="19" w:name="_Toc200396110"/>
      <w:bookmarkStart w:id="20" w:name="_Toc200795803"/>
      <w:r w:rsidRPr="00302809">
        <w:rPr>
          <w:sz w:val="26"/>
          <w:szCs w:val="26"/>
        </w:rPr>
        <w:t>В ходе изучения профессионального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обучающиеся могут получать групповые, индивидуальные, устные и письменные консультации.</w:t>
      </w:r>
      <w:bookmarkEnd w:id="18"/>
      <w:bookmarkEnd w:id="19"/>
      <w:bookmarkEnd w:id="20"/>
    </w:p>
    <w:p w:rsidR="00302809" w:rsidRPr="00302809" w:rsidRDefault="00302809" w:rsidP="0030280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bookmarkStart w:id="21" w:name="_Toc200396111"/>
      <w:bookmarkStart w:id="22" w:name="_Toc200795804"/>
      <w:r w:rsidRPr="00302809">
        <w:rPr>
          <w:b/>
          <w:sz w:val="26"/>
          <w:szCs w:val="26"/>
        </w:rPr>
        <w:t>3.4. Кадровое обеспечение образовательного процесса</w:t>
      </w:r>
      <w:bookmarkEnd w:id="21"/>
      <w:bookmarkEnd w:id="22"/>
    </w:p>
    <w:p w:rsidR="00302809" w:rsidRPr="00302809" w:rsidRDefault="00302809" w:rsidP="003028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2809">
        <w:rPr>
          <w:rFonts w:ascii="Times New Roman" w:eastAsia="Times New Roman" w:hAnsi="Times New Roman" w:cs="Times New Roman"/>
          <w:b/>
          <w:sz w:val="26"/>
          <w:szCs w:val="26"/>
        </w:rPr>
        <w:t xml:space="preserve">Требование квалификации инженерно-педагогических кадров, обеспечивающих обучение по междисциплинарному курсу (курсам): </w:t>
      </w:r>
      <w:r w:rsidRPr="00302809">
        <w:rPr>
          <w:rFonts w:ascii="Times New Roman" w:eastAsia="Times New Roman" w:hAnsi="Times New Roman" w:cs="Times New Roman"/>
          <w:bCs/>
          <w:sz w:val="26"/>
          <w:szCs w:val="26"/>
        </w:rPr>
        <w:t>наличие высшего профессионального образования, соответствующего профилю модуля «</w:t>
      </w:r>
      <w:r w:rsidRPr="00302809">
        <w:rPr>
          <w:rFonts w:ascii="Times New Roman" w:hAnsi="Times New Roman" w:cs="Times New Roman"/>
          <w:sz w:val="26"/>
          <w:szCs w:val="26"/>
        </w:rPr>
        <w:t>Разработка</w:t>
      </w:r>
      <w:r w:rsidRPr="00302809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02809">
        <w:rPr>
          <w:rFonts w:ascii="Times New Roman" w:hAnsi="Times New Roman" w:cs="Times New Roman"/>
          <w:sz w:val="26"/>
          <w:szCs w:val="26"/>
        </w:rPr>
        <w:t>кода</w:t>
      </w:r>
      <w:r w:rsidRPr="00302809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02809">
        <w:rPr>
          <w:rFonts w:ascii="Times New Roman" w:hAnsi="Times New Roman" w:cs="Times New Roman"/>
          <w:sz w:val="26"/>
          <w:szCs w:val="26"/>
        </w:rPr>
        <w:t>для</w:t>
      </w:r>
      <w:r w:rsidRPr="00302809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02809">
        <w:rPr>
          <w:rFonts w:ascii="Times New Roman" w:hAnsi="Times New Roman" w:cs="Times New Roman"/>
          <w:sz w:val="26"/>
          <w:szCs w:val="26"/>
        </w:rPr>
        <w:t>обучения</w:t>
      </w:r>
      <w:r w:rsidRPr="00302809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02809">
        <w:rPr>
          <w:rFonts w:ascii="Times New Roman" w:hAnsi="Times New Roman" w:cs="Times New Roman"/>
          <w:sz w:val="26"/>
          <w:szCs w:val="26"/>
        </w:rPr>
        <w:t xml:space="preserve">искусственного </w:t>
      </w:r>
      <w:r w:rsidRPr="00302809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302809">
        <w:rPr>
          <w:rFonts w:ascii="Times New Roman" w:hAnsi="Times New Roman" w:cs="Times New Roman"/>
          <w:b/>
          <w:sz w:val="26"/>
          <w:szCs w:val="26"/>
        </w:rPr>
        <w:t>»</w:t>
      </w:r>
      <w:r w:rsidRPr="00302809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302809">
        <w:rPr>
          <w:rFonts w:ascii="Times New Roman" w:eastAsia="Times New Roman" w:hAnsi="Times New Roman" w:cs="Times New Roman"/>
          <w:sz w:val="26"/>
          <w:szCs w:val="26"/>
        </w:rPr>
        <w:t xml:space="preserve">по специальности </w:t>
      </w:r>
      <w:r w:rsidRPr="00302809">
        <w:rPr>
          <w:rFonts w:ascii="Times New Roman" w:hAnsi="Times New Roman" w:cs="Times New Roman"/>
          <w:sz w:val="26"/>
          <w:szCs w:val="26"/>
        </w:rPr>
        <w:t>09.02.13</w:t>
      </w:r>
      <w:r w:rsidRPr="0030280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02809">
        <w:rPr>
          <w:rFonts w:ascii="Times New Roman" w:hAnsi="Times New Roman" w:cs="Times New Roman"/>
          <w:sz w:val="26"/>
          <w:szCs w:val="26"/>
        </w:rPr>
        <w:t>Интеграция</w:t>
      </w:r>
      <w:r w:rsidRPr="0030280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02809">
        <w:rPr>
          <w:rFonts w:ascii="Times New Roman" w:hAnsi="Times New Roman" w:cs="Times New Roman"/>
          <w:sz w:val="26"/>
          <w:szCs w:val="26"/>
        </w:rPr>
        <w:t>решений</w:t>
      </w:r>
      <w:r w:rsidRPr="00302809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02809">
        <w:rPr>
          <w:rFonts w:ascii="Times New Roman" w:hAnsi="Times New Roman" w:cs="Times New Roman"/>
          <w:sz w:val="26"/>
          <w:szCs w:val="26"/>
        </w:rPr>
        <w:t>с</w:t>
      </w:r>
      <w:r w:rsidRPr="00302809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302809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302809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02809">
        <w:rPr>
          <w:rFonts w:ascii="Times New Roman" w:hAnsi="Times New Roman" w:cs="Times New Roman"/>
          <w:sz w:val="26"/>
          <w:szCs w:val="26"/>
        </w:rPr>
        <w:t>искусственного</w:t>
      </w:r>
      <w:r w:rsidRPr="00302809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02809">
        <w:rPr>
          <w:rFonts w:ascii="Times New Roman" w:hAnsi="Times New Roman" w:cs="Times New Roman"/>
          <w:spacing w:val="-2"/>
          <w:sz w:val="26"/>
          <w:szCs w:val="26"/>
        </w:rPr>
        <w:t>интеллекта.</w:t>
      </w:r>
    </w:p>
    <w:p w:rsidR="00302809" w:rsidRPr="00302809" w:rsidRDefault="00302809" w:rsidP="00302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02809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 к квалификации педагогических кадров, осуществляющих руководство практикой</w:t>
      </w:r>
    </w:p>
    <w:p w:rsidR="00302809" w:rsidRPr="00302809" w:rsidRDefault="00302809" w:rsidP="00302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2809">
        <w:rPr>
          <w:rFonts w:ascii="Times New Roman" w:eastAsia="Times New Roman" w:hAnsi="Times New Roman" w:cs="Times New Roman"/>
          <w:b/>
          <w:sz w:val="26"/>
          <w:szCs w:val="26"/>
        </w:rPr>
        <w:t>Инженерно-педагогический состав:</w:t>
      </w:r>
      <w:r w:rsidRPr="00302809">
        <w:rPr>
          <w:rFonts w:ascii="Times New Roman" w:eastAsia="Times New Roman" w:hAnsi="Times New Roman" w:cs="Times New Roman"/>
          <w:sz w:val="26"/>
          <w:szCs w:val="26"/>
        </w:rPr>
        <w:t xml:space="preserve"> дипломированные специалисты – преподаватели междисциплинарных курсов, а также общепрофессиональных  дисциплин.</w:t>
      </w:r>
    </w:p>
    <w:p w:rsidR="00302809" w:rsidRDefault="00302809" w:rsidP="00302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2809">
        <w:rPr>
          <w:rFonts w:ascii="Times New Roman" w:eastAsia="Times New Roman" w:hAnsi="Times New Roman" w:cs="Times New Roman"/>
          <w:b/>
          <w:sz w:val="26"/>
          <w:szCs w:val="26"/>
        </w:rPr>
        <w:t>Мастера:</w:t>
      </w:r>
      <w:r w:rsidRPr="00302809">
        <w:rPr>
          <w:rFonts w:ascii="Times New Roman" w:eastAsia="Times New Roman" w:hAnsi="Times New Roman" w:cs="Times New Roman"/>
          <w:sz w:val="26"/>
          <w:szCs w:val="26"/>
        </w:rPr>
        <w:t xml:space="preserve"> наличие 4–6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02809" w:rsidRDefault="00302809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302809" w:rsidRDefault="00302809" w:rsidP="00302809">
      <w:pPr>
        <w:pStyle w:val="1"/>
        <w:rPr>
          <w:b/>
          <w:sz w:val="26"/>
          <w:szCs w:val="26"/>
        </w:rPr>
      </w:pPr>
      <w:bookmarkStart w:id="23" w:name="_Toc200396112"/>
      <w:bookmarkStart w:id="24" w:name="_Toc200795805"/>
      <w:r w:rsidRPr="00302809">
        <w:rPr>
          <w:b/>
          <w:sz w:val="26"/>
          <w:szCs w:val="26"/>
        </w:rPr>
        <w:lastRenderedPageBreak/>
        <w:t>4.</w:t>
      </w:r>
      <w:r>
        <w:rPr>
          <w:b/>
          <w:sz w:val="26"/>
          <w:szCs w:val="26"/>
        </w:rPr>
        <w:t xml:space="preserve"> </w:t>
      </w:r>
      <w:r w:rsidRPr="00302809">
        <w:rPr>
          <w:b/>
          <w:sz w:val="26"/>
          <w:szCs w:val="26"/>
        </w:rPr>
        <w:t>КОНТРОЛЬ И ОЦЕНКА РЕЗУЛЬТАТОВ ОСВОЕНИЯ УЧЕБНОЙ ПРАКТИКИ</w:t>
      </w:r>
      <w:bookmarkEnd w:id="23"/>
      <w:bookmarkEnd w:id="24"/>
    </w:p>
    <w:tbl>
      <w:tblPr>
        <w:tblStyle w:val="TableNormal"/>
        <w:tblW w:w="9205" w:type="dxa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6"/>
        <w:gridCol w:w="4869"/>
        <w:gridCol w:w="2360"/>
      </w:tblGrid>
      <w:tr w:rsidR="00302809" w:rsidTr="00302809">
        <w:trPr>
          <w:trHeight w:val="551"/>
        </w:trPr>
        <w:tc>
          <w:tcPr>
            <w:tcW w:w="1976" w:type="dxa"/>
            <w:tcBorders>
              <w:bottom w:val="single" w:sz="6" w:space="0" w:color="000000"/>
            </w:tcBorders>
          </w:tcPr>
          <w:p w:rsidR="00302809" w:rsidRDefault="00302809" w:rsidP="0030280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КодПК,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4869" w:type="dxa"/>
            <w:tcBorders>
              <w:bottom w:val="single" w:sz="6" w:space="0" w:color="000000"/>
            </w:tcBorders>
          </w:tcPr>
          <w:p w:rsidR="00302809" w:rsidRPr="00302809" w:rsidRDefault="00302809" w:rsidP="00302809">
            <w:pPr>
              <w:pStyle w:val="TableParagraph"/>
              <w:rPr>
                <w:b/>
                <w:sz w:val="24"/>
                <w:lang w:val="ru-RU"/>
              </w:rPr>
            </w:pPr>
            <w:r w:rsidRPr="00302809">
              <w:rPr>
                <w:b/>
                <w:sz w:val="24"/>
                <w:lang w:val="ru-RU"/>
              </w:rPr>
              <w:t>Критерии оценки результата (показатели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302809">
              <w:rPr>
                <w:b/>
                <w:sz w:val="24"/>
                <w:lang w:val="ru-RU"/>
              </w:rPr>
              <w:t>освоенности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302809">
              <w:rPr>
                <w:b/>
                <w:sz w:val="24"/>
                <w:lang w:val="ru-RU"/>
              </w:rPr>
              <w:t>компетенций)</w:t>
            </w:r>
          </w:p>
        </w:tc>
        <w:tc>
          <w:tcPr>
            <w:tcW w:w="2360" w:type="dxa"/>
            <w:tcBorders>
              <w:bottom w:val="single" w:sz="6" w:space="0" w:color="000000"/>
            </w:tcBorders>
          </w:tcPr>
          <w:p w:rsidR="00302809" w:rsidRPr="00302809" w:rsidRDefault="00302809" w:rsidP="00302809">
            <w:pPr>
              <w:pStyle w:val="TableParagraph"/>
              <w:rPr>
                <w:b/>
                <w:sz w:val="24"/>
                <w:lang w:val="ru-RU"/>
              </w:rPr>
            </w:pPr>
            <w:r w:rsidRPr="00302809">
              <w:rPr>
                <w:b/>
                <w:sz w:val="24"/>
                <w:lang w:val="ru-RU"/>
              </w:rPr>
              <w:t>Формы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302809">
              <w:rPr>
                <w:b/>
                <w:sz w:val="24"/>
                <w:lang w:val="ru-RU"/>
              </w:rPr>
              <w:t>контроля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302809">
              <w:rPr>
                <w:b/>
                <w:sz w:val="24"/>
                <w:lang w:val="ru-RU"/>
              </w:rPr>
              <w:t>и методы оценки</w:t>
            </w:r>
          </w:p>
        </w:tc>
      </w:tr>
      <w:tr w:rsidR="00302809" w:rsidTr="00302809">
        <w:trPr>
          <w:trHeight w:val="2483"/>
        </w:trPr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 xml:space="preserve">ПК </w:t>
            </w:r>
            <w:r w:rsidRPr="00302809">
              <w:rPr>
                <w:spacing w:val="-5"/>
                <w:sz w:val="24"/>
                <w:lang w:val="ru-RU"/>
              </w:rPr>
              <w:t>3.1</w:t>
            </w:r>
          </w:p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pacing w:val="-2"/>
                <w:sz w:val="24"/>
                <w:lang w:val="ru-RU"/>
              </w:rPr>
              <w:t>Осуществля</w:t>
            </w:r>
            <w:r w:rsidRPr="00302809">
              <w:rPr>
                <w:sz w:val="24"/>
                <w:lang w:val="ru-RU"/>
              </w:rPr>
              <w:t xml:space="preserve">ть выбор </w:t>
            </w:r>
            <w:r w:rsidRPr="00302809">
              <w:rPr>
                <w:spacing w:val="-2"/>
                <w:sz w:val="24"/>
                <w:lang w:val="ru-RU"/>
              </w:rPr>
              <w:t>готовых моделей искусственн</w:t>
            </w:r>
            <w:r w:rsidRPr="00302809">
              <w:rPr>
                <w:spacing w:val="-4"/>
                <w:sz w:val="24"/>
                <w:lang w:val="ru-RU"/>
              </w:rPr>
              <w:t xml:space="preserve">ого </w:t>
            </w:r>
            <w:r w:rsidRPr="00302809">
              <w:rPr>
                <w:spacing w:val="-2"/>
                <w:sz w:val="24"/>
                <w:lang w:val="ru-RU"/>
              </w:rPr>
              <w:t>интеллекта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>Оценка</w:t>
            </w:r>
            <w:r w:rsidRPr="00302809">
              <w:rPr>
                <w:b/>
                <w:sz w:val="24"/>
                <w:lang w:val="ru-RU"/>
              </w:rPr>
              <w:t>«отлично»</w:t>
            </w:r>
            <w:r w:rsidRPr="00302809">
              <w:rPr>
                <w:sz w:val="24"/>
                <w:lang w:val="ru-RU"/>
              </w:rPr>
              <w:t>-правильноподобраныи настроены готовые модели ИИ с учетом поставленных задач, проанализированы результаты их применения.</w:t>
            </w:r>
          </w:p>
          <w:p w:rsidR="00302809" w:rsidRDefault="00302809" w:rsidP="00302809">
            <w:pPr>
              <w:pStyle w:val="TableParagraph"/>
              <w:rPr>
                <w:sz w:val="24"/>
              </w:rPr>
            </w:pPr>
            <w:r w:rsidRPr="00302809">
              <w:rPr>
                <w:sz w:val="24"/>
                <w:lang w:val="ru-RU"/>
              </w:rPr>
              <w:t xml:space="preserve">Оценка </w:t>
            </w:r>
            <w:r w:rsidRPr="00302809">
              <w:rPr>
                <w:b/>
                <w:sz w:val="24"/>
                <w:lang w:val="ru-RU"/>
              </w:rPr>
              <w:t xml:space="preserve">«хорошо» </w:t>
            </w:r>
            <w:r w:rsidRPr="00302809">
              <w:rPr>
                <w:sz w:val="24"/>
                <w:lang w:val="ru-RU"/>
              </w:rPr>
              <w:t xml:space="preserve">- правильно подобраны и настроены готовые модели ИИ, проанализированырезультатыихприменения.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«удовлетворительно» </w:t>
            </w:r>
            <w:r>
              <w:rPr>
                <w:sz w:val="24"/>
              </w:rPr>
              <w:t>- правильно подобраны готовые модели ИИ.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 xml:space="preserve">Экзамен/зачет в форме </w:t>
            </w:r>
            <w:r w:rsidRPr="00302809">
              <w:rPr>
                <w:spacing w:val="-2"/>
                <w:sz w:val="24"/>
                <w:lang w:val="ru-RU"/>
              </w:rPr>
              <w:t xml:space="preserve">собеседования: </w:t>
            </w:r>
            <w:r w:rsidRPr="00302809">
              <w:rPr>
                <w:sz w:val="24"/>
                <w:lang w:val="ru-RU"/>
              </w:rPr>
              <w:t>практическоезаданиепо настройке готовых моделей ИИ с учетом поставленных задач Защита отчетов по практическим и</w:t>
            </w:r>
          </w:p>
          <w:p w:rsidR="00302809" w:rsidRDefault="00302809" w:rsidP="003028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  <w:r>
              <w:rPr>
                <w:spacing w:val="-2"/>
                <w:sz w:val="24"/>
              </w:rPr>
              <w:t>работам</w:t>
            </w:r>
          </w:p>
        </w:tc>
      </w:tr>
      <w:tr w:rsidR="00302809" w:rsidTr="00302809">
        <w:trPr>
          <w:trHeight w:val="2486"/>
        </w:trPr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 xml:space="preserve">ПК </w:t>
            </w:r>
            <w:r w:rsidRPr="00302809">
              <w:rPr>
                <w:spacing w:val="-5"/>
                <w:sz w:val="24"/>
                <w:lang w:val="ru-RU"/>
              </w:rPr>
              <w:t>3.2</w:t>
            </w:r>
          </w:p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pacing w:val="-2"/>
                <w:sz w:val="24"/>
                <w:lang w:val="ru-RU"/>
              </w:rPr>
              <w:t>Формироват</w:t>
            </w:r>
            <w:r w:rsidRPr="00302809">
              <w:rPr>
                <w:sz w:val="24"/>
                <w:lang w:val="ru-RU"/>
              </w:rPr>
              <w:t xml:space="preserve">ь сценарии </w:t>
            </w:r>
            <w:r w:rsidRPr="00302809">
              <w:rPr>
                <w:spacing w:val="-2"/>
                <w:sz w:val="24"/>
                <w:lang w:val="ru-RU"/>
              </w:rPr>
              <w:t>обучения готовых моделей искусственн</w:t>
            </w:r>
            <w:r w:rsidRPr="00302809">
              <w:rPr>
                <w:spacing w:val="-4"/>
                <w:sz w:val="24"/>
                <w:lang w:val="ru-RU"/>
              </w:rPr>
              <w:t>ого</w:t>
            </w:r>
          </w:p>
          <w:p w:rsidR="00302809" w:rsidRDefault="00302809" w:rsidP="003028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интеллекта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809" w:rsidRPr="00302809" w:rsidRDefault="00302809" w:rsidP="00302809">
            <w:pPr>
              <w:pStyle w:val="TableParagraph"/>
              <w:jc w:val="bot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>Оценка</w:t>
            </w:r>
            <w:r w:rsidRPr="00302809">
              <w:rPr>
                <w:b/>
                <w:sz w:val="24"/>
                <w:lang w:val="ru-RU"/>
              </w:rPr>
              <w:t>«отлично»</w:t>
            </w:r>
            <w:r w:rsidRPr="00302809">
              <w:rPr>
                <w:sz w:val="24"/>
                <w:lang w:val="ru-RU"/>
              </w:rPr>
              <w:t xml:space="preserve">-создансценарийобучения, подготовлены данныедля обучения, настроены гиперпараметры для достижения оптимального </w:t>
            </w:r>
            <w:r w:rsidRPr="00302809">
              <w:rPr>
                <w:spacing w:val="-2"/>
                <w:sz w:val="24"/>
                <w:lang w:val="ru-RU"/>
              </w:rPr>
              <w:t>результата.</w:t>
            </w:r>
          </w:p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>Оценка</w:t>
            </w:r>
            <w:r w:rsidRPr="00302809">
              <w:rPr>
                <w:b/>
                <w:sz w:val="24"/>
                <w:lang w:val="ru-RU"/>
              </w:rPr>
              <w:t>«хорошо»</w:t>
            </w:r>
            <w:r w:rsidRPr="00302809">
              <w:rPr>
                <w:sz w:val="24"/>
                <w:lang w:val="ru-RU"/>
              </w:rPr>
              <w:t>-создансценарийобучения, настроены гиперпараметры для достижения оптимального результата.</w:t>
            </w:r>
          </w:p>
          <w:p w:rsidR="00302809" w:rsidRDefault="00302809" w:rsidP="003028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b/>
                <w:sz w:val="24"/>
              </w:rPr>
              <w:t>«удовлетворительно»</w:t>
            </w:r>
            <w:r>
              <w:rPr>
                <w:sz w:val="24"/>
              </w:rPr>
              <w:t xml:space="preserve">-создансценарий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 xml:space="preserve">Экзамен/зачет в форме </w:t>
            </w:r>
            <w:r w:rsidRPr="00302809">
              <w:rPr>
                <w:spacing w:val="-2"/>
                <w:sz w:val="24"/>
                <w:lang w:val="ru-RU"/>
              </w:rPr>
              <w:t xml:space="preserve">собеседования: </w:t>
            </w:r>
            <w:r w:rsidRPr="00302809">
              <w:rPr>
                <w:sz w:val="24"/>
                <w:lang w:val="ru-RU"/>
              </w:rPr>
              <w:t xml:space="preserve">практическоезаданиепо созданию сценария </w:t>
            </w:r>
            <w:r w:rsidRPr="00302809">
              <w:rPr>
                <w:spacing w:val="-2"/>
                <w:sz w:val="24"/>
                <w:lang w:val="ru-RU"/>
              </w:rPr>
              <w:t>обучения</w:t>
            </w:r>
          </w:p>
          <w:p w:rsidR="00302809" w:rsidRDefault="00302809" w:rsidP="003028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Защитаотчетов</w:t>
            </w:r>
            <w:r>
              <w:rPr>
                <w:spacing w:val="-5"/>
                <w:sz w:val="24"/>
              </w:rPr>
              <w:t>по</w:t>
            </w:r>
          </w:p>
          <w:p w:rsidR="00302809" w:rsidRDefault="00302809" w:rsidP="003028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практическим и лабораторнымработам</w:t>
            </w:r>
          </w:p>
        </w:tc>
      </w:tr>
      <w:tr w:rsidR="00302809" w:rsidTr="00302809">
        <w:trPr>
          <w:trHeight w:val="3036"/>
        </w:trPr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 xml:space="preserve">ПК </w:t>
            </w:r>
            <w:r w:rsidRPr="00302809">
              <w:rPr>
                <w:spacing w:val="-5"/>
                <w:sz w:val="24"/>
                <w:lang w:val="ru-RU"/>
              </w:rPr>
              <w:t>3.3</w:t>
            </w:r>
          </w:p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pacing w:val="-2"/>
                <w:sz w:val="24"/>
                <w:lang w:val="ru-RU"/>
              </w:rPr>
              <w:t xml:space="preserve">Проводить </w:t>
            </w:r>
            <w:r w:rsidRPr="00302809">
              <w:rPr>
                <w:sz w:val="24"/>
                <w:lang w:val="ru-RU"/>
              </w:rPr>
              <w:t xml:space="preserve">обучение и </w:t>
            </w:r>
            <w:r w:rsidRPr="00302809">
              <w:rPr>
                <w:spacing w:val="-2"/>
                <w:sz w:val="24"/>
                <w:lang w:val="ru-RU"/>
              </w:rPr>
              <w:t xml:space="preserve">последующу </w:t>
            </w:r>
            <w:r w:rsidRPr="00302809">
              <w:rPr>
                <w:spacing w:val="-10"/>
                <w:sz w:val="24"/>
                <w:lang w:val="ru-RU"/>
              </w:rPr>
              <w:t xml:space="preserve">ю </w:t>
            </w:r>
            <w:r w:rsidRPr="00302809">
              <w:rPr>
                <w:spacing w:val="-2"/>
                <w:sz w:val="24"/>
                <w:lang w:val="ru-RU"/>
              </w:rPr>
              <w:t xml:space="preserve">калибровку готовых моделей искусственн </w:t>
            </w:r>
            <w:r w:rsidRPr="00302809">
              <w:rPr>
                <w:spacing w:val="-4"/>
                <w:sz w:val="24"/>
                <w:lang w:val="ru-RU"/>
              </w:rPr>
              <w:t>ого</w:t>
            </w:r>
          </w:p>
          <w:p w:rsidR="00302809" w:rsidRDefault="00302809" w:rsidP="003028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интеллекта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 xml:space="preserve">Оценка </w:t>
            </w:r>
            <w:r w:rsidRPr="00302809">
              <w:rPr>
                <w:b/>
                <w:sz w:val="24"/>
                <w:lang w:val="ru-RU"/>
              </w:rPr>
              <w:t xml:space="preserve">«отлично» </w:t>
            </w:r>
            <w:r w:rsidRPr="00302809">
              <w:rPr>
                <w:sz w:val="24"/>
                <w:lang w:val="ru-RU"/>
              </w:rPr>
              <w:t xml:space="preserve">- создан процесс обучения моделейнаподготовленныхданных,применены методы калибровки для улучшения точности </w:t>
            </w:r>
            <w:r w:rsidRPr="00302809">
              <w:rPr>
                <w:spacing w:val="-2"/>
                <w:sz w:val="24"/>
                <w:lang w:val="ru-RU"/>
              </w:rPr>
              <w:t>моделей.</w:t>
            </w:r>
          </w:p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 xml:space="preserve">Оценка </w:t>
            </w:r>
            <w:r w:rsidRPr="00302809">
              <w:rPr>
                <w:b/>
                <w:sz w:val="24"/>
                <w:lang w:val="ru-RU"/>
              </w:rPr>
              <w:t xml:space="preserve">«хорошо» </w:t>
            </w:r>
            <w:r w:rsidRPr="00302809">
              <w:rPr>
                <w:sz w:val="24"/>
                <w:lang w:val="ru-RU"/>
              </w:rPr>
              <w:t>- создан процесс обучения моделейнаподготовленныхданных,применены методы калибровки.</w:t>
            </w:r>
          </w:p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>Оценка</w:t>
            </w:r>
            <w:r w:rsidRPr="00302809">
              <w:rPr>
                <w:b/>
                <w:sz w:val="24"/>
                <w:lang w:val="ru-RU"/>
              </w:rPr>
              <w:t>«удовлетворительно»</w:t>
            </w:r>
            <w:r w:rsidRPr="00302809">
              <w:rPr>
                <w:sz w:val="24"/>
                <w:lang w:val="ru-RU"/>
              </w:rPr>
              <w:t>-созданпроцесс обучения моделей.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 xml:space="preserve">Экзамен/зачет в форме </w:t>
            </w:r>
            <w:r w:rsidRPr="00302809">
              <w:rPr>
                <w:spacing w:val="-2"/>
                <w:sz w:val="24"/>
                <w:lang w:val="ru-RU"/>
              </w:rPr>
              <w:t xml:space="preserve">собеседования: </w:t>
            </w:r>
            <w:r w:rsidRPr="00302809">
              <w:rPr>
                <w:sz w:val="24"/>
                <w:lang w:val="ru-RU"/>
              </w:rPr>
              <w:t>практическоезаданиепо созданию процесса обучения моделей на подготовленныхданных Защита отчетов по практическим и лабораторным работам</w:t>
            </w:r>
          </w:p>
        </w:tc>
      </w:tr>
      <w:tr w:rsidR="00302809" w:rsidTr="00302809">
        <w:trPr>
          <w:trHeight w:val="2483"/>
        </w:trPr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 xml:space="preserve">ПК </w:t>
            </w:r>
            <w:r w:rsidRPr="00302809">
              <w:rPr>
                <w:spacing w:val="-5"/>
                <w:sz w:val="24"/>
                <w:lang w:val="ru-RU"/>
              </w:rPr>
              <w:t>3.4</w:t>
            </w:r>
          </w:p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pacing w:val="-2"/>
                <w:sz w:val="24"/>
                <w:lang w:val="ru-RU"/>
              </w:rPr>
              <w:t xml:space="preserve">Контролиро </w:t>
            </w:r>
            <w:r w:rsidRPr="00302809">
              <w:rPr>
                <w:spacing w:val="-4"/>
                <w:sz w:val="24"/>
                <w:lang w:val="ru-RU"/>
              </w:rPr>
              <w:t xml:space="preserve">вать </w:t>
            </w:r>
            <w:r w:rsidRPr="00302809">
              <w:rPr>
                <w:spacing w:val="-2"/>
                <w:sz w:val="24"/>
                <w:lang w:val="ru-RU"/>
              </w:rPr>
              <w:t>результат обучения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 xml:space="preserve">Оценка </w:t>
            </w:r>
            <w:r w:rsidRPr="00302809">
              <w:rPr>
                <w:b/>
                <w:sz w:val="24"/>
                <w:lang w:val="ru-RU"/>
              </w:rPr>
              <w:t xml:space="preserve">«отлично» </w:t>
            </w:r>
            <w:r w:rsidRPr="00302809">
              <w:rPr>
                <w:sz w:val="24"/>
                <w:lang w:val="ru-RU"/>
              </w:rPr>
              <w:t>- оценена эффективность обученныхмоделей,скорректированообучение при необходимости, проведен анализ ошибок и улучшение модели.</w:t>
            </w:r>
          </w:p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 xml:space="preserve">Оценка </w:t>
            </w:r>
            <w:r w:rsidRPr="00302809">
              <w:rPr>
                <w:b/>
                <w:sz w:val="24"/>
                <w:lang w:val="ru-RU"/>
              </w:rPr>
              <w:t xml:space="preserve">«хорошо» </w:t>
            </w:r>
            <w:r w:rsidRPr="00302809">
              <w:rPr>
                <w:sz w:val="24"/>
                <w:lang w:val="ru-RU"/>
              </w:rPr>
              <w:t>- оценена эффективность обученныхмоделей,проведенанализошибоки улучшение модели.</w:t>
            </w:r>
          </w:p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>Оценка</w:t>
            </w:r>
            <w:r w:rsidRPr="00302809">
              <w:rPr>
                <w:b/>
                <w:sz w:val="24"/>
                <w:lang w:val="ru-RU"/>
              </w:rPr>
              <w:t>«удовлетворительно»</w:t>
            </w:r>
            <w:r w:rsidRPr="00302809">
              <w:rPr>
                <w:sz w:val="24"/>
                <w:lang w:val="ru-RU"/>
              </w:rPr>
              <w:t>-оценена эффективность обученных моделей.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 xml:space="preserve">Экзамен/зачет в форме </w:t>
            </w:r>
            <w:r w:rsidRPr="00302809">
              <w:rPr>
                <w:spacing w:val="-2"/>
                <w:sz w:val="24"/>
                <w:lang w:val="ru-RU"/>
              </w:rPr>
              <w:t xml:space="preserve">собеседования: </w:t>
            </w:r>
            <w:r w:rsidRPr="00302809">
              <w:rPr>
                <w:sz w:val="24"/>
                <w:lang w:val="ru-RU"/>
              </w:rPr>
              <w:t>практическоезаданиепо оценке эффективности обученных моделей Защита отчетов по практическим и лабораторным работам</w:t>
            </w:r>
          </w:p>
        </w:tc>
      </w:tr>
      <w:tr w:rsidR="00302809" w:rsidTr="00302809">
        <w:trPr>
          <w:trHeight w:val="1379"/>
        </w:trPr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809" w:rsidRDefault="00302809" w:rsidP="003028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3.5</w:t>
            </w:r>
          </w:p>
          <w:p w:rsidR="00302809" w:rsidRDefault="00302809" w:rsidP="003028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Оформлять результат проведения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 xml:space="preserve">Оценка </w:t>
            </w:r>
            <w:r w:rsidRPr="00302809">
              <w:rPr>
                <w:b/>
                <w:sz w:val="24"/>
                <w:lang w:val="ru-RU"/>
              </w:rPr>
              <w:t xml:space="preserve">«отлично» </w:t>
            </w:r>
            <w:r w:rsidRPr="00302809">
              <w:rPr>
                <w:sz w:val="24"/>
                <w:lang w:val="ru-RU"/>
              </w:rPr>
              <w:t xml:space="preserve">- созданы отчеты по обучению моделей, использованы инструменты длявизуализациидлянаглядногопредставления </w:t>
            </w:r>
            <w:r w:rsidRPr="00302809">
              <w:rPr>
                <w:spacing w:val="-2"/>
                <w:sz w:val="24"/>
                <w:lang w:val="ru-RU"/>
              </w:rPr>
              <w:t>данных.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809" w:rsidRPr="00302809" w:rsidRDefault="00302809" w:rsidP="00302809">
            <w:pPr>
              <w:pStyle w:val="TableParagraph"/>
              <w:rPr>
                <w:sz w:val="24"/>
                <w:lang w:val="ru-RU"/>
              </w:rPr>
            </w:pPr>
            <w:r w:rsidRPr="00302809">
              <w:rPr>
                <w:sz w:val="24"/>
                <w:lang w:val="ru-RU"/>
              </w:rPr>
              <w:t xml:space="preserve">Экзамен/зачет в форме </w:t>
            </w:r>
            <w:r w:rsidRPr="00302809">
              <w:rPr>
                <w:spacing w:val="-2"/>
                <w:sz w:val="24"/>
                <w:lang w:val="ru-RU"/>
              </w:rPr>
              <w:t xml:space="preserve">собеседования: </w:t>
            </w:r>
            <w:r w:rsidRPr="00302809">
              <w:rPr>
                <w:sz w:val="24"/>
                <w:lang w:val="ru-RU"/>
              </w:rPr>
              <w:t>практическоезаданиепо созданию отчета по</w:t>
            </w:r>
          </w:p>
          <w:p w:rsidR="00302809" w:rsidRDefault="00302809" w:rsidP="003028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>моделей</w:t>
            </w:r>
          </w:p>
        </w:tc>
      </w:tr>
    </w:tbl>
    <w:p w:rsidR="00302809" w:rsidRPr="00302809" w:rsidRDefault="00302809" w:rsidP="00302809">
      <w:pPr>
        <w:pStyle w:val="a7"/>
        <w:ind w:left="0"/>
      </w:pPr>
    </w:p>
    <w:p w:rsidR="004C2072" w:rsidRPr="005C1C85" w:rsidRDefault="004C2072" w:rsidP="00302809">
      <w:pPr>
        <w:jc w:val="both"/>
        <w:rPr>
          <w:sz w:val="26"/>
          <w:szCs w:val="26"/>
        </w:rPr>
      </w:pPr>
    </w:p>
    <w:sectPr w:rsidR="004C2072" w:rsidRPr="005C1C85" w:rsidSect="005F4990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4DA" w:rsidRDefault="003364DA" w:rsidP="004842EF">
      <w:pPr>
        <w:spacing w:after="0" w:line="240" w:lineRule="auto"/>
      </w:pPr>
      <w:r>
        <w:separator/>
      </w:r>
    </w:p>
  </w:endnote>
  <w:endnote w:type="continuationSeparator" w:id="1">
    <w:p w:rsidR="003364DA" w:rsidRDefault="003364DA" w:rsidP="0048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162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842EF" w:rsidRPr="004842EF" w:rsidRDefault="005557A5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4842EF">
          <w:rPr>
            <w:rFonts w:ascii="Times New Roman" w:hAnsi="Times New Roman" w:cs="Times New Roman"/>
            <w:sz w:val="24"/>
          </w:rPr>
          <w:fldChar w:fldCharType="begin"/>
        </w:r>
        <w:r w:rsidR="004842EF" w:rsidRPr="004842E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842EF">
          <w:rPr>
            <w:rFonts w:ascii="Times New Roman" w:hAnsi="Times New Roman" w:cs="Times New Roman"/>
            <w:sz w:val="24"/>
          </w:rPr>
          <w:fldChar w:fldCharType="separate"/>
        </w:r>
        <w:r w:rsidR="00E90A59">
          <w:rPr>
            <w:rFonts w:ascii="Times New Roman" w:hAnsi="Times New Roman" w:cs="Times New Roman"/>
            <w:noProof/>
            <w:sz w:val="24"/>
          </w:rPr>
          <w:t>2</w:t>
        </w:r>
        <w:r w:rsidRPr="004842E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842EF" w:rsidRPr="004842EF" w:rsidRDefault="004842EF">
    <w:pPr>
      <w:pStyle w:val="a5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4DA" w:rsidRDefault="003364DA" w:rsidP="004842EF">
      <w:pPr>
        <w:spacing w:after="0" w:line="240" w:lineRule="auto"/>
      </w:pPr>
      <w:r>
        <w:separator/>
      </w:r>
    </w:p>
  </w:footnote>
  <w:footnote w:type="continuationSeparator" w:id="1">
    <w:p w:rsidR="003364DA" w:rsidRDefault="003364DA" w:rsidP="00484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82E8C"/>
    <w:multiLevelType w:val="hybridMultilevel"/>
    <w:tmpl w:val="C010B0FC"/>
    <w:lvl w:ilvl="0" w:tplc="BA142A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18273D1"/>
    <w:multiLevelType w:val="hybridMultilevel"/>
    <w:tmpl w:val="D80A9A24"/>
    <w:lvl w:ilvl="0" w:tplc="31D66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0365"/>
    <w:rsid w:val="00302809"/>
    <w:rsid w:val="003364DA"/>
    <w:rsid w:val="00430365"/>
    <w:rsid w:val="004842EF"/>
    <w:rsid w:val="004C2072"/>
    <w:rsid w:val="005557A5"/>
    <w:rsid w:val="00566600"/>
    <w:rsid w:val="005B369E"/>
    <w:rsid w:val="005C1C85"/>
    <w:rsid w:val="005F4990"/>
    <w:rsid w:val="00655E34"/>
    <w:rsid w:val="00CE2A8F"/>
    <w:rsid w:val="00E90A59"/>
    <w:rsid w:val="00F27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00"/>
  </w:style>
  <w:style w:type="paragraph" w:styleId="1">
    <w:name w:val="heading 1"/>
    <w:basedOn w:val="a"/>
    <w:next w:val="a"/>
    <w:link w:val="10"/>
    <w:qFormat/>
    <w:rsid w:val="0043036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365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484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842EF"/>
  </w:style>
  <w:style w:type="paragraph" w:styleId="a5">
    <w:name w:val="footer"/>
    <w:basedOn w:val="a"/>
    <w:link w:val="a6"/>
    <w:uiPriority w:val="99"/>
    <w:unhideWhenUsed/>
    <w:rsid w:val="00484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2EF"/>
  </w:style>
  <w:style w:type="paragraph" w:styleId="a7">
    <w:name w:val="List Paragraph"/>
    <w:basedOn w:val="a"/>
    <w:uiPriority w:val="34"/>
    <w:qFormat/>
    <w:rsid w:val="004C207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C20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1"/>
    <w:qFormat/>
    <w:rsid w:val="005C1C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5C1C85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a">
    <w:name w:val="Hyperlink"/>
    <w:basedOn w:val="a0"/>
    <w:uiPriority w:val="99"/>
    <w:unhideWhenUsed/>
    <w:rsid w:val="005C1C85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0280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OC Heading"/>
    <w:basedOn w:val="1"/>
    <w:next w:val="a"/>
    <w:uiPriority w:val="39"/>
    <w:semiHidden/>
    <w:unhideWhenUsed/>
    <w:qFormat/>
    <w:rsid w:val="005B369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5B369E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5B3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369E"/>
    <w:rPr>
      <w:rFonts w:ascii="Tahoma" w:hAnsi="Tahoma" w:cs="Tahoma"/>
      <w:sz w:val="16"/>
      <w:szCs w:val="16"/>
    </w:rPr>
  </w:style>
  <w:style w:type="paragraph" w:customStyle="1" w:styleId="3">
    <w:name w:val="Основной текст (3)"/>
    <w:basedOn w:val="a"/>
    <w:link w:val="30"/>
    <w:rsid w:val="00E90A59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0">
    <w:name w:val="Основной текст (3)_"/>
    <w:link w:val="3"/>
    <w:rsid w:val="00E90A59"/>
    <w:rPr>
      <w:rFonts w:ascii="Impact" w:eastAsia="Impact" w:hAnsi="Impact" w:cs="Impact"/>
      <w:i/>
      <w:iCs/>
      <w:sz w:val="76"/>
      <w:szCs w:val="7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bcode/5423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659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5559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ru/catalog/product/209437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3E0A6-F5C3-4392-9B90-76ABF72A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10</Pages>
  <Words>2509</Words>
  <Characters>14305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2025-06-14T08:02:00Z</dcterms:created>
  <dcterms:modified xsi:type="dcterms:W3CDTF">2025-07-01T19:30:00Z</dcterms:modified>
</cp:coreProperties>
</file>