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7E" w:rsidRDefault="00040C7E" w:rsidP="00040C7E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hd w:val="clear" w:color="auto" w:fill="FFFFFF"/>
        </w:rPr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07.10.2024 </w:t>
      </w:r>
      <w:r w:rsidR="003026FB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Переписать в тетрадь, поперек конспекта написать свою фамилию и группу, отправить на почту </w:t>
      </w:r>
      <w:hyperlink r:id="rId5" w:history="1">
        <w:r w:rsidR="003026FB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040C7E" w:rsidRDefault="00040C7E" w:rsidP="00040C7E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40C7E">
        <w:rPr>
          <w:b/>
          <w:sz w:val="26"/>
          <w:szCs w:val="26"/>
        </w:rPr>
        <w:t xml:space="preserve">Электрическое сопротивление. Резистор. Соединение резисторов. Режимы работы электрической цепи: холостой ход, номинальный, рабочий, короткого замыкания. Энергия и мощность электрической цепи. Баланс мощностей. КПД. Основы расчета электрической цепи постоянного тока. Законы Ома и Кирхгофа. </w:t>
      </w:r>
      <w:r>
        <w:rPr>
          <w:b/>
          <w:sz w:val="26"/>
          <w:szCs w:val="26"/>
        </w:rPr>
        <w:br/>
      </w:r>
    </w:p>
    <w:p w:rsidR="00040C7E" w:rsidRPr="00040C7E" w:rsidRDefault="00040C7E" w:rsidP="00040C7E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667AC">
        <w:rPr>
          <w:rFonts w:ascii="Arial" w:eastAsia="Times New Roman" w:hAnsi="Arial" w:cs="Arial"/>
          <w:b/>
          <w:bCs/>
          <w:color w:val="333333"/>
          <w:sz w:val="20"/>
          <w:szCs w:val="20"/>
        </w:rPr>
        <w:t>Электрическое сопротивление</w:t>
      </w:r>
      <w:r w:rsidRPr="00D0063B">
        <w:rPr>
          <w:rFonts w:ascii="Arial" w:eastAsia="Times New Roman" w:hAnsi="Arial" w:cs="Arial"/>
          <w:color w:val="333333"/>
          <w:sz w:val="20"/>
          <w:szCs w:val="20"/>
        </w:rPr>
        <w:t> — это физическая вел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ичина, характеризующая свойство </w:t>
      </w:r>
      <w:r w:rsidRPr="00D0063B">
        <w:rPr>
          <w:rFonts w:ascii="Arial" w:eastAsia="Times New Roman" w:hAnsi="Arial" w:cs="Arial"/>
          <w:color w:val="333333"/>
          <w:sz w:val="20"/>
          <w:szCs w:val="20"/>
        </w:rPr>
        <w:t>проводника препятствовать прохождению электрического тока. </w:t>
      </w:r>
      <w:hyperlink r:id="rId6" w:tgtFrame="_blank" w:history="1">
        <w:r w:rsidRPr="000667AC">
          <w:rPr>
            <w:rFonts w:ascii="Arial" w:eastAsia="Times New Roman" w:hAnsi="Arial" w:cs="Arial"/>
            <w:color w:val="0000FF"/>
            <w:sz w:val="20"/>
            <w:szCs w:val="20"/>
          </w:rPr>
          <w:t>1</w:t>
        </w:r>
      </w:hyperlink>
    </w:p>
    <w:p w:rsidR="00040C7E" w:rsidRPr="00D0063B" w:rsidRDefault="00040C7E" w:rsidP="00040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D0063B">
        <w:rPr>
          <w:rFonts w:ascii="Arial" w:eastAsia="Times New Roman" w:hAnsi="Arial" w:cs="Arial"/>
          <w:color w:val="333333"/>
          <w:sz w:val="20"/>
          <w:szCs w:val="20"/>
        </w:rPr>
        <w:t>Сопротивление </w:t>
      </w:r>
      <w:r w:rsidRPr="000667AC">
        <w:rPr>
          <w:rFonts w:ascii="Arial" w:eastAsia="Times New Roman" w:hAnsi="Arial" w:cs="Arial"/>
          <w:b/>
          <w:bCs/>
          <w:color w:val="333333"/>
          <w:sz w:val="20"/>
          <w:szCs w:val="20"/>
        </w:rPr>
        <w:t>равно отношению напряжения на концах проводника к силе тока</w:t>
      </w:r>
      <w:r w:rsidRPr="00D0063B">
        <w:rPr>
          <w:rFonts w:ascii="Arial" w:eastAsia="Times New Roman" w:hAnsi="Arial" w:cs="Arial"/>
          <w:color w:val="333333"/>
          <w:sz w:val="20"/>
          <w:szCs w:val="20"/>
        </w:rPr>
        <w:t>, протекающего по нему. </w:t>
      </w:r>
      <w:r w:rsidRPr="000667AC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</w:p>
    <w:p w:rsidR="00040C7E" w:rsidRPr="00D0063B" w:rsidRDefault="00040C7E" w:rsidP="00040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0667AC">
        <w:rPr>
          <w:rFonts w:ascii="Arial" w:eastAsia="Times New Roman" w:hAnsi="Arial" w:cs="Arial"/>
          <w:b/>
          <w:bCs/>
          <w:color w:val="333333"/>
          <w:sz w:val="20"/>
          <w:szCs w:val="20"/>
        </w:rPr>
        <w:t>Единица сопротивления</w:t>
      </w:r>
      <w:r w:rsidRPr="00D0063B">
        <w:rPr>
          <w:rFonts w:ascii="Arial" w:eastAsia="Times New Roman" w:hAnsi="Arial" w:cs="Arial"/>
          <w:color w:val="333333"/>
          <w:sz w:val="20"/>
          <w:szCs w:val="20"/>
        </w:rPr>
        <w:t> — ом (Ом).  1 Ом — это сопротивление такого проводника, в котором при напряжении 1 В сила тока равна 1 А. </w:t>
      </w:r>
      <w:r w:rsidRPr="000667AC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</w:p>
    <w:p w:rsidR="00040C7E" w:rsidRPr="00D0063B" w:rsidRDefault="00040C7E" w:rsidP="00040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0667AC">
        <w:rPr>
          <w:rFonts w:ascii="Arial" w:eastAsia="Times New Roman" w:hAnsi="Arial" w:cs="Arial"/>
          <w:b/>
          <w:bCs/>
          <w:color w:val="333333"/>
          <w:sz w:val="20"/>
          <w:szCs w:val="20"/>
        </w:rPr>
        <w:t>Электрическое сопротивление зависит от</w:t>
      </w:r>
      <w:r w:rsidRPr="00D0063B">
        <w:rPr>
          <w:rFonts w:ascii="Arial" w:eastAsia="Times New Roman" w:hAnsi="Arial" w:cs="Arial"/>
          <w:color w:val="333333"/>
          <w:sz w:val="20"/>
          <w:szCs w:val="20"/>
        </w:rPr>
        <w:t>: </w:t>
      </w:r>
      <w:r w:rsidRPr="000667AC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</w:p>
    <w:p w:rsidR="00040C7E" w:rsidRPr="00D0063B" w:rsidRDefault="00040C7E" w:rsidP="00040C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0667AC">
        <w:rPr>
          <w:rFonts w:ascii="Arial" w:eastAsia="Times New Roman" w:hAnsi="Arial" w:cs="Arial"/>
          <w:b/>
          <w:bCs/>
          <w:color w:val="333333"/>
          <w:sz w:val="20"/>
          <w:szCs w:val="20"/>
        </w:rPr>
        <w:t>Материала проводника</w:t>
      </w:r>
      <w:r w:rsidRPr="00D0063B">
        <w:rPr>
          <w:rFonts w:ascii="Arial" w:eastAsia="Times New Roman" w:hAnsi="Arial" w:cs="Arial"/>
          <w:color w:val="333333"/>
          <w:sz w:val="20"/>
          <w:szCs w:val="20"/>
        </w:rPr>
        <w:t>. Каждый материал имеет своё удельное сопротивление. </w:t>
      </w:r>
      <w:r w:rsidRPr="000667AC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</w:p>
    <w:p w:rsidR="00040C7E" w:rsidRPr="00D0063B" w:rsidRDefault="00040C7E" w:rsidP="00040C7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0667AC">
        <w:rPr>
          <w:rFonts w:ascii="Arial" w:eastAsia="Times New Roman" w:hAnsi="Arial" w:cs="Arial"/>
          <w:b/>
          <w:bCs/>
          <w:color w:val="333333"/>
          <w:sz w:val="20"/>
          <w:szCs w:val="20"/>
        </w:rPr>
        <w:t>Длины проводника</w:t>
      </w:r>
      <w:r w:rsidRPr="00D0063B">
        <w:rPr>
          <w:rFonts w:ascii="Arial" w:eastAsia="Times New Roman" w:hAnsi="Arial" w:cs="Arial"/>
          <w:color w:val="333333"/>
          <w:sz w:val="20"/>
          <w:szCs w:val="20"/>
        </w:rPr>
        <w:t>. </w:t>
      </w:r>
      <w:r w:rsidRPr="000667AC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D0063B">
        <w:rPr>
          <w:rFonts w:ascii="Arial" w:eastAsia="Times New Roman" w:hAnsi="Arial" w:cs="Arial"/>
          <w:color w:val="333333"/>
          <w:sz w:val="20"/>
          <w:szCs w:val="20"/>
        </w:rPr>
        <w:t>Чем больше длина, тем больше сопротивление. </w:t>
      </w:r>
      <w:r w:rsidRPr="000667AC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</w:p>
    <w:p w:rsidR="00040C7E" w:rsidRPr="00D0063B" w:rsidRDefault="00040C7E" w:rsidP="00040C7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0667AC">
        <w:rPr>
          <w:rFonts w:ascii="Arial" w:eastAsia="Times New Roman" w:hAnsi="Arial" w:cs="Arial"/>
          <w:b/>
          <w:bCs/>
          <w:color w:val="333333"/>
          <w:sz w:val="20"/>
          <w:szCs w:val="20"/>
        </w:rPr>
        <w:t>Площади поперечного сечения проводника</w:t>
      </w:r>
      <w:r w:rsidRPr="00D0063B">
        <w:rPr>
          <w:rFonts w:ascii="Arial" w:eastAsia="Times New Roman" w:hAnsi="Arial" w:cs="Arial"/>
          <w:color w:val="333333"/>
          <w:sz w:val="20"/>
          <w:szCs w:val="20"/>
        </w:rPr>
        <w:t>.  Чем меньше площадь сечения, тем больше сопротивление. </w:t>
      </w:r>
      <w:r w:rsidRPr="000667AC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</w:p>
    <w:p w:rsidR="00040C7E" w:rsidRPr="000667AC" w:rsidRDefault="00040C7E" w:rsidP="00040C7E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0667AC">
        <w:rPr>
          <w:rFonts w:ascii="Arial" w:eastAsia="Times New Roman" w:hAnsi="Arial" w:cs="Arial"/>
          <w:b/>
          <w:bCs/>
          <w:color w:val="333333"/>
          <w:sz w:val="20"/>
          <w:szCs w:val="20"/>
        </w:rPr>
        <w:t>Температуры</w:t>
      </w:r>
      <w:r w:rsidRPr="00D0063B">
        <w:rPr>
          <w:rFonts w:ascii="Arial" w:eastAsia="Times New Roman" w:hAnsi="Arial" w:cs="Arial"/>
          <w:color w:val="333333"/>
          <w:sz w:val="20"/>
          <w:szCs w:val="20"/>
        </w:rPr>
        <w:t>. Сопротивление металлов снижается при понижении температуры.  Сопротивление жидких проводников и угля с повышением температуры уменьшается. </w:t>
      </w:r>
    </w:p>
    <w:p w:rsidR="00040C7E" w:rsidRPr="00D0063B" w:rsidRDefault="00040C7E" w:rsidP="00040C7E">
      <w:pPr>
        <w:shd w:val="clear" w:color="auto" w:fill="FFFFFF"/>
        <w:tabs>
          <w:tab w:val="left" w:pos="6639"/>
        </w:tabs>
        <w:spacing w:beforeAutospacing="1"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0667AC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</w:rPr>
        <w:tab/>
      </w:r>
    </w:p>
    <w:p w:rsidR="00040C7E" w:rsidRPr="00D0063B" w:rsidRDefault="00040C7E" w:rsidP="00040C7E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667AC">
        <w:rPr>
          <w:rStyle w:val="a4"/>
          <w:rFonts w:ascii="Arial" w:hAnsi="Arial" w:cs="Arial"/>
          <w:color w:val="333333"/>
          <w:sz w:val="20"/>
          <w:szCs w:val="20"/>
          <w:shd w:val="clear" w:color="auto" w:fill="FFFFFF"/>
        </w:rPr>
        <w:t>Резистор</w:t>
      </w:r>
      <w:r w:rsidRPr="000667AC">
        <w:rPr>
          <w:rFonts w:ascii="Arial" w:hAnsi="Arial" w:cs="Arial"/>
          <w:color w:val="333333"/>
          <w:sz w:val="20"/>
          <w:szCs w:val="20"/>
          <w:shd w:val="clear" w:color="auto" w:fill="FFFFFF"/>
        </w:rPr>
        <w:t> — это пассивный элемент электроцепей с постоянным или переменным сопротивлением. Предназначен для преобразования силы тока в напряжение, напряжения в силу тока, для ограничения тока, поглощения электроэнергии и выполнения других задач</w:t>
      </w:r>
      <w:r w:rsidRPr="00D0063B">
        <w:rPr>
          <w:rFonts w:ascii="Arial" w:eastAsia="Times New Roman" w:hAnsi="Arial" w:cs="Arial"/>
          <w:color w:val="272F3D"/>
          <w:sz w:val="20"/>
          <w:szCs w:val="20"/>
        </w:rPr>
        <w:t>На электрической с</w:t>
      </w:r>
      <w:r w:rsidRPr="000667AC">
        <w:rPr>
          <w:rFonts w:ascii="Arial" w:eastAsia="Times New Roman" w:hAnsi="Arial" w:cs="Arial"/>
          <w:color w:val="272F3D"/>
          <w:sz w:val="20"/>
          <w:szCs w:val="20"/>
        </w:rPr>
        <w:t xml:space="preserve">хеме резистор обозначается так 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2588394" cy="712519"/>
            <wp:effectExtent l="19050" t="0" r="2406" b="0"/>
            <wp:docPr id="2" name="Рисунок 1" descr="https://static-interneturok.cdnvideo.ru/content/konspekt_image/94429/8cf79940_73f3_0131_c903_22000ae82f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interneturok.cdnvideo.ru/content/konspekt_image/94429/8cf79940_73f3_0131_c903_22000ae82f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71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D0063B">
        <w:rPr>
          <w:rFonts w:ascii="Arial" w:eastAsia="Times New Roman" w:hAnsi="Arial" w:cs="Arial"/>
          <w:color w:val="272F3D"/>
          <w:sz w:val="20"/>
          <w:szCs w:val="20"/>
        </w:rPr>
        <w:t>Отдельно взятый резистор является участком цепи, и для него справедлив закон Ома: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546100" cy="213995"/>
            <wp:effectExtent l="19050" t="0" r="6350" b="0"/>
            <wp:docPr id="11" name="Рисунок 3" descr="https://static-interneturok.cdnvideo.ru/content/konspekt_image/94431/8fdd2570_73f3_0131_c905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-interneturok.cdnvideo.ru/content/konspekt_image/94431/8fdd2570_73f3_0131_c905_22000ae82f9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063B">
        <w:rPr>
          <w:rFonts w:ascii="Arial" w:eastAsia="Times New Roman" w:hAnsi="Arial" w:cs="Arial"/>
          <w:color w:val="272F3D"/>
          <w:sz w:val="20"/>
          <w:szCs w:val="20"/>
        </w:rPr>
        <w:t>Перемножив силу тока, протекающего через резистор, и сопротивление резистора, можно получить значение напряжения на резисторе, или же напряжение на концах резистора.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rPr>
          <w:rFonts w:ascii="Arial" w:eastAsia="Times New Roman" w:hAnsi="Arial" w:cs="Arial"/>
          <w:color w:val="272F3D"/>
          <w:sz w:val="20"/>
          <w:szCs w:val="20"/>
        </w:rPr>
      </w:pPr>
      <w:r w:rsidRPr="00D0063B">
        <w:rPr>
          <w:rFonts w:ascii="Arial" w:eastAsia="Times New Roman" w:hAnsi="Arial" w:cs="Arial"/>
          <w:color w:val="272F3D"/>
          <w:sz w:val="20"/>
          <w:szCs w:val="20"/>
        </w:rPr>
        <w:t> </w:t>
      </w:r>
      <w:r w:rsidRPr="00D0063B">
        <w:rPr>
          <w:rFonts w:ascii="Arial" w:eastAsia="Times New Roman" w:hAnsi="Arial" w:cs="Arial"/>
          <w:b/>
          <w:bCs/>
          <w:color w:val="000000"/>
          <w:sz w:val="20"/>
          <w:szCs w:val="20"/>
        </w:rPr>
        <w:t>Последовательное соединение</w:t>
      </w:r>
      <w:r>
        <w:rPr>
          <w:rFonts w:ascii="Arial" w:eastAsia="Times New Roman" w:hAnsi="Arial" w:cs="Arial"/>
          <w:color w:val="272F3D"/>
          <w:sz w:val="20"/>
          <w:szCs w:val="20"/>
          <w:lang w:val="en-US"/>
        </w:rPr>
        <w:t xml:space="preserve"> </w:t>
      </w:r>
      <w:r w:rsidRPr="00D0063B">
        <w:rPr>
          <w:rFonts w:ascii="Arial" w:eastAsia="Times New Roman" w:hAnsi="Arial" w:cs="Arial"/>
          <w:color w:val="272F3D"/>
          <w:sz w:val="20"/>
          <w:szCs w:val="20"/>
        </w:rPr>
        <w:t>Для получения нужной нам силы тока гораздо удобнее подбирать необходимое сопротивление при постоянном напряжении, чем подбирать нужный источник питания. И иногда резистор нужного сопротивления нельзя достать, в таком случае необходимо соединить определенным образом несколько других резисторов (как и в случае с конденсаторами из прошлой темы). Принципиально разных соединений существует два: последовательное и параллельное. Начнем с первого.</w:t>
      </w:r>
      <w:r>
        <w:rPr>
          <w:rFonts w:ascii="Arial" w:eastAsia="Times New Roman" w:hAnsi="Arial" w:cs="Arial"/>
          <w:color w:val="272F3D"/>
          <w:sz w:val="20"/>
          <w:szCs w:val="20"/>
          <w:lang w:val="en-US"/>
        </w:rPr>
        <w:t xml:space="preserve"> </w:t>
      </w:r>
      <w:r w:rsidRPr="00D0063B">
        <w:rPr>
          <w:rFonts w:ascii="Arial" w:eastAsia="Times New Roman" w:hAnsi="Arial" w:cs="Arial"/>
          <w:color w:val="272F3D"/>
          <w:sz w:val="20"/>
          <w:szCs w:val="20"/>
        </w:rPr>
        <w:t xml:space="preserve"> Последовательное соединение осуществляется подключением резисторов друг за другом без разветвления проводника 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lastRenderedPageBreak/>
        <w:drawing>
          <wp:inline distT="0" distB="0" distL="0" distR="0">
            <wp:extent cx="3776345" cy="902335"/>
            <wp:effectExtent l="19050" t="0" r="0" b="0"/>
            <wp:docPr id="17" name="Рисунок 4" descr="https://static-interneturok.cdnvideo.ru/content/konspekt_image/94432/914e0230_73f3_0131_c906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-interneturok.cdnvideo.ru/content/konspekt_image/94432/914e0230_73f3_0131_c906_22000ae82f9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D0063B">
        <w:rPr>
          <w:rFonts w:ascii="Arial" w:eastAsia="Times New Roman" w:hAnsi="Arial" w:cs="Arial"/>
          <w:color w:val="272F3D"/>
          <w:sz w:val="20"/>
          <w:szCs w:val="20"/>
        </w:rPr>
        <w:t>Основная задача – это понять, как связаны параметры каждого резистора в соединении с параметрами эквивалентного резистора (как будто весь блок последовательных резисторов </w:t>
      </w: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534670" cy="213995"/>
            <wp:effectExtent l="19050" t="0" r="0" b="0"/>
            <wp:docPr id="18" name="Рисунок 5" descr="https://static-interneturok.cdnvideo.ru/content/konspekt_image/94433/92b5ca00_73f3_0131_c907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-interneturok.cdnvideo.ru/content/konspekt_image/94433/92b5ca00_73f3_0131_c907_22000ae82f9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063B">
        <w:rPr>
          <w:rFonts w:ascii="Arial" w:eastAsia="Times New Roman" w:hAnsi="Arial" w:cs="Arial"/>
          <w:color w:val="272F3D"/>
          <w:sz w:val="20"/>
          <w:szCs w:val="20"/>
        </w:rPr>
        <w:t> мы заменили одним резистором </w:t>
      </w: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95250" cy="213995"/>
            <wp:effectExtent l="19050" t="0" r="0" b="0"/>
            <wp:docPr id="19" name="Рисунок 6" descr="https://static-interneturok.cdnvideo.ru/content/konspekt_image/94434/942e8360_73f3_0131_c908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-interneturok.cdnvideo.ru/content/konspekt_image/94434/942e8360_73f3_0131_c908_22000ae82f90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063B">
        <w:rPr>
          <w:rFonts w:ascii="Arial" w:eastAsia="Times New Roman" w:hAnsi="Arial" w:cs="Arial"/>
          <w:color w:val="272F3D"/>
          <w:sz w:val="20"/>
          <w:szCs w:val="20"/>
        </w:rPr>
        <w:t>)</w:t>
      </w:r>
      <w:r>
        <w:rPr>
          <w:rFonts w:ascii="Arial" w:eastAsia="Times New Roman" w:hAnsi="Arial" w:cs="Arial"/>
          <w:color w:val="272F3D"/>
          <w:sz w:val="20"/>
          <w:szCs w:val="20"/>
          <w:lang w:val="en-US"/>
        </w:rPr>
        <w:t xml:space="preserve"> </w:t>
      </w:r>
      <w:r w:rsidRPr="00D0063B">
        <w:rPr>
          <w:rFonts w:ascii="Arial" w:eastAsia="Times New Roman" w:hAnsi="Arial" w:cs="Arial"/>
          <w:color w:val="272F3D"/>
          <w:sz w:val="20"/>
          <w:szCs w:val="20"/>
        </w:rPr>
        <w:t>В первую очередь такое соединение не дает никакой возможности зарядам в разном количестве проходить через разные резисторы в цепи, поэтому: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1080770" cy="260985"/>
            <wp:effectExtent l="19050" t="0" r="5080" b="0"/>
            <wp:docPr id="20" name="Рисунок 7" descr="https://static-interneturok.cdnvideo.ru/content/konspekt_image/94435/95a91330_73f3_0131_c909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-interneturok.cdnvideo.ru/content/konspekt_image/94435/95a91330_73f3_0131_c909_22000ae82f90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D0063B">
        <w:rPr>
          <w:rFonts w:ascii="Arial" w:eastAsia="Times New Roman" w:hAnsi="Arial" w:cs="Arial"/>
          <w:color w:val="272F3D"/>
          <w:sz w:val="20"/>
          <w:szCs w:val="20"/>
        </w:rPr>
        <w:t>Напряжение же, напротив, будет разным. Так как работа электрического поля по переносу заряда через весь блок – это сумма работ по переносу заряда через каждый резистор: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1187450" cy="260985"/>
            <wp:effectExtent l="19050" t="0" r="0" b="0"/>
            <wp:docPr id="21" name="Рисунок 8" descr="https://static-interneturok.cdnvideo.ru/content/konspekt_image/94436/972284b0_73f3_0131_c90a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-interneturok.cdnvideo.ru/content/konspekt_image/94436/972284b0_73f3_0131_c90a_22000ae82f9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D0063B">
        <w:rPr>
          <w:rFonts w:ascii="Arial" w:eastAsia="Times New Roman" w:hAnsi="Arial" w:cs="Arial"/>
          <w:color w:val="272F3D"/>
          <w:sz w:val="20"/>
          <w:szCs w:val="20"/>
        </w:rPr>
        <w:t>Воспользовавшись законом Ома в последнем равенстве: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1591310" cy="213995"/>
            <wp:effectExtent l="19050" t="0" r="8890" b="0"/>
            <wp:docPr id="22" name="Рисунок 9" descr="https://static-interneturok.cdnvideo.ru/content/konspekt_image/94437/9896f8f0_73f3_0131_c90b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-interneturok.cdnvideo.ru/content/konspekt_image/94437/9896f8f0_73f3_0131_c90b_22000ae82f9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D0063B">
        <w:rPr>
          <w:rFonts w:ascii="Arial" w:eastAsia="Times New Roman" w:hAnsi="Arial" w:cs="Arial"/>
          <w:color w:val="272F3D"/>
          <w:sz w:val="20"/>
          <w:szCs w:val="20"/>
        </w:rPr>
        <w:t>мы получим выражение для сопротивлений: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1187450" cy="260985"/>
            <wp:effectExtent l="19050" t="0" r="0" b="0"/>
            <wp:docPr id="23" name="Рисунок 10" descr="https://static-interneturok.cdnvideo.ru/content/konspekt_image/94438/9a015000_73f3_0131_c90c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-interneturok.cdnvideo.ru/content/konspekt_image/94438/9a015000_73f3_0131_c90c_22000ae82f90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063B">
        <w:rPr>
          <w:rFonts w:ascii="Arial" w:eastAsia="Times New Roman" w:hAnsi="Arial" w:cs="Arial"/>
          <w:color w:val="272F3D"/>
          <w:sz w:val="20"/>
          <w:szCs w:val="20"/>
        </w:rPr>
        <w:t> 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598" w:lineRule="atLeast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  <w:r w:rsidRPr="00D0063B">
        <w:rPr>
          <w:rFonts w:ascii="Arial" w:eastAsia="Times New Roman" w:hAnsi="Arial" w:cs="Arial"/>
          <w:b/>
          <w:bCs/>
          <w:color w:val="000000"/>
          <w:sz w:val="20"/>
          <w:szCs w:val="20"/>
        </w:rPr>
        <w:t>Параллельное соединение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r w:rsidRPr="00D0063B">
        <w:rPr>
          <w:rFonts w:ascii="Arial" w:eastAsia="Times New Roman" w:hAnsi="Arial" w:cs="Arial"/>
          <w:color w:val="272F3D"/>
          <w:sz w:val="20"/>
          <w:szCs w:val="20"/>
        </w:rPr>
        <w:t xml:space="preserve">Параллельным называется соединение, при котором концы всех резисторов имеют общую точку – «узел» 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rPr>
          <w:rFonts w:ascii="Arial" w:eastAsia="Times New Roman" w:hAnsi="Arial" w:cs="Arial"/>
          <w:color w:val="272F3D"/>
          <w:sz w:val="20"/>
          <w:szCs w:val="20"/>
          <w:lang w:val="en-US"/>
        </w:rPr>
      </w:pP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1721478" cy="1341986"/>
            <wp:effectExtent l="19050" t="0" r="0" b="0"/>
            <wp:docPr id="24" name="Рисунок 12" descr="https://static-interneturok.cdnvideo.ru/content/konspekt_image/94440/9cd72c50_73f3_0131_c90e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-interneturok.cdnvideo.ru/content/konspekt_image/94440/9cd72c50_73f3_0131_c90e_22000ae82f90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764" cy="134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D0063B">
        <w:rPr>
          <w:rFonts w:ascii="Arial" w:eastAsia="Times New Roman" w:hAnsi="Arial" w:cs="Arial"/>
          <w:color w:val="272F3D"/>
          <w:sz w:val="20"/>
          <w:szCs w:val="20"/>
        </w:rPr>
        <w:lastRenderedPageBreak/>
        <w:t>В данном соединении эквивалентные напряжение, сила тока и сопротивления ищутся по-другому.</w:t>
      </w:r>
      <w:r>
        <w:rPr>
          <w:rFonts w:ascii="Arial" w:eastAsia="Times New Roman" w:hAnsi="Arial" w:cs="Arial"/>
          <w:color w:val="272F3D"/>
          <w:sz w:val="20"/>
          <w:szCs w:val="20"/>
          <w:lang w:val="en-US"/>
        </w:rPr>
        <w:t xml:space="preserve"> </w:t>
      </w:r>
      <w:r w:rsidRPr="00D0063B">
        <w:rPr>
          <w:rFonts w:ascii="Arial" w:eastAsia="Times New Roman" w:hAnsi="Arial" w:cs="Arial"/>
          <w:color w:val="272F3D"/>
          <w:sz w:val="20"/>
          <w:szCs w:val="20"/>
        </w:rPr>
        <w:t>Во-первых, так как концы всего блока совпадают с концами каждого резистора, все напряжения равны между собой и равны эквивалентному: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1223010" cy="260985"/>
            <wp:effectExtent l="19050" t="0" r="0" b="0"/>
            <wp:docPr id="25" name="Рисунок 13" descr="https://static-interneturok.cdnvideo.ru/content/konspekt_image/94441/9f091db0_73f3_0131_c90f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-interneturok.cdnvideo.ru/content/konspekt_image/94441/9f091db0_73f3_0131_c90f_22000ae82f90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D0063B">
        <w:rPr>
          <w:rFonts w:ascii="Arial" w:eastAsia="Times New Roman" w:hAnsi="Arial" w:cs="Arial"/>
          <w:color w:val="272F3D"/>
          <w:sz w:val="20"/>
          <w:szCs w:val="20"/>
        </w:rPr>
        <w:t>Заряд же, прошедший за единицу времени через весь блок, равен сумме зарядов, прошедших через каждый отдельный резистор в соединении. Поэтому: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1045210" cy="260985"/>
            <wp:effectExtent l="19050" t="0" r="2540" b="0"/>
            <wp:docPr id="26" name="Рисунок 14" descr="https://static-interneturok.cdnvideo.ru/content/konspekt_image/94442/a083b9b0_73f3_0131_c910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atic-interneturok.cdnvideo.ru/content/konspekt_image/94442/a083b9b0_73f3_0131_c910_22000ae82f90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D0063B">
        <w:rPr>
          <w:rFonts w:ascii="Arial" w:eastAsia="Times New Roman" w:hAnsi="Arial" w:cs="Arial"/>
          <w:color w:val="272F3D"/>
          <w:sz w:val="20"/>
          <w:szCs w:val="20"/>
        </w:rPr>
        <w:t>Теперь, подставив в последнее равенство закон Ома: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1128395" cy="403860"/>
            <wp:effectExtent l="19050" t="0" r="0" b="0"/>
            <wp:docPr id="27" name="Рисунок 15" descr="https://static-interneturok.cdnvideo.ru/content/konspekt_image/94443/a1ff3a10_73f3_0131_c911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atic-interneturok.cdnvideo.ru/content/konspekt_image/94443/a1ff3a10_73f3_0131_c911_22000ae82f90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D0063B">
        <w:rPr>
          <w:rFonts w:ascii="Arial" w:eastAsia="Times New Roman" w:hAnsi="Arial" w:cs="Arial"/>
          <w:color w:val="272F3D"/>
          <w:sz w:val="20"/>
          <w:szCs w:val="20"/>
        </w:rPr>
        <w:t>мы получим выражение для эквивалентного сопротивления:</w:t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0667AC">
        <w:rPr>
          <w:rFonts w:ascii="Arial" w:eastAsia="Times New Roman" w:hAnsi="Arial" w:cs="Arial"/>
          <w:noProof/>
          <w:color w:val="272F3D"/>
          <w:sz w:val="20"/>
          <w:szCs w:val="20"/>
        </w:rPr>
        <w:drawing>
          <wp:inline distT="0" distB="0" distL="0" distR="0">
            <wp:extent cx="1187450" cy="462915"/>
            <wp:effectExtent l="19050" t="0" r="0" b="0"/>
            <wp:docPr id="28" name="Рисунок 16" descr="https://static-interneturok.cdnvideo.ru/content/konspekt_image/94444/a369f0f0_73f3_0131_c912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interneturok.cdnvideo.ru/content/konspekt_image/94444/a369f0f0_73f3_0131_c912_22000ae82f90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C7E" w:rsidRPr="00D0063B" w:rsidRDefault="00040C7E" w:rsidP="00040C7E">
      <w:pPr>
        <w:shd w:val="clear" w:color="auto" w:fill="FFFFFF"/>
        <w:spacing w:before="100" w:beforeAutospacing="1" w:after="100" w:afterAutospacing="1" w:line="411" w:lineRule="atLeast"/>
        <w:jc w:val="both"/>
        <w:rPr>
          <w:rFonts w:ascii="Arial" w:eastAsia="Times New Roman" w:hAnsi="Arial" w:cs="Arial"/>
          <w:color w:val="272F3D"/>
          <w:sz w:val="20"/>
          <w:szCs w:val="20"/>
        </w:rPr>
      </w:pPr>
      <w:r w:rsidRPr="00D0063B">
        <w:rPr>
          <w:rFonts w:ascii="Arial" w:eastAsia="Times New Roman" w:hAnsi="Arial" w:cs="Arial"/>
          <w:color w:val="272F3D"/>
          <w:sz w:val="20"/>
          <w:szCs w:val="20"/>
        </w:rPr>
        <w:t>Стоит отметить, что в большинстве цепей применяются смешанные соединения.</w:t>
      </w:r>
    </w:p>
    <w:p w:rsidR="00040C7E" w:rsidRPr="008916E3" w:rsidRDefault="00040C7E" w:rsidP="00040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Под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режимом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холостого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хода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понимается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такой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режим,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котором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приемник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отключен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от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источника.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При этом источник не отдает энергию во внешнюю цепь, а приемник не потребляет ее. Режимом короткого замыкания называется режим, возникающий при соединении между собой выводов источника, приемника или соединительных проводов, а также иных элементов электрической цепи, между которыми имеется напряжение.</w:t>
      </w:r>
    </w:p>
    <w:p w:rsidR="00040C7E" w:rsidRPr="008916E3" w:rsidRDefault="00040C7E" w:rsidP="00040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Рабочий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режим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—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это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режим,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котором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действительные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параметры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отличаются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от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номинальных,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но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в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допустимых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916E3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пределах.</w:t>
      </w:r>
      <w:r w:rsidRPr="008916E3">
        <w:rPr>
          <w:rFonts w:ascii="Arial" w:eastAsia="Times New Roman" w:hAnsi="Arial" w:cs="Arial"/>
          <w:color w:val="333333"/>
          <w:sz w:val="24"/>
          <w:szCs w:val="24"/>
        </w:rPr>
        <w:t> Режим холостого хода — это режим, при котором Режим короткого замыкания — это режим, при котором. Короткие замыкания в электрических сетях недопустимы, так как токи короткого замыкания намного превышают номинальные / кз» / ном, что приводит к резкому увеличению нагрева токоведущих частей, опасному для электроустановок.</w:t>
      </w:r>
    </w:p>
    <w:p w:rsidR="00040C7E" w:rsidRPr="000667AC" w:rsidRDefault="00040C7E" w:rsidP="00040C7E">
      <w:pPr>
        <w:rPr>
          <w:sz w:val="20"/>
          <w:szCs w:val="20"/>
          <w:lang w:val="en-US"/>
        </w:rPr>
      </w:pPr>
    </w:p>
    <w:p w:rsidR="00040C7E" w:rsidRPr="00040C7E" w:rsidRDefault="00040C7E" w:rsidP="00040C7E">
      <w:pPr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sectPr w:rsidR="00040C7E" w:rsidRPr="00040C7E" w:rsidSect="00DA7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911BD"/>
    <w:multiLevelType w:val="multilevel"/>
    <w:tmpl w:val="C24A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040C7E"/>
    <w:rsid w:val="00040C7E"/>
    <w:rsid w:val="003026FB"/>
    <w:rsid w:val="009845FD"/>
    <w:rsid w:val="00DA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0C7E"/>
    <w:rPr>
      <w:color w:val="0000FF"/>
      <w:u w:val="single"/>
    </w:rPr>
  </w:style>
  <w:style w:type="character" w:styleId="a4">
    <w:name w:val="Strong"/>
    <w:basedOn w:val="a0"/>
    <w:uiPriority w:val="22"/>
    <w:qFormat/>
    <w:rsid w:val="00040C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0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B%D0%B5%D0%BA%D1%82%D1%80%D0%B8%D1%87%D0%B5%D1%81%D0%BA%D0%BE%D0%B5_%D1%81%D0%BE%D0%BF%D1%80%D0%BE%D1%82%D0%B8%D0%B2%D0%BB%D0%B5%D0%BD%D0%B8%D0%B5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katsefan13@mail.ru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2024-10-03T14:23:00Z</dcterms:created>
  <dcterms:modified xsi:type="dcterms:W3CDTF">2024-10-03T15:06:00Z</dcterms:modified>
</cp:coreProperties>
</file>