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9AE" w:rsidRDefault="00A60FD3" w:rsidP="005639AE">
      <w:pPr>
        <w:shd w:val="clear" w:color="auto" w:fill="FFFFFF"/>
        <w:spacing w:after="0" w:line="240" w:lineRule="auto"/>
        <w:jc w:val="center"/>
      </w:pPr>
      <w:r>
        <w:rPr>
          <w:rFonts w:ascii="Helvetica" w:eastAsia="Times New Roman" w:hAnsi="Helvetica" w:cs="Helvetica"/>
          <w:b/>
          <w:sz w:val="28"/>
          <w:szCs w:val="28"/>
          <w:highlight w:val="yellow"/>
        </w:rPr>
        <w:t>11</w:t>
      </w:r>
      <w:r w:rsidR="005639AE" w:rsidRPr="005D6AFC">
        <w:rPr>
          <w:rFonts w:ascii="Helvetica" w:eastAsia="Times New Roman" w:hAnsi="Helvetica" w:cs="Helvetica"/>
          <w:b/>
          <w:sz w:val="28"/>
          <w:szCs w:val="28"/>
          <w:highlight w:val="yellow"/>
        </w:rPr>
        <w:t xml:space="preserve">.10.2024 </w:t>
      </w:r>
      <w:r w:rsidR="008C6D16">
        <w:rPr>
          <w:rFonts w:ascii="Helvetica" w:eastAsia="Times New Roman" w:hAnsi="Helvetica" w:cs="Helvetica"/>
          <w:b/>
          <w:sz w:val="28"/>
          <w:szCs w:val="28"/>
          <w:highlight w:val="yellow"/>
        </w:rPr>
        <w:t>Переписать в тетрадь, поперек конспекта написать свою фамилию и группу</w:t>
      </w:r>
      <w:r>
        <w:rPr>
          <w:rFonts w:ascii="Helvetica" w:eastAsia="Times New Roman" w:hAnsi="Helvetica" w:cs="Helvetica"/>
          <w:b/>
          <w:sz w:val="28"/>
          <w:szCs w:val="28"/>
          <w:highlight w:val="yellow"/>
        </w:rPr>
        <w:t>, дату</w:t>
      </w:r>
      <w:r w:rsidR="008C6D16">
        <w:rPr>
          <w:rFonts w:ascii="Helvetica" w:eastAsia="Times New Roman" w:hAnsi="Helvetica" w:cs="Helvetica"/>
          <w:b/>
          <w:sz w:val="28"/>
          <w:szCs w:val="28"/>
          <w:highlight w:val="yellow"/>
        </w:rPr>
        <w:t xml:space="preserve">, отправить на почту </w:t>
      </w:r>
      <w:hyperlink r:id="rId5" w:history="1">
        <w:r w:rsidR="008C6D16">
          <w:rPr>
            <w:rStyle w:val="a3"/>
            <w:rFonts w:ascii="Helvetica" w:hAnsi="Helvetica" w:cs="Helvetica"/>
            <w:b/>
            <w:shd w:val="clear" w:color="auto" w:fill="FFFFFF"/>
          </w:rPr>
          <w:t>katsefan13@mail.ru</w:t>
        </w:r>
      </w:hyperlink>
    </w:p>
    <w:p w:rsidR="005B5126" w:rsidRPr="005E3209" w:rsidRDefault="005B5126" w:rsidP="005B512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color w:val="1A1A1A"/>
          <w:sz w:val="28"/>
          <w:szCs w:val="28"/>
        </w:rPr>
      </w:pPr>
      <w:r w:rsidRPr="005E3209">
        <w:rPr>
          <w:rFonts w:ascii="Helvetica" w:eastAsia="Times New Roman" w:hAnsi="Helvetica" w:cs="Helvetica"/>
          <w:b/>
          <w:color w:val="1A1A1A"/>
          <w:sz w:val="28"/>
          <w:szCs w:val="28"/>
        </w:rPr>
        <w:t>Элементы схемы электрической цепи: ветвь, узел, контур.</w:t>
      </w:r>
    </w:p>
    <w:p w:rsidR="005B5126" w:rsidRPr="005E3209" w:rsidRDefault="005B5126" w:rsidP="005B512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color w:val="1A1A1A"/>
          <w:sz w:val="28"/>
          <w:szCs w:val="28"/>
        </w:rPr>
      </w:pPr>
      <w:r w:rsidRPr="005E3209">
        <w:rPr>
          <w:rFonts w:ascii="Helvetica" w:eastAsia="Times New Roman" w:hAnsi="Helvetica" w:cs="Helvetica"/>
          <w:b/>
          <w:color w:val="1A1A1A"/>
          <w:sz w:val="28"/>
          <w:szCs w:val="28"/>
        </w:rPr>
        <w:t>Электродвижущая сила (ЭДС).</w:t>
      </w:r>
    </w:p>
    <w:p w:rsidR="005B5126" w:rsidRPr="00FC45EF" w:rsidRDefault="005B5126" w:rsidP="005B512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C45EF">
        <w:rPr>
          <w:b/>
          <w:sz w:val="28"/>
          <w:szCs w:val="28"/>
        </w:rPr>
        <w:t>Элементы электрической цепи, их параметры и характеристики. Элементы схемы электрической цепи: ветвь, узел, контур. Электродвижущая сила (ЭДС)</w:t>
      </w:r>
    </w:p>
    <w:p w:rsidR="005B5126" w:rsidRDefault="005B5126" w:rsidP="005B51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29B6">
        <w:rPr>
          <w:rFonts w:ascii="Times New Roman" w:eastAsia="Times New Roman" w:hAnsi="Times New Roman" w:cs="Times New Roman"/>
          <w:b/>
          <w:bCs/>
          <w:sz w:val="24"/>
          <w:szCs w:val="24"/>
        </w:rPr>
        <w:t>Электрическая цепь</w:t>
      </w:r>
      <w:r w:rsidRPr="006E29B6">
        <w:rPr>
          <w:rFonts w:ascii="Times New Roman" w:eastAsia="Times New Roman" w:hAnsi="Times New Roman" w:cs="Times New Roman"/>
          <w:sz w:val="24"/>
          <w:szCs w:val="24"/>
        </w:rPr>
        <w:t> — это совокупность устройств, предназначенных для прохождения электрического тока.Самая простая электрическая цепь состоит из источника тока, приемника (потребителя) и системы передачи (провода). Для того чтобы эти элементы стали полноценной цепью, они должны быть правильно соединены между собой. Кроме того, цепь должна быть замкнутой.</w:t>
      </w:r>
    </w:p>
    <w:p w:rsidR="005B5126" w:rsidRPr="006E29B6" w:rsidRDefault="005B5126" w:rsidP="005B51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29B6">
        <w:rPr>
          <w:rFonts w:ascii="Times New Roman" w:eastAsia="Times New Roman" w:hAnsi="Times New Roman" w:cs="Times New Roman"/>
          <w:b/>
          <w:bCs/>
          <w:sz w:val="24"/>
          <w:szCs w:val="24"/>
        </w:rPr>
        <w:t>Источник тока</w:t>
      </w:r>
      <w:r w:rsidRPr="006E29B6">
        <w:rPr>
          <w:rFonts w:ascii="Times New Roman" w:eastAsia="Times New Roman" w:hAnsi="Times New Roman" w:cs="Times New Roman"/>
          <w:sz w:val="24"/>
          <w:szCs w:val="24"/>
        </w:rPr>
        <w:t> — это устройство, в котором различные виды энергии преобразуются в электрическую:</w:t>
      </w:r>
    </w:p>
    <w:p w:rsidR="005B5126" w:rsidRPr="006E29B6" w:rsidRDefault="005B5126" w:rsidP="005B51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29B6">
        <w:rPr>
          <w:rFonts w:ascii="Times New Roman" w:eastAsia="Times New Roman" w:hAnsi="Times New Roman" w:cs="Times New Roman"/>
          <w:sz w:val="24"/>
          <w:szCs w:val="24"/>
        </w:rPr>
        <w:t>Первичные источники — преобразуют неэлектромагнитную энергию в электрическую: аккумулятор, гальванический элемент, генератор, батарейки.</w:t>
      </w:r>
    </w:p>
    <w:p w:rsidR="005B5126" w:rsidRPr="006E29B6" w:rsidRDefault="005B5126" w:rsidP="005B51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29B6">
        <w:rPr>
          <w:rFonts w:ascii="Times New Roman" w:eastAsia="Times New Roman" w:hAnsi="Times New Roman" w:cs="Times New Roman"/>
          <w:sz w:val="24"/>
          <w:szCs w:val="24"/>
        </w:rPr>
        <w:t>Вторичные источники — всегда работают только с электрической энергией: выпрямители, инверторы, трансформаторы.</w:t>
      </w:r>
    </w:p>
    <w:p w:rsidR="005B5126" w:rsidRDefault="005B5126" w:rsidP="005B51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29B6">
        <w:rPr>
          <w:rFonts w:ascii="Times New Roman" w:eastAsia="Times New Roman" w:hAnsi="Times New Roman" w:cs="Times New Roman"/>
          <w:b/>
          <w:bCs/>
          <w:sz w:val="24"/>
          <w:szCs w:val="24"/>
        </w:rPr>
        <w:t>Потребитель</w:t>
      </w:r>
      <w:r w:rsidRPr="006E29B6">
        <w:rPr>
          <w:rFonts w:ascii="Times New Roman" w:eastAsia="Times New Roman" w:hAnsi="Times New Roman" w:cs="Times New Roman"/>
          <w:sz w:val="24"/>
          <w:szCs w:val="24"/>
        </w:rPr>
        <w:t> — это устройство, в котором электрическая энергия превращается в другие виды энергии (лампа, нагреватель, электродвигатель).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6E29B6">
        <w:rPr>
          <w:rFonts w:ascii="Times New Roman" w:eastAsia="Times New Roman" w:hAnsi="Times New Roman" w:cs="Times New Roman"/>
          <w:b/>
          <w:bCs/>
          <w:sz w:val="24"/>
          <w:szCs w:val="24"/>
        </w:rPr>
        <w:t>Накопитель</w:t>
      </w:r>
      <w:r w:rsidRPr="006E29B6">
        <w:rPr>
          <w:rFonts w:ascii="Times New Roman" w:eastAsia="Times New Roman" w:hAnsi="Times New Roman" w:cs="Times New Roman"/>
          <w:sz w:val="24"/>
          <w:szCs w:val="24"/>
        </w:rPr>
        <w:t> — это устройство, которое накапливает, а затем отдает обратно в цепь электромагнитную энергию (конденсатор, катушка индуктивности).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6E29B6">
        <w:rPr>
          <w:rFonts w:ascii="Times New Roman" w:eastAsia="Times New Roman" w:hAnsi="Times New Roman" w:cs="Times New Roman"/>
          <w:b/>
          <w:bCs/>
          <w:sz w:val="24"/>
          <w:szCs w:val="24"/>
        </w:rPr>
        <w:t>Аппараты включения/выключения</w:t>
      </w:r>
      <w:r w:rsidRPr="006E29B6">
        <w:rPr>
          <w:rFonts w:ascii="Times New Roman" w:eastAsia="Times New Roman" w:hAnsi="Times New Roman" w:cs="Times New Roman"/>
          <w:sz w:val="24"/>
          <w:szCs w:val="24"/>
        </w:rPr>
        <w:t> — рубильники.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6E29B6">
        <w:rPr>
          <w:rFonts w:ascii="Times New Roman" w:eastAsia="Times New Roman" w:hAnsi="Times New Roman" w:cs="Times New Roman"/>
          <w:b/>
          <w:bCs/>
          <w:sz w:val="24"/>
          <w:szCs w:val="24"/>
        </w:rPr>
        <w:t>Приборы для измерения величин</w:t>
      </w:r>
      <w:r w:rsidRPr="006E29B6">
        <w:rPr>
          <w:rFonts w:ascii="Times New Roman" w:eastAsia="Times New Roman" w:hAnsi="Times New Roman" w:cs="Times New Roman"/>
          <w:sz w:val="24"/>
          <w:szCs w:val="24"/>
        </w:rPr>
        <w:t> — амперметры, вольтметры.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6E29B6">
        <w:rPr>
          <w:rFonts w:ascii="Times New Roman" w:eastAsia="Times New Roman" w:hAnsi="Times New Roman" w:cs="Times New Roman"/>
          <w:b/>
          <w:bCs/>
          <w:sz w:val="24"/>
          <w:szCs w:val="24"/>
        </w:rPr>
        <w:t>Аппараты защиты — </w:t>
      </w:r>
      <w:r w:rsidRPr="006E29B6">
        <w:rPr>
          <w:rFonts w:ascii="Times New Roman" w:eastAsia="Times New Roman" w:hAnsi="Times New Roman" w:cs="Times New Roman"/>
          <w:sz w:val="24"/>
          <w:szCs w:val="24"/>
        </w:rPr>
        <w:t>предохранители.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6E29B6">
        <w:rPr>
          <w:rFonts w:ascii="Times New Roman" w:eastAsia="Times New Roman" w:hAnsi="Times New Roman" w:cs="Times New Roman"/>
          <w:b/>
          <w:bCs/>
          <w:sz w:val="24"/>
          <w:szCs w:val="24"/>
        </w:rPr>
        <w:t>Резисторы —</w:t>
      </w:r>
      <w:r w:rsidRPr="006E29B6">
        <w:rPr>
          <w:rFonts w:ascii="Times New Roman" w:eastAsia="Times New Roman" w:hAnsi="Times New Roman" w:cs="Times New Roman"/>
          <w:sz w:val="24"/>
          <w:szCs w:val="24"/>
        </w:rPr>
        <w:t> элементы цепи, которые обладают сопротивлением.</w:t>
      </w:r>
    </w:p>
    <w:p w:rsidR="005B5126" w:rsidRPr="006E29B6" w:rsidRDefault="005B5126" w:rsidP="005B51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87035" cy="268859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035" cy="2688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B5126" w:rsidRDefault="005B5126" w:rsidP="005B5126">
      <w:r w:rsidRPr="002578A6">
        <w:rPr>
          <w:b/>
        </w:rPr>
        <w:t>Ветвь</w:t>
      </w:r>
      <w:r>
        <w:t xml:space="preserve"> – такой участок цепи, вдоль которого течет один и тот же ток; </w:t>
      </w:r>
      <w:r w:rsidRPr="002578A6">
        <w:rPr>
          <w:b/>
        </w:rPr>
        <w:t>Узел</w:t>
      </w:r>
      <w:r>
        <w:t xml:space="preserve"> – соединение ветвей цепи; </w:t>
      </w:r>
      <w:r w:rsidRPr="002578A6">
        <w:rPr>
          <w:b/>
        </w:rPr>
        <w:t>Контур</w:t>
      </w:r>
      <w:r>
        <w:t xml:space="preserve"> –последовательность ветвей, которая образует замкнутый путь. При этом один из </w:t>
      </w:r>
      <w:r>
        <w:lastRenderedPageBreak/>
        <w:t>узлов является как началом, так и концом пути, а другие узлы встречаются в контуре только один раз.</w:t>
      </w:r>
    </w:p>
    <w:p w:rsidR="005B5126" w:rsidRPr="002578A6" w:rsidRDefault="005B5126" w:rsidP="005B512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2578A6">
        <w:rPr>
          <w:rFonts w:ascii="Arial" w:eastAsia="Times New Roman" w:hAnsi="Arial" w:cs="Arial"/>
          <w:color w:val="000000"/>
        </w:rPr>
        <w:t>По назначению электрические цепи бывают:</w:t>
      </w:r>
    </w:p>
    <w:p w:rsidR="005B5126" w:rsidRPr="002578A6" w:rsidRDefault="005B5126" w:rsidP="005B512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2578A6">
        <w:rPr>
          <w:rFonts w:ascii="Arial" w:eastAsia="Times New Roman" w:hAnsi="Arial" w:cs="Arial"/>
          <w:i/>
          <w:iCs/>
          <w:color w:val="000000"/>
        </w:rPr>
        <w:t>Силовые электрические цепи;</w:t>
      </w:r>
    </w:p>
    <w:p w:rsidR="005B5126" w:rsidRPr="002578A6" w:rsidRDefault="005B5126" w:rsidP="005B512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2578A6">
        <w:rPr>
          <w:rFonts w:ascii="Arial" w:eastAsia="Times New Roman" w:hAnsi="Arial" w:cs="Arial"/>
          <w:i/>
          <w:iCs/>
          <w:color w:val="000000"/>
        </w:rPr>
        <w:t>Электрические цепи управления;</w:t>
      </w:r>
    </w:p>
    <w:p w:rsidR="005B5126" w:rsidRPr="002578A6" w:rsidRDefault="005B5126" w:rsidP="005B512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2578A6">
        <w:rPr>
          <w:rFonts w:ascii="Arial" w:eastAsia="Times New Roman" w:hAnsi="Arial" w:cs="Arial"/>
          <w:i/>
          <w:iCs/>
          <w:color w:val="000000"/>
        </w:rPr>
        <w:t>Электрические цепи измерения;</w:t>
      </w:r>
    </w:p>
    <w:p w:rsidR="005B5126" w:rsidRPr="002578A6" w:rsidRDefault="005B5126" w:rsidP="005B512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578A6">
        <w:rPr>
          <w:rFonts w:ascii="Arial" w:eastAsia="Times New Roman" w:hAnsi="Arial" w:cs="Arial"/>
          <w:b/>
          <w:bCs/>
          <w:color w:val="000000"/>
          <w:sz w:val="20"/>
          <w:szCs w:val="20"/>
        </w:rPr>
        <w:t>Силовые цепи</w:t>
      </w:r>
      <w:r w:rsidRPr="002578A6">
        <w:rPr>
          <w:rFonts w:ascii="Arial" w:eastAsia="Times New Roman" w:hAnsi="Arial" w:cs="Arial"/>
          <w:color w:val="000000"/>
          <w:sz w:val="20"/>
          <w:szCs w:val="20"/>
        </w:rPr>
        <w:t> предназначены для передачи и распределения электрической энергии. Именно силовые цепи ведут ток к потребителю.</w:t>
      </w:r>
    </w:p>
    <w:p w:rsidR="005B5126" w:rsidRPr="002578A6" w:rsidRDefault="005B5126" w:rsidP="005B512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578A6">
        <w:rPr>
          <w:rFonts w:ascii="Arial" w:eastAsia="Times New Roman" w:hAnsi="Arial" w:cs="Arial"/>
          <w:color w:val="000000"/>
          <w:sz w:val="20"/>
          <w:szCs w:val="20"/>
        </w:rPr>
        <w:t>Также цепи разделяют по силе тока в них. Например, если ток в цепи превышает 5 ампер, то цепь силовая. Когда вы щелкаете чайник, включенный в розетку, Вы замыкаете силовую электрическую цепь.</w:t>
      </w:r>
    </w:p>
    <w:p w:rsidR="005B5126" w:rsidRPr="002578A6" w:rsidRDefault="005B5126" w:rsidP="005B512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578A6">
        <w:rPr>
          <w:rFonts w:ascii="Arial" w:eastAsia="Times New Roman" w:hAnsi="Arial" w:cs="Arial"/>
          <w:b/>
          <w:bCs/>
          <w:color w:val="000000"/>
          <w:sz w:val="20"/>
          <w:szCs w:val="20"/>
        </w:rPr>
        <w:t>Электрические цепи управления</w:t>
      </w:r>
      <w:r w:rsidRPr="002578A6">
        <w:rPr>
          <w:rFonts w:ascii="Arial" w:eastAsia="Times New Roman" w:hAnsi="Arial" w:cs="Arial"/>
          <w:color w:val="000000"/>
          <w:sz w:val="20"/>
          <w:szCs w:val="20"/>
        </w:rPr>
        <w:t> не являются силовыми и предназначены для приведения в действие или изменения параметров работы электрических устройств и оборудования. Пример цепи управления – аппаратура контроля, управления и сигнализации.</w:t>
      </w:r>
    </w:p>
    <w:p w:rsidR="005B5126" w:rsidRPr="002578A6" w:rsidRDefault="005B5126" w:rsidP="005B512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578A6">
        <w:rPr>
          <w:rFonts w:ascii="Arial" w:eastAsia="Times New Roman" w:hAnsi="Arial" w:cs="Arial"/>
          <w:b/>
          <w:bCs/>
          <w:color w:val="000000"/>
          <w:sz w:val="20"/>
          <w:szCs w:val="20"/>
        </w:rPr>
        <w:t>Электрические цепи измерения</w:t>
      </w:r>
      <w:r w:rsidRPr="002578A6">
        <w:rPr>
          <w:rFonts w:ascii="Arial" w:eastAsia="Times New Roman" w:hAnsi="Arial" w:cs="Arial"/>
          <w:color w:val="000000"/>
          <w:sz w:val="20"/>
          <w:szCs w:val="20"/>
        </w:rPr>
        <w:t> предназначены для фиксации изменений параметров работы электрического оборудования.</w:t>
      </w:r>
    </w:p>
    <w:p w:rsidR="005B5126" w:rsidRDefault="005B5126" w:rsidP="005B5126">
      <w:r>
        <w:rPr>
          <w:noProof/>
        </w:rPr>
        <w:drawing>
          <wp:inline distT="0" distB="0" distL="0" distR="0">
            <wp:extent cx="3720915" cy="18288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3406" cy="18251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B5126" w:rsidRPr="00704218" w:rsidRDefault="005B5126" w:rsidP="005B5126">
      <w:pPr>
        <w:pStyle w:val="article-renderblock"/>
        <w:shd w:val="clear" w:color="auto" w:fill="FFFFFF"/>
        <w:spacing w:before="90" w:beforeAutospacing="0" w:after="300" w:afterAutospacing="0" w:line="420" w:lineRule="atLeast"/>
        <w:rPr>
          <w:rFonts w:ascii="Helvetica" w:hAnsi="Helvetica" w:cs="Helvetica"/>
          <w:color w:val="000000"/>
          <w:sz w:val="18"/>
          <w:szCs w:val="18"/>
        </w:rPr>
      </w:pPr>
      <w:r w:rsidRPr="00704218">
        <w:rPr>
          <w:rFonts w:ascii="Helvetica" w:hAnsi="Helvetica" w:cs="Helvetica"/>
          <w:color w:val="000000"/>
          <w:sz w:val="18"/>
          <w:szCs w:val="18"/>
        </w:rPr>
        <w:t>ЭДС (Электродвижущая Сила) - это скалярная физическая величина, которая характеризует работу сторонних сил, действующих в электрических цепях постоянного и переменного тока.Измеряется данная величина в Вольтах также как и Напряжение, однако это не значит, что ЭДС и Напряжение - это одно и тоже.Напряжение - это физическая величина, которая характеризует действие электрического поля на заряженные частицы.</w:t>
      </w:r>
    </w:p>
    <w:p w:rsidR="005B5126" w:rsidRDefault="005B5126" w:rsidP="005B5126">
      <w:r>
        <w:rPr>
          <w:noProof/>
        </w:rPr>
        <w:drawing>
          <wp:inline distT="0" distB="0" distL="0" distR="0">
            <wp:extent cx="5178380" cy="1591293"/>
            <wp:effectExtent l="19050" t="0" r="3220" b="0"/>
            <wp:docPr id="4" name="Рисунок 2" descr=" Физика - это удивительная наука, изучение которой открывает нам понимание, по каким законам происходит тот или иной процесс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Физика - это удивительная наука, изучение которой открывает нам понимание, по каким законам происходит тот или иной процесс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3597" cy="1599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FD3" w:rsidRPr="00A60FD3" w:rsidRDefault="00A60FD3" w:rsidP="00A60FD3">
      <w:pPr>
        <w:suppressAutoHyphens/>
        <w:autoSpaceDE w:val="0"/>
        <w:autoSpaceDN w:val="0"/>
        <w:adjustRightInd w:val="0"/>
        <w:rPr>
          <w:b/>
          <w:sz w:val="26"/>
          <w:szCs w:val="26"/>
        </w:rPr>
      </w:pPr>
    </w:p>
    <w:sectPr w:rsidR="00A60FD3" w:rsidRPr="00A60FD3" w:rsidSect="006B6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8756B"/>
    <w:multiLevelType w:val="multilevel"/>
    <w:tmpl w:val="9BE07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C45A99"/>
    <w:multiLevelType w:val="multilevel"/>
    <w:tmpl w:val="D1426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E735D6"/>
    <w:multiLevelType w:val="multilevel"/>
    <w:tmpl w:val="35D20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204AD3"/>
    <w:multiLevelType w:val="multilevel"/>
    <w:tmpl w:val="99D06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00574EA"/>
    <w:multiLevelType w:val="multilevel"/>
    <w:tmpl w:val="17C09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FELayout/>
  </w:compat>
  <w:rsids>
    <w:rsidRoot w:val="005639AE"/>
    <w:rsid w:val="005639AE"/>
    <w:rsid w:val="005B5126"/>
    <w:rsid w:val="006B691E"/>
    <w:rsid w:val="007D70D6"/>
    <w:rsid w:val="008C6D16"/>
    <w:rsid w:val="00A60FD3"/>
    <w:rsid w:val="00DA1379"/>
    <w:rsid w:val="00EE0478"/>
    <w:rsid w:val="00F40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91E"/>
  </w:style>
  <w:style w:type="paragraph" w:styleId="2">
    <w:name w:val="heading 2"/>
    <w:basedOn w:val="a"/>
    <w:link w:val="20"/>
    <w:uiPriority w:val="9"/>
    <w:qFormat/>
    <w:rsid w:val="005639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639A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5639A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Normal (Web)"/>
    <w:basedOn w:val="a"/>
    <w:uiPriority w:val="99"/>
    <w:semiHidden/>
    <w:unhideWhenUsed/>
    <w:rsid w:val="00563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639AE"/>
    <w:rPr>
      <w:b/>
      <w:bCs/>
    </w:rPr>
  </w:style>
  <w:style w:type="character" w:styleId="a6">
    <w:name w:val="Emphasis"/>
    <w:basedOn w:val="a0"/>
    <w:uiPriority w:val="20"/>
    <w:qFormat/>
    <w:rsid w:val="005639AE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5639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39AE"/>
    <w:rPr>
      <w:rFonts w:ascii="Tahoma" w:hAnsi="Tahoma" w:cs="Tahoma"/>
      <w:sz w:val="16"/>
      <w:szCs w:val="16"/>
    </w:rPr>
  </w:style>
  <w:style w:type="paragraph" w:customStyle="1" w:styleId="futurismarkdown-paragraph">
    <w:name w:val="futurismarkdown-paragraph"/>
    <w:basedOn w:val="a"/>
    <w:rsid w:val="00A60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rticle-renderblock">
    <w:name w:val="article-render__block"/>
    <w:basedOn w:val="a"/>
    <w:rsid w:val="005B5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245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03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30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katsefan13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457</Words>
  <Characters>2607</Characters>
  <Application>Microsoft Office Word</Application>
  <DocSecurity>0</DocSecurity>
  <Lines>21</Lines>
  <Paragraphs>6</Paragraphs>
  <ScaleCrop>false</ScaleCrop>
  <Company/>
  <LinksUpToDate>false</LinksUpToDate>
  <CharactersWithSpaces>3058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2024-10-03T14:53:00Z</dcterms:created>
  <dcterms:modified xsi:type="dcterms:W3CDTF">2024-10-10T06:14:00Z</dcterms:modified>
</cp:coreProperties>
</file>