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BAE" w:rsidRDefault="001F3BAE" w:rsidP="003F6F31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1F3BAE" w:rsidRDefault="001F3BAE" w:rsidP="003F6F31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120130" cy="8417365"/>
            <wp:effectExtent l="0" t="0" r="0" b="0"/>
            <wp:docPr id="1" name="Рисунок 1" descr="D:\титул вставить\ПП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 вставить\ПП 03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BAE" w:rsidRDefault="001F3BAE" w:rsidP="003F6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F3BAE" w:rsidRDefault="001F3BAE" w:rsidP="003F6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F6F31" w:rsidRPr="003F6F31" w:rsidRDefault="003F6F31" w:rsidP="003F6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6F31">
        <w:rPr>
          <w:rFonts w:ascii="Times New Roman" w:eastAsia="Calibri" w:hAnsi="Times New Roman" w:cs="Times New Roman"/>
          <w:sz w:val="26"/>
          <w:szCs w:val="26"/>
        </w:rPr>
        <w:lastRenderedPageBreak/>
        <w:t>Рабочая программа производственной практики разработана на основе:</w:t>
      </w:r>
    </w:p>
    <w:p w:rsidR="003F6F31" w:rsidRPr="003F6F31" w:rsidRDefault="003F6F31" w:rsidP="003F6F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F6F3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-Федерального государственного образовательного стандарта среднего профессионального образования для подготовки квалифицированных рабочих, служащих по профессии: 13.01.10 Электромонтер по ремонту и обслуживанию электрооборудования (по отраслям), утвержденного Министерством образования и науки РФ от 02 августа 2013 г., № 802, зарегистрированного в Министерстве РФ 20 августа 2013 г. № 29611, входящая  укрупненную группу специальности 13.00.00 Энергетика, энергетическое машиностроение и электротехника; </w:t>
      </w:r>
    </w:p>
    <w:p w:rsidR="003F6F31" w:rsidRDefault="003F6F31" w:rsidP="003F6F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F6F31">
        <w:rPr>
          <w:rFonts w:ascii="Times New Roman" w:eastAsia="Calibri" w:hAnsi="Times New Roman" w:cs="Times New Roman"/>
          <w:sz w:val="26"/>
          <w:szCs w:val="26"/>
          <w:lang w:eastAsia="ru-RU"/>
        </w:rPr>
        <w:t>- ОПОП по профессии 13.01.10 Электромонтер по ремонту и обслуживанию электрооборудования (по отраслям);</w:t>
      </w:r>
    </w:p>
    <w:p w:rsidR="00FA263C" w:rsidRPr="00FA263C" w:rsidRDefault="00FA263C" w:rsidP="00FA26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aps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рабочей программы по ПМ.03 </w:t>
      </w:r>
      <w:r w:rsidRPr="005F72C2">
        <w:rPr>
          <w:rFonts w:ascii="Times New Roman" w:hAnsi="Times New Roman" w:cs="Times New Roman"/>
          <w:bCs/>
          <w:sz w:val="26"/>
          <w:szCs w:val="26"/>
        </w:rPr>
        <w:t xml:space="preserve">устранение и предупреждение аварий </w:t>
      </w:r>
      <w:r>
        <w:rPr>
          <w:rFonts w:ascii="Times New Roman" w:hAnsi="Times New Roman" w:cs="Times New Roman"/>
          <w:bCs/>
          <w:sz w:val="26"/>
          <w:szCs w:val="26"/>
        </w:rPr>
        <w:t>и неполадок электрооборудования;</w:t>
      </w:r>
    </w:p>
    <w:p w:rsidR="003F6F31" w:rsidRPr="003F6F31" w:rsidRDefault="003F6F31" w:rsidP="003F6F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F6F3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рабочей программы воспитания по профессии 13.01.10 Электромонтер по ремонту и обслуживанию электрооборудования (по отраслям) на основе требований Федерального закона № 304-ФЗ от 31.07.2020 </w:t>
      </w:r>
    </w:p>
    <w:p w:rsidR="003F6F31" w:rsidRPr="003F6F31" w:rsidRDefault="003F6F31" w:rsidP="003F6F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F6F31" w:rsidRPr="003F6F31" w:rsidRDefault="003F6F31" w:rsidP="003F6F31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:rsidR="003F6F31" w:rsidRPr="003F6F31" w:rsidRDefault="003F6F31" w:rsidP="003F6F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3F6F31" w:rsidRPr="003F6F31" w:rsidRDefault="003F6F31" w:rsidP="003F6F3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3F6F31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3F6F31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ГАПОУ  «Казанский политехнический колледж»</w:t>
      </w:r>
    </w:p>
    <w:p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F6F31" w:rsidRPr="003F6F31" w:rsidRDefault="003F6F31" w:rsidP="003F6F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3F6F31" w:rsidRPr="003F6F31" w:rsidRDefault="003F6F31" w:rsidP="003F6F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3F6F31" w:rsidRPr="003F6F31" w:rsidRDefault="003F6F31" w:rsidP="003F6F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F6F31" w:rsidRPr="003F6F31" w:rsidRDefault="003F6F3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F6F31" w:rsidRPr="003F6F31" w:rsidRDefault="003F6F3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Разработчик: </w:t>
      </w:r>
    </w:p>
    <w:p w:rsidR="003F6F31" w:rsidRPr="003F6F31" w:rsidRDefault="003F6F3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3F6F31">
        <w:rPr>
          <w:rFonts w:ascii="Times New Roman" w:eastAsia="Times New Roman" w:hAnsi="Times New Roman" w:cs="Times New Roman"/>
          <w:sz w:val="26"/>
          <w:szCs w:val="26"/>
          <w:lang w:eastAsia="ru-RU"/>
        </w:rPr>
        <w:t>Липачев</w:t>
      </w:r>
      <w:proofErr w:type="spellEnd"/>
      <w:r w:rsidRPr="003F6F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В.Г.,  </w:t>
      </w:r>
      <w:r w:rsidRPr="003F6F31">
        <w:rPr>
          <w:rFonts w:ascii="Times New Roman" w:eastAsia="Calibri" w:hAnsi="Times New Roman" w:cs="Times New Roman"/>
          <w:sz w:val="26"/>
          <w:szCs w:val="26"/>
          <w:lang w:eastAsia="ru-RU"/>
        </w:rPr>
        <w:t>мастер производственного обучения</w:t>
      </w:r>
    </w:p>
    <w:p w:rsidR="003F6F31" w:rsidRPr="003F6F31" w:rsidRDefault="003F6F31" w:rsidP="003F6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F6F31" w:rsidRPr="003F6F31" w:rsidRDefault="003F6F31" w:rsidP="003F6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F6F31" w:rsidRPr="003F6F31" w:rsidRDefault="003F6F31" w:rsidP="003F6F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F6F31" w:rsidRPr="003F6F31" w:rsidRDefault="003F6F3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F6F31" w:rsidRPr="003F6F31" w:rsidRDefault="003F6F3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F6F31" w:rsidRPr="003F6F31" w:rsidRDefault="003F6F3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F6F31" w:rsidRPr="003F6F31" w:rsidRDefault="003F6F3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F6F31" w:rsidRPr="003F6F31" w:rsidRDefault="003F6F3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07D7E" w:rsidRPr="003F6F31" w:rsidRDefault="00907D7E" w:rsidP="003F6F31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ПРОГРАММЫ производственной ПРАКТИКИ</w:t>
      </w:r>
    </w:p>
    <w:p w:rsidR="00907D7E" w:rsidRPr="003F6F31" w:rsidRDefault="00907D7E" w:rsidP="003F6F31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3F6F3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1.1</w:t>
      </w:r>
      <w:r w:rsidRPr="003F6F3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F6F3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Область применения программы</w:t>
      </w:r>
    </w:p>
    <w:p w:rsidR="00907D7E" w:rsidRPr="007A73BA" w:rsidRDefault="00907D7E" w:rsidP="003F6F31">
      <w:pPr>
        <w:widowControl w:val="0"/>
        <w:spacing w:after="0" w:line="240" w:lineRule="auto"/>
        <w:ind w:firstLine="73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3F6F31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Рабочая программа производственной практики ПП.03 Устранение и предупреждение аварий и неполадок электрооборудования – является частью основной профессиональной образовательной программы в соответствии с ФГОС по профессии 13.01.10. Электромонтер по ремонту и обслуживанию электрооборудования (по отраслям) в части освоения основного вида профессиональной деятельности (ВПД):</w:t>
      </w:r>
      <w:r w:rsidR="007A73BA" w:rsidRPr="007A73BA">
        <w:rPr>
          <w:rStyle w:val="a3"/>
          <w:rFonts w:ascii="Arial" w:hAnsi="Arial" w:cs="Arial"/>
          <w:sz w:val="25"/>
          <w:szCs w:val="25"/>
        </w:rPr>
        <w:t xml:space="preserve"> </w:t>
      </w:r>
      <w:r w:rsidR="007A73BA">
        <w:rPr>
          <w:rStyle w:val="markedcontent"/>
          <w:rFonts w:ascii="Times New Roman" w:hAnsi="Times New Roman" w:cs="Times New Roman"/>
          <w:sz w:val="26"/>
          <w:szCs w:val="26"/>
        </w:rPr>
        <w:t>у</w:t>
      </w:r>
      <w:r w:rsidR="007A73BA" w:rsidRPr="007A73BA">
        <w:rPr>
          <w:rStyle w:val="markedcontent"/>
          <w:rFonts w:ascii="Times New Roman" w:hAnsi="Times New Roman" w:cs="Times New Roman"/>
          <w:sz w:val="26"/>
          <w:szCs w:val="26"/>
        </w:rPr>
        <w:t>странение и предупреждение аварий и неполадок электрооборудования.</w:t>
      </w:r>
    </w:p>
    <w:p w:rsidR="00907D7E" w:rsidRPr="003F6F31" w:rsidRDefault="00907D7E" w:rsidP="003F6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Результатом освоения программы производственной практики является овладение обучающимися видом профессиональной деятельности:</w:t>
      </w:r>
      <w:r w:rsidRPr="003F6F31">
        <w:rPr>
          <w:rFonts w:ascii="Times New Roman" w:hAnsi="Times New Roman" w:cs="Times New Roman"/>
          <w:sz w:val="26"/>
          <w:szCs w:val="26"/>
        </w:rPr>
        <w:t xml:space="preserve"> </w:t>
      </w:r>
      <w:r w:rsidRPr="003F6F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ПП.03, в том числе профессиональными (ПК). общими (ОК) компетенциями и личностными результатами воспитания (ЛР): </w:t>
      </w:r>
    </w:p>
    <w:p w:rsidR="00907D7E" w:rsidRPr="003F6F31" w:rsidRDefault="00907D7E" w:rsidP="003F6F3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F6F31">
        <w:rPr>
          <w:rFonts w:ascii="Times New Roman" w:eastAsia="Calibri" w:hAnsi="Times New Roman" w:cs="Times New Roman"/>
          <w:bCs/>
          <w:sz w:val="26"/>
          <w:szCs w:val="26"/>
        </w:rPr>
        <w:t>Перечень профессиональных компетенций</w:t>
      </w:r>
    </w:p>
    <w:p w:rsidR="00907D7E" w:rsidRPr="003F6F31" w:rsidRDefault="00907D7E" w:rsidP="003F6F3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8"/>
        <w:gridCol w:w="8868"/>
      </w:tblGrid>
      <w:tr w:rsidR="00907D7E" w:rsidRPr="003F6F31" w:rsidTr="007A73BA">
        <w:trPr>
          <w:jc w:val="center"/>
        </w:trPr>
        <w:tc>
          <w:tcPr>
            <w:tcW w:w="1278" w:type="dxa"/>
            <w:vAlign w:val="center"/>
          </w:tcPr>
          <w:p w:rsidR="00907D7E" w:rsidRPr="003F6F31" w:rsidRDefault="00907D7E" w:rsidP="003F6F31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Код</w:t>
            </w:r>
          </w:p>
        </w:tc>
        <w:tc>
          <w:tcPr>
            <w:tcW w:w="8868" w:type="dxa"/>
            <w:vAlign w:val="center"/>
          </w:tcPr>
          <w:p w:rsidR="00907D7E" w:rsidRPr="003F6F31" w:rsidRDefault="00907D7E" w:rsidP="003F6F31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Наименование видов деятельности и профессиональных компетенций</w:t>
            </w:r>
          </w:p>
        </w:tc>
      </w:tr>
      <w:tr w:rsidR="00907D7E" w:rsidRPr="003F6F31" w:rsidTr="007A73BA">
        <w:trPr>
          <w:jc w:val="center"/>
        </w:trPr>
        <w:tc>
          <w:tcPr>
            <w:tcW w:w="1278" w:type="dxa"/>
            <w:vAlign w:val="center"/>
          </w:tcPr>
          <w:p w:rsidR="00907D7E" w:rsidRPr="003F6F31" w:rsidRDefault="00907D7E" w:rsidP="003F6F31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ВД 3</w:t>
            </w:r>
          </w:p>
        </w:tc>
        <w:tc>
          <w:tcPr>
            <w:tcW w:w="8868" w:type="dxa"/>
          </w:tcPr>
          <w:p w:rsidR="00907D7E" w:rsidRPr="003F6F31" w:rsidRDefault="00907D7E" w:rsidP="003F6F3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Устранение и предупреждение аварий и неполадок электрооборудования </w:t>
            </w:r>
          </w:p>
        </w:tc>
      </w:tr>
      <w:tr w:rsidR="00907D7E" w:rsidRPr="003F6F31" w:rsidTr="007A73BA">
        <w:trPr>
          <w:jc w:val="center"/>
        </w:trPr>
        <w:tc>
          <w:tcPr>
            <w:tcW w:w="1278" w:type="dxa"/>
            <w:vAlign w:val="center"/>
          </w:tcPr>
          <w:p w:rsidR="00907D7E" w:rsidRPr="003F6F31" w:rsidRDefault="00907D7E" w:rsidP="003F6F31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ПК 3.1.</w:t>
            </w:r>
          </w:p>
        </w:tc>
        <w:tc>
          <w:tcPr>
            <w:tcW w:w="8868" w:type="dxa"/>
          </w:tcPr>
          <w:p w:rsidR="00907D7E" w:rsidRPr="003F6F31" w:rsidRDefault="00907D7E" w:rsidP="003F6F3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Проводить плановые и внеочередные осмотры электрооборудования.</w:t>
            </w:r>
          </w:p>
        </w:tc>
      </w:tr>
      <w:tr w:rsidR="00907D7E" w:rsidRPr="003F6F31" w:rsidTr="007A73BA">
        <w:trPr>
          <w:jc w:val="center"/>
        </w:trPr>
        <w:tc>
          <w:tcPr>
            <w:tcW w:w="1278" w:type="dxa"/>
            <w:vAlign w:val="center"/>
          </w:tcPr>
          <w:p w:rsidR="00907D7E" w:rsidRPr="003F6F31" w:rsidRDefault="00907D7E" w:rsidP="003F6F31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ПК 3.2.</w:t>
            </w:r>
          </w:p>
        </w:tc>
        <w:tc>
          <w:tcPr>
            <w:tcW w:w="8868" w:type="dxa"/>
          </w:tcPr>
          <w:p w:rsidR="00907D7E" w:rsidRPr="003F6F31" w:rsidRDefault="00907D7E" w:rsidP="003F6F3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Производить техническое обслуживание электрооборудования согласно технологическим картам.</w:t>
            </w:r>
          </w:p>
        </w:tc>
      </w:tr>
      <w:tr w:rsidR="00907D7E" w:rsidRPr="003F6F31" w:rsidTr="007A73BA">
        <w:trPr>
          <w:jc w:val="center"/>
        </w:trPr>
        <w:tc>
          <w:tcPr>
            <w:tcW w:w="1278" w:type="dxa"/>
            <w:vAlign w:val="center"/>
          </w:tcPr>
          <w:p w:rsidR="00907D7E" w:rsidRPr="003F6F31" w:rsidRDefault="00907D7E" w:rsidP="003F6F31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ПК 3.3.</w:t>
            </w:r>
          </w:p>
        </w:tc>
        <w:tc>
          <w:tcPr>
            <w:tcW w:w="8868" w:type="dxa"/>
          </w:tcPr>
          <w:p w:rsidR="00907D7E" w:rsidRPr="003F6F31" w:rsidRDefault="00907D7E" w:rsidP="003F6F3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замену электрооборудования, не подлежащего ремонту в случае обнаружения его неисправностей.</w:t>
            </w:r>
          </w:p>
        </w:tc>
      </w:tr>
    </w:tbl>
    <w:p w:rsidR="00907D7E" w:rsidRPr="003F6F31" w:rsidRDefault="00907D7E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07D7E" w:rsidRPr="003F6F31" w:rsidRDefault="00907D7E" w:rsidP="003F6F3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F6F31">
        <w:rPr>
          <w:rFonts w:ascii="Times New Roman" w:eastAsia="Calibri" w:hAnsi="Times New Roman" w:cs="Times New Roman"/>
          <w:sz w:val="26"/>
          <w:szCs w:val="26"/>
        </w:rPr>
        <w:t>Перечень общих компетенций</w:t>
      </w:r>
    </w:p>
    <w:p w:rsidR="00907D7E" w:rsidRPr="003F6F31" w:rsidRDefault="00907D7E" w:rsidP="003F6F3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2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9025"/>
      </w:tblGrid>
      <w:tr w:rsidR="00907D7E" w:rsidRPr="003F6F31" w:rsidTr="007A73BA">
        <w:trPr>
          <w:jc w:val="center"/>
        </w:trPr>
        <w:tc>
          <w:tcPr>
            <w:tcW w:w="1229" w:type="dxa"/>
          </w:tcPr>
          <w:p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9025" w:type="dxa"/>
          </w:tcPr>
          <w:p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общих компетенций</w:t>
            </w:r>
          </w:p>
        </w:tc>
      </w:tr>
      <w:tr w:rsidR="00907D7E" w:rsidRPr="003F6F31" w:rsidTr="007A73BA">
        <w:trPr>
          <w:trHeight w:val="327"/>
          <w:jc w:val="center"/>
        </w:trPr>
        <w:tc>
          <w:tcPr>
            <w:tcW w:w="1229" w:type="dxa"/>
          </w:tcPr>
          <w:p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01</w:t>
            </w:r>
          </w:p>
        </w:tc>
        <w:tc>
          <w:tcPr>
            <w:tcW w:w="9025" w:type="dxa"/>
          </w:tcPr>
          <w:p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Понимать сущность и социальную значимость своей будущей  профессии, проявлять к ней устойчивый интерес</w:t>
            </w:r>
          </w:p>
        </w:tc>
      </w:tr>
      <w:tr w:rsidR="00907D7E" w:rsidRPr="003F6F31" w:rsidTr="007A73BA">
        <w:trPr>
          <w:jc w:val="center"/>
        </w:trPr>
        <w:tc>
          <w:tcPr>
            <w:tcW w:w="1229" w:type="dxa"/>
          </w:tcPr>
          <w:p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02</w:t>
            </w:r>
          </w:p>
        </w:tc>
        <w:tc>
          <w:tcPr>
            <w:tcW w:w="9025" w:type="dxa"/>
          </w:tcPr>
          <w:p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Организовывать  собственную  деятельность,  исходя  из  цели  и  способов  ее достижения, определенных руководителем </w:t>
            </w:r>
          </w:p>
        </w:tc>
      </w:tr>
      <w:tr w:rsidR="00907D7E" w:rsidRPr="003F6F31" w:rsidTr="007A73BA">
        <w:trPr>
          <w:jc w:val="center"/>
        </w:trPr>
        <w:tc>
          <w:tcPr>
            <w:tcW w:w="1229" w:type="dxa"/>
          </w:tcPr>
          <w:p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03</w:t>
            </w:r>
          </w:p>
        </w:tc>
        <w:tc>
          <w:tcPr>
            <w:tcW w:w="9025" w:type="dxa"/>
          </w:tcPr>
          <w:p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</w:t>
            </w:r>
          </w:p>
          <w:p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своей работы</w:t>
            </w: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tr w:rsidR="00907D7E" w:rsidRPr="003F6F31" w:rsidTr="007A73BA">
        <w:trPr>
          <w:jc w:val="center"/>
        </w:trPr>
        <w:tc>
          <w:tcPr>
            <w:tcW w:w="1229" w:type="dxa"/>
          </w:tcPr>
          <w:p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04</w:t>
            </w:r>
          </w:p>
        </w:tc>
        <w:tc>
          <w:tcPr>
            <w:tcW w:w="9025" w:type="dxa"/>
          </w:tcPr>
          <w:p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Осуществлять поиск информации, необходимой для  эффективного  выполнения профессиональных задач </w:t>
            </w:r>
          </w:p>
        </w:tc>
      </w:tr>
      <w:tr w:rsidR="00907D7E" w:rsidRPr="003F6F31" w:rsidTr="007A73BA">
        <w:trPr>
          <w:jc w:val="center"/>
        </w:trPr>
        <w:tc>
          <w:tcPr>
            <w:tcW w:w="1229" w:type="dxa"/>
          </w:tcPr>
          <w:p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05</w:t>
            </w:r>
          </w:p>
        </w:tc>
        <w:tc>
          <w:tcPr>
            <w:tcW w:w="9025" w:type="dxa"/>
          </w:tcPr>
          <w:p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Использовать информационно-коммуникационные технологии в </w:t>
            </w:r>
          </w:p>
          <w:p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профессиональной деятельности</w:t>
            </w:r>
          </w:p>
        </w:tc>
      </w:tr>
      <w:tr w:rsidR="00907D7E" w:rsidRPr="003F6F31" w:rsidTr="007A73BA">
        <w:trPr>
          <w:trHeight w:val="453"/>
          <w:jc w:val="center"/>
        </w:trPr>
        <w:tc>
          <w:tcPr>
            <w:tcW w:w="1229" w:type="dxa"/>
          </w:tcPr>
          <w:p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06.</w:t>
            </w:r>
          </w:p>
        </w:tc>
        <w:tc>
          <w:tcPr>
            <w:tcW w:w="9025" w:type="dxa"/>
          </w:tcPr>
          <w:p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Работать в команде, эффективно общаться с коллегами, руководством, клиентами </w:t>
            </w:r>
          </w:p>
        </w:tc>
      </w:tr>
      <w:tr w:rsidR="00907D7E" w:rsidRPr="003F6F31" w:rsidTr="007A73BA">
        <w:trPr>
          <w:trHeight w:val="489"/>
          <w:jc w:val="center"/>
        </w:trPr>
        <w:tc>
          <w:tcPr>
            <w:tcW w:w="1229" w:type="dxa"/>
          </w:tcPr>
          <w:p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07.</w:t>
            </w:r>
          </w:p>
        </w:tc>
        <w:tc>
          <w:tcPr>
            <w:tcW w:w="9025" w:type="dxa"/>
          </w:tcPr>
          <w:p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Исполнять воинскую обязанность,  в  том  числе  с  применением  полученных профессиональных знаний (для юношей) </w:t>
            </w:r>
          </w:p>
        </w:tc>
      </w:tr>
    </w:tbl>
    <w:p w:rsidR="00907D7E" w:rsidRPr="003F6F31" w:rsidRDefault="00907D7E" w:rsidP="003F6F31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907D7E" w:rsidRPr="003F6F31" w:rsidRDefault="00907D7E" w:rsidP="003F6F3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F6F31">
        <w:rPr>
          <w:rFonts w:ascii="Times New Roman" w:eastAsia="Calibri" w:hAnsi="Times New Roman" w:cs="Times New Roman"/>
          <w:bCs/>
          <w:sz w:val="26"/>
          <w:szCs w:val="26"/>
        </w:rPr>
        <w:t>Результаты воспитания</w:t>
      </w:r>
      <w:r w:rsidR="003F6F31" w:rsidRPr="003F6F31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:rsidR="003F6F31" w:rsidRPr="003F6F31" w:rsidRDefault="003F6F31" w:rsidP="003F6F3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9046"/>
      </w:tblGrid>
      <w:tr w:rsidR="003F6F31" w:rsidRPr="003F6F31" w:rsidTr="007A73BA">
        <w:tc>
          <w:tcPr>
            <w:tcW w:w="1161" w:type="dxa"/>
          </w:tcPr>
          <w:p w:rsidR="003F6F31" w:rsidRPr="003F6F31" w:rsidRDefault="003F6F31" w:rsidP="003F6F31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9046" w:type="dxa"/>
          </w:tcPr>
          <w:p w:rsidR="003F6F31" w:rsidRPr="003F6F31" w:rsidRDefault="003F6F31" w:rsidP="003F6F31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 реализации программы воспитания</w:t>
            </w:r>
          </w:p>
        </w:tc>
      </w:tr>
      <w:tr w:rsidR="003F6F31" w:rsidRPr="003F6F31" w:rsidTr="007A73BA">
        <w:tc>
          <w:tcPr>
            <w:tcW w:w="1161" w:type="dxa"/>
          </w:tcPr>
          <w:p w:rsidR="003F6F31" w:rsidRPr="003F6F31" w:rsidRDefault="003F6F31" w:rsidP="003F6F31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8</w:t>
            </w:r>
          </w:p>
        </w:tc>
        <w:tc>
          <w:tcPr>
            <w:tcW w:w="9046" w:type="dxa"/>
          </w:tcPr>
          <w:p w:rsidR="003F6F31" w:rsidRPr="003F6F31" w:rsidRDefault="003F6F31" w:rsidP="003F6F31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</w:t>
            </w: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3F6F31" w:rsidRPr="003F6F31" w:rsidTr="007A73BA">
        <w:tc>
          <w:tcPr>
            <w:tcW w:w="1161" w:type="dxa"/>
          </w:tcPr>
          <w:p w:rsidR="003F6F31" w:rsidRPr="003F6F31" w:rsidRDefault="003F6F31" w:rsidP="003F6F31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ЛР 9</w:t>
            </w:r>
          </w:p>
        </w:tc>
        <w:tc>
          <w:tcPr>
            <w:tcW w:w="9046" w:type="dxa"/>
          </w:tcPr>
          <w:p w:rsidR="003F6F31" w:rsidRPr="003F6F31" w:rsidRDefault="003F6F31" w:rsidP="003F6F31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Экономически активный, предприимчивый, готовый к </w:t>
            </w:r>
            <w:proofErr w:type="spellStart"/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</w:rPr>
              <w:t>самозанятости</w:t>
            </w:r>
            <w:proofErr w:type="spellEnd"/>
          </w:p>
        </w:tc>
      </w:tr>
      <w:tr w:rsidR="003F6F31" w:rsidRPr="003F6F31" w:rsidTr="007A73BA">
        <w:tc>
          <w:tcPr>
            <w:tcW w:w="1161" w:type="dxa"/>
          </w:tcPr>
          <w:p w:rsidR="003F6F31" w:rsidRPr="003F6F31" w:rsidRDefault="003F6F3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ЛР15</w:t>
            </w:r>
          </w:p>
        </w:tc>
        <w:tc>
          <w:tcPr>
            <w:tcW w:w="9046" w:type="dxa"/>
          </w:tcPr>
          <w:p w:rsidR="003F6F31" w:rsidRPr="003F6F31" w:rsidRDefault="003F6F3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Содействующий формированию положительного образа и поддержанию престижа своей профессии</w:t>
            </w:r>
          </w:p>
        </w:tc>
      </w:tr>
      <w:tr w:rsidR="003F6F31" w:rsidRPr="003F6F31" w:rsidTr="007A73BA">
        <w:tc>
          <w:tcPr>
            <w:tcW w:w="1161" w:type="dxa"/>
          </w:tcPr>
          <w:p w:rsidR="003F6F31" w:rsidRPr="003F6F31" w:rsidRDefault="003F6F3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16</w:t>
            </w:r>
          </w:p>
        </w:tc>
        <w:tc>
          <w:tcPr>
            <w:tcW w:w="9046" w:type="dxa"/>
          </w:tcPr>
          <w:p w:rsidR="003F6F31" w:rsidRPr="003F6F31" w:rsidRDefault="003F6F3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 </w:t>
            </w:r>
          </w:p>
        </w:tc>
      </w:tr>
      <w:tr w:rsidR="003F6F31" w:rsidRPr="003F6F31" w:rsidTr="007A73BA">
        <w:tc>
          <w:tcPr>
            <w:tcW w:w="1161" w:type="dxa"/>
          </w:tcPr>
          <w:p w:rsidR="003F6F31" w:rsidRPr="003F6F31" w:rsidRDefault="003F6F3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17</w:t>
            </w:r>
          </w:p>
        </w:tc>
        <w:tc>
          <w:tcPr>
            <w:tcW w:w="9046" w:type="dxa"/>
          </w:tcPr>
          <w:p w:rsidR="003F6F31" w:rsidRPr="003F6F31" w:rsidRDefault="003F6F3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</w:tr>
    </w:tbl>
    <w:p w:rsidR="003F6F31" w:rsidRPr="003F6F31" w:rsidRDefault="003F6F31" w:rsidP="003F6F3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07D7E" w:rsidRPr="007A73BA" w:rsidRDefault="007A73BA" w:rsidP="007A7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78C">
        <w:rPr>
          <w:rFonts w:ascii="Times New Roman" w:eastAsia="Calibri" w:hAnsi="Times New Roman" w:cs="Times New Roman"/>
          <w:b/>
          <w:sz w:val="26"/>
          <w:szCs w:val="26"/>
        </w:rPr>
        <w:t xml:space="preserve">1.2. </w:t>
      </w:r>
      <w:r w:rsidRPr="00DF578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90640">
        <w:rPr>
          <w:rFonts w:ascii="Times New Roman" w:hAnsi="Times New Roman" w:cs="Times New Roman"/>
          <w:b/>
          <w:sz w:val="28"/>
          <w:szCs w:val="28"/>
        </w:rPr>
        <w:t>Цели и задачи производственной практики – требования к результатам освоения профессионального модуля</w:t>
      </w:r>
    </w:p>
    <w:p w:rsidR="00700391" w:rsidRPr="003F6F31" w:rsidRDefault="00700391" w:rsidP="007A73BA">
      <w:pPr>
        <w:spacing w:line="240" w:lineRule="auto"/>
        <w:ind w:left="-284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</w:pPr>
      <w:r w:rsidRPr="003F6F3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 xml:space="preserve"> Цел</w:t>
      </w:r>
      <w:r w:rsidR="00907D7E" w:rsidRPr="003F6F3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 xml:space="preserve">и </w:t>
      </w:r>
      <w:r w:rsidR="007A73BA" w:rsidRPr="003F6F3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>производственной</w:t>
      </w:r>
      <w:r w:rsidRPr="003F6F3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 xml:space="preserve"> практики:</w:t>
      </w:r>
    </w:p>
    <w:p w:rsidR="00700391" w:rsidRPr="003F6F31" w:rsidRDefault="00700391" w:rsidP="007A73BA">
      <w:pPr>
        <w:spacing w:after="200" w:line="24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>Целью производственной практики является подготовка обучающихся к самостоятельной высокопроизводительной работе по</w:t>
      </w:r>
      <w:r w:rsidRPr="003F6F31">
        <w:rPr>
          <w:rFonts w:ascii="Times New Roman" w:eastAsia="Times New Roman" w:hAnsi="Times New Roman" w:cs="Times New Roman"/>
          <w:sz w:val="26"/>
          <w:szCs w:val="26"/>
        </w:rPr>
        <w:t xml:space="preserve"> выполнению </w:t>
      </w:r>
      <w:r w:rsidR="00896880" w:rsidRPr="003F6F31">
        <w:rPr>
          <w:rFonts w:ascii="Times New Roman" w:eastAsia="Times New Roman" w:hAnsi="Times New Roman" w:cs="Times New Roman"/>
          <w:sz w:val="26"/>
          <w:szCs w:val="26"/>
        </w:rPr>
        <w:t>типовых работ</w:t>
      </w:r>
      <w:r w:rsidRPr="003F6F31">
        <w:rPr>
          <w:rFonts w:ascii="Times New Roman" w:eastAsia="Times New Roman" w:hAnsi="Times New Roman" w:cs="Times New Roman"/>
          <w:sz w:val="26"/>
          <w:szCs w:val="26"/>
        </w:rPr>
        <w:t xml:space="preserve"> по устранению и предупреждению аварий и неполадок электрооборудования</w:t>
      </w:r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а также приобретения профессионального опыта </w:t>
      </w:r>
      <w:proofErr w:type="gramStart"/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>самостоятельного  работы</w:t>
      </w:r>
      <w:proofErr w:type="gramEnd"/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>, совершенствование знаний и практических умений, полученных обучающимся  в процессе теоретического обучения и учебной практики, освоения  новых производственных навыков, умений и  технологий.</w:t>
      </w:r>
    </w:p>
    <w:p w:rsidR="00700391" w:rsidRPr="003F6F31" w:rsidRDefault="00700391" w:rsidP="007A73BA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F6F31">
        <w:rPr>
          <w:rFonts w:ascii="Times New Roman" w:eastAsia="Calibri" w:hAnsi="Times New Roman" w:cs="Times New Roman"/>
          <w:b/>
          <w:sz w:val="26"/>
          <w:szCs w:val="26"/>
        </w:rPr>
        <w:t>практический опыт</w:t>
      </w:r>
      <w:r w:rsidRPr="003F6F31">
        <w:rPr>
          <w:rFonts w:ascii="Times New Roman" w:eastAsia="Calibri" w:hAnsi="Times New Roman" w:cs="Times New Roman"/>
          <w:sz w:val="26"/>
          <w:szCs w:val="26"/>
        </w:rPr>
        <w:t>:</w:t>
      </w:r>
      <w:r w:rsidRPr="003F6F3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700391" w:rsidRPr="003F6F31" w:rsidRDefault="00700391" w:rsidP="007A73BA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-разбираться в графиках ТО и ремонта электрооборудования и проводить ППР в соответствии с графиком;</w:t>
      </w:r>
    </w:p>
    <w:p w:rsidR="00700391" w:rsidRPr="003F6F31" w:rsidRDefault="00700391" w:rsidP="007A73BA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-производить межремонтное техническое обслуживание электрооборудования;</w:t>
      </w:r>
    </w:p>
    <w:p w:rsidR="00700391" w:rsidRPr="003F6F31" w:rsidRDefault="00700391" w:rsidP="007A73BA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-оформлять ремонтные нормативы, категории ремонтной сложности и определять их;</w:t>
      </w:r>
    </w:p>
    <w:p w:rsidR="00700391" w:rsidRPr="003F6F31" w:rsidRDefault="00700391" w:rsidP="007A73BA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-устранять неполадки электрооборудования во время межремонтного цикла;</w:t>
      </w:r>
    </w:p>
    <w:p w:rsidR="00700391" w:rsidRPr="003F6F31" w:rsidRDefault="00700391" w:rsidP="007A73BA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-производить межремонтное обслуживание электродвигателей;</w:t>
      </w:r>
    </w:p>
    <w:p w:rsidR="00700391" w:rsidRPr="003F6F31" w:rsidRDefault="00700391" w:rsidP="007A73B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 разбираться в графиках технического обслуживания и ремонта электрооборудования и проводить ППР в соответствии с графиком, производить межремонтное техническое обслуживание электрооборудования общепромышленного назначения; взрывозащищенного электрооборудования, оформлять ремонтные нормативы, категории ремонтной сложности и определять их, устранять неполадки электрооборудования во время межремонтного цикла, производить межремонтное обслуживание электродвигателей,</w:t>
      </w:r>
    </w:p>
    <w:p w:rsidR="00700391" w:rsidRPr="003F6F31" w:rsidRDefault="00700391" w:rsidP="007A73BA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 xml:space="preserve">- производить межремонтное техническое обслуживание и устранять неполадки взрывозащищенного электрооборудования; </w:t>
      </w:r>
    </w:p>
    <w:p w:rsidR="00700391" w:rsidRPr="003F6F31" w:rsidRDefault="00700391" w:rsidP="003F6F3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00391" w:rsidRPr="003F6F31" w:rsidRDefault="00896880" w:rsidP="003F6F31">
      <w:pPr>
        <w:spacing w:after="20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F6F31">
        <w:rPr>
          <w:rFonts w:ascii="Times New Roman" w:eastAsia="Calibri" w:hAnsi="Times New Roman" w:cs="Times New Roman"/>
          <w:b/>
          <w:sz w:val="26"/>
          <w:szCs w:val="26"/>
        </w:rPr>
        <w:t>Задачи производственной</w:t>
      </w:r>
      <w:r w:rsidR="00700391" w:rsidRPr="003F6F31">
        <w:rPr>
          <w:rFonts w:ascii="Times New Roman" w:eastAsia="Calibri" w:hAnsi="Times New Roman" w:cs="Times New Roman"/>
          <w:b/>
          <w:sz w:val="26"/>
          <w:szCs w:val="26"/>
        </w:rPr>
        <w:t xml:space="preserve"> практики: </w:t>
      </w:r>
    </w:p>
    <w:p w:rsidR="00700391" w:rsidRPr="003F6F31" w:rsidRDefault="00700391" w:rsidP="003F6F31">
      <w:pPr>
        <w:pStyle w:val="Default"/>
        <w:ind w:left="-709"/>
        <w:jc w:val="both"/>
        <w:rPr>
          <w:sz w:val="26"/>
          <w:szCs w:val="26"/>
        </w:rPr>
      </w:pPr>
      <w:r w:rsidRPr="003F6F31">
        <w:rPr>
          <w:rFonts w:eastAsia="Calibri"/>
          <w:spacing w:val="-5"/>
          <w:sz w:val="26"/>
          <w:szCs w:val="26"/>
        </w:rPr>
        <w:t xml:space="preserve"> </w:t>
      </w:r>
      <w:r w:rsidRPr="003F6F31">
        <w:rPr>
          <w:sz w:val="26"/>
          <w:szCs w:val="26"/>
        </w:rPr>
        <w:t xml:space="preserve">        Задачами производственной практики</w:t>
      </w:r>
      <w:r w:rsidRPr="003F6F31">
        <w:rPr>
          <w:b/>
          <w:sz w:val="26"/>
          <w:szCs w:val="26"/>
        </w:rPr>
        <w:t xml:space="preserve"> </w:t>
      </w:r>
      <w:r w:rsidRPr="003F6F31">
        <w:rPr>
          <w:sz w:val="26"/>
          <w:szCs w:val="26"/>
        </w:rPr>
        <w:t xml:space="preserve">является закрепление и совершенствование приобретенных в процессе обучения первоначальных профессиональных умений </w:t>
      </w:r>
      <w:r w:rsidRPr="003F6F31">
        <w:rPr>
          <w:sz w:val="26"/>
          <w:szCs w:val="26"/>
        </w:rPr>
        <w:lastRenderedPageBreak/>
        <w:t xml:space="preserve">обучающимися по изучаемой профессии, развитие общих и профессиональных компетенций, освоение современных производственных процессов </w:t>
      </w:r>
      <w:r w:rsidRPr="003F6F31">
        <w:rPr>
          <w:bCs/>
          <w:sz w:val="26"/>
          <w:szCs w:val="26"/>
        </w:rPr>
        <w:t>по</w:t>
      </w:r>
      <w:r w:rsidRPr="003F6F31">
        <w:rPr>
          <w:sz w:val="26"/>
          <w:szCs w:val="26"/>
        </w:rPr>
        <w:t xml:space="preserve"> выполнению типовых работ по устранению и предупреждению аварий и неполадок электрооборудования, адаптации обучающихся к конкретным условиям деятельности организаций различной организационно-правовой формой:</w:t>
      </w:r>
    </w:p>
    <w:p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>-адаптация обучающихся к режиму работы в производственных условиях;</w:t>
      </w:r>
    </w:p>
    <w:p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</w:t>
      </w:r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воспитание у обучающихся сознательной трудовой и технологической дисциплины, ответственного отношения к труду, бережного отношения к </w:t>
      </w:r>
      <w:proofErr w:type="gramStart"/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оборудованию;   </w:t>
      </w:r>
      <w:proofErr w:type="gramEnd"/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    </w:t>
      </w:r>
      <w:r w:rsidRPr="003F6F3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</w:t>
      </w:r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>закрепление и совершенствование профессиональных знаний и умений по профессии при соблюдении правил безопасности труда;</w:t>
      </w:r>
    </w:p>
    <w:p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</w:t>
      </w:r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накопление опыта самостоятельной работы по </w:t>
      </w:r>
      <w:proofErr w:type="gramStart"/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профессии;   </w:t>
      </w:r>
      <w:proofErr w:type="gramEnd"/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</w:t>
      </w:r>
      <w:r w:rsidRPr="003F6F3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</w:t>
      </w:r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>изучение нормативной, технической и технологической документации;</w:t>
      </w:r>
    </w:p>
    <w:p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>-освоение новых технологий;</w:t>
      </w:r>
    </w:p>
    <w:p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>-формование умений согласовывать свой труд в коллективе;</w:t>
      </w:r>
    </w:p>
    <w:p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>-совершенствование навыков самоконтроля и взаимоконтроля;</w:t>
      </w:r>
    </w:p>
    <w:p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>-формирование основных профессионально значимых качеств личности</w:t>
      </w:r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рабочего;</w:t>
      </w:r>
    </w:p>
    <w:p w:rsidR="00700391" w:rsidRPr="003F6F31" w:rsidRDefault="00700391" w:rsidP="003F6F31">
      <w:pPr>
        <w:spacing w:after="200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-соблюдение норм и правил безопасности труда, электробезопасности и пожарной безопасности.</w:t>
      </w:r>
    </w:p>
    <w:p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hAnsi="Times New Roman" w:cs="Times New Roman"/>
          <w:sz w:val="26"/>
          <w:szCs w:val="26"/>
        </w:rPr>
        <w:t xml:space="preserve"> </w:t>
      </w:r>
      <w:r w:rsidRPr="003F6F31">
        <w:rPr>
          <w:rFonts w:ascii="Times New Roman" w:eastAsia="Times New Roman" w:hAnsi="Times New Roman" w:cs="Times New Roman"/>
          <w:sz w:val="26"/>
          <w:szCs w:val="26"/>
        </w:rPr>
        <w:t>-разбираться в графиках ТО и ремонта электрооборудования и проводить ППР в соответствии с графиком;</w:t>
      </w:r>
    </w:p>
    <w:p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-производить межремонтное техническое обслуживание электрооборудования;</w:t>
      </w:r>
    </w:p>
    <w:p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-оформлять ремонтные нормативы, категории ремонтной сложности и определять их;</w:t>
      </w:r>
    </w:p>
    <w:p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-устранять неполадки электрооборудования во время межремонтного цикла;</w:t>
      </w:r>
    </w:p>
    <w:p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-производить межремонтное обслуживание электродвигателей;</w:t>
      </w:r>
    </w:p>
    <w:p w:rsidR="00700391" w:rsidRPr="003F6F31" w:rsidRDefault="0070039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 разбираться в графиках технического обслуживания и ремонта электрооборудования и проводить ППР в соответствии с графиком, производить межремонтное техническое обслуживание электрооборудования общепромышленного назначения; взрывозащищенного электрооборудования, оформлять ремонтные нормативы, категории ремонтной сложности и определять их, устранять неполадки электрооборудования во время межремонтного цикла, производить межремонтное обслуживание электродвигателей,</w:t>
      </w:r>
    </w:p>
    <w:p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 xml:space="preserve">- производить межремонтное техническое обслуживание и устранять неполадки взрывозащищенного электрооборудования; </w:t>
      </w:r>
    </w:p>
    <w:p w:rsidR="00700391" w:rsidRPr="003F6F31" w:rsidRDefault="0070039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00391" w:rsidRPr="003F6F31" w:rsidRDefault="0070039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b/>
          <w:sz w:val="26"/>
          <w:szCs w:val="26"/>
        </w:rPr>
        <w:t xml:space="preserve">Обучающийся должен знать: </w:t>
      </w:r>
    </w:p>
    <w:p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b/>
          <w:sz w:val="26"/>
          <w:szCs w:val="26"/>
        </w:rPr>
        <w:t>-</w:t>
      </w:r>
      <w:r w:rsidRPr="003F6F31">
        <w:rPr>
          <w:rFonts w:ascii="Times New Roman" w:eastAsia="Times New Roman" w:hAnsi="Times New Roman" w:cs="Times New Roman"/>
          <w:sz w:val="26"/>
          <w:szCs w:val="26"/>
        </w:rPr>
        <w:t>задачи службы технического обслуживания;</w:t>
      </w:r>
    </w:p>
    <w:p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-виды и причины износа электрооборудования;</w:t>
      </w:r>
    </w:p>
    <w:p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-организацию технической эксплуатации электроустановок;</w:t>
      </w:r>
    </w:p>
    <w:p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-обязанности электромонтера по техническому</w:t>
      </w:r>
    </w:p>
    <w:p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обслуживанию электрооборудования и обязанности дежурного электромонтёра;</w:t>
      </w:r>
    </w:p>
    <w:p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-порядок оформления и выдачи нарядов на работу,</w:t>
      </w:r>
    </w:p>
    <w:p w:rsidR="00700391" w:rsidRPr="003F6F31" w:rsidRDefault="0070039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 задачи службы технического обслуживания, виды и причины износа электрооборудования, организацию технической эксплуатации электроустановок, обязанности электромонтера по техническому обслуживанию электрооборудования и обязанности дежурного электромонтера, порядок оформления и выдачи нарядов на работу.</w:t>
      </w:r>
    </w:p>
    <w:p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lastRenderedPageBreak/>
        <w:t>- виды и причины износа электрооборудования взрывозащищенного электрооборудования, организацию технического обслуживания взрывозащищенного электрического оборудования промышленных организаций.</w:t>
      </w:r>
    </w:p>
    <w:p w:rsidR="00700391" w:rsidRPr="003F6F31" w:rsidRDefault="00700391" w:rsidP="003F6F31">
      <w:pPr>
        <w:pStyle w:val="Default"/>
        <w:ind w:left="-709"/>
        <w:jc w:val="both"/>
        <w:rPr>
          <w:sz w:val="26"/>
          <w:szCs w:val="26"/>
        </w:rPr>
      </w:pPr>
    </w:p>
    <w:p w:rsidR="00700391" w:rsidRPr="003F6F31" w:rsidRDefault="00700391" w:rsidP="003F6F3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A73BA" w:rsidRDefault="007A73BA" w:rsidP="007A7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7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1.3.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290640">
        <w:rPr>
          <w:rFonts w:ascii="Times New Roman" w:hAnsi="Times New Roman" w:cs="Times New Roman"/>
          <w:b/>
          <w:sz w:val="28"/>
          <w:szCs w:val="28"/>
        </w:rPr>
        <w:t>оличество часов на освоение рабочей программы производственной практики:</w:t>
      </w:r>
    </w:p>
    <w:p w:rsidR="00700391" w:rsidRPr="003F6F31" w:rsidRDefault="00700391" w:rsidP="003F6F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700391" w:rsidRPr="003F6F31" w:rsidRDefault="00700391" w:rsidP="003F6F3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F6F31">
        <w:rPr>
          <w:rFonts w:ascii="Times New Roman" w:eastAsia="Calibri" w:hAnsi="Times New Roman" w:cs="Times New Roman"/>
          <w:sz w:val="26"/>
          <w:szCs w:val="26"/>
        </w:rPr>
        <w:t xml:space="preserve"> На учебную практику отводится </w:t>
      </w:r>
      <w:r w:rsidR="001A2A2D" w:rsidRPr="003F6F31">
        <w:rPr>
          <w:rFonts w:ascii="Times New Roman" w:eastAsia="Calibri" w:hAnsi="Times New Roman" w:cs="Times New Roman"/>
          <w:sz w:val="26"/>
          <w:szCs w:val="26"/>
        </w:rPr>
        <w:t>468</w:t>
      </w:r>
      <w:r w:rsidRPr="003F6F31">
        <w:rPr>
          <w:rFonts w:ascii="Times New Roman" w:eastAsia="Calibri" w:hAnsi="Times New Roman" w:cs="Times New Roman"/>
          <w:sz w:val="26"/>
          <w:szCs w:val="26"/>
        </w:rPr>
        <w:t xml:space="preserve"> часов.  </w:t>
      </w:r>
    </w:p>
    <w:p w:rsidR="00700391" w:rsidRPr="003F6F31" w:rsidRDefault="00700391" w:rsidP="003F6F3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F6F31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3"/>
        <w:gridCol w:w="1153"/>
        <w:gridCol w:w="1153"/>
        <w:gridCol w:w="1153"/>
        <w:gridCol w:w="1153"/>
        <w:gridCol w:w="1153"/>
        <w:gridCol w:w="1402"/>
      </w:tblGrid>
      <w:tr w:rsidR="00700391" w:rsidRPr="003F6F31" w:rsidTr="00F61DC9">
        <w:tc>
          <w:tcPr>
            <w:tcW w:w="133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3F6F31">
              <w:rPr>
                <w:rFonts w:eastAsia="Calibri"/>
                <w:color w:val="000000"/>
                <w:sz w:val="26"/>
                <w:szCs w:val="26"/>
              </w:rPr>
              <w:t>Курс обучения</w:t>
            </w:r>
          </w:p>
        </w:tc>
        <w:tc>
          <w:tcPr>
            <w:tcW w:w="115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3F6F31">
              <w:rPr>
                <w:rFonts w:eastAsia="Calibri"/>
                <w:color w:val="000000"/>
                <w:sz w:val="26"/>
                <w:szCs w:val="26"/>
              </w:rPr>
              <w:t>1 семестр</w:t>
            </w:r>
          </w:p>
        </w:tc>
        <w:tc>
          <w:tcPr>
            <w:tcW w:w="115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3F6F31">
              <w:rPr>
                <w:rFonts w:eastAsia="Calibri"/>
                <w:color w:val="000000"/>
                <w:sz w:val="26"/>
                <w:szCs w:val="26"/>
              </w:rPr>
              <w:t>2 семестр</w:t>
            </w:r>
          </w:p>
        </w:tc>
        <w:tc>
          <w:tcPr>
            <w:tcW w:w="115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3F6F31">
              <w:rPr>
                <w:rFonts w:eastAsia="Calibri"/>
                <w:color w:val="000000"/>
                <w:sz w:val="26"/>
                <w:szCs w:val="26"/>
              </w:rPr>
              <w:t>3 семестр</w:t>
            </w:r>
          </w:p>
        </w:tc>
        <w:tc>
          <w:tcPr>
            <w:tcW w:w="115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3F6F31">
              <w:rPr>
                <w:rFonts w:eastAsia="Calibri"/>
                <w:color w:val="000000"/>
                <w:sz w:val="26"/>
                <w:szCs w:val="26"/>
              </w:rPr>
              <w:t>4 семестр</w:t>
            </w:r>
          </w:p>
        </w:tc>
        <w:tc>
          <w:tcPr>
            <w:tcW w:w="115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3F6F31">
              <w:rPr>
                <w:rFonts w:eastAsia="Calibri"/>
                <w:color w:val="000000"/>
                <w:sz w:val="26"/>
                <w:szCs w:val="26"/>
              </w:rPr>
              <w:t>5 семестр</w:t>
            </w:r>
          </w:p>
        </w:tc>
        <w:tc>
          <w:tcPr>
            <w:tcW w:w="1402" w:type="dxa"/>
            <w:shd w:val="clear" w:color="auto" w:fill="auto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3F6F31">
              <w:rPr>
                <w:rFonts w:eastAsia="Calibri"/>
                <w:color w:val="000000"/>
                <w:sz w:val="26"/>
                <w:szCs w:val="26"/>
              </w:rPr>
              <w:t>6</w:t>
            </w:r>
          </w:p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3F6F31">
              <w:rPr>
                <w:rFonts w:eastAsia="Calibri"/>
                <w:color w:val="000000"/>
                <w:sz w:val="26"/>
                <w:szCs w:val="26"/>
              </w:rPr>
              <w:t>семестр</w:t>
            </w:r>
          </w:p>
        </w:tc>
      </w:tr>
      <w:tr w:rsidR="00700391" w:rsidRPr="003F6F31" w:rsidTr="00F61DC9">
        <w:tc>
          <w:tcPr>
            <w:tcW w:w="133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3F6F31">
              <w:rPr>
                <w:rFonts w:eastAsia="Calibri"/>
                <w:color w:val="000000"/>
                <w:sz w:val="26"/>
                <w:szCs w:val="26"/>
              </w:rPr>
              <w:t>1курс</w:t>
            </w:r>
          </w:p>
        </w:tc>
        <w:tc>
          <w:tcPr>
            <w:tcW w:w="115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402" w:type="dxa"/>
            <w:shd w:val="clear" w:color="auto" w:fill="auto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700391" w:rsidRPr="003F6F31" w:rsidTr="00F61DC9">
        <w:tc>
          <w:tcPr>
            <w:tcW w:w="133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3F6F31">
              <w:rPr>
                <w:rFonts w:eastAsia="Calibri"/>
                <w:color w:val="000000"/>
                <w:sz w:val="26"/>
                <w:szCs w:val="26"/>
              </w:rPr>
              <w:t>2 курс</w:t>
            </w:r>
          </w:p>
        </w:tc>
        <w:tc>
          <w:tcPr>
            <w:tcW w:w="115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402" w:type="dxa"/>
            <w:shd w:val="clear" w:color="auto" w:fill="auto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700391" w:rsidRPr="003F6F31" w:rsidTr="00F61DC9">
        <w:tc>
          <w:tcPr>
            <w:tcW w:w="133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3F6F31">
              <w:rPr>
                <w:rFonts w:eastAsia="Calibri"/>
                <w:color w:val="000000"/>
                <w:sz w:val="26"/>
                <w:szCs w:val="26"/>
              </w:rPr>
              <w:t>3 курс</w:t>
            </w:r>
          </w:p>
        </w:tc>
        <w:tc>
          <w:tcPr>
            <w:tcW w:w="115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402" w:type="dxa"/>
            <w:shd w:val="clear" w:color="auto" w:fill="auto"/>
          </w:tcPr>
          <w:p w:rsidR="00700391" w:rsidRPr="003F6F31" w:rsidRDefault="007A50F7" w:rsidP="003F6F31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3F6F31">
              <w:rPr>
                <w:color w:val="000000"/>
                <w:sz w:val="26"/>
                <w:szCs w:val="26"/>
              </w:rPr>
              <w:t>468 часов</w:t>
            </w:r>
          </w:p>
        </w:tc>
      </w:tr>
    </w:tbl>
    <w:p w:rsidR="00700391" w:rsidRPr="003F6F31" w:rsidRDefault="0070039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0391" w:rsidRPr="003F6F31" w:rsidRDefault="00700391" w:rsidP="003F6F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00391" w:rsidRPr="003F6F31" w:rsidRDefault="00700391" w:rsidP="003F6F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00391" w:rsidRPr="003F6F31" w:rsidRDefault="00700391" w:rsidP="003F6F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00391" w:rsidRPr="003F6F31" w:rsidRDefault="00700391" w:rsidP="003F6F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00391" w:rsidRPr="003F6F31" w:rsidRDefault="00700391" w:rsidP="003F6F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00391" w:rsidRPr="003F6F31" w:rsidRDefault="00700391" w:rsidP="003F6F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700391" w:rsidRPr="003F6F31" w:rsidSect="003F6F31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700391" w:rsidRPr="003F6F31" w:rsidRDefault="00700391" w:rsidP="003F6F31">
      <w:pPr>
        <w:tabs>
          <w:tab w:val="left" w:pos="-2552"/>
          <w:tab w:val="left" w:pos="-2410"/>
          <w:tab w:val="left" w:pos="-709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СТРУКТУРА И СОДЕРЖАНИЕ про изводственной практики</w:t>
      </w:r>
    </w:p>
    <w:p w:rsidR="00700391" w:rsidRPr="003F6F31" w:rsidRDefault="00700391" w:rsidP="003F6F31">
      <w:pPr>
        <w:tabs>
          <w:tab w:val="left" w:pos="-2552"/>
          <w:tab w:val="left" w:pos="-2410"/>
          <w:tab w:val="left" w:pos="-709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  <w:t>ПП.03 ПМ.03 Устранение и предупреждение аварий и неполадок электрооборудования.</w:t>
      </w:r>
    </w:p>
    <w:p w:rsidR="00700391" w:rsidRPr="003F6F31" w:rsidRDefault="00700391" w:rsidP="003F6F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F6F31">
        <w:rPr>
          <w:rFonts w:ascii="Times New Roman" w:eastAsia="Calibri" w:hAnsi="Times New Roman" w:cs="Times New Roman"/>
          <w:sz w:val="26"/>
          <w:szCs w:val="26"/>
        </w:rPr>
        <w:t xml:space="preserve">Общая трудоемкость </w:t>
      </w:r>
      <w:r w:rsidR="00BE7F93" w:rsidRPr="003F6F31">
        <w:rPr>
          <w:rFonts w:ascii="Times New Roman" w:eastAsia="Calibri" w:hAnsi="Times New Roman" w:cs="Times New Roman"/>
          <w:sz w:val="26"/>
          <w:szCs w:val="26"/>
        </w:rPr>
        <w:t>производственной практики составляет: 468</w:t>
      </w:r>
      <w:r w:rsidRPr="003F6F31">
        <w:rPr>
          <w:rFonts w:ascii="Times New Roman" w:eastAsia="Calibri" w:hAnsi="Times New Roman" w:cs="Times New Roman"/>
          <w:sz w:val="26"/>
          <w:szCs w:val="26"/>
        </w:rPr>
        <w:t xml:space="preserve"> часов.</w:t>
      </w:r>
    </w:p>
    <w:tbl>
      <w:tblPr>
        <w:tblpPr w:leftFromText="180" w:rightFromText="180" w:vertAnchor="text" w:horzAnchor="page" w:tblpX="1423" w:tblpY="188"/>
        <w:tblW w:w="14738" w:type="dxa"/>
        <w:tblLook w:val="04A0" w:firstRow="1" w:lastRow="0" w:firstColumn="1" w:lastColumn="0" w:noHBand="0" w:noVBand="1"/>
      </w:tblPr>
      <w:tblGrid>
        <w:gridCol w:w="3348"/>
        <w:gridCol w:w="9230"/>
        <w:gridCol w:w="1080"/>
        <w:gridCol w:w="1080"/>
      </w:tblGrid>
      <w:tr w:rsidR="00BE7F93" w:rsidRPr="003F6F31" w:rsidTr="00107D0F">
        <w:trPr>
          <w:trHeight w:val="70"/>
        </w:trPr>
        <w:tc>
          <w:tcPr>
            <w:tcW w:w="3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  Техническое обслуживание электроосветительных установок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sz w:val="26"/>
                <w:szCs w:val="26"/>
              </w:rPr>
              <w:t>72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ламп;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осветительной арматуры;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 замена неисправных ламп.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электроосветительных установок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ламп;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осветительной арматуры;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-  </w:t>
            </w:r>
            <w:proofErr w:type="spellStart"/>
            <w:proofErr w:type="gramStart"/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замена</w:t>
            </w:r>
            <w:proofErr w:type="spellEnd"/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неисправных</w:t>
            </w:r>
            <w:proofErr w:type="spellEnd"/>
            <w:proofErr w:type="gramEnd"/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ламп</w:t>
            </w:r>
            <w:proofErr w:type="spellEnd"/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электроосветительных установок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ламп;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осветительной арматуры;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 замена неисправных ламп.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электроосветительных установок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ламп;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осветительной арматуры;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-  </w:t>
            </w:r>
            <w:proofErr w:type="spellStart"/>
            <w:proofErr w:type="gramStart"/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замена</w:t>
            </w:r>
            <w:proofErr w:type="spellEnd"/>
            <w:proofErr w:type="gramEnd"/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неисправных</w:t>
            </w:r>
            <w:proofErr w:type="spellEnd"/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ламп</w:t>
            </w:r>
            <w:proofErr w:type="spellEnd"/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Техническое обслуживание электроосветительных установок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ламп;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осветительной арматуры;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 замена неисправных ламп.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электроосветительных установок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электропроводок;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электроустановочных изделий;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светильников;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осветительных электроустановок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электроосветительных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установок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ремонт электропроводок;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электроустановочных изделий;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светильников;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испытания осветительных электроустановок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электроосветительных установок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электропроводок;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электроустановочных изделий;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светильников;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осветительных электроустановок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электроосветительных установок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электропроводок;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электроустановочных изделий;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светильников;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осветительных электроустановок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электроосветительных установок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электропроводок;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электроустановочных изделий;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светильников;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осветительных электроустановок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электроосветительных установок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электропроводок;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электроустановочных изделий;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светильников;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осветительных электроустановок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электроосветительных установок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электропроводок;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электроустановочных изделий;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светильников;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осветительных электроустановок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2 Электрических сетей напряжением до 1000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 производственных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помещений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E7F93" w:rsidRPr="003F6F31" w:rsidTr="00107D0F">
        <w:trPr>
          <w:trHeight w:val="70"/>
        </w:trPr>
        <w:tc>
          <w:tcPr>
            <w:tcW w:w="334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и ремонт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электрических сетей напряжением до 1000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 производственных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помещений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-очистка от пыли и грязи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контакта заземляющего проводника с контуром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заземления;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-разборка разъемных соединений, зачистка, сборка и затяжка;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восстановление поврежденных участков изоляции;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осмотр анкерных устройств концевого крепления;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клемм и подсоединенных проводов;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стрелы провеса. проверка: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исправности вводов проводов и кабелей в электрооборудование;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степень коррозии, состояние окраски труб, крепежных элементов оболочек;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замена изоляции,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узлов.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и ремонт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электрических сетей напряжением до 1000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 производственных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помещений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очистка от пыли и грязи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контакта заземляющего проводника с контуром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заземления;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-разборка разъемных соединений, зачистка, сборка и затяжка;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восстановление поврежденных участков изоляции;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анкерных устройств концевого крепления;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клемм и подсоединенных проводов;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стрелы провеса. проверка: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исправности вводов проводов и кабелей в электрооборудование;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степень коррозии, состояние окраски труб, крепежных элементов оболочек;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замена изоляции,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узлов.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и ремонт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электрических сетей напряжением до 1000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 производственных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помещений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очистка от пыли и грязи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контакта заземляющего проводника с контуром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заземления;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-разборка разъемных соединений, зачистка, сборка и затяжка;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восстановление поврежденных участков изоляции;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анкерных устройств концевого крепления;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клемм и подсоединенных проводов;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стрелы провеса. проверка: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исправности вводов проводов и кабелей в электрооборудование;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степень коррозии, состояние окраски труб, крепежных элементов оболочек;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замена изоляции,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узлов.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обслуживание и ремонт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электрических сетей напряжением до 1000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 производственных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помещений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очистка от пыли и грязи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проверка контакта заземляющего проводника с контуром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заземления;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-разборка разъемных соединений, зачистка, сборка и затяжка;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восстановление поврежденных участков изоляции;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анкерных устройств концевого крепления;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клемм и подсоединенных проводов;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стрелы провеса. проверка: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исправности вводов проводов и кабелей в электрооборудование;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степень коррозии, состояние окраски труб, крепежных элементов оболочек;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замена изоляции,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узлов.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и ремонт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электрических сетей напряжением до 1000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 производственных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помещений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очистка от пыли и грязи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контакта заземляющего проводника с контуром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заземления;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-разборка разъемных соединений, зачистка, сборка и затяжка;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восстановление поврежденных участков изоляции;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анкерных устройств концевого крепления;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клемм и подсоединенных проводов;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стрелы провеса. проверка: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исправности вводов проводов и кабелей в электрооборудование;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степень коррозии, состояние окраски труб, крепежных элементов оболочек;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замена изоляции,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узлов.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и ремонт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электрических сетей напряжением до 1000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 производственных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помещений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очистка от пыли и грязи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контакта заземляющего проводника с контуром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заземления;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-разборка разъемных соединений, зачистка, сборка и затяжка;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восстановление поврежденных участков изоляции;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анкерных устройств концевого крепления;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клемм и подсоединенных проводов;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стрелы провеса. проверка: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исправности вводов проводов и кабелей в электрооборудование;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степень коррозии, состояние окраски труб, крепежных элементов оболочек;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замена изоляции,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узлов.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и ремонт электрических сетей напряжением до 1000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 производственных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помещений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очистка от пыли и грязи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контакта заземляющего проводника с контуром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заземления;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-разборка разъемных соединений, зачистка, сборка и затяжка;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восстановление поврежденных участков изоляции;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анкерных устройств концевого крепления;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клемм и подсоединенных проводов;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стрелы провеса. проверка: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исправности вводов проводов и кабелей в электрооборудование;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степень коррозии, состояние окраски труб, крепежных элементов оболочек;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замена изоляции,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узлов.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и ремонт электрических сетей напряжением до 1000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 производственных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помещений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очистка от пыли и грязи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контакта заземляющего проводника с контуром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заземления;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-разборка разъемных соединений, зачистка, сборка и затяжка;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восстановление поврежденных участков изоляции;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анкерных устройств концевого крепления;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клемм и подсоединенных проводов;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стрелы провеса. проверка: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исправности вводов проводов и кабелей в электрооборудование;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степень коррозии, состояние окраски труб, крепежных элементов оболочек;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замена изоляции,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узлов.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и ремонт электрических сетей напряжением до 1000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 производственных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помещений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очистка от пыли и грязи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контакта заземляющего проводника с контуром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заземления;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-разборка разъемных соединений, зачистка, сборка и затяжка;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восстановление поврежденных участков изоляции;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осмотр анкерных устройств концевого крепления;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клемм и подсоединенных проводов;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стрелы провеса. проверка: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исправности вводов проводов и кабелей в электрооборудование;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степень коррозии, состояние окраски труб, крепежных элементов оболочек;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замена изоляции,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узлов.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и ремонт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электрических сетей напряжением до 1000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 производственных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помещений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очистка от пыли и грязи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контакта заземляющего проводника с контуром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заземления;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-разборка разъемных соединений, зачистка, сборка и затяжка;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восстановление поврежденных участков изоляции;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анкерных устройств концевого крепления;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клемм и подсоединенных проводов;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стрелы провеса. проверка: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исправности вводов проводов и кабелей в электрооборудование;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степень коррозии, состояние окраски труб, крепежных элементов оболочек;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замена изоляции,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узлов.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и ремонт электрических сетей напряжением до 1000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 производственных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помещений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очистка от пыли и грязи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контакта заземляющего проводника с контуром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заземления;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-разборка разъемных соединений, зачистка, сборка и затяжка;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восстановление поврежденных участков изоляции;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анкерных устройств концевого крепления;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клемм и подсоединенных проводов;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стрелы провеса. проверка: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исправности вводов проводов и кабелей в электрооборудование;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степень коррозии, состояние окраски труб, крепежных элементов оболочек;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замена изоляции,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узлов.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Техническое обслуживание и ремонт электрических сетей напряжением до 1000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 производственных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помещений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очистка от пыли и грязи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контакта заземляющего проводника с контуром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заземления;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-разборка разъемных соединений, зачистка, сборка и затяжка;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восстановление поврежденных участков изоляции;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анкерных устройств концевого крепления;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клемм и подсоединенных проводов;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стрелы провеса. проверка: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исправности вводов проводов и кабелей в электрооборудование;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степень коррозии, состояние окраски труб, крепежных элементов оболочек;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замена изоляции,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узлов.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3.Кабельные и воздушные линии электропередач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E7F93" w:rsidRPr="003F6F31" w:rsidTr="00107D0F">
        <w:trPr>
          <w:trHeight w:val="2094"/>
        </w:trPr>
        <w:tc>
          <w:tcPr>
            <w:tcW w:w="3348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кабельных и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воздушных  линий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электропередач   напряжением до 1000 В</w:t>
            </w:r>
          </w:p>
        </w:tc>
        <w:tc>
          <w:tcPr>
            <w:tcW w:w="9230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определение мест повреждения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 жил кабеля;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кабельных муфт;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осветительных опор на повреждения;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выполнение бандажей на опорах;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осмотр постоянных знаков на ЛЭП;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контроль провеса провода.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очистка просек ЛЭП</w:t>
            </w: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BE7F93">
        <w:trPr>
          <w:trHeight w:val="185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кабельных и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воздушных  линий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электропередач   напряжением до 1000 В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определение мест повреждения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 жил кабеля;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кабельных муфт;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осветительных опор на повреждения;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выполнение бандажей на опорах;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осмотр постоянных знаков на ЛЭП;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контроль провеса провода.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очистка просек ЛЭП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BE7F93">
        <w:trPr>
          <w:trHeight w:val="185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Техническое обслуживание кабельных и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воздушных  линий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электропередач   напряжением до 1000 В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определение мест повреждения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 жил кабеля;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кабельных муфт;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осветительных опор на повреждения;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выполнение бандажей на опорах;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осмотр постоянных знаков на ЛЭП;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контроль провеса провода.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очистка просек ЛЭП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BE7F93">
        <w:trPr>
          <w:trHeight w:val="185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кабельных и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воздушных  линий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электропередач   напряжением до 1000 В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определение мест повреждения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 жил кабеля;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кабельных муфт;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осветительных опор на повреждения;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выполнение бандажей на опорах;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осмотр постоянных знаков на ЛЭП;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контроль провеса провода.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очистка просек ЛЭП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BE7F93">
        <w:trPr>
          <w:trHeight w:val="185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кабельных и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воздушных  линий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электропередач   напряжением до 1000 В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определение мест повреждения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 жил кабеля;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кабельных муфт;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осветительных опор на повреждения;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выполнение бандажей на опорах;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осмотр постоянных знаков на ЛЭП;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контроль провеса провода.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очистка просек ЛЭП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BE7F93">
        <w:trPr>
          <w:trHeight w:val="185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кабельных и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воздушных  линий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электропередач   напряжением до 1000 В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определение мест повреждения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 жил кабеля;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кабельных муфт;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осветительных опор на повреждения;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выполнение бандажей на опорах;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осмотр постоянных знаков на ЛЭП;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контроль провеса провода.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очистка просек ЛЭП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BE7F93">
        <w:trPr>
          <w:trHeight w:val="185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Техническое обслуживание кабельных и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воздушных  линий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электропередач   напряжением до 1000 В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определение мест повреждения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 жил кабеля;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кабельных муфт;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осветительных опор на повреждения;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выполнение бандажей на опорах;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осмотр постоянных знаков на ЛЭП;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контроль провеса провода.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очистка просек ЛЭП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BE7F93">
        <w:trPr>
          <w:trHeight w:val="185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кабельных и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воздушных  линий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электропередач   напряжением до 1000 В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определение мест повреждения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 жил кабеля;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кабельных муфт;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осветительных опор на повреждения;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выполнение бандажей на опорах;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осмотр постоянных знаков на ЛЭП;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контроль провеса провода.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очистка просек ЛЭП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BE7F93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4 Распределительные устройств напряжением до 1000 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      72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распределительных устройств осветительных установок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осмотр и очистка аппаратов от грязи и пыли;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болтов; и гаек;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определяют наличие контакта между подвижными и неподвижными контактами;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дугогасительных камер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и замена защитных устройств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распределительных устройств осветительных установок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и очистка аппаратов от грязи и пыли;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болтов; и гаек;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определяют наличие контакта между подвижными и неподвижными контактами;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дугогасительных камер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и замена защитных устройств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распределительных устройств осветительных установок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и очистка аппаратов от грязи и пыли;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болтов; и гаек;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определяют наличие контакта между подвижными и неподвижными контактами;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дугогасительных камер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и замена защитных устройств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распределительных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устройств напряжением до 1000 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осмотр и очистка аппаратов от грязи и пыли;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болтов; и гаек;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 - осмотр уплотнения аппаратов;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определяют наличие контакта между подвижными и неподвижными контактами;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дугогасительных камер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и замена защитных устройств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распределительных устройств напряжением до 1000 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и очистка аппаратов от грязи и пыли;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болтов; и гаек;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определяют наличие контакта между подвижными и неподвижными контактами;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дугогасительных камер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и замена защитных устройств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распределительных устройств напряжением до 1000 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осмотр и очистка аппаратов от грязи и пыли;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болтов; и гаек;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определяют наличие контакта между подвижными и неподвижными контактами;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дугогасительных камер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и замена защитных устройств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распределительных устройств напряжением до 1000 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и очистка аппаратов от грязи и пыли;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болтов; и гаек;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определяют наличие контакта между подвижными и неподвижными контактами;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дугогасительных камер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и замена защитных устройств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распределительных устройств напряжением до 1000 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и очистка аппаратов от грязи и пыли;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болтов; и гаек;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определяют наличие контакта между подвижными и неподвижными контактами;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дугогасительных камер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и замена защитных устройств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распределительных устройств напряжением до 1000 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осмотр и очистка аппаратов от грязи и пыли;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болтов; и гаек;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зачистка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определяют наличие контакта между подвижными и неподвижными контактами;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дугогасительных камер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и замена защитных устройств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распределительных устройств ВРУ напряжением до 1000 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и очистка аппаратов от грязи и пыли;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болтов; и гаек;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определяют наличие контакта между подвижными и неподвижными контактами;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дугогасительных камер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и замена защитных устройств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распределительных устройств ВРУ напряжением до 1000 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осмотр и очистка аппаратов от грязи и пыли;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болтов; и гаек;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определяют наличие контакта между подвижными и неподвижными контактами;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дугогасительных камер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проверка и замена защитных устройств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распределительных устройств ВРУ напряжением до 1000 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и очистка аппаратов от грязи и пыли;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болтов; и гаек;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определяют наличие контакта между подвижными и неподвижными контактами;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дугогасительных камер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и замена защитных устройств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70"/>
        </w:trPr>
        <w:tc>
          <w:tcPr>
            <w:tcW w:w="3348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5. Асинхронных   электродвигателей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BE7F93" w:rsidRPr="003F6F31" w:rsidTr="00107D0F">
        <w:trPr>
          <w:trHeight w:val="9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асинхронных   электродвигателей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-осмотры электродвигателей: состояние контактных колец, щеток,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надежность заземления и соединения двигателя с механизмом;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контроль уровня масла в подшипниках;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щеток.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вибрации и температуры;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функциональных частей электродвигателя;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электродвигателя после ремонта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9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асинхронных  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электродвигателей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-осмотры электродвигателей: состояние контактных колец, щеток,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надежность заземления и соединения двигателя с механизмом;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контроль уровня масла в подшипниках;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щеток.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проверка вибрации и температуры;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функциональных частей электродвигателя;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электродвигателя после ремонта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9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асинхронных   электродвигателей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-осмотры электродвигателей: состояние контактных колец, щеток,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надежность заземления и соединения двигателя с механизмом;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контроль уровня масла в подшипниках;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щеток.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вибрации и температуры;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функциональных частей электродвигателя;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электродвигателя после ремонта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9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асинхронных   электродвигателей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-осмотры электродвигателей: состояние контактных колец, щеток,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надежность заземления и соединения двигателя с механизмом;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контроль уровня масла в подшипниках;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щеток.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вибрации и температуры;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функциональных частей электродвигателя;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электродвигателя после ремонта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9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асинхронных   электродвигателей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-осмотры электродвигателей: состояние контактных колец, щеток,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надежность заземления и соединения двигателя с механизмом;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контроль уровня масла в подшипниках;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щеток.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вибрации и температуры;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функциональных частей электродвигателя;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электродвигателя после ремонта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9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асинхронных   электродвигателей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-осмотры электродвигателей: состояние контактных колец, щеток,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надежность заземления и соединения двигателя с механизмом;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контроль уровня масла в подшипниках;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щеток.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вибрации и температуры;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функциональных частей электродвигателя;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электродвигателя после ремонта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9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асинхронных   электродвигателей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-осмотры электродвигателей: состояние контактных колец, щеток,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надежность заземления и соединения двигателя с механизмом;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контроль уровня масла в подшипниках;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щеток.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вибрации и температуры;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функциональных частей электродвигателя;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электродвигателя после ремонта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9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асинхронных   электродвигателей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-осмотры электродвигателей: состояние контактных колец, щеток,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надежность заземления и соединения двигателя с механизмом;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контроль уровня масла в подшипниках;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щеток.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вибрации и температуры;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функциональных частей электродвигателя;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электродвигателя после ремонта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16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6 Синхронные  электродвигатели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BE7F93" w:rsidRPr="003F6F31" w:rsidTr="00107D0F">
        <w:trPr>
          <w:trHeight w:val="166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синхронных   электродвигателей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ревизия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смазки в подшипниках;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фильтров;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и чистка изоляции обмоток;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разборка, осмотр;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уплотняющих прокладок.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166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синхронных   электродвигателей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ревизия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смазки в подшипниках;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фильтров;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и чистка изоляции обмоток;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разборка, осмотр;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уплотняющих прокладок.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166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Техническое обслуживание синхронных   электродвигателей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ревизия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смазки в подшипниках;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фильтров;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и чистка изоляции обмоток;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разборка, осмотр;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уплотняющих прокладок.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166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синхронных   электродвигателей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ревизия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смазки в подшипниках;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фильтров;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и чистка изоляции обмоток;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разборка, осмотр;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уплотняющих прокладок.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166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синхронных   электродвигателей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ревизия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смазки в подшипниках;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фильтров;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и чистка изоляции обмоток;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разборка, осмотр;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уплотняющих прокладок.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166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синхронных   электродвигателей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ревизия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смазки в подшипниках;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фильтров;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и чистка изоляции обмоток; 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разборка, осмотр;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уплотняющих прокладок.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1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7 Пускорегулирующая аппаратура электрооборудования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72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пускорегулирующей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аппаратуры электрооборудования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проверка схем автоматического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схем включения магнитного пускателя с контактором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-ремонт магнитного пускателя и кнопочных постов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магнитного пускателя, теплового реле, реле времени и перегрузки т.д.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работоспособности 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бесконтактных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датчиков, конечных выключателей;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и замена элементов систем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катушек, зачистка контактов;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расшлихтовка магнитопровода, крепление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-регулировка узлов электромеханической части.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электроустановок после ремонта.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137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пускорегулирующей аппаратуры электрооборудования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схем автоматического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схем включения магнитного пускателя с контактором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-ремонт магнитного пускателя и кнопочных постов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магнитного пускателя, теплового реле, реле времени и перегрузки т.д.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работоспособности 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бесконтактных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датчиков, конечных выключателей;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и замена элементов систем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катушек, зачистка контактов;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расшлихтовка магнитопровода, крепление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-регулировка узлов электромеханической части.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электроустановок после ремонта.</w:t>
            </w: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пускорегулирующей аппаратуры электрооборудования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схем автоматического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схем включения магнитного пускателя с контактором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-ремонт магнитного пускателя и кнопочных постов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магнитного пускателя, теплового реле, реле времени и перегрузки т.д.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работоспособности 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бесконтактных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датчиков, конечных выключателей;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и замена элементов систем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замена катушек, зачистка контактов;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расшлихтовка магнитопровода, крепление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-регулировка узлов электромеханической части.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электроустановок после ремонта.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пускорегулирующей аппаратуры электрооборудования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схем автоматического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схем включения магнитного пускателя с контактором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-ремонт магнитного пускателя и кнопочных постов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магнитного пускателя, теплового реле, реле времени и перегрузки т.д.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работоспособности 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бесконтактных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датчиков, конечных выключателей;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и замена элементов систем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катушек, зачистка контактов;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расшлихтовка магнитопровода, крепление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-регулировка узлов электромеханической части.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электроустановок после ремонта.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61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пускорегулирующей аппаратуры электрооборудования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схем автоматического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схем включения магнитного пускателя с контактором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-ремонт магнитного пускателя и кнопочных постов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магнитного пускателя, теплового реле, реле времени и перегрузки т.д.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работоспособности 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бесконтактных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датчиков, конечных выключателей;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и замена элементов систем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катушек, зачистка контактов;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расшлихтовка магнитопровода, крепление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-регулировка узлов электромеханической части.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электроустановок после ремонта.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пускорегулирующей аппаратуры электрооборудования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проверка схем автоматического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работоспособности схем включения магнитного пускателя с 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контактором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-ремонт магнитного пускателя и кнопочных постов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магнитного пускателя, теплового реле, реле времени и перегрузки т.д.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работоспособности 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бесконтактных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датчиков, конечных выключателей;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и замена элементов систем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катушек, зачистка контактов;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расшлихтовка магнитопровода, крепление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-регулировка узлов электромеханической части.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электроустановок после ремонта.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пускорегулирующей аппаратуры электрооборудования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схем автоматического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схем включения магнитного пускателя с контактором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-ремонт магнитного пускателя и кнопочных постов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магнитного пускателя, теплового реле, реле времени и перегрузки т.д.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работоспособности 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бесконтактных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датчиков, конечных выключателей;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и замена элементов систем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катушек, зачистка контактов;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расшлихтовка магнитопровода, крепление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-регулировка узлов электромеханической части.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электроустановок после ремонта.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пускорегулирующей аппаратуры электрооборудования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схем автоматического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схем включения магнитного пускателя с контактором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-ремонт магнитного пускателя и кнопочных постов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магнитного пускателя, теплового реле, реле времени и перегрузки т.д.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работоспособности 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бесконтактных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датчиков, конечных выключателей;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ремонт и замена элементов систем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катушек, зачистка контактов;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расшлихтовка магнитопровода, крепление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-регулировка узлов электромеханической части.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электроустановок после ремонта.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пускорегулирующей аппаратуры электрооборудования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схем автоматического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схем включения магнитного пускателя с контактором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-ремонт магнитного пускателя и кнопочных постов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магнитного пускателя, теплового реле, реле времени и перегрузки т.д.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работоспособности 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бесконтактных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датчиков, конечных выключателей;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и замена элементов систем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катушек, зачистка контактов;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расшлихтовка магнитопровода, крепление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-регулировка узлов электромеханической части.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электроустановок после ремонта.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пускорегулирующей аппаратуры электрооборудования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схем автоматического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схем включения магнитного пускателя с контактором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-ремонт магнитного пускателя и кнопочных постов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магнитного пускателя, теплового реле, реле времени и перегрузки т.д.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работоспособности 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бесконтактных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датчиков, конечных выключателей;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и замена элементов систем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катушек, зачистка контактов;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расшлихтовка магнитопровода, крепление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-регулировка узлов электромеханической части.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электроустановок после ремонта.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обслуживание пускорегулирующей аппаратуры электрооборудования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проверка схем автоматического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проверка работоспособности схем включения магнитного пускателя с контактором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-ремонт магнитного пускателя и кнопочных постов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магнитного пускателя, теплового реле, реле времени и перегрузки т.д.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работоспособности 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бесконтактных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датчиков, конечных выключателей;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и замена элементов систем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катушек, зачистка контактов;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расшлихтовка магнитопровода, крепление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-регулировка узлов электромеханической части.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электроустановок после ремонта.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пускорегулирующей аппаратуры электрооборудования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схем автоматического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схем включения магнитного пускателя с контактором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-ремонт магнитного пускателя и кнопочных постов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магнитного пускателя, теплового реле, реле времени и перегрузки т.д.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работоспособности 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бесконтактных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датчиков, конечных выключателей;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и замена элементов систем управления электроустановок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катушек, зачистка контактов;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расшлихтовка магнитопровода, крепление проводов и кабелей;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-регулировка узлов электромеханической части.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электроустановок после ремонта.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70"/>
        </w:trPr>
        <w:tc>
          <w:tcPr>
            <w:tcW w:w="3348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№ 8 Техническое обслуживание трансформаторов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проверка: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давления, уровня и температуры масла,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состояния ошиновки и кабелей,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исправности сигнализации и пробивных предохранителей,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состояние сети заземления;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характер гудения трансформатора,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состояние трансформаторного помещения;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состояние маслоочистительных устройств, термосифонных фильтров.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680"/>
        </w:trPr>
        <w:tc>
          <w:tcPr>
            <w:tcW w:w="3348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№ 9 Распределительных устройств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трансформаторных подстанций низкой части 380В</w:t>
            </w:r>
          </w:p>
        </w:tc>
        <w:tc>
          <w:tcPr>
            <w:tcW w:w="9230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трансформаторных подстанций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проверка: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ручных аппаратов управления,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состояние контактов;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-состояние рубильников щита низкого напряжения;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br/>
              <w:t>- состояние изоляции (запыленность, наличие трещин);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работы сигнализации;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исправность освещения и сети заземления;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наличие средств безопасности.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трансформаторных подстанций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приводов разъединителей;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болтовых соединений шин;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наличие переносных заземлителей;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содержание в чистоте съемных плит;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поверхностей;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предохранителей;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маркировка проводов, шин и кабелей.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трансформаторных подстанций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приводов разъединителей;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болтовых соединений шин;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наличие переносных заземлителей;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содержание в чистоте съемных плит;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поверхностей;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предохранителей;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маркировка проводов, шин и кабелей.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53"/>
        </w:trPr>
        <w:tc>
          <w:tcPr>
            <w:tcW w:w="3348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Тема № 10 Преобразователи электроэнергии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</w:pPr>
            <w:r w:rsidRPr="003F6F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Техническое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обслуживание преобразователей электроэнергии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-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осмотр и очистка аппаратов от грязи и пыли;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 и гаек;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обслуживание преобразователей электроэнергии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-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осмотр и очистка аппаратов от грязи и пыли;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 и гаек;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Техническое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обслуживание преобразователей электроэнергии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-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осмотр и очистка аппаратов от грязи и пыли;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 и гаек;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BE7F93" w:rsidRPr="003F6F31" w:rsidTr="00107D0F">
        <w:trPr>
          <w:trHeight w:val="251"/>
        </w:trPr>
        <w:tc>
          <w:tcPr>
            <w:tcW w:w="125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ИТОГО: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BE7F93" w:rsidRPr="003F6F31" w:rsidRDefault="00BE7F93" w:rsidP="003F6F3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7F93" w:rsidRPr="003F6F31" w:rsidRDefault="00BE7F93" w:rsidP="003F6F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7F93" w:rsidRPr="003F6F31" w:rsidRDefault="00BE7F93" w:rsidP="003F6F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7F93" w:rsidRPr="003F6F31" w:rsidRDefault="00BE7F93" w:rsidP="003F6F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E7F93" w:rsidRPr="003F6F31" w:rsidSect="003F6F31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 w:rsidRPr="003F6F31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BE7F93" w:rsidRPr="003F6F31" w:rsidRDefault="00BE7F93" w:rsidP="003F6F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700391" w:rsidRPr="003F6F31" w:rsidRDefault="00700391" w:rsidP="003F6F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00391" w:rsidRPr="003F6F31" w:rsidRDefault="00700391" w:rsidP="003F6F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700391" w:rsidRPr="003F6F31" w:rsidSect="005C0CC8">
          <w:pgSz w:w="16838" w:h="11906" w:orient="landscape"/>
          <w:pgMar w:top="709" w:right="1134" w:bottom="142" w:left="709" w:header="709" w:footer="709" w:gutter="0"/>
          <w:cols w:space="708"/>
          <w:docGrid w:linePitch="360"/>
        </w:sectPr>
      </w:pPr>
    </w:p>
    <w:p w:rsidR="00700391" w:rsidRPr="003F6F31" w:rsidRDefault="00700391" w:rsidP="003F6F3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 условия РЕАЛИЗАЦИИ ПРОИЗВОДСТВЕННОЙ ПРАКТИКИ</w:t>
      </w:r>
    </w:p>
    <w:p w:rsidR="00700391" w:rsidRPr="003F6F31" w:rsidRDefault="0070039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0391" w:rsidRPr="003F6F31" w:rsidRDefault="0070039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4.1. Требования к минимальному материально-техническому обеспечению </w:t>
      </w:r>
    </w:p>
    <w:p w:rsidR="00700391" w:rsidRPr="003F6F31" w:rsidRDefault="0070039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3F6F31">
        <w:rPr>
          <w:rFonts w:ascii="Times New Roman" w:hAnsi="Times New Roman" w:cs="Times New Roman"/>
          <w:sz w:val="26"/>
          <w:szCs w:val="26"/>
        </w:rPr>
        <w:t xml:space="preserve">Производственная практика должна проводиться в организациях, направление деятельности которых соответствует профилю подготовки обучающихся. </w:t>
      </w:r>
      <w:r w:rsidRPr="003F6F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Производственная практика направлена на формирование у обучающихся как общих, так и профессиональных компетенций. Производственная практика проводится на предприятиях, оснащенных современной техникой, применяющих новейшие технологии и современную организацию труда.  </w:t>
      </w:r>
    </w:p>
    <w:p w:rsidR="00700391" w:rsidRPr="003F6F31" w:rsidRDefault="0070039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F6F31" w:rsidRPr="003F6F31" w:rsidRDefault="003F6F3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4.2. Информационное обеспечение </w:t>
      </w:r>
    </w:p>
    <w:p w:rsidR="003F6F31" w:rsidRPr="003F6F31" w:rsidRDefault="003F6F31" w:rsidP="003F6F31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3F6F31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Основные источники: </w:t>
      </w:r>
    </w:p>
    <w:p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Монтаж, наладка и эксплуатация </w:t>
      </w:r>
      <w:proofErr w:type="gramStart"/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электрооборудования</w:t>
      </w:r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Н.В.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Грунтович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 — </w:t>
      </w:r>
      <w:proofErr w:type="gram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Минск :</w:t>
      </w:r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Новое знание ; М. : ИНФРА-М, 2018.</w:t>
      </w:r>
    </w:p>
    <w:p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Технология </w:t>
      </w:r>
      <w:proofErr w:type="gramStart"/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энергосбережения</w:t>
      </w:r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учебник / Ю.Д.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, М.Ю.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4-е изд.,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 : ИНФРА-М, 2018.</w:t>
      </w:r>
    </w:p>
    <w:p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Электроснабжение промышленных и гражданских </w:t>
      </w:r>
      <w:proofErr w:type="gramStart"/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зданий</w:t>
      </w:r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учебник / Ю.Д.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5-е изд.,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 : ИНФРА-М, 2018.</w:t>
      </w:r>
    </w:p>
    <w:p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Технология </w:t>
      </w:r>
      <w:proofErr w:type="gramStart"/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электромашиностроения</w:t>
      </w:r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М.Ю.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, Ю.Д.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2-е изд.,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 : ИНФРА-М, 2017.</w:t>
      </w:r>
    </w:p>
    <w:p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</w:pP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Справочник </w:t>
      </w:r>
      <w:proofErr w:type="gramStart"/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электромонтажника</w:t>
      </w:r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Ю.Д.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 — 6-е изд.,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 : ИНФРА-М, 2017.</w:t>
      </w: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 </w:t>
      </w:r>
    </w:p>
    <w:p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Выбор и наладка </w:t>
      </w:r>
      <w:proofErr w:type="gramStart"/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электрооборудования</w:t>
      </w:r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справоч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пособие / В.К. Варварин. — 3-е изд. — М. : ФОРУМ : ИНФРА-М, 2018.</w:t>
      </w:r>
    </w:p>
    <w:p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Электробезопасность работников электрических сетей</w:t>
      </w:r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Ефанов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А.В., Ястребов С.С. - </w:t>
      </w:r>
      <w:proofErr w:type="spellStart"/>
      <w:proofErr w:type="gram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- "Параграф", 2018.</w:t>
      </w:r>
    </w:p>
    <w:p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Электробезопасность</w:t>
      </w:r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Ефанов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А.В., Ястребов С.С. - </w:t>
      </w:r>
      <w:proofErr w:type="spellStart"/>
      <w:proofErr w:type="gram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- "Параграф", 2018.</w:t>
      </w:r>
    </w:p>
    <w:p w:rsidR="003F6F31" w:rsidRPr="003F6F31" w:rsidRDefault="003F6F31" w:rsidP="003F6F31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3F6F31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Дополнительные источники: </w:t>
      </w:r>
    </w:p>
    <w:p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F6F31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      </w:t>
      </w: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Электроснабжение промышленных предприятий и городов</w:t>
      </w:r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Ополева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Г.Н. - М.:ИД ФОРУМ, НИЦ ИНФРА-М, 2017.</w:t>
      </w:r>
    </w:p>
    <w:p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Электроснабжение промышленных предприятий и </w:t>
      </w:r>
      <w:proofErr w:type="gramStart"/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городов</w:t>
      </w:r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Г.Н.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Ополева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</w:t>
      </w:r>
      <w:proofErr w:type="gram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М. :</w:t>
      </w:r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ИД «ФОРУМ» : ИНФРА-М, 2018. </w:t>
      </w:r>
    </w:p>
    <w:p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Диагностика электрооборудования электрических станций и подстанций</w:t>
      </w:r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Хальясмаа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А.И., - 2-е изд., стер. - </w:t>
      </w:r>
      <w:proofErr w:type="spellStart"/>
      <w:proofErr w:type="gram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М.:Флинта</w:t>
      </w:r>
      <w:proofErr w:type="spellEnd"/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, Изд-во Урал. ун-та, 2017.</w:t>
      </w:r>
    </w:p>
    <w:p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Эксплуатация линий распределительных сетей систем электроснабжения</w:t>
      </w:r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Ефанов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А.В., Ястребов С.С. - </w:t>
      </w:r>
      <w:proofErr w:type="spellStart"/>
      <w:proofErr w:type="gram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- "Параграф", 2018. </w:t>
      </w:r>
    </w:p>
    <w:p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Схемы электрических соединений подстанций</w:t>
      </w:r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Кокин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С.Е., Дмитриев С.А.,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Хальясмаа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А.И., - 2-е изд., стер. - </w:t>
      </w:r>
      <w:proofErr w:type="spellStart"/>
      <w:proofErr w:type="gram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М.:Флинта</w:t>
      </w:r>
      <w:proofErr w:type="spellEnd"/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, Изд-во Урал. ун-та, 2017</w:t>
      </w:r>
    </w:p>
    <w:p w:rsidR="003F6F31" w:rsidRPr="003F6F31" w:rsidRDefault="003F6F3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 – ресурсы;</w:t>
      </w:r>
    </w:p>
    <w:p w:rsidR="003F6F31" w:rsidRPr="003F6F31" w:rsidRDefault="003F6F3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электронная библиотека </w:t>
      </w:r>
      <w:proofErr w:type="spellStart"/>
      <w:r w:rsidRPr="003F6F31">
        <w:rPr>
          <w:rFonts w:ascii="Times New Roman" w:eastAsia="Times New Roman" w:hAnsi="Times New Roman" w:cs="Times New Roman"/>
          <w:sz w:val="26"/>
          <w:szCs w:val="26"/>
          <w:lang w:eastAsia="ru-RU"/>
        </w:rPr>
        <w:t>znanium</w:t>
      </w:r>
      <w:proofErr w:type="spellEnd"/>
      <w:r w:rsidRPr="003F6F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3F6F31">
        <w:rPr>
          <w:rFonts w:ascii="Times New Roman" w:eastAsia="Times New Roman" w:hAnsi="Times New Roman" w:cs="Times New Roman"/>
          <w:sz w:val="26"/>
          <w:szCs w:val="26"/>
          <w:lang w:eastAsia="ru-RU"/>
        </w:rPr>
        <w:t>com</w:t>
      </w:r>
      <w:proofErr w:type="spellEnd"/>
      <w:r w:rsidRPr="003F6F3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00391" w:rsidRPr="003F6F31" w:rsidRDefault="00700391" w:rsidP="003F6F3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4.3. Общие требования к организации образовательного процесса</w:t>
      </w:r>
    </w:p>
    <w:p w:rsidR="00700391" w:rsidRPr="003F6F31" w:rsidRDefault="00700391" w:rsidP="003F6F31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учебной и производственной практик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700391" w:rsidRPr="003F6F31" w:rsidRDefault="00700391" w:rsidP="003F6F31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организацию и проведение производственной практики образовательное учреждение заключает договоры с соответствующими предприятиями. Организацию и руководство практикой осуществляет руководитель практики от образовательного учреждения. По итогам производственной практики обучающиеся представляют: дневник практики, отзыв-характеристику, аттестационный лист, отчёт о работы. Каждый этап производственной практики завершается оценкой освоенных компетенций.</w:t>
      </w:r>
      <w:r w:rsidRPr="003F6F3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700391" w:rsidRPr="003F6F31" w:rsidRDefault="00700391" w:rsidP="003F6F3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00391" w:rsidRPr="003F6F31" w:rsidRDefault="00700391" w:rsidP="003F6F3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4.4. Кадровое обеспечение образовательного процесса</w:t>
      </w:r>
    </w:p>
    <w:p w:rsidR="00700391" w:rsidRPr="003F6F31" w:rsidRDefault="00700391" w:rsidP="003F6F3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6F31">
        <w:rPr>
          <w:rFonts w:ascii="Times New Roman" w:hAnsi="Times New Roman" w:cs="Times New Roman"/>
          <w:sz w:val="26"/>
          <w:szCs w:val="26"/>
        </w:rPr>
        <w:t>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раза в 3 года.</w:t>
      </w:r>
    </w:p>
    <w:p w:rsidR="00700391" w:rsidRPr="003F6F31" w:rsidRDefault="00700391" w:rsidP="003F6F3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00391" w:rsidRPr="003F6F31" w:rsidRDefault="0070039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0391" w:rsidRPr="003F6F31" w:rsidRDefault="00700391" w:rsidP="003F6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5. Контроль и оценка результатов </w:t>
      </w:r>
      <w:r w:rsidR="003F6F3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                                                                       </w:t>
      </w:r>
      <w:r w:rsidRPr="003F6F3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освоения производственной практики</w:t>
      </w:r>
    </w:p>
    <w:p w:rsidR="00700391" w:rsidRPr="003F6F31" w:rsidRDefault="00700391" w:rsidP="003F6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3"/>
        <w:gridCol w:w="3544"/>
      </w:tblGrid>
      <w:tr w:rsidR="00700391" w:rsidRPr="003F6F31" w:rsidTr="00F61DC9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91" w:rsidRPr="003F6F31" w:rsidRDefault="0070039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700391" w:rsidRPr="003F6F31" w:rsidRDefault="0070039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практический опыт, умения, усвоенные знания)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91" w:rsidRPr="003F6F31" w:rsidRDefault="0070039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E7282C" w:rsidRPr="003F6F31" w:rsidTr="00F61DC9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2C" w:rsidRPr="003F6F31" w:rsidRDefault="00E7282C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 xml:space="preserve"> ПК 3.1.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ab/>
              <w:t>Проводить плановые и внеочередные осмотры электрооборудования.</w:t>
            </w:r>
          </w:p>
          <w:p w:rsidR="00E7282C" w:rsidRPr="003F6F31" w:rsidRDefault="00E7282C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- разбираться в графиках ТО и ремонта электрооборудования и проводить ППР в соответствии с графиком.</w:t>
            </w:r>
          </w:p>
          <w:p w:rsidR="00E7282C" w:rsidRPr="003F6F31" w:rsidRDefault="00E7282C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- производить межремонтное техническое обслуживание электрооборудования;</w:t>
            </w:r>
          </w:p>
          <w:p w:rsidR="00E7282C" w:rsidRPr="003F6F31" w:rsidRDefault="00E7282C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-устранять неполадки электрооборудования во время межремонтного цикла;</w:t>
            </w:r>
          </w:p>
          <w:p w:rsidR="00E7282C" w:rsidRPr="003F6F31" w:rsidRDefault="00E7282C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- производить межремонтное обслуживание электродвигателей;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82C" w:rsidRPr="003F6F31" w:rsidRDefault="00E7282C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E7282C" w:rsidRPr="003F6F31" w:rsidTr="00F61DC9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2C" w:rsidRPr="003F6F31" w:rsidRDefault="00E7282C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ПК 3.2.</w:t>
            </w: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  <w:t>Производить техническое обслуживание электрооборудования согласно технологическим картам.</w:t>
            </w:r>
          </w:p>
          <w:p w:rsidR="00E7282C" w:rsidRPr="003F6F31" w:rsidRDefault="00E7282C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t>-выполнять работы по техническому обслуживанию электрооборудования промышленных предприятий:</w:t>
            </w:r>
          </w:p>
          <w:p w:rsidR="00E7282C" w:rsidRPr="003F6F31" w:rsidRDefault="00E7282C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-осветительных электроустановок, кабельных линий, воздушных линий, пускорегулирующей аппаратуры, трансформаторов, электрических машин и распределительных устройств;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82C" w:rsidRPr="003F6F31" w:rsidRDefault="00E7282C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E7282C" w:rsidRPr="003F6F31" w:rsidTr="00F61DC9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2C" w:rsidRPr="003F6F31" w:rsidRDefault="00E7282C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ПК3.3</w:t>
            </w: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  <w:t xml:space="preserve">Выполнять замену электрооборудования, не подлежащего ремонту в случае обнаружения его неисправностей. </w:t>
            </w:r>
          </w:p>
          <w:p w:rsidR="00E7282C" w:rsidRPr="003F6F31" w:rsidRDefault="00E7282C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t>- определять виды и причины износа;</w:t>
            </w:r>
          </w:p>
          <w:p w:rsidR="00E7282C" w:rsidRPr="003F6F31" w:rsidRDefault="00E7282C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t>-оформлять ремонтные нормативы, категории ремонтной сложности и определять их.</w:t>
            </w:r>
          </w:p>
          <w:p w:rsidR="00E7282C" w:rsidRPr="003F6F31" w:rsidRDefault="00E7282C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82C" w:rsidRPr="003F6F31" w:rsidRDefault="00E7282C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</w:tbl>
    <w:p w:rsidR="00700391" w:rsidRPr="003F6F31" w:rsidRDefault="00700391" w:rsidP="003F6F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00391" w:rsidRPr="003F6F31" w:rsidRDefault="00700391" w:rsidP="003F6F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5"/>
        <w:gridCol w:w="3118"/>
        <w:gridCol w:w="3402"/>
      </w:tblGrid>
      <w:tr w:rsidR="00700391" w:rsidRPr="003F6F31" w:rsidTr="00F61DC9">
        <w:tc>
          <w:tcPr>
            <w:tcW w:w="1101" w:type="dxa"/>
          </w:tcPr>
          <w:p w:rsidR="00700391" w:rsidRPr="003F6F31" w:rsidRDefault="00700391" w:rsidP="003F6F3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2835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118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402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700391" w:rsidRPr="003F6F31" w:rsidTr="00F61DC9">
        <w:trPr>
          <w:trHeight w:val="1170"/>
        </w:trPr>
        <w:tc>
          <w:tcPr>
            <w:tcW w:w="1101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ОК 1.</w:t>
            </w:r>
          </w:p>
        </w:tc>
        <w:tc>
          <w:tcPr>
            <w:tcW w:w="2835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118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Демонстрация понимания и социальной значимости будущей профессии и интереса к  профессии. </w:t>
            </w:r>
          </w:p>
          <w:p w:rsidR="00700391" w:rsidRPr="003F6F31" w:rsidRDefault="00700391" w:rsidP="003F6F31">
            <w:pPr>
              <w:tabs>
                <w:tab w:val="left" w:pos="252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</w:t>
            </w: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t>учебных и производственных практиках.</w:t>
            </w:r>
          </w:p>
        </w:tc>
      </w:tr>
      <w:tr w:rsidR="00700391" w:rsidRPr="003F6F31" w:rsidTr="00F61DC9">
        <w:trPr>
          <w:trHeight w:val="1965"/>
        </w:trPr>
        <w:tc>
          <w:tcPr>
            <w:tcW w:w="1101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ОК 2.</w:t>
            </w:r>
          </w:p>
        </w:tc>
        <w:tc>
          <w:tcPr>
            <w:tcW w:w="2835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118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Оценка выполнения заданий на теоретическом обучении, при выполнении практических заданий  на учебной и производственной практиках.</w:t>
            </w:r>
          </w:p>
        </w:tc>
      </w:tr>
      <w:tr w:rsidR="00700391" w:rsidRPr="003F6F31" w:rsidTr="00F61DC9">
        <w:trPr>
          <w:trHeight w:val="2542"/>
        </w:trPr>
        <w:tc>
          <w:tcPr>
            <w:tcW w:w="1101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ОК 3.</w:t>
            </w:r>
          </w:p>
        </w:tc>
        <w:tc>
          <w:tcPr>
            <w:tcW w:w="2835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118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</w:pPr>
            <w:r w:rsidRPr="003F6F31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 xml:space="preserve"> Участие в учебных, образовательных,                  воспитательных мероприятиях в рамках профессии.</w:t>
            </w:r>
          </w:p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700391" w:rsidRPr="003F6F31" w:rsidTr="00F61DC9">
        <w:trPr>
          <w:trHeight w:val="1260"/>
        </w:trPr>
        <w:tc>
          <w:tcPr>
            <w:tcW w:w="1101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ОК 4.</w:t>
            </w:r>
          </w:p>
        </w:tc>
        <w:tc>
          <w:tcPr>
            <w:tcW w:w="2835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Осуществлять поиск информации, необходимой для эффективного выполнения 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профессиональных задач.</w:t>
            </w:r>
          </w:p>
        </w:tc>
        <w:tc>
          <w:tcPr>
            <w:tcW w:w="3118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Умение работать с дополнительной литературой. Уметь осуществлять поиск необходимой 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информации через Интернет. Осуществлять поиск информации в</w:t>
            </w:r>
          </w:p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 xml:space="preserve"> спец журналах.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91" w:rsidRPr="003F6F31" w:rsidRDefault="0070039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Подготовка рефератов, докладов, сообщений по различной тематике. Выполнение самостоятельной работы.</w:t>
            </w:r>
          </w:p>
          <w:p w:rsidR="00700391" w:rsidRPr="003F6F31" w:rsidRDefault="0070039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Участие в конкурсах профессионального мастерства</w:t>
            </w:r>
          </w:p>
        </w:tc>
      </w:tr>
      <w:tr w:rsidR="00700391" w:rsidRPr="003F6F31" w:rsidTr="00F61DC9">
        <w:trPr>
          <w:trHeight w:val="243"/>
        </w:trPr>
        <w:tc>
          <w:tcPr>
            <w:tcW w:w="1101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5.</w:t>
            </w:r>
          </w:p>
        </w:tc>
        <w:tc>
          <w:tcPr>
            <w:tcW w:w="2835" w:type="dxa"/>
          </w:tcPr>
          <w:p w:rsidR="00700391" w:rsidRPr="003F6F31" w:rsidRDefault="00700391" w:rsidP="003F6F3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118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91" w:rsidRPr="003F6F31" w:rsidRDefault="0070039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Оценка тестовых заданий. Оценка выполнения индивидуальных заданий.</w:t>
            </w:r>
          </w:p>
        </w:tc>
      </w:tr>
      <w:tr w:rsidR="00700391" w:rsidRPr="003F6F31" w:rsidTr="00F61DC9">
        <w:trPr>
          <w:trHeight w:val="975"/>
        </w:trPr>
        <w:tc>
          <w:tcPr>
            <w:tcW w:w="1101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ОК 6.</w:t>
            </w:r>
          </w:p>
        </w:tc>
        <w:tc>
          <w:tcPr>
            <w:tcW w:w="2835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118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91" w:rsidRPr="003F6F31" w:rsidRDefault="0070039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700391" w:rsidRPr="003F6F31" w:rsidTr="00F61DC9">
        <w:trPr>
          <w:trHeight w:val="675"/>
        </w:trPr>
        <w:tc>
          <w:tcPr>
            <w:tcW w:w="1101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ОК 7.</w:t>
            </w:r>
          </w:p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118" w:type="dxa"/>
          </w:tcPr>
          <w:p w:rsidR="00700391" w:rsidRPr="003F6F31" w:rsidRDefault="00700391" w:rsidP="003F6F31">
            <w:pPr>
              <w:tabs>
                <w:tab w:val="left" w:pos="252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91" w:rsidRPr="003F6F31" w:rsidRDefault="0070039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Собеседование.</w:t>
            </w:r>
          </w:p>
        </w:tc>
      </w:tr>
    </w:tbl>
    <w:p w:rsidR="00700391" w:rsidRPr="003F6F31" w:rsidRDefault="0070039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3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8477"/>
      </w:tblGrid>
      <w:tr w:rsidR="003F6F31" w:rsidRPr="003F6F31" w:rsidTr="00A45CA2">
        <w:tc>
          <w:tcPr>
            <w:tcW w:w="1161" w:type="dxa"/>
          </w:tcPr>
          <w:p w:rsidR="003F6F31" w:rsidRPr="003F6F31" w:rsidRDefault="003F6F31" w:rsidP="003F6F31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8477" w:type="dxa"/>
          </w:tcPr>
          <w:p w:rsidR="003F6F31" w:rsidRPr="003F6F31" w:rsidRDefault="003F6F31" w:rsidP="003F6F31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 реализации программы воспитания</w:t>
            </w:r>
          </w:p>
        </w:tc>
      </w:tr>
      <w:tr w:rsidR="003F6F31" w:rsidRPr="003F6F31" w:rsidTr="00A45CA2">
        <w:tc>
          <w:tcPr>
            <w:tcW w:w="1161" w:type="dxa"/>
          </w:tcPr>
          <w:p w:rsidR="003F6F31" w:rsidRPr="003F6F31" w:rsidRDefault="003F6F31" w:rsidP="003F6F31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8</w:t>
            </w:r>
          </w:p>
        </w:tc>
        <w:tc>
          <w:tcPr>
            <w:tcW w:w="8477" w:type="dxa"/>
          </w:tcPr>
          <w:p w:rsidR="003F6F31" w:rsidRPr="003F6F31" w:rsidRDefault="003F6F31" w:rsidP="003F6F31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3F6F31" w:rsidRPr="003F6F31" w:rsidTr="00A45CA2">
        <w:tc>
          <w:tcPr>
            <w:tcW w:w="1161" w:type="dxa"/>
          </w:tcPr>
          <w:p w:rsidR="003F6F31" w:rsidRPr="003F6F31" w:rsidRDefault="003F6F31" w:rsidP="003F6F31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9</w:t>
            </w:r>
          </w:p>
        </w:tc>
        <w:tc>
          <w:tcPr>
            <w:tcW w:w="8477" w:type="dxa"/>
          </w:tcPr>
          <w:p w:rsidR="003F6F31" w:rsidRPr="003F6F31" w:rsidRDefault="003F6F31" w:rsidP="003F6F31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Экономически активный, предприимчивый, готовый к </w:t>
            </w:r>
            <w:proofErr w:type="spellStart"/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</w:rPr>
              <w:t>самозанятости</w:t>
            </w:r>
            <w:proofErr w:type="spellEnd"/>
          </w:p>
        </w:tc>
      </w:tr>
      <w:tr w:rsidR="003F6F31" w:rsidRPr="003F6F31" w:rsidTr="00A45CA2">
        <w:tc>
          <w:tcPr>
            <w:tcW w:w="1161" w:type="dxa"/>
          </w:tcPr>
          <w:p w:rsidR="003F6F31" w:rsidRPr="003F6F31" w:rsidRDefault="003F6F3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ЛР15</w:t>
            </w:r>
          </w:p>
        </w:tc>
        <w:tc>
          <w:tcPr>
            <w:tcW w:w="8477" w:type="dxa"/>
          </w:tcPr>
          <w:p w:rsidR="003F6F31" w:rsidRPr="003F6F31" w:rsidRDefault="003F6F3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Содействующий формированию положительного образа и поддержанию престижа своей профессии</w:t>
            </w:r>
          </w:p>
        </w:tc>
      </w:tr>
      <w:tr w:rsidR="003F6F31" w:rsidRPr="003F6F31" w:rsidTr="00A45CA2">
        <w:tc>
          <w:tcPr>
            <w:tcW w:w="1161" w:type="dxa"/>
          </w:tcPr>
          <w:p w:rsidR="003F6F31" w:rsidRPr="003F6F31" w:rsidRDefault="003F6F3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16</w:t>
            </w:r>
          </w:p>
        </w:tc>
        <w:tc>
          <w:tcPr>
            <w:tcW w:w="8477" w:type="dxa"/>
          </w:tcPr>
          <w:p w:rsidR="003F6F31" w:rsidRPr="003F6F31" w:rsidRDefault="003F6F3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 </w:t>
            </w:r>
          </w:p>
        </w:tc>
      </w:tr>
      <w:tr w:rsidR="003F6F31" w:rsidRPr="003F6F31" w:rsidTr="003F6F31">
        <w:trPr>
          <w:trHeight w:val="1055"/>
        </w:trPr>
        <w:tc>
          <w:tcPr>
            <w:tcW w:w="1161" w:type="dxa"/>
          </w:tcPr>
          <w:p w:rsidR="003F6F31" w:rsidRPr="003F6F31" w:rsidRDefault="003F6F3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17</w:t>
            </w:r>
          </w:p>
        </w:tc>
        <w:tc>
          <w:tcPr>
            <w:tcW w:w="8477" w:type="dxa"/>
          </w:tcPr>
          <w:p w:rsidR="003F6F31" w:rsidRPr="003F6F31" w:rsidRDefault="003F6F3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</w:tr>
    </w:tbl>
    <w:p w:rsidR="002E3697" w:rsidRDefault="002E3697" w:rsidP="003F6F31"/>
    <w:sectPr w:rsidR="002E3697" w:rsidSect="005C0CC8">
      <w:pgSz w:w="11906" w:h="16838"/>
      <w:pgMar w:top="1134" w:right="1133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B"/>
    <w:multiLevelType w:val="hybridMultilevel"/>
    <w:tmpl w:val="0000000A"/>
    <w:lvl w:ilvl="0" w:tplc="000F426E">
      <w:start w:val="1"/>
      <w:numFmt w:val="bullet"/>
      <w:lvlText w:val="-"/>
      <w:lvlJc w:val="left"/>
      <w:rPr>
        <w:sz w:val="20"/>
        <w:szCs w:val="20"/>
      </w:rPr>
    </w:lvl>
    <w:lvl w:ilvl="1" w:tplc="000F426F">
      <w:start w:val="1"/>
      <w:numFmt w:val="bullet"/>
      <w:lvlText w:val="-"/>
      <w:lvlJc w:val="left"/>
      <w:rPr>
        <w:sz w:val="20"/>
        <w:szCs w:val="20"/>
      </w:rPr>
    </w:lvl>
    <w:lvl w:ilvl="2" w:tplc="000F4270">
      <w:start w:val="1"/>
      <w:numFmt w:val="bullet"/>
      <w:lvlText w:val="-"/>
      <w:lvlJc w:val="left"/>
      <w:rPr>
        <w:sz w:val="20"/>
        <w:szCs w:val="20"/>
      </w:rPr>
    </w:lvl>
    <w:lvl w:ilvl="3" w:tplc="000F4271">
      <w:start w:val="1"/>
      <w:numFmt w:val="bullet"/>
      <w:lvlText w:val="-"/>
      <w:lvlJc w:val="left"/>
      <w:rPr>
        <w:sz w:val="20"/>
        <w:szCs w:val="20"/>
      </w:rPr>
    </w:lvl>
    <w:lvl w:ilvl="4" w:tplc="000F4272">
      <w:start w:val="1"/>
      <w:numFmt w:val="bullet"/>
      <w:lvlText w:val="-"/>
      <w:lvlJc w:val="left"/>
      <w:rPr>
        <w:sz w:val="20"/>
        <w:szCs w:val="20"/>
      </w:rPr>
    </w:lvl>
    <w:lvl w:ilvl="5" w:tplc="000F4273">
      <w:start w:val="1"/>
      <w:numFmt w:val="bullet"/>
      <w:lvlText w:val="-"/>
      <w:lvlJc w:val="left"/>
      <w:rPr>
        <w:sz w:val="20"/>
        <w:szCs w:val="20"/>
      </w:rPr>
    </w:lvl>
    <w:lvl w:ilvl="6" w:tplc="000F4274">
      <w:start w:val="1"/>
      <w:numFmt w:val="bullet"/>
      <w:lvlText w:val="-"/>
      <w:lvlJc w:val="left"/>
      <w:rPr>
        <w:sz w:val="20"/>
        <w:szCs w:val="20"/>
      </w:rPr>
    </w:lvl>
    <w:lvl w:ilvl="7" w:tplc="000F4275">
      <w:start w:val="1"/>
      <w:numFmt w:val="bullet"/>
      <w:lvlText w:val="-"/>
      <w:lvlJc w:val="left"/>
      <w:rPr>
        <w:sz w:val="20"/>
        <w:szCs w:val="20"/>
      </w:rPr>
    </w:lvl>
    <w:lvl w:ilvl="8" w:tplc="000F4276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0E6151E3"/>
    <w:multiLevelType w:val="multilevel"/>
    <w:tmpl w:val="992E0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0A3510E"/>
    <w:multiLevelType w:val="hybridMultilevel"/>
    <w:tmpl w:val="A7804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F5759"/>
    <w:multiLevelType w:val="hybridMultilevel"/>
    <w:tmpl w:val="5762B4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5641FBE"/>
    <w:multiLevelType w:val="hybridMultilevel"/>
    <w:tmpl w:val="3DE6147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5E4732"/>
    <w:multiLevelType w:val="hybridMultilevel"/>
    <w:tmpl w:val="9B8A9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8E044A"/>
    <w:multiLevelType w:val="hybridMultilevel"/>
    <w:tmpl w:val="8912D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45C7C"/>
    <w:multiLevelType w:val="multilevel"/>
    <w:tmpl w:val="926CCF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D7C52B9"/>
    <w:multiLevelType w:val="multilevel"/>
    <w:tmpl w:val="29DEB8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D8F37CE"/>
    <w:multiLevelType w:val="hybridMultilevel"/>
    <w:tmpl w:val="4482B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BC20B8"/>
    <w:multiLevelType w:val="hybridMultilevel"/>
    <w:tmpl w:val="47D63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637F88"/>
    <w:multiLevelType w:val="hybridMultilevel"/>
    <w:tmpl w:val="CC100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7F4B3B"/>
    <w:multiLevelType w:val="hybridMultilevel"/>
    <w:tmpl w:val="992E0D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46A3FD5"/>
    <w:multiLevelType w:val="hybridMultilevel"/>
    <w:tmpl w:val="D2D60972"/>
    <w:lvl w:ilvl="0" w:tplc="B27005CC">
      <w:start w:val="1"/>
      <w:numFmt w:val="decimal"/>
      <w:lvlText w:val="%1."/>
      <w:lvlJc w:val="left"/>
      <w:pPr>
        <w:tabs>
          <w:tab w:val="num" w:pos="393"/>
        </w:tabs>
        <w:ind w:left="393" w:hanging="360"/>
      </w:pPr>
      <w:rPr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E0756C"/>
    <w:multiLevelType w:val="hybridMultilevel"/>
    <w:tmpl w:val="D60C14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1FD7038"/>
    <w:multiLevelType w:val="hybridMultilevel"/>
    <w:tmpl w:val="ABD0F5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8281B12"/>
    <w:multiLevelType w:val="hybridMultilevel"/>
    <w:tmpl w:val="A22E55E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8DC1505"/>
    <w:multiLevelType w:val="hybridMultilevel"/>
    <w:tmpl w:val="F1B8A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FC6CCC"/>
    <w:multiLevelType w:val="hybridMultilevel"/>
    <w:tmpl w:val="364A0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7C1616"/>
    <w:multiLevelType w:val="hybridMultilevel"/>
    <w:tmpl w:val="56C072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8"/>
  </w:num>
  <w:num w:numId="4">
    <w:abstractNumId w:val="9"/>
  </w:num>
  <w:num w:numId="5">
    <w:abstractNumId w:val="22"/>
  </w:num>
  <w:num w:numId="6">
    <w:abstractNumId w:val="5"/>
  </w:num>
  <w:num w:numId="7">
    <w:abstractNumId w:val="16"/>
  </w:num>
  <w:num w:numId="8">
    <w:abstractNumId w:val="14"/>
  </w:num>
  <w:num w:numId="9">
    <w:abstractNumId w:val="10"/>
  </w:num>
  <w:num w:numId="10">
    <w:abstractNumId w:val="17"/>
  </w:num>
  <w:num w:numId="11">
    <w:abstractNumId w:val="3"/>
  </w:num>
  <w:num w:numId="12">
    <w:abstractNumId w:val="12"/>
  </w:num>
  <w:num w:numId="13">
    <w:abstractNumId w:val="8"/>
  </w:num>
  <w:num w:numId="14">
    <w:abstractNumId w:val="11"/>
  </w:num>
  <w:num w:numId="15">
    <w:abstractNumId w:val="7"/>
  </w:num>
  <w:num w:numId="16">
    <w:abstractNumId w:val="20"/>
  </w:num>
  <w:num w:numId="17">
    <w:abstractNumId w:val="4"/>
  </w:num>
  <w:num w:numId="18">
    <w:abstractNumId w:val="13"/>
  </w:num>
  <w:num w:numId="19">
    <w:abstractNumId w:val="0"/>
  </w:num>
  <w:num w:numId="20">
    <w:abstractNumId w:val="1"/>
  </w:num>
  <w:num w:numId="21">
    <w:abstractNumId w:val="2"/>
  </w:num>
  <w:num w:numId="22">
    <w:abstractNumId w:val="19"/>
  </w:num>
  <w:num w:numId="23">
    <w:abstractNumId w:val="21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691E"/>
    <w:rsid w:val="001338A4"/>
    <w:rsid w:val="001A2A2D"/>
    <w:rsid w:val="001F3BAE"/>
    <w:rsid w:val="002E3697"/>
    <w:rsid w:val="003F6F31"/>
    <w:rsid w:val="00700391"/>
    <w:rsid w:val="007A50F7"/>
    <w:rsid w:val="007A73BA"/>
    <w:rsid w:val="007B466A"/>
    <w:rsid w:val="007B691E"/>
    <w:rsid w:val="00896880"/>
    <w:rsid w:val="00907D7E"/>
    <w:rsid w:val="00BE7F93"/>
    <w:rsid w:val="00C4025E"/>
    <w:rsid w:val="00CF01E0"/>
    <w:rsid w:val="00CF2B18"/>
    <w:rsid w:val="00E7282C"/>
    <w:rsid w:val="00EA1391"/>
    <w:rsid w:val="00EC7C57"/>
    <w:rsid w:val="00FA26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78476E-6430-495E-A14E-E916A9734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B18"/>
  </w:style>
  <w:style w:type="paragraph" w:styleId="1">
    <w:name w:val="heading 1"/>
    <w:basedOn w:val="a"/>
    <w:next w:val="a"/>
    <w:link w:val="10"/>
    <w:qFormat/>
    <w:rsid w:val="00BE7F9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BE7F93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BE7F9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003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003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List"/>
    <w:basedOn w:val="a"/>
    <w:uiPriority w:val="99"/>
    <w:rsid w:val="00700391"/>
    <w:pPr>
      <w:spacing w:after="200" w:line="276" w:lineRule="auto"/>
      <w:ind w:left="283" w:hanging="283"/>
      <w:contextualSpacing/>
    </w:pPr>
    <w:rPr>
      <w:rFonts w:ascii="Calibri" w:eastAsia="Times New Roman" w:hAnsi="Calibri" w:cs="Times New Roman"/>
    </w:rPr>
  </w:style>
  <w:style w:type="paragraph" w:styleId="21">
    <w:name w:val="List 2"/>
    <w:basedOn w:val="a"/>
    <w:rsid w:val="00700391"/>
    <w:pPr>
      <w:spacing w:after="200" w:line="276" w:lineRule="auto"/>
      <w:ind w:left="566" w:hanging="283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BE7F93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E7F9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BE7F93"/>
    <w:rPr>
      <w:rFonts w:ascii="Calibri" w:eastAsia="Times New Roman" w:hAnsi="Calibri" w:cs="Times New Roman"/>
      <w:b/>
      <w:bCs/>
      <w:sz w:val="28"/>
      <w:szCs w:val="28"/>
    </w:rPr>
  </w:style>
  <w:style w:type="paragraph" w:styleId="a5">
    <w:name w:val="Normal (Web)"/>
    <w:basedOn w:val="a"/>
    <w:rsid w:val="00BE7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1">
    <w:name w:val="Table Grid 1"/>
    <w:basedOn w:val="a1"/>
    <w:rsid w:val="00BE7F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2">
    <w:name w:val="Знак2"/>
    <w:basedOn w:val="a"/>
    <w:rsid w:val="00BE7F93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qFormat/>
    <w:rsid w:val="00BE7F9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paragraph" w:styleId="a7">
    <w:name w:val="header"/>
    <w:basedOn w:val="a"/>
    <w:link w:val="a8"/>
    <w:rsid w:val="00BE7F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BE7F9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rsid w:val="00BE7F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BE7F93"/>
    <w:rPr>
      <w:rFonts w:ascii="Times New Roman" w:eastAsia="Times New Roman" w:hAnsi="Times New Roman" w:cs="Times New Roman"/>
      <w:sz w:val="24"/>
      <w:szCs w:val="24"/>
    </w:rPr>
  </w:style>
  <w:style w:type="table" w:customStyle="1" w:styleId="23">
    <w:name w:val="Сетка таблицы2"/>
    <w:basedOn w:val="a1"/>
    <w:uiPriority w:val="59"/>
    <w:rsid w:val="003F6F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1F3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F3BAE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a0"/>
    <w:rsid w:val="007A7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2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35</Pages>
  <Words>7856</Words>
  <Characters>44782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Admin</cp:lastModifiedBy>
  <cp:revision>15</cp:revision>
  <cp:lastPrinted>2021-11-15T14:29:00Z</cp:lastPrinted>
  <dcterms:created xsi:type="dcterms:W3CDTF">2020-03-15T00:50:00Z</dcterms:created>
  <dcterms:modified xsi:type="dcterms:W3CDTF">2022-03-29T11:37:00Z</dcterms:modified>
</cp:coreProperties>
</file>