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2A5" w:rsidRDefault="00094B39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2A5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094B39" w:rsidRDefault="00094B39" w:rsidP="00094B39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094B39" w:rsidRPr="009C03CA" w:rsidRDefault="00094B39" w:rsidP="00094B39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094B39" w:rsidRPr="009C03CA" w:rsidRDefault="00094B39" w:rsidP="00094B39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94B39" w:rsidRDefault="00094B39" w:rsidP="00094B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094B39" w:rsidRDefault="00094B39" w:rsidP="00094B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094B39" w:rsidRDefault="00094B39" w:rsidP="00094B39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94B39" w:rsidRDefault="00094B39" w:rsidP="00094B39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7B22A5" w:rsidRPr="00094B39" w:rsidRDefault="007B22A5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B22A5" w:rsidRDefault="007B22A5" w:rsidP="007B22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22A5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id w:val="1478964457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</w:sdtEndPr>
      <w:sdtContent>
        <w:p w:rsidR="00094B39" w:rsidRDefault="00094B39">
          <w:pPr>
            <w:pStyle w:val="ab"/>
          </w:pPr>
        </w:p>
        <w:p w:rsidR="00094B39" w:rsidRPr="00094B39" w:rsidRDefault="00094B39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301547" w:history="1">
            <w:r w:rsidRPr="00094B39">
              <w:rPr>
                <w:rStyle w:val="a7"/>
                <w:rFonts w:ascii="Times New Roman" w:hAnsi="Times New Roman" w:cs="Times New Roman"/>
                <w:b/>
                <w:caps/>
                <w:noProof/>
                <w:sz w:val="24"/>
              </w:rPr>
              <w:t>1. паспорт  ПРОГРАММЫ ПРОИЗВОДСТВЕННОЙ практики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z w:val="24"/>
              </w:rPr>
              <w:t xml:space="preserve"> ПРОФЕССИОНАЛЬНОГО МОДУЛЯ «ОБУЧЕНИЕ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pacing w:val="-3"/>
                <w:sz w:val="24"/>
              </w:rPr>
              <w:t xml:space="preserve"> 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z w:val="24"/>
              </w:rPr>
              <w:t>ГОТОВЫХ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pacing w:val="-2"/>
                <w:sz w:val="24"/>
              </w:rPr>
              <w:t xml:space="preserve"> 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z w:val="24"/>
              </w:rPr>
              <w:t>МОДЕЛЕЙ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pacing w:val="-2"/>
                <w:sz w:val="24"/>
              </w:rPr>
              <w:t xml:space="preserve"> 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z w:val="24"/>
              </w:rPr>
              <w:t>ИСКУССТВЕННОГО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pacing w:val="1"/>
                <w:sz w:val="24"/>
              </w:rPr>
              <w:t xml:space="preserve"> </w:t>
            </w:r>
            <w:r w:rsidRPr="00094B39">
              <w:rPr>
                <w:rStyle w:val="a7"/>
                <w:rFonts w:ascii="Times New Roman" w:hAnsi="Times New Roman" w:cs="Times New Roman"/>
                <w:b/>
                <w:noProof/>
                <w:spacing w:val="-2"/>
                <w:sz w:val="24"/>
              </w:rPr>
              <w:t>ИНТЕЛЛЕКТА»</w: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_Toc202301547 \h </w:instrTex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094B39" w:rsidRPr="00094B39" w:rsidRDefault="00094B39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2301548" w:history="1">
            <w:r w:rsidRPr="00094B39">
              <w:rPr>
                <w:rStyle w:val="a7"/>
                <w:rFonts w:ascii="Times New Roman" w:hAnsi="Times New Roman" w:cs="Times New Roman"/>
                <w:b/>
                <w:caps/>
                <w:noProof/>
                <w:sz w:val="24"/>
              </w:rPr>
              <w:t>3. условия реализации  производственной практики</w: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_Toc202301548 \h </w:instrTex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094B39" w:rsidRPr="00094B39" w:rsidRDefault="00094B39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2301554" w:history="1">
            <w:r w:rsidRPr="00094B39">
              <w:rPr>
                <w:rStyle w:val="a7"/>
                <w:rFonts w:ascii="Times New Roman" w:hAnsi="Times New Roman" w:cs="Times New Roman"/>
                <w:b/>
                <w:noProof/>
                <w:sz w:val="24"/>
              </w:rPr>
              <w:t>4. КОНТРОЛЬ И ОЦЕНКА РЕЗУЛЬТАТОВ ОСВОЕНИЯ УЧЕБНОЙ ПРОИЗВОДСТВЕННОЙ ПРАКТИКИ</w: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_Toc202301554 \h </w:instrTex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Pr="00094B39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094B39" w:rsidRDefault="00094B39">
          <w:r>
            <w:fldChar w:fldCharType="end"/>
          </w:r>
        </w:p>
      </w:sdtContent>
    </w:sdt>
    <w:p w:rsidR="007B22A5" w:rsidRDefault="007B22A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B22A5" w:rsidRDefault="007B22A5" w:rsidP="007B22A5">
      <w:pPr>
        <w:pStyle w:val="1"/>
        <w:rPr>
          <w:b/>
          <w:spacing w:val="-2"/>
        </w:rPr>
      </w:pPr>
      <w:bookmarkStart w:id="0" w:name="_Toc200396104"/>
      <w:bookmarkStart w:id="1" w:name="_Toc200714619"/>
      <w:bookmarkStart w:id="2" w:name="_Toc202301547"/>
      <w:r w:rsidRPr="007B22A5">
        <w:rPr>
          <w:b/>
          <w:caps/>
          <w:sz w:val="26"/>
          <w:szCs w:val="26"/>
        </w:rPr>
        <w:lastRenderedPageBreak/>
        <w:t>1.</w:t>
      </w:r>
      <w:r>
        <w:rPr>
          <w:b/>
          <w:caps/>
          <w:sz w:val="26"/>
          <w:szCs w:val="26"/>
        </w:rPr>
        <w:t xml:space="preserve"> </w:t>
      </w:r>
      <w:r w:rsidRPr="007B22A5">
        <w:rPr>
          <w:b/>
          <w:caps/>
          <w:sz w:val="26"/>
          <w:szCs w:val="26"/>
        </w:rPr>
        <w:t>паспорт  ПРОГРАММЫ ПРОИЗВОДСТВЕННОЙ практики</w:t>
      </w:r>
      <w:r w:rsidRPr="007B22A5">
        <w:rPr>
          <w:b/>
          <w:sz w:val="26"/>
          <w:szCs w:val="26"/>
        </w:rPr>
        <w:t xml:space="preserve"> ПРОФЕССИОНАЛЬНОГО МОДУЛЯ</w:t>
      </w:r>
      <w:r w:rsidRPr="00D22C74">
        <w:rPr>
          <w:b/>
        </w:rPr>
        <w:t xml:space="preserve"> «</w:t>
      </w:r>
      <w:r w:rsidRPr="007B22A5">
        <w:rPr>
          <w:b/>
          <w:sz w:val="26"/>
          <w:szCs w:val="26"/>
        </w:rPr>
        <w:t>ОБУЧЕНИЕ</w:t>
      </w:r>
      <w:r w:rsidRPr="007B22A5">
        <w:rPr>
          <w:b/>
          <w:spacing w:val="-3"/>
          <w:sz w:val="26"/>
          <w:szCs w:val="26"/>
        </w:rPr>
        <w:t xml:space="preserve"> </w:t>
      </w:r>
      <w:r w:rsidRPr="007B22A5">
        <w:rPr>
          <w:b/>
          <w:sz w:val="26"/>
          <w:szCs w:val="26"/>
        </w:rPr>
        <w:t>ГОТОВЫХ</w:t>
      </w:r>
      <w:r w:rsidRPr="007B22A5">
        <w:rPr>
          <w:b/>
          <w:spacing w:val="-2"/>
          <w:sz w:val="26"/>
          <w:szCs w:val="26"/>
        </w:rPr>
        <w:t xml:space="preserve"> </w:t>
      </w:r>
      <w:r w:rsidRPr="007B22A5">
        <w:rPr>
          <w:b/>
          <w:sz w:val="26"/>
          <w:szCs w:val="26"/>
        </w:rPr>
        <w:t>МОДЕЛЕЙ</w:t>
      </w:r>
      <w:r w:rsidRPr="007B22A5">
        <w:rPr>
          <w:b/>
          <w:spacing w:val="-2"/>
          <w:sz w:val="26"/>
          <w:szCs w:val="26"/>
        </w:rPr>
        <w:t xml:space="preserve"> </w:t>
      </w:r>
      <w:r w:rsidRPr="007B22A5">
        <w:rPr>
          <w:b/>
          <w:sz w:val="26"/>
          <w:szCs w:val="26"/>
        </w:rPr>
        <w:t>ИСКУССТВЕННОГО</w:t>
      </w:r>
      <w:r w:rsidRPr="007B22A5">
        <w:rPr>
          <w:b/>
          <w:spacing w:val="1"/>
          <w:sz w:val="26"/>
          <w:szCs w:val="26"/>
        </w:rPr>
        <w:t xml:space="preserve"> </w:t>
      </w:r>
      <w:r w:rsidRPr="007B22A5">
        <w:rPr>
          <w:b/>
          <w:spacing w:val="-2"/>
          <w:sz w:val="26"/>
          <w:szCs w:val="26"/>
        </w:rPr>
        <w:t>ИНТЕЛЛЕКТА</w:t>
      </w:r>
      <w:r w:rsidRPr="00D22C74">
        <w:rPr>
          <w:b/>
          <w:spacing w:val="-2"/>
        </w:rPr>
        <w:t>»</w:t>
      </w:r>
      <w:bookmarkEnd w:id="0"/>
      <w:bookmarkEnd w:id="1"/>
      <w:bookmarkEnd w:id="2"/>
    </w:p>
    <w:p w:rsidR="007B22A5" w:rsidRPr="007B22A5" w:rsidRDefault="007B22A5" w:rsidP="007B22A5">
      <w:pPr>
        <w:spacing w:after="0" w:line="240" w:lineRule="auto"/>
      </w:pPr>
    </w:p>
    <w:p w:rsidR="007B22A5" w:rsidRPr="007B22A5" w:rsidRDefault="007B22A5" w:rsidP="007B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22A5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7B22A5" w:rsidRPr="007B22A5" w:rsidRDefault="007B22A5" w:rsidP="007B2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09.02.13</w:t>
      </w:r>
      <w:r w:rsidRPr="007B22A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B22A5">
        <w:rPr>
          <w:rFonts w:ascii="Times New Roman" w:hAnsi="Times New Roman" w:cs="Times New Roman"/>
          <w:sz w:val="26"/>
          <w:szCs w:val="26"/>
        </w:rPr>
        <w:t>Интеграция</w:t>
      </w:r>
      <w:r w:rsidRPr="007B22A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B22A5">
        <w:rPr>
          <w:rFonts w:ascii="Times New Roman" w:hAnsi="Times New Roman" w:cs="Times New Roman"/>
          <w:sz w:val="26"/>
          <w:szCs w:val="26"/>
        </w:rPr>
        <w:t>решений</w:t>
      </w:r>
      <w:r w:rsidRPr="007B22A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7B22A5">
        <w:rPr>
          <w:rFonts w:ascii="Times New Roman" w:hAnsi="Times New Roman" w:cs="Times New Roman"/>
          <w:sz w:val="26"/>
          <w:szCs w:val="26"/>
        </w:rPr>
        <w:t>с</w:t>
      </w:r>
      <w:r w:rsidRPr="007B22A5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7B22A5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7B22A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B22A5">
        <w:rPr>
          <w:rFonts w:ascii="Times New Roman" w:hAnsi="Times New Roman" w:cs="Times New Roman"/>
          <w:sz w:val="26"/>
          <w:szCs w:val="26"/>
        </w:rPr>
        <w:t>искусственного</w:t>
      </w:r>
      <w:r w:rsidRPr="007B22A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7B22A5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</w:p>
    <w:p w:rsidR="007B22A5" w:rsidRDefault="007B22A5" w:rsidP="007B2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 Обучение готовых моделей искусственного интеллекта и соответствующих профессиональных компетенций, общих компетенций.</w:t>
      </w:r>
    </w:p>
    <w:p w:rsidR="007B22A5" w:rsidRPr="007B22A5" w:rsidRDefault="007B22A5" w:rsidP="007B22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22A5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7B22A5" w:rsidRPr="007B22A5" w:rsidRDefault="007B22A5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 xml:space="preserve">ПК 3.1. Осуществлять выбор готовых моделей искусственного интеллекта. </w:t>
      </w:r>
    </w:p>
    <w:p w:rsidR="007B22A5" w:rsidRPr="007B22A5" w:rsidRDefault="007B22A5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 xml:space="preserve">ПК 3.2. Формировать сценарии обучения готовых моделей искусственного интеллекта. </w:t>
      </w:r>
    </w:p>
    <w:p w:rsidR="007B22A5" w:rsidRPr="007B22A5" w:rsidRDefault="007B22A5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 xml:space="preserve">ПК 3.3. Проводить обучение и последующую калибровку готовых моделей искусственного интеллекта. </w:t>
      </w:r>
    </w:p>
    <w:p w:rsidR="007B22A5" w:rsidRPr="007B22A5" w:rsidRDefault="007B22A5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 xml:space="preserve">ПК 3.4. Контролировать результат обучения. </w:t>
      </w:r>
    </w:p>
    <w:p w:rsidR="007B22A5" w:rsidRPr="007B22A5" w:rsidRDefault="007B22A5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 xml:space="preserve">ПК 3.5. Оформлять результат проведения процедуры обучения. </w:t>
      </w:r>
    </w:p>
    <w:p w:rsidR="007B22A5" w:rsidRDefault="007B22A5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22A5">
        <w:rPr>
          <w:rFonts w:ascii="Times New Roman" w:hAnsi="Times New Roman" w:cs="Times New Roman"/>
          <w:sz w:val="26"/>
          <w:szCs w:val="26"/>
        </w:rPr>
        <w:t xml:space="preserve">ПК 3.6. Формировать запросы для работы с искусственным интеллектом </w:t>
      </w:r>
      <w:r w:rsidR="0004774F">
        <w:rPr>
          <w:rFonts w:ascii="Times New Roman" w:hAnsi="Times New Roman" w:cs="Times New Roman"/>
          <w:sz w:val="26"/>
          <w:szCs w:val="26"/>
        </w:rPr>
        <w:t xml:space="preserve">с </w:t>
      </w:r>
      <w:r w:rsidRPr="007B22A5">
        <w:rPr>
          <w:rFonts w:ascii="Times New Roman" w:hAnsi="Times New Roman" w:cs="Times New Roman"/>
          <w:sz w:val="26"/>
          <w:szCs w:val="26"/>
        </w:rPr>
        <w:t>целью визуализации данных.</w:t>
      </w:r>
    </w:p>
    <w:p w:rsidR="0004774F" w:rsidRPr="0004774F" w:rsidRDefault="0004774F" w:rsidP="00047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774F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ОК 01. Выбирать способы решения задач профессиональной деятельности применительно к различным контекстам.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ОК 02. Использовать  современные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 xml:space="preserve">средства  поиска,  анализа  и  интерпретации информации и информационные технологии для выполнения задач профессиональной деятельности.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03. </w:t>
      </w:r>
      <w:r w:rsidRPr="0004774F">
        <w:rPr>
          <w:rFonts w:ascii="Times New Roman" w:hAnsi="Times New Roman" w:cs="Times New Roman"/>
          <w:sz w:val="26"/>
          <w:szCs w:val="26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ОК 04. Эффективно взаимодействовать и работать в коллективе и команде.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ОК 05. Осуществлять устную и письменную коммуникацию на государственном языке  Российской  Федерации  с  учетом  особенностей  социального  и культурного контекста.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 в  том  числе  с  учетом  гармонизации  межнациональных  и межрелигиозных отношений, применять стандарты антикоррупционного поведения.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B22A5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04774F" w:rsidRPr="0004774F" w:rsidRDefault="0004774F" w:rsidP="00047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b/>
          <w:sz w:val="26"/>
          <w:szCs w:val="26"/>
        </w:rPr>
        <w:lastRenderedPageBreak/>
        <w:t>1.2. Цели и задачи производственной практики – требования к результатам освоения профессионального модуля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Перед началом прохождения практики студент должен: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774F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−основы методов машинного обучения, принципы работы готовых моделей ИИ, их виды и применения. Языки програ</w:t>
      </w:r>
      <w:r>
        <w:rPr>
          <w:rFonts w:ascii="Times New Roman" w:hAnsi="Times New Roman" w:cs="Times New Roman"/>
          <w:sz w:val="26"/>
          <w:szCs w:val="26"/>
        </w:rPr>
        <w:t xml:space="preserve">ммирования, используемые для ИИ </w:t>
      </w:r>
      <w:r w:rsidRPr="0004774F">
        <w:rPr>
          <w:rFonts w:ascii="Times New Roman" w:hAnsi="Times New Roman" w:cs="Times New Roman"/>
          <w:sz w:val="26"/>
          <w:szCs w:val="26"/>
        </w:rPr>
        <w:t xml:space="preserve">(Python, R); </w:t>
      </w:r>
    </w:p>
    <w:p w:rsidR="0004774F" w:rsidRPr="0004774F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методы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 xml:space="preserve">стратегии обучения моделей, типы данных для обучения, методы предварительной обработки данных;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−принципы и алгоритмы обучения моделей, методы оценки качества </w:t>
      </w:r>
      <w:r w:rsidR="00FB4903">
        <w:rPr>
          <w:rFonts w:ascii="Times New Roman" w:hAnsi="Times New Roman" w:cs="Times New Roman"/>
          <w:sz w:val="26"/>
          <w:szCs w:val="26"/>
        </w:rPr>
        <w:t xml:space="preserve">моделей, </w:t>
      </w:r>
      <w:r w:rsidRPr="0004774F">
        <w:rPr>
          <w:rFonts w:ascii="Times New Roman" w:hAnsi="Times New Roman" w:cs="Times New Roman"/>
          <w:sz w:val="26"/>
          <w:szCs w:val="26"/>
        </w:rPr>
        <w:t xml:space="preserve">критерии калибровки;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−методы оценки производительности моделей, метрики качества (accuracy, precision, recall и т.д.);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−форматы и стандарты представления результатов работы моделей, инструменты для визуализации данных и результатов обучения;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−основы запросов для анализа и обработки данных, SQL, NoSQL базы данных, инструменты визуализации данных. </w:t>
      </w:r>
    </w:p>
    <w:p w:rsidR="0004774F" w:rsidRPr="00FB4903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903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−анализировать задачи для выбора подходящих готовых моделей ИИ, учитывать их ограничения и возможности;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−разрабатывать сценарии обучения, определять параметры обучения для различных типов моделей ИИ;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−настраивать процесс обучения, выбирать подходящие датасеты и корректировать параметры обучения для калибровки;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−осуществлять мониторинг качества обучения моделей, выявлять отклонения и проблемы в результатах работы;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−подготавливать отчёты и документировать результаты работы с моделями ИИ, используя стандарты и требования к оформлению; </w:t>
      </w:r>
    </w:p>
    <w:p w:rsid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−</w:t>
      </w:r>
      <w:r w:rsidR="00FB4903">
        <w:rPr>
          <w:rFonts w:ascii="Times New Roman" w:hAnsi="Times New Roman" w:cs="Times New Roman"/>
          <w:sz w:val="26"/>
          <w:szCs w:val="26"/>
        </w:rPr>
        <w:t xml:space="preserve">формировать </w:t>
      </w:r>
      <w:r w:rsidRPr="0004774F">
        <w:rPr>
          <w:rFonts w:ascii="Times New Roman" w:hAnsi="Times New Roman" w:cs="Times New Roman"/>
          <w:sz w:val="26"/>
          <w:szCs w:val="26"/>
        </w:rPr>
        <w:t>запросы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для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получения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данных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из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моделей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ИИ,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представлять результаты в виде графиков и таблиц.</w:t>
      </w:r>
    </w:p>
    <w:p w:rsidR="0004774F" w:rsidRPr="00FB4903" w:rsidRDefault="0004774F" w:rsidP="000477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903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−подбирать и настраивать готовые модели ИИ с учетом поставленных задач, анализировать результаты их применения; </w:t>
      </w:r>
    </w:p>
    <w:p w:rsid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−создание сценариев обучения, подготовка данных для обучения, настройка гиперпараметров для достижения оптимального результата;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−</w:t>
      </w:r>
      <w:r w:rsidR="00FB4903">
        <w:rPr>
          <w:rFonts w:ascii="Times New Roman" w:hAnsi="Times New Roman" w:cs="Times New Roman"/>
          <w:sz w:val="26"/>
          <w:szCs w:val="26"/>
        </w:rPr>
        <w:t xml:space="preserve">процесс </w:t>
      </w:r>
      <w:r w:rsidRPr="0004774F">
        <w:rPr>
          <w:rFonts w:ascii="Times New Roman" w:hAnsi="Times New Roman" w:cs="Times New Roman"/>
          <w:sz w:val="26"/>
          <w:szCs w:val="26"/>
        </w:rPr>
        <w:t>обучения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моделей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на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подготовленных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данных,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>применение</w:t>
      </w:r>
      <w:r w:rsidR="00FB4903">
        <w:rPr>
          <w:rFonts w:ascii="Times New Roman" w:hAnsi="Times New Roman" w:cs="Times New Roman"/>
          <w:sz w:val="26"/>
          <w:szCs w:val="26"/>
        </w:rPr>
        <w:t xml:space="preserve"> </w:t>
      </w:r>
      <w:r w:rsidRPr="0004774F">
        <w:rPr>
          <w:rFonts w:ascii="Times New Roman" w:hAnsi="Times New Roman" w:cs="Times New Roman"/>
          <w:sz w:val="26"/>
          <w:szCs w:val="26"/>
        </w:rPr>
        <w:t xml:space="preserve">методов калибровки для улучшения точности моделей;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−оценка эффективности обученных моделей, корректировка обучения </w:t>
      </w:r>
      <w:r w:rsidR="00FB4903">
        <w:rPr>
          <w:rFonts w:ascii="Times New Roman" w:hAnsi="Times New Roman" w:cs="Times New Roman"/>
          <w:sz w:val="26"/>
          <w:szCs w:val="26"/>
        </w:rPr>
        <w:t xml:space="preserve">при </w:t>
      </w:r>
      <w:r w:rsidRPr="0004774F">
        <w:rPr>
          <w:rFonts w:ascii="Times New Roman" w:hAnsi="Times New Roman" w:cs="Times New Roman"/>
          <w:sz w:val="26"/>
          <w:szCs w:val="26"/>
        </w:rPr>
        <w:t xml:space="preserve">необходимости, анализ ошибок и улучшение модели; </w:t>
      </w:r>
    </w:p>
    <w:p w:rsidR="0004774F" w:rsidRP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 xml:space="preserve">−создание отчетов по обучению моделей, использование инструментов для визуализации (Matplotlib, Seaborn) для наглядного представления данных; </w:t>
      </w:r>
    </w:p>
    <w:p w:rsidR="0004774F" w:rsidRDefault="0004774F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774F">
        <w:rPr>
          <w:rFonts w:ascii="Times New Roman" w:hAnsi="Times New Roman" w:cs="Times New Roman"/>
          <w:sz w:val="26"/>
          <w:szCs w:val="26"/>
        </w:rPr>
        <w:t>−формирование запросов для получения и анализа данных, построение графиков и диаграмм для визуализации результатов работы ИИ.</w:t>
      </w:r>
    </w:p>
    <w:p w:rsidR="00FB4903" w:rsidRDefault="00FB4903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B4903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производственной практики:</w:t>
      </w:r>
      <w:r>
        <w:rPr>
          <w:rFonts w:ascii="Times New Roman" w:hAnsi="Times New Roman" w:cs="Times New Roman"/>
          <w:b/>
          <w:sz w:val="26"/>
          <w:szCs w:val="26"/>
        </w:rPr>
        <w:t xml:space="preserve"> 144 часа.</w:t>
      </w:r>
    </w:p>
    <w:p w:rsidR="00FB4903" w:rsidRDefault="00FB490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B4903" w:rsidRDefault="00FB4903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FB4903" w:rsidSect="0004774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B4903" w:rsidRPr="00FB4903" w:rsidRDefault="00FB4903" w:rsidP="00FB490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 w:rsidRPr="00FB4903">
        <w:rPr>
          <w:b/>
          <w:caps/>
          <w:sz w:val="26"/>
          <w:szCs w:val="26"/>
        </w:rPr>
        <w:lastRenderedPageBreak/>
        <w:t>3. СТРУКТУРА и содержание производственной практики</w:t>
      </w:r>
    </w:p>
    <w:p w:rsidR="00FB4903" w:rsidRPr="00FB4903" w:rsidRDefault="00FB4903" w:rsidP="00FB4903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8647"/>
        <w:gridCol w:w="2126"/>
      </w:tblGrid>
      <w:tr w:rsidR="00FB4903" w:rsidRPr="00AE1679" w:rsidTr="006F60D1">
        <w:tc>
          <w:tcPr>
            <w:tcW w:w="4361" w:type="dxa"/>
          </w:tcPr>
          <w:p w:rsidR="00FB4903" w:rsidRPr="00AE1679" w:rsidRDefault="00FB4903" w:rsidP="00FB4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647" w:type="dxa"/>
          </w:tcPr>
          <w:p w:rsidR="00FB4903" w:rsidRPr="00AE1679" w:rsidRDefault="00FB4903" w:rsidP="00FB4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</w:tc>
        <w:tc>
          <w:tcPr>
            <w:tcW w:w="2126" w:type="dxa"/>
          </w:tcPr>
          <w:p w:rsidR="00FB4903" w:rsidRPr="00AE1679" w:rsidRDefault="00FB4903" w:rsidP="00FB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FB4903" w:rsidRPr="00AE1679" w:rsidTr="006F60D1">
        <w:tc>
          <w:tcPr>
            <w:tcW w:w="4361" w:type="dxa"/>
          </w:tcPr>
          <w:p w:rsidR="00FB4903" w:rsidRPr="00AE1679" w:rsidRDefault="00FB4903" w:rsidP="00FB4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</w:tcPr>
          <w:p w:rsidR="00FB4903" w:rsidRPr="00AE1679" w:rsidRDefault="00FB4903" w:rsidP="00FB4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FB4903" w:rsidRPr="00AE1679" w:rsidRDefault="00FB4903" w:rsidP="00FB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AE1679" w:rsidRPr="00AE1679" w:rsidTr="006F60D1">
        <w:trPr>
          <w:trHeight w:val="239"/>
        </w:trPr>
        <w:tc>
          <w:tcPr>
            <w:tcW w:w="13008" w:type="dxa"/>
            <w:gridSpan w:val="2"/>
          </w:tcPr>
          <w:p w:rsidR="00AE1679" w:rsidRPr="00AE1679" w:rsidRDefault="00AE1679" w:rsidP="00FB4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1. Основы разработки сценариев обучения моделей </w:t>
            </w:r>
            <w:r w:rsidRPr="00AE1679">
              <w:rPr>
                <w:rFonts w:ascii="Times New Roman" w:hAnsi="Times New Roman" w:cs="Times New Roman"/>
                <w:b/>
                <w:spacing w:val="-5"/>
                <w:sz w:val="26"/>
                <w:szCs w:val="26"/>
              </w:rPr>
              <w:t>ИИ.</w:t>
            </w:r>
          </w:p>
        </w:tc>
        <w:tc>
          <w:tcPr>
            <w:tcW w:w="2126" w:type="dxa"/>
          </w:tcPr>
          <w:p w:rsidR="00AE1679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D66E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AE1679" w:rsidRPr="00AE1679" w:rsidTr="006F60D1">
        <w:tc>
          <w:tcPr>
            <w:tcW w:w="4361" w:type="dxa"/>
          </w:tcPr>
          <w:p w:rsidR="00AE1679" w:rsidRPr="00AE1679" w:rsidRDefault="00AE1679" w:rsidP="00AE1679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AE1679">
              <w:rPr>
                <w:b/>
                <w:sz w:val="26"/>
                <w:szCs w:val="26"/>
              </w:rPr>
              <w:t>Тема 1.1. Введение в ИИ и машинное обучение</w:t>
            </w:r>
          </w:p>
        </w:tc>
        <w:tc>
          <w:tcPr>
            <w:tcW w:w="8647" w:type="dxa"/>
          </w:tcPr>
          <w:p w:rsidR="00AE1679" w:rsidRPr="00AE1679" w:rsidRDefault="00AE1679" w:rsidP="00AE16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sz w:val="26"/>
                <w:szCs w:val="26"/>
              </w:rPr>
              <w:t>Основные виды искусственного интеллекта, роль машинного обучения в ИИ.</w:t>
            </w:r>
          </w:p>
        </w:tc>
        <w:tc>
          <w:tcPr>
            <w:tcW w:w="2126" w:type="dxa"/>
          </w:tcPr>
          <w:p w:rsidR="00AE1679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E1679" w:rsidRPr="00AE1679" w:rsidTr="006F60D1">
        <w:tc>
          <w:tcPr>
            <w:tcW w:w="4361" w:type="dxa"/>
          </w:tcPr>
          <w:p w:rsidR="00AE1679" w:rsidRPr="00AE1679" w:rsidRDefault="00AE1679" w:rsidP="00AE1679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AE1679">
              <w:rPr>
                <w:b/>
                <w:sz w:val="26"/>
                <w:szCs w:val="26"/>
              </w:rPr>
              <w:t>Тема 1.2. Подготовка данных и их роль в обучении ИИ.</w:t>
            </w:r>
          </w:p>
        </w:tc>
        <w:tc>
          <w:tcPr>
            <w:tcW w:w="8647" w:type="dxa"/>
          </w:tcPr>
          <w:p w:rsidR="00AE1679" w:rsidRPr="00AE1679" w:rsidRDefault="00AE1679" w:rsidP="00AE16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sz w:val="26"/>
                <w:szCs w:val="26"/>
              </w:rPr>
              <w:t>Анализ данных и подготовка данных для моделей, принципы предварительной обработки данных для машинного обучения.</w:t>
            </w:r>
          </w:p>
        </w:tc>
        <w:tc>
          <w:tcPr>
            <w:tcW w:w="2126" w:type="dxa"/>
          </w:tcPr>
          <w:p w:rsidR="00AE1679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E1679" w:rsidRPr="00AE1679" w:rsidTr="006F60D1">
        <w:tc>
          <w:tcPr>
            <w:tcW w:w="4361" w:type="dxa"/>
          </w:tcPr>
          <w:p w:rsidR="00AE1679" w:rsidRPr="00AE1679" w:rsidRDefault="00AE1679" w:rsidP="00AE1679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AE1679">
              <w:rPr>
                <w:b/>
                <w:sz w:val="26"/>
                <w:szCs w:val="26"/>
              </w:rPr>
              <w:t>Тема 1.3. Алгоритмы обучения моделей ИИ</w:t>
            </w:r>
          </w:p>
        </w:tc>
        <w:tc>
          <w:tcPr>
            <w:tcW w:w="8647" w:type="dxa"/>
          </w:tcPr>
          <w:p w:rsidR="00AE1679" w:rsidRPr="00AE1679" w:rsidRDefault="00AE1679" w:rsidP="00AE16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sz w:val="26"/>
                <w:szCs w:val="26"/>
              </w:rPr>
              <w:t>Обучение с учителем и без учителя. Основные этапы и методы обучения моделей.</w:t>
            </w:r>
          </w:p>
        </w:tc>
        <w:tc>
          <w:tcPr>
            <w:tcW w:w="2126" w:type="dxa"/>
          </w:tcPr>
          <w:p w:rsidR="00AE1679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E1679" w:rsidRPr="00AE1679" w:rsidTr="006F60D1">
        <w:tc>
          <w:tcPr>
            <w:tcW w:w="4361" w:type="dxa"/>
          </w:tcPr>
          <w:p w:rsidR="00AE1679" w:rsidRPr="00AE1679" w:rsidRDefault="00AE1679" w:rsidP="00AE1679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AE1679">
              <w:rPr>
                <w:b/>
                <w:sz w:val="26"/>
                <w:szCs w:val="26"/>
              </w:rPr>
              <w:t xml:space="preserve">Тема 1.4. Обучение на основе </w:t>
            </w:r>
            <w:r w:rsidRPr="00AE1679">
              <w:rPr>
                <w:b/>
                <w:spacing w:val="-2"/>
                <w:sz w:val="26"/>
                <w:szCs w:val="26"/>
              </w:rPr>
              <w:t>классификации</w:t>
            </w:r>
          </w:p>
        </w:tc>
        <w:tc>
          <w:tcPr>
            <w:tcW w:w="8647" w:type="dxa"/>
          </w:tcPr>
          <w:p w:rsidR="00AE1679" w:rsidRPr="00AE1679" w:rsidRDefault="00AE1679" w:rsidP="00AE16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hAnsi="Times New Roman" w:cs="Times New Roman"/>
                <w:sz w:val="26"/>
                <w:szCs w:val="26"/>
              </w:rPr>
              <w:t>Метрики для оценки моделей ИИ (точность, recall, F1-score), Способы повышения эффективности моделей машинного обучения.</w:t>
            </w:r>
          </w:p>
        </w:tc>
        <w:tc>
          <w:tcPr>
            <w:tcW w:w="2126" w:type="dxa"/>
          </w:tcPr>
          <w:p w:rsidR="00AE1679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AE1679" w:rsidRPr="00AE1679" w:rsidTr="006F60D1">
        <w:tc>
          <w:tcPr>
            <w:tcW w:w="4361" w:type="dxa"/>
          </w:tcPr>
          <w:p w:rsidR="00AE1679" w:rsidRPr="00AE1679" w:rsidRDefault="00AE1679" w:rsidP="00AE1679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AE1679">
              <w:rPr>
                <w:b/>
                <w:sz w:val="26"/>
                <w:szCs w:val="26"/>
              </w:rPr>
              <w:t>Тема</w:t>
            </w:r>
            <w:r w:rsidR="006F60D1">
              <w:rPr>
                <w:b/>
                <w:sz w:val="26"/>
                <w:szCs w:val="26"/>
              </w:rPr>
              <w:t xml:space="preserve"> </w:t>
            </w:r>
            <w:r w:rsidRPr="00AE1679">
              <w:rPr>
                <w:b/>
                <w:sz w:val="26"/>
                <w:szCs w:val="26"/>
              </w:rPr>
              <w:t>1.5.</w:t>
            </w:r>
            <w:r w:rsidR="006F60D1">
              <w:rPr>
                <w:b/>
                <w:sz w:val="26"/>
                <w:szCs w:val="26"/>
              </w:rPr>
              <w:t xml:space="preserve"> </w:t>
            </w:r>
            <w:r w:rsidRPr="00AE1679">
              <w:rPr>
                <w:b/>
                <w:sz w:val="26"/>
                <w:szCs w:val="26"/>
              </w:rPr>
              <w:t>Регрессия</w:t>
            </w:r>
            <w:r w:rsidR="006F60D1">
              <w:rPr>
                <w:b/>
                <w:sz w:val="26"/>
                <w:szCs w:val="26"/>
              </w:rPr>
              <w:t xml:space="preserve"> </w:t>
            </w:r>
            <w:r w:rsidRPr="00AE1679">
              <w:rPr>
                <w:b/>
                <w:sz w:val="26"/>
                <w:szCs w:val="26"/>
              </w:rPr>
              <w:t>в</w:t>
            </w:r>
            <w:r w:rsidR="006F60D1">
              <w:rPr>
                <w:b/>
                <w:sz w:val="26"/>
                <w:szCs w:val="26"/>
              </w:rPr>
              <w:t xml:space="preserve"> </w:t>
            </w:r>
            <w:r w:rsidRPr="00AE1679">
              <w:rPr>
                <w:b/>
                <w:sz w:val="26"/>
                <w:szCs w:val="26"/>
              </w:rPr>
              <w:t xml:space="preserve">моделях </w:t>
            </w:r>
            <w:r w:rsidRPr="00AE1679">
              <w:rPr>
                <w:b/>
                <w:spacing w:val="-6"/>
                <w:sz w:val="26"/>
                <w:szCs w:val="26"/>
              </w:rPr>
              <w:t>ИИ</w:t>
            </w:r>
          </w:p>
        </w:tc>
        <w:tc>
          <w:tcPr>
            <w:tcW w:w="8647" w:type="dxa"/>
          </w:tcPr>
          <w:p w:rsidR="00AE1679" w:rsidRPr="00AE1679" w:rsidRDefault="00AE1679" w:rsidP="00AE1679">
            <w:pPr>
              <w:pStyle w:val="TableParagraph"/>
              <w:jc w:val="both"/>
              <w:rPr>
                <w:sz w:val="26"/>
                <w:szCs w:val="26"/>
              </w:rPr>
            </w:pPr>
            <w:r w:rsidRPr="00AE1679">
              <w:rPr>
                <w:sz w:val="26"/>
                <w:szCs w:val="26"/>
              </w:rPr>
              <w:t>Архитектура информационных систем с интеграцией ИИ, Методы интеграции ИИ в бизнес-процессы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и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информационные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системы, Этика использования ИИ в информационных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системах,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перспективы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развития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ИИ</w:t>
            </w:r>
            <w:r w:rsidR="006F60D1">
              <w:rPr>
                <w:sz w:val="26"/>
                <w:szCs w:val="26"/>
              </w:rPr>
              <w:t xml:space="preserve"> </w:t>
            </w:r>
            <w:r w:rsidRPr="00AE1679">
              <w:rPr>
                <w:sz w:val="26"/>
                <w:szCs w:val="26"/>
              </w:rPr>
              <w:t>в информационных системах</w:t>
            </w:r>
            <w:r w:rsidR="006F60D1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E1679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6F60D1" w:rsidRPr="00AE1679" w:rsidTr="006F60D1">
        <w:tc>
          <w:tcPr>
            <w:tcW w:w="13008" w:type="dxa"/>
            <w:gridSpan w:val="2"/>
          </w:tcPr>
          <w:p w:rsidR="006F60D1" w:rsidRPr="006F60D1" w:rsidRDefault="006F60D1" w:rsidP="00FB4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методы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интеграции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искусственного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интеллекта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в информационные системы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6F60D1" w:rsidRPr="003311E4" w:rsidRDefault="003311E4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311E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6F60D1" w:rsidRPr="00AE1679" w:rsidTr="006F60D1">
        <w:tc>
          <w:tcPr>
            <w:tcW w:w="4361" w:type="dxa"/>
          </w:tcPr>
          <w:p w:rsidR="006F60D1" w:rsidRPr="006F60D1" w:rsidRDefault="006F60D1" w:rsidP="006F60D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6F60D1">
              <w:rPr>
                <w:b/>
                <w:sz w:val="26"/>
                <w:szCs w:val="26"/>
              </w:rPr>
              <w:t>Тема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2.1.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Основы</w:t>
            </w:r>
            <w:r>
              <w:rPr>
                <w:b/>
                <w:sz w:val="26"/>
                <w:szCs w:val="26"/>
              </w:rPr>
              <w:t xml:space="preserve"> интеграции </w:t>
            </w:r>
            <w:r w:rsidRPr="006F60D1">
              <w:rPr>
                <w:b/>
                <w:sz w:val="26"/>
                <w:szCs w:val="26"/>
              </w:rPr>
              <w:t>ИИ в информационные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pacing w:val="-2"/>
                <w:sz w:val="26"/>
                <w:szCs w:val="26"/>
              </w:rPr>
              <w:t>системы</w:t>
            </w:r>
          </w:p>
        </w:tc>
        <w:tc>
          <w:tcPr>
            <w:tcW w:w="8647" w:type="dxa"/>
          </w:tcPr>
          <w:p w:rsidR="006F60D1" w:rsidRPr="006F60D1" w:rsidRDefault="006F60D1" w:rsidP="006F60D1">
            <w:pPr>
              <w:pStyle w:val="TableParagraph"/>
              <w:jc w:val="both"/>
              <w:rPr>
                <w:sz w:val="26"/>
                <w:szCs w:val="26"/>
              </w:rPr>
            </w:pPr>
            <w:r w:rsidRPr="006F60D1">
              <w:rPr>
                <w:sz w:val="26"/>
                <w:szCs w:val="26"/>
              </w:rPr>
              <w:t>Основные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z w:val="26"/>
                <w:szCs w:val="26"/>
              </w:rPr>
              <w:t>виды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z w:val="26"/>
                <w:szCs w:val="26"/>
              </w:rPr>
              <w:t>информационных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z w:val="26"/>
                <w:szCs w:val="26"/>
              </w:rPr>
              <w:t>систем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z w:val="26"/>
                <w:szCs w:val="26"/>
              </w:rPr>
              <w:t>их роль в управлении данными, Основные виды ИИ и их применение в информационных системах, Методы работы ИИ в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z w:val="26"/>
                <w:szCs w:val="26"/>
              </w:rPr>
              <w:t>информационных</w:t>
            </w:r>
            <w:r>
              <w:rPr>
                <w:sz w:val="26"/>
                <w:szCs w:val="26"/>
              </w:rPr>
              <w:t xml:space="preserve"> </w:t>
            </w:r>
            <w:r w:rsidRPr="006F60D1">
              <w:rPr>
                <w:spacing w:val="-2"/>
                <w:sz w:val="26"/>
                <w:szCs w:val="26"/>
              </w:rPr>
              <w:t>системах.</w:t>
            </w:r>
          </w:p>
        </w:tc>
        <w:tc>
          <w:tcPr>
            <w:tcW w:w="2126" w:type="dxa"/>
          </w:tcPr>
          <w:p w:rsidR="006F60D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6F60D1" w:rsidRPr="00AE1679" w:rsidTr="006F60D1">
        <w:tc>
          <w:tcPr>
            <w:tcW w:w="4361" w:type="dxa"/>
          </w:tcPr>
          <w:p w:rsidR="006F60D1" w:rsidRPr="006F60D1" w:rsidRDefault="006F60D1" w:rsidP="006F60D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6F60D1">
              <w:rPr>
                <w:b/>
                <w:sz w:val="26"/>
                <w:szCs w:val="26"/>
              </w:rPr>
              <w:t>Тема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2.2.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Интеграция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в бизнес-процессы 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pacing w:val="-2"/>
                <w:sz w:val="26"/>
                <w:szCs w:val="26"/>
              </w:rPr>
              <w:t>автоматизация</w:t>
            </w:r>
          </w:p>
        </w:tc>
        <w:tc>
          <w:tcPr>
            <w:tcW w:w="8647" w:type="dxa"/>
          </w:tcPr>
          <w:p w:rsidR="006F60D1" w:rsidRPr="006F60D1" w:rsidRDefault="006F60D1" w:rsidP="006F6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Роль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автоматизации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 xml:space="preserve">бизнес-процессов,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меры использования ИИ в бизнес-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системах, Методы оптимизации бизнес- процессов с ИИ.</w:t>
            </w:r>
          </w:p>
        </w:tc>
        <w:tc>
          <w:tcPr>
            <w:tcW w:w="2126" w:type="dxa"/>
          </w:tcPr>
          <w:p w:rsidR="006F60D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6F60D1" w:rsidRPr="00AE1679" w:rsidTr="006F60D1">
        <w:tc>
          <w:tcPr>
            <w:tcW w:w="4361" w:type="dxa"/>
          </w:tcPr>
          <w:p w:rsidR="006F60D1" w:rsidRPr="006F60D1" w:rsidRDefault="006F60D1" w:rsidP="006F60D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6F60D1">
              <w:rPr>
                <w:b/>
                <w:sz w:val="26"/>
                <w:szCs w:val="26"/>
              </w:rPr>
              <w:t>Тема 2.3. Алгоритмы ИИ для обработки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данных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 xml:space="preserve">принятия </w:t>
            </w:r>
            <w:r w:rsidRPr="006F60D1">
              <w:rPr>
                <w:b/>
                <w:spacing w:val="-2"/>
                <w:sz w:val="26"/>
                <w:szCs w:val="26"/>
              </w:rPr>
              <w:t>решений</w:t>
            </w:r>
          </w:p>
        </w:tc>
        <w:tc>
          <w:tcPr>
            <w:tcW w:w="8647" w:type="dxa"/>
          </w:tcPr>
          <w:p w:rsidR="006F60D1" w:rsidRPr="006F60D1" w:rsidRDefault="006F60D1" w:rsidP="006F6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Основные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алгоритмы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 xml:space="preserve">данных,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етоды принятия решений на основе ИИ, Применение ИИ в системах поддержки принятия решений (DSS).</w:t>
            </w:r>
          </w:p>
        </w:tc>
        <w:tc>
          <w:tcPr>
            <w:tcW w:w="2126" w:type="dxa"/>
          </w:tcPr>
          <w:p w:rsidR="006F60D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6F60D1" w:rsidRPr="00AE1679" w:rsidTr="006F60D1">
        <w:tc>
          <w:tcPr>
            <w:tcW w:w="4361" w:type="dxa"/>
          </w:tcPr>
          <w:p w:rsidR="006F60D1" w:rsidRPr="006F60D1" w:rsidRDefault="006F60D1" w:rsidP="006F60D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6F60D1">
              <w:rPr>
                <w:b/>
                <w:sz w:val="26"/>
                <w:szCs w:val="26"/>
              </w:rPr>
              <w:t>Тема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2.4.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Этические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0D1">
              <w:rPr>
                <w:b/>
                <w:sz w:val="26"/>
                <w:szCs w:val="26"/>
              </w:rPr>
              <w:t>и правовые аспекты использования ИИ</w:t>
            </w:r>
          </w:p>
        </w:tc>
        <w:tc>
          <w:tcPr>
            <w:tcW w:w="8647" w:type="dxa"/>
          </w:tcPr>
          <w:p w:rsidR="006F60D1" w:rsidRPr="006F60D1" w:rsidRDefault="006F60D1" w:rsidP="006F6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Этические вопросы использования ИИ в информационных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системах,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равовые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 xml:space="preserve">аспекты внедрения ИИ в информационные системы,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тветственность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защита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данных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>работе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6F60D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ИИ.</w:t>
            </w:r>
          </w:p>
        </w:tc>
        <w:tc>
          <w:tcPr>
            <w:tcW w:w="2126" w:type="dxa"/>
          </w:tcPr>
          <w:p w:rsidR="006F60D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6F60D1" w:rsidRPr="00AE1679" w:rsidTr="00D5156D">
        <w:tc>
          <w:tcPr>
            <w:tcW w:w="13008" w:type="dxa"/>
            <w:gridSpan w:val="2"/>
          </w:tcPr>
          <w:p w:rsidR="006F60D1" w:rsidRPr="006F60D1" w:rsidRDefault="006F60D1" w:rsidP="006F6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3.Технологии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разработки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оптимизации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промтов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F60D1">
              <w:rPr>
                <w:rFonts w:ascii="Times New Roman" w:hAnsi="Times New Roman" w:cs="Times New Roman"/>
                <w:b/>
                <w:sz w:val="26"/>
                <w:szCs w:val="26"/>
              </w:rPr>
              <w:t>для искусственного интеллекта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6F60D1" w:rsidRPr="003311E4" w:rsidRDefault="003311E4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311E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34</w:t>
            </w:r>
          </w:p>
        </w:tc>
      </w:tr>
      <w:tr w:rsidR="000D66E1" w:rsidRPr="00AE1679" w:rsidTr="006F60D1">
        <w:tc>
          <w:tcPr>
            <w:tcW w:w="4361" w:type="dxa"/>
          </w:tcPr>
          <w:p w:rsidR="000D66E1" w:rsidRPr="000D66E1" w:rsidRDefault="000D66E1" w:rsidP="000D66E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0D66E1">
              <w:rPr>
                <w:b/>
                <w:sz w:val="26"/>
                <w:szCs w:val="26"/>
              </w:rPr>
              <w:lastRenderedPageBreak/>
              <w:t>Тема 3.1. Основы создания промтов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D66E1">
              <w:rPr>
                <w:b/>
                <w:sz w:val="26"/>
                <w:szCs w:val="26"/>
              </w:rPr>
              <w:t>для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D66E1">
              <w:rPr>
                <w:b/>
                <w:sz w:val="26"/>
                <w:szCs w:val="26"/>
              </w:rPr>
              <w:t xml:space="preserve">искусственного </w:t>
            </w:r>
            <w:r w:rsidRPr="000D66E1">
              <w:rPr>
                <w:b/>
                <w:spacing w:val="-2"/>
                <w:sz w:val="26"/>
                <w:szCs w:val="26"/>
              </w:rPr>
              <w:t>интеллекта</w:t>
            </w:r>
          </w:p>
        </w:tc>
        <w:tc>
          <w:tcPr>
            <w:tcW w:w="8647" w:type="dxa"/>
          </w:tcPr>
          <w:p w:rsidR="000D66E1" w:rsidRPr="000D66E1" w:rsidRDefault="000D66E1" w:rsidP="000D66E1">
            <w:pPr>
              <w:pStyle w:val="TableParagraph"/>
              <w:jc w:val="both"/>
              <w:rPr>
                <w:sz w:val="26"/>
                <w:szCs w:val="26"/>
              </w:rPr>
            </w:pPr>
            <w:r w:rsidRPr="000D66E1">
              <w:rPr>
                <w:sz w:val="26"/>
                <w:szCs w:val="26"/>
              </w:rPr>
              <w:t xml:space="preserve">Введение в создание промтов для ИИ. Основные элементы промтов: структура и </w:t>
            </w:r>
            <w:r w:rsidRPr="000D66E1">
              <w:rPr>
                <w:spacing w:val="-2"/>
                <w:sz w:val="26"/>
                <w:szCs w:val="26"/>
              </w:rPr>
              <w:t>параметры.</w:t>
            </w:r>
            <w:r w:rsidRPr="000D66E1">
              <w:rPr>
                <w:sz w:val="26"/>
                <w:szCs w:val="26"/>
              </w:rPr>
              <w:t xml:space="preserve"> Влияние точности формулировки промтана результаты работы ИИ.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Примеры успешных и неуспешных промтов: анализ ошибок.</w:t>
            </w:r>
          </w:p>
        </w:tc>
        <w:tc>
          <w:tcPr>
            <w:tcW w:w="2126" w:type="dxa"/>
          </w:tcPr>
          <w:p w:rsidR="000D66E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0D66E1" w:rsidRPr="00AE1679" w:rsidTr="006F60D1">
        <w:tc>
          <w:tcPr>
            <w:tcW w:w="4361" w:type="dxa"/>
          </w:tcPr>
          <w:p w:rsidR="000D66E1" w:rsidRPr="000D66E1" w:rsidRDefault="000D66E1" w:rsidP="000D66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Промты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работы 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различными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типами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D66E1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данных</w:t>
            </w:r>
          </w:p>
        </w:tc>
        <w:tc>
          <w:tcPr>
            <w:tcW w:w="8647" w:type="dxa"/>
          </w:tcPr>
          <w:p w:rsidR="000D66E1" w:rsidRPr="000D66E1" w:rsidRDefault="000D66E1" w:rsidP="000D66E1">
            <w:pPr>
              <w:pStyle w:val="TableParagraph"/>
              <w:jc w:val="both"/>
              <w:rPr>
                <w:sz w:val="26"/>
                <w:szCs w:val="26"/>
              </w:rPr>
            </w:pPr>
            <w:r w:rsidRPr="000D66E1">
              <w:rPr>
                <w:sz w:val="26"/>
                <w:szCs w:val="26"/>
              </w:rPr>
              <w:t>Создание промтов для работы с текстовыми данными,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промты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для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работы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 xml:space="preserve">изображениями и мультимедийными данными, промты для работы с голосовыми интерфейсами, </w:t>
            </w:r>
            <w:r>
              <w:rPr>
                <w:sz w:val="26"/>
                <w:szCs w:val="26"/>
              </w:rPr>
              <w:t>о</w:t>
            </w:r>
            <w:r w:rsidRPr="000D66E1">
              <w:rPr>
                <w:sz w:val="26"/>
                <w:szCs w:val="26"/>
              </w:rPr>
              <w:t>собенности создания промтов для анализа</w:t>
            </w:r>
            <w:r w:rsidRPr="000D66E1">
              <w:rPr>
                <w:spacing w:val="-2"/>
                <w:sz w:val="26"/>
                <w:szCs w:val="26"/>
              </w:rPr>
              <w:t>данных.</w:t>
            </w:r>
          </w:p>
        </w:tc>
        <w:tc>
          <w:tcPr>
            <w:tcW w:w="2126" w:type="dxa"/>
          </w:tcPr>
          <w:p w:rsidR="000D66E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0D66E1" w:rsidRPr="00AE1679" w:rsidTr="006F60D1">
        <w:tc>
          <w:tcPr>
            <w:tcW w:w="4361" w:type="dxa"/>
          </w:tcPr>
          <w:p w:rsidR="000D66E1" w:rsidRPr="000D66E1" w:rsidRDefault="000D66E1" w:rsidP="000D66E1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0D66E1">
              <w:rPr>
                <w:b/>
                <w:sz w:val="26"/>
                <w:szCs w:val="26"/>
              </w:rPr>
              <w:t>Тема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D66E1">
              <w:rPr>
                <w:b/>
                <w:sz w:val="26"/>
                <w:szCs w:val="26"/>
              </w:rPr>
              <w:t>3.3.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D66E1">
              <w:rPr>
                <w:b/>
                <w:sz w:val="26"/>
                <w:szCs w:val="26"/>
              </w:rPr>
              <w:t>Оптимизация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D66E1">
              <w:rPr>
                <w:b/>
                <w:sz w:val="26"/>
                <w:szCs w:val="26"/>
              </w:rPr>
              <w:t>и тестирование промтов</w:t>
            </w:r>
          </w:p>
        </w:tc>
        <w:tc>
          <w:tcPr>
            <w:tcW w:w="8647" w:type="dxa"/>
          </w:tcPr>
          <w:p w:rsidR="000D66E1" w:rsidRPr="000D66E1" w:rsidRDefault="000D66E1" w:rsidP="000D66E1">
            <w:pPr>
              <w:pStyle w:val="TableParagraph"/>
              <w:jc w:val="both"/>
              <w:rPr>
                <w:sz w:val="26"/>
                <w:szCs w:val="26"/>
              </w:rPr>
            </w:pPr>
            <w:r w:rsidRPr="000D66E1">
              <w:rPr>
                <w:sz w:val="26"/>
                <w:szCs w:val="26"/>
              </w:rPr>
              <w:t xml:space="preserve">Методы тестирования промтов для ИИ, Оптимизация промтов для повышения эффективности работы ИИ, </w:t>
            </w:r>
            <w:r>
              <w:rPr>
                <w:sz w:val="26"/>
                <w:szCs w:val="26"/>
              </w:rPr>
              <w:t>а</w:t>
            </w:r>
            <w:r w:rsidRPr="000D66E1">
              <w:rPr>
                <w:sz w:val="26"/>
                <w:szCs w:val="26"/>
              </w:rPr>
              <w:t>нализ</w:t>
            </w:r>
            <w:r>
              <w:rPr>
                <w:sz w:val="26"/>
                <w:szCs w:val="26"/>
              </w:rPr>
              <w:t xml:space="preserve"> р</w:t>
            </w:r>
            <w:r w:rsidRPr="000D66E1">
              <w:rPr>
                <w:sz w:val="26"/>
                <w:szCs w:val="26"/>
              </w:rPr>
              <w:t>езультатов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промтов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их</w:t>
            </w:r>
            <w:r>
              <w:rPr>
                <w:sz w:val="26"/>
                <w:szCs w:val="26"/>
              </w:rPr>
              <w:t xml:space="preserve"> </w:t>
            </w:r>
            <w:r w:rsidRPr="000D66E1">
              <w:rPr>
                <w:sz w:val="26"/>
                <w:szCs w:val="26"/>
              </w:rPr>
              <w:t>доработка,</w:t>
            </w:r>
            <w:r>
              <w:rPr>
                <w:sz w:val="26"/>
                <w:szCs w:val="26"/>
              </w:rPr>
              <w:t xml:space="preserve"> п</w:t>
            </w:r>
            <w:r w:rsidRPr="000D66E1">
              <w:rPr>
                <w:sz w:val="26"/>
                <w:szCs w:val="26"/>
              </w:rPr>
              <w:t>римеры успешной оптимизации промтов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D66E1" w:rsidRPr="000D66E1" w:rsidRDefault="000D66E1" w:rsidP="000D6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0D66E1" w:rsidRPr="00AE1679" w:rsidTr="006F60D1">
        <w:tc>
          <w:tcPr>
            <w:tcW w:w="4361" w:type="dxa"/>
          </w:tcPr>
          <w:p w:rsidR="000D66E1" w:rsidRPr="00AE1679" w:rsidRDefault="000D66E1" w:rsidP="00FB4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</w:tcPr>
          <w:p w:rsidR="000D66E1" w:rsidRPr="00AE1679" w:rsidRDefault="000D66E1" w:rsidP="000D66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Промежуточная аттестация в форме дифференцированного зачёта</w:t>
            </w:r>
          </w:p>
        </w:tc>
        <w:tc>
          <w:tcPr>
            <w:tcW w:w="2126" w:type="dxa"/>
          </w:tcPr>
          <w:p w:rsidR="000D66E1" w:rsidRPr="00AE1679" w:rsidRDefault="000D66E1" w:rsidP="00FB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0D66E1" w:rsidRPr="00AE1679" w:rsidTr="006F60D1">
        <w:tc>
          <w:tcPr>
            <w:tcW w:w="13008" w:type="dxa"/>
            <w:gridSpan w:val="2"/>
          </w:tcPr>
          <w:p w:rsidR="000D66E1" w:rsidRPr="00AE1679" w:rsidRDefault="000D66E1" w:rsidP="00FB490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E167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2126" w:type="dxa"/>
          </w:tcPr>
          <w:p w:rsidR="000D66E1" w:rsidRPr="000D66E1" w:rsidRDefault="000D66E1" w:rsidP="00FB4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6E1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FB4903" w:rsidRPr="00FB4903" w:rsidRDefault="00FB4903" w:rsidP="00FB49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11E4" w:rsidRDefault="003311E4">
      <w:pPr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br w:type="page"/>
      </w:r>
    </w:p>
    <w:p w:rsidR="003311E4" w:rsidRDefault="003311E4" w:rsidP="00047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  <w:sectPr w:rsidR="003311E4" w:rsidSect="00FB490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11E4" w:rsidRPr="003311E4" w:rsidRDefault="003311E4" w:rsidP="003311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bookmarkStart w:id="3" w:name="_Toc200714621"/>
      <w:bookmarkStart w:id="4" w:name="_Toc202301548"/>
      <w:r w:rsidRPr="003311E4">
        <w:rPr>
          <w:b/>
          <w:caps/>
          <w:sz w:val="26"/>
          <w:szCs w:val="26"/>
        </w:rPr>
        <w:lastRenderedPageBreak/>
        <w:t>3. условия реализации  производственной практики</w:t>
      </w:r>
      <w:bookmarkEnd w:id="3"/>
      <w:bookmarkEnd w:id="4"/>
    </w:p>
    <w:p w:rsidR="003311E4" w:rsidRPr="003311E4" w:rsidRDefault="003311E4" w:rsidP="003311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11E4" w:rsidRPr="003311E4" w:rsidRDefault="003311E4" w:rsidP="003311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bookmarkStart w:id="5" w:name="_Toc200714622"/>
      <w:bookmarkStart w:id="6" w:name="_Toc202301549"/>
      <w:r w:rsidRPr="003311E4">
        <w:rPr>
          <w:b/>
          <w:sz w:val="26"/>
          <w:szCs w:val="26"/>
        </w:rPr>
        <w:t xml:space="preserve">3.1. </w:t>
      </w:r>
      <w:r w:rsidRPr="003311E4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  <w:bookmarkEnd w:id="5"/>
      <w:bookmarkEnd w:id="6"/>
    </w:p>
    <w:p w:rsidR="003311E4" w:rsidRPr="003311E4" w:rsidRDefault="003311E4" w:rsidP="00331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1E4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 (учреждениях) соответствующего профиля (направления деятельности) на основе договоров между организацией и образовательным учреждением. </w:t>
      </w:r>
    </w:p>
    <w:p w:rsidR="003311E4" w:rsidRPr="003311E4" w:rsidRDefault="003311E4" w:rsidP="00331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1E4">
        <w:rPr>
          <w:rFonts w:ascii="Times New Roman" w:hAnsi="Times New Roman" w:cs="Times New Roman"/>
          <w:sz w:val="26"/>
          <w:szCs w:val="26"/>
        </w:rPr>
        <w:t xml:space="preserve">Производственная практика реализуется в организациях, направление деятельности которых соответствует профессиональной деятельности обучающихся. </w:t>
      </w:r>
    </w:p>
    <w:p w:rsidR="003311E4" w:rsidRPr="003311E4" w:rsidRDefault="003311E4" w:rsidP="003311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1E4">
        <w:rPr>
          <w:rFonts w:ascii="Times New Roman" w:hAnsi="Times New Roman" w:cs="Times New Roman"/>
          <w:sz w:val="26"/>
          <w:szCs w:val="26"/>
        </w:rPr>
        <w:t xml:space="preserve">Оборудование организаций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 </w:t>
      </w:r>
    </w:p>
    <w:p w:rsidR="003311E4" w:rsidRPr="00FB043B" w:rsidRDefault="003311E4" w:rsidP="00FB04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1E4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3311E4" w:rsidRPr="003311E4" w:rsidRDefault="003311E4" w:rsidP="003311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7" w:name="_Toc200714623"/>
      <w:bookmarkStart w:id="8" w:name="_Toc202301550"/>
      <w:r w:rsidRPr="003311E4">
        <w:rPr>
          <w:b/>
          <w:sz w:val="26"/>
          <w:szCs w:val="26"/>
        </w:rPr>
        <w:t>3.2. Информационное обеспечение обучения</w:t>
      </w:r>
      <w:bookmarkEnd w:id="7"/>
      <w:bookmarkEnd w:id="8"/>
    </w:p>
    <w:p w:rsidR="003311E4" w:rsidRPr="003311E4" w:rsidRDefault="003311E4" w:rsidP="0033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311E4">
        <w:rPr>
          <w:rFonts w:ascii="Times New Roman" w:hAnsi="Times New Roman" w:cs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3311E4" w:rsidRDefault="003311E4" w:rsidP="0033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311E4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3311E4" w:rsidRPr="003311E4" w:rsidRDefault="003311E4" w:rsidP="00331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311E4">
        <w:rPr>
          <w:rFonts w:ascii="Times New Roman" w:hAnsi="Times New Roman" w:cs="Times New Roman"/>
          <w:bCs/>
          <w:sz w:val="26"/>
          <w:szCs w:val="26"/>
        </w:rPr>
        <w:t xml:space="preserve">1. Гуров, В. В. Микропроцессорные системы : учебник / В.В. Гуров. — Москва : ИНФРА-М, 2024. — 336 с. + Доп. материалы [Электронный ресурс]. — (Среднее профессиональное образование). - ISBN 978-5-16-015323-0. - Текст : электронный. - </w:t>
      </w:r>
      <w:r w:rsidRPr="003311E4">
        <w:rPr>
          <w:rFonts w:ascii="Times New Roman" w:hAnsi="Times New Roman" w:cs="Times New Roman"/>
          <w:bCs/>
          <w:sz w:val="26"/>
          <w:szCs w:val="26"/>
          <w:lang w:val="en-US"/>
        </w:rPr>
        <w:t>URL</w:t>
      </w:r>
      <w:r w:rsidRPr="003311E4">
        <w:rPr>
          <w:rFonts w:ascii="Times New Roman" w:hAnsi="Times New Roman" w:cs="Times New Roman"/>
          <w:bCs/>
          <w:sz w:val="26"/>
          <w:szCs w:val="26"/>
        </w:rPr>
        <w:t xml:space="preserve">: </w:t>
      </w:r>
      <w:hyperlink r:id="rId10" w:history="1">
        <w:r w:rsidRPr="00E345F7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https</w:t>
        </w:r>
        <w:r w:rsidRPr="003311E4">
          <w:rPr>
            <w:rStyle w:val="a7"/>
            <w:rFonts w:ascii="Times New Roman" w:hAnsi="Times New Roman" w:cs="Times New Roman"/>
            <w:bCs/>
            <w:sz w:val="26"/>
            <w:szCs w:val="26"/>
          </w:rPr>
          <w:t>://</w:t>
        </w:r>
        <w:r w:rsidRPr="00E345F7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znanium</w:t>
        </w:r>
        <w:r w:rsidRPr="003311E4">
          <w:rPr>
            <w:rStyle w:val="a7"/>
            <w:rFonts w:ascii="Times New Roman" w:hAnsi="Times New Roman" w:cs="Times New Roman"/>
            <w:bCs/>
            <w:sz w:val="26"/>
            <w:szCs w:val="26"/>
          </w:rPr>
          <w:t>.</w:t>
        </w:r>
        <w:r w:rsidRPr="00E345F7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  <w:r w:rsidRPr="003311E4">
          <w:rPr>
            <w:rStyle w:val="a7"/>
            <w:rFonts w:ascii="Times New Roman" w:hAnsi="Times New Roman" w:cs="Times New Roman"/>
            <w:bCs/>
            <w:sz w:val="26"/>
            <w:szCs w:val="26"/>
          </w:rPr>
          <w:t>/</w:t>
        </w:r>
        <w:r w:rsidRPr="00E345F7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catalog</w:t>
        </w:r>
        <w:r w:rsidRPr="003311E4">
          <w:rPr>
            <w:rStyle w:val="a7"/>
            <w:rFonts w:ascii="Times New Roman" w:hAnsi="Times New Roman" w:cs="Times New Roman"/>
            <w:bCs/>
            <w:sz w:val="26"/>
            <w:szCs w:val="26"/>
          </w:rPr>
          <w:t>/</w:t>
        </w:r>
        <w:r w:rsidRPr="00E345F7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product</w:t>
        </w:r>
        <w:r w:rsidRPr="003311E4">
          <w:rPr>
            <w:rStyle w:val="a7"/>
            <w:rFonts w:ascii="Times New Roman" w:hAnsi="Times New Roman" w:cs="Times New Roman"/>
            <w:bCs/>
            <w:sz w:val="26"/>
            <w:szCs w:val="26"/>
          </w:rPr>
          <w:t>/2094377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311E4" w:rsidRPr="003311E4" w:rsidRDefault="003311E4" w:rsidP="00D515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311E4">
        <w:rPr>
          <w:rFonts w:ascii="Times New Roman" w:hAnsi="Times New Roman" w:cs="Times New Roman"/>
          <w:bCs/>
          <w:sz w:val="26"/>
          <w:szCs w:val="26"/>
        </w:rPr>
        <w:t xml:space="preserve">2. </w:t>
      </w:r>
      <w:r>
        <w:rPr>
          <w:rFonts w:ascii="Times New Roman" w:hAnsi="Times New Roman" w:cs="Times New Roman"/>
          <w:bCs/>
          <w:sz w:val="26"/>
          <w:szCs w:val="26"/>
        </w:rPr>
        <w:t>Огнева, М.</w:t>
      </w:r>
      <w:r w:rsidRPr="003311E4">
        <w:rPr>
          <w:rFonts w:ascii="Times New Roman" w:hAnsi="Times New Roman" w:cs="Times New Roman"/>
          <w:bCs/>
          <w:sz w:val="26"/>
          <w:szCs w:val="26"/>
        </w:rPr>
        <w:t>В. Программирование на языке С++: практический курс : учебное пособие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для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среднего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профессионального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образования /</w:t>
      </w:r>
      <w:r w:rsidR="00D5156D">
        <w:rPr>
          <w:rFonts w:ascii="Times New Roman" w:hAnsi="Times New Roman" w:cs="Times New Roman"/>
          <w:bCs/>
          <w:sz w:val="26"/>
          <w:szCs w:val="26"/>
        </w:rPr>
        <w:t>М.</w:t>
      </w:r>
      <w:r w:rsidRPr="003311E4">
        <w:rPr>
          <w:rFonts w:ascii="Times New Roman" w:hAnsi="Times New Roman" w:cs="Times New Roman"/>
          <w:bCs/>
          <w:sz w:val="26"/>
          <w:szCs w:val="26"/>
        </w:rPr>
        <w:t>В. Огнева,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Е.В. Кудрина, А.</w:t>
      </w:r>
      <w:r w:rsidRPr="003311E4">
        <w:rPr>
          <w:rFonts w:ascii="Times New Roman" w:hAnsi="Times New Roman" w:cs="Times New Roman"/>
          <w:bCs/>
          <w:sz w:val="26"/>
          <w:szCs w:val="26"/>
        </w:rPr>
        <w:t>А. Казачкова. — 2-е изд., перераб. и доп. — Москва : Издательство Юрайт, 2024. — 342 с. — (Профессиональное образование). — ISBN 978-5-534-18975-9. — Текст : электронный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//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Образовательная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платформа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11E4">
        <w:rPr>
          <w:rFonts w:ascii="Times New Roman" w:hAnsi="Times New Roman" w:cs="Times New Roman"/>
          <w:bCs/>
          <w:sz w:val="26"/>
          <w:szCs w:val="26"/>
        </w:rPr>
        <w:t>Юрайт</w:t>
      </w:r>
      <w:r w:rsidR="00D5156D">
        <w:rPr>
          <w:rFonts w:ascii="Times New Roman" w:hAnsi="Times New Roman" w:cs="Times New Roman"/>
          <w:bCs/>
          <w:sz w:val="26"/>
          <w:szCs w:val="26"/>
        </w:rPr>
        <w:t xml:space="preserve"> [сайт]. </w:t>
      </w:r>
      <w:r w:rsidRPr="003311E4">
        <w:rPr>
          <w:rFonts w:ascii="Times New Roman" w:hAnsi="Times New Roman" w:cs="Times New Roman"/>
          <w:bCs/>
          <w:sz w:val="26"/>
          <w:szCs w:val="26"/>
        </w:rPr>
        <w:t xml:space="preserve">— URL: </w:t>
      </w:r>
      <w:hyperlink r:id="rId11" w:history="1">
        <w:r w:rsidR="00D5156D" w:rsidRPr="00E345F7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https://urait.ru/bcode/555593</w:t>
        </w:r>
      </w:hyperlink>
      <w:r w:rsidR="00D5156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B22A5" w:rsidRDefault="00D5156D" w:rsidP="000477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156D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Дополнительная литература:</w:t>
      </w:r>
    </w:p>
    <w:p w:rsidR="00D5156D" w:rsidRPr="00D5156D" w:rsidRDefault="00D5156D" w:rsidP="00D51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Сети и телекоммуникации : учебник и практикум для среднего профессионального образования /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К.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Е. Самуйлов [и др.] ; под редакцией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К.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Е. Самуйлова,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И.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А. Шалимова,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Д.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С. Кулябова. — 2-е изд., перераб. и доп. — Москва : Издательство Юрайт, 2025. — 464 с. — (Профессиональное образование). — ISBN 978-5-534-17310-9. — Текст : электронный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//Образовательная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платформа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Юрайт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[сайт]. 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—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URL: </w:t>
      </w:r>
      <w:hyperlink r:id="rId12" w:history="1">
        <w:r w:rsidRPr="00E345F7">
          <w:rPr>
            <w:rStyle w:val="a7"/>
            <w:rFonts w:ascii="Times New Roman" w:eastAsia="Times New Roman" w:hAnsi="Times New Roman" w:cs="Times New Roman"/>
            <w:bCs/>
            <w:sz w:val="26"/>
            <w:szCs w:val="26"/>
          </w:rPr>
          <w:t>https://urait.ru/bcode/565914</w:t>
        </w:r>
      </w:hyperlink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D5156D" w:rsidRDefault="00D5156D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2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Соколова В.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В. Разработка мобильных приложений : учебное пособие для среднего профессионального образования / В. В. Соколова. — Москва : Издательство Юрайт, 2024. — 160 с. — (Профессиональное образование). — ISBN 978-5-534-16868-6. — Текст : электронный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//Образовательная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платформа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>Юрайт</w:t>
      </w:r>
      <w:r w:rsidR="00FB043B">
        <w:rPr>
          <w:rFonts w:ascii="Times New Roman" w:eastAsia="Times New Roman" w:hAnsi="Times New Roman" w:cs="Times New Roman"/>
          <w:bCs/>
          <w:sz w:val="26"/>
          <w:szCs w:val="26"/>
        </w:rPr>
        <w:t xml:space="preserve"> [сайт].  </w:t>
      </w:r>
      <w:r w:rsidRPr="00D5156D">
        <w:rPr>
          <w:rFonts w:ascii="Times New Roman" w:eastAsia="Times New Roman" w:hAnsi="Times New Roman" w:cs="Times New Roman"/>
          <w:bCs/>
          <w:sz w:val="26"/>
          <w:szCs w:val="26"/>
        </w:rPr>
        <w:t xml:space="preserve">— URL: </w:t>
      </w:r>
      <w:hyperlink r:id="rId13" w:history="1">
        <w:r w:rsidR="00FB043B" w:rsidRPr="00E345F7">
          <w:rPr>
            <w:rStyle w:val="a7"/>
            <w:rFonts w:ascii="Times New Roman" w:eastAsia="Times New Roman" w:hAnsi="Times New Roman" w:cs="Times New Roman"/>
            <w:bCs/>
            <w:sz w:val="26"/>
            <w:szCs w:val="26"/>
          </w:rPr>
          <w:t>https://urait.ru/bcode/542342</w:t>
        </w:r>
      </w:hyperlink>
      <w:r w:rsidR="00FB043B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B043B">
        <w:rPr>
          <w:rFonts w:ascii="Times New Roman" w:hAnsi="Times New Roman" w:cs="Times New Roman"/>
          <w:b/>
          <w:bCs/>
          <w:sz w:val="26"/>
          <w:szCs w:val="26"/>
        </w:rPr>
        <w:t>Интернет-источники: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43B">
        <w:rPr>
          <w:rFonts w:ascii="Times New Roman" w:hAnsi="Times New Roman" w:cs="Times New Roman"/>
          <w:bCs/>
          <w:sz w:val="26"/>
          <w:szCs w:val="26"/>
        </w:rPr>
        <w:t xml:space="preserve">1. ЭБС </w:t>
      </w:r>
      <w:r w:rsidRPr="00FB043B">
        <w:rPr>
          <w:rFonts w:ascii="Times New Roman" w:hAnsi="Times New Roman" w:cs="Times New Roman"/>
          <w:bCs/>
          <w:sz w:val="26"/>
          <w:szCs w:val="26"/>
          <w:lang w:val="en-US"/>
        </w:rPr>
        <w:t>Znanium</w:t>
      </w:r>
      <w:r w:rsidRPr="00FB043B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r:id="rId14" w:history="1"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www</w:t>
        </w:r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</w:rPr>
          <w:t>.</w:t>
        </w:r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znanium</w:t>
        </w:r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</w:rPr>
          <w:t>.</w:t>
        </w:r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  <w:lang w:val="en-US"/>
          </w:rPr>
          <w:t>com</w:t>
        </w:r>
      </w:hyperlink>
      <w:r w:rsidRPr="00FB043B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43B">
        <w:rPr>
          <w:rFonts w:ascii="Times New Roman" w:hAnsi="Times New Roman" w:cs="Times New Roman"/>
          <w:bCs/>
          <w:sz w:val="26"/>
          <w:szCs w:val="26"/>
        </w:rPr>
        <w:t xml:space="preserve">2. ЭБС «Лань» - </w:t>
      </w:r>
      <w:hyperlink r:id="rId15" w:history="1"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https://e.lanbook.com</w:t>
        </w:r>
      </w:hyperlink>
      <w:r w:rsidRPr="00FB043B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43B">
        <w:rPr>
          <w:rFonts w:ascii="Times New Roman" w:hAnsi="Times New Roman" w:cs="Times New Roman"/>
          <w:bCs/>
          <w:sz w:val="26"/>
          <w:szCs w:val="26"/>
        </w:rPr>
        <w:t xml:space="preserve">3. ЭБС «Юрайт» - </w:t>
      </w:r>
      <w:hyperlink r:id="rId16" w:history="1"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</w:rPr>
          <w:t>https://www.urait.ru</w:t>
        </w:r>
      </w:hyperlink>
      <w:r w:rsidRPr="00FB043B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43B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4. Электронный фонд правовой и нормативно-технической документации - </w:t>
      </w:r>
      <w:hyperlink r:id="rId17" w:history="1"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</w:rPr>
          <w:t>http://docs.cntd.ru</w:t>
        </w:r>
      </w:hyperlink>
      <w:r w:rsidRPr="00FB043B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B043B">
        <w:rPr>
          <w:rFonts w:ascii="Times New Roman" w:hAnsi="Times New Roman" w:cs="Times New Roman"/>
          <w:bCs/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8" w:history="1">
        <w:r w:rsidRPr="00FB043B">
          <w:rPr>
            <w:rStyle w:val="a7"/>
            <w:rFonts w:ascii="Times New Roman" w:hAnsi="Times New Roman" w:cs="Times New Roman"/>
            <w:bCs/>
            <w:sz w:val="26"/>
            <w:szCs w:val="26"/>
          </w:rPr>
          <w:t>http://pravo.gov.ru</w:t>
        </w:r>
      </w:hyperlink>
      <w:r w:rsidRPr="00FB043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B043B" w:rsidRPr="00FB043B" w:rsidRDefault="00FB043B" w:rsidP="00FB04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9" w:name="_Toc200714624"/>
      <w:bookmarkStart w:id="10" w:name="_Toc202301551"/>
      <w:r w:rsidRPr="00FB043B">
        <w:rPr>
          <w:b/>
          <w:sz w:val="26"/>
          <w:szCs w:val="26"/>
        </w:rPr>
        <w:t>3.3. Общие требования к организации образовательного процесса</w:t>
      </w:r>
      <w:bookmarkEnd w:id="9"/>
      <w:bookmarkEnd w:id="10"/>
    </w:p>
    <w:p w:rsidR="00FB043B" w:rsidRPr="00FB043B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FB043B" w:rsidRPr="00FB043B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sz w:val="26"/>
          <w:szCs w:val="26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FB043B" w:rsidRPr="00FB043B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FB043B" w:rsidRPr="00FB043B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FB043B" w:rsidRPr="00FB043B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FB043B" w:rsidRPr="00FB043B" w:rsidRDefault="00FB043B" w:rsidP="00FB04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bookmarkStart w:id="11" w:name="_Toc200194947"/>
      <w:bookmarkStart w:id="12" w:name="_Toc200396110"/>
      <w:bookmarkStart w:id="13" w:name="_Toc200714625"/>
      <w:bookmarkStart w:id="14" w:name="_Toc202301552"/>
      <w:r w:rsidRPr="00FB043B">
        <w:rPr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11"/>
      <w:bookmarkEnd w:id="12"/>
      <w:bookmarkEnd w:id="13"/>
      <w:bookmarkEnd w:id="14"/>
    </w:p>
    <w:p w:rsidR="00FB043B" w:rsidRPr="00FB043B" w:rsidRDefault="00FB043B" w:rsidP="00FB04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15" w:name="_Toc200396111"/>
      <w:bookmarkStart w:id="16" w:name="_Toc200714626"/>
      <w:bookmarkStart w:id="17" w:name="_Toc202301553"/>
      <w:r w:rsidRPr="00FB043B">
        <w:rPr>
          <w:b/>
          <w:sz w:val="26"/>
          <w:szCs w:val="26"/>
        </w:rPr>
        <w:t>3.4. Кадровое обеспечение образовательного процесса</w:t>
      </w:r>
      <w:bookmarkEnd w:id="15"/>
      <w:bookmarkEnd w:id="16"/>
      <w:bookmarkEnd w:id="17"/>
    </w:p>
    <w:p w:rsidR="00FB043B" w:rsidRPr="00FB043B" w:rsidRDefault="00FB043B" w:rsidP="00FB04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FB043B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FB043B">
        <w:rPr>
          <w:rFonts w:ascii="Times New Roman" w:hAnsi="Times New Roman" w:cs="Times New Roman"/>
          <w:sz w:val="26"/>
          <w:szCs w:val="26"/>
        </w:rPr>
        <w:t>Разработка</w:t>
      </w:r>
      <w:r w:rsidRPr="00FB043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кода</w:t>
      </w:r>
      <w:r w:rsidRPr="00FB043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для</w:t>
      </w:r>
      <w:r w:rsidRPr="00FB043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обучения</w:t>
      </w:r>
      <w:r w:rsidRPr="00FB043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FB043B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FB043B">
        <w:rPr>
          <w:rFonts w:ascii="Times New Roman" w:hAnsi="Times New Roman" w:cs="Times New Roman"/>
          <w:b/>
          <w:sz w:val="26"/>
          <w:szCs w:val="26"/>
        </w:rPr>
        <w:t>»</w:t>
      </w:r>
      <w:r w:rsidRPr="00FB043B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FB043B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FB043B">
        <w:rPr>
          <w:rFonts w:ascii="Times New Roman" w:hAnsi="Times New Roman" w:cs="Times New Roman"/>
          <w:sz w:val="26"/>
          <w:szCs w:val="26"/>
        </w:rPr>
        <w:t>09.02.13</w:t>
      </w:r>
      <w:r w:rsidRPr="00FB043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Интеграция</w:t>
      </w:r>
      <w:r w:rsidRPr="00FB043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решений</w:t>
      </w:r>
      <w:r w:rsidRPr="00FB043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с</w:t>
      </w:r>
      <w:r w:rsidRPr="00FB043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FB043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z w:val="26"/>
          <w:szCs w:val="26"/>
        </w:rPr>
        <w:t>искусственного</w:t>
      </w:r>
      <w:r w:rsidRPr="00FB043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B043B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FB043B" w:rsidRPr="00FB043B" w:rsidRDefault="00FB043B" w:rsidP="00FB0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b/>
          <w:sz w:val="26"/>
          <w:szCs w:val="26"/>
        </w:rPr>
        <w:t>Инженерно-педагогический состав:</w:t>
      </w:r>
      <w:r w:rsidRPr="00FB043B">
        <w:rPr>
          <w:rFonts w:ascii="Times New Roman" w:eastAsia="Times New Roman" w:hAnsi="Times New Roman" w:cs="Times New Roman"/>
          <w:sz w:val="26"/>
          <w:szCs w:val="26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FB043B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43B">
        <w:rPr>
          <w:rFonts w:ascii="Times New Roman" w:eastAsia="Times New Roman" w:hAnsi="Times New Roman" w:cs="Times New Roman"/>
          <w:b/>
          <w:sz w:val="26"/>
          <w:szCs w:val="26"/>
        </w:rPr>
        <w:t>Мастера:</w:t>
      </w:r>
      <w:r w:rsidRPr="00FB043B">
        <w:rPr>
          <w:rFonts w:ascii="Times New Roman" w:eastAsia="Times New Roman" w:hAnsi="Times New Roman" w:cs="Times New Roman"/>
          <w:sz w:val="26"/>
          <w:szCs w:val="26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B043B" w:rsidRDefault="00FB043B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FB043B" w:rsidRDefault="00FB043B" w:rsidP="00FB043B">
      <w:pPr>
        <w:pStyle w:val="1"/>
        <w:rPr>
          <w:b/>
          <w:sz w:val="26"/>
          <w:szCs w:val="26"/>
        </w:rPr>
      </w:pPr>
      <w:bookmarkStart w:id="18" w:name="_Toc200714627"/>
      <w:bookmarkStart w:id="19" w:name="_Toc202301554"/>
      <w:r w:rsidRPr="00FB043B">
        <w:rPr>
          <w:b/>
          <w:sz w:val="26"/>
          <w:szCs w:val="26"/>
        </w:rPr>
        <w:lastRenderedPageBreak/>
        <w:t>4. КОНТРОЛЬ И ОЦЕНКА РЕЗУЛЬТАТОВ ОСВОЕНИЯ УЧЕБНОЙ ПРОИЗВОДСТВЕННОЙ ПРАКТИКИ</w:t>
      </w:r>
      <w:bookmarkEnd w:id="18"/>
      <w:bookmarkEnd w:id="19"/>
    </w:p>
    <w:tbl>
      <w:tblPr>
        <w:tblStyle w:val="TableNormal"/>
        <w:tblW w:w="9063" w:type="dxa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8"/>
        <w:gridCol w:w="4832"/>
        <w:gridCol w:w="2693"/>
      </w:tblGrid>
      <w:tr w:rsidR="00FB043B" w:rsidTr="00FB043B">
        <w:trPr>
          <w:trHeight w:val="551"/>
        </w:trPr>
        <w:tc>
          <w:tcPr>
            <w:tcW w:w="1538" w:type="dxa"/>
            <w:tcBorders>
              <w:bottom w:val="single" w:sz="6" w:space="0" w:color="000000"/>
            </w:tcBorders>
          </w:tcPr>
          <w:p w:rsidR="00FB043B" w:rsidRDefault="00FB043B" w:rsidP="00AD001C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КодПК,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832" w:type="dxa"/>
            <w:tcBorders>
              <w:bottom w:val="single" w:sz="6" w:space="0" w:color="000000"/>
            </w:tcBorders>
          </w:tcPr>
          <w:p w:rsidR="00FB043B" w:rsidRDefault="00FB043B" w:rsidP="00AD001C">
            <w:pPr>
              <w:pStyle w:val="TableParagraph"/>
              <w:spacing w:line="276" w:lineRule="exact"/>
              <w:ind w:left="506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результата (показателиосвоенностикомпетенций)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FB043B" w:rsidRDefault="00FB043B" w:rsidP="00AD001C">
            <w:pPr>
              <w:pStyle w:val="TableParagraph"/>
              <w:spacing w:line="276" w:lineRule="exact"/>
              <w:ind w:left="567" w:hanging="227"/>
              <w:rPr>
                <w:b/>
                <w:sz w:val="24"/>
              </w:rPr>
            </w:pPr>
            <w:r>
              <w:rPr>
                <w:b/>
                <w:sz w:val="24"/>
              </w:rPr>
              <w:t>Формыконтроляи методы оценки</w:t>
            </w:r>
          </w:p>
        </w:tc>
      </w:tr>
      <w:tr w:rsidR="00FB043B" w:rsidTr="00FB043B">
        <w:trPr>
          <w:trHeight w:val="2484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spacing w:line="274" w:lineRule="exact"/>
              <w:ind w:left="10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ПК </w:t>
            </w:r>
            <w:r w:rsidRPr="00FB043B">
              <w:rPr>
                <w:spacing w:val="-5"/>
                <w:sz w:val="24"/>
                <w:lang w:val="ru-RU"/>
              </w:rPr>
              <w:t>3.1</w:t>
            </w:r>
          </w:p>
          <w:p w:rsidR="00FB043B" w:rsidRPr="00FB043B" w:rsidRDefault="00FB043B" w:rsidP="00AD001C">
            <w:pPr>
              <w:pStyle w:val="TableParagraph"/>
              <w:ind w:left="100" w:right="81"/>
              <w:rPr>
                <w:sz w:val="24"/>
                <w:lang w:val="ru-RU"/>
              </w:rPr>
            </w:pPr>
            <w:r w:rsidRPr="00FB043B">
              <w:rPr>
                <w:spacing w:val="-2"/>
                <w:sz w:val="24"/>
                <w:lang w:val="ru-RU"/>
              </w:rPr>
              <w:t xml:space="preserve">Осуществля </w:t>
            </w:r>
            <w:r w:rsidRPr="00FB043B">
              <w:rPr>
                <w:sz w:val="24"/>
                <w:lang w:val="ru-RU"/>
              </w:rPr>
              <w:t xml:space="preserve">ть выбор </w:t>
            </w:r>
            <w:r w:rsidRPr="00FB043B">
              <w:rPr>
                <w:spacing w:val="-2"/>
                <w:sz w:val="24"/>
                <w:lang w:val="ru-RU"/>
              </w:rPr>
              <w:t xml:space="preserve">готовых моделей искусственн </w:t>
            </w:r>
            <w:r w:rsidRPr="00FB043B">
              <w:rPr>
                <w:spacing w:val="-4"/>
                <w:sz w:val="24"/>
                <w:lang w:val="ru-RU"/>
              </w:rPr>
              <w:t xml:space="preserve">ого </w:t>
            </w:r>
            <w:r w:rsidRPr="00FB043B">
              <w:rPr>
                <w:spacing w:val="-2"/>
                <w:sz w:val="24"/>
                <w:lang w:val="ru-RU"/>
              </w:rPr>
              <w:t>интеллекта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>Оценка</w:t>
            </w:r>
            <w:r w:rsidRPr="00FB043B">
              <w:rPr>
                <w:b/>
                <w:sz w:val="24"/>
                <w:lang w:val="ru-RU"/>
              </w:rPr>
              <w:t>«отлично»</w:t>
            </w:r>
            <w:r w:rsidRPr="00FB043B">
              <w:rPr>
                <w:sz w:val="24"/>
                <w:lang w:val="ru-RU"/>
              </w:rPr>
              <w:t>-правильноподобраныи настроены готовые модели ИИ с учетом поставленных задач, проанализированы результаты их применения.</w:t>
            </w:r>
          </w:p>
          <w:p w:rsidR="00FB043B" w:rsidRDefault="00FB043B" w:rsidP="00AD001C">
            <w:pPr>
              <w:pStyle w:val="TableParagraph"/>
              <w:ind w:left="100" w:right="90"/>
              <w:rPr>
                <w:sz w:val="24"/>
              </w:rPr>
            </w:pPr>
            <w:r w:rsidRPr="00FB043B">
              <w:rPr>
                <w:sz w:val="24"/>
                <w:lang w:val="ru-RU"/>
              </w:rPr>
              <w:t xml:space="preserve">Оценка </w:t>
            </w:r>
            <w:r w:rsidRPr="00FB043B">
              <w:rPr>
                <w:b/>
                <w:sz w:val="24"/>
                <w:lang w:val="ru-RU"/>
              </w:rPr>
              <w:t xml:space="preserve">«хорошо» </w:t>
            </w:r>
            <w:r w:rsidRPr="00FB043B">
              <w:rPr>
                <w:sz w:val="24"/>
                <w:lang w:val="ru-RU"/>
              </w:rPr>
              <w:t xml:space="preserve">- правильно подобраны и настроены готовые модели ИИ, проанализированырезультатыихприменения. </w:t>
            </w:r>
            <w:r>
              <w:rPr>
                <w:sz w:val="24"/>
              </w:rPr>
              <w:t xml:space="preserve">Оценка </w:t>
            </w:r>
            <w:r>
              <w:rPr>
                <w:b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- правильно</w:t>
            </w:r>
          </w:p>
          <w:p w:rsidR="00FB043B" w:rsidRDefault="00FB043B" w:rsidP="00AD001C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подобраныготовыемодели </w:t>
            </w:r>
            <w:r>
              <w:rPr>
                <w:spacing w:val="-5"/>
                <w:sz w:val="24"/>
              </w:rPr>
              <w:t>ИИ.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ind w:left="98" w:right="261" w:firstLine="17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Оценкавыполненных </w:t>
            </w:r>
            <w:r w:rsidRPr="00FB043B">
              <w:rPr>
                <w:spacing w:val="-2"/>
                <w:sz w:val="24"/>
                <w:lang w:val="ru-RU"/>
              </w:rPr>
              <w:t>учебно- производственных заданий.</w:t>
            </w:r>
          </w:p>
          <w:p w:rsidR="00FB043B" w:rsidRPr="00FB043B" w:rsidRDefault="00FB043B" w:rsidP="00AD001C">
            <w:pPr>
              <w:pStyle w:val="TableParagraph"/>
              <w:ind w:left="98" w:right="125" w:firstLine="17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Письменный отчет, </w:t>
            </w:r>
            <w:r w:rsidRPr="00FB043B">
              <w:rPr>
                <w:spacing w:val="-2"/>
                <w:sz w:val="24"/>
                <w:lang w:val="ru-RU"/>
              </w:rPr>
              <w:t xml:space="preserve">отражающий </w:t>
            </w:r>
            <w:r w:rsidRPr="00FB043B">
              <w:rPr>
                <w:sz w:val="24"/>
                <w:lang w:val="ru-RU"/>
              </w:rPr>
              <w:t xml:space="preserve">выполнениезаданияпо </w:t>
            </w:r>
            <w:r w:rsidRPr="00FB043B">
              <w:rPr>
                <w:spacing w:val="-2"/>
                <w:sz w:val="24"/>
                <w:lang w:val="ru-RU"/>
              </w:rPr>
              <w:t>производственной практике</w:t>
            </w:r>
          </w:p>
          <w:p w:rsidR="00FB043B" w:rsidRPr="00FB043B" w:rsidRDefault="00FB043B" w:rsidP="00AD001C">
            <w:pPr>
              <w:pStyle w:val="TableParagraph"/>
              <w:ind w:left="98" w:right="106" w:firstLine="17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Аттестационный лист, </w:t>
            </w:r>
            <w:r w:rsidRPr="00FB043B">
              <w:rPr>
                <w:spacing w:val="-2"/>
                <w:sz w:val="24"/>
                <w:lang w:val="ru-RU"/>
              </w:rPr>
              <w:t xml:space="preserve">заполненный </w:t>
            </w:r>
            <w:r w:rsidRPr="00FB043B">
              <w:rPr>
                <w:sz w:val="24"/>
                <w:lang w:val="ru-RU"/>
              </w:rPr>
              <w:t>руководителемпрактики от предприятия.</w:t>
            </w:r>
          </w:p>
          <w:p w:rsidR="00FB043B" w:rsidRDefault="00FB043B" w:rsidP="00AD001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зачет.</w:t>
            </w:r>
          </w:p>
        </w:tc>
      </w:tr>
      <w:tr w:rsidR="00FB043B" w:rsidTr="00FB043B">
        <w:trPr>
          <w:trHeight w:val="2483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ПК </w:t>
            </w:r>
            <w:r w:rsidRPr="00FB043B">
              <w:rPr>
                <w:spacing w:val="-5"/>
                <w:sz w:val="24"/>
                <w:lang w:val="ru-RU"/>
              </w:rPr>
              <w:t>3.2</w:t>
            </w:r>
          </w:p>
          <w:p w:rsidR="00FB043B" w:rsidRPr="00FB043B" w:rsidRDefault="00FB043B" w:rsidP="00AD001C">
            <w:pPr>
              <w:pStyle w:val="TableParagraph"/>
              <w:spacing w:line="270" w:lineRule="atLeast"/>
              <w:ind w:left="100" w:right="81"/>
              <w:rPr>
                <w:sz w:val="24"/>
                <w:lang w:val="ru-RU"/>
              </w:rPr>
            </w:pPr>
            <w:r w:rsidRPr="00FB043B">
              <w:rPr>
                <w:spacing w:val="-2"/>
                <w:sz w:val="24"/>
                <w:lang w:val="ru-RU"/>
              </w:rPr>
              <w:t xml:space="preserve">Формироват </w:t>
            </w:r>
            <w:r w:rsidRPr="00FB043B">
              <w:rPr>
                <w:sz w:val="24"/>
                <w:lang w:val="ru-RU"/>
              </w:rPr>
              <w:t xml:space="preserve">ь сценарии </w:t>
            </w:r>
            <w:r w:rsidRPr="00FB043B">
              <w:rPr>
                <w:spacing w:val="-2"/>
                <w:sz w:val="24"/>
                <w:lang w:val="ru-RU"/>
              </w:rPr>
              <w:t xml:space="preserve">обучения готовых моделей искусственн </w:t>
            </w:r>
            <w:r w:rsidRPr="00FB043B">
              <w:rPr>
                <w:spacing w:val="-4"/>
                <w:sz w:val="24"/>
                <w:lang w:val="ru-RU"/>
              </w:rPr>
              <w:t xml:space="preserve">ого </w:t>
            </w:r>
            <w:r w:rsidRPr="00FB043B">
              <w:rPr>
                <w:spacing w:val="-2"/>
                <w:sz w:val="24"/>
                <w:lang w:val="ru-RU"/>
              </w:rPr>
              <w:t>интеллекта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ind w:left="100" w:right="258"/>
              <w:jc w:val="both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>Оценка</w:t>
            </w:r>
            <w:r w:rsidRPr="00FB043B">
              <w:rPr>
                <w:b/>
                <w:sz w:val="24"/>
                <w:lang w:val="ru-RU"/>
              </w:rPr>
              <w:t>«отлично»</w:t>
            </w:r>
            <w:r w:rsidRPr="00FB043B">
              <w:rPr>
                <w:sz w:val="24"/>
                <w:lang w:val="ru-RU"/>
              </w:rPr>
              <w:t xml:space="preserve">-создансценарийобучения, подготовлены данныедля обучения, настроены гиперпараметры для достижения оптимального </w:t>
            </w:r>
            <w:r w:rsidRPr="00FB043B">
              <w:rPr>
                <w:spacing w:val="-2"/>
                <w:sz w:val="24"/>
                <w:lang w:val="ru-RU"/>
              </w:rPr>
              <w:t>результата.</w:t>
            </w:r>
          </w:p>
          <w:p w:rsidR="00FB043B" w:rsidRPr="00FB043B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>Оценка</w:t>
            </w:r>
            <w:r w:rsidRPr="00FB043B">
              <w:rPr>
                <w:b/>
                <w:sz w:val="24"/>
                <w:lang w:val="ru-RU"/>
              </w:rPr>
              <w:t>«хорошо»</w:t>
            </w:r>
            <w:r w:rsidRPr="00FB043B">
              <w:rPr>
                <w:sz w:val="24"/>
                <w:lang w:val="ru-RU"/>
              </w:rPr>
              <w:t>-создансценарийобучения, настроены гиперпараметры для достижения оптимального результата.</w:t>
            </w:r>
          </w:p>
          <w:p w:rsidR="00FB043B" w:rsidRDefault="00FB043B" w:rsidP="00AD001C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b/>
                <w:sz w:val="24"/>
              </w:rPr>
              <w:t>«удовлетворительно»</w:t>
            </w:r>
            <w:r>
              <w:rPr>
                <w:sz w:val="24"/>
              </w:rPr>
              <w:t xml:space="preserve">-создансценарий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B043B" w:rsidRDefault="00FB043B" w:rsidP="00AD001C">
            <w:pPr>
              <w:rPr>
                <w:sz w:val="2"/>
                <w:szCs w:val="2"/>
              </w:rPr>
            </w:pPr>
          </w:p>
        </w:tc>
      </w:tr>
      <w:tr w:rsidR="00FB043B" w:rsidTr="00FB043B">
        <w:trPr>
          <w:trHeight w:val="1382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ПК </w:t>
            </w:r>
            <w:r w:rsidRPr="00FB043B">
              <w:rPr>
                <w:spacing w:val="-5"/>
                <w:sz w:val="24"/>
                <w:lang w:val="ru-RU"/>
              </w:rPr>
              <w:t>3.3</w:t>
            </w:r>
          </w:p>
          <w:p w:rsidR="00FB043B" w:rsidRPr="00FB043B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FB043B">
              <w:rPr>
                <w:spacing w:val="-2"/>
                <w:sz w:val="24"/>
                <w:lang w:val="ru-RU"/>
              </w:rPr>
              <w:t xml:space="preserve">Проводить </w:t>
            </w:r>
            <w:r w:rsidRPr="00FB043B">
              <w:rPr>
                <w:sz w:val="24"/>
                <w:lang w:val="ru-RU"/>
              </w:rPr>
              <w:t>обучение</w:t>
            </w:r>
            <w:r w:rsidRPr="00FB043B">
              <w:rPr>
                <w:spacing w:val="-10"/>
                <w:sz w:val="24"/>
                <w:lang w:val="ru-RU"/>
              </w:rPr>
              <w:t>и</w:t>
            </w:r>
          </w:p>
          <w:p w:rsidR="00FB043B" w:rsidRPr="00FB043B" w:rsidRDefault="00FB043B" w:rsidP="00AD001C">
            <w:pPr>
              <w:pStyle w:val="TableParagraph"/>
              <w:spacing w:line="270" w:lineRule="atLeast"/>
              <w:ind w:left="100"/>
              <w:rPr>
                <w:sz w:val="24"/>
                <w:lang w:val="ru-RU"/>
              </w:rPr>
            </w:pPr>
            <w:r w:rsidRPr="00FB043B">
              <w:rPr>
                <w:spacing w:val="-2"/>
                <w:sz w:val="24"/>
                <w:lang w:val="ru-RU"/>
              </w:rPr>
              <w:t xml:space="preserve">последующу </w:t>
            </w:r>
            <w:r w:rsidRPr="00FB043B">
              <w:rPr>
                <w:spacing w:val="-10"/>
                <w:sz w:val="24"/>
                <w:lang w:val="ru-RU"/>
              </w:rPr>
              <w:t>ю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 w:rsidRPr="00FB043B">
              <w:rPr>
                <w:sz w:val="24"/>
                <w:lang w:val="ru-RU"/>
              </w:rPr>
              <w:t xml:space="preserve">Оценка </w:t>
            </w:r>
            <w:r w:rsidRPr="00FB043B">
              <w:rPr>
                <w:b/>
                <w:sz w:val="24"/>
                <w:lang w:val="ru-RU"/>
              </w:rPr>
              <w:t xml:space="preserve">«отлично» </w:t>
            </w:r>
            <w:r w:rsidRPr="00FB043B">
              <w:rPr>
                <w:sz w:val="24"/>
                <w:lang w:val="ru-RU"/>
              </w:rPr>
              <w:t xml:space="preserve">- создан процесс обучения моделейнаподготовленныхданных,применены методы калибровки для улучшения точности </w:t>
            </w:r>
            <w:r w:rsidRPr="00FB043B">
              <w:rPr>
                <w:spacing w:val="-2"/>
                <w:sz w:val="24"/>
                <w:lang w:val="ru-RU"/>
              </w:rPr>
              <w:t>моделей.</w:t>
            </w: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B043B" w:rsidRPr="00FB043B" w:rsidRDefault="00FB043B" w:rsidP="00AD001C">
            <w:pPr>
              <w:rPr>
                <w:sz w:val="2"/>
                <w:szCs w:val="2"/>
                <w:lang w:val="ru-RU"/>
              </w:rPr>
            </w:pPr>
          </w:p>
        </w:tc>
      </w:tr>
      <w:tr w:rsidR="00FB043B" w:rsidTr="00FB0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5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pacing w:val="-2"/>
                <w:sz w:val="24"/>
                <w:lang w:val="ru-RU"/>
              </w:rPr>
              <w:t>калибровку готовых моделей искусственн</w:t>
            </w:r>
          </w:p>
          <w:p w:rsidR="00FB043B" w:rsidRPr="00094B39" w:rsidRDefault="00FB043B" w:rsidP="00AD001C">
            <w:pPr>
              <w:pStyle w:val="TableParagraph"/>
              <w:spacing w:line="270" w:lineRule="atLeast"/>
              <w:ind w:left="100"/>
              <w:rPr>
                <w:sz w:val="24"/>
                <w:lang w:val="ru-RU"/>
              </w:rPr>
            </w:pPr>
            <w:r w:rsidRPr="00094B39">
              <w:rPr>
                <w:spacing w:val="-4"/>
                <w:sz w:val="24"/>
                <w:lang w:val="ru-RU"/>
              </w:rPr>
              <w:t xml:space="preserve">ого </w:t>
            </w:r>
            <w:r w:rsidRPr="00094B39">
              <w:rPr>
                <w:spacing w:val="-2"/>
                <w:sz w:val="24"/>
                <w:lang w:val="ru-RU"/>
              </w:rPr>
              <w:t>интеллекта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Оценка </w:t>
            </w:r>
            <w:r w:rsidRPr="00094B39">
              <w:rPr>
                <w:b/>
                <w:sz w:val="24"/>
                <w:lang w:val="ru-RU"/>
              </w:rPr>
              <w:t xml:space="preserve">«хорошо» </w:t>
            </w:r>
            <w:r w:rsidRPr="00094B39">
              <w:rPr>
                <w:sz w:val="24"/>
                <w:lang w:val="ru-RU"/>
              </w:rPr>
              <w:t>- создан процесс обучения моделейнаподготовленныхданных,применены методы калибровки.</w:t>
            </w:r>
          </w:p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>Оценка</w:t>
            </w:r>
            <w:r w:rsidRPr="00094B39">
              <w:rPr>
                <w:b/>
                <w:sz w:val="24"/>
                <w:lang w:val="ru-RU"/>
              </w:rPr>
              <w:t>«удовлетворительно»</w:t>
            </w:r>
            <w:r w:rsidRPr="00094B39">
              <w:rPr>
                <w:sz w:val="24"/>
                <w:lang w:val="ru-RU"/>
              </w:rPr>
              <w:t>-созданпроцесс обучения моделей.</w:t>
            </w:r>
          </w:p>
        </w:tc>
        <w:tc>
          <w:tcPr>
            <w:tcW w:w="2693" w:type="dxa"/>
            <w:vMerge w:val="restart"/>
            <w:tcBorders>
              <w:lef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B043B" w:rsidTr="00FB0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84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ПК </w:t>
            </w:r>
            <w:r w:rsidRPr="00094B39">
              <w:rPr>
                <w:spacing w:val="-5"/>
                <w:sz w:val="24"/>
                <w:lang w:val="ru-RU"/>
              </w:rPr>
              <w:t>3.4</w:t>
            </w:r>
          </w:p>
          <w:p w:rsidR="00FB043B" w:rsidRPr="00094B39" w:rsidRDefault="00FB043B" w:rsidP="00AD001C">
            <w:pPr>
              <w:pStyle w:val="TableParagraph"/>
              <w:ind w:left="100" w:right="81"/>
              <w:rPr>
                <w:sz w:val="24"/>
                <w:lang w:val="ru-RU"/>
              </w:rPr>
            </w:pPr>
            <w:r w:rsidRPr="00094B39">
              <w:rPr>
                <w:spacing w:val="-2"/>
                <w:sz w:val="24"/>
                <w:lang w:val="ru-RU"/>
              </w:rPr>
              <w:t xml:space="preserve">Контролиро </w:t>
            </w:r>
            <w:r w:rsidRPr="00094B39">
              <w:rPr>
                <w:spacing w:val="-4"/>
                <w:sz w:val="24"/>
                <w:lang w:val="ru-RU"/>
              </w:rPr>
              <w:t xml:space="preserve">вать </w:t>
            </w:r>
            <w:r w:rsidRPr="00094B39">
              <w:rPr>
                <w:spacing w:val="-2"/>
                <w:sz w:val="24"/>
                <w:lang w:val="ru-RU"/>
              </w:rPr>
              <w:t>результат обучения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spacing w:before="1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Оценка </w:t>
            </w:r>
            <w:r w:rsidRPr="00094B39">
              <w:rPr>
                <w:b/>
                <w:sz w:val="24"/>
                <w:lang w:val="ru-RU"/>
              </w:rPr>
              <w:t xml:space="preserve">«отлично» </w:t>
            </w:r>
            <w:r w:rsidRPr="00094B39">
              <w:rPr>
                <w:sz w:val="24"/>
                <w:lang w:val="ru-RU"/>
              </w:rPr>
              <w:t>- оценена эффективность обученныхмоделей,скорректированообучение при необходимости, проведен анализ ошибок и улучшение модели.</w:t>
            </w:r>
          </w:p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Оценка </w:t>
            </w:r>
            <w:r w:rsidRPr="00094B39">
              <w:rPr>
                <w:b/>
                <w:sz w:val="24"/>
                <w:lang w:val="ru-RU"/>
              </w:rPr>
              <w:t xml:space="preserve">«хорошо» </w:t>
            </w:r>
            <w:r w:rsidRPr="00094B39">
              <w:rPr>
                <w:sz w:val="24"/>
                <w:lang w:val="ru-RU"/>
              </w:rPr>
              <w:t>- оценена эффективность обученныхмоделей,проведенанализошибоки улучшение модели.</w:t>
            </w:r>
          </w:p>
          <w:p w:rsidR="00FB043B" w:rsidRPr="00094B39" w:rsidRDefault="00FB043B" w:rsidP="00AD001C">
            <w:pPr>
              <w:pStyle w:val="TableParagraph"/>
              <w:spacing w:line="276" w:lineRule="exact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>Оценка</w:t>
            </w:r>
            <w:r w:rsidRPr="00094B39">
              <w:rPr>
                <w:b/>
                <w:sz w:val="24"/>
                <w:lang w:val="ru-RU"/>
              </w:rPr>
              <w:t>«удовлетворительно»</w:t>
            </w:r>
            <w:r w:rsidRPr="00094B39">
              <w:rPr>
                <w:sz w:val="24"/>
                <w:lang w:val="ru-RU"/>
              </w:rPr>
              <w:t>-оценена эффективность обученных моделей.</w:t>
            </w:r>
          </w:p>
        </w:tc>
        <w:tc>
          <w:tcPr>
            <w:tcW w:w="2693" w:type="dxa"/>
            <w:vMerge/>
            <w:tcBorders>
              <w:left w:val="single" w:sz="6" w:space="0" w:color="000000"/>
            </w:tcBorders>
          </w:tcPr>
          <w:p w:rsidR="00FB043B" w:rsidRPr="00094B39" w:rsidRDefault="00FB043B" w:rsidP="00AD001C">
            <w:pPr>
              <w:rPr>
                <w:sz w:val="2"/>
                <w:szCs w:val="2"/>
                <w:lang w:val="ru-RU"/>
              </w:rPr>
            </w:pPr>
          </w:p>
        </w:tc>
      </w:tr>
      <w:tr w:rsidR="00FB043B" w:rsidTr="00FB0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08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ПК </w:t>
            </w:r>
            <w:r w:rsidRPr="00094B39">
              <w:rPr>
                <w:spacing w:val="-5"/>
                <w:sz w:val="24"/>
                <w:lang w:val="ru-RU"/>
              </w:rPr>
              <w:t>3.5</w:t>
            </w:r>
          </w:p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pacing w:val="-2"/>
                <w:sz w:val="24"/>
                <w:lang w:val="ru-RU"/>
              </w:rPr>
              <w:t>Оформлять результат проведения процедуры обучения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ind w:left="100" w:right="101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Оценка </w:t>
            </w:r>
            <w:r w:rsidRPr="00094B39">
              <w:rPr>
                <w:b/>
                <w:sz w:val="24"/>
                <w:lang w:val="ru-RU"/>
              </w:rPr>
              <w:t xml:space="preserve">«отлично» </w:t>
            </w:r>
            <w:r w:rsidRPr="00094B39">
              <w:rPr>
                <w:sz w:val="24"/>
                <w:lang w:val="ru-RU"/>
              </w:rPr>
              <w:t xml:space="preserve">- созданы отчеты по обучению моделей, использованы инструменты длявизуализациидлянаглядногопредставления </w:t>
            </w:r>
            <w:r w:rsidRPr="00094B39">
              <w:rPr>
                <w:spacing w:val="-2"/>
                <w:sz w:val="24"/>
                <w:lang w:val="ru-RU"/>
              </w:rPr>
              <w:t>данных.</w:t>
            </w:r>
          </w:p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>Оценка</w:t>
            </w:r>
            <w:r w:rsidRPr="00094B39">
              <w:rPr>
                <w:b/>
                <w:sz w:val="24"/>
                <w:lang w:val="ru-RU"/>
              </w:rPr>
              <w:t>«хорошо»</w:t>
            </w:r>
            <w:r w:rsidRPr="00094B39">
              <w:rPr>
                <w:sz w:val="24"/>
                <w:lang w:val="ru-RU"/>
              </w:rPr>
              <w:t>-созданыотчетыпообучению моделей с использованием инструментов</w:t>
            </w:r>
          </w:p>
          <w:p w:rsidR="00FB043B" w:rsidRPr="00094B39" w:rsidRDefault="00FB043B" w:rsidP="00AD001C">
            <w:pPr>
              <w:pStyle w:val="TableParagraph"/>
              <w:spacing w:line="270" w:lineRule="atLeast"/>
              <w:ind w:left="100" w:right="9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lastRenderedPageBreak/>
              <w:t>Оценка</w:t>
            </w:r>
            <w:r w:rsidRPr="00094B39">
              <w:rPr>
                <w:b/>
                <w:sz w:val="24"/>
                <w:lang w:val="ru-RU"/>
              </w:rPr>
              <w:t>«удовлетворительно»</w:t>
            </w:r>
            <w:r w:rsidRPr="00094B39">
              <w:rPr>
                <w:sz w:val="24"/>
                <w:lang w:val="ru-RU"/>
              </w:rPr>
              <w:t>-созданыотчеты по обучению моделей</w:t>
            </w:r>
          </w:p>
        </w:tc>
        <w:tc>
          <w:tcPr>
            <w:tcW w:w="2693" w:type="dxa"/>
            <w:vMerge/>
            <w:tcBorders>
              <w:left w:val="single" w:sz="6" w:space="0" w:color="000000"/>
            </w:tcBorders>
          </w:tcPr>
          <w:p w:rsidR="00FB043B" w:rsidRPr="00094B39" w:rsidRDefault="00FB043B" w:rsidP="00AD001C">
            <w:pPr>
              <w:rPr>
                <w:sz w:val="2"/>
                <w:szCs w:val="2"/>
                <w:lang w:val="ru-RU"/>
              </w:rPr>
            </w:pPr>
          </w:p>
        </w:tc>
      </w:tr>
      <w:tr w:rsidR="00FB043B" w:rsidTr="00FB04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9"/>
        </w:trPr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lastRenderedPageBreak/>
              <w:t xml:space="preserve">ПК </w:t>
            </w:r>
            <w:r w:rsidRPr="00094B39">
              <w:rPr>
                <w:spacing w:val="-5"/>
                <w:sz w:val="24"/>
                <w:lang w:val="ru-RU"/>
              </w:rPr>
              <w:t>3.6</w:t>
            </w:r>
          </w:p>
          <w:p w:rsidR="00FB043B" w:rsidRPr="00094B39" w:rsidRDefault="00FB043B" w:rsidP="00AD001C">
            <w:pPr>
              <w:pStyle w:val="TableParagraph"/>
              <w:ind w:left="100" w:right="83"/>
              <w:rPr>
                <w:sz w:val="24"/>
                <w:lang w:val="ru-RU"/>
              </w:rPr>
            </w:pPr>
            <w:r w:rsidRPr="00094B39">
              <w:rPr>
                <w:spacing w:val="-2"/>
                <w:sz w:val="24"/>
                <w:lang w:val="ru-RU"/>
              </w:rPr>
              <w:t xml:space="preserve">Формироват </w:t>
            </w:r>
            <w:r w:rsidRPr="00094B39">
              <w:rPr>
                <w:sz w:val="24"/>
                <w:lang w:val="ru-RU"/>
              </w:rPr>
              <w:t xml:space="preserve">ь запросы дляработыс </w:t>
            </w:r>
            <w:r w:rsidRPr="00094B39">
              <w:rPr>
                <w:spacing w:val="-2"/>
                <w:sz w:val="24"/>
                <w:lang w:val="ru-RU"/>
              </w:rPr>
              <w:t xml:space="preserve">искусственн </w:t>
            </w:r>
            <w:r w:rsidRPr="00094B39">
              <w:rPr>
                <w:spacing w:val="-6"/>
                <w:sz w:val="24"/>
                <w:lang w:val="ru-RU"/>
              </w:rPr>
              <w:t xml:space="preserve">ым </w:t>
            </w:r>
            <w:r w:rsidRPr="00094B39">
              <w:rPr>
                <w:spacing w:val="-2"/>
                <w:sz w:val="24"/>
                <w:lang w:val="ru-RU"/>
              </w:rPr>
              <w:t xml:space="preserve">интеллектом </w:t>
            </w:r>
            <w:r w:rsidRPr="00094B39">
              <w:rPr>
                <w:sz w:val="24"/>
                <w:lang w:val="ru-RU"/>
              </w:rPr>
              <w:t>с целью</w:t>
            </w:r>
          </w:p>
          <w:p w:rsidR="00FB043B" w:rsidRDefault="00FB043B" w:rsidP="00AD001C">
            <w:pPr>
              <w:pStyle w:val="TableParagraph"/>
              <w:spacing w:line="270" w:lineRule="atLeast"/>
              <w:ind w:left="100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визуализаци </w:t>
            </w:r>
            <w:r>
              <w:rPr>
                <w:sz w:val="24"/>
              </w:rPr>
              <w:t>и данных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043B" w:rsidRPr="00094B39" w:rsidRDefault="00FB043B" w:rsidP="00AD001C">
            <w:pPr>
              <w:pStyle w:val="TableParagraph"/>
              <w:ind w:left="100" w:right="9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 xml:space="preserve">Оценка </w:t>
            </w:r>
            <w:r w:rsidRPr="00094B39">
              <w:rPr>
                <w:b/>
                <w:sz w:val="24"/>
                <w:lang w:val="ru-RU"/>
              </w:rPr>
              <w:t xml:space="preserve">«отлично» </w:t>
            </w:r>
            <w:r w:rsidRPr="00094B39">
              <w:rPr>
                <w:sz w:val="24"/>
                <w:lang w:val="ru-RU"/>
              </w:rPr>
              <w:t>- сформированы запросы для полученияианализаданных,построеныграфики и диаграммы для визуализации результатов работы ИИ.</w:t>
            </w:r>
          </w:p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>Оценка</w:t>
            </w:r>
            <w:r w:rsidRPr="00094B39">
              <w:rPr>
                <w:b/>
                <w:sz w:val="24"/>
                <w:lang w:val="ru-RU"/>
              </w:rPr>
              <w:t>«хорошо»</w:t>
            </w:r>
            <w:r w:rsidRPr="00094B39">
              <w:rPr>
                <w:sz w:val="24"/>
                <w:lang w:val="ru-RU"/>
              </w:rPr>
              <w:t>-сформированызапросыдля получения данных, построены графики для визуализации результатов работы ИИ.</w:t>
            </w:r>
          </w:p>
          <w:p w:rsidR="00FB043B" w:rsidRPr="00094B39" w:rsidRDefault="00FB043B" w:rsidP="00AD001C">
            <w:pPr>
              <w:pStyle w:val="TableParagraph"/>
              <w:ind w:left="100"/>
              <w:rPr>
                <w:sz w:val="24"/>
                <w:lang w:val="ru-RU"/>
              </w:rPr>
            </w:pPr>
            <w:r w:rsidRPr="00094B39">
              <w:rPr>
                <w:sz w:val="24"/>
                <w:lang w:val="ru-RU"/>
              </w:rPr>
              <w:t>Оценка</w:t>
            </w:r>
            <w:r w:rsidRPr="00094B39">
              <w:rPr>
                <w:b/>
                <w:sz w:val="24"/>
                <w:lang w:val="ru-RU"/>
              </w:rPr>
              <w:t>«удовлетворительно»</w:t>
            </w:r>
            <w:r w:rsidRPr="00094B39">
              <w:rPr>
                <w:sz w:val="24"/>
                <w:lang w:val="ru-RU"/>
              </w:rPr>
              <w:t>-сформированы запросы для получения данных.</w:t>
            </w:r>
          </w:p>
        </w:tc>
        <w:tc>
          <w:tcPr>
            <w:tcW w:w="2693" w:type="dxa"/>
            <w:vMerge/>
            <w:tcBorders>
              <w:left w:val="single" w:sz="6" w:space="0" w:color="000000"/>
            </w:tcBorders>
          </w:tcPr>
          <w:p w:rsidR="00FB043B" w:rsidRPr="00094B39" w:rsidRDefault="00FB043B" w:rsidP="00AD001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B043B" w:rsidRPr="00FB043B" w:rsidRDefault="00FB043B" w:rsidP="00FB043B"/>
    <w:p w:rsidR="00FB043B" w:rsidRPr="00FB043B" w:rsidRDefault="00FB043B" w:rsidP="00FB043B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FB043B" w:rsidRPr="00290640" w:rsidRDefault="00FB043B" w:rsidP="00FB04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043B" w:rsidRPr="00D5156D" w:rsidRDefault="00FB043B" w:rsidP="00FB04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5156D" w:rsidRPr="00D5156D" w:rsidRDefault="00D5156D" w:rsidP="00D515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D5156D" w:rsidRPr="00D5156D" w:rsidSect="003311E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7DC" w:rsidRDefault="00B837DC" w:rsidP="0004774F">
      <w:pPr>
        <w:spacing w:after="0" w:line="240" w:lineRule="auto"/>
      </w:pPr>
      <w:r>
        <w:separator/>
      </w:r>
    </w:p>
  </w:endnote>
  <w:endnote w:type="continuationSeparator" w:id="1">
    <w:p w:rsidR="00B837DC" w:rsidRDefault="00B837DC" w:rsidP="00047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627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5156D" w:rsidRPr="0004774F" w:rsidRDefault="00BB2F12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04774F">
          <w:rPr>
            <w:rFonts w:ascii="Times New Roman" w:hAnsi="Times New Roman" w:cs="Times New Roman"/>
            <w:sz w:val="24"/>
          </w:rPr>
          <w:fldChar w:fldCharType="begin"/>
        </w:r>
        <w:r w:rsidR="00D5156D" w:rsidRPr="0004774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4774F">
          <w:rPr>
            <w:rFonts w:ascii="Times New Roman" w:hAnsi="Times New Roman" w:cs="Times New Roman"/>
            <w:sz w:val="24"/>
          </w:rPr>
          <w:fldChar w:fldCharType="separate"/>
        </w:r>
        <w:r w:rsidR="00094B39">
          <w:rPr>
            <w:rFonts w:ascii="Times New Roman" w:hAnsi="Times New Roman" w:cs="Times New Roman"/>
            <w:noProof/>
            <w:sz w:val="24"/>
          </w:rPr>
          <w:t>2</w:t>
        </w:r>
        <w:r w:rsidRPr="0004774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5156D" w:rsidRDefault="00D515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7DC" w:rsidRDefault="00B837DC" w:rsidP="0004774F">
      <w:pPr>
        <w:spacing w:after="0" w:line="240" w:lineRule="auto"/>
      </w:pPr>
      <w:r>
        <w:separator/>
      </w:r>
    </w:p>
  </w:footnote>
  <w:footnote w:type="continuationSeparator" w:id="1">
    <w:p w:rsidR="00B837DC" w:rsidRDefault="00B837DC" w:rsidP="00047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B6A37"/>
    <w:multiLevelType w:val="hybridMultilevel"/>
    <w:tmpl w:val="5C269214"/>
    <w:lvl w:ilvl="0" w:tplc="0FA6BF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A35BD"/>
    <w:multiLevelType w:val="hybridMultilevel"/>
    <w:tmpl w:val="25A4477A"/>
    <w:lvl w:ilvl="0" w:tplc="DE82C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22A5"/>
    <w:rsid w:val="0004774F"/>
    <w:rsid w:val="0005072D"/>
    <w:rsid w:val="00094B39"/>
    <w:rsid w:val="000D66E1"/>
    <w:rsid w:val="003311E4"/>
    <w:rsid w:val="006F60D1"/>
    <w:rsid w:val="007B22A5"/>
    <w:rsid w:val="00AE1679"/>
    <w:rsid w:val="00B837DC"/>
    <w:rsid w:val="00BB2F12"/>
    <w:rsid w:val="00D5156D"/>
    <w:rsid w:val="00FB043B"/>
    <w:rsid w:val="00FB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12"/>
  </w:style>
  <w:style w:type="paragraph" w:styleId="1">
    <w:name w:val="heading 1"/>
    <w:basedOn w:val="a"/>
    <w:next w:val="a"/>
    <w:link w:val="10"/>
    <w:qFormat/>
    <w:rsid w:val="007B22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2A5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47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774F"/>
  </w:style>
  <w:style w:type="paragraph" w:styleId="a5">
    <w:name w:val="footer"/>
    <w:basedOn w:val="a"/>
    <w:link w:val="a6"/>
    <w:uiPriority w:val="99"/>
    <w:unhideWhenUsed/>
    <w:rsid w:val="00047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774F"/>
  </w:style>
  <w:style w:type="paragraph" w:styleId="2">
    <w:name w:val="List 2"/>
    <w:basedOn w:val="a"/>
    <w:rsid w:val="00FB490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1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3311E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5156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B043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9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4B39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094B39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094B3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b">
    <w:name w:val="TOC Heading"/>
    <w:basedOn w:val="1"/>
    <w:next w:val="a"/>
    <w:uiPriority w:val="39"/>
    <w:semiHidden/>
    <w:unhideWhenUsed/>
    <w:qFormat/>
    <w:rsid w:val="00094B3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094B3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rait.ru/bcode/542342" TargetMode="External"/><Relationship Id="rId18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5914" TargetMode="External"/><Relationship Id="rId17" Type="http://schemas.openxmlformats.org/officeDocument/2006/relationships/hyperlink" Target="http://docs.cnt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i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55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" TargetMode="External"/><Relationship Id="rId10" Type="http://schemas.openxmlformats.org/officeDocument/2006/relationships/hyperlink" Target="https://znanium.ru/catalog/product/209437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0817D-CBD9-42A3-9907-474BA3B5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2638</Words>
  <Characters>15040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2025-06-14T09:14:00Z</dcterms:created>
  <dcterms:modified xsi:type="dcterms:W3CDTF">2025-07-01T19:32:00Z</dcterms:modified>
</cp:coreProperties>
</file>