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AE" w:rsidRDefault="00313A64" w:rsidP="00313A64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.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F3BAE" w:rsidRDefault="001F3BA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3BAE" w:rsidRDefault="001F3BA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FA263C" w:rsidRPr="00FA263C" w:rsidRDefault="00FA263C" w:rsidP="00FA2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ПМ.03 </w:t>
      </w:r>
      <w:r w:rsidRPr="005F72C2">
        <w:rPr>
          <w:rFonts w:ascii="Times New Roman" w:hAnsi="Times New Roman" w:cs="Times New Roman"/>
          <w:bCs/>
          <w:sz w:val="26"/>
          <w:szCs w:val="26"/>
        </w:rPr>
        <w:t xml:space="preserve">устранение и предупреждение аварий </w:t>
      </w:r>
      <w:r>
        <w:rPr>
          <w:rFonts w:ascii="Times New Roman" w:hAnsi="Times New Roman" w:cs="Times New Roman"/>
          <w:bCs/>
          <w:sz w:val="26"/>
          <w:szCs w:val="26"/>
        </w:rPr>
        <w:t>и неполадок электрооборудования;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F6F3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F6F31" w:rsidRPr="003F6F31" w:rsidRDefault="003F6F31" w:rsidP="003F6F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D7E" w:rsidRPr="003F6F31" w:rsidRDefault="00907D7E" w:rsidP="003F6F3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производственной ПРАКТИКИ</w:t>
      </w:r>
    </w:p>
    <w:p w:rsidR="00907D7E" w:rsidRPr="003F6F31" w:rsidRDefault="00907D7E" w:rsidP="003F6F3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F6F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907D7E" w:rsidRPr="007A73BA" w:rsidRDefault="00907D7E" w:rsidP="003F6F31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7A73BA" w:rsidRPr="007A73BA">
        <w:rPr>
          <w:rFonts w:ascii="Arial" w:hAnsi="Arial" w:cs="Arial"/>
          <w:sz w:val="25"/>
          <w:szCs w:val="25"/>
        </w:rPr>
        <w:t xml:space="preserve"> </w:t>
      </w:r>
      <w:r w:rsidR="007A73BA">
        <w:rPr>
          <w:rStyle w:val="markedcontent"/>
          <w:rFonts w:ascii="Times New Roman" w:hAnsi="Times New Roman" w:cs="Times New Roman"/>
          <w:sz w:val="26"/>
          <w:szCs w:val="26"/>
        </w:rPr>
        <w:t>у</w:t>
      </w:r>
      <w:r w:rsidR="007A73BA" w:rsidRPr="007A73BA">
        <w:rPr>
          <w:rStyle w:val="markedcontent"/>
          <w:rFonts w:ascii="Times New Roman" w:hAnsi="Times New Roman" w:cs="Times New Roman"/>
          <w:sz w:val="26"/>
          <w:szCs w:val="26"/>
        </w:rPr>
        <w:t>странение и предупреждение аварий и неполадок электрооборудования.</w:t>
      </w:r>
    </w:p>
    <w:p w:rsidR="00907D7E" w:rsidRPr="003F6F31" w:rsidRDefault="00907D7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производственной практики является овладение обучающимися видом профессиональной деятельности:</w:t>
      </w: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ПП.03, в том числе профессиональными (ПК). общими (ОК) компетенциями и личностными результатами воспитания (ЛР): 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868"/>
      </w:tblGrid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886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:rsidR="00907D7E" w:rsidRPr="003F6F31" w:rsidRDefault="00907D7E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025"/>
      </w:tblGrid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907D7E" w:rsidRPr="003F6F31" w:rsidTr="007A73BA">
        <w:trPr>
          <w:trHeight w:val="327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907D7E" w:rsidRPr="003F6F31" w:rsidTr="007A73BA">
        <w:trPr>
          <w:trHeight w:val="453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907D7E" w:rsidRPr="003F6F31" w:rsidTr="007A73BA">
        <w:trPr>
          <w:trHeight w:val="489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3F6F31" w:rsidRPr="003F6F31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046"/>
      </w:tblGrid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</w:t>
            </w: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D7E" w:rsidRPr="007A73BA" w:rsidRDefault="007A73BA" w:rsidP="007A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700391" w:rsidRPr="003F6F31" w:rsidRDefault="00700391" w:rsidP="007A73BA">
      <w:pPr>
        <w:spacing w:line="240" w:lineRule="auto"/>
        <w:ind w:left="-284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</w:t>
      </w:r>
      <w:r w:rsidR="00907D7E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и </w:t>
      </w:r>
      <w:r w:rsidR="007A73BA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производственной</w:t>
      </w: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:rsidR="00700391" w:rsidRPr="003F6F31" w:rsidRDefault="00700391" w:rsidP="007A73BA">
      <w:pPr>
        <w:spacing w:after="20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выполнению </w:t>
      </w:r>
      <w:r w:rsidR="00896880" w:rsidRPr="003F6F31">
        <w:rPr>
          <w:rFonts w:ascii="Times New Roman" w:eastAsia="Times New Roman" w:hAnsi="Times New Roman" w:cs="Times New Roman"/>
          <w:sz w:val="26"/>
          <w:szCs w:val="26"/>
        </w:rPr>
        <w:t>типовых работ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по устранению и предупреждению аварий и неполадок электрооборудования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приобретения профессионального опыта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самостоятельного  работы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700391" w:rsidRPr="003F6F31" w:rsidRDefault="00700391" w:rsidP="007A73BA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3F6F31">
        <w:rPr>
          <w:rFonts w:ascii="Times New Roman" w:eastAsia="Calibri" w:hAnsi="Times New Roman" w:cs="Times New Roman"/>
          <w:sz w:val="26"/>
          <w:szCs w:val="26"/>
        </w:rPr>
        <w:t>:</w:t>
      </w: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:rsidR="00700391" w:rsidRPr="003F6F31" w:rsidRDefault="00700391" w:rsidP="007A73B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391" w:rsidRPr="003F6F31" w:rsidRDefault="00896880" w:rsidP="003F6F31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t>Задачи производственной</w:t>
      </w:r>
      <w:r w:rsidR="00700391" w:rsidRPr="003F6F31">
        <w:rPr>
          <w:rFonts w:ascii="Times New Roman" w:eastAsia="Calibri" w:hAnsi="Times New Roman" w:cs="Times New Roman"/>
          <w:b/>
          <w:sz w:val="26"/>
          <w:szCs w:val="26"/>
        </w:rPr>
        <w:t xml:space="preserve"> практики: </w:t>
      </w:r>
    </w:p>
    <w:p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  <w:r w:rsidRPr="003F6F31">
        <w:rPr>
          <w:rFonts w:eastAsia="Calibri"/>
          <w:spacing w:val="-5"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        Задачами производственной практики</w:t>
      </w:r>
      <w:r w:rsidRPr="003F6F31">
        <w:rPr>
          <w:b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</w:t>
      </w:r>
      <w:r w:rsidRPr="003F6F31">
        <w:rPr>
          <w:sz w:val="26"/>
          <w:szCs w:val="26"/>
        </w:rPr>
        <w:lastRenderedPageBreak/>
        <w:t xml:space="preserve">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3F6F31">
        <w:rPr>
          <w:bCs/>
          <w:sz w:val="26"/>
          <w:szCs w:val="26"/>
        </w:rPr>
        <w:t>по</w:t>
      </w:r>
      <w:r w:rsidRPr="003F6F31">
        <w:rPr>
          <w:sz w:val="26"/>
          <w:szCs w:val="26"/>
        </w:rPr>
        <w:t xml:space="preserve"> выполнению типовых работ по устранению и предупреждению аварий и неполадок электрооборудования, адаптации обучающихся к конкретным условиям деятельности организаций различной организационно-правовой формой: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 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технологий;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:rsidR="00700391" w:rsidRPr="003F6F31" w:rsidRDefault="00700391" w:rsidP="003F6F31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задачи службы технического обслуживания;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-виды и причины износа электрооборудования;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-обязанности электромонтера по техническому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-порядок оформления и выдачи нарядов на работу,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lastRenderedPageBreak/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A73BA" w:rsidRDefault="007A73BA" w:rsidP="007A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На учебную практику отводится </w:t>
      </w:r>
      <w:r w:rsidR="001A2A2D" w:rsidRPr="003F6F31">
        <w:rPr>
          <w:rFonts w:ascii="Times New Roman" w:eastAsia="Calibri" w:hAnsi="Times New Roman" w:cs="Times New Roman"/>
          <w:sz w:val="26"/>
          <w:szCs w:val="26"/>
        </w:rPr>
        <w:t>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A50F7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color w:val="000000"/>
                <w:sz w:val="26"/>
                <w:szCs w:val="26"/>
              </w:rPr>
              <w:t>468 часов</w:t>
            </w:r>
          </w:p>
        </w:tc>
      </w:tr>
    </w:tbl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0391" w:rsidRPr="003F6F31" w:rsidSect="003F6F3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про изводственной практики</w:t>
      </w:r>
    </w:p>
    <w:p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ПП.03 ПМ.03 Устранение и предупреждение аварий и неполадок электрооборудования.</w:t>
      </w:r>
    </w:p>
    <w:p w:rsidR="00700391" w:rsidRPr="003F6F31" w:rsidRDefault="0070039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BE7F93" w:rsidRPr="003F6F31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tbl>
      <w:tblPr>
        <w:tblpPr w:leftFromText="180" w:rightFromText="180" w:vertAnchor="text" w:horzAnchor="page" w:tblpX="1423" w:tblpY="188"/>
        <w:tblW w:w="14738" w:type="dxa"/>
        <w:tblLook w:val="04A0" w:firstRow="1" w:lastRow="0" w:firstColumn="1" w:lastColumn="0" w:noHBand="0" w:noVBand="1"/>
      </w:tblPr>
      <w:tblGrid>
        <w:gridCol w:w="3348"/>
        <w:gridCol w:w="9230"/>
        <w:gridCol w:w="1080"/>
        <w:gridCol w:w="1080"/>
      </w:tblGrid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proofErr w:type="gram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proofErr w:type="gram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proofErr w:type="gram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proofErr w:type="gram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электроосветительных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3.Кабельные и воздушные линии электропередач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2094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 Распределительные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асинхронных  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 Синхронные  электродвигатели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7 Пускорегулирующая аппаратура электрооборудования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пускорегулирующей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3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схем включения магнитного пускателя с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8 Техническое обслуживание трансформаторов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давления, уровня и температуры масла,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состояния ошиновки и кабелей,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исправности сигнализации и пробивных предохранителей,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сети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характер гудения трансформатора,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трансформаторного помещения;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маслоочистительных устройств, термосифонных фильтров.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680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9 Распределительных устройств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трансформаторных подстанций низкой части 380В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ручных аппаратов управления,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-состояние рубильников щита низкого напряжения;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- состояние изоляции (запыленность, наличие трещин);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работы сигнализации;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исправность освещения и сети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средств безопасности.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53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№ 10 Преобразователи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BE7F93" w:rsidRPr="003F6F31" w:rsidTr="00107D0F">
        <w:trPr>
          <w:trHeight w:val="251"/>
        </w:trPr>
        <w:tc>
          <w:tcPr>
            <w:tcW w:w="12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E7F93" w:rsidRPr="003F6F31" w:rsidRDefault="00BE7F93" w:rsidP="003F6F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E7F93" w:rsidRPr="003F6F31" w:rsidSect="003F6F3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3F6F31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E7F93" w:rsidRPr="003F6F31" w:rsidRDefault="00BE7F93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00391" w:rsidRPr="003F6F31" w:rsidRDefault="0070039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0391" w:rsidRPr="003F6F31" w:rsidSect="005C0CC8">
          <w:pgSz w:w="16838" w:h="11906" w:orient="landscape"/>
          <w:pgMar w:top="709" w:right="1134" w:bottom="142" w:left="709" w:header="709" w:footer="709" w:gutter="0"/>
          <w:cols w:space="708"/>
          <w:docGrid w:linePitch="360"/>
        </w:sectPr>
      </w:pP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ПРОИЗВОДСТВЕННОЙ ПРАКТИКИ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6F31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      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Схемы электрических соединений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Кокин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С.Е., Дмитриев С.А.,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4.3. Общие требования к организации образовательного процесса</w:t>
      </w:r>
    </w:p>
    <w:p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5. Контроль и оценка результатов </w:t>
      </w:r>
      <w:r w:rsid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                         </w:t>
      </w: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освоения производственной практики</w:t>
      </w:r>
    </w:p>
    <w:p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700391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ПК 3.1.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3.2.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ПК3.3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700391" w:rsidRPr="003F6F31" w:rsidTr="00F61DC9">
        <w:tc>
          <w:tcPr>
            <w:tcW w:w="1101" w:type="dxa"/>
          </w:tcPr>
          <w:p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00391" w:rsidRPr="003F6F31" w:rsidTr="00F61DC9">
        <w:trPr>
          <w:trHeight w:val="1170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700391" w:rsidRPr="003F6F31" w:rsidRDefault="00700391" w:rsidP="003F6F31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700391" w:rsidRPr="003F6F31" w:rsidTr="00F61DC9">
        <w:trPr>
          <w:trHeight w:val="196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700391" w:rsidRPr="003F6F31" w:rsidTr="00F61DC9">
        <w:trPr>
          <w:trHeight w:val="2542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F6F31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00391" w:rsidRPr="003F6F31" w:rsidTr="00F61DC9">
        <w:trPr>
          <w:trHeight w:val="1260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 эффективного выполнения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работать с дополнительной литературой. Уметь осуществлять поиск необходимой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через Интернет. Осуществлять поиск информации в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Подготовка рефератов, докладов, сообщений по различной тематике. Выполнение самостоятельной работы.</w:t>
            </w:r>
          </w:p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Участие в конкурсах профессионального мастерства</w:t>
            </w:r>
          </w:p>
        </w:tc>
      </w:tr>
      <w:tr w:rsidR="00700391" w:rsidRPr="003F6F31" w:rsidTr="00F61DC9">
        <w:trPr>
          <w:trHeight w:val="243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700391" w:rsidRPr="003F6F31" w:rsidTr="00F61DC9">
        <w:trPr>
          <w:trHeight w:val="97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00391" w:rsidRPr="003F6F31" w:rsidTr="00F61DC9">
        <w:trPr>
          <w:trHeight w:val="67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3F6F31" w:rsidRPr="003F6F31" w:rsidTr="003F6F31">
        <w:trPr>
          <w:trHeight w:val="1055"/>
        </w:trPr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2E3697" w:rsidRDefault="002E3697" w:rsidP="003F6F31"/>
    <w:sectPr w:rsidR="002E3697" w:rsidSect="005C0CC8">
      <w:pgSz w:w="11906" w:h="16838"/>
      <w:pgMar w:top="1134" w:right="1133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E6151E3"/>
    <w:multiLevelType w:val="multilevel"/>
    <w:tmpl w:val="992E0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3510E"/>
    <w:multiLevelType w:val="hybridMultilevel"/>
    <w:tmpl w:val="A7804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F5759"/>
    <w:multiLevelType w:val="hybridMultilevel"/>
    <w:tmpl w:val="5762B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641FBE"/>
    <w:multiLevelType w:val="hybridMultilevel"/>
    <w:tmpl w:val="3DE614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4732"/>
    <w:multiLevelType w:val="hybridMultilevel"/>
    <w:tmpl w:val="9B8A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E044A"/>
    <w:multiLevelType w:val="hybridMultilevel"/>
    <w:tmpl w:val="8912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45C7C"/>
    <w:multiLevelType w:val="multilevel"/>
    <w:tmpl w:val="926CC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D7C52B9"/>
    <w:multiLevelType w:val="multilevel"/>
    <w:tmpl w:val="29DEB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D8F37CE"/>
    <w:multiLevelType w:val="hybridMultilevel"/>
    <w:tmpl w:val="4482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C20B8"/>
    <w:multiLevelType w:val="hybridMultilevel"/>
    <w:tmpl w:val="47D6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37F88"/>
    <w:multiLevelType w:val="hybridMultilevel"/>
    <w:tmpl w:val="CC10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4B3B"/>
    <w:multiLevelType w:val="hybridMultilevel"/>
    <w:tmpl w:val="992E0D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A3FD5"/>
    <w:multiLevelType w:val="hybridMultilevel"/>
    <w:tmpl w:val="D2D60972"/>
    <w:lvl w:ilvl="0" w:tplc="B27005C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0756C"/>
    <w:multiLevelType w:val="hybridMultilevel"/>
    <w:tmpl w:val="D60C1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FD7038"/>
    <w:multiLevelType w:val="hybridMultilevel"/>
    <w:tmpl w:val="ABD0F5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81B12"/>
    <w:multiLevelType w:val="hybridMultilevel"/>
    <w:tmpl w:val="A22E5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DC1505"/>
    <w:multiLevelType w:val="hybridMultilevel"/>
    <w:tmpl w:val="F1B8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C6CCC"/>
    <w:multiLevelType w:val="hybridMultilevel"/>
    <w:tmpl w:val="364A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C1616"/>
    <w:multiLevelType w:val="hybridMultilevel"/>
    <w:tmpl w:val="56C072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9"/>
  </w:num>
  <w:num w:numId="5">
    <w:abstractNumId w:val="22"/>
  </w:num>
  <w:num w:numId="6">
    <w:abstractNumId w:val="5"/>
  </w:num>
  <w:num w:numId="7">
    <w:abstractNumId w:val="16"/>
  </w:num>
  <w:num w:numId="8">
    <w:abstractNumId w:val="14"/>
  </w:num>
  <w:num w:numId="9">
    <w:abstractNumId w:val="10"/>
  </w:num>
  <w:num w:numId="10">
    <w:abstractNumId w:val="17"/>
  </w:num>
  <w:num w:numId="11">
    <w:abstractNumId w:val="3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20"/>
  </w:num>
  <w:num w:numId="17">
    <w:abstractNumId w:val="4"/>
  </w:num>
  <w:num w:numId="18">
    <w:abstractNumId w:val="13"/>
  </w:num>
  <w:num w:numId="19">
    <w:abstractNumId w:val="0"/>
  </w:num>
  <w:num w:numId="20">
    <w:abstractNumId w:val="1"/>
  </w:num>
  <w:num w:numId="21">
    <w:abstractNumId w:val="2"/>
  </w:num>
  <w:num w:numId="22">
    <w:abstractNumId w:val="19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91E"/>
    <w:rsid w:val="001338A4"/>
    <w:rsid w:val="001A2A2D"/>
    <w:rsid w:val="001F3BAE"/>
    <w:rsid w:val="002E3697"/>
    <w:rsid w:val="00313A64"/>
    <w:rsid w:val="003F6F31"/>
    <w:rsid w:val="00700391"/>
    <w:rsid w:val="007A50F7"/>
    <w:rsid w:val="007A73BA"/>
    <w:rsid w:val="007B466A"/>
    <w:rsid w:val="007B691E"/>
    <w:rsid w:val="00896880"/>
    <w:rsid w:val="00907D7E"/>
    <w:rsid w:val="00BE7F93"/>
    <w:rsid w:val="00C4025E"/>
    <w:rsid w:val="00CF01E0"/>
    <w:rsid w:val="00CF2B18"/>
    <w:rsid w:val="00E7282C"/>
    <w:rsid w:val="00EA1391"/>
    <w:rsid w:val="00EC7C57"/>
    <w:rsid w:val="00FA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8476E-6430-495E-A14E-E916A973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B18"/>
  </w:style>
  <w:style w:type="paragraph" w:styleId="1">
    <w:name w:val="heading 1"/>
    <w:basedOn w:val="a"/>
    <w:next w:val="a"/>
    <w:link w:val="10"/>
    <w:qFormat/>
    <w:rsid w:val="00BE7F9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E7F9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E7F9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0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03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700391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21">
    <w:name w:val="List 2"/>
    <w:basedOn w:val="a"/>
    <w:rsid w:val="00700391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BE7F9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E7F9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BE7F93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Normal (Web)"/>
    <w:basedOn w:val="a"/>
    <w:rsid w:val="00BE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E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BE7F93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qFormat/>
    <w:rsid w:val="00BE7F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7">
    <w:name w:val="header"/>
    <w:basedOn w:val="a"/>
    <w:link w:val="a8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BE7F9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BE7F93"/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uiPriority w:val="59"/>
    <w:rsid w:val="003F6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F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3BA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7A7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7856</Words>
  <Characters>44781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17</cp:revision>
  <cp:lastPrinted>2021-11-15T14:29:00Z</cp:lastPrinted>
  <dcterms:created xsi:type="dcterms:W3CDTF">2020-03-15T00:50:00Z</dcterms:created>
  <dcterms:modified xsi:type="dcterms:W3CDTF">2022-10-17T07:54:00Z</dcterms:modified>
</cp:coreProperties>
</file>