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475B2B" w:rsidP="002D57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ОП09. Технологическая оснастка 11</w:t>
      </w:r>
      <w:r w:rsidR="002D570E"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2D570E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ТМ-1021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C51D35">
        <w:rPr>
          <w:rFonts w:ascii="Times New Roman" w:hAnsi="Times New Roman" w:cs="Times New Roman"/>
          <w:b/>
          <w:sz w:val="28"/>
          <w:szCs w:val="28"/>
        </w:rPr>
        <w:t>Приспособления для токарных станков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C51D35">
        <w:rPr>
          <w:rFonts w:ascii="Times New Roman" w:hAnsi="Times New Roman" w:cs="Times New Roman"/>
          <w:sz w:val="28"/>
          <w:szCs w:val="28"/>
        </w:rPr>
        <w:t>3.2 стр. 114</w:t>
      </w:r>
      <w:r>
        <w:rPr>
          <w:rFonts w:ascii="Times New Roman" w:hAnsi="Times New Roman" w:cs="Times New Roman"/>
          <w:sz w:val="28"/>
          <w:szCs w:val="28"/>
        </w:rPr>
        <w:t xml:space="preserve">  Учебник </w:t>
      </w:r>
      <w:r w:rsidR="00C51D35">
        <w:rPr>
          <w:rFonts w:ascii="Times New Roman" w:hAnsi="Times New Roman" w:cs="Times New Roman"/>
          <w:sz w:val="28"/>
          <w:szCs w:val="28"/>
        </w:rPr>
        <w:t>Б.И. Черпаков Технологическая оснастка</w:t>
      </w:r>
    </w:p>
    <w:p w:rsidR="002D570E" w:rsidRDefault="00A11405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Изучить  рис.3.12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Выполнить рисунок</w:t>
      </w:r>
      <w:r w:rsidR="00C51D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вращающегося токарного центра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</w:t>
      </w:r>
      <w:r w:rsidR="00F92BCC">
        <w:rPr>
          <w:rFonts w:ascii="Times New Roman" w:hAnsi="Times New Roman" w:cs="Times New Roman"/>
          <w:sz w:val="28"/>
          <w:szCs w:val="28"/>
        </w:rPr>
        <w:t xml:space="preserve"> видов токарных центров, их назначением, материалов.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</w:t>
      </w:r>
      <w:r w:rsidR="00F92BCC">
        <w:rPr>
          <w:rFonts w:ascii="Times New Roman" w:hAnsi="Times New Roman" w:cs="Times New Roman"/>
          <w:sz w:val="28"/>
          <w:szCs w:val="28"/>
        </w:rPr>
        <w:t xml:space="preserve">Определить виды токарных </w:t>
      </w:r>
      <w:proofErr w:type="gramStart"/>
      <w:r w:rsidR="00F92BCC">
        <w:rPr>
          <w:rFonts w:ascii="Times New Roman" w:hAnsi="Times New Roman" w:cs="Times New Roman"/>
          <w:sz w:val="28"/>
          <w:szCs w:val="28"/>
        </w:rPr>
        <w:t xml:space="preserve">центров 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proofErr w:type="gramEnd"/>
      <w:r w:rsidR="00F92BCC">
        <w:rPr>
          <w:rFonts w:ascii="Times New Roman" w:hAnsi="Times New Roman" w:cs="Times New Roman"/>
          <w:sz w:val="28"/>
          <w:szCs w:val="28"/>
        </w:rPr>
        <w:t>)</w:t>
      </w:r>
      <w:r w:rsidR="000D1A06">
        <w:rPr>
          <w:rFonts w:ascii="Times New Roman" w:hAnsi="Times New Roman" w:cs="Times New Roman"/>
          <w:sz w:val="28"/>
          <w:szCs w:val="28"/>
        </w:rPr>
        <w:t xml:space="preserve">Назначение </w:t>
      </w:r>
      <w:r w:rsidR="00A11405">
        <w:rPr>
          <w:rFonts w:ascii="Times New Roman" w:hAnsi="Times New Roman" w:cs="Times New Roman"/>
          <w:sz w:val="28"/>
          <w:szCs w:val="28"/>
        </w:rPr>
        <w:t xml:space="preserve">вращающегося </w:t>
      </w:r>
      <w:r w:rsidR="000D1A06">
        <w:rPr>
          <w:rFonts w:ascii="Times New Roman" w:hAnsi="Times New Roman" w:cs="Times New Roman"/>
          <w:sz w:val="28"/>
          <w:szCs w:val="28"/>
        </w:rPr>
        <w:t>токарного центра</w:t>
      </w:r>
      <w:r>
        <w:rPr>
          <w:rFonts w:ascii="Times New Roman" w:hAnsi="Times New Roman" w:cs="Times New Roman"/>
          <w:sz w:val="28"/>
          <w:szCs w:val="28"/>
        </w:rPr>
        <w:t xml:space="preserve"> 3)  Где применяются данные </w:t>
      </w:r>
      <w:r w:rsidR="000D1A06">
        <w:rPr>
          <w:rFonts w:ascii="Times New Roman" w:hAnsi="Times New Roman" w:cs="Times New Roman"/>
          <w:sz w:val="28"/>
          <w:szCs w:val="28"/>
        </w:rPr>
        <w:t>центры 4) Вращающиеся токарные центры, их устройство и назначение.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4" w:history="1">
        <w:r w:rsidR="005C3D13" w:rsidRPr="003C1F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5C3D13" w:rsidRPr="003C1F2E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5C3D13" w:rsidRPr="003C1F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C3D13" w:rsidRPr="003C1F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C3D13" w:rsidRPr="003C1F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C3D13" w:rsidRPr="005C3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D13" w:rsidRPr="005C3D13" w:rsidRDefault="005C3D13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3D1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887287"/>
            <wp:effectExtent l="0" t="0" r="0" b="0"/>
            <wp:docPr id="1" name="Рисунок 1" descr="C:\Users\User\Downloads\519948871466391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9488714663911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0E" w:rsidRDefault="002D570E" w:rsidP="002D570E">
      <w:bookmarkStart w:id="0" w:name="_GoBack"/>
      <w:bookmarkEnd w:id="0"/>
    </w:p>
    <w:p w:rsidR="00F34C35" w:rsidRDefault="00F34C35"/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2D570E"/>
    <w:rsid w:val="00475B2B"/>
    <w:rsid w:val="005C3D13"/>
    <w:rsid w:val="00A11405"/>
    <w:rsid w:val="00C51D35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F57DB-EDA3-4157-93D0-2EE9AF14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D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5</cp:revision>
  <dcterms:created xsi:type="dcterms:W3CDTF">2003-10-03T10:51:00Z</dcterms:created>
  <dcterms:modified xsi:type="dcterms:W3CDTF">2024-10-08T06:12:00Z</dcterms:modified>
</cp:coreProperties>
</file>