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9E1" w:rsidRPr="005B730C" w:rsidRDefault="006F7E68">
      <w:pPr>
        <w:widowControl/>
        <w:spacing w:after="160" w:line="259" w:lineRule="auto"/>
        <w:rPr>
          <w:rFonts w:ascii="Times New Roman" w:hAnsi="Times New Roman" w:cs="Times New Roman"/>
          <w:b/>
          <w:sz w:val="26"/>
          <w:szCs w:val="26"/>
        </w:rPr>
      </w:pPr>
      <w:r w:rsidRPr="006F7E68">
        <w:rPr>
          <w:rFonts w:ascii="Times New Roman" w:hAnsi="Times New Roman" w:cs="Times New Roman"/>
          <w:b/>
          <w:noProof/>
          <w:sz w:val="26"/>
          <w:szCs w:val="26"/>
          <w:lang w:bidi="ar-SA"/>
        </w:rPr>
        <w:drawing>
          <wp:inline distT="0" distB="0" distL="0" distR="0">
            <wp:extent cx="5939576" cy="8054502"/>
            <wp:effectExtent l="0" t="0" r="4445" b="3810"/>
            <wp:docPr id="2" name="Рисунок 2" descr="C:\Users\Сварка\Desktop\сканы сварщик 23\сканы тит СР\СР 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01.jpg"/>
                    <pic:cNvPicPr>
                      <a:picLocks noChangeAspect="1" noChangeArrowheads="1"/>
                    </pic:cNvPicPr>
                  </pic:nvPicPr>
                  <pic:blipFill rotWithShape="1">
                    <a:blip r:embed="rId7">
                      <a:extLst>
                        <a:ext uri="{28A0092B-C50C-407E-A947-70E740481C1C}">
                          <a14:useLocalDpi xmlns:a14="http://schemas.microsoft.com/office/drawing/2010/main" val="0"/>
                        </a:ext>
                      </a:extLst>
                    </a:blip>
                    <a:srcRect b="2181"/>
                    <a:stretch/>
                  </pic:blipFill>
                  <pic:spPr bwMode="auto">
                    <a:xfrm>
                      <a:off x="0" y="0"/>
                      <a:ext cx="5939790" cy="8054793"/>
                    </a:xfrm>
                    <a:prstGeom prst="rect">
                      <a:avLst/>
                    </a:prstGeom>
                    <a:noFill/>
                    <a:ln>
                      <a:noFill/>
                    </a:ln>
                    <a:extLst>
                      <a:ext uri="{53640926-AAD7-44D8-BBD7-CCE9431645EC}">
                        <a14:shadowObscured xmlns:a14="http://schemas.microsoft.com/office/drawing/2010/main"/>
                      </a:ext>
                    </a:extLst>
                  </pic:spPr>
                </pic:pic>
              </a:graphicData>
            </a:graphic>
          </wp:inline>
        </w:drawing>
      </w:r>
      <w:r w:rsidR="00E579E1" w:rsidRPr="005B730C">
        <w:rPr>
          <w:rFonts w:ascii="Times New Roman" w:hAnsi="Times New Roman" w:cs="Times New Roman"/>
          <w:b/>
          <w:sz w:val="26"/>
          <w:szCs w:val="26"/>
        </w:rPr>
        <w:br w:type="page"/>
      </w:r>
    </w:p>
    <w:p w:rsidR="00C26B66" w:rsidRDefault="00C26B66" w:rsidP="00C26B66">
      <w:pPr>
        <w:jc w:val="both"/>
        <w:rPr>
          <w:rFonts w:ascii="Times New Roman" w:eastAsia="Calibri" w:hAnsi="Times New Roman" w:cs="Times New Roman"/>
          <w:color w:val="auto"/>
          <w:lang w:bidi="ar-SA"/>
        </w:rPr>
      </w:pPr>
      <w:r>
        <w:rPr>
          <w:rFonts w:ascii="Times New Roman" w:hAnsi="Times New Roman"/>
        </w:rPr>
        <w:lastRenderedPageBreak/>
        <w:t>Методические рекомендации разработаны на основе:</w:t>
      </w:r>
    </w:p>
    <w:p w:rsidR="00C26B66" w:rsidRDefault="00C26B66" w:rsidP="00C26B66">
      <w:pPr>
        <w:jc w:val="both"/>
        <w:rPr>
          <w:rFonts w:ascii="Times New Roman" w:hAnsi="Times New Roman"/>
        </w:rPr>
      </w:pPr>
      <w:r>
        <w:rPr>
          <w:rFonts w:ascii="Times New Roman" w:hAnsi="Times New Roman"/>
        </w:rPr>
        <w:t>- Федерального государственного образовательного стандарта среднего общего образования;</w:t>
      </w:r>
    </w:p>
    <w:p w:rsidR="00C26B66" w:rsidRDefault="00C26B66" w:rsidP="00C26B66">
      <w:pPr>
        <w:jc w:val="both"/>
        <w:rPr>
          <w:rFonts w:ascii="Times New Roman" w:hAnsi="Times New Roman"/>
        </w:rPr>
      </w:pPr>
      <w:r>
        <w:rPr>
          <w:rFonts w:ascii="Times New Roman" w:hAnsi="Times New Roman"/>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roofErr w:type="gramStart"/>
      <w:r w:rsidR="00417B95">
        <w:rPr>
          <w:rFonts w:ascii="Times New Roman" w:hAnsi="Times New Roman"/>
        </w:rPr>
        <w:t>).</w:t>
      </w:r>
      <w:r>
        <w:rPr>
          <w:rFonts w:ascii="Times New Roman" w:hAnsi="Times New Roman"/>
        </w:rPr>
        <w:t>;</w:t>
      </w:r>
      <w:proofErr w:type="gramEnd"/>
    </w:p>
    <w:p w:rsidR="00C26B66" w:rsidRDefault="00C26B66" w:rsidP="00C26B66">
      <w:pPr>
        <w:jc w:val="both"/>
        <w:rPr>
          <w:rFonts w:ascii="Times New Roman" w:hAnsi="Times New Roman"/>
        </w:rPr>
      </w:pPr>
      <w:r>
        <w:rPr>
          <w:rFonts w:ascii="Times New Roman" w:hAnsi="Times New Roman"/>
        </w:rPr>
        <w:t>- основной профессиональной образовательной программы по профессии 15.01.05 Сварщик (ручной и частично механизированной сварки (наплавки)</w:t>
      </w:r>
      <w:r w:rsidR="00417B95">
        <w:rPr>
          <w:rFonts w:ascii="Times New Roman" w:hAnsi="Times New Roman"/>
        </w:rPr>
        <w:t>, 2023 г</w:t>
      </w:r>
      <w:r>
        <w:rPr>
          <w:rFonts w:ascii="Times New Roman" w:hAnsi="Times New Roman"/>
        </w:rPr>
        <w:t>;</w:t>
      </w:r>
    </w:p>
    <w:p w:rsidR="00417B95" w:rsidRDefault="00C26B66" w:rsidP="00E579E1">
      <w:pPr>
        <w:jc w:val="both"/>
        <w:rPr>
          <w:rFonts w:ascii="Times New Roman" w:hAnsi="Times New Roman"/>
        </w:rPr>
      </w:pPr>
      <w:r>
        <w:rPr>
          <w:rFonts w:ascii="Times New Roman" w:hAnsi="Times New Roman" w:cs="Times New Roman"/>
          <w:sz w:val="26"/>
          <w:szCs w:val="26"/>
        </w:rPr>
        <w:t xml:space="preserve">- рабочей </w:t>
      </w:r>
      <w:r w:rsidR="00E579E1" w:rsidRPr="005B730C">
        <w:rPr>
          <w:rFonts w:ascii="Times New Roman" w:hAnsi="Times New Roman" w:cs="Times New Roman"/>
          <w:sz w:val="26"/>
          <w:szCs w:val="26"/>
        </w:rPr>
        <w:t>программы учебной дисциплины ОУД.01 Русский язык</w:t>
      </w:r>
      <w:r w:rsidR="00417B95">
        <w:rPr>
          <w:rFonts w:ascii="Times New Roman" w:hAnsi="Times New Roman" w:cs="Times New Roman"/>
          <w:sz w:val="26"/>
          <w:szCs w:val="26"/>
        </w:rPr>
        <w:t xml:space="preserve">, </w:t>
      </w:r>
      <w:r w:rsidR="00417B95">
        <w:rPr>
          <w:rFonts w:ascii="Times New Roman" w:hAnsi="Times New Roman"/>
        </w:rPr>
        <w:t>2023 г.</w:t>
      </w:r>
    </w:p>
    <w:p w:rsidR="00E579E1" w:rsidRPr="005B730C" w:rsidRDefault="00417B95" w:rsidP="00E579E1">
      <w:pPr>
        <w:jc w:val="both"/>
        <w:rPr>
          <w:rFonts w:ascii="Times New Roman" w:hAnsi="Times New Roman" w:cs="Times New Roman"/>
          <w:sz w:val="26"/>
          <w:szCs w:val="26"/>
        </w:rPr>
      </w:pPr>
      <w:r w:rsidRPr="00417B95">
        <w:rPr>
          <w:rFonts w:ascii="Times New Roman" w:hAnsi="Times New Roman" w:cs="Times New Roman"/>
          <w:sz w:val="26"/>
          <w:szCs w:val="26"/>
        </w:rPr>
        <w:t>-рабочей программы воспитания по профессии 15.01.05. Сварщик (ручной и частично механизированной сварки (наплавки), 2023 г.</w:t>
      </w:r>
    </w:p>
    <w:p w:rsidR="00E579E1" w:rsidRPr="005B730C" w:rsidRDefault="00E579E1" w:rsidP="00E579E1">
      <w:pPr>
        <w:jc w:val="both"/>
        <w:rPr>
          <w:rFonts w:ascii="Times New Roman" w:hAnsi="Times New Roman" w:cs="Times New Roman"/>
          <w:b/>
          <w:sz w:val="26"/>
          <w:szCs w:val="26"/>
          <w:u w:val="single"/>
        </w:rPr>
      </w:pPr>
    </w:p>
    <w:p w:rsidR="00E579E1" w:rsidRPr="005B730C" w:rsidRDefault="00E579E1" w:rsidP="00E579E1">
      <w:pPr>
        <w:jc w:val="both"/>
        <w:rPr>
          <w:rFonts w:ascii="Times New Roman" w:hAnsi="Times New Roman" w:cs="Times New Roman"/>
          <w:sz w:val="26"/>
          <w:szCs w:val="26"/>
          <w:u w:val="single"/>
        </w:rPr>
      </w:pPr>
      <w:r w:rsidRPr="005B730C">
        <w:rPr>
          <w:rFonts w:ascii="Times New Roman" w:hAnsi="Times New Roman" w:cs="Times New Roman"/>
          <w:b/>
          <w:sz w:val="26"/>
          <w:szCs w:val="26"/>
          <w:u w:val="single"/>
        </w:rPr>
        <w:t xml:space="preserve">Организация - разработчик: </w:t>
      </w:r>
      <w:r w:rsidR="00417B95">
        <w:rPr>
          <w:rFonts w:ascii="Times New Roman" w:hAnsi="Times New Roman" w:cs="Times New Roman"/>
          <w:sz w:val="26"/>
          <w:szCs w:val="26"/>
          <w:u w:val="single"/>
        </w:rPr>
        <w:t xml:space="preserve">ГАПОУ </w:t>
      </w:r>
      <w:r w:rsidRPr="005B730C">
        <w:rPr>
          <w:rFonts w:ascii="Times New Roman" w:hAnsi="Times New Roman" w:cs="Times New Roman"/>
          <w:sz w:val="26"/>
          <w:szCs w:val="26"/>
          <w:u w:val="single"/>
        </w:rPr>
        <w:t>«Казанский политехнический колледж»</w:t>
      </w:r>
    </w:p>
    <w:p w:rsidR="00E579E1" w:rsidRPr="005B730C" w:rsidRDefault="00E579E1" w:rsidP="00E579E1">
      <w:pPr>
        <w:jc w:val="both"/>
        <w:rPr>
          <w:rFonts w:ascii="Times New Roman" w:hAnsi="Times New Roman" w:cs="Times New Roman"/>
          <w:sz w:val="26"/>
          <w:szCs w:val="26"/>
        </w:rPr>
      </w:pPr>
    </w:p>
    <w:p w:rsidR="00E579E1" w:rsidRPr="005B730C" w:rsidRDefault="00417B95" w:rsidP="00E579E1">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 </w:t>
      </w: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417B95">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t xml:space="preserve"> </w:t>
      </w:r>
      <w:r w:rsidR="00E579E1"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E579E1" w:rsidRPr="005B730C" w:rsidRDefault="00E579E1" w:rsidP="00E579E1">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E579E1" w:rsidRPr="005B730C" w:rsidRDefault="00E579E1" w:rsidP="00E579E1">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E579E1" w:rsidRPr="005B730C" w:rsidRDefault="00E579E1" w:rsidP="00E579E1">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E579E1" w:rsidRPr="005B730C" w:rsidRDefault="00E579E1" w:rsidP="00E579E1">
          <w:pPr>
            <w:pStyle w:val="11"/>
            <w:tabs>
              <w:tab w:val="right" w:leader="dot" w:pos="9062"/>
            </w:tabs>
            <w:spacing w:line="360" w:lineRule="auto"/>
            <w:rPr>
              <w:sz w:val="26"/>
              <w:szCs w:val="26"/>
            </w:rPr>
          </w:pPr>
        </w:p>
        <w:p w:rsidR="00E579E1" w:rsidRPr="005B730C" w:rsidRDefault="006F7E68" w:rsidP="00E579E1">
          <w:pPr>
            <w:rPr>
              <w:rFonts w:ascii="Times New Roman" w:hAnsi="Times New Roman" w:cs="Times New Roman"/>
              <w:b/>
              <w:bCs/>
              <w:sz w:val="26"/>
              <w:szCs w:val="26"/>
            </w:rPr>
          </w:pPr>
        </w:p>
      </w:sdtContent>
    </w:sdt>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687B1F" w:rsidRPr="005B730C" w:rsidRDefault="00687B1F" w:rsidP="00687B1F">
      <w:pPr>
        <w:ind w:firstLine="709"/>
        <w:jc w:val="both"/>
        <w:rPr>
          <w:rFonts w:ascii="Times New Roman" w:hAnsi="Times New Roman" w:cs="Times New Roman"/>
          <w:sz w:val="26"/>
          <w:szCs w:val="26"/>
        </w:rPr>
      </w:pP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sidR="006378FD">
        <w:rPr>
          <w:rFonts w:ascii="Times New Roman" w:hAnsi="Times New Roman" w:cs="Times New Roman"/>
          <w:sz w:val="26"/>
          <w:szCs w:val="26"/>
        </w:rPr>
        <w:t xml:space="preserve">ной самостоятельной работы по </w:t>
      </w:r>
      <w:r w:rsidR="00504C52">
        <w:rPr>
          <w:rFonts w:ascii="Times New Roman" w:hAnsi="Times New Roman" w:cs="Times New Roman"/>
          <w:sz w:val="26"/>
          <w:szCs w:val="26"/>
        </w:rPr>
        <w:t>дисциплине ОУД.01</w:t>
      </w:r>
      <w:r w:rsidRPr="005B730C">
        <w:rPr>
          <w:rFonts w:ascii="Times New Roman" w:hAnsi="Times New Roman" w:cs="Times New Roman"/>
          <w:sz w:val="26"/>
          <w:szCs w:val="26"/>
        </w:rPr>
        <w:t xml:space="preserve"> </w:t>
      </w:r>
      <w:r w:rsidR="00504C52">
        <w:rPr>
          <w:rFonts w:ascii="Times New Roman" w:hAnsi="Times New Roman" w:cs="Times New Roman"/>
          <w:sz w:val="26"/>
          <w:szCs w:val="26"/>
        </w:rPr>
        <w:t>Русский язык</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687B1F" w:rsidRPr="005B730C" w:rsidRDefault="00687B1F" w:rsidP="00687B1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 предметном уровне;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 системе стилей языка художественной литературы.</w:t>
      </w:r>
    </w:p>
    <w:p w:rsidR="00687B1F" w:rsidRPr="005B730C" w:rsidRDefault="00687B1F" w:rsidP="00AC3B10">
      <w:pPr>
        <w:ind w:firstLine="709"/>
        <w:jc w:val="both"/>
        <w:rPr>
          <w:rFonts w:ascii="Times New Roman" w:hAnsi="Times New Roman" w:cs="Times New Roman"/>
          <w:sz w:val="26"/>
          <w:szCs w:val="26"/>
        </w:rPr>
      </w:pPr>
      <w:r w:rsidRPr="005B730C">
        <w:rPr>
          <w:rFonts w:ascii="Times New Roman" w:hAnsi="Times New Roman" w:cs="Times New Roman"/>
          <w:sz w:val="26"/>
          <w:szCs w:val="26"/>
        </w:rPr>
        <w:t>Выполнение практических за</w:t>
      </w:r>
      <w:r w:rsidR="00417B95">
        <w:rPr>
          <w:rFonts w:ascii="Times New Roman" w:hAnsi="Times New Roman" w:cs="Times New Roman"/>
          <w:sz w:val="26"/>
          <w:szCs w:val="26"/>
        </w:rPr>
        <w:t xml:space="preserve">даний обучающимся способствует </w:t>
      </w:r>
      <w:r w:rsidRPr="005B730C">
        <w:rPr>
          <w:rFonts w:ascii="Times New Roman" w:hAnsi="Times New Roman" w:cs="Times New Roman"/>
          <w:sz w:val="26"/>
          <w:szCs w:val="26"/>
        </w:rPr>
        <w:t>овладению следующими общими компетенциями, личностными результатами в соответствии с рабочей программой воспитания:</w:t>
      </w:r>
    </w:p>
    <w:p w:rsidR="00E579E1" w:rsidRPr="005B730C" w:rsidRDefault="00E579E1" w:rsidP="00E579E1">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129"/>
        <w:gridCol w:w="8215"/>
      </w:tblGrid>
      <w:tr w:rsidR="00687B1F" w:rsidRPr="00AC3B10" w:rsidTr="00417B95">
        <w:tc>
          <w:tcPr>
            <w:tcW w:w="1129"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Код</w:t>
            </w:r>
          </w:p>
        </w:tc>
        <w:tc>
          <w:tcPr>
            <w:tcW w:w="821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417B95" w:rsidRPr="00AC3B10" w:rsidTr="00417B95">
        <w:tc>
          <w:tcPr>
            <w:tcW w:w="1129"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b/>
                <w:sz w:val="26"/>
                <w:szCs w:val="26"/>
              </w:rPr>
              <w:t>ОК 01.</w:t>
            </w:r>
            <w:r w:rsidRPr="007A055D">
              <w:rPr>
                <w:rFonts w:ascii="Times New Roman" w:hAnsi="Times New Roman" w:cs="Times New Roman"/>
                <w:sz w:val="26"/>
                <w:szCs w:val="26"/>
              </w:rPr>
              <w:t xml:space="preserve"> </w:t>
            </w:r>
          </w:p>
        </w:tc>
        <w:tc>
          <w:tcPr>
            <w:tcW w:w="8215"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tc>
      </w:tr>
      <w:tr w:rsidR="00417B95" w:rsidRPr="00AC3B10" w:rsidTr="00417B95">
        <w:tc>
          <w:tcPr>
            <w:tcW w:w="1129"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b/>
                <w:sz w:val="26"/>
                <w:szCs w:val="26"/>
              </w:rPr>
              <w:t>ОК 02.</w:t>
            </w:r>
            <w:r w:rsidRPr="007A055D">
              <w:rPr>
                <w:rFonts w:ascii="Times New Roman" w:hAnsi="Times New Roman" w:cs="Times New Roman"/>
                <w:sz w:val="26"/>
                <w:szCs w:val="26"/>
              </w:rPr>
              <w:t xml:space="preserve"> </w:t>
            </w:r>
          </w:p>
        </w:tc>
        <w:tc>
          <w:tcPr>
            <w:tcW w:w="8215"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17B95" w:rsidRPr="00AC3B10" w:rsidTr="00417B95">
        <w:tc>
          <w:tcPr>
            <w:tcW w:w="1129"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b/>
                <w:sz w:val="26"/>
                <w:szCs w:val="26"/>
              </w:rPr>
              <w:t>ОК 03.</w:t>
            </w:r>
            <w:r w:rsidRPr="007A055D">
              <w:rPr>
                <w:rFonts w:ascii="Times New Roman" w:hAnsi="Times New Roman" w:cs="Times New Roman"/>
                <w:sz w:val="26"/>
                <w:szCs w:val="26"/>
              </w:rPr>
              <w:t xml:space="preserve"> </w:t>
            </w:r>
            <w:r>
              <w:rPr>
                <w:rFonts w:ascii="Times New Roman" w:hAnsi="Times New Roman" w:cs="Times New Roman"/>
                <w:sz w:val="26"/>
                <w:szCs w:val="26"/>
              </w:rPr>
              <w:t xml:space="preserve"> </w:t>
            </w:r>
          </w:p>
        </w:tc>
        <w:tc>
          <w:tcPr>
            <w:tcW w:w="8215"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17B95" w:rsidRPr="00AC3B10" w:rsidTr="00417B95">
        <w:tc>
          <w:tcPr>
            <w:tcW w:w="1129"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b/>
                <w:sz w:val="26"/>
                <w:szCs w:val="26"/>
              </w:rPr>
              <w:t>ОК 04</w:t>
            </w:r>
            <w:r w:rsidRPr="007A055D">
              <w:rPr>
                <w:rFonts w:ascii="Times New Roman" w:hAnsi="Times New Roman" w:cs="Times New Roman"/>
                <w:sz w:val="26"/>
                <w:szCs w:val="26"/>
              </w:rPr>
              <w:t xml:space="preserve">. </w:t>
            </w:r>
            <w:r>
              <w:rPr>
                <w:rFonts w:ascii="Times New Roman" w:hAnsi="Times New Roman" w:cs="Times New Roman"/>
                <w:sz w:val="26"/>
                <w:szCs w:val="26"/>
              </w:rPr>
              <w:t xml:space="preserve"> </w:t>
            </w:r>
          </w:p>
        </w:tc>
        <w:tc>
          <w:tcPr>
            <w:tcW w:w="8215"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sz w:val="26"/>
                <w:szCs w:val="26"/>
              </w:rPr>
              <w:t xml:space="preserve"> Эффективно взаимодействовать и работать в коллективе и команде;</w:t>
            </w:r>
          </w:p>
        </w:tc>
      </w:tr>
      <w:tr w:rsidR="00417B95" w:rsidRPr="00AC3B10" w:rsidTr="00417B95">
        <w:tc>
          <w:tcPr>
            <w:tcW w:w="1129" w:type="dxa"/>
          </w:tcPr>
          <w:p w:rsidR="00417B95" w:rsidRPr="007A055D" w:rsidRDefault="00417B95" w:rsidP="00417B95">
            <w:pPr>
              <w:jc w:val="both"/>
              <w:rPr>
                <w:rFonts w:ascii="Times New Roman" w:hAnsi="Times New Roman" w:cs="Times New Roman"/>
                <w:sz w:val="26"/>
                <w:szCs w:val="26"/>
              </w:rPr>
            </w:pPr>
            <w:r w:rsidRPr="007A055D">
              <w:rPr>
                <w:rFonts w:ascii="Times New Roman" w:hAnsi="Times New Roman" w:cs="Times New Roman"/>
                <w:b/>
                <w:sz w:val="26"/>
                <w:szCs w:val="26"/>
              </w:rPr>
              <w:t>ОК 05.</w:t>
            </w:r>
            <w:r>
              <w:rPr>
                <w:rFonts w:ascii="Times New Roman" w:hAnsi="Times New Roman" w:cs="Times New Roman"/>
                <w:sz w:val="26"/>
                <w:szCs w:val="26"/>
              </w:rPr>
              <w:t xml:space="preserve"> </w:t>
            </w:r>
            <w:r w:rsidRPr="007A055D">
              <w:rPr>
                <w:rFonts w:ascii="Times New Roman" w:hAnsi="Times New Roman" w:cs="Times New Roman"/>
                <w:sz w:val="26"/>
                <w:szCs w:val="26"/>
              </w:rPr>
              <w:t xml:space="preserve"> </w:t>
            </w:r>
          </w:p>
        </w:tc>
        <w:tc>
          <w:tcPr>
            <w:tcW w:w="8215" w:type="dxa"/>
          </w:tcPr>
          <w:p w:rsidR="00417B95" w:rsidRPr="007A055D" w:rsidRDefault="00417B95" w:rsidP="00417B95">
            <w:pPr>
              <w:jc w:val="both"/>
              <w:rPr>
                <w:rFonts w:ascii="Times New Roman" w:hAnsi="Times New Roman" w:cs="Times New Roman"/>
                <w:sz w:val="26"/>
                <w:szCs w:val="26"/>
              </w:rPr>
            </w:pPr>
            <w:r>
              <w:rPr>
                <w:rFonts w:ascii="Times New Roman" w:hAnsi="Times New Roman" w:cs="Times New Roman"/>
                <w:b/>
                <w:sz w:val="26"/>
                <w:szCs w:val="26"/>
              </w:rPr>
              <w:t xml:space="preserve"> </w:t>
            </w:r>
            <w:r w:rsidRPr="007A055D">
              <w:rPr>
                <w:rFonts w:ascii="Times New Roman" w:hAnsi="Times New Roman" w:cs="Times New Roman"/>
                <w:sz w:val="26"/>
                <w:szCs w:val="26"/>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w:t>
            </w:r>
          </w:p>
        </w:tc>
      </w:tr>
      <w:tr w:rsidR="00687B1F" w:rsidRPr="00AC3B10" w:rsidTr="00417B95">
        <w:tc>
          <w:tcPr>
            <w:tcW w:w="1129"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t>ЛР 3.</w:t>
            </w:r>
          </w:p>
        </w:tc>
        <w:tc>
          <w:tcPr>
            <w:tcW w:w="821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 xml:space="preserve">Осознающий значимость системного познания мира, критического </w:t>
            </w:r>
            <w:r w:rsidRPr="00AC3B10">
              <w:rPr>
                <w:rFonts w:ascii="Times New Roman" w:hAnsi="Times New Roman" w:cs="Times New Roman"/>
                <w:szCs w:val="26"/>
              </w:rPr>
              <w:lastRenderedPageBreak/>
              <w:t>осмысления накопленного опыта</w:t>
            </w:r>
          </w:p>
        </w:tc>
      </w:tr>
      <w:tr w:rsidR="00687B1F" w:rsidRPr="00AC3B10" w:rsidTr="00417B95">
        <w:tc>
          <w:tcPr>
            <w:tcW w:w="1129"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lastRenderedPageBreak/>
              <w:t>ЛР 10</w:t>
            </w:r>
          </w:p>
        </w:tc>
        <w:tc>
          <w:tcPr>
            <w:tcW w:w="821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Способный в цифровой среде использовать различные цифровые средства, позволяющие во взаимодействии с другими людьми</w:t>
            </w:r>
          </w:p>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87B1F" w:rsidRPr="00AC3B10" w:rsidTr="00417B95">
        <w:tc>
          <w:tcPr>
            <w:tcW w:w="1129" w:type="dxa"/>
          </w:tcPr>
          <w:p w:rsidR="00687B1F" w:rsidRPr="00AC3B10" w:rsidRDefault="00687B1F" w:rsidP="00687B1F">
            <w:pPr>
              <w:jc w:val="both"/>
              <w:rPr>
                <w:rFonts w:ascii="Times New Roman" w:hAnsi="Times New Roman" w:cs="Times New Roman"/>
                <w:b/>
                <w:szCs w:val="26"/>
              </w:rPr>
            </w:pPr>
            <w:r w:rsidRPr="00AC3B10">
              <w:rPr>
                <w:rFonts w:ascii="Times New Roman" w:hAnsi="Times New Roman" w:cs="Times New Roman"/>
                <w:b/>
                <w:szCs w:val="26"/>
              </w:rPr>
              <w:t xml:space="preserve">ЛР 11. </w:t>
            </w:r>
          </w:p>
          <w:p w:rsidR="00687B1F" w:rsidRPr="00AC3B10" w:rsidRDefault="00687B1F" w:rsidP="00687B1F">
            <w:pPr>
              <w:jc w:val="both"/>
              <w:rPr>
                <w:rFonts w:ascii="Times New Roman" w:hAnsi="Times New Roman" w:cs="Times New Roman"/>
                <w:b/>
                <w:szCs w:val="26"/>
              </w:rPr>
            </w:pPr>
          </w:p>
        </w:tc>
        <w:tc>
          <w:tcPr>
            <w:tcW w:w="821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E579E1" w:rsidRPr="005B730C" w:rsidRDefault="00E579E1" w:rsidP="00E579E1">
      <w:pPr>
        <w:jc w:val="both"/>
        <w:rPr>
          <w:rFonts w:ascii="Times New Roman" w:hAnsi="Times New Roman" w:cs="Times New Roman"/>
          <w:b/>
          <w:sz w:val="26"/>
          <w:szCs w:val="26"/>
        </w:rPr>
      </w:pP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3685"/>
        <w:gridCol w:w="1531"/>
        <w:gridCol w:w="1843"/>
      </w:tblGrid>
      <w:tr w:rsidR="00B36954" w:rsidRPr="00AC3B10" w:rsidTr="00261616">
        <w:tc>
          <w:tcPr>
            <w:tcW w:w="286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Наименование раздела, темы</w:t>
            </w:r>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Название внеаудиторной самостоятельной работы</w:t>
            </w: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Количество часов</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Форма представления результата</w:t>
            </w:r>
          </w:p>
        </w:tc>
      </w:tr>
      <w:tr w:rsidR="00B36954" w:rsidRPr="00AC3B10" w:rsidTr="00261616">
        <w:tc>
          <w:tcPr>
            <w:tcW w:w="2865" w:type="dxa"/>
          </w:tcPr>
          <w:p w:rsidR="00B36954" w:rsidRPr="00AC3B10" w:rsidRDefault="00261616" w:rsidP="00261616">
            <w:pPr>
              <w:autoSpaceDE w:val="0"/>
              <w:autoSpaceDN w:val="0"/>
              <w:adjustRightInd w:val="0"/>
              <w:rPr>
                <w:rFonts w:ascii="Times New Roman" w:eastAsia="Calibri" w:hAnsi="Times New Roman" w:cs="Times New Roman"/>
                <w:b/>
                <w:szCs w:val="26"/>
              </w:rPr>
            </w:pPr>
            <w:bookmarkStart w:id="0" w:name="_Toc96019023"/>
            <w:r w:rsidRPr="00AC3B10">
              <w:rPr>
                <w:rFonts w:ascii="Times New Roman" w:eastAsia="Calibri" w:hAnsi="Times New Roman" w:cs="Times New Roman"/>
                <w:b/>
                <w:szCs w:val="26"/>
              </w:rPr>
              <w:t>Введение</w:t>
            </w:r>
            <w:bookmarkEnd w:id="0"/>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c>
          <w:tcPr>
            <w:tcW w:w="1531" w:type="dxa"/>
          </w:tcPr>
          <w:p w:rsidR="00B36954" w:rsidRPr="00AC3B10" w:rsidRDefault="006F7E68" w:rsidP="00261616">
            <w:pPr>
              <w:autoSpaceDE w:val="0"/>
              <w:autoSpaceDN w:val="0"/>
              <w:adjustRightInd w:val="0"/>
              <w:jc w:val="center"/>
              <w:rPr>
                <w:rFonts w:ascii="Times New Roman" w:eastAsia="Calibri" w:hAnsi="Times New Roman" w:cs="Times New Roman"/>
                <w:b/>
                <w:szCs w:val="26"/>
              </w:rPr>
            </w:pPr>
            <w:r>
              <w:rPr>
                <w:rFonts w:ascii="Times New Roman" w:eastAsia="Calibri" w:hAnsi="Times New Roman" w:cs="Times New Roman"/>
                <w:b/>
                <w:szCs w:val="26"/>
              </w:rPr>
              <w:t xml:space="preserve"> </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r>
      <w:tr w:rsidR="006F7E68" w:rsidRPr="00AC3B10" w:rsidTr="006F7E68">
        <w:trPr>
          <w:trHeight w:val="2208"/>
        </w:trPr>
        <w:tc>
          <w:tcPr>
            <w:tcW w:w="2865" w:type="dxa"/>
          </w:tcPr>
          <w:p w:rsidR="006F7E68" w:rsidRPr="00AC3B10" w:rsidRDefault="006F7E68" w:rsidP="00261616">
            <w:pPr>
              <w:ind w:left="14" w:hanging="14"/>
              <w:outlineLvl w:val="0"/>
              <w:rPr>
                <w:rFonts w:ascii="Times New Roman" w:eastAsia="Calibri" w:hAnsi="Times New Roman" w:cs="Times New Roman"/>
                <w:b/>
                <w:bCs/>
                <w:szCs w:val="26"/>
              </w:rPr>
            </w:pPr>
          </w:p>
        </w:tc>
        <w:tc>
          <w:tcPr>
            <w:tcW w:w="3685" w:type="dxa"/>
          </w:tcPr>
          <w:p w:rsidR="006F7E68" w:rsidRDefault="006F7E68" w:rsidP="00261616">
            <w:pPr>
              <w:jc w:val="both"/>
              <w:rPr>
                <w:rFonts w:ascii="Times New Roman" w:eastAsia="Calibri" w:hAnsi="Times New Roman" w:cs="Times New Roman"/>
                <w:bCs/>
                <w:szCs w:val="26"/>
              </w:rPr>
            </w:pPr>
            <w:r>
              <w:rPr>
                <w:rFonts w:ascii="Times New Roman" w:eastAsia="Calibri" w:hAnsi="Times New Roman" w:cs="Times New Roman"/>
                <w:bCs/>
                <w:szCs w:val="26"/>
              </w:rPr>
              <w:t xml:space="preserve">СР №1 </w:t>
            </w:r>
          </w:p>
          <w:p w:rsidR="006F7E68" w:rsidRDefault="006F7E68" w:rsidP="00261616">
            <w:pPr>
              <w:jc w:val="both"/>
              <w:rPr>
                <w:rFonts w:ascii="Times New Roman" w:hAnsi="Times New Roman" w:cs="Times New Roman"/>
                <w:szCs w:val="26"/>
                <w:shd w:val="clear" w:color="auto" w:fill="FFFFFF"/>
              </w:rPr>
            </w:pPr>
            <w:r w:rsidRPr="00AC3B10">
              <w:rPr>
                <w:rFonts w:ascii="Times New Roman" w:eastAsia="Calibri" w:hAnsi="Times New Roman" w:cs="Times New Roman"/>
                <w:bCs/>
                <w:szCs w:val="26"/>
              </w:rPr>
              <w:t>Подготовка и выступление с сообщением на тему:</w:t>
            </w:r>
            <w:r w:rsidRPr="00AC3B10">
              <w:rPr>
                <w:rFonts w:ascii="Times New Roman" w:eastAsia="Calibri" w:hAnsi="Times New Roman" w:cs="Times New Roman"/>
                <w:szCs w:val="26"/>
                <w:lang w:eastAsia="ar-SA"/>
              </w:rPr>
              <w:t xml:space="preserve"> </w:t>
            </w:r>
            <w:r w:rsidRPr="00AC3B10">
              <w:rPr>
                <w:rFonts w:ascii="Times New Roman" w:hAnsi="Times New Roman" w:cs="Times New Roman"/>
                <w:szCs w:val="26"/>
                <w:shd w:val="clear" w:color="auto" w:fill="FFFFFF"/>
              </w:rPr>
              <w:t>«Русский язык среди других языков мира»</w:t>
            </w:r>
          </w:p>
          <w:p w:rsidR="006F7E68" w:rsidRPr="00AC3B10" w:rsidRDefault="006F7E68" w:rsidP="00261616">
            <w:pPr>
              <w:jc w:val="both"/>
              <w:rPr>
                <w:rFonts w:ascii="Times New Roman" w:eastAsia="Calibri" w:hAnsi="Times New Roman" w:cs="Times New Roman"/>
                <w:b/>
                <w:bCs/>
                <w:szCs w:val="26"/>
              </w:rPr>
            </w:pPr>
            <w:r>
              <w:rPr>
                <w:rFonts w:ascii="Times New Roman" w:hAnsi="Times New Roman" w:cs="Times New Roman"/>
                <w:szCs w:val="26"/>
                <w:shd w:val="clear" w:color="auto" w:fill="FFFFFF"/>
              </w:rPr>
              <w:t xml:space="preserve">СР №2 </w:t>
            </w:r>
          </w:p>
          <w:p w:rsidR="006F7E68" w:rsidRPr="00AC3B10" w:rsidRDefault="006F7E68" w:rsidP="00261616">
            <w:pPr>
              <w:jc w:val="both"/>
              <w:rPr>
                <w:rFonts w:ascii="Times New Roman" w:eastAsia="Calibri" w:hAnsi="Times New Roman" w:cs="Times New Roman"/>
                <w:b/>
                <w:bCs/>
                <w:szCs w:val="26"/>
              </w:rPr>
            </w:pPr>
            <w:r w:rsidRPr="00AC3B10">
              <w:rPr>
                <w:rFonts w:ascii="Times New Roman" w:eastAsia="Times New Roman" w:hAnsi="Times New Roman" w:cs="Times New Roman"/>
                <w:szCs w:val="26"/>
              </w:rPr>
              <w:t>Презентации на темы: «Молодежный сленг и жаргон», «Деят</w:t>
            </w:r>
            <w:r>
              <w:rPr>
                <w:rFonts w:ascii="Times New Roman" w:eastAsia="Times New Roman" w:hAnsi="Times New Roman" w:cs="Times New Roman"/>
                <w:szCs w:val="26"/>
              </w:rPr>
              <w:t xml:space="preserve">ельность Ломоносова в развитии </w:t>
            </w:r>
            <w:r w:rsidRPr="00AC3B10">
              <w:rPr>
                <w:rFonts w:ascii="Times New Roman" w:eastAsia="Times New Roman" w:hAnsi="Times New Roman" w:cs="Times New Roman"/>
                <w:szCs w:val="26"/>
              </w:rPr>
              <w:t>и популяризации русского литературного языка»</w:t>
            </w:r>
          </w:p>
        </w:tc>
        <w:tc>
          <w:tcPr>
            <w:tcW w:w="1531" w:type="dxa"/>
          </w:tcPr>
          <w:p w:rsidR="006F7E68" w:rsidRPr="00AC3B10" w:rsidRDefault="006F7E68" w:rsidP="00261616">
            <w:pPr>
              <w:jc w:val="center"/>
              <w:outlineLvl w:val="0"/>
              <w:rPr>
                <w:rFonts w:ascii="Times New Roman" w:eastAsia="Calibri" w:hAnsi="Times New Roman" w:cs="Times New Roman"/>
                <w:b/>
                <w:bCs/>
                <w:szCs w:val="26"/>
              </w:rPr>
            </w:pPr>
            <w:r>
              <w:rPr>
                <w:rFonts w:ascii="Times New Roman" w:eastAsia="Calibri" w:hAnsi="Times New Roman" w:cs="Times New Roman"/>
                <w:bCs/>
                <w:szCs w:val="26"/>
              </w:rPr>
              <w:t>1</w:t>
            </w:r>
          </w:p>
        </w:tc>
        <w:tc>
          <w:tcPr>
            <w:tcW w:w="1843" w:type="dxa"/>
          </w:tcPr>
          <w:p w:rsidR="006F7E68" w:rsidRPr="00AC3B10" w:rsidRDefault="006F7E68"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p w:rsidR="000E3B6B" w:rsidRDefault="000E3B6B" w:rsidP="00261616">
            <w:pPr>
              <w:autoSpaceDE w:val="0"/>
              <w:autoSpaceDN w:val="0"/>
              <w:adjustRightInd w:val="0"/>
              <w:rPr>
                <w:rFonts w:ascii="Times New Roman" w:eastAsia="Calibri" w:hAnsi="Times New Roman" w:cs="Times New Roman"/>
                <w:szCs w:val="26"/>
              </w:rPr>
            </w:pPr>
          </w:p>
          <w:p w:rsidR="000E3B6B" w:rsidRDefault="000E3B6B" w:rsidP="00261616">
            <w:pPr>
              <w:autoSpaceDE w:val="0"/>
              <w:autoSpaceDN w:val="0"/>
              <w:adjustRightInd w:val="0"/>
              <w:rPr>
                <w:rFonts w:ascii="Times New Roman" w:eastAsia="Calibri" w:hAnsi="Times New Roman" w:cs="Times New Roman"/>
                <w:szCs w:val="26"/>
              </w:rPr>
            </w:pPr>
          </w:p>
          <w:p w:rsidR="000E3B6B" w:rsidRDefault="000E3B6B" w:rsidP="00261616">
            <w:pPr>
              <w:autoSpaceDE w:val="0"/>
              <w:autoSpaceDN w:val="0"/>
              <w:adjustRightInd w:val="0"/>
              <w:rPr>
                <w:rFonts w:ascii="Times New Roman" w:eastAsia="Calibri" w:hAnsi="Times New Roman" w:cs="Times New Roman"/>
                <w:szCs w:val="26"/>
              </w:rPr>
            </w:pPr>
          </w:p>
          <w:p w:rsidR="000E3B6B" w:rsidRDefault="000E3B6B" w:rsidP="00261616">
            <w:pPr>
              <w:autoSpaceDE w:val="0"/>
              <w:autoSpaceDN w:val="0"/>
              <w:adjustRightInd w:val="0"/>
              <w:rPr>
                <w:rFonts w:ascii="Times New Roman" w:eastAsia="Calibri" w:hAnsi="Times New Roman" w:cs="Times New Roman"/>
                <w:szCs w:val="26"/>
              </w:rPr>
            </w:pPr>
          </w:p>
          <w:p w:rsidR="006F7E68" w:rsidRPr="00AC3B10" w:rsidRDefault="006F7E68"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bCs/>
                <w:szCs w:val="26"/>
              </w:rPr>
            </w:pPr>
            <w:r w:rsidRPr="00AC3B10">
              <w:rPr>
                <w:rFonts w:ascii="Times New Roman" w:eastAsia="Calibri" w:hAnsi="Times New Roman" w:cs="Times New Roman"/>
                <w:b/>
                <w:bCs/>
                <w:szCs w:val="26"/>
              </w:rPr>
              <w:t>Раздел 1. Лексика. Фразеология.</w:t>
            </w:r>
          </w:p>
          <w:p w:rsidR="00B36954" w:rsidRPr="00AC3B10" w:rsidRDefault="00B36954" w:rsidP="00261616">
            <w:pPr>
              <w:ind w:hanging="14"/>
              <w:jc w:val="both"/>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6F7E68" w:rsidP="00C25DFC">
            <w:pPr>
              <w:tabs>
                <w:tab w:val="left" w:pos="521"/>
                <w:tab w:val="center" w:pos="657"/>
              </w:tabs>
              <w:outlineLvl w:val="0"/>
              <w:rPr>
                <w:rFonts w:ascii="Times New Roman" w:eastAsia="Calibri" w:hAnsi="Times New Roman" w:cs="Times New Roman"/>
                <w:b/>
                <w:bCs/>
                <w:szCs w:val="26"/>
              </w:rPr>
            </w:pPr>
            <w:r>
              <w:rPr>
                <w:rFonts w:ascii="Times New Roman" w:eastAsia="Calibri" w:hAnsi="Times New Roman" w:cs="Times New Roman"/>
                <w:b/>
                <w:bCs/>
                <w:szCs w:val="26"/>
              </w:rPr>
              <w:t xml:space="preserve">        </w:t>
            </w:r>
            <w:r w:rsidR="008A370A">
              <w:rPr>
                <w:rFonts w:ascii="Times New Roman" w:eastAsia="Calibri" w:hAnsi="Times New Roman" w:cs="Times New Roman"/>
                <w:b/>
                <w:bCs/>
                <w:szCs w:val="26"/>
              </w:rPr>
              <w:t>3</w:t>
            </w:r>
            <w:r>
              <w:rPr>
                <w:rFonts w:ascii="Times New Roman" w:eastAsia="Calibri" w:hAnsi="Times New Roman" w:cs="Times New Roman"/>
                <w:b/>
                <w:bCs/>
                <w:szCs w:val="26"/>
              </w:rPr>
              <w:t xml:space="preserve"> </w:t>
            </w:r>
            <w:r w:rsidR="00C25DFC">
              <w:rPr>
                <w:rFonts w:ascii="Times New Roman" w:eastAsia="Calibri" w:hAnsi="Times New Roman" w:cs="Times New Roman"/>
                <w:b/>
                <w:bCs/>
                <w:szCs w:val="26"/>
              </w:rPr>
              <w:t xml:space="preserve"> </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ind w:hanging="14"/>
              <w:outlineLvl w:val="0"/>
              <w:rPr>
                <w:rFonts w:ascii="Times New Roman" w:eastAsia="Calibri" w:hAnsi="Times New Roman" w:cs="Times New Roman"/>
                <w:bCs/>
                <w:szCs w:val="26"/>
              </w:rPr>
            </w:pPr>
          </w:p>
        </w:tc>
        <w:tc>
          <w:tcPr>
            <w:tcW w:w="3685" w:type="dxa"/>
          </w:tcPr>
          <w:p w:rsidR="00C25DFC" w:rsidRDefault="00C25DFC" w:rsidP="00261616">
            <w:pPr>
              <w:ind w:firstLine="33"/>
              <w:rPr>
                <w:rFonts w:ascii="Times New Roman" w:eastAsia="Calibri" w:hAnsi="Times New Roman" w:cs="Times New Roman"/>
                <w:bCs/>
                <w:szCs w:val="26"/>
              </w:rPr>
            </w:pPr>
            <w:r>
              <w:rPr>
                <w:rFonts w:ascii="Times New Roman" w:eastAsia="Calibri" w:hAnsi="Times New Roman" w:cs="Times New Roman"/>
                <w:bCs/>
                <w:szCs w:val="26"/>
              </w:rPr>
              <w:t xml:space="preserve">СР №3  </w:t>
            </w:r>
          </w:p>
          <w:p w:rsidR="00B36954" w:rsidRPr="006F7E68" w:rsidRDefault="006F7E68" w:rsidP="00261616">
            <w:pPr>
              <w:ind w:firstLine="33"/>
              <w:rPr>
                <w:rFonts w:ascii="Times New Roman" w:eastAsia="Calibri" w:hAnsi="Times New Roman" w:cs="Times New Roman"/>
                <w:bCs/>
                <w:szCs w:val="26"/>
              </w:rPr>
            </w:pPr>
            <w:r w:rsidRPr="006F7E68">
              <w:rPr>
                <w:rFonts w:ascii="Times New Roman" w:eastAsia="Calibri" w:hAnsi="Times New Roman" w:cs="Times New Roman"/>
                <w:bCs/>
                <w:szCs w:val="26"/>
              </w:rPr>
              <w:t>Реферат на тему «Старославянизмы и их роль в развитии русского языка»</w:t>
            </w:r>
          </w:p>
        </w:tc>
        <w:tc>
          <w:tcPr>
            <w:tcW w:w="1531" w:type="dxa"/>
          </w:tcPr>
          <w:p w:rsidR="00B36954" w:rsidRPr="00AC3B10" w:rsidRDefault="000E3B6B"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1,5</w:t>
            </w:r>
          </w:p>
        </w:tc>
        <w:tc>
          <w:tcPr>
            <w:tcW w:w="1843" w:type="dxa"/>
          </w:tcPr>
          <w:p w:rsidR="00B36954" w:rsidRPr="00AC3B10" w:rsidRDefault="000E3B6B" w:rsidP="00261616">
            <w:pPr>
              <w:autoSpaceDE w:val="0"/>
              <w:autoSpaceDN w:val="0"/>
              <w:adjustRightInd w:val="0"/>
              <w:rPr>
                <w:rFonts w:ascii="Times New Roman" w:eastAsia="Calibri" w:hAnsi="Times New Roman" w:cs="Times New Roman"/>
                <w:szCs w:val="26"/>
              </w:rPr>
            </w:pPr>
            <w:r>
              <w:rPr>
                <w:rFonts w:ascii="Times New Roman" w:eastAsia="Calibri" w:hAnsi="Times New Roman" w:cs="Times New Roman"/>
                <w:szCs w:val="26"/>
              </w:rPr>
              <w:t>Реферат</w:t>
            </w:r>
          </w:p>
        </w:tc>
      </w:tr>
      <w:tr w:rsidR="000E3B6B" w:rsidRPr="00AC3B10" w:rsidTr="00261616">
        <w:tc>
          <w:tcPr>
            <w:tcW w:w="2865" w:type="dxa"/>
          </w:tcPr>
          <w:p w:rsidR="000E3B6B" w:rsidRPr="00AC3B10" w:rsidRDefault="000E3B6B" w:rsidP="00261616">
            <w:pPr>
              <w:ind w:hanging="14"/>
              <w:outlineLvl w:val="0"/>
              <w:rPr>
                <w:rFonts w:ascii="Times New Roman" w:eastAsia="Calibri" w:hAnsi="Times New Roman" w:cs="Times New Roman"/>
                <w:bCs/>
                <w:szCs w:val="26"/>
              </w:rPr>
            </w:pPr>
          </w:p>
        </w:tc>
        <w:tc>
          <w:tcPr>
            <w:tcW w:w="3685" w:type="dxa"/>
          </w:tcPr>
          <w:p w:rsidR="000E3B6B" w:rsidRDefault="000E3B6B" w:rsidP="00261616">
            <w:pPr>
              <w:ind w:firstLine="33"/>
              <w:rPr>
                <w:rFonts w:ascii="Times New Roman" w:eastAsia="Calibri" w:hAnsi="Times New Roman" w:cs="Times New Roman"/>
                <w:bCs/>
                <w:szCs w:val="26"/>
              </w:rPr>
            </w:pPr>
            <w:r w:rsidRPr="000E3B6B">
              <w:rPr>
                <w:rFonts w:ascii="Times New Roman" w:eastAsia="Calibri" w:hAnsi="Times New Roman" w:cs="Times New Roman"/>
                <w:bCs/>
                <w:szCs w:val="26"/>
              </w:rPr>
              <w:t>СР №4 – Сообщение на тему: «Русская фразеология как средство экспрессивности в русском языке»</w:t>
            </w:r>
          </w:p>
        </w:tc>
        <w:tc>
          <w:tcPr>
            <w:tcW w:w="1531" w:type="dxa"/>
          </w:tcPr>
          <w:p w:rsidR="000E3B6B" w:rsidRDefault="000E3B6B"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1,5</w:t>
            </w:r>
          </w:p>
        </w:tc>
        <w:tc>
          <w:tcPr>
            <w:tcW w:w="1843" w:type="dxa"/>
          </w:tcPr>
          <w:p w:rsidR="000E3B6B" w:rsidRPr="00AC3B10" w:rsidRDefault="000E3B6B" w:rsidP="00261616">
            <w:pPr>
              <w:autoSpaceDE w:val="0"/>
              <w:autoSpaceDN w:val="0"/>
              <w:adjustRightInd w:val="0"/>
              <w:rPr>
                <w:rFonts w:ascii="Times New Roman" w:eastAsia="Calibri" w:hAnsi="Times New Roman" w:cs="Times New Roman"/>
                <w:szCs w:val="26"/>
              </w:rPr>
            </w:pPr>
            <w:r>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bookmarkStart w:id="1" w:name="_Toc96019039"/>
            <w:r w:rsidRPr="00AC3B10">
              <w:rPr>
                <w:rFonts w:ascii="Times New Roman" w:eastAsia="Calibri" w:hAnsi="Times New Roman" w:cs="Times New Roman"/>
                <w:b/>
                <w:bCs/>
                <w:szCs w:val="26"/>
              </w:rPr>
              <w:t>Раздел 2. Фонетика. Графика. Орфоэпия.</w:t>
            </w:r>
            <w:bookmarkEnd w:id="1"/>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6F7E68" w:rsidP="00261616">
            <w:pPr>
              <w:jc w:val="center"/>
              <w:outlineLvl w:val="0"/>
              <w:rPr>
                <w:rFonts w:ascii="Times New Roman" w:eastAsia="Calibri" w:hAnsi="Times New Roman" w:cs="Times New Roman"/>
                <w:b/>
                <w:bCs/>
                <w:szCs w:val="26"/>
              </w:rPr>
            </w:pPr>
            <w:r>
              <w:rPr>
                <w:rFonts w:ascii="Times New Roman" w:eastAsia="Calibri" w:hAnsi="Times New Roman" w:cs="Times New Roman"/>
                <w:b/>
                <w:bCs/>
                <w:szCs w:val="26"/>
              </w:rPr>
              <w:t>1</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p>
        </w:tc>
        <w:tc>
          <w:tcPr>
            <w:tcW w:w="3685" w:type="dxa"/>
          </w:tcPr>
          <w:p w:rsidR="00B36954" w:rsidRPr="000E3B6B" w:rsidRDefault="000E3B6B" w:rsidP="00261616">
            <w:pPr>
              <w:jc w:val="both"/>
              <w:rPr>
                <w:rFonts w:ascii="Times New Roman" w:eastAsia="Calibri" w:hAnsi="Times New Roman" w:cs="Times New Roman"/>
                <w:bCs/>
                <w:szCs w:val="26"/>
              </w:rPr>
            </w:pPr>
            <w:r w:rsidRPr="000E3B6B">
              <w:rPr>
                <w:rFonts w:ascii="Times New Roman" w:eastAsia="Calibri" w:hAnsi="Times New Roman" w:cs="Times New Roman"/>
                <w:bCs/>
                <w:szCs w:val="26"/>
              </w:rPr>
              <w:t>СР №5 – Реферат на тему: «СМИ и культура речи».</w:t>
            </w:r>
          </w:p>
        </w:tc>
        <w:tc>
          <w:tcPr>
            <w:tcW w:w="1531" w:type="dxa"/>
          </w:tcPr>
          <w:p w:rsidR="00B36954" w:rsidRPr="00AC3B10" w:rsidRDefault="000E3B6B"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1</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lang w:eastAsia="ar-SA"/>
              </w:rPr>
              <w:t xml:space="preserve">Раздел 3. </w:t>
            </w:r>
            <w:proofErr w:type="spellStart"/>
            <w:r w:rsidRPr="00AC3B10">
              <w:rPr>
                <w:rFonts w:ascii="Times New Roman" w:eastAsia="Calibri" w:hAnsi="Times New Roman" w:cs="Times New Roman"/>
                <w:b/>
                <w:szCs w:val="26"/>
                <w:lang w:eastAsia="ar-SA"/>
              </w:rPr>
              <w:t>Морфемика</w:t>
            </w:r>
            <w:proofErr w:type="spellEnd"/>
            <w:r w:rsidRPr="00AC3B10">
              <w:rPr>
                <w:rFonts w:ascii="Times New Roman" w:eastAsia="Calibri" w:hAnsi="Times New Roman" w:cs="Times New Roman"/>
                <w:b/>
                <w:szCs w:val="26"/>
                <w:lang w:eastAsia="ar-SA"/>
              </w:rPr>
              <w:t>, словообразование, орфография</w:t>
            </w:r>
          </w:p>
        </w:tc>
        <w:tc>
          <w:tcPr>
            <w:tcW w:w="3685" w:type="dxa"/>
          </w:tcPr>
          <w:p w:rsidR="00B36954" w:rsidRPr="00AC3B10" w:rsidRDefault="00B36954" w:rsidP="00B36954">
            <w:pPr>
              <w:jc w:val="both"/>
              <w:rPr>
                <w:rFonts w:ascii="Times New Roman" w:eastAsia="Calibri" w:hAnsi="Times New Roman" w:cs="Times New Roman"/>
                <w:b/>
                <w:bCs/>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hAnsi="Times New Roman" w:cs="Times New Roman"/>
                <w:szCs w:val="26"/>
              </w:rPr>
            </w:pPr>
          </w:p>
        </w:tc>
        <w:tc>
          <w:tcPr>
            <w:tcW w:w="3685" w:type="dxa"/>
          </w:tcPr>
          <w:p w:rsidR="00B36954" w:rsidRPr="00AC3B10" w:rsidRDefault="000E3B6B" w:rsidP="00261616">
            <w:pPr>
              <w:rPr>
                <w:rFonts w:ascii="Times New Roman" w:eastAsia="Calibri" w:hAnsi="Times New Roman" w:cs="Times New Roman"/>
                <w:spacing w:val="-8"/>
                <w:szCs w:val="26"/>
              </w:rPr>
            </w:pPr>
            <w:r w:rsidRPr="000E3B6B">
              <w:rPr>
                <w:rFonts w:ascii="Times New Roman" w:eastAsia="Calibri" w:hAnsi="Times New Roman" w:cs="Times New Roman"/>
                <w:spacing w:val="-8"/>
                <w:szCs w:val="26"/>
              </w:rPr>
              <w:t>СР№6– Реферат на тему: «Строение русского слова. Способы образования слов в русском языке»»</w:t>
            </w:r>
          </w:p>
        </w:tc>
        <w:tc>
          <w:tcPr>
            <w:tcW w:w="1531" w:type="dxa"/>
          </w:tcPr>
          <w:p w:rsidR="00B36954" w:rsidRPr="00AC3B10" w:rsidRDefault="008A370A"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2,5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szCs w:val="26"/>
              </w:rPr>
            </w:pPr>
          </w:p>
        </w:tc>
        <w:tc>
          <w:tcPr>
            <w:tcW w:w="3685" w:type="dxa"/>
          </w:tcPr>
          <w:p w:rsidR="00B36954" w:rsidRPr="008A370A" w:rsidRDefault="008A370A" w:rsidP="00261616">
            <w:pPr>
              <w:jc w:val="both"/>
              <w:rPr>
                <w:rFonts w:ascii="Times New Roman" w:eastAsia="Calibri" w:hAnsi="Times New Roman" w:cs="Times New Roman"/>
                <w:bCs/>
                <w:szCs w:val="26"/>
              </w:rPr>
            </w:pPr>
            <w:r w:rsidRPr="008A370A">
              <w:rPr>
                <w:rFonts w:ascii="Times New Roman" w:eastAsia="Calibri" w:hAnsi="Times New Roman" w:cs="Times New Roman"/>
                <w:bCs/>
                <w:szCs w:val="26"/>
              </w:rPr>
              <w:t>СР №7 - 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531" w:type="dxa"/>
          </w:tcPr>
          <w:p w:rsidR="00B36954" w:rsidRPr="00AC3B10" w:rsidRDefault="008A370A"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2,5</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b/>
                <w:szCs w:val="26"/>
              </w:rPr>
            </w:pPr>
            <w:r w:rsidRPr="00AC3B10">
              <w:rPr>
                <w:rFonts w:ascii="Times New Roman" w:eastAsia="Calibri" w:hAnsi="Times New Roman" w:cs="Times New Roman"/>
                <w:b/>
                <w:szCs w:val="26"/>
              </w:rPr>
              <w:t>Раздел 4</w:t>
            </w:r>
            <w:r w:rsidR="00261616" w:rsidRPr="00AC3B10">
              <w:rPr>
                <w:rFonts w:ascii="Times New Roman" w:eastAsia="Calibri" w:hAnsi="Times New Roman" w:cs="Times New Roman"/>
                <w:b/>
                <w:szCs w:val="26"/>
              </w:rPr>
              <w:t xml:space="preserve">. </w:t>
            </w:r>
            <w:r w:rsidRPr="00AC3B10">
              <w:rPr>
                <w:rFonts w:ascii="Times New Roman" w:eastAsia="Calibri" w:hAnsi="Times New Roman" w:cs="Times New Roman"/>
                <w:b/>
                <w:szCs w:val="26"/>
              </w:rPr>
              <w:t>Морфология и орфография.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8A370A" w:rsidP="00261616">
            <w:pPr>
              <w:jc w:val="center"/>
              <w:outlineLvl w:val="0"/>
              <w:rPr>
                <w:rFonts w:ascii="Times New Roman" w:eastAsia="Calibri" w:hAnsi="Times New Roman" w:cs="Times New Roman"/>
                <w:b/>
                <w:bCs/>
                <w:szCs w:val="26"/>
              </w:rPr>
            </w:pPr>
            <w:r>
              <w:rPr>
                <w:rFonts w:ascii="Times New Roman" w:eastAsia="Calibri" w:hAnsi="Times New Roman" w:cs="Times New Roman"/>
                <w:b/>
                <w:bCs/>
                <w:szCs w:val="26"/>
              </w:rPr>
              <w:t>9,5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rPr>
          <w:trHeight w:val="201"/>
        </w:trPr>
        <w:tc>
          <w:tcPr>
            <w:tcW w:w="2865" w:type="dxa"/>
          </w:tcPr>
          <w:p w:rsidR="00B36954" w:rsidRPr="00AC3B10" w:rsidRDefault="008A370A" w:rsidP="00261616">
            <w:pPr>
              <w:rPr>
                <w:rFonts w:ascii="Times New Roman" w:eastAsia="Calibri" w:hAnsi="Times New Roman" w:cs="Times New Roman"/>
                <w:szCs w:val="26"/>
              </w:rPr>
            </w:pPr>
            <w:r>
              <w:rPr>
                <w:rFonts w:ascii="Times New Roman" w:eastAsia="Calibri" w:hAnsi="Times New Roman" w:cs="Times New Roman"/>
                <w:szCs w:val="26"/>
              </w:rPr>
              <w:t xml:space="preserve"> </w:t>
            </w:r>
          </w:p>
        </w:tc>
        <w:tc>
          <w:tcPr>
            <w:tcW w:w="3685" w:type="dxa"/>
          </w:tcPr>
          <w:p w:rsidR="00B36954" w:rsidRPr="00AC3B10" w:rsidRDefault="008A370A" w:rsidP="00261616">
            <w:pPr>
              <w:rPr>
                <w:rFonts w:ascii="Times New Roman" w:eastAsia="Calibri" w:hAnsi="Times New Roman" w:cs="Times New Roman"/>
                <w:bCs/>
                <w:szCs w:val="26"/>
              </w:rPr>
            </w:pPr>
            <w:r w:rsidRPr="008A370A">
              <w:rPr>
                <w:rFonts w:ascii="Times New Roman" w:hAnsi="Times New Roman" w:cs="Times New Roman"/>
                <w:szCs w:val="26"/>
              </w:rPr>
              <w:t xml:space="preserve">С Р №8 </w:t>
            </w:r>
            <w:r>
              <w:rPr>
                <w:rFonts w:ascii="Times New Roman" w:hAnsi="Times New Roman" w:cs="Times New Roman"/>
                <w:szCs w:val="26"/>
              </w:rPr>
              <w:t>Р</w:t>
            </w:r>
            <w:r w:rsidR="00261616" w:rsidRPr="00AC3B10">
              <w:rPr>
                <w:rFonts w:ascii="Times New Roman" w:hAnsi="Times New Roman" w:cs="Times New Roman"/>
                <w:szCs w:val="26"/>
              </w:rPr>
              <w:t>еферат на тему: «Лексико-грамматические разряды имен существительных (на примере произведений художественной литературы»</w:t>
            </w:r>
          </w:p>
        </w:tc>
        <w:tc>
          <w:tcPr>
            <w:tcW w:w="1531" w:type="dxa"/>
          </w:tcPr>
          <w:p w:rsidR="00B36954" w:rsidRPr="00AC3B10" w:rsidRDefault="000F4A32"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8A370A" w:rsidP="00261616">
            <w:pPr>
              <w:rPr>
                <w:rFonts w:ascii="Times New Roman" w:eastAsia="Calibri" w:hAnsi="Times New Roman" w:cs="Times New Roman"/>
                <w:szCs w:val="26"/>
              </w:rPr>
            </w:pPr>
            <w:r>
              <w:rPr>
                <w:rFonts w:ascii="Times New Roman" w:eastAsia="Calibri" w:hAnsi="Times New Roman" w:cs="Times New Roman"/>
                <w:szCs w:val="26"/>
              </w:rPr>
              <w:t xml:space="preserve"> </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 xml:space="preserve">Реферат на тему: «Лексико-грамматические разряды имен </w:t>
            </w:r>
            <w:r w:rsidRPr="00AC3B10">
              <w:rPr>
                <w:rFonts w:ascii="Times New Roman" w:hAnsi="Times New Roman" w:cs="Times New Roman"/>
                <w:szCs w:val="26"/>
              </w:rPr>
              <w:lastRenderedPageBreak/>
              <w:t>прилагательных (на примере лирики русских поэтов)</w:t>
            </w:r>
          </w:p>
        </w:tc>
        <w:tc>
          <w:tcPr>
            <w:tcW w:w="1531" w:type="dxa"/>
          </w:tcPr>
          <w:p w:rsidR="00B36954" w:rsidRPr="00AC3B10" w:rsidRDefault="000F4A32"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lastRenderedPageBreak/>
              <w:t xml:space="preserve">2 </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8A370A" w:rsidRPr="00AC3B10" w:rsidTr="00261616">
        <w:tc>
          <w:tcPr>
            <w:tcW w:w="2865" w:type="dxa"/>
          </w:tcPr>
          <w:p w:rsidR="008A370A" w:rsidRPr="00AC3B10" w:rsidRDefault="008A370A" w:rsidP="00261616">
            <w:pPr>
              <w:rPr>
                <w:rFonts w:ascii="Times New Roman" w:eastAsia="Calibri" w:hAnsi="Times New Roman" w:cs="Times New Roman"/>
                <w:szCs w:val="26"/>
              </w:rPr>
            </w:pPr>
          </w:p>
        </w:tc>
        <w:tc>
          <w:tcPr>
            <w:tcW w:w="3685" w:type="dxa"/>
          </w:tcPr>
          <w:p w:rsidR="008A370A" w:rsidRPr="00AC3B10" w:rsidRDefault="008A370A" w:rsidP="00261616">
            <w:pPr>
              <w:rPr>
                <w:rFonts w:ascii="Times New Roman" w:hAnsi="Times New Roman" w:cs="Times New Roman"/>
                <w:szCs w:val="26"/>
              </w:rPr>
            </w:pPr>
            <w:r w:rsidRPr="008A370A">
              <w:rPr>
                <w:rFonts w:ascii="Times New Roman" w:hAnsi="Times New Roman" w:cs="Times New Roman"/>
                <w:szCs w:val="26"/>
              </w:rPr>
              <w:t>Презентация на тему: «Переход одних частей речи в другие».</w:t>
            </w:r>
          </w:p>
        </w:tc>
        <w:tc>
          <w:tcPr>
            <w:tcW w:w="1531" w:type="dxa"/>
          </w:tcPr>
          <w:p w:rsidR="008A370A" w:rsidRPr="00AC3B10" w:rsidRDefault="000F4A32"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3,5</w:t>
            </w:r>
          </w:p>
        </w:tc>
        <w:tc>
          <w:tcPr>
            <w:tcW w:w="1843" w:type="dxa"/>
          </w:tcPr>
          <w:p w:rsidR="008A370A" w:rsidRPr="00AC3B10" w:rsidRDefault="000F4A32" w:rsidP="00261616">
            <w:pPr>
              <w:autoSpaceDE w:val="0"/>
              <w:autoSpaceDN w:val="0"/>
              <w:adjustRightInd w:val="0"/>
              <w:rPr>
                <w:rFonts w:ascii="Times New Roman" w:eastAsia="Calibri" w:hAnsi="Times New Roman" w:cs="Times New Roman"/>
                <w:szCs w:val="26"/>
              </w:rPr>
            </w:pPr>
            <w:r>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5.</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rPr>
              <w:t>Служебные части речи.</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0F4A32" w:rsidP="00261616">
            <w:pPr>
              <w:jc w:val="center"/>
              <w:outlineLvl w:val="0"/>
              <w:rPr>
                <w:rFonts w:ascii="Times New Roman" w:eastAsia="Calibri" w:hAnsi="Times New Roman" w:cs="Times New Roman"/>
                <w:b/>
                <w:bCs/>
                <w:szCs w:val="26"/>
              </w:rPr>
            </w:pPr>
            <w:r>
              <w:rPr>
                <w:rFonts w:ascii="Times New Roman" w:eastAsia="Calibri" w:hAnsi="Times New Roman" w:cs="Times New Roman"/>
                <w:b/>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0F4A32" w:rsidP="00261616">
            <w:pPr>
              <w:jc w:val="both"/>
              <w:rPr>
                <w:rFonts w:ascii="Times New Roman" w:eastAsia="Calibri" w:hAnsi="Times New Roman" w:cs="Times New Roman"/>
                <w:bCs/>
                <w:szCs w:val="26"/>
              </w:rPr>
            </w:pPr>
            <w:r w:rsidRPr="000F4A32">
              <w:rPr>
                <w:rFonts w:ascii="Times New Roman" w:hAnsi="Times New Roman" w:cs="Times New Roman"/>
                <w:szCs w:val="26"/>
              </w:rPr>
              <w:t>С Р№9 – Презентация на тему: «Служебные части речи».</w:t>
            </w:r>
          </w:p>
        </w:tc>
        <w:tc>
          <w:tcPr>
            <w:tcW w:w="1531" w:type="dxa"/>
          </w:tcPr>
          <w:p w:rsidR="00B36954" w:rsidRPr="00AC3B10" w:rsidRDefault="000F4A32"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Письменная работа</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6. Синтаксис и пунктуация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0F4A32" w:rsidRDefault="000F4A32" w:rsidP="00261616">
            <w:pPr>
              <w:jc w:val="center"/>
              <w:outlineLvl w:val="0"/>
              <w:rPr>
                <w:rFonts w:ascii="Times New Roman" w:eastAsia="Calibri" w:hAnsi="Times New Roman" w:cs="Times New Roman"/>
                <w:bCs/>
                <w:szCs w:val="26"/>
              </w:rPr>
            </w:pPr>
            <w:r w:rsidRPr="000F4A32">
              <w:rPr>
                <w:rFonts w:ascii="Times New Roman" w:eastAsia="Calibri" w:hAnsi="Times New Roman" w:cs="Times New Roman"/>
                <w:bCs/>
                <w:szCs w:val="26"/>
              </w:rPr>
              <w:t>12.5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0F4A32" w:rsidP="00261616">
            <w:pPr>
              <w:jc w:val="both"/>
              <w:rPr>
                <w:rFonts w:ascii="Times New Roman" w:eastAsia="Calibri" w:hAnsi="Times New Roman" w:cs="Times New Roman"/>
                <w:bCs/>
                <w:szCs w:val="26"/>
              </w:rPr>
            </w:pPr>
            <w:r>
              <w:rPr>
                <w:rFonts w:ascii="Times New Roman" w:eastAsia="Calibri" w:hAnsi="Times New Roman" w:cs="Times New Roman"/>
                <w:szCs w:val="26"/>
              </w:rPr>
              <w:t xml:space="preserve"> </w:t>
            </w:r>
          </w:p>
        </w:tc>
        <w:tc>
          <w:tcPr>
            <w:tcW w:w="3685" w:type="dxa"/>
          </w:tcPr>
          <w:p w:rsidR="00B36954" w:rsidRPr="00AC3B10" w:rsidRDefault="000F4A32" w:rsidP="00261616">
            <w:pPr>
              <w:rPr>
                <w:rFonts w:ascii="Times New Roman" w:eastAsia="Calibri" w:hAnsi="Times New Roman" w:cs="Times New Roman"/>
                <w:szCs w:val="26"/>
              </w:rPr>
            </w:pPr>
            <w:r w:rsidRPr="000F4A32">
              <w:rPr>
                <w:rFonts w:ascii="Times New Roman" w:hAnsi="Times New Roman" w:cs="Times New Roman"/>
                <w:szCs w:val="26"/>
              </w:rPr>
              <w:t>С Р №10 –Реферат</w:t>
            </w:r>
            <w:r>
              <w:rPr>
                <w:rFonts w:ascii="Times New Roman" w:hAnsi="Times New Roman" w:cs="Times New Roman"/>
                <w:szCs w:val="26"/>
              </w:rPr>
              <w:t>ы</w:t>
            </w:r>
            <w:r w:rsidRPr="000F4A32">
              <w:rPr>
                <w:rFonts w:ascii="Times New Roman" w:hAnsi="Times New Roman" w:cs="Times New Roman"/>
                <w:szCs w:val="26"/>
              </w:rPr>
              <w:t xml:space="preserve"> на тему: «Использование сложных предложений в речи», «Синонимика сложных предложений», «Русская пунктуация и ее назначение».</w:t>
            </w:r>
          </w:p>
        </w:tc>
        <w:tc>
          <w:tcPr>
            <w:tcW w:w="1531" w:type="dxa"/>
          </w:tcPr>
          <w:p w:rsidR="00B36954" w:rsidRPr="00AC3B10" w:rsidRDefault="000F4A32" w:rsidP="00261616">
            <w:pPr>
              <w:jc w:val="center"/>
              <w:outlineLvl w:val="0"/>
              <w:rPr>
                <w:rFonts w:ascii="Times New Roman" w:eastAsia="Calibri" w:hAnsi="Times New Roman" w:cs="Times New Roman"/>
                <w:bCs/>
                <w:szCs w:val="26"/>
              </w:rPr>
            </w:pPr>
            <w:r>
              <w:rPr>
                <w:rFonts w:ascii="Times New Roman" w:eastAsia="Calibri" w:hAnsi="Times New Roman" w:cs="Times New Roman"/>
                <w:bCs/>
                <w:szCs w:val="26"/>
              </w:rPr>
              <w:t>1</w:t>
            </w:r>
            <w:r w:rsidR="00261616" w:rsidRPr="00AC3B10">
              <w:rPr>
                <w:rFonts w:ascii="Times New Roman" w:eastAsia="Calibri" w:hAnsi="Times New Roman" w:cs="Times New Roman"/>
                <w:bCs/>
                <w:szCs w:val="26"/>
              </w:rPr>
              <w:t>2</w:t>
            </w:r>
            <w:r>
              <w:rPr>
                <w:rFonts w:ascii="Times New Roman" w:eastAsia="Calibri" w:hAnsi="Times New Roman" w:cs="Times New Roman"/>
                <w:bCs/>
                <w:szCs w:val="26"/>
              </w:rPr>
              <w:t>,5</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7.</w:t>
            </w:r>
          </w:p>
          <w:p w:rsidR="00B36954" w:rsidRPr="00AC3B10" w:rsidRDefault="00B36954" w:rsidP="00261616">
            <w:pPr>
              <w:rPr>
                <w:rFonts w:ascii="Times New Roman" w:eastAsia="Calibri" w:hAnsi="Times New Roman" w:cs="Times New Roman"/>
                <w:b/>
                <w:szCs w:val="26"/>
                <w:lang w:eastAsia="ar-SA"/>
              </w:rPr>
            </w:pPr>
            <w:r w:rsidRPr="00AC3B10">
              <w:rPr>
                <w:rFonts w:ascii="Times New Roman" w:eastAsia="Calibri" w:hAnsi="Times New Roman" w:cs="Times New Roman"/>
                <w:b/>
                <w:szCs w:val="26"/>
                <w:lang w:eastAsia="ar-SA"/>
              </w:rPr>
              <w:t>Язык и речь. Функциональные стили речи.</w:t>
            </w:r>
          </w:p>
        </w:tc>
        <w:tc>
          <w:tcPr>
            <w:tcW w:w="3685" w:type="dxa"/>
          </w:tcPr>
          <w:p w:rsidR="00B36954" w:rsidRPr="00AC3B10" w:rsidRDefault="00B36954" w:rsidP="00261616">
            <w:pPr>
              <w:rPr>
                <w:rFonts w:ascii="Times New Roman" w:eastAsia="Calibri" w:hAnsi="Times New Roman" w:cs="Times New Roman"/>
                <w:szCs w:val="26"/>
              </w:rPr>
            </w:pPr>
          </w:p>
        </w:tc>
        <w:tc>
          <w:tcPr>
            <w:tcW w:w="1531" w:type="dxa"/>
          </w:tcPr>
          <w:p w:rsidR="00B36954" w:rsidRPr="00AC3B10" w:rsidRDefault="000F4A32" w:rsidP="00261616">
            <w:pPr>
              <w:jc w:val="center"/>
              <w:outlineLvl w:val="0"/>
              <w:rPr>
                <w:rFonts w:ascii="Times New Roman" w:eastAsia="Calibri" w:hAnsi="Times New Roman" w:cs="Times New Roman"/>
                <w:b/>
                <w:bCs/>
                <w:szCs w:val="26"/>
              </w:rPr>
            </w:pPr>
            <w:r>
              <w:rPr>
                <w:rFonts w:ascii="Times New Roman" w:eastAsia="Calibri" w:hAnsi="Times New Roman" w:cs="Times New Roman"/>
                <w:b/>
                <w:bCs/>
                <w:szCs w:val="26"/>
              </w:rPr>
              <w:t>4</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261616" w:rsidRPr="00AC3B10" w:rsidTr="00261616">
        <w:tc>
          <w:tcPr>
            <w:tcW w:w="2865" w:type="dxa"/>
            <w:vMerge w:val="restart"/>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0F4A32" w:rsidP="00261616">
            <w:pPr>
              <w:rPr>
                <w:rFonts w:ascii="Times New Roman" w:eastAsia="Calibri" w:hAnsi="Times New Roman" w:cs="Times New Roman"/>
                <w:szCs w:val="26"/>
              </w:rPr>
            </w:pPr>
            <w:r>
              <w:rPr>
                <w:rFonts w:ascii="Times New Roman" w:hAnsi="Times New Roman" w:cs="Times New Roman"/>
                <w:szCs w:val="26"/>
              </w:rPr>
              <w:t>С</w:t>
            </w:r>
            <w:r w:rsidRPr="000F4A32">
              <w:rPr>
                <w:rFonts w:ascii="Times New Roman" w:hAnsi="Times New Roman" w:cs="Times New Roman"/>
                <w:szCs w:val="26"/>
              </w:rPr>
              <w:t>Р №11 – Сообщение на тему: «Языковые особенности научного стиля речи».</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bookmarkStart w:id="2" w:name="_Toc96019073"/>
            <w:r w:rsidRPr="00AC3B10">
              <w:rPr>
                <w:rFonts w:ascii="Times New Roman" w:eastAsia="Calibri" w:hAnsi="Times New Roman" w:cs="Times New Roman"/>
                <w:bCs/>
                <w:szCs w:val="26"/>
              </w:rPr>
              <w:t>2</w:t>
            </w:r>
            <w:bookmarkEnd w:id="2"/>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0F4A32" w:rsidP="00261616">
            <w:pPr>
              <w:ind w:firstLine="34"/>
              <w:jc w:val="both"/>
              <w:rPr>
                <w:rFonts w:ascii="Times New Roman" w:hAnsi="Times New Roman" w:cs="Times New Roman"/>
                <w:szCs w:val="26"/>
                <w:lang w:eastAsia="ar-SA"/>
              </w:rPr>
            </w:pPr>
            <w:r>
              <w:rPr>
                <w:rFonts w:ascii="Times New Roman" w:hAnsi="Times New Roman" w:cs="Times New Roman"/>
                <w:szCs w:val="26"/>
              </w:rPr>
              <w:t xml:space="preserve"> </w:t>
            </w:r>
            <w:r w:rsidRPr="000F4A32">
              <w:rPr>
                <w:rFonts w:ascii="Times New Roman" w:hAnsi="Times New Roman" w:cs="Times New Roman"/>
                <w:szCs w:val="26"/>
              </w:rPr>
              <w:t xml:space="preserve"> –Презентация на тему: «Виды делового общения, их языковые особенности»</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6550" w:type="dxa"/>
            <w:gridSpan w:val="2"/>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Всего часов</w:t>
            </w:r>
          </w:p>
        </w:tc>
        <w:tc>
          <w:tcPr>
            <w:tcW w:w="1531" w:type="dxa"/>
            <w:vAlign w:val="center"/>
          </w:tcPr>
          <w:p w:rsidR="00B36954" w:rsidRPr="00AC3B10" w:rsidRDefault="000F4A32" w:rsidP="00261616">
            <w:pPr>
              <w:autoSpaceDE w:val="0"/>
              <w:autoSpaceDN w:val="0"/>
              <w:adjustRightInd w:val="0"/>
              <w:jc w:val="center"/>
              <w:rPr>
                <w:rFonts w:ascii="Times New Roman" w:eastAsia="Calibri" w:hAnsi="Times New Roman" w:cs="Times New Roman"/>
                <w:b/>
                <w:szCs w:val="26"/>
              </w:rPr>
            </w:pPr>
            <w:r>
              <w:rPr>
                <w:rFonts w:ascii="Times New Roman" w:eastAsia="Calibri" w:hAnsi="Times New Roman" w:cs="Times New Roman"/>
                <w:b/>
                <w:szCs w:val="26"/>
              </w:rPr>
              <w:t>40</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bl>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261616" w:rsidP="00261616">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61616" w:rsidRPr="005B730C" w:rsidRDefault="00261616" w:rsidP="00261616">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417B95">
        <w:rPr>
          <w:rFonts w:ascii="Times New Roman" w:hAnsi="Times New Roman" w:cs="Times New Roman"/>
          <w:sz w:val="26"/>
          <w:szCs w:val="26"/>
        </w:rPr>
        <w:t xml:space="preserve"> по оформлению отчета, которые </w:t>
      </w:r>
      <w:r w:rsidRPr="005B730C">
        <w:rPr>
          <w:rFonts w:ascii="Times New Roman" w:hAnsi="Times New Roman" w:cs="Times New Roman"/>
          <w:sz w:val="26"/>
          <w:szCs w:val="26"/>
        </w:rPr>
        <w:t xml:space="preserve">вы получили от преподавателя или в методических указаниях. </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417B95" w:rsidP="00261616">
      <w:pPr>
        <w:spacing w:line="360" w:lineRule="auto"/>
        <w:ind w:firstLine="360"/>
        <w:jc w:val="both"/>
        <w:rPr>
          <w:rFonts w:ascii="Times New Roman" w:hAnsi="Times New Roman" w:cs="Times New Roman"/>
          <w:sz w:val="26"/>
          <w:szCs w:val="26"/>
        </w:rPr>
      </w:pPr>
      <w:r>
        <w:rPr>
          <w:rFonts w:ascii="Times New Roman" w:hAnsi="Times New Roman" w:cs="Times New Roman"/>
          <w:sz w:val="26"/>
          <w:szCs w:val="26"/>
        </w:rPr>
        <w:t xml:space="preserve">Перечень </w:t>
      </w:r>
      <w:r w:rsidR="00261616" w:rsidRPr="005B730C">
        <w:rPr>
          <w:rFonts w:ascii="Times New Roman" w:hAnsi="Times New Roman" w:cs="Times New Roman"/>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61616" w:rsidRPr="00AC3B10" w:rsidTr="00261616">
        <w:tc>
          <w:tcPr>
            <w:tcW w:w="1020"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261616" w:rsidRPr="005B730C" w:rsidRDefault="00261616" w:rsidP="00261616">
      <w:pPr>
        <w:tabs>
          <w:tab w:val="left" w:pos="3405"/>
        </w:tabs>
        <w:rPr>
          <w:rFonts w:ascii="Times New Roman" w:hAnsi="Times New Roman" w:cs="Times New Roman"/>
          <w:sz w:val="26"/>
          <w:szCs w:val="26"/>
        </w:rPr>
      </w:pPr>
    </w:p>
    <w:p w:rsidR="00261616" w:rsidRPr="00417B95" w:rsidRDefault="00261616" w:rsidP="00261616">
      <w:pPr>
        <w:pStyle w:val="1"/>
        <w:spacing w:line="360" w:lineRule="auto"/>
        <w:rPr>
          <w:rFonts w:ascii="Times New Roman" w:hAnsi="Times New Roman" w:cs="Times New Roman"/>
          <w:b/>
          <w:color w:val="auto"/>
          <w:sz w:val="26"/>
          <w:szCs w:val="26"/>
        </w:rPr>
      </w:pPr>
      <w:bookmarkStart w:id="3" w:name="_Toc354667570"/>
      <w:r w:rsidRPr="00417B95">
        <w:rPr>
          <w:rFonts w:ascii="Times New Roman" w:hAnsi="Times New Roman" w:cs="Times New Roman"/>
          <w:b/>
          <w:color w:val="auto"/>
          <w:sz w:val="26"/>
          <w:szCs w:val="26"/>
        </w:rPr>
        <w:t>Метод</w:t>
      </w:r>
      <w:r w:rsidR="00417B95" w:rsidRPr="00417B95">
        <w:rPr>
          <w:rFonts w:ascii="Times New Roman" w:hAnsi="Times New Roman" w:cs="Times New Roman"/>
          <w:b/>
          <w:color w:val="auto"/>
          <w:sz w:val="26"/>
          <w:szCs w:val="26"/>
        </w:rPr>
        <w:t xml:space="preserve">ические рекомендации по работе </w:t>
      </w:r>
      <w:r w:rsidRPr="00417B95">
        <w:rPr>
          <w:rFonts w:ascii="Times New Roman" w:hAnsi="Times New Roman" w:cs="Times New Roman"/>
          <w:b/>
          <w:color w:val="auto"/>
          <w:sz w:val="26"/>
          <w:szCs w:val="26"/>
        </w:rPr>
        <w:t>с литературой</w:t>
      </w:r>
      <w:bookmarkEnd w:id="3"/>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прочитанный текст можно заучить наизусть. Простое повто</w:t>
      </w:r>
      <w:r w:rsidR="00417B95">
        <w:rPr>
          <w:rFonts w:ascii="Times New Roman" w:hAnsi="Times New Roman" w:cs="Times New Roman"/>
          <w:sz w:val="26"/>
          <w:szCs w:val="26"/>
        </w:rPr>
        <w:t xml:space="preserve">рение воздействует </w:t>
      </w:r>
      <w:r w:rsidRPr="005B730C">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w:t>
      </w:r>
      <w:r w:rsidR="00417B95">
        <w:rPr>
          <w:rFonts w:ascii="Times New Roman" w:hAnsi="Times New Roman" w:cs="Times New Roman"/>
          <w:sz w:val="26"/>
          <w:szCs w:val="26"/>
        </w:rPr>
        <w:t xml:space="preserve">бработать информацию и </w:t>
      </w:r>
      <w:r w:rsidRPr="005B730C">
        <w:rPr>
          <w:rFonts w:ascii="Times New Roman" w:hAnsi="Times New Roman" w:cs="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w:t>
      </w:r>
      <w:r w:rsidR="000F4A32">
        <w:rPr>
          <w:rFonts w:ascii="Times New Roman" w:hAnsi="Times New Roman" w:cs="Times New Roman"/>
          <w:sz w:val="26"/>
          <w:szCs w:val="26"/>
        </w:rPr>
        <w:t xml:space="preserve">енные </w:t>
      </w:r>
      <w:r w:rsidRPr="005B730C">
        <w:rPr>
          <w:rFonts w:ascii="Times New Roman" w:hAnsi="Times New Roman" w:cs="Times New Roman"/>
          <w:sz w:val="26"/>
          <w:szCs w:val="26"/>
        </w:rPr>
        <w:t>сведения с ранее известными.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b/>
          <w:sz w:val="26"/>
          <w:szCs w:val="26"/>
        </w:rPr>
        <w:t>План</w:t>
      </w:r>
      <w:r w:rsidR="00417B95">
        <w:rPr>
          <w:rFonts w:ascii="Times New Roman" w:hAnsi="Times New Roman" w:cs="Times New Roman"/>
          <w:sz w:val="26"/>
          <w:szCs w:val="26"/>
        </w:rPr>
        <w:t xml:space="preserve"> </w:t>
      </w:r>
      <w:r w:rsidRPr="005B730C">
        <w:rPr>
          <w:rFonts w:ascii="Times New Roman" w:hAnsi="Times New Roman" w:cs="Times New Roman"/>
          <w:sz w:val="26"/>
          <w:szCs w:val="26"/>
        </w:rPr>
        <w:t>- первооснова, каркас какой- либо письменной работы, определяющие последовательность изложения материала.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Во-первых</w:t>
      </w:r>
      <w:r w:rsidR="00417B95">
        <w:rPr>
          <w:rFonts w:ascii="Times New Roman" w:hAnsi="Times New Roman" w:cs="Times New Roman"/>
          <w:sz w:val="26"/>
          <w:szCs w:val="26"/>
        </w:rPr>
        <w:t>,</w:t>
      </w:r>
      <w:r w:rsidRPr="005B730C">
        <w:rPr>
          <w:rFonts w:ascii="Times New Roman" w:hAnsi="Times New Roman" w:cs="Times New Roman"/>
          <w:sz w:val="26"/>
          <w:szCs w:val="26"/>
        </w:rPr>
        <w:t xml:space="preserve"> план позволяет наилучшим образом уяснить логику мысли автора, упрощает понимание главных моментов произведения.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w:t>
      </w:r>
      <w:r w:rsidR="00417B95">
        <w:rPr>
          <w:rFonts w:ascii="Times New Roman" w:hAnsi="Times New Roman" w:cs="Times New Roman"/>
          <w:sz w:val="26"/>
          <w:szCs w:val="26"/>
        </w:rPr>
        <w:t xml:space="preserve">удобнее отыскивать в источнике </w:t>
      </w:r>
      <w:r w:rsidRPr="005B730C">
        <w:rPr>
          <w:rFonts w:ascii="Times New Roman" w:hAnsi="Times New Roman" w:cs="Times New Roman"/>
          <w:sz w:val="26"/>
          <w:szCs w:val="26"/>
        </w:rPr>
        <w:t>нужные места, факты, цитаты и т.д.</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w:t>
      </w:r>
      <w:r w:rsidR="00417B95">
        <w:rPr>
          <w:rFonts w:ascii="Times New Roman" w:hAnsi="Times New Roman" w:cs="Times New Roman"/>
          <w:sz w:val="26"/>
          <w:szCs w:val="26"/>
        </w:rPr>
        <w:t>лные предложения, отделы абзацы</w:t>
      </w:r>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xml:space="preserve">, чаще всего тезисы записываются близко к оригинальному тексту, т.е. </w:t>
      </w:r>
      <w:r w:rsidRPr="005B730C">
        <w:rPr>
          <w:rFonts w:ascii="Times New Roman" w:hAnsi="Times New Roman" w:cs="Times New Roman"/>
          <w:sz w:val="26"/>
          <w:szCs w:val="26"/>
        </w:rPr>
        <w:lastRenderedPageBreak/>
        <w:t>без использования прямого цитирования.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w:t>
      </w:r>
      <w:r w:rsidR="00417B95">
        <w:rPr>
          <w:rFonts w:ascii="Times New Roman" w:hAnsi="Times New Roman" w:cs="Times New Roman"/>
          <w:sz w:val="26"/>
          <w:szCs w:val="26"/>
        </w:rPr>
        <w:t xml:space="preserve">ем обобщенное представление. К </w:t>
      </w:r>
      <w:r w:rsidRPr="005B730C">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61616" w:rsidRPr="005B730C" w:rsidRDefault="00261616" w:rsidP="00261616">
      <w:pPr>
        <w:spacing w:line="360" w:lineRule="auto"/>
        <w:jc w:val="center"/>
        <w:rPr>
          <w:rStyle w:val="10"/>
          <w:rFonts w:ascii="Times New Roman" w:eastAsiaTheme="minorHAnsi" w:hAnsi="Times New Roman" w:cs="Times New Roman"/>
          <w:b/>
          <w:sz w:val="26"/>
          <w:szCs w:val="26"/>
        </w:rPr>
      </w:pPr>
      <w:bookmarkStart w:id="4" w:name="_Toc354667571"/>
      <w:bookmarkStart w:id="5" w:name="_Toc341102554"/>
      <w:bookmarkStart w:id="6" w:name="_Toc341106312"/>
    </w:p>
    <w:p w:rsidR="00261616" w:rsidRPr="005B730C" w:rsidRDefault="00261616" w:rsidP="00261616">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7" w:name="YANDEX_186"/>
      <w:bookmarkEnd w:id="7"/>
      <w:r w:rsidR="005B730C">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4"/>
      <w:r w:rsidRPr="005B730C">
        <w:rPr>
          <w:rFonts w:ascii="Times New Roman" w:hAnsi="Times New Roman" w:cs="Times New Roman"/>
          <w:b/>
          <w:bCs/>
          <w:iCs/>
          <w:color w:val="auto"/>
          <w:sz w:val="26"/>
          <w:szCs w:val="26"/>
        </w:rPr>
        <w:t xml:space="preserve"> конспекта:</w:t>
      </w:r>
    </w:p>
    <w:p w:rsidR="00261616" w:rsidRPr="005B730C" w:rsidRDefault="00261616" w:rsidP="00261616">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261616" w:rsidRPr="005B730C" w:rsidRDefault="00261616" w:rsidP="00261616">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5B730C">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61616" w:rsidRPr="005B730C" w:rsidRDefault="00261616" w:rsidP="00261616">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261616" w:rsidRPr="005B730C" w:rsidRDefault="00261616" w:rsidP="00261616">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8"/>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261616" w:rsidRPr="005B730C" w:rsidRDefault="00261616" w:rsidP="00261616">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t>название доклада;</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краткое перечисление рассматриваемых вопросов;</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11" w:name="_Toc354667573"/>
      <w:r w:rsidRPr="005B730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261616" w:rsidRPr="005B730C" w:rsidRDefault="00261616" w:rsidP="00261616">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61616" w:rsidRPr="005B730C" w:rsidRDefault="00261616" w:rsidP="00261616">
      <w:pPr>
        <w:pStyle w:val="3f3f3f3f3f3f3f3f3f3f3f3f3f2"/>
        <w:spacing w:line="360" w:lineRule="auto"/>
        <w:ind w:firstLine="709"/>
        <w:rPr>
          <w:sz w:val="26"/>
          <w:szCs w:val="26"/>
        </w:rPr>
      </w:pPr>
      <w:r w:rsidRPr="005B730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5B730C">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lastRenderedPageBreak/>
        <w:t>- «Это позволит избежать…»</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261616" w:rsidRPr="005B730C" w:rsidRDefault="00261616" w:rsidP="000F4A32">
      <w:pPr>
        <w:pStyle w:val="3f3f3f3f3f3f3f3f3f3f3f3f3f2"/>
        <w:numPr>
          <w:ilvl w:val="0"/>
          <w:numId w:val="9"/>
        </w:numPr>
        <w:tabs>
          <w:tab w:val="left" w:pos="851"/>
        </w:tabs>
        <w:spacing w:line="360" w:lineRule="auto"/>
        <w:ind w:left="0" w:firstLine="709"/>
        <w:rPr>
          <w:snapToGrid w:val="0"/>
          <w:sz w:val="26"/>
          <w:szCs w:val="26"/>
        </w:rPr>
      </w:pPr>
      <w:r w:rsidRPr="005B730C">
        <w:rPr>
          <w:snapToGrid w:val="0"/>
          <w:sz w:val="26"/>
          <w:szCs w:val="26"/>
        </w:rPr>
        <w:t>Вызывает ли мое выступление интерес?</w:t>
      </w:r>
    </w:p>
    <w:p w:rsidR="00261616" w:rsidRPr="005B730C" w:rsidRDefault="00261616" w:rsidP="000F4A32">
      <w:pPr>
        <w:pStyle w:val="3f3f3f3f3f3f3f3f3f3f3f3f3f2"/>
        <w:numPr>
          <w:ilvl w:val="0"/>
          <w:numId w:val="9"/>
        </w:numPr>
        <w:tabs>
          <w:tab w:val="left" w:pos="851"/>
        </w:tabs>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261616" w:rsidRPr="005B730C" w:rsidRDefault="00261616" w:rsidP="000F4A32">
      <w:pPr>
        <w:pStyle w:val="3f3f3f3f3f3f3f3f3f3f3f3f3f2"/>
        <w:numPr>
          <w:ilvl w:val="0"/>
          <w:numId w:val="9"/>
        </w:numPr>
        <w:tabs>
          <w:tab w:val="left" w:pos="851"/>
        </w:tabs>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261616" w:rsidRPr="005B730C" w:rsidRDefault="00261616" w:rsidP="000F4A32">
      <w:pPr>
        <w:pStyle w:val="3f3f3f3f3f3f3f3f3f3f3f3f3f2"/>
        <w:numPr>
          <w:ilvl w:val="0"/>
          <w:numId w:val="9"/>
        </w:numPr>
        <w:tabs>
          <w:tab w:val="left" w:pos="851"/>
        </w:tabs>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61616" w:rsidRPr="005B730C" w:rsidRDefault="00261616" w:rsidP="00261616">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417B95">
        <w:rPr>
          <w:snapToGrid w:val="0"/>
          <w:sz w:val="26"/>
          <w:szCs w:val="26"/>
        </w:rPr>
        <w:t xml:space="preserve">ри публичном выступлении также </w:t>
      </w:r>
      <w:r w:rsidRPr="005B730C">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61616" w:rsidRPr="005B730C" w:rsidRDefault="00261616" w:rsidP="00261616">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12" w:name="_Toc354667574"/>
      <w:r w:rsidRPr="005B730C">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61616" w:rsidRPr="005B730C" w:rsidRDefault="00261616" w:rsidP="00261616">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введение;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261616" w:rsidRPr="005B730C" w:rsidRDefault="00261616" w:rsidP="00261616">
      <w:pPr>
        <w:pStyle w:val="ab"/>
        <w:spacing w:line="360" w:lineRule="auto"/>
        <w:jc w:val="both"/>
        <w:rPr>
          <w:sz w:val="26"/>
          <w:szCs w:val="26"/>
        </w:rPr>
      </w:pPr>
      <w:r w:rsidRPr="005B730C">
        <w:rPr>
          <w:sz w:val="26"/>
          <w:szCs w:val="26"/>
        </w:rPr>
        <w:lastRenderedPageBreak/>
        <w:t>Примерный объем в машинописных страницах составляющих реферата представлен в таблице.</w:t>
      </w:r>
    </w:p>
    <w:p w:rsidR="00261616" w:rsidRPr="005B730C" w:rsidRDefault="00261616" w:rsidP="00261616">
      <w:pPr>
        <w:pStyle w:val="ab"/>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61616" w:rsidRPr="005B730C" w:rsidRDefault="00261616" w:rsidP="00261616">
      <w:pPr>
        <w:pStyle w:val="22"/>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261616" w:rsidRPr="005B730C" w:rsidRDefault="00261616" w:rsidP="000F4A32">
      <w:pPr>
        <w:pStyle w:val="22"/>
        <w:widowControl w:val="0"/>
        <w:numPr>
          <w:ilvl w:val="0"/>
          <w:numId w:val="15"/>
        </w:numPr>
        <w:tabs>
          <w:tab w:val="left" w:pos="142"/>
        </w:tabs>
        <w:autoSpaceDE w:val="0"/>
        <w:autoSpaceDN w:val="0"/>
        <w:adjustRightInd w:val="0"/>
        <w:spacing w:after="0" w:line="360" w:lineRule="auto"/>
        <w:ind w:left="0" w:firstLine="0"/>
        <w:jc w:val="both"/>
        <w:rPr>
          <w:sz w:val="26"/>
          <w:szCs w:val="26"/>
        </w:rPr>
      </w:pPr>
      <w:proofErr w:type="gramStart"/>
      <w:r w:rsidRPr="005B730C">
        <w:rPr>
          <w:sz w:val="26"/>
          <w:szCs w:val="26"/>
        </w:rPr>
        <w:t>обосновывается</w:t>
      </w:r>
      <w:proofErr w:type="gramEnd"/>
      <w:r w:rsidRPr="005B730C">
        <w:rPr>
          <w:sz w:val="26"/>
          <w:szCs w:val="26"/>
        </w:rPr>
        <w:t xml:space="preserve"> актуальность выбранной темы; </w:t>
      </w:r>
    </w:p>
    <w:p w:rsidR="00261616" w:rsidRPr="005B730C" w:rsidRDefault="00261616" w:rsidP="000F4A32">
      <w:pPr>
        <w:pStyle w:val="22"/>
        <w:widowControl w:val="0"/>
        <w:numPr>
          <w:ilvl w:val="0"/>
          <w:numId w:val="15"/>
        </w:numPr>
        <w:tabs>
          <w:tab w:val="left" w:pos="142"/>
        </w:tabs>
        <w:autoSpaceDE w:val="0"/>
        <w:autoSpaceDN w:val="0"/>
        <w:adjustRightInd w:val="0"/>
        <w:spacing w:after="0" w:line="360" w:lineRule="auto"/>
        <w:ind w:left="0" w:firstLine="0"/>
        <w:jc w:val="both"/>
        <w:rPr>
          <w:sz w:val="26"/>
          <w:szCs w:val="26"/>
        </w:rPr>
      </w:pPr>
      <w:r w:rsidRPr="005B730C">
        <w:rPr>
          <w:sz w:val="26"/>
          <w:szCs w:val="26"/>
        </w:rPr>
        <w:t xml:space="preserve">определяется цель работы и задачи, подлежащие решению для её достижения; </w:t>
      </w:r>
    </w:p>
    <w:p w:rsidR="00261616" w:rsidRPr="005B730C" w:rsidRDefault="00261616" w:rsidP="000F4A32">
      <w:pPr>
        <w:pStyle w:val="22"/>
        <w:widowControl w:val="0"/>
        <w:numPr>
          <w:ilvl w:val="0"/>
          <w:numId w:val="15"/>
        </w:numPr>
        <w:tabs>
          <w:tab w:val="left" w:pos="142"/>
        </w:tabs>
        <w:autoSpaceDE w:val="0"/>
        <w:autoSpaceDN w:val="0"/>
        <w:adjustRightInd w:val="0"/>
        <w:spacing w:after="0" w:line="360" w:lineRule="auto"/>
        <w:ind w:left="0" w:firstLine="0"/>
        <w:jc w:val="both"/>
        <w:rPr>
          <w:sz w:val="26"/>
          <w:szCs w:val="26"/>
        </w:rPr>
      </w:pPr>
      <w:r w:rsidRPr="005B730C">
        <w:rPr>
          <w:sz w:val="26"/>
          <w:szCs w:val="26"/>
        </w:rPr>
        <w:t>описываются объект и предмет исследования, информационная база исследования;</w:t>
      </w:r>
    </w:p>
    <w:p w:rsidR="00261616" w:rsidRPr="005B730C" w:rsidRDefault="00261616" w:rsidP="000F4A32">
      <w:pPr>
        <w:pStyle w:val="22"/>
        <w:widowControl w:val="0"/>
        <w:numPr>
          <w:ilvl w:val="0"/>
          <w:numId w:val="15"/>
        </w:numPr>
        <w:tabs>
          <w:tab w:val="left" w:pos="142"/>
        </w:tabs>
        <w:autoSpaceDE w:val="0"/>
        <w:autoSpaceDN w:val="0"/>
        <w:adjustRightInd w:val="0"/>
        <w:spacing w:after="0" w:line="360" w:lineRule="auto"/>
        <w:ind w:left="0" w:firstLine="0"/>
        <w:jc w:val="both"/>
        <w:rPr>
          <w:sz w:val="26"/>
          <w:szCs w:val="26"/>
        </w:rPr>
      </w:pPr>
      <w:r w:rsidRPr="005B730C">
        <w:rPr>
          <w:sz w:val="26"/>
          <w:szCs w:val="26"/>
        </w:rPr>
        <w:t>кратко характеризуется структура реферата по главам.</w:t>
      </w:r>
    </w:p>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5B730C">
        <w:rPr>
          <w:rFonts w:ascii="Times New Roman" w:hAnsi="Times New Roman" w:cs="Times New Roman"/>
          <w:sz w:val="26"/>
          <w:szCs w:val="26"/>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61616" w:rsidRPr="005B730C" w:rsidRDefault="00261616" w:rsidP="00261616">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61616" w:rsidRPr="005B730C" w:rsidRDefault="00261616" w:rsidP="00261616">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261616" w:rsidRPr="005B730C" w:rsidRDefault="00261616" w:rsidP="00261616">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proofErr w:type="gramStart"/>
      <w:r w:rsidRPr="005B730C">
        <w:rPr>
          <w:rFonts w:ascii="Times New Roman" w:hAnsi="Times New Roman" w:cs="Times New Roman"/>
          <w:sz w:val="26"/>
          <w:szCs w:val="26"/>
        </w:rPr>
        <w:t>на</w:t>
      </w:r>
      <w:proofErr w:type="gramEnd"/>
      <w:r w:rsidRPr="005B730C">
        <w:rPr>
          <w:rFonts w:ascii="Times New Roman" w:hAnsi="Times New Roman" w:cs="Times New Roman"/>
          <w:sz w:val="26"/>
          <w:szCs w:val="26"/>
        </w:rPr>
        <w:t xml:space="preserve"> одной стороне листа белой бумаги формата А-4 </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New</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Roman</w:t>
      </w:r>
      <w:r w:rsidRPr="005B730C">
        <w:rPr>
          <w:rFonts w:ascii="Times New Roman" w:hAnsi="Times New Roman" w:cs="Times New Roman"/>
          <w:sz w:val="26"/>
          <w:szCs w:val="26"/>
        </w:rPr>
        <w:t>, цвет - черный</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междустрочный интервал - одинарный</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261616" w:rsidRPr="005B730C" w:rsidRDefault="00261616" w:rsidP="000F4A32">
      <w:pPr>
        <w:numPr>
          <w:ilvl w:val="0"/>
          <w:numId w:val="5"/>
        </w:numPr>
        <w:shd w:val="clear" w:color="auto" w:fill="FFFFFF"/>
        <w:tabs>
          <w:tab w:val="clear" w:pos="720"/>
          <w:tab w:val="num" w:pos="284"/>
          <w:tab w:val="left" w:pos="360"/>
        </w:tabs>
        <w:autoSpaceDE w:val="0"/>
        <w:autoSpaceDN w:val="0"/>
        <w:adjustRightInd w:val="0"/>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 xml:space="preserve"> в конце работы необходимо указать источники использованной  литературы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proofErr w:type="gramStart"/>
      <w:r w:rsidRPr="005B730C">
        <w:rPr>
          <w:rFonts w:ascii="Times New Roman" w:hAnsi="Times New Roman" w:cs="Times New Roman"/>
          <w:sz w:val="26"/>
          <w:szCs w:val="26"/>
        </w:rPr>
        <w:t>нумерация</w:t>
      </w:r>
      <w:proofErr w:type="gramEnd"/>
      <w:r w:rsidRPr="005B730C">
        <w:rPr>
          <w:rFonts w:ascii="Times New Roman" w:hAnsi="Times New Roman" w:cs="Times New Roman"/>
          <w:sz w:val="26"/>
          <w:szCs w:val="26"/>
        </w:rPr>
        <w:t xml:space="preserve"> страниц текста -</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61616" w:rsidRPr="005B730C" w:rsidRDefault="00261616" w:rsidP="000F4A32">
      <w:pPr>
        <w:widowControl/>
        <w:numPr>
          <w:ilvl w:val="0"/>
          <w:numId w:val="7"/>
        </w:numPr>
        <w:shd w:val="clear" w:color="auto" w:fill="FFFFFF"/>
        <w:tabs>
          <w:tab w:val="clear" w:pos="1725"/>
          <w:tab w:val="left" w:pos="0"/>
          <w:tab w:val="left" w:pos="426"/>
        </w:tabs>
        <w:spacing w:line="360" w:lineRule="auto"/>
        <w:ind w:left="0" w:firstLine="0"/>
        <w:jc w:val="both"/>
        <w:rPr>
          <w:rFonts w:ascii="Times New Roman" w:hAnsi="Times New Roman" w:cs="Times New Roman"/>
          <w:sz w:val="26"/>
          <w:szCs w:val="26"/>
        </w:rPr>
      </w:pPr>
      <w:bookmarkStart w:id="13" w:name="_GoBack"/>
      <w:proofErr w:type="gramStart"/>
      <w:r w:rsidRPr="005B730C">
        <w:rPr>
          <w:rFonts w:ascii="Times New Roman" w:hAnsi="Times New Roman" w:cs="Times New Roman"/>
          <w:sz w:val="26"/>
          <w:szCs w:val="26"/>
        </w:rPr>
        <w:t>законодательные</w:t>
      </w:r>
      <w:proofErr w:type="gramEnd"/>
      <w:r w:rsidRPr="005B730C">
        <w:rPr>
          <w:rFonts w:ascii="Times New Roman" w:hAnsi="Times New Roman" w:cs="Times New Roman"/>
          <w:sz w:val="26"/>
          <w:szCs w:val="26"/>
        </w:rPr>
        <w:t xml:space="preserve"> и нормативно-методические документы и материалы;</w:t>
      </w:r>
    </w:p>
    <w:p w:rsidR="00261616" w:rsidRPr="005B730C" w:rsidRDefault="00261616" w:rsidP="000F4A32">
      <w:pPr>
        <w:widowControl/>
        <w:numPr>
          <w:ilvl w:val="0"/>
          <w:numId w:val="7"/>
        </w:numPr>
        <w:shd w:val="clear" w:color="auto" w:fill="FFFFFF"/>
        <w:tabs>
          <w:tab w:val="clear" w:pos="1725"/>
          <w:tab w:val="left" w:pos="0"/>
          <w:tab w:val="left" w:pos="426"/>
        </w:tabs>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61616" w:rsidRPr="005B730C" w:rsidRDefault="00261616" w:rsidP="000F4A32">
      <w:pPr>
        <w:widowControl/>
        <w:numPr>
          <w:ilvl w:val="0"/>
          <w:numId w:val="7"/>
        </w:numPr>
        <w:shd w:val="clear" w:color="auto" w:fill="FFFFFF"/>
        <w:tabs>
          <w:tab w:val="clear" w:pos="1725"/>
          <w:tab w:val="left" w:pos="0"/>
          <w:tab w:val="left" w:pos="426"/>
        </w:tabs>
        <w:spacing w:line="360"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bookmarkEnd w:id="13"/>
      <w:r w:rsidRPr="005B730C">
        <w:rPr>
          <w:rFonts w:ascii="Times New Roman" w:hAnsi="Times New Roman" w:cs="Times New Roman"/>
          <w:sz w:val="26"/>
          <w:szCs w:val="26"/>
        </w:rPr>
        <w:t>.</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61616" w:rsidRPr="005B730C" w:rsidRDefault="00261616" w:rsidP="00261616">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5B730C">
        <w:rPr>
          <w:rFonts w:ascii="Times New Roman" w:hAnsi="Times New Roman" w:cs="Times New Roman"/>
          <w:color w:val="auto"/>
          <w:sz w:val="26"/>
          <w:szCs w:val="26"/>
        </w:rPr>
        <w:lastRenderedPageBreak/>
        <w:t>Методические рекомендации по подготовке презентации</w:t>
      </w:r>
      <w:bookmarkEnd w:id="14"/>
      <w:bookmarkEnd w:id="15"/>
      <w:bookmarkEnd w:id="16"/>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B730C">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5B730C">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proofErr w:type="spellStart"/>
        <w:r w:rsidRPr="005B730C">
          <w:rPr>
            <w:rFonts w:ascii="Times New Roman" w:hAnsi="Times New Roman" w:cs="Times New Roman"/>
            <w:sz w:val="26"/>
            <w:szCs w:val="26"/>
            <w:lang w:val="en-US"/>
          </w:rPr>
          <w:t>pt</w:t>
        </w:r>
      </w:smartTag>
      <w:proofErr w:type="spellEnd"/>
      <w:r w:rsidRPr="005B730C">
        <w:rPr>
          <w:rFonts w:ascii="Times New Roman" w:hAnsi="Times New Roman" w:cs="Times New Roman"/>
          <w:sz w:val="26"/>
          <w:szCs w:val="26"/>
        </w:rPr>
        <w:t>. Таблицы и диаграммы размещаются на светлом или белом фоне.</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261616" w:rsidRPr="005B730C" w:rsidRDefault="00261616" w:rsidP="00261616">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261616" w:rsidRPr="005B730C" w:rsidRDefault="00261616" w:rsidP="00261616">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 каким особенностям объекта презентации удалось привлечь внимание аудитории?</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261616" w:rsidRPr="005B730C" w:rsidRDefault="00261616" w:rsidP="00261616">
      <w:pPr>
        <w:pStyle w:val="ae"/>
        <w:spacing w:line="360" w:lineRule="auto"/>
        <w:jc w:val="both"/>
        <w:rPr>
          <w:rFonts w:ascii="Times New Roman" w:hAnsi="Times New Roman"/>
          <w:b/>
          <w:sz w:val="26"/>
          <w:szCs w:val="26"/>
        </w:rPr>
      </w:pPr>
    </w:p>
    <w:p w:rsidR="005B730C" w:rsidRDefault="005B730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61616" w:rsidRPr="005B730C" w:rsidRDefault="005B730C" w:rsidP="005B730C">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00261616" w:rsidRPr="005B730C">
        <w:rPr>
          <w:rFonts w:ascii="Times New Roman" w:hAnsi="Times New Roman" w:cs="Times New Roman"/>
          <w:b/>
          <w:sz w:val="26"/>
          <w:szCs w:val="26"/>
        </w:rPr>
        <w:t xml:space="preserve">Критерии оценивания выполненных заданий </w:t>
      </w:r>
    </w:p>
    <w:p w:rsidR="00261616" w:rsidRPr="005B730C" w:rsidRDefault="00261616" w:rsidP="00261616">
      <w:pPr>
        <w:pStyle w:val="a4"/>
        <w:ind w:left="782"/>
        <w:rPr>
          <w:rFonts w:ascii="Times New Roman" w:hAnsi="Times New Roman" w:cs="Times New Roman"/>
          <w:bCs/>
          <w:sz w:val="26"/>
          <w:szCs w:val="26"/>
        </w:rPr>
      </w:pPr>
      <w:r w:rsidRPr="005B730C">
        <w:rPr>
          <w:rFonts w:ascii="Times New Roman" w:hAnsi="Times New Roman" w:cs="Times New Roman"/>
          <w:b/>
          <w:sz w:val="26"/>
          <w:szCs w:val="26"/>
        </w:rPr>
        <w:t xml:space="preserve"> </w:t>
      </w:r>
      <w:r w:rsidR="005B730C">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261616" w:rsidRPr="00AC3B10" w:rsidTr="00261616">
        <w:trPr>
          <w:trHeight w:val="720"/>
        </w:trPr>
        <w:tc>
          <w:tcPr>
            <w:tcW w:w="1911"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600"/>
        </w:trPr>
        <w:tc>
          <w:tcPr>
            <w:tcW w:w="1911"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8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261616" w:rsidRPr="00AC3B10" w:rsidRDefault="00261616" w:rsidP="00261616">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261616" w:rsidRPr="00AC3B10" w:rsidRDefault="00261616" w:rsidP="00261616">
            <w:pPr>
              <w:pStyle w:val="a4"/>
              <w:spacing w:line="240" w:lineRule="exact"/>
              <w:rPr>
                <w:rFonts w:ascii="Times New Roman" w:hAnsi="Times New Roman" w:cs="Times New Roman"/>
                <w:sz w:val="24"/>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261616" w:rsidRPr="00AC3B10" w:rsidTr="00261616">
        <w:trPr>
          <w:trHeight w:val="1441"/>
        </w:trPr>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261616" w:rsidRPr="00AC3B10" w:rsidRDefault="00261616" w:rsidP="00261616">
            <w:pPr>
              <w:spacing w:line="240" w:lineRule="exact"/>
              <w:rPr>
                <w:rFonts w:ascii="Times New Roman" w:hAnsi="Times New Roman" w:cs="Times New Roman"/>
                <w:szCs w:val="26"/>
              </w:rPr>
            </w:pPr>
          </w:p>
        </w:tc>
        <w:tc>
          <w:tcPr>
            <w:tcW w:w="2792" w:type="dxa"/>
          </w:tcPr>
          <w:p w:rsidR="00261616" w:rsidRPr="00AC3B10" w:rsidRDefault="00261616" w:rsidP="00261616">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261616" w:rsidRPr="00AC3B10" w:rsidRDefault="00261616" w:rsidP="00261616">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261616" w:rsidRPr="00AC3B10" w:rsidRDefault="00261616" w:rsidP="00261616">
            <w:pPr>
              <w:spacing w:line="240" w:lineRule="exact"/>
              <w:rPr>
                <w:rFonts w:ascii="Times New Roman" w:hAnsi="Times New Roman" w:cs="Times New Roman"/>
                <w:color w:val="FF0000"/>
                <w:szCs w:val="26"/>
              </w:rPr>
            </w:pPr>
          </w:p>
        </w:tc>
      </w:tr>
    </w:tbl>
    <w:p w:rsidR="00261616" w:rsidRPr="005B730C" w:rsidRDefault="00261616" w:rsidP="00261616">
      <w:pPr>
        <w:rPr>
          <w:rFonts w:ascii="Times New Roman" w:hAnsi="Times New Roman" w:cs="Times New Roman"/>
          <w:bCs/>
          <w:sz w:val="26"/>
          <w:szCs w:val="26"/>
        </w:rPr>
      </w:pPr>
    </w:p>
    <w:p w:rsidR="00261616" w:rsidRPr="005B730C" w:rsidRDefault="00261616" w:rsidP="00261616">
      <w:pPr>
        <w:rPr>
          <w:rFonts w:ascii="Times New Roman" w:hAnsi="Times New Roman" w:cs="Times New Roman"/>
          <w:bCs/>
          <w:sz w:val="26"/>
          <w:szCs w:val="26"/>
        </w:rPr>
      </w:pPr>
    </w:p>
    <w:p w:rsidR="00261616" w:rsidRPr="005B730C" w:rsidRDefault="00261616" w:rsidP="00261616">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261616" w:rsidRPr="005B730C" w:rsidRDefault="00261616" w:rsidP="00261616">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61616" w:rsidRPr="005B730C" w:rsidRDefault="00261616" w:rsidP="00261616">
      <w:pPr>
        <w:pStyle w:val="af0"/>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61616" w:rsidRPr="005B730C" w:rsidRDefault="00261616" w:rsidP="00261616">
      <w:pPr>
        <w:ind w:left="1276"/>
        <w:rPr>
          <w:rFonts w:ascii="Times New Roman" w:hAnsi="Times New Roman" w:cs="Times New Roman"/>
          <w:bCs/>
          <w:sz w:val="26"/>
          <w:szCs w:val="26"/>
        </w:rPr>
      </w:pPr>
    </w:p>
    <w:p w:rsidR="00261616" w:rsidRPr="005B730C" w:rsidRDefault="005B730C" w:rsidP="00261616">
      <w:pPr>
        <w:ind w:left="1276"/>
        <w:rPr>
          <w:rFonts w:ascii="Times New Roman" w:hAnsi="Times New Roman" w:cs="Times New Roman"/>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61616" w:rsidRPr="00AC3B10" w:rsidTr="00261616">
        <w:trPr>
          <w:trHeight w:val="765"/>
        </w:trPr>
        <w:tc>
          <w:tcPr>
            <w:tcW w:w="2032"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rPr>
                <w:rFonts w:ascii="Times New Roman" w:hAnsi="Times New Roman" w:cs="Times New Roman"/>
                <w:b/>
                <w:bCs/>
                <w:szCs w:val="26"/>
              </w:rPr>
            </w:pPr>
          </w:p>
        </w:tc>
        <w:tc>
          <w:tcPr>
            <w:tcW w:w="293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555"/>
        </w:trPr>
        <w:tc>
          <w:tcPr>
            <w:tcW w:w="2032"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45" w:type="dxa"/>
            <w:tcBorders>
              <w:top w:val="single" w:sz="4" w:space="0" w:color="auto"/>
            </w:tcBorders>
          </w:tcPr>
          <w:p w:rsidR="00261616" w:rsidRPr="00AC3B10" w:rsidRDefault="00261616" w:rsidP="00261616">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261616" w:rsidRPr="00AC3B10" w:rsidRDefault="00261616" w:rsidP="00261616">
            <w:pPr>
              <w:spacing w:line="240" w:lineRule="exact"/>
              <w:rPr>
                <w:rFonts w:ascii="Times New Roman" w:hAnsi="Times New Roman" w:cs="Times New Roman"/>
                <w:szCs w:val="26"/>
              </w:rPr>
            </w:pPr>
          </w:p>
        </w:tc>
      </w:tr>
      <w:tr w:rsidR="00261616" w:rsidRPr="00AC3B10" w:rsidTr="00261616">
        <w:tc>
          <w:tcPr>
            <w:tcW w:w="2032" w:type="dxa"/>
          </w:tcPr>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261616" w:rsidRPr="005B730C" w:rsidRDefault="00261616" w:rsidP="00261616">
      <w:pPr>
        <w:ind w:left="425"/>
        <w:jc w:val="center"/>
        <w:rPr>
          <w:rFonts w:ascii="Times New Roman" w:hAnsi="Times New Roman" w:cs="Times New Roman"/>
          <w:b/>
          <w:sz w:val="26"/>
          <w:szCs w:val="26"/>
        </w:rPr>
      </w:pPr>
    </w:p>
    <w:p w:rsidR="00261616" w:rsidRPr="005B730C" w:rsidRDefault="00261616" w:rsidP="00261616">
      <w:pPr>
        <w:pStyle w:val="ae"/>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261616" w:rsidRPr="005B730C" w:rsidRDefault="00261616" w:rsidP="00261616">
      <w:pPr>
        <w:pStyle w:val="ae"/>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789"/>
        <w:gridCol w:w="6555"/>
      </w:tblGrid>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lastRenderedPageBreak/>
              <w:t>2. 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стройное логико-композиционное построение речи, доказательность, аргументированность</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 xml:space="preserve">3. Речевой критерий </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5B730C" w:rsidP="00261616">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261616" w:rsidRPr="005B730C">
        <w:rPr>
          <w:rFonts w:ascii="Times New Roman" w:hAnsi="Times New Roman" w:cs="Times New Roman"/>
          <w:b/>
          <w:sz w:val="26"/>
          <w:szCs w:val="26"/>
        </w:rPr>
        <w:t>. Информационное обеспечение  выполнения</w:t>
      </w:r>
      <w:r w:rsidR="00261616" w:rsidRPr="005B730C">
        <w:rPr>
          <w:rFonts w:ascii="Times New Roman" w:hAnsi="Times New Roman" w:cs="Times New Roman"/>
          <w:b/>
          <w:sz w:val="26"/>
          <w:szCs w:val="26"/>
        </w:rPr>
        <w:br/>
        <w:t xml:space="preserve"> внеаудиторной самостоятельной работы</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rPr>
          <w:rFonts w:ascii="Times New Roman" w:hAnsi="Times New Roman" w:cs="Times New Roman"/>
          <w:b/>
          <w:sz w:val="26"/>
          <w:szCs w:val="26"/>
        </w:rPr>
      </w:pPr>
      <w:r w:rsidRPr="005B730C">
        <w:rPr>
          <w:rFonts w:ascii="Times New Roman" w:hAnsi="Times New Roman" w:cs="Times New Roman"/>
          <w:b/>
          <w:sz w:val="26"/>
          <w:szCs w:val="26"/>
        </w:rPr>
        <w:t>Основные источники:</w:t>
      </w:r>
    </w:p>
    <w:p w:rsidR="005B730C" w:rsidRPr="005B730C" w:rsidRDefault="005B730C" w:rsidP="005B730C">
      <w:pPr>
        <w:pStyle w:val="af3"/>
        <w:spacing w:before="0"/>
        <w:jc w:val="both"/>
        <w:rPr>
          <w:rFonts w:ascii="Times New Roman" w:hAnsi="Times New Roman" w:cs="Times New Roman"/>
          <w:sz w:val="26"/>
          <w:szCs w:val="26"/>
        </w:rPr>
      </w:pPr>
      <w:r w:rsidRPr="005B730C">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8" w:history="1">
        <w:r w:rsidRPr="005B730C">
          <w:rPr>
            <w:rStyle w:val="af2"/>
            <w:rFonts w:ascii="Times New Roman" w:hAnsi="Times New Roman" w:cs="Times New Roman"/>
            <w:sz w:val="26"/>
            <w:szCs w:val="26"/>
          </w:rPr>
          <w:t>https://znanium.com/catalog/product/1083279</w:t>
        </w:r>
      </w:hyperlink>
      <w:r w:rsidRPr="005B730C">
        <w:rPr>
          <w:rFonts w:ascii="Times New Roman" w:hAnsi="Times New Roman" w:cs="Times New Roman"/>
          <w:sz w:val="26"/>
          <w:szCs w:val="26"/>
        </w:rPr>
        <w:t xml:space="preserve">  (дата обращения: 18.01.2022). – Режим доступа: по подписке.</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Дополнительные источники:</w:t>
      </w:r>
    </w:p>
    <w:p w:rsidR="005B730C" w:rsidRPr="005B730C" w:rsidRDefault="005B730C"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shd w:val="clear" w:color="auto" w:fill="FFFFFF"/>
        </w:rPr>
      </w:pPr>
      <w:r w:rsidRPr="005B730C">
        <w:rPr>
          <w:rFonts w:ascii="Times New Roman" w:hAnsi="Times New Roman" w:cs="Times New Roman"/>
          <w:sz w:val="26"/>
          <w:szCs w:val="26"/>
          <w:shd w:val="clear" w:color="auto" w:fill="FFFFFF"/>
        </w:rPr>
        <w:t xml:space="preserve">1. Новикова, Л. И. Русский язык: Практикум для СПО / Новикова Л.И., Соловьева Н.Ю., </w:t>
      </w:r>
      <w:proofErr w:type="spellStart"/>
      <w:r w:rsidRPr="005B730C">
        <w:rPr>
          <w:rFonts w:ascii="Times New Roman" w:hAnsi="Times New Roman" w:cs="Times New Roman"/>
          <w:sz w:val="26"/>
          <w:szCs w:val="26"/>
          <w:shd w:val="clear" w:color="auto" w:fill="FFFFFF"/>
        </w:rPr>
        <w:t>Фысина</w:t>
      </w:r>
      <w:proofErr w:type="spellEnd"/>
      <w:r w:rsidRPr="005B730C">
        <w:rPr>
          <w:rFonts w:ascii="Times New Roman" w:hAnsi="Times New Roman" w:cs="Times New Roman"/>
          <w:sz w:val="26"/>
          <w:szCs w:val="26"/>
          <w:shd w:val="clear" w:color="auto" w:fill="FFFFFF"/>
        </w:rPr>
        <w:t xml:space="preserve"> У.Н. - Москва :РГУП, 2017. - 256 с.: ISBN 978-5-93916-586-0. - Текст : электронный. - URL: https://znanium.com/catalog/product/1006893 (дата обращения: 17.02.2022). – Режим доступа: по подписке.</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2. </w:t>
      </w:r>
      <w:proofErr w:type="spellStart"/>
      <w:r w:rsidRPr="005B730C">
        <w:rPr>
          <w:rFonts w:ascii="Times New Roman" w:eastAsia="Times New Roman" w:hAnsi="Times New Roman" w:cs="Times New Roman"/>
          <w:sz w:val="26"/>
          <w:szCs w:val="26"/>
        </w:rPr>
        <w:t>Воителева</w:t>
      </w:r>
      <w:proofErr w:type="spellEnd"/>
      <w:r w:rsidRPr="005B730C">
        <w:rPr>
          <w:rFonts w:ascii="Times New Roman" w:eastAsia="Times New Roman" w:hAnsi="Times New Roman" w:cs="Times New Roman"/>
          <w:sz w:val="26"/>
          <w:szCs w:val="26"/>
        </w:rPr>
        <w:t xml:space="preserve"> Т.М.  Русский язык: орфография, пунктуация, культура речи.: учебно-практическое пособие/ Т.М. </w:t>
      </w:r>
      <w:proofErr w:type="spellStart"/>
      <w:r w:rsidRPr="005B730C">
        <w:rPr>
          <w:rFonts w:ascii="Times New Roman" w:eastAsia="Times New Roman" w:hAnsi="Times New Roman" w:cs="Times New Roman"/>
          <w:sz w:val="26"/>
          <w:szCs w:val="26"/>
        </w:rPr>
        <w:t>Воителева</w:t>
      </w:r>
      <w:proofErr w:type="spellEnd"/>
      <w:r w:rsidRPr="005B730C">
        <w:rPr>
          <w:rFonts w:ascii="Times New Roman" w:eastAsia="Times New Roman" w:hAnsi="Times New Roman" w:cs="Times New Roman"/>
          <w:sz w:val="26"/>
          <w:szCs w:val="26"/>
        </w:rPr>
        <w:t xml:space="preserve">, В.В. Тихонова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2019</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3. Голуб И.Б. Русский язык.: справочник/ И.Б. Голуб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2020</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w:t>
      </w:r>
      <w:proofErr w:type="spellStart"/>
      <w:r w:rsidRPr="005B730C">
        <w:rPr>
          <w:rFonts w:ascii="Times New Roman" w:eastAsia="Times New Roman" w:hAnsi="Times New Roman" w:cs="Times New Roman"/>
          <w:sz w:val="26"/>
          <w:szCs w:val="26"/>
        </w:rPr>
        <w:t>Обернихина</w:t>
      </w:r>
      <w:proofErr w:type="spellEnd"/>
      <w:r w:rsidRPr="005B730C">
        <w:rPr>
          <w:rFonts w:ascii="Times New Roman" w:eastAsia="Times New Roman" w:hAnsi="Times New Roman" w:cs="Times New Roman"/>
          <w:sz w:val="26"/>
          <w:szCs w:val="26"/>
        </w:rPr>
        <w:t xml:space="preserve"> Г.А. Русский язык и литература. Литература: В 2 ч. Ч 1 и Ч 2 – Москва: ИЦ «Академия», 2017</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5. Рубцова Т.А.  Русский язык: учебник / Т.А. Рубцова, Т.А. Тришкина – Москва: ГЭОТАР-Медиа, 2018</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Сергеева Е.В. Русский язык и культура речи. Практикум.: учебно-практическое пособие / Е.В. Сергеева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2019</w:t>
      </w:r>
    </w:p>
    <w:p w:rsidR="00261616" w:rsidRPr="005B730C" w:rsidRDefault="00261616"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Интернет-ресурсы:</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1. Русский язык: электронный репетитор (система обучающихся тестов). URL: </w:t>
      </w:r>
      <w:hyperlink r:id="rId9" w:history="1">
        <w:r w:rsidRPr="005B730C">
          <w:rPr>
            <w:rStyle w:val="af2"/>
            <w:rFonts w:ascii="Times New Roman" w:eastAsia="Calibri" w:hAnsi="Times New Roman" w:cs="Times New Roman"/>
            <w:sz w:val="26"/>
            <w:szCs w:val="26"/>
          </w:rPr>
          <w:t>www.qmci.murmansk.ru/text/bit/1998/32/4/htm</w:t>
        </w:r>
      </w:hyperlink>
      <w:r w:rsidRPr="005B730C">
        <w:rPr>
          <w:rFonts w:ascii="Times New Roman" w:eastAsia="Calibri" w:hAnsi="Times New Roman" w:cs="Times New Roman"/>
          <w:sz w:val="26"/>
          <w:szCs w:val="26"/>
        </w:rPr>
        <w:t xml:space="preserve"> </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2. Репетитор «Русский язык» (школьный курс). URL: </w:t>
      </w:r>
      <w:hyperlink r:id="rId10" w:history="1">
        <w:r w:rsidRPr="005B730C">
          <w:rPr>
            <w:rStyle w:val="af2"/>
            <w:rFonts w:ascii="Times New Roman" w:eastAsia="Calibri" w:hAnsi="Times New Roman" w:cs="Times New Roman"/>
            <w:sz w:val="26"/>
            <w:szCs w:val="26"/>
          </w:rPr>
          <w:t>www.edunews.ru</w:t>
        </w:r>
      </w:hyperlink>
      <w:r w:rsidRPr="005B730C">
        <w:rPr>
          <w:rFonts w:ascii="Times New Roman" w:eastAsia="Calibri" w:hAnsi="Times New Roman" w:cs="Times New Roman"/>
          <w:sz w:val="26"/>
          <w:szCs w:val="26"/>
        </w:rPr>
        <w:t xml:space="preserve"> </w:t>
      </w:r>
    </w:p>
    <w:p w:rsidR="005B730C" w:rsidRPr="005B730C" w:rsidRDefault="005B730C" w:rsidP="005B730C">
      <w:pPr>
        <w:tabs>
          <w:tab w:val="left" w:pos="360"/>
        </w:tabs>
        <w:contextualSpacing/>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3. </w:t>
      </w:r>
      <w:proofErr w:type="spellStart"/>
      <w:r w:rsidRPr="005B730C">
        <w:rPr>
          <w:rFonts w:ascii="Times New Roman" w:eastAsia="Calibri" w:hAnsi="Times New Roman" w:cs="Times New Roman"/>
          <w:sz w:val="26"/>
          <w:szCs w:val="26"/>
          <w:lang w:val="en-US"/>
        </w:rPr>
        <w:t>znanium</w:t>
      </w:r>
      <w:proofErr w:type="spellEnd"/>
      <w:r w:rsidRPr="005B730C">
        <w:rPr>
          <w:rFonts w:ascii="Times New Roman" w:eastAsia="Calibri" w:hAnsi="Times New Roman" w:cs="Times New Roman"/>
          <w:sz w:val="26"/>
          <w:szCs w:val="26"/>
        </w:rPr>
        <w:t>.</w:t>
      </w:r>
      <w:r w:rsidRPr="005B730C">
        <w:rPr>
          <w:rFonts w:ascii="Times New Roman" w:eastAsia="Calibri" w:hAnsi="Times New Roman" w:cs="Times New Roman"/>
          <w:sz w:val="26"/>
          <w:szCs w:val="26"/>
          <w:lang w:val="en-US"/>
        </w:rPr>
        <w:t>com</w:t>
      </w:r>
      <w:r w:rsidRPr="005B730C">
        <w:rPr>
          <w:rFonts w:ascii="Times New Roman" w:eastAsia="Calibri" w:hAnsi="Times New Roman" w:cs="Times New Roman"/>
          <w:sz w:val="26"/>
          <w:szCs w:val="26"/>
        </w:rPr>
        <w:t xml:space="preserve"> – Электронная библиотечная система.</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Окно открытого доступа  </w:t>
      </w:r>
      <w:proofErr w:type="spellStart"/>
      <w:r w:rsidRPr="005B730C">
        <w:rPr>
          <w:rFonts w:ascii="Times New Roman" w:eastAsia="Times New Roman" w:hAnsi="Times New Roman" w:cs="Times New Roman"/>
          <w:sz w:val="26"/>
          <w:szCs w:val="26"/>
        </w:rPr>
        <w:t>Рособразования</w:t>
      </w:r>
      <w:proofErr w:type="spellEnd"/>
      <w:r w:rsidRPr="005B730C">
        <w:rPr>
          <w:rFonts w:ascii="Times New Roman" w:eastAsia="Times New Roman" w:hAnsi="Times New Roman" w:cs="Times New Roman"/>
          <w:sz w:val="26"/>
          <w:szCs w:val="26"/>
        </w:rPr>
        <w:t xml:space="preserve"> к информационным ресурсам </w:t>
      </w:r>
      <w:r w:rsidRPr="005B730C">
        <w:rPr>
          <w:rFonts w:ascii="Times New Roman" w:eastAsia="Times New Roman" w:hAnsi="Times New Roman" w:cs="Times New Roman"/>
          <w:sz w:val="26"/>
          <w:szCs w:val="26"/>
          <w:lang w:val="en-US"/>
        </w:rPr>
        <w:t>http</w:t>
      </w:r>
      <w:r w:rsidRPr="005B730C">
        <w:rPr>
          <w:rFonts w:ascii="Times New Roman" w:eastAsia="Times New Roman" w:hAnsi="Times New Roman" w:cs="Times New Roman"/>
          <w:sz w:val="26"/>
          <w:szCs w:val="26"/>
        </w:rPr>
        <w:t xml:space="preserve">:// </w:t>
      </w:r>
      <w:hyperlink r:id="rId11" w:history="1">
        <w:r w:rsidRPr="005B730C">
          <w:rPr>
            <w:rStyle w:val="af2"/>
            <w:rFonts w:ascii="Times New Roman" w:eastAsia="Times New Roman" w:hAnsi="Times New Roman" w:cs="Times New Roman"/>
            <w:sz w:val="26"/>
            <w:szCs w:val="26"/>
            <w:lang w:val="en-US"/>
          </w:rPr>
          <w:t>www</w:t>
        </w:r>
        <w:r w:rsidRPr="005B730C">
          <w:rPr>
            <w:rStyle w:val="af2"/>
            <w:rFonts w:ascii="Times New Roman" w:eastAsia="Times New Roman" w:hAnsi="Times New Roman" w:cs="Times New Roman"/>
            <w:sz w:val="26"/>
            <w:szCs w:val="26"/>
          </w:rPr>
          <w:t>.</w:t>
        </w:r>
        <w:proofErr w:type="spellStart"/>
        <w:r w:rsidRPr="005B730C">
          <w:rPr>
            <w:rStyle w:val="af2"/>
            <w:rFonts w:ascii="Times New Roman" w:eastAsia="Times New Roman" w:hAnsi="Times New Roman" w:cs="Times New Roman"/>
            <w:sz w:val="26"/>
            <w:szCs w:val="26"/>
            <w:lang w:val="en-US"/>
          </w:rPr>
          <w:t>electromonter</w:t>
        </w:r>
        <w:proofErr w:type="spellEnd"/>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info</w:t>
        </w:r>
      </w:hyperlink>
      <w:r w:rsidRPr="005B730C">
        <w:rPr>
          <w:rFonts w:ascii="Times New Roman" w:eastAsia="Times New Roman" w:hAnsi="Times New Roman" w:cs="Times New Roman"/>
          <w:sz w:val="26"/>
          <w:szCs w:val="26"/>
        </w:rPr>
        <w:t xml:space="preserve">  </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5. </w:t>
      </w:r>
      <w:hyperlink r:id="rId12" w:history="1">
        <w:r w:rsidRPr="005B730C">
          <w:rPr>
            <w:rStyle w:val="af2"/>
            <w:rFonts w:ascii="Times New Roman" w:eastAsia="Times New Roman" w:hAnsi="Times New Roman" w:cs="Times New Roman"/>
            <w:sz w:val="26"/>
            <w:szCs w:val="26"/>
          </w:rPr>
          <w:t>http://eor.edu.ru</w:t>
        </w:r>
      </w:hyperlink>
      <w:r w:rsidRPr="005B730C">
        <w:rPr>
          <w:rFonts w:ascii="Times New Roman" w:eastAsia="Times New Roman" w:hAnsi="Times New Roman" w:cs="Times New Roman"/>
          <w:sz w:val="26"/>
          <w:szCs w:val="26"/>
        </w:rPr>
        <w:t xml:space="preserve"> , Федеральный центр информационно-образовательных</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ресурсов</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w:t>
      </w:r>
      <w:hyperlink r:id="rId13" w:history="1">
        <w:r w:rsidRPr="005B730C">
          <w:rPr>
            <w:rStyle w:val="af2"/>
            <w:rFonts w:ascii="Times New Roman" w:eastAsia="Times New Roman" w:hAnsi="Times New Roman" w:cs="Times New Roman"/>
            <w:sz w:val="26"/>
            <w:szCs w:val="26"/>
          </w:rPr>
          <w:t>http://school-collection.edu.ru</w:t>
        </w:r>
      </w:hyperlink>
      <w:r w:rsidRPr="005B730C">
        <w:rPr>
          <w:rFonts w:ascii="Times New Roman" w:eastAsia="Times New Roman" w:hAnsi="Times New Roman" w:cs="Times New Roman"/>
          <w:sz w:val="26"/>
          <w:szCs w:val="26"/>
        </w:rPr>
        <w:t xml:space="preserve"> , Единая коллекция цифровых образовательных ресурсов</w:t>
      </w:r>
    </w:p>
    <w:p w:rsidR="005B730C" w:rsidRPr="005B730C" w:rsidRDefault="005B730C"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jc w:val="right"/>
        <w:rPr>
          <w:rFonts w:ascii="Times New Roman" w:hAnsi="Times New Roman" w:cs="Times New Roman"/>
          <w:sz w:val="26"/>
          <w:szCs w:val="26"/>
        </w:rPr>
        <w:sectPr w:rsidR="00261616" w:rsidRPr="005B730C" w:rsidSect="00261616">
          <w:footerReference w:type="even" r:id="rId14"/>
          <w:footerReference w:type="default" r:id="rId15"/>
          <w:pgSz w:w="11906" w:h="16838"/>
          <w:pgMar w:top="1134" w:right="851" w:bottom="1134" w:left="1701" w:header="709" w:footer="709" w:gutter="0"/>
          <w:cols w:space="708"/>
          <w:docGrid w:linePitch="360"/>
        </w:sectPr>
      </w:pP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261616" w:rsidRPr="005B730C" w:rsidRDefault="00261616" w:rsidP="00261616">
      <w:pPr>
        <w:tabs>
          <w:tab w:val="left" w:pos="3405"/>
        </w:tabs>
        <w:jc w:val="right"/>
        <w:rPr>
          <w:rFonts w:ascii="Times New Roman" w:hAnsi="Times New Roman" w:cs="Times New Roman"/>
          <w:sz w:val="26"/>
          <w:szCs w:val="26"/>
        </w:rPr>
      </w:pP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261616" w:rsidRPr="005B730C" w:rsidRDefault="00261616" w:rsidP="00261616">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261616" w:rsidRPr="005B730C" w:rsidRDefault="00261616" w:rsidP="00261616">
      <w:pPr>
        <w:tabs>
          <w:tab w:val="left" w:pos="6975"/>
        </w:tabs>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687B1F" w:rsidRPr="005B730C" w:rsidRDefault="00687B1F">
      <w:pPr>
        <w:widowControl/>
        <w:spacing w:after="160" w:line="259" w:lineRule="auto"/>
        <w:rPr>
          <w:rFonts w:ascii="Times New Roman" w:hAnsi="Times New Roman" w:cs="Times New Roman"/>
          <w:b/>
          <w:sz w:val="26"/>
          <w:szCs w:val="26"/>
        </w:rPr>
      </w:pPr>
    </w:p>
    <w:sectPr w:rsidR="00687B1F" w:rsidRPr="005B73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1A6" w:rsidRDefault="00B501A6">
      <w:r>
        <w:separator/>
      </w:r>
    </w:p>
  </w:endnote>
  <w:endnote w:type="continuationSeparator" w:id="0">
    <w:p w:rsidR="00B501A6" w:rsidRDefault="00B50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68" w:rsidRDefault="006F7E68" w:rsidP="00261616">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70</w:t>
    </w:r>
    <w:r>
      <w:rPr>
        <w:rStyle w:val="aa"/>
      </w:rPr>
      <w:fldChar w:fldCharType="end"/>
    </w:r>
  </w:p>
  <w:p w:rsidR="006F7E68" w:rsidRDefault="006F7E68" w:rsidP="002616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E68" w:rsidRDefault="006F7E68" w:rsidP="0026161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1A6" w:rsidRDefault="00B501A6">
      <w:r>
        <w:separator/>
      </w:r>
    </w:p>
  </w:footnote>
  <w:footnote w:type="continuationSeparator" w:id="0">
    <w:p w:rsidR="00B501A6" w:rsidRDefault="00B50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1C"/>
    <w:rsid w:val="00005E9C"/>
    <w:rsid w:val="00076A32"/>
    <w:rsid w:val="000A2C1C"/>
    <w:rsid w:val="000E3B6B"/>
    <w:rsid w:val="000F4A32"/>
    <w:rsid w:val="001738BF"/>
    <w:rsid w:val="00261616"/>
    <w:rsid w:val="00271ACC"/>
    <w:rsid w:val="00417B95"/>
    <w:rsid w:val="00504C52"/>
    <w:rsid w:val="005B730C"/>
    <w:rsid w:val="006378FD"/>
    <w:rsid w:val="0064279B"/>
    <w:rsid w:val="00687B1F"/>
    <w:rsid w:val="006F7E68"/>
    <w:rsid w:val="00757041"/>
    <w:rsid w:val="008A370A"/>
    <w:rsid w:val="00937197"/>
    <w:rsid w:val="00AC3B10"/>
    <w:rsid w:val="00B36954"/>
    <w:rsid w:val="00B501A6"/>
    <w:rsid w:val="00C25DFC"/>
    <w:rsid w:val="00C26B66"/>
    <w:rsid w:val="00E5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CF6AC1-4C89-4256-B9D1-BE6D3FFA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79E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E579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B1F"/>
    <w:pPr>
      <w:keepNext/>
      <w:keepLines/>
      <w:widowControl/>
      <w:spacing w:before="40" w:line="276"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styleId="3">
    <w:name w:val="heading 3"/>
    <w:basedOn w:val="a"/>
    <w:next w:val="a"/>
    <w:link w:val="30"/>
    <w:uiPriority w:val="9"/>
    <w:semiHidden/>
    <w:unhideWhenUsed/>
    <w:qFormat/>
    <w:rsid w:val="00261616"/>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261616"/>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616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E579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E579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E579E1"/>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E579E1"/>
  </w:style>
  <w:style w:type="paragraph" w:styleId="31">
    <w:name w:val="toc 3"/>
    <w:basedOn w:val="a"/>
    <w:next w:val="a"/>
    <w:autoRedefine/>
    <w:uiPriority w:val="39"/>
    <w:qFormat/>
    <w:rsid w:val="00E579E1"/>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E579E1"/>
    <w:pPr>
      <w:widowControl/>
      <w:spacing w:after="100" w:line="276" w:lineRule="auto"/>
    </w:pPr>
    <w:rPr>
      <w:rFonts w:ascii="Times New Roman" w:eastAsia="Calibri" w:hAnsi="Times New Roman" w:cs="Times New Roman"/>
      <w:color w:val="auto"/>
      <w:lang w:eastAsia="en-US" w:bidi="ar-SA"/>
    </w:rPr>
  </w:style>
  <w:style w:type="character" w:customStyle="1" w:styleId="10">
    <w:name w:val="Заголовок 1 Знак"/>
    <w:basedOn w:val="a0"/>
    <w:link w:val="1"/>
    <w:rsid w:val="00E579E1"/>
    <w:rPr>
      <w:rFonts w:asciiTheme="majorHAnsi" w:eastAsiaTheme="majorEastAsia" w:hAnsiTheme="majorHAnsi" w:cstheme="majorBidi"/>
      <w:color w:val="2E74B5" w:themeColor="accent1" w:themeShade="BF"/>
      <w:sz w:val="32"/>
      <w:szCs w:val="32"/>
      <w:lang w:eastAsia="ru-RU" w:bidi="ru-RU"/>
    </w:rPr>
  </w:style>
  <w:style w:type="paragraph" w:styleId="a6">
    <w:name w:val="TOC Heading"/>
    <w:basedOn w:val="1"/>
    <w:next w:val="a"/>
    <w:uiPriority w:val="39"/>
    <w:semiHidden/>
    <w:unhideWhenUsed/>
    <w:qFormat/>
    <w:rsid w:val="00E579E1"/>
    <w:pPr>
      <w:widowControl/>
      <w:spacing w:before="480" w:line="276" w:lineRule="auto"/>
      <w:outlineLvl w:val="9"/>
    </w:pPr>
    <w:rPr>
      <w:b/>
      <w:bCs/>
      <w:sz w:val="28"/>
      <w:szCs w:val="28"/>
      <w:lang w:eastAsia="en-US" w:bidi="ar-SA"/>
    </w:rPr>
  </w:style>
  <w:style w:type="paragraph" w:styleId="21">
    <w:name w:val="toc 2"/>
    <w:basedOn w:val="a"/>
    <w:next w:val="a"/>
    <w:autoRedefine/>
    <w:uiPriority w:val="39"/>
    <w:unhideWhenUsed/>
    <w:qFormat/>
    <w:rsid w:val="00E579E1"/>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20">
    <w:name w:val="Заголовок 2 Знак"/>
    <w:basedOn w:val="a0"/>
    <w:link w:val="2"/>
    <w:uiPriority w:val="9"/>
    <w:rsid w:val="00687B1F"/>
    <w:rPr>
      <w:rFonts w:asciiTheme="majorHAnsi" w:eastAsiaTheme="majorEastAsia" w:hAnsiTheme="majorHAnsi" w:cstheme="majorBidi"/>
      <w:color w:val="2E74B5" w:themeColor="accent1" w:themeShade="BF"/>
      <w:sz w:val="26"/>
      <w:szCs w:val="26"/>
    </w:rPr>
  </w:style>
  <w:style w:type="table" w:styleId="a7">
    <w:name w:val="Table Grid"/>
    <w:basedOn w:val="a1"/>
    <w:rsid w:val="00687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261616"/>
    <w:rPr>
      <w:rFonts w:asciiTheme="majorHAnsi" w:eastAsiaTheme="majorEastAsia" w:hAnsiTheme="majorHAnsi" w:cstheme="majorBidi"/>
      <w:i/>
      <w:iCs/>
      <w:color w:val="272727" w:themeColor="text1" w:themeTint="D8"/>
      <w:sz w:val="21"/>
      <w:szCs w:val="21"/>
      <w:lang w:eastAsia="ru-RU" w:bidi="ru-RU"/>
    </w:rPr>
  </w:style>
  <w:style w:type="paragraph" w:styleId="22">
    <w:name w:val="Body Text Indent 2"/>
    <w:basedOn w:val="a"/>
    <w:link w:val="23"/>
    <w:rsid w:val="0026161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rsid w:val="00261616"/>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261616"/>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261616"/>
    <w:rPr>
      <w:rFonts w:ascii="Arial Unicode MS" w:eastAsia="Arial Unicode MS" w:hAnsi="Arial Unicode MS" w:cs="Arial Unicode MS"/>
      <w:color w:val="000000"/>
      <w:sz w:val="24"/>
      <w:szCs w:val="24"/>
      <w:lang w:eastAsia="ru-RU" w:bidi="ru-RU"/>
    </w:rPr>
  </w:style>
  <w:style w:type="character" w:styleId="aa">
    <w:name w:val="page number"/>
    <w:basedOn w:val="a0"/>
    <w:rsid w:val="00261616"/>
  </w:style>
  <w:style w:type="paragraph" w:styleId="ab">
    <w:name w:val="Body Text Indent"/>
    <w:basedOn w:val="ac"/>
    <w:link w:val="ad"/>
    <w:rsid w:val="00261616"/>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261616"/>
    <w:rPr>
      <w:rFonts w:ascii="Times New Roman" w:eastAsia="Lucida Sans Unicode" w:hAnsi="Times New Roman" w:cs="Times New Roman"/>
      <w:sz w:val="24"/>
      <w:szCs w:val="24"/>
      <w:lang w:eastAsia="ar-SA"/>
    </w:rPr>
  </w:style>
  <w:style w:type="paragraph" w:styleId="ae">
    <w:name w:val="Plain Text"/>
    <w:basedOn w:val="a"/>
    <w:link w:val="af"/>
    <w:rsid w:val="00261616"/>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261616"/>
    <w:rPr>
      <w:rFonts w:ascii="Courier New" w:eastAsia="Times New Roman" w:hAnsi="Courier New" w:cs="Times New Roman"/>
      <w:sz w:val="20"/>
      <w:szCs w:val="20"/>
      <w:lang w:eastAsia="ru-RU"/>
    </w:rPr>
  </w:style>
  <w:style w:type="paragraph" w:styleId="af0">
    <w:name w:val="Block Text"/>
    <w:basedOn w:val="a"/>
    <w:rsid w:val="00261616"/>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261616"/>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261616"/>
    <w:pPr>
      <w:spacing w:after="120"/>
    </w:pPr>
  </w:style>
  <w:style w:type="character" w:customStyle="1" w:styleId="af1">
    <w:name w:val="Основной текст Знак"/>
    <w:basedOn w:val="a0"/>
    <w:link w:val="ac"/>
    <w:uiPriority w:val="99"/>
    <w:semiHidden/>
    <w:rsid w:val="00261616"/>
    <w:rPr>
      <w:rFonts w:ascii="Arial Unicode MS" w:eastAsia="Arial Unicode MS" w:hAnsi="Arial Unicode MS" w:cs="Arial Unicode MS"/>
      <w:color w:val="000000"/>
      <w:sz w:val="24"/>
      <w:szCs w:val="24"/>
      <w:lang w:eastAsia="ru-RU" w:bidi="ru-RU"/>
    </w:rPr>
  </w:style>
  <w:style w:type="character" w:styleId="af2">
    <w:name w:val="Hyperlink"/>
    <w:basedOn w:val="a0"/>
    <w:uiPriority w:val="99"/>
    <w:unhideWhenUsed/>
    <w:rsid w:val="005B730C"/>
    <w:rPr>
      <w:color w:val="0563C1" w:themeColor="hyperlink"/>
      <w:u w:val="single"/>
    </w:rPr>
  </w:style>
  <w:style w:type="paragraph" w:styleId="af3">
    <w:name w:val="No Spacing"/>
    <w:uiPriority w:val="1"/>
    <w:qFormat/>
    <w:rsid w:val="005B730C"/>
    <w:pPr>
      <w:spacing w:before="100" w:after="0" w:line="240" w:lineRule="auto"/>
    </w:pPr>
    <w:rPr>
      <w:sz w:val="20"/>
      <w:szCs w:val="20"/>
    </w:rPr>
  </w:style>
  <w:style w:type="paragraph" w:styleId="af4">
    <w:name w:val="Balloon Text"/>
    <w:basedOn w:val="a"/>
    <w:link w:val="af5"/>
    <w:uiPriority w:val="99"/>
    <w:semiHidden/>
    <w:unhideWhenUsed/>
    <w:rsid w:val="00005E9C"/>
    <w:rPr>
      <w:rFonts w:ascii="Segoe UI" w:hAnsi="Segoe UI" w:cs="Segoe UI"/>
      <w:sz w:val="18"/>
      <w:szCs w:val="18"/>
    </w:rPr>
  </w:style>
  <w:style w:type="character" w:customStyle="1" w:styleId="af5">
    <w:name w:val="Текст выноски Знак"/>
    <w:basedOn w:val="a0"/>
    <w:link w:val="af4"/>
    <w:uiPriority w:val="99"/>
    <w:semiHidden/>
    <w:rsid w:val="00005E9C"/>
    <w:rPr>
      <w:rFonts w:ascii="Segoe UI" w:eastAsia="Arial Unicode MS" w:hAnsi="Segoe UI" w:cs="Segoe UI"/>
      <w:color w:val="000000"/>
      <w:sz w:val="18"/>
      <w:szCs w:val="18"/>
      <w:lang w:eastAsia="ru-RU" w:bidi="ru-RU"/>
    </w:rPr>
  </w:style>
  <w:style w:type="paragraph" w:styleId="af6">
    <w:name w:val="Title"/>
    <w:basedOn w:val="a"/>
    <w:next w:val="a"/>
    <w:link w:val="af7"/>
    <w:uiPriority w:val="10"/>
    <w:qFormat/>
    <w:rsid w:val="00417B95"/>
    <w:pPr>
      <w:widowControl/>
      <w:spacing w:line="276" w:lineRule="auto"/>
    </w:pPr>
    <w:rPr>
      <w:rFonts w:asciiTheme="majorHAnsi" w:eastAsiaTheme="majorEastAsia" w:hAnsiTheme="majorHAnsi" w:cstheme="majorBidi"/>
      <w:caps/>
      <w:color w:val="5B9BD5" w:themeColor="accent1"/>
      <w:spacing w:val="10"/>
      <w:sz w:val="52"/>
      <w:szCs w:val="52"/>
      <w:lang w:eastAsia="en-US" w:bidi="ar-SA"/>
    </w:rPr>
  </w:style>
  <w:style w:type="character" w:customStyle="1" w:styleId="af7">
    <w:name w:val="Название Знак"/>
    <w:basedOn w:val="a0"/>
    <w:link w:val="af6"/>
    <w:uiPriority w:val="10"/>
    <w:rsid w:val="00417B95"/>
    <w:rPr>
      <w:rFonts w:asciiTheme="majorHAnsi" w:eastAsiaTheme="majorEastAsia" w:hAnsiTheme="majorHAnsi" w:cstheme="majorBidi"/>
      <w:caps/>
      <w:color w:val="5B9BD5" w:themeColor="accent1"/>
      <w:spacing w:val="1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4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or.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ctromonter.inf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dunews.ru" TargetMode="External"/><Relationship Id="rId4" Type="http://schemas.openxmlformats.org/officeDocument/2006/relationships/webSettings" Target="webSettings.xml"/><Relationship Id="rId9" Type="http://schemas.openxmlformats.org/officeDocument/2006/relationships/hyperlink" Target="http://www.qmci.murmansk.ru/text/bit/1998/32/4/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30</Pages>
  <Words>7318</Words>
  <Characters>41714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13</cp:revision>
  <cp:lastPrinted>2022-03-30T05:40:00Z</cp:lastPrinted>
  <dcterms:created xsi:type="dcterms:W3CDTF">2022-03-23T06:08:00Z</dcterms:created>
  <dcterms:modified xsi:type="dcterms:W3CDTF">2023-05-04T10:43:00Z</dcterms:modified>
</cp:coreProperties>
</file>