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003" w:rsidRPr="00976003" w:rsidRDefault="00976003" w:rsidP="0026467B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hd w:val="clear" w:color="auto" w:fill="FFFFFF"/>
        </w:rPr>
      </w:pPr>
      <w:r w:rsidRPr="00976003">
        <w:rPr>
          <w:rFonts w:ascii="Helvetica" w:eastAsia="Times New Roman" w:hAnsi="Helvetica" w:cs="Helvetica"/>
          <w:b/>
          <w:sz w:val="28"/>
          <w:szCs w:val="28"/>
          <w:highlight w:val="yellow"/>
          <w:lang w:eastAsia="ru-RU"/>
        </w:rPr>
        <w:t xml:space="preserve">07.10.2024 </w:t>
      </w:r>
      <w:r w:rsidR="00653D63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Переписать в тетрадь, поперек конспекта написать свою фамилию и группу, отправить на почту </w:t>
      </w:r>
      <w:hyperlink r:id="rId5" w:history="1">
        <w:r w:rsidR="00653D63">
          <w:rPr>
            <w:rStyle w:val="a7"/>
            <w:rFonts w:ascii="Helvetica" w:hAnsi="Helvetica" w:cs="Helvetica"/>
            <w:b/>
            <w:highlight w:val="yellow"/>
            <w:shd w:val="clear" w:color="auto" w:fill="FFFFFF"/>
          </w:rPr>
          <w:t>katsefan13@mail.ru</w:t>
        </w:r>
      </w:hyperlink>
    </w:p>
    <w:p w:rsidR="0026467B" w:rsidRPr="0026467B" w:rsidRDefault="0026467B" w:rsidP="002646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</w:pPr>
      <w:r w:rsidRPr="0026467B"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Явление переменного тока. Получение синусоидальной ЭДС. Принцип</w:t>
      </w:r>
      <w:r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 xml:space="preserve"> </w:t>
      </w:r>
      <w:r w:rsidRPr="0026467B"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действия генера</w:t>
      </w:r>
      <w:r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 xml:space="preserve">тора переменного тока Параметры </w:t>
      </w:r>
      <w:r w:rsidRPr="0026467B"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синусоидальной ЭДС.</w:t>
      </w:r>
      <w:r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 xml:space="preserve"> </w:t>
      </w:r>
      <w:r w:rsidRPr="0026467B">
        <w:rPr>
          <w:rFonts w:ascii="Helvetica" w:eastAsia="Times New Roman" w:hAnsi="Helvetica" w:cs="Helvetica"/>
          <w:b/>
          <w:color w:val="1A1A1A"/>
          <w:sz w:val="28"/>
          <w:szCs w:val="28"/>
          <w:lang w:eastAsia="ru-RU"/>
        </w:rPr>
        <w:t>Мгновенное, максимальное (амплитудное) и действующее значение.</w:t>
      </w:r>
    </w:p>
    <w:p w:rsidR="00626F12" w:rsidRDefault="00626F12" w:rsidP="0026467B">
      <w:pPr>
        <w:jc w:val="both"/>
      </w:pP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Переменным током называют любой изменяю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щийся с течением времени электрический ток.</w:t>
      </w: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Переменным синусоидальным током называют изменяю</w:t>
      </w:r>
      <w:r w:rsidRPr="0026467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softHyphen/>
        <w:t>щийся по закону синуса (косинуса) с течением времени электрический ток.</w:t>
      </w: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электротехнике чаще всего приходится иметь дело с переменным током, величина которого изменяется по периодическому синусои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дальному закону. В некоторых случаях ток изменяется по периодическому несинусоидальному закону</w:t>
      </w: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линейных электрических цепях переменный синусоидальныйток возникает под действием ЭДС такой же формы. Дляизучения электрических устройств и цепейпеременного тока необходимо прежде рассмотреть способы получения синусоидальной ЭДС и основные понятия, относящиеся к величинам, которые изменяются по синусоидальному закону.</w:t>
      </w:r>
    </w:p>
    <w:p w:rsidR="0026467B" w:rsidRPr="0026467B" w:rsidRDefault="0026467B" w:rsidP="0026467B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Получение синусоидальной эдс</w:t>
      </w: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Переменным током (ЭДС) в электрических цепях называется такой ток (ЭДС), который изменяет свое значение и направление во времени.</w:t>
      </w: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электротехнике в основном приходится иметь дело с током, величина которого изменяется по синусоидальному закону. Для получения ЭДС синусоидальной формы генератор переменного тока промышленного типа имеет определенные конструктивные особенности.</w:t>
      </w: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3.1 </w:t>
      </w:r>
      <w:r w:rsidRPr="0026467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70635" cy="1377315"/>
            <wp:effectExtent l="19050" t="0" r="5715" b="0"/>
            <wp:docPr id="1" name="Рисунок 1" descr="https://studfile.net/html/2706/1088/html_ZyyUWWIddf.Rhm0/img-7Csz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088/html_ZyyUWWIddf.Rhm0/img-7CszCB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Синусоидально изменяющуюся величину ЭДС со временем можно полу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чить, вращая с постоянной скоростью в однородном магнитном поле провод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ник в виде прямоугольной рамки. При движении проводника в магнитном поле в нем возбуждается ЭДС индукции</w:t>
      </w:r>
    </w:p>
    <w:p w:rsidR="0026467B" w:rsidRPr="0026467B" w:rsidRDefault="0026467B" w:rsidP="002646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e=Bυlsina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(3.1)</w:t>
      </w: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вращении витка в магнитном поле с постоянной скоростью изменяет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ся угол между направлением индукции магнитного поля и нормалью к плоско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сти рамки </w:t>
      </w:r>
      <w:r w:rsidRPr="0026467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α = ωt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где </w:t>
      </w:r>
      <w:r w:rsidRPr="0026467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ω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угловая скорость. Наибольшее значение ЭДС дости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гается при угле </w:t>
      </w:r>
      <w:r w:rsidRPr="0026467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α = ωt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= 90°:</w:t>
      </w:r>
    </w:p>
    <w:p w:rsidR="0026467B" w:rsidRPr="0026467B" w:rsidRDefault="0026467B" w:rsidP="002646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М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=</w:t>
      </w:r>
      <w:r w:rsidRPr="0026467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Bυl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 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(3.2)</w:t>
      </w: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Синусоидальное изменение ЭДС достигается путем равномерного изме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нения угла, под которым виток пересекает линии магнитной индукции. Таким образом,</w:t>
      </w:r>
    </w:p>
    <w:p w:rsidR="0026467B" w:rsidRPr="0026467B" w:rsidRDefault="0026467B" w:rsidP="002646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 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 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М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sinα =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Е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М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sin</w:t>
      </w:r>
      <w:r w:rsidRPr="0026467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ωt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(3.3)</w:t>
      </w:r>
    </w:p>
    <w:p w:rsidR="0026467B" w:rsidRPr="0026467B" w:rsidRDefault="0026467B" w:rsidP="002646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Аналогично запишутся формулы переменного напряжения и тока: 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 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 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U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М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sin</w:t>
      </w:r>
      <w:r w:rsidRPr="0026467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ωt, 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 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= 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I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vertAlign w:val="subscript"/>
          <w:lang w:eastAsia="ru-RU"/>
        </w:rPr>
        <w:t>М</w:t>
      </w:r>
      <w:r w:rsidRPr="0026467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2646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sin</w:t>
      </w:r>
      <w:r w:rsidRPr="0026467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ωt</w:t>
      </w:r>
    </w:p>
    <w:p w:rsidR="0026467B" w:rsidRPr="0026467B" w:rsidRDefault="0026467B" w:rsidP="002646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Принцип действия генератора переменного тока основан на </w:t>
      </w:r>
      <w:r w:rsidRPr="002646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явлении электромагнитной индукции</w:t>
      </w: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  </w:t>
      </w:r>
    </w:p>
    <w:p w:rsidR="0026467B" w:rsidRPr="0026467B" w:rsidRDefault="0026467B" w:rsidP="002646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Механизм работы:</w:t>
      </w:r>
    </w:p>
    <w:p w:rsidR="0026467B" w:rsidRPr="0026467B" w:rsidRDefault="0026467B" w:rsidP="0026467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Вал ротора приводится во вращение внешней механической силой, например, двигателем внутреннего сгорания.  </w:t>
      </w:r>
    </w:p>
    <w:p w:rsidR="0026467B" w:rsidRPr="0026467B" w:rsidRDefault="0026467B" w:rsidP="0026467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вращении ротора с сердечником, по которому движется постоянный ток, образуется переменное магнитное поле.  </w:t>
      </w:r>
    </w:p>
    <w:p w:rsidR="0026467B" w:rsidRPr="0026467B" w:rsidRDefault="0026467B" w:rsidP="0026467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Проникая в неподвижную статорную обмотку, оно создаёт электродвижущую силу. В результате на выходах из статора возникает переменный электрический ток.  </w:t>
      </w:r>
    </w:p>
    <w:p w:rsidR="0026467B" w:rsidRPr="0026467B" w:rsidRDefault="0026467B" w:rsidP="002646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Устройство генератора:</w:t>
      </w: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состоит из вращающегося от внешнего привода ротора и неподвижного статора в виде обмотки, с контактов которой в итоге снимается электроток.</w:t>
      </w:r>
    </w:p>
    <w:p w:rsidR="0026467B" w:rsidRPr="0026467B" w:rsidRDefault="0026467B" w:rsidP="002646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Основные параметры синусоидальной ЭДС</w:t>
      </w: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26467B" w:rsidRPr="0026467B" w:rsidRDefault="0026467B" w:rsidP="0026467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Амплитуда</w:t>
      </w: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  Максимальное значение ЭДС.  </w:t>
      </w:r>
    </w:p>
    <w:p w:rsidR="0026467B" w:rsidRPr="0026467B" w:rsidRDefault="0026467B" w:rsidP="0026467B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Фаза</w:t>
      </w: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  Характеризует значение ЭДС в данный момент времени, а начальная фаза — при t=0.  </w:t>
      </w:r>
    </w:p>
    <w:p w:rsidR="0026467B" w:rsidRPr="0026467B" w:rsidRDefault="0026467B" w:rsidP="0026467B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Период</w:t>
      </w: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  Интервал времени, в течение которого ЭДС совершает полный цикл своего изменения. </w:t>
      </w:r>
    </w:p>
    <w:p w:rsidR="0026467B" w:rsidRPr="0026467B" w:rsidRDefault="0026467B" w:rsidP="0026467B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Частота</w:t>
      </w: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  Величина, обратная периоду, равна числу колебаний в одну секунду.  </w:t>
      </w:r>
    </w:p>
    <w:p w:rsidR="0026467B" w:rsidRPr="0026467B" w:rsidRDefault="0026467B" w:rsidP="0026467B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Угловая частота</w:t>
      </w: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  Определяет скорость изменения аргумента синусоидальной функции, измеряется в рад/с.  </w:t>
      </w:r>
    </w:p>
    <w:p w:rsidR="0026467B" w:rsidRPr="0026467B" w:rsidRDefault="0026467B" w:rsidP="0026467B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46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Действующее значение</w:t>
      </w:r>
      <w:r w:rsidRPr="002646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 Определяется как среднеквадратичное значение ЭДС за период времени Т</w:t>
      </w:r>
    </w:p>
    <w:p w:rsidR="0026467B" w:rsidRDefault="0026467B" w:rsidP="0026467B">
      <w:pPr>
        <w:jc w:val="both"/>
      </w:pPr>
    </w:p>
    <w:p w:rsidR="0026467B" w:rsidRDefault="0026467B" w:rsidP="0026467B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6"/>
          <w:rFonts w:ascii="Arial" w:hAnsi="Arial" w:cs="Arial"/>
          <w:color w:val="333333"/>
        </w:rPr>
        <w:t>Мгновенное значение</w:t>
      </w:r>
      <w:r>
        <w:rPr>
          <w:rFonts w:ascii="Arial" w:hAnsi="Arial" w:cs="Arial"/>
          <w:color w:val="333333"/>
        </w:rPr>
        <w:t> — это значение величины в данный момент времени. </w:t>
      </w:r>
      <w:r>
        <w:rPr>
          <w:rStyle w:val="a6"/>
          <w:rFonts w:ascii="Arial" w:hAnsi="Arial" w:cs="Arial"/>
          <w:color w:val="333333"/>
        </w:rPr>
        <w:t>Максимальное из мгновенных значений является амплитудным</w:t>
      </w:r>
      <w:r>
        <w:rPr>
          <w:rFonts w:ascii="Arial" w:hAnsi="Arial" w:cs="Arial"/>
          <w:color w:val="333333"/>
        </w:rPr>
        <w:t>.</w:t>
      </w:r>
    </w:p>
    <w:p w:rsidR="0026467B" w:rsidRDefault="0026467B" w:rsidP="0026467B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6"/>
          <w:rFonts w:ascii="Arial" w:hAnsi="Arial" w:cs="Arial"/>
          <w:color w:val="333333"/>
        </w:rPr>
        <w:t>Амплитудное значение</w:t>
      </w:r>
      <w:r>
        <w:rPr>
          <w:rFonts w:ascii="Arial" w:hAnsi="Arial" w:cs="Arial"/>
          <w:color w:val="333333"/>
        </w:rPr>
        <w:t> — это максимальное значение, которое принимает величина за период.</w:t>
      </w:r>
    </w:p>
    <w:p w:rsidR="0026467B" w:rsidRDefault="0026467B" w:rsidP="0026467B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6"/>
          <w:rFonts w:ascii="Arial" w:hAnsi="Arial" w:cs="Arial"/>
          <w:color w:val="333333"/>
        </w:rPr>
        <w:t>Действующее значение</w:t>
      </w:r>
      <w:r>
        <w:rPr>
          <w:rFonts w:ascii="Arial" w:hAnsi="Arial" w:cs="Arial"/>
          <w:color w:val="333333"/>
        </w:rPr>
        <w:t> — это такое значение переменного тока, при котором за период в резисторе выделилось бы столько тепла, сколько и в цепи постоянного тока. Именно эти значения показывают вольтметры и амперметры.</w:t>
      </w:r>
    </w:p>
    <w:p w:rsidR="0026467B" w:rsidRDefault="0026467B" w:rsidP="0026467B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Для синусоиды действующее значение равно 0,707 от амплитудного.</w:t>
      </w:r>
    </w:p>
    <w:p w:rsidR="0026467B" w:rsidRDefault="0026467B" w:rsidP="0026467B">
      <w:pPr>
        <w:jc w:val="both"/>
      </w:pPr>
    </w:p>
    <w:sectPr w:rsidR="0026467B" w:rsidSect="00626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A1880"/>
    <w:multiLevelType w:val="multilevel"/>
    <w:tmpl w:val="56C8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164348"/>
    <w:multiLevelType w:val="multilevel"/>
    <w:tmpl w:val="014C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26467B"/>
    <w:rsid w:val="001C5C03"/>
    <w:rsid w:val="0026467B"/>
    <w:rsid w:val="00626F12"/>
    <w:rsid w:val="00653D63"/>
    <w:rsid w:val="00976003"/>
    <w:rsid w:val="00DC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F12"/>
  </w:style>
  <w:style w:type="paragraph" w:styleId="2">
    <w:name w:val="heading 2"/>
    <w:basedOn w:val="a"/>
    <w:link w:val="20"/>
    <w:uiPriority w:val="9"/>
    <w:qFormat/>
    <w:rsid w:val="002646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46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4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67B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26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6467B"/>
    <w:rPr>
      <w:b/>
      <w:bCs/>
    </w:rPr>
  </w:style>
  <w:style w:type="character" w:styleId="a7">
    <w:name w:val="Hyperlink"/>
    <w:basedOn w:val="a0"/>
    <w:uiPriority w:val="99"/>
    <w:unhideWhenUsed/>
    <w:rsid w:val="002646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2024-10-03T08:16:00Z</dcterms:created>
  <dcterms:modified xsi:type="dcterms:W3CDTF">2024-10-03T15:06:00Z</dcterms:modified>
</cp:coreProperties>
</file>