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A6B" w:rsidRPr="00964A6B" w:rsidRDefault="00964A6B" w:rsidP="0096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Задание: написать конспект и отправить по почте: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ru-RU"/>
        </w:rPr>
        <w:t xml:space="preserve"> </w:t>
      </w:r>
      <w:hyperlink r:id="rId5" w:history="1">
        <w:r w:rsidRPr="006D7FCE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elvina.livanova@bk.ru</w:t>
        </w:r>
      </w:hyperlink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ru-RU"/>
        </w:rPr>
        <w:t xml:space="preserve">  </w:t>
      </w: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B8050A" w:rsidRDefault="00B8050A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Системы водяного отопления</w:t>
      </w:r>
    </w:p>
    <w:p w:rsidR="00B8050A" w:rsidRDefault="00B8050A" w:rsidP="00B80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Элементы системы отопления:</w:t>
      </w:r>
      <w:r w:rsidRPr="002A7B67"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генератор теплоты, отопительные приборы, магистрали, подводки, стояки, расширительный </w:t>
      </w: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сосуд, насос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воздухосборники</w:t>
      </w: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050A" w:rsidRDefault="00B8050A" w:rsidP="00B80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98DB313" wp14:editId="4C1BCFEB">
            <wp:extent cx="5564505" cy="327223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510" cy="3272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50A" w:rsidRDefault="00B8050A" w:rsidP="00B8050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Расширительный сосуд – емкость, служащая для приема в системе избытка воды, создания определе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нного запаса воды, поддержания заданного гидравлического давления, удаления лишней воды </w:t>
      </w: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си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стемы и в некоторых случаях для </w:t>
      </w: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аления воздуха. Его изготовляют цилиндрическим или прямоугольным из листовой стали толщиной </w:t>
      </w: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3-4 мм.</w:t>
      </w:r>
    </w:p>
    <w:p w:rsidR="00B8050A" w:rsidRDefault="00B8050A" w:rsidP="00964A6B">
      <w:pPr>
        <w:shd w:val="clear" w:color="auto" w:fill="FFFFFF"/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B8050A" w:rsidRDefault="00B8050A" w:rsidP="00B8050A">
      <w:pPr>
        <w:shd w:val="clear" w:color="auto" w:fill="FFFFFF"/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Удаление воздуха из систем отопления</w:t>
      </w:r>
    </w:p>
    <w:p w:rsidR="00B8050A" w:rsidRDefault="00B8050A" w:rsidP="00B8050A">
      <w:pPr>
        <w:shd w:val="clear" w:color="auto" w:fill="FFFFFF"/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8050A" w:rsidRPr="002A7B67" w:rsidRDefault="00B8050A" w:rsidP="00B80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нормальной работы системы отопления из нее необходимо удалять воздух. Для этого необходимо:</w:t>
      </w:r>
    </w:p>
    <w:p w:rsidR="00B8050A" w:rsidRPr="002A7B67" w:rsidRDefault="00B8050A" w:rsidP="00B8050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подающие трубо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проводы прокладывать с подъемом</w:t>
      </w: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расширительному сосуду </w:t>
      </w:r>
    </w:p>
    <w:p w:rsidR="00B8050A" w:rsidRPr="002A7B67" w:rsidRDefault="00B8050A" w:rsidP="00B8050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подающие подводки прокладывают с подъемом к стоякам</w:t>
      </w:r>
    </w:p>
    <w:p w:rsidR="00B8050A" w:rsidRPr="002A7B67" w:rsidRDefault="00B8050A" w:rsidP="00B8050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обратные подводки прокладывают с подъемом к приборам</w:t>
      </w:r>
    </w:p>
    <w:p w:rsidR="00B8050A" w:rsidRPr="002A7B67" w:rsidRDefault="00B8050A" w:rsidP="00B8050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7B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устанавливать воздухосборники на наиболее удаленных стояках </w:t>
      </w:r>
    </w:p>
    <w:p w:rsidR="00B8050A" w:rsidRDefault="00B8050A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64A6B" w:rsidRDefault="00964A6B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B8050A" w:rsidRDefault="00B8050A" w:rsidP="00B80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Классификация</w:t>
      </w:r>
    </w:p>
    <w:p w:rsidR="00B8050A" w:rsidRPr="00532833" w:rsidRDefault="00B8050A" w:rsidP="00B8050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схеме присоединения к стоякам:</w:t>
      </w:r>
    </w:p>
    <w:p w:rsidR="00B8050A" w:rsidRDefault="00B8050A" w:rsidP="00B8050A"/>
    <w:p w:rsidR="00B8050A" w:rsidRDefault="00B8050A" w:rsidP="00B8050A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 wp14:anchorId="6204597D" wp14:editId="5BE9F88F">
            <wp:extent cx="2844595" cy="21397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73" cy="214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8050A" w:rsidRPr="00FE1AE7" w:rsidRDefault="00B8050A" w:rsidP="00B8050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E1A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однотрубной системе имеется только один замкнутый трубопровод, по которому идет циркуляция теплоносителя. Проходя через котел, носитель нагревается, а проходя через радиаторы сообщает им это тепло, после чего, охлажденный, вновь поступает в котел.</w:t>
      </w:r>
    </w:p>
    <w:p w:rsidR="00B8050A" w:rsidRPr="00FE1AE7" w:rsidRDefault="00B8050A" w:rsidP="00B8050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двухтрубной системе </w:t>
      </w:r>
      <w:r w:rsidRPr="00FE1AE7">
        <w:rPr>
          <w:rFonts w:ascii="Times New Roman" w:hAnsi="Times New Roman" w:cs="Times New Roman"/>
          <w:sz w:val="24"/>
          <w:szCs w:val="24"/>
        </w:rPr>
        <w:t>теплоноситель поднимается по стояку и подводится к каждому . А потом по обратке возвращается назад в трубопровод, который транспортирует его в отопительный котел. При такой схеме радиатор обслуживается двумя трубами — подачей и обраткой, поэтому система называется двухтрубной.</w:t>
      </w:r>
    </w:p>
    <w:p w:rsidR="00B8050A" w:rsidRDefault="00B8050A" w:rsidP="00B8050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F17239" wp14:editId="7EB7BA3D">
            <wp:extent cx="4429125" cy="1978971"/>
            <wp:effectExtent l="0" t="0" r="0" b="2540"/>
            <wp:docPr id="3" name="Рисунок 3" descr="однотрубная система отоп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трубная система отопл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189" cy="198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50A" w:rsidRDefault="00B8050A" w:rsidP="00B8050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8050A" w:rsidRPr="00DF2FC6" w:rsidRDefault="00B8050A" w:rsidP="00B805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2FC6">
        <w:rPr>
          <w:rFonts w:ascii="Times New Roman" w:hAnsi="Times New Roman" w:cs="Times New Roman"/>
          <w:sz w:val="24"/>
          <w:szCs w:val="24"/>
        </w:rPr>
        <w:t>По месторасположению разводящих магистралей:</w:t>
      </w:r>
    </w:p>
    <w:p w:rsidR="00B8050A" w:rsidRPr="00DF2FC6" w:rsidRDefault="00B8050A" w:rsidP="00B805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F2FC6">
        <w:rPr>
          <w:rFonts w:ascii="Times New Roman" w:hAnsi="Times New Roman" w:cs="Times New Roman"/>
          <w:sz w:val="24"/>
          <w:szCs w:val="24"/>
        </w:rPr>
        <w:t>а) с верхней разводкой</w:t>
      </w:r>
    </w:p>
    <w:p w:rsidR="00B8050A" w:rsidRPr="00DF2FC6" w:rsidRDefault="00B8050A" w:rsidP="00B8050A">
      <w:pPr>
        <w:jc w:val="center"/>
        <w:rPr>
          <w:sz w:val="24"/>
          <w:szCs w:val="24"/>
        </w:rPr>
      </w:pPr>
      <w:r w:rsidRPr="00DF2FC6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0CD2D5C" wp14:editId="2A51DA8B">
            <wp:extent cx="2582828" cy="2095500"/>
            <wp:effectExtent l="0" t="0" r="825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9" t="1411" r="1810" b="9626"/>
                    <a:stretch/>
                  </pic:blipFill>
                  <pic:spPr bwMode="auto">
                    <a:xfrm>
                      <a:off x="0" y="0"/>
                      <a:ext cx="2606511" cy="211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8050A" w:rsidRPr="00DF2FC6" w:rsidRDefault="00B8050A" w:rsidP="00B8050A">
      <w:pPr>
        <w:rPr>
          <w:rFonts w:ascii="Times New Roman" w:hAnsi="Times New Roman" w:cs="Times New Roman"/>
          <w:sz w:val="24"/>
          <w:szCs w:val="24"/>
        </w:rPr>
      </w:pPr>
      <w:r w:rsidRPr="00DF2FC6">
        <w:rPr>
          <w:rFonts w:ascii="Times New Roman" w:hAnsi="Times New Roman" w:cs="Times New Roman"/>
          <w:sz w:val="24"/>
          <w:szCs w:val="24"/>
        </w:rPr>
        <w:t>В двухтрубных системах с верхней разводкой вода из котла поднимается вверх по главному стояку и по подающим магистралям поступает к подающим стоякам, а затем по подводкам – в отопительные приборы. Из приборов по обратным подводкам и стоякам движется к обратной магистрали и по ним снова в котел.</w:t>
      </w:r>
    </w:p>
    <w:p w:rsidR="00B8050A" w:rsidRPr="00DF2FC6" w:rsidRDefault="00B8050A" w:rsidP="00B8050A">
      <w:pPr>
        <w:rPr>
          <w:rFonts w:ascii="Times New Roman" w:hAnsi="Times New Roman" w:cs="Times New Roman"/>
          <w:sz w:val="24"/>
          <w:szCs w:val="24"/>
        </w:rPr>
      </w:pPr>
      <w:r w:rsidRPr="00DF2FC6">
        <w:rPr>
          <w:rFonts w:ascii="Times New Roman" w:hAnsi="Times New Roman" w:cs="Times New Roman"/>
          <w:sz w:val="24"/>
          <w:szCs w:val="24"/>
        </w:rPr>
        <w:t>б) с нижней разводкой</w:t>
      </w:r>
    </w:p>
    <w:p w:rsidR="00B8050A" w:rsidRPr="00DF2FC6" w:rsidRDefault="00B8050A" w:rsidP="00B8050A">
      <w:pPr>
        <w:jc w:val="center"/>
        <w:rPr>
          <w:sz w:val="24"/>
          <w:szCs w:val="24"/>
        </w:rPr>
      </w:pPr>
      <w:r w:rsidRPr="00DF2FC6">
        <w:rPr>
          <w:noProof/>
          <w:sz w:val="24"/>
          <w:szCs w:val="24"/>
          <w:lang w:eastAsia="ru-RU"/>
        </w:rPr>
        <w:drawing>
          <wp:inline distT="0" distB="0" distL="0" distR="0" wp14:anchorId="2139E236" wp14:editId="44A7F1AE">
            <wp:extent cx="1964208" cy="1424196"/>
            <wp:effectExtent l="0" t="0" r="0" b="508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481" cy="144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40212" w:rsidRDefault="00B8050A" w:rsidP="00B8050A">
      <w:r w:rsidRPr="00DF2FC6">
        <w:rPr>
          <w:rFonts w:ascii="Times New Roman" w:hAnsi="Times New Roman" w:cs="Times New Roman"/>
          <w:sz w:val="24"/>
          <w:szCs w:val="24"/>
        </w:rPr>
        <w:t>Двухтрубная система с нижней разводкой отличается от системы с верхней разводкой тем, что подающая магистраль размещается внизу рядом с обратной и вода по подающим стоякам к отопительным приборам движется снизу-вверх, а затем, после приборов, по обратным стоякам возвращается в обратную магистраль</w:t>
      </w:r>
    </w:p>
    <w:sectPr w:rsidR="0024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755A6"/>
    <w:multiLevelType w:val="hybridMultilevel"/>
    <w:tmpl w:val="0484A000"/>
    <w:lvl w:ilvl="0" w:tplc="D28033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0E35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9443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EE8BE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269E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32A6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123E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F26E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0AEB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66300817"/>
    <w:multiLevelType w:val="hybridMultilevel"/>
    <w:tmpl w:val="C518E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38"/>
    <w:rsid w:val="00896238"/>
    <w:rsid w:val="008F449F"/>
    <w:rsid w:val="00956452"/>
    <w:rsid w:val="00964A6B"/>
    <w:rsid w:val="00B8050A"/>
    <w:rsid w:val="00E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B1544-21F1-47AF-8C3A-0FA11366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5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4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elvina.livanova@bk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2024-10-07T05:23:00Z</dcterms:created>
  <dcterms:modified xsi:type="dcterms:W3CDTF">2024-10-07T05:30:00Z</dcterms:modified>
</cp:coreProperties>
</file>