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09" w:rsidRDefault="00F22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ать конспект в рабочей тетради</w:t>
      </w:r>
    </w:p>
    <w:p w:rsidR="00A61178" w:rsidRPr="00F22947" w:rsidRDefault="00A61178">
      <w:pPr>
        <w:rPr>
          <w:rFonts w:ascii="Times New Roman" w:hAnsi="Times New Roman" w:cs="Times New Roman"/>
          <w:b/>
          <w:sz w:val="24"/>
          <w:szCs w:val="24"/>
        </w:rPr>
      </w:pPr>
    </w:p>
    <w:p w:rsidR="00AD5A0B" w:rsidRPr="00A61178" w:rsidRDefault="00AD5A0B" w:rsidP="00A61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A0B">
        <w:rPr>
          <w:rFonts w:ascii="Times New Roman" w:hAnsi="Times New Roman" w:cs="Times New Roman"/>
          <w:b/>
          <w:sz w:val="24"/>
          <w:szCs w:val="24"/>
        </w:rPr>
        <w:t>ОБОРУДОВАНИЕ ОТОПИТЕЛЬНЫХ СИСТЕМ</w:t>
      </w:r>
    </w:p>
    <w:p w:rsidR="00AD5A0B" w:rsidRPr="00A61178" w:rsidRDefault="00AD5A0B" w:rsidP="00A6117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61178">
        <w:rPr>
          <w:rFonts w:ascii="Times New Roman" w:hAnsi="Times New Roman" w:cs="Times New Roman"/>
          <w:sz w:val="28"/>
          <w:szCs w:val="28"/>
        </w:rPr>
        <w:t>Расширительный бак</w:t>
      </w:r>
    </w:p>
    <w:p w:rsidR="00F22947" w:rsidRPr="00A61178" w:rsidRDefault="00A61178" w:rsidP="00A611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1178">
        <w:rPr>
          <w:rFonts w:ascii="Times New Roman" w:hAnsi="Times New Roman" w:cs="Times New Roman"/>
          <w:sz w:val="24"/>
          <w:szCs w:val="24"/>
        </w:rPr>
        <w:t>Расширительный бак (сосуд) – емкость для приема избытка воды всистеме, а также для создания запаса воды для компенсации возможных утечек из системы.</w:t>
      </w:r>
    </w:p>
    <w:p w:rsidR="00AD5A0B" w:rsidRPr="002E37F1" w:rsidRDefault="00AD5A0B" w:rsidP="00AD5A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37F1">
        <w:rPr>
          <w:rFonts w:ascii="Times New Roman" w:hAnsi="Times New Roman" w:cs="Times New Roman"/>
          <w:sz w:val="24"/>
          <w:szCs w:val="24"/>
        </w:rPr>
        <w:t>Открытого типа</w:t>
      </w:r>
    </w:p>
    <w:p w:rsidR="00AD5A0B" w:rsidRDefault="00AD5A0B" w:rsidP="00AD5A0B"/>
    <w:p w:rsidR="00AD5A0B" w:rsidRDefault="00AD5A0B" w:rsidP="00AD5A0B">
      <w:pPr>
        <w:jc w:val="center"/>
      </w:pPr>
      <w:r>
        <w:rPr>
          <w:noProof/>
          <w:lang w:eastAsia="ru-RU"/>
        </w:rPr>
        <w:drawing>
          <wp:inline distT="0" distB="0" distL="0" distR="0" wp14:anchorId="3A9F5B20" wp14:editId="0E77A136">
            <wp:extent cx="4124325" cy="2981960"/>
            <wp:effectExtent l="0" t="0" r="952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455" cy="2984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5A0B" w:rsidRPr="002E37F1" w:rsidRDefault="00AD5A0B" w:rsidP="00AD5A0B">
      <w:pPr>
        <w:jc w:val="center"/>
        <w:rPr>
          <w:rFonts w:ascii="Times New Roman" w:hAnsi="Times New Roman" w:cs="Times New Roman"/>
        </w:rPr>
      </w:pPr>
      <w:r w:rsidRPr="002E37F1">
        <w:rPr>
          <w:rFonts w:ascii="Times New Roman" w:hAnsi="Times New Roman" w:cs="Times New Roman"/>
        </w:rPr>
        <w:t>Рис. 1</w:t>
      </w:r>
      <w:r>
        <w:rPr>
          <w:rFonts w:ascii="Times New Roman" w:hAnsi="Times New Roman" w:cs="Times New Roman"/>
        </w:rPr>
        <w:t xml:space="preserve"> Открытая система отопления в частном доме</w:t>
      </w:r>
    </w:p>
    <w:p w:rsidR="00AD5A0B" w:rsidRDefault="00AD5A0B" w:rsidP="00AD5A0B">
      <w:pPr>
        <w:jc w:val="center"/>
      </w:pPr>
      <w:r>
        <w:rPr>
          <w:noProof/>
          <w:lang w:eastAsia="ru-RU"/>
        </w:rPr>
        <w:drawing>
          <wp:inline distT="0" distB="0" distL="0" distR="0" wp14:anchorId="1E704C24" wp14:editId="5525CB68">
            <wp:extent cx="4514850" cy="3515212"/>
            <wp:effectExtent l="0" t="0" r="0" b="9525"/>
            <wp:docPr id="14" name="Рисунок 14" descr="https://avatars.mds.yandex.net/i?id=986fe52c27fd5df8eb069348dda89350f0e700ad-121554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986fe52c27fd5df8eb069348dda89350f0e700ad-121554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64" cy="352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0B" w:rsidRPr="002E37F1" w:rsidRDefault="00AD5A0B" w:rsidP="00AD5A0B">
      <w:pPr>
        <w:jc w:val="center"/>
        <w:rPr>
          <w:rFonts w:ascii="Times New Roman" w:hAnsi="Times New Roman" w:cs="Times New Roman"/>
        </w:rPr>
      </w:pPr>
      <w:r w:rsidRPr="002E37F1">
        <w:rPr>
          <w:rFonts w:ascii="Times New Roman" w:hAnsi="Times New Roman" w:cs="Times New Roman"/>
        </w:rPr>
        <w:lastRenderedPageBreak/>
        <w:t>Рис. 2</w:t>
      </w:r>
      <w:r>
        <w:rPr>
          <w:rFonts w:ascii="Times New Roman" w:hAnsi="Times New Roman" w:cs="Times New Roman"/>
        </w:rPr>
        <w:t xml:space="preserve"> Расширительный бак н</w:t>
      </w:r>
      <w:r w:rsidRPr="002E37F1">
        <w:rPr>
          <w:rFonts w:ascii="Times New Roman" w:hAnsi="Times New Roman" w:cs="Times New Roman"/>
        </w:rPr>
        <w:t>а падающей трубе системы отопления</w:t>
      </w:r>
    </w:p>
    <w:p w:rsidR="00AD5A0B" w:rsidRPr="002E37F1" w:rsidRDefault="00AD5A0B" w:rsidP="00F22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7F1">
        <w:rPr>
          <w:rFonts w:ascii="Times New Roman" w:hAnsi="Times New Roman" w:cs="Times New Roman"/>
          <w:sz w:val="24"/>
          <w:szCs w:val="24"/>
        </w:rPr>
        <w:t xml:space="preserve">Расширительный бак для отопления открытого типа – это сосуд, устанавливаемый на самой высокой отметке контура. Если смонтировать резервуар в другом месте, тогда теплоноситель будет выливаться из сосуда согласно закону сообщающихся резервуаров. Бачок открытого вида часто устанавливают на подаче. Его расположение в верхней точке также позволяет эффективно удалять воздушную среду из сети, в которой всегда присутствует растворенный в воде воздух. Тем более он нередко переходит в обычное газообразное состояние. Воздух в контуре также образуется по причине химического взаимодействия теплоносителя и материала, из которого изготовлены трубопроводы и </w:t>
      </w:r>
      <w:r w:rsidR="00F22947">
        <w:rPr>
          <w:rFonts w:ascii="Times New Roman" w:hAnsi="Times New Roman" w:cs="Times New Roman"/>
          <w:sz w:val="24"/>
          <w:szCs w:val="24"/>
        </w:rPr>
        <w:t>теплообменные приборы. Если не отводить воздух</w:t>
      </w:r>
      <w:r w:rsidRPr="002E37F1">
        <w:rPr>
          <w:rFonts w:ascii="Times New Roman" w:hAnsi="Times New Roman" w:cs="Times New Roman"/>
          <w:sz w:val="24"/>
          <w:szCs w:val="24"/>
        </w:rPr>
        <w:t xml:space="preserve"> из системы, тогда может перестать работать отдельный радиатор или целый отрезок отопительной сети. Установка открытого бака позволяет удалять газовые пузырьки из водной среды отопительного контура. Другими словами, устройство функционирует как воздухоотводчик.</w:t>
      </w:r>
    </w:p>
    <w:p w:rsidR="00AD5A0B" w:rsidRPr="002E37F1" w:rsidRDefault="00AD5A0B" w:rsidP="00F229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E37F1">
        <w:rPr>
          <w:rFonts w:ascii="Times New Roman" w:hAnsi="Times New Roman" w:cs="Times New Roman"/>
          <w:sz w:val="24"/>
          <w:szCs w:val="24"/>
        </w:rPr>
        <w:t>Сущес</w:t>
      </w:r>
      <w:r w:rsidR="00F22947">
        <w:rPr>
          <w:rFonts w:ascii="Times New Roman" w:hAnsi="Times New Roman" w:cs="Times New Roman"/>
          <w:sz w:val="24"/>
          <w:szCs w:val="24"/>
        </w:rPr>
        <w:t>твует несколько</w:t>
      </w:r>
      <w:r w:rsidRPr="002E37F1">
        <w:rPr>
          <w:rFonts w:ascii="Times New Roman" w:hAnsi="Times New Roman" w:cs="Times New Roman"/>
          <w:sz w:val="24"/>
          <w:szCs w:val="24"/>
        </w:rPr>
        <w:t xml:space="preserve"> схем открытых бачков.</w:t>
      </w:r>
    </w:p>
    <w:p w:rsidR="00AD5A0B" w:rsidRPr="002E37F1" w:rsidRDefault="00F22947" w:rsidP="00F22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D5A0B" w:rsidRPr="002E37F1">
        <w:rPr>
          <w:rFonts w:ascii="Times New Roman" w:hAnsi="Times New Roman" w:cs="Times New Roman"/>
          <w:sz w:val="24"/>
          <w:szCs w:val="24"/>
        </w:rPr>
        <w:t>Открытый расширительный резервуар имеет определенный объем и отличается простой конструкцией. Верхнюю часть сосуда прикрывает негерметичная крышка. Она препятствует попаданию в теплоноситель мусора и пыли. По причине не герметичности давление в расширительном бачке открытого типа всегда соответствует атмосферному значению. В зависимости от конструкции в емкость врезаются один или несколько патрубков.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A0B" w:rsidRPr="002E37F1">
        <w:rPr>
          <w:rFonts w:ascii="Times New Roman" w:hAnsi="Times New Roman" w:cs="Times New Roman"/>
          <w:sz w:val="24"/>
          <w:szCs w:val="24"/>
        </w:rPr>
        <w:t>Изготавливается из листовой оцинкованной или нержавеющей стали. Использование такого материала позволяет исключить образование коррозии.</w:t>
      </w:r>
    </w:p>
    <w:p w:rsidR="00AD5A0B" w:rsidRPr="00F761C6" w:rsidRDefault="00AD5A0B" w:rsidP="00AD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F935D1" wp14:editId="64924F04">
            <wp:extent cx="5944400" cy="1876425"/>
            <wp:effectExtent l="0" t="0" r="0" b="0"/>
            <wp:docPr id="7" name="Рисунок 7" descr="https://avatars.mds.yandex.net/get-images-cbir/1756803/GBke9w9QqB-nkr9ZJ2cYvA2208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images-cbir/1756803/GBke9w9QqB-nkr9ZJ2cYvA2208/oc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440" cy="18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0B" w:rsidRPr="00F22947" w:rsidRDefault="00AD5A0B" w:rsidP="00AD5A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EE4037" wp14:editId="5E22702B">
                <wp:extent cx="304800" cy="304800"/>
                <wp:effectExtent l="0" t="0" r="0" b="0"/>
                <wp:docPr id="4" name="AutoShape 5" descr="C:\Users\User_07\Desktop\b81861e9acb93b5f9e18a9459ca77cb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A0B" w:rsidRDefault="00AD5A0B" w:rsidP="00AD5A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BEE4037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pDL/tewCAAAJBgAADgAAAAAA&#10;AAAAAAAAAAAuAgAAZHJzL2Uyb0RvYy54bWxQSwECLQAUAAYACAAAACEATKDpLNgAAAADAQAADwAA&#10;AAAAAAAAAAAAAABGBQAAZHJzL2Rvd25yZXYueG1sUEsFBgAAAAAEAAQA8wAAAEsGAAAAAA==&#10;" filled="f" stroked="f">
                <o:lock v:ext="edit" aspectratio="t"/>
                <v:textbox>
                  <w:txbxContent>
                    <w:p w:rsidR="00AD5A0B" w:rsidRDefault="00AD5A0B" w:rsidP="00AD5A0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D5A0B" w:rsidRPr="00F22947" w:rsidRDefault="00F22947" w:rsidP="00F229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</w:t>
      </w:r>
      <w:r w:rsidRPr="00F22947">
        <w:rPr>
          <w:rFonts w:ascii="Times New Roman" w:hAnsi="Times New Roman" w:cs="Times New Roman"/>
          <w:sz w:val="24"/>
          <w:szCs w:val="24"/>
        </w:rPr>
        <w:t xml:space="preserve"> расширительный бак</w:t>
      </w:r>
    </w:p>
    <w:p w:rsidR="00AD5A0B" w:rsidRPr="00F22947" w:rsidRDefault="00F22947" w:rsidP="00F229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D5A0B" w:rsidRPr="00F22947">
        <w:rPr>
          <w:rFonts w:ascii="Times New Roman" w:hAnsi="Times New Roman" w:cs="Times New Roman"/>
          <w:sz w:val="24"/>
          <w:szCs w:val="24"/>
        </w:rPr>
        <w:t>Расширительный бачок для отопления закрытого типа – сосуд в герметичном исполнении. По этой причине давление в сети повышается только до конкретного значения. Это является причиной дополнительной установки специальной группы приборов, обеспечивающих безопасную работу контура. К такому оборудованию относятся следующие устройства:</w:t>
      </w:r>
    </w:p>
    <w:p w:rsidR="00AD5A0B" w:rsidRPr="00F22947" w:rsidRDefault="00AD5A0B" w:rsidP="00F229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>предохранительный клапан, который настраивается на срабатывание, когда давление достигает предельного значения;</w:t>
      </w:r>
    </w:p>
    <w:p w:rsidR="00AD5A0B" w:rsidRPr="00F22947" w:rsidRDefault="00AD5A0B" w:rsidP="00F229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>автоматический отводчик воздуха;</w:t>
      </w:r>
    </w:p>
    <w:p w:rsidR="00AD5A0B" w:rsidRPr="00F22947" w:rsidRDefault="00AD5A0B" w:rsidP="00AD5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>прибор для контроля и измерения давления (манометр).</w:t>
      </w:r>
    </w:p>
    <w:p w:rsidR="00AD5A0B" w:rsidRPr="00F22947" w:rsidRDefault="00AD5A0B" w:rsidP="00AD5A0B">
      <w:pPr>
        <w:rPr>
          <w:rFonts w:ascii="Times New Roman" w:hAnsi="Times New Roman" w:cs="Times New Roman"/>
          <w:sz w:val="24"/>
          <w:szCs w:val="24"/>
        </w:rPr>
      </w:pPr>
    </w:p>
    <w:p w:rsidR="00AD5A0B" w:rsidRPr="00F22947" w:rsidRDefault="00AD5A0B" w:rsidP="00F229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lastRenderedPageBreak/>
        <w:t>Сосуд герметичной конструкции имеет две камеры. Отсеки разделяет эластичная перегородка (мембрана). Одна из камер предназначена для теплонесущей жидкости. Второй отсек используется для воздушной среды под рабочим давлением.</w:t>
      </w:r>
    </w:p>
    <w:p w:rsidR="00F22947" w:rsidRPr="00F22947" w:rsidRDefault="00AD5A0B" w:rsidP="00F229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>Большинство баков в закрытом исполнении имеет классическую форму</w:t>
      </w:r>
      <w:r w:rsidR="00F22947">
        <w:rPr>
          <w:rFonts w:ascii="Times New Roman" w:hAnsi="Times New Roman" w:cs="Times New Roman"/>
          <w:sz w:val="24"/>
          <w:szCs w:val="24"/>
        </w:rPr>
        <w:t xml:space="preserve"> в виде цилиндра красного цвета.</w:t>
      </w:r>
      <w:r w:rsidR="00F22947" w:rsidRPr="00F22947">
        <w:rPr>
          <w:rFonts w:ascii="Times New Roman" w:hAnsi="Times New Roman" w:cs="Times New Roman"/>
          <w:sz w:val="24"/>
          <w:szCs w:val="24"/>
        </w:rPr>
        <w:t xml:space="preserve"> Это позволяет ее не перепутать с сосудом, предназначенным для установки в системе водоснабжения. Такое оборудование называется гидроаккумуляторами. Они изготавливаются в синем цвете, но конструктивно практически ничем не отличаются от отопительных резервуаров. Однако заменить одно устройство другим невозможно, потому что приборы разработаны для работы при разных температурах.</w:t>
      </w:r>
    </w:p>
    <w:p w:rsidR="00AD5A0B" w:rsidRPr="00F22947" w:rsidRDefault="00AD5A0B" w:rsidP="00F229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 xml:space="preserve"> Они могут иметь вертикальную или горизонтальную ориентацию. Металлический корпус устройств изготавливается методом штамповки и имеет сборную конструкцию. Внутренняя полость обрабатывается антикоррозийным веществом.</w:t>
      </w:r>
    </w:p>
    <w:p w:rsidR="00AD5A0B" w:rsidRPr="00F22947" w:rsidRDefault="00AD5A0B" w:rsidP="00AD5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9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61AEE" wp14:editId="38B3F939">
            <wp:extent cx="4305300" cy="3107078"/>
            <wp:effectExtent l="0" t="0" r="0" b="0"/>
            <wp:docPr id="3" name="Рисунок 3" descr="https://avatars.mds.yandex.net/get-images-cbir/2381694/lgRP_xGQei32ov3cTsYAuA4412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images-cbir/2381694/lgRP_xGQei32ov3cTsYAuA4412/oc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304" cy="311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0B" w:rsidRPr="00F22947" w:rsidRDefault="00F22947" w:rsidP="00F229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947">
        <w:rPr>
          <w:rFonts w:ascii="Times New Roman" w:hAnsi="Times New Roman" w:cs="Times New Roman"/>
          <w:sz w:val="24"/>
          <w:szCs w:val="24"/>
        </w:rPr>
        <w:t>К плюсам расширительного бака для отопления закрытого типа относятся небольшие размеры устройства. Этот элемент разрешено монтировать на любом участке системы. На чертежах часто бачок изображен на обратной трубе рядом с насосом. Такое расположение резервуара считается самым оптимальным</w:t>
      </w:r>
    </w:p>
    <w:sectPr w:rsidR="00AD5A0B" w:rsidRPr="00F2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45C6A"/>
    <w:multiLevelType w:val="hybridMultilevel"/>
    <w:tmpl w:val="FA94A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23134"/>
    <w:multiLevelType w:val="hybridMultilevel"/>
    <w:tmpl w:val="A2A28B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4D97802"/>
    <w:multiLevelType w:val="hybridMultilevel"/>
    <w:tmpl w:val="358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0F"/>
    <w:rsid w:val="00263E0F"/>
    <w:rsid w:val="00A61178"/>
    <w:rsid w:val="00AD5A0B"/>
    <w:rsid w:val="00F22947"/>
    <w:rsid w:val="00F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20C77-B732-4550-ACB4-27C0261B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3</cp:revision>
  <dcterms:created xsi:type="dcterms:W3CDTF">2024-10-10T20:57:00Z</dcterms:created>
  <dcterms:modified xsi:type="dcterms:W3CDTF">2024-10-11T05:45:00Z</dcterms:modified>
</cp:coreProperties>
</file>