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04" w:rsidRPr="00DF5860" w:rsidRDefault="00754504" w:rsidP="00754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РАБОЧЕЙ ПРОГРАММЫ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</w:t>
      </w: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СТРУКТУРА И СОДЕРЖАНИЕ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</w:t>
      </w: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УСЛОВИЯ РЕАЛИЗАЦИИ ПРОГРАММЫ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</w:t>
      </w: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</w:t>
      </w: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04" w:rsidRPr="00DF5860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504" w:rsidRPr="00754504" w:rsidRDefault="00754504" w:rsidP="007545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450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ПАСПОРТ РАБОЧЕЙ ПРОГРАММЫ ОБЩЕОБРАЗОВАТЕЛЬНОЙ УЧЕБНОЙ ДИСЦИПЛИНЫ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5450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«ЭКОНОМИКА»</w:t>
      </w:r>
    </w:p>
    <w:p w:rsidR="00754504" w:rsidRPr="00754504" w:rsidRDefault="00754504" w:rsidP="00754504">
      <w:pPr>
        <w:numPr>
          <w:ilvl w:val="1"/>
          <w:numId w:val="1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54504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450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754504">
        <w:rPr>
          <w:rFonts w:ascii="Times New Roman" w:eastAsia="Calibri" w:hAnsi="Times New Roman" w:cs="Times New Roman"/>
          <w:sz w:val="28"/>
          <w:szCs w:val="28"/>
        </w:rPr>
        <w:tab/>
        <w:t xml:space="preserve">Рабочая программа общеобразовательной учебной дисциплины «Экономика» реализует среднее  общее образование в пределах программы подготовки специалистов среднего звена  ГБОУ СПО «Казанское училище олимпийского резерва» по специальности 43.02.10. </w:t>
      </w:r>
      <w:r w:rsidRPr="00754504">
        <w:rPr>
          <w:rFonts w:ascii="Times New Roman" w:eastAsia="Calibri" w:hAnsi="Times New Roman" w:cs="Times New Roman"/>
          <w:i/>
          <w:sz w:val="28"/>
          <w:szCs w:val="28"/>
        </w:rPr>
        <w:t xml:space="preserve">Туризм, </w:t>
      </w:r>
      <w:r w:rsidRPr="00754504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Примерной программой общеобразовательной учебной дисциплины «Экономика» для профессиональных образовательных организаций   ФГАУ «ФИРО» </w:t>
      </w:r>
      <w:proofErr w:type="spellStart"/>
      <w:r w:rsidRPr="00754504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754504">
        <w:rPr>
          <w:rFonts w:ascii="Times New Roman" w:eastAsia="Calibri" w:hAnsi="Times New Roman" w:cs="Times New Roman"/>
          <w:sz w:val="28"/>
          <w:szCs w:val="28"/>
        </w:rPr>
        <w:t xml:space="preserve"> России, 2015 г., с учетом социально-экономического профиля  получаемого профессионального образования.</w:t>
      </w:r>
      <w:r w:rsidRPr="007545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gram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«Экономика»,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</w:t>
      </w:r>
      <w:proofErr w:type="gram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подготовки рабочих кадров и ДПО </w:t>
      </w:r>
      <w:proofErr w:type="spell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17.03.2015 </w:t>
      </w:r>
      <w:proofErr w:type="spell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06-259).</w:t>
      </w:r>
    </w:p>
    <w:p w:rsidR="00754504" w:rsidRPr="00754504" w:rsidRDefault="00754504" w:rsidP="0075450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4504" w:rsidRPr="00754504" w:rsidRDefault="00754504" w:rsidP="00754504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4504">
        <w:rPr>
          <w:rFonts w:ascii="Times New Roman" w:eastAsia="Calibri" w:hAnsi="Times New Roman" w:cs="Times New Roman"/>
          <w:b/>
          <w:sz w:val="28"/>
          <w:szCs w:val="28"/>
        </w:rPr>
        <w:t xml:space="preserve">Место учебной дисциплины в структуре программы подготовки специалистов среднего звена: </w:t>
      </w:r>
      <w:r w:rsidRPr="00754504">
        <w:rPr>
          <w:rFonts w:ascii="Times New Roman" w:eastAsia="Calibri" w:hAnsi="Times New Roman" w:cs="Times New Roman"/>
          <w:sz w:val="28"/>
          <w:szCs w:val="28"/>
        </w:rPr>
        <w:t>учебная</w:t>
      </w:r>
      <w:r w:rsidRPr="007545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54504">
        <w:rPr>
          <w:rFonts w:ascii="Times New Roman" w:eastAsia="Calibri" w:hAnsi="Times New Roman" w:cs="Times New Roman"/>
          <w:sz w:val="28"/>
          <w:szCs w:val="28"/>
        </w:rPr>
        <w:t>дисциплина входит в состав общеобразовательного цикла и относится к профильным общеобразовательным учебным дисципл</w:t>
      </w:r>
      <w:r w:rsidRPr="00754504">
        <w:rPr>
          <w:rFonts w:ascii="Times New Roman" w:eastAsia="Calibri" w:hAnsi="Times New Roman" w:cs="Times New Roman"/>
          <w:bCs/>
          <w:sz w:val="28"/>
          <w:szCs w:val="28"/>
        </w:rPr>
        <w:t>инам по выбору из обязательных предметных областей среднего общеобразовательного образования.</w:t>
      </w:r>
    </w:p>
    <w:p w:rsidR="00754504" w:rsidRPr="00754504" w:rsidRDefault="00754504" w:rsidP="007545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4504" w:rsidRPr="00754504" w:rsidRDefault="00754504" w:rsidP="0075450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54504">
        <w:rPr>
          <w:rFonts w:ascii="Times New Roman" w:eastAsia="Calibri" w:hAnsi="Times New Roman" w:cs="Times New Roman"/>
          <w:b/>
          <w:bCs/>
          <w:sz w:val="28"/>
          <w:szCs w:val="28"/>
        </w:rPr>
        <w:t>Цели и задачи общеобразовательной учебной дисциплины – требования к результатам освоения учебной дисциплины: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Содержание программы «Экономика» направлено на достижение следующих </w:t>
      </w:r>
      <w:r w:rsidRPr="00754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целей: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● освоение основных знаний об экономической жизни общества, в котором осуществляется экономическая деятельность индивидов, семей, отдельных предприятий и государства;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● развитие экономического мышления, умение принимать рациональные решения при ограниченности природных ресурсов, оценивать возможные последствия для себя, окружения и общества в целом;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● воспитание ответственности за экономические решения, уважение к труду и предпринимательской деятельности;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● овладение умением находить актуальную экономическую информацию в источниках, включая Интернет; анализ, преобразование и использование экономической информации, решение практических задач в учебной деятельности и реальной жизни, в том числе в семье;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● овладение умением разрабатывать и реализовывать проекты экономической и междисциплинарной направленности на основе базовых экономических знаний;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● формирование готовности использовать приобретенные знания о функционировании рынка труда, сферы малого предпринимательства и индивидуальной трудовой деятельности для ориентации в выборе профессии и дальнейшего образования;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● понимание особенностей современной мировой экономики, место и роли России, умение ориентироваться в текущих экономических событиях.</w:t>
      </w:r>
    </w:p>
    <w:p w:rsidR="00754504" w:rsidRPr="00754504" w:rsidRDefault="00754504" w:rsidP="0075450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Освоение содержания учебной дисциплины «Экономика» обеспечивает достижение студентами следующих результатов: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7545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личностных: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личностных, в том числе духовных и физических, качеств, обеспечивающих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системы знаний об экономической жизни общества, определение своих места и роли в экономическом пространстве;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ответственного отношения к сохранению окружающей природной среды, личному здоровью как к индивидуальной и общественной ценности;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proofErr w:type="spellStart"/>
      <w:r w:rsidRPr="007545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7545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умениями формулировать представления об экономической науке как системе теоретических и прикладных наук, изучение особенности применения экономического анализа для других социальных наук, понимание сущности основных направлений современной экономической мысли;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обучающимися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воспринимать и перерабатывать информацию, полученную в процессе изучения общественных наук, вырабатывать в себе качества гражданина Российской Федерации, воспитанного на ценностях, закрепленных в Конституции Российской Федерации;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-генерирование знаний о многообразии взглядов различных ученых по </w:t>
      </w:r>
      <w:proofErr w:type="gram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proofErr w:type="gram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экономического развития Российской Федерации, так и мирового сообщества; умение применять исторический, социологический, юридический подходы для всестороннего анализа общественных явлений;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● </w:t>
      </w:r>
      <w:r w:rsidRPr="007545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предметных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понимание сущности экономических институтов, их роли в социально-экономическом развитии общества; понимание значения этических норм и нравственных ценностей в экономической деятельности отдельных людей и общества, </w:t>
      </w:r>
      <w:proofErr w:type="spell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уважительного отношения к чужой собственности;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проектной деятельности: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</w:t>
      </w:r>
      <w:proofErr w:type="gramEnd"/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работника, работодателя, налогоплательщика);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места и роли России в современной мировой экономике; умение ориентироваться в текущих экономических событиях, происходящих в России и мире.</w:t>
      </w:r>
    </w:p>
    <w:p w:rsidR="00754504" w:rsidRPr="00754504" w:rsidRDefault="00754504" w:rsidP="0075450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4504" w:rsidRPr="00754504" w:rsidRDefault="00754504" w:rsidP="0075450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754504">
        <w:rPr>
          <w:rFonts w:ascii="Times New Roman" w:eastAsia="Calibri" w:hAnsi="Times New Roman" w:cs="Times New Roman"/>
          <w:b/>
          <w:sz w:val="28"/>
        </w:rPr>
        <w:t>Количество часов, отведенное на освоение программы общеобразовательной учебной дисциплины: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54504">
        <w:rPr>
          <w:rFonts w:ascii="Times New Roman" w:eastAsia="Calibri" w:hAnsi="Times New Roman" w:cs="Times New Roman"/>
          <w:sz w:val="28"/>
        </w:rPr>
        <w:t xml:space="preserve">максимальная учебная нагрузка </w:t>
      </w:r>
      <w:proofErr w:type="gramStart"/>
      <w:r w:rsidRPr="00754504">
        <w:rPr>
          <w:rFonts w:ascii="Times New Roman" w:eastAsia="Calibri" w:hAnsi="Times New Roman" w:cs="Times New Roman"/>
          <w:sz w:val="28"/>
        </w:rPr>
        <w:t>обучающегося</w:t>
      </w:r>
      <w:proofErr w:type="gramEnd"/>
      <w:r w:rsidRPr="00754504">
        <w:rPr>
          <w:rFonts w:ascii="Times New Roman" w:eastAsia="Calibri" w:hAnsi="Times New Roman" w:cs="Times New Roman"/>
          <w:sz w:val="28"/>
        </w:rPr>
        <w:t xml:space="preserve">  - 108 часов, в том числе:</w:t>
      </w:r>
    </w:p>
    <w:p w:rsidR="00754504" w:rsidRP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54504">
        <w:rPr>
          <w:rFonts w:ascii="Times New Roman" w:eastAsia="Calibri" w:hAnsi="Times New Roman" w:cs="Times New Roman"/>
          <w:sz w:val="28"/>
        </w:rPr>
        <w:t>обязательная аудиторная учебная нагрузка обучающегося  - 72 часа;</w:t>
      </w:r>
    </w:p>
    <w:p w:rsid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54504">
        <w:rPr>
          <w:rFonts w:ascii="Times New Roman" w:eastAsia="Calibri" w:hAnsi="Times New Roman" w:cs="Times New Roman"/>
          <w:sz w:val="28"/>
        </w:rPr>
        <w:t xml:space="preserve">самостоятельная работа </w:t>
      </w:r>
      <w:proofErr w:type="gramStart"/>
      <w:r w:rsidRPr="00754504">
        <w:rPr>
          <w:rFonts w:ascii="Times New Roman" w:eastAsia="Calibri" w:hAnsi="Times New Roman" w:cs="Times New Roman"/>
          <w:sz w:val="28"/>
        </w:rPr>
        <w:t>обучающегося</w:t>
      </w:r>
      <w:proofErr w:type="gramEnd"/>
      <w:r w:rsidRPr="00754504">
        <w:rPr>
          <w:rFonts w:ascii="Times New Roman" w:eastAsia="Calibri" w:hAnsi="Times New Roman" w:cs="Times New Roman"/>
          <w:sz w:val="28"/>
        </w:rPr>
        <w:t xml:space="preserve"> - 36 часов.</w:t>
      </w:r>
    </w:p>
    <w:p w:rsid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Pr="00D23C8E" w:rsidRDefault="00D23C8E" w:rsidP="00D23C8E">
      <w:pPr>
        <w:tabs>
          <w:tab w:val="left" w:pos="14340"/>
          <w:tab w:val="right" w:pos="14570"/>
        </w:tabs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3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общеобразовательной учебной дисциплины «Экономика»</w:t>
      </w:r>
    </w:p>
    <w:p w:rsidR="00D23C8E" w:rsidRPr="00D23C8E" w:rsidRDefault="00D23C8E" w:rsidP="00D23C8E">
      <w:pPr>
        <w:spacing w:before="240"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3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 Объем общеобразовательной учебной дисциплины и виды учебной работы</w:t>
      </w:r>
    </w:p>
    <w:tbl>
      <w:tblPr>
        <w:tblpPr w:leftFromText="180" w:rightFromText="180" w:vertAnchor="text" w:horzAnchor="margin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6"/>
        <w:gridCol w:w="2085"/>
      </w:tblGrid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3C8E" w:rsidRPr="00D23C8E" w:rsidTr="006C30A3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 проектная работа: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23C8E" w:rsidRPr="00D23C8E" w:rsidTr="006C30A3"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C8E" w:rsidRPr="00D23C8E" w:rsidRDefault="00D23C8E" w:rsidP="00D23C8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аттестация в форме  экзамена во втором семестре                                    </w:t>
            </w:r>
          </w:p>
        </w:tc>
      </w:tr>
    </w:tbl>
    <w:p w:rsidR="00D23C8E" w:rsidRPr="00D23C8E" w:rsidRDefault="00D23C8E" w:rsidP="00D23C8E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754504" w:rsidRDefault="00754504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23C8E" w:rsidRDefault="00D23C8E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23C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61D8" w:rsidRPr="00CD61D8" w:rsidRDefault="00CD61D8" w:rsidP="00CD61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6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 </w:t>
      </w:r>
      <w:r w:rsidRPr="00CD61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Тематический план общеобразовательной учебной дисциплины «Экономика»</w:t>
      </w:r>
    </w:p>
    <w:p w:rsidR="00CD61D8" w:rsidRPr="00CD61D8" w:rsidRDefault="00CD61D8" w:rsidP="00CD61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678"/>
        <w:gridCol w:w="1843"/>
        <w:gridCol w:w="1134"/>
        <w:gridCol w:w="1276"/>
        <w:gridCol w:w="1417"/>
        <w:gridCol w:w="1134"/>
        <w:gridCol w:w="992"/>
        <w:gridCol w:w="1206"/>
        <w:gridCol w:w="1204"/>
      </w:tblGrid>
      <w:tr w:rsidR="00CD61D8" w:rsidRPr="00CD61D8" w:rsidTr="00D01285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</w:t>
            </w:r>
            <w:proofErr w:type="spellEnd"/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нагрузка студента, час</w:t>
            </w:r>
          </w:p>
        </w:tc>
        <w:tc>
          <w:tcPr>
            <w:tcW w:w="7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1D8" w:rsidRPr="00CD61D8" w:rsidTr="00D01285">
        <w:trPr>
          <w:cantSplit/>
          <w:trHeight w:val="340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1D8" w:rsidRPr="00CD61D8" w:rsidTr="00D01285">
        <w:trPr>
          <w:cantSplit/>
          <w:trHeight w:val="760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</w:t>
            </w:r>
            <w:proofErr w:type="spellEnd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</w:t>
            </w:r>
            <w:proofErr w:type="spellEnd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</w:t>
            </w:r>
            <w:proofErr w:type="gramStart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</w:t>
            </w:r>
            <w:proofErr w:type="spellEnd"/>
            <w:r w:rsidRPr="00CD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зачет/ зачет</w:t>
            </w: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</w:t>
            </w:r>
            <w:r w:rsidRPr="00CD6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семестр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Экономика и экономическая наука.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человека и ограниченность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производства. Прибыль и рентабельность.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альтернативная стоимость.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экономических систем.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и конкуренция.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свобода. Значение специализации и обмена.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Семейный бюджет.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Товар и его стоимость.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Рыночная экономика</w:t>
            </w: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Рыночный механизм. Рыночное равновесие. Рыночные структуры.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предприятия: цели, организационные формы.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затраты.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Труд и заработная плата.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Рынок труда. Заработная плата и мотивация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 за 1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17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семестр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труда. Заработная плата и мотивация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Безработица. Политика государства в области занятости.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Наемный труд и профессиональные союзы.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Деньги и банки.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Деньги и их роль в экономике.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Банковская система.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 акции, облигации. Фондовый рынок.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Инфляция и ее социальные последствия.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Государство и экономика.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государства в развитии экономики.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и налогообложение.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бюджет. Дефицит и профицит бюджета.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экономического роста. Экономические циклы.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денежно-кредитной политики государства.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Международная экономика.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торговля – индикатор интеграции национальных экономик.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Валюта. Обменные курсы валют.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Глобализация мировой экономики.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современной экономики России.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 за 2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</w:t>
            </w:r>
          </w:p>
        </w:tc>
      </w:tr>
      <w:tr w:rsidR="00CD61D8" w:rsidRPr="00CD61D8" w:rsidTr="00D01285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CD61D8" w:rsidRPr="00CD61D8" w:rsidRDefault="00CD61D8" w:rsidP="00CD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61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</w:tr>
    </w:tbl>
    <w:p w:rsidR="00CD61D8" w:rsidRPr="00CD61D8" w:rsidRDefault="00CD61D8" w:rsidP="00CD6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D8" w:rsidRDefault="00CD61D8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D8" w:rsidRDefault="00CD61D8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D8" w:rsidRDefault="00CD61D8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D8" w:rsidRDefault="00CD61D8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D8" w:rsidRDefault="00CD61D8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D8" w:rsidRPr="00D23C8E" w:rsidRDefault="00CD61D8" w:rsidP="00D23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AB1" w:rsidRDefault="003A1AB1" w:rsidP="003A1AB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3A1AB1" w:rsidSect="00D23C8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 Условия реализации программы общеобразовательной учебной дисциплины 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A1AB1" w:rsidRPr="003A1AB1" w:rsidRDefault="003A1AB1" w:rsidP="003A1AB1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i/>
          <w:sz w:val="28"/>
          <w:szCs w:val="28"/>
        </w:rPr>
        <w:t>Реализация учебной дисциплины требует наличия</w:t>
      </w:r>
    </w:p>
    <w:p w:rsidR="003A1AB1" w:rsidRPr="003A1AB1" w:rsidRDefault="003A1AB1" w:rsidP="003A1AB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♦ </w:t>
      </w: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учебной аудитории, оборудованной для проведения лекционных и практических занятий.</w:t>
      </w:r>
    </w:p>
    <w:p w:rsidR="003A1AB1" w:rsidRPr="003A1AB1" w:rsidRDefault="003A1AB1" w:rsidP="003A1AB1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A1AB1" w:rsidRPr="003A1AB1" w:rsidRDefault="003A1AB1" w:rsidP="003A1AB1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i/>
          <w:sz w:val="28"/>
          <w:szCs w:val="28"/>
        </w:rPr>
        <w:t>Оборудование учебного кабинета:</w:t>
      </w:r>
    </w:p>
    <w:p w:rsidR="003A1AB1" w:rsidRPr="003A1AB1" w:rsidRDefault="003A1AB1" w:rsidP="003A1AB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♦  </w:t>
      </w: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посадочные места по количеству </w:t>
      </w:r>
      <w:proofErr w:type="gramStart"/>
      <w:r w:rsidRPr="003A1AB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3A1AB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1AB1" w:rsidRPr="003A1AB1" w:rsidRDefault="003A1AB1" w:rsidP="003A1AB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sz w:val="28"/>
          <w:szCs w:val="28"/>
        </w:rPr>
        <w:t>♦ рабочее место преподавателя;</w:t>
      </w:r>
    </w:p>
    <w:p w:rsidR="003A1AB1" w:rsidRPr="003A1AB1" w:rsidRDefault="003A1AB1" w:rsidP="003A1AB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sz w:val="28"/>
          <w:szCs w:val="28"/>
        </w:rPr>
        <w:t>♦ наглядные пособия: раздаточные материалы (таблицы, рисунки, схемы), мультимедийные и видеоматериалы, программа дисциплины, учебные и методические пособия. Тестирующие материалы, карточки раздаточного материала, периодическая и научная литература, доступ к библиотечным и сетевым источникам информации.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i/>
          <w:sz w:val="28"/>
          <w:szCs w:val="28"/>
        </w:rPr>
        <w:t>Технические средства: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♦ </w:t>
      </w: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аудиовизуальные, технические и компьютерные средства обучения: компьютеры, оснащенные программными пакетами: </w:t>
      </w:r>
      <w:r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Excel</w:t>
      </w: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for</w:t>
      </w: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Windows</w:t>
      </w:r>
      <w:proofErr w:type="gramStart"/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proofErr w:type="gramEnd"/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for</w:t>
      </w: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Windows</w:t>
      </w: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PowerPoint</w:t>
      </w:r>
      <w:r w:rsidRPr="003A1AB1">
        <w:rPr>
          <w:rFonts w:ascii="Times New Roman" w:eastAsia="Calibri" w:hAnsi="Times New Roman" w:cs="Times New Roman"/>
          <w:sz w:val="28"/>
          <w:szCs w:val="28"/>
        </w:rPr>
        <w:t>;  мультимедийный проектор, экран.</w:t>
      </w:r>
    </w:p>
    <w:p w:rsidR="003A1AB1" w:rsidRPr="003A1AB1" w:rsidRDefault="003A1AB1" w:rsidP="003A1AB1">
      <w:pPr>
        <w:rPr>
          <w:rFonts w:ascii="Times New Roman" w:eastAsia="Calibri" w:hAnsi="Times New Roman" w:cs="Times New Roman"/>
          <w:sz w:val="28"/>
          <w:szCs w:val="28"/>
        </w:rPr>
      </w:pPr>
    </w:p>
    <w:p w:rsidR="003A1AB1" w:rsidRPr="003A1AB1" w:rsidRDefault="003A1AB1" w:rsidP="003A1AB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sz w:val="28"/>
          <w:szCs w:val="28"/>
        </w:rPr>
        <w:t>3.2. Информационно-коммуникационное обеспечение обучения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i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3A1AB1" w:rsidRPr="003A1AB1" w:rsidRDefault="003A1AB1" w:rsidP="003A1AB1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A1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источники:                                             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3A1AB1">
        <w:rPr>
          <w:rFonts w:ascii="Times New Roman" w:eastAsia="Calibri" w:hAnsi="Times New Roman" w:cs="Times New Roman"/>
          <w:sz w:val="28"/>
          <w:szCs w:val="28"/>
        </w:rPr>
        <w:t>Гомола</w:t>
      </w:r>
      <w:proofErr w:type="spellEnd"/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А.И.  Экономика для профессий и специальностей социально-экономического профиля: учебник. – 3-е изд., - М., 2012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3A1AB1">
        <w:rPr>
          <w:rFonts w:ascii="Times New Roman" w:eastAsia="Calibri" w:hAnsi="Times New Roman" w:cs="Times New Roman"/>
          <w:sz w:val="28"/>
          <w:szCs w:val="28"/>
        </w:rPr>
        <w:t>Липсиц</w:t>
      </w:r>
      <w:proofErr w:type="spellEnd"/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И.В. Основы экономики: учебник для средних специальных учебных заведений. – М., 2011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Дополнительная литература: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sz w:val="28"/>
          <w:szCs w:val="28"/>
        </w:rPr>
        <w:t>3. Гражданские кодекс РФ с изменениями и дополнениями.- М., 2008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3A1AB1">
        <w:rPr>
          <w:rFonts w:ascii="Times New Roman" w:eastAsia="Calibri" w:hAnsi="Times New Roman" w:cs="Times New Roman"/>
          <w:sz w:val="28"/>
          <w:szCs w:val="28"/>
        </w:rPr>
        <w:t>Гомола</w:t>
      </w:r>
      <w:proofErr w:type="spellEnd"/>
      <w:r w:rsidRPr="003A1AB1">
        <w:rPr>
          <w:rFonts w:ascii="Times New Roman" w:eastAsia="Calibri" w:hAnsi="Times New Roman" w:cs="Times New Roman"/>
          <w:sz w:val="28"/>
          <w:szCs w:val="28"/>
        </w:rPr>
        <w:t xml:space="preserve"> А.И., Кириллов В.Е. Экономика для профессий и специальностей социально-экономического профиля: методические рекомендации. – М., 2010.</w:t>
      </w:r>
    </w:p>
    <w:p w:rsidR="003A1AB1" w:rsidRPr="003A1AB1" w:rsidRDefault="003A1AB1" w:rsidP="003A1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B1">
        <w:rPr>
          <w:rFonts w:ascii="Times New Roman" w:eastAsia="Calibri" w:hAnsi="Times New Roman" w:cs="Times New Roman"/>
          <w:b/>
          <w:sz w:val="28"/>
          <w:szCs w:val="28"/>
        </w:rPr>
        <w:t>Интернет-ресурсы:</w:t>
      </w:r>
      <w:r w:rsidRPr="003A1AB1">
        <w:rPr>
          <w:rFonts w:ascii="Calibri" w:eastAsia="Calibri" w:hAnsi="Calibri" w:cs="Times New Roman"/>
          <w:b/>
          <w:bCs/>
          <w:spacing w:val="-1"/>
          <w:sz w:val="24"/>
          <w:szCs w:val="24"/>
        </w:rPr>
        <w:t xml:space="preserve"> </w:t>
      </w:r>
    </w:p>
    <w:p w:rsidR="003A1AB1" w:rsidRPr="003A1AB1" w:rsidRDefault="00CD61D8" w:rsidP="003A1AB1">
      <w:pPr>
        <w:shd w:val="clear" w:color="auto" w:fill="FFFFFF"/>
        <w:spacing w:after="0" w:line="240" w:lineRule="atLeast"/>
        <w:ind w:left="53" w:firstLine="394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http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://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www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akdi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 — Агентство консультаций и деловой информации «Экономика»;</w:t>
      </w:r>
    </w:p>
    <w:p w:rsidR="003A1AB1" w:rsidRPr="003A1AB1" w:rsidRDefault="00CD61D8" w:rsidP="003A1AB1">
      <w:pPr>
        <w:shd w:val="clear" w:color="auto" w:fill="FFFFFF"/>
        <w:spacing w:after="0" w:line="240" w:lineRule="atLeast"/>
        <w:ind w:right="14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http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://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www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nns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rn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analytdoc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anal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2.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html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 — аналитические доклады по экономи</w:t>
      </w:r>
      <w:r w:rsidR="003A1AB1" w:rsidRPr="003A1AB1">
        <w:rPr>
          <w:rFonts w:ascii="Times New Roman" w:eastAsia="Calibri" w:hAnsi="Times New Roman" w:cs="Times New Roman"/>
          <w:sz w:val="28"/>
          <w:szCs w:val="28"/>
        </w:rPr>
        <w:softHyphen/>
        <w:t>ческим проблемам России на сайте «Национальной электронной библиотеки»;</w:t>
      </w:r>
    </w:p>
    <w:p w:rsidR="003A1AB1" w:rsidRPr="003A1AB1" w:rsidRDefault="00CD61D8" w:rsidP="003A1AB1">
      <w:pPr>
        <w:shd w:val="clear" w:color="auto" w:fill="FFFFFF"/>
        <w:spacing w:after="0" w:line="240" w:lineRule="auto"/>
        <w:ind w:left="43" w:right="5" w:firstLine="403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http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://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www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online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rn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sp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iet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trends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— обзоры состояния экономики России на </w:t>
      </w:r>
      <w:proofErr w:type="gramStart"/>
      <w:r w:rsidR="003A1AB1" w:rsidRPr="003A1AB1">
        <w:rPr>
          <w:rFonts w:ascii="Times New Roman" w:eastAsia="Calibri" w:hAnsi="Times New Roman" w:cs="Times New Roman"/>
          <w:sz w:val="28"/>
          <w:szCs w:val="28"/>
        </w:rPr>
        <w:t>сайте  Института</w:t>
      </w:r>
      <w:proofErr w:type="gramEnd"/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экономики переходного периода;</w:t>
      </w:r>
    </w:p>
    <w:p w:rsidR="003A1AB1" w:rsidRPr="003A1AB1" w:rsidRDefault="00CD61D8" w:rsidP="003A1AB1">
      <w:pPr>
        <w:shd w:val="clear" w:color="auto" w:fill="FFFFFF"/>
        <w:spacing w:after="0" w:line="240" w:lineRule="auto"/>
        <w:ind w:left="43" w:right="14" w:firstLine="394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http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://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referats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-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tv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stars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link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/</w:t>
        </w:r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 — перечень информационных ресурсов Ин</w:t>
      </w:r>
      <w:r w:rsidR="003A1AB1" w:rsidRPr="003A1AB1">
        <w:rPr>
          <w:rFonts w:ascii="Times New Roman" w:eastAsia="Calibri" w:hAnsi="Times New Roman" w:cs="Times New Roman"/>
          <w:sz w:val="28"/>
          <w:szCs w:val="28"/>
        </w:rPr>
        <w:softHyphen/>
        <w:t>тернета (в том числе по экономике) в помощь учащимся;</w:t>
      </w:r>
    </w:p>
    <w:p w:rsidR="003A1AB1" w:rsidRPr="003A1AB1" w:rsidRDefault="00CD61D8" w:rsidP="003A1AB1">
      <w:pPr>
        <w:shd w:val="clear" w:color="auto" w:fill="FFFFFF"/>
        <w:spacing w:after="0" w:line="240" w:lineRule="auto"/>
        <w:ind w:left="19" w:right="19" w:firstLine="38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http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://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www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marketing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spb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 — </w:t>
      </w:r>
      <w:r w:rsidR="003A1AB1"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3A1AB1" w:rsidRPr="003A1AB1">
        <w:rPr>
          <w:rFonts w:ascii="Times New Roman" w:eastAsia="Calibri" w:hAnsi="Times New Roman" w:cs="Times New Roman"/>
          <w:sz w:val="28"/>
          <w:szCs w:val="28"/>
        </w:rPr>
        <w:t>.</w:t>
      </w:r>
      <w:r w:rsidR="003A1AB1" w:rsidRPr="003A1AB1">
        <w:rPr>
          <w:rFonts w:ascii="Times New Roman" w:eastAsia="Calibri" w:hAnsi="Times New Roman" w:cs="Times New Roman"/>
          <w:sz w:val="28"/>
          <w:szCs w:val="28"/>
          <w:lang w:val="en-US"/>
        </w:rPr>
        <w:t>Marketing</w:t>
      </w:r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— сайт, посвященный вопросам маркетинга: учебные пособия, монографии, статьи, программное обеспече</w:t>
      </w:r>
      <w:r w:rsidR="003A1AB1" w:rsidRPr="003A1AB1">
        <w:rPr>
          <w:rFonts w:ascii="Times New Roman" w:eastAsia="Calibri" w:hAnsi="Times New Roman" w:cs="Times New Roman"/>
          <w:sz w:val="28"/>
          <w:szCs w:val="28"/>
        </w:rPr>
        <w:softHyphen/>
        <w:t xml:space="preserve">ние,   </w:t>
      </w:r>
      <w:proofErr w:type="gramStart"/>
      <w:r w:rsidR="003A1AB1" w:rsidRPr="003A1AB1">
        <w:rPr>
          <w:rFonts w:ascii="Times New Roman" w:eastAsia="Calibri" w:hAnsi="Times New Roman" w:cs="Times New Roman"/>
          <w:sz w:val="28"/>
          <w:szCs w:val="28"/>
        </w:rPr>
        <w:t>конференции  маркетологов</w:t>
      </w:r>
      <w:proofErr w:type="gramEnd"/>
      <w:r w:rsidR="003A1AB1" w:rsidRPr="003A1AB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1AB1" w:rsidRPr="003A1AB1" w:rsidRDefault="00CD61D8" w:rsidP="003A1AB1">
      <w:pPr>
        <w:shd w:val="clear" w:color="auto" w:fill="FFFFFF"/>
        <w:spacing w:after="0" w:line="240" w:lineRule="auto"/>
        <w:ind w:right="43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proofErr w:type="gram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http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://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www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econline</w:t>
        </w:r>
        <w:proofErr w:type="spellEnd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hl</w:t>
        </w:r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>— собрание ссылок на экономические сайты.</w:t>
      </w:r>
      <w:proofErr w:type="gramEnd"/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Адреса в Интернете русских и иностранных сайтов с материалами по различ</w:t>
      </w:r>
      <w:r w:rsidR="003A1AB1" w:rsidRPr="003A1AB1">
        <w:rPr>
          <w:rFonts w:ascii="Times New Roman" w:eastAsia="Calibri" w:hAnsi="Times New Roman" w:cs="Times New Roman"/>
          <w:sz w:val="28"/>
          <w:szCs w:val="28"/>
        </w:rPr>
        <w:softHyphen/>
        <w:t>ным проблемам экономики.</w:t>
      </w:r>
    </w:p>
    <w:p w:rsidR="003A1AB1" w:rsidRPr="003A1AB1" w:rsidRDefault="00CD61D8" w:rsidP="003A1A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http://www.ecsocman.edu.ru</w:t>
        </w:r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 Федеральный образовательный портал «Экономика Социология Менеджмент»</w:t>
      </w:r>
    </w:p>
    <w:p w:rsidR="003A1AB1" w:rsidRPr="003A1AB1" w:rsidRDefault="00CD61D8" w:rsidP="003A1A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3A1AB1" w:rsidRPr="003A1AB1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http://window.edu.ru/</w:t>
        </w:r>
      </w:hyperlink>
      <w:r w:rsidR="003A1AB1" w:rsidRPr="003A1AB1">
        <w:rPr>
          <w:rFonts w:ascii="Times New Roman" w:eastAsia="Calibri" w:hAnsi="Times New Roman" w:cs="Times New Roman"/>
          <w:sz w:val="28"/>
          <w:szCs w:val="28"/>
        </w:rPr>
        <w:t xml:space="preserve">  Единое окно доступа к образовательным ресурсам</w:t>
      </w:r>
    </w:p>
    <w:p w:rsidR="003A1AB1" w:rsidRPr="003A1AB1" w:rsidRDefault="003A1AB1" w:rsidP="003A1A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1AB1" w:rsidRPr="003A1AB1" w:rsidRDefault="003A1AB1" w:rsidP="003A1A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30A3" w:rsidRPr="006C21A1" w:rsidRDefault="006C30A3" w:rsidP="006C30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ОБЩЕОБРАЗОВАТЕЛЬНОЙ УЧЕБНОЙ ДИСЦИПЛИНЫ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ЭКОНОМИКА»</w:t>
      </w:r>
    </w:p>
    <w:p w:rsidR="006C30A3" w:rsidRPr="006C21A1" w:rsidRDefault="006C30A3" w:rsidP="006C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и оценка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освоения учебной дисциплины осуществляется преподавателем в процессе проведения  практических занятий, тестирования,  а также выполнения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  заданий, исследовательской работы.</w:t>
      </w:r>
    </w:p>
    <w:p w:rsidR="006C30A3" w:rsidRPr="006C21A1" w:rsidRDefault="006C30A3" w:rsidP="006C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6C30A3" w:rsidRPr="006C21A1" w:rsidRDefault="006C30A3" w:rsidP="006C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Текущий контроль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устного и письменного опросо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контрольной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30A3" w:rsidRPr="006C21A1" w:rsidRDefault="006C30A3" w:rsidP="006C3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</w:t>
      </w: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0F2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экзамена.</w:t>
      </w:r>
    </w:p>
    <w:p w:rsidR="006C30A3" w:rsidRDefault="006C30A3" w:rsidP="006C3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30A3" w:rsidRPr="006C21A1" w:rsidRDefault="006C30A3" w:rsidP="006C3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1AB1" w:rsidRPr="003A1AB1" w:rsidRDefault="003A1AB1" w:rsidP="003A1A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1AB1" w:rsidRPr="003A1AB1" w:rsidRDefault="003A1AB1" w:rsidP="003A1AB1">
      <w:pPr>
        <w:rPr>
          <w:rFonts w:ascii="Calibri" w:eastAsia="Calibri" w:hAnsi="Calibri" w:cs="Times New Roman"/>
          <w:bCs/>
          <w:sz w:val="24"/>
          <w:szCs w:val="24"/>
        </w:rPr>
      </w:pPr>
    </w:p>
    <w:p w:rsidR="003A1AB1" w:rsidRDefault="003A1AB1" w:rsidP="00754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  <w:sectPr w:rsidR="003A1AB1" w:rsidSect="003A1AB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A2817" w:rsidRDefault="004A2817" w:rsidP="00CD61D8">
      <w:bookmarkStart w:id="0" w:name="_GoBack"/>
      <w:bookmarkEnd w:id="0"/>
    </w:p>
    <w:sectPr w:rsidR="004A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46034"/>
    <w:multiLevelType w:val="multilevel"/>
    <w:tmpl w:val="05BC68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18"/>
    <w:rsid w:val="00140F28"/>
    <w:rsid w:val="003A1AB1"/>
    <w:rsid w:val="004A2817"/>
    <w:rsid w:val="006C30A3"/>
    <w:rsid w:val="00754504"/>
    <w:rsid w:val="00CD61D8"/>
    <w:rsid w:val="00CF7518"/>
    <w:rsid w:val="00D23C8E"/>
    <w:rsid w:val="00D31C72"/>
    <w:rsid w:val="00E4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ine.rn/sp/iet/trends/" TargetMode="External"/><Relationship Id="rId13" Type="http://schemas.openxmlformats.org/officeDocument/2006/relationships/hyperlink" Target="http://window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ns.rn/analytdoc/anal2.html/" TargetMode="External"/><Relationship Id="rId12" Type="http://schemas.openxmlformats.org/officeDocument/2006/relationships/hyperlink" Target="http://www.ecsocma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di.ru/" TargetMode="External"/><Relationship Id="rId11" Type="http://schemas.openxmlformats.org/officeDocument/2006/relationships/hyperlink" Target="http://www.econline.h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rketing.sp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ferats-tv.stars.ru/lin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2016-04-21T13:29:00Z</dcterms:created>
  <dcterms:modified xsi:type="dcterms:W3CDTF">2016-04-21T15:23:00Z</dcterms:modified>
</cp:coreProperties>
</file>