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C8" w:rsidRDefault="00FA72C8"/>
    <w:p w:rsidR="00FA72C8" w:rsidRDefault="00FA72C8" w:rsidP="00FA72C8">
      <w:pPr>
        <w:pStyle w:val="c21c11c22"/>
        <w:shd w:val="clear" w:color="auto" w:fill="FFFFFF"/>
        <w:spacing w:before="0" w:beforeAutospacing="0" w:after="0" w:afterAutospacing="0"/>
        <w:ind w:firstLine="720"/>
        <w:jc w:val="center"/>
      </w:pPr>
      <w:r w:rsidRPr="00815DB7">
        <w:t xml:space="preserve">                                                                             </w:t>
      </w:r>
    </w:p>
    <w:p w:rsidR="00FA72C8" w:rsidRPr="00D941F7" w:rsidRDefault="00FA72C8" w:rsidP="00FA72C8">
      <w:pPr>
        <w:pStyle w:val="c21c11c22"/>
        <w:shd w:val="clear" w:color="auto" w:fill="FFFFFF"/>
        <w:tabs>
          <w:tab w:val="left" w:pos="1890"/>
          <w:tab w:val="center" w:pos="4860"/>
        </w:tabs>
        <w:spacing w:before="0" w:beforeAutospacing="0" w:after="0" w:afterAutospacing="0"/>
      </w:pPr>
      <w:r>
        <w:t xml:space="preserve">                                       </w:t>
      </w:r>
      <w:r w:rsidRPr="00D941F7">
        <w:rPr>
          <w:rStyle w:val="c1c20"/>
          <w:b/>
          <w:bCs/>
          <w:sz w:val="28"/>
          <w:szCs w:val="28"/>
        </w:rPr>
        <w:t>ПОЯСНИТЕЛЬНАЯ ЗАПИСКА</w:t>
      </w:r>
      <w:r w:rsidRPr="00D941F7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</w:t>
      </w:r>
    </w:p>
    <w:p w:rsidR="00FA72C8" w:rsidRDefault="00FA72C8" w:rsidP="00FA72C8">
      <w:pPr>
        <w:pStyle w:val="c19c11c29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FA72C8" w:rsidRPr="00D941F7" w:rsidRDefault="00FA72C8" w:rsidP="00FA72C8">
      <w:pPr>
        <w:pStyle w:val="c19c11c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</w:t>
      </w:r>
      <w:r w:rsidRPr="00D941F7">
        <w:rPr>
          <w:rStyle w:val="c1"/>
          <w:sz w:val="28"/>
          <w:szCs w:val="28"/>
        </w:rPr>
        <w:t xml:space="preserve">Рабочая программа курса разработана на основе Федерального компонента Государственного стандарта основного общего образования, авторской программы к учебникам Данилов А. А., </w:t>
      </w:r>
      <w:proofErr w:type="spellStart"/>
      <w:r w:rsidRPr="00D941F7">
        <w:rPr>
          <w:rStyle w:val="c1"/>
          <w:sz w:val="28"/>
          <w:szCs w:val="28"/>
        </w:rPr>
        <w:t>А.В.Кузнецов</w:t>
      </w:r>
      <w:proofErr w:type="spellEnd"/>
      <w:r w:rsidRPr="00D941F7">
        <w:rPr>
          <w:rStyle w:val="c1"/>
          <w:sz w:val="28"/>
          <w:szCs w:val="28"/>
        </w:rPr>
        <w:t xml:space="preserve"> «Всеобщая история» 8 класс, Данилов А. А., Косулина Л. Г. «История России. XIX век» 8 класс.</w:t>
      </w:r>
      <w:r w:rsidRPr="00D941F7">
        <w:rPr>
          <w:rStyle w:val="c38"/>
          <w:sz w:val="28"/>
          <w:szCs w:val="28"/>
        </w:rPr>
        <w:t> </w:t>
      </w:r>
    </w:p>
    <w:p w:rsidR="00FA72C8" w:rsidRPr="00D941F7" w:rsidRDefault="00FA72C8" w:rsidP="00FA72C8">
      <w:pPr>
        <w:pStyle w:val="c19c11c2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Данное тематическое планирование курса «История» предназначено для учащихся 8 класса основной общеобразовательной школы. В планировании учтено прохождение обязательного минимума содержания и соответствие программе по истории для основной  школы. Программа рассчитана на 70 часов (2 часа в неделю).  Из них на изучение всеобщей истории («История Нового времени») отведено 24</w:t>
      </w:r>
      <w:r>
        <w:rPr>
          <w:rStyle w:val="c1"/>
          <w:sz w:val="28"/>
          <w:szCs w:val="28"/>
        </w:rPr>
        <w:t xml:space="preserve"> часа</w:t>
      </w:r>
      <w:r w:rsidRPr="00D941F7">
        <w:rPr>
          <w:rStyle w:val="c1"/>
          <w:sz w:val="28"/>
          <w:szCs w:val="28"/>
        </w:rPr>
        <w:t>,  истории России – 36 час</w:t>
      </w:r>
      <w:r>
        <w:rPr>
          <w:rStyle w:val="c1"/>
          <w:sz w:val="28"/>
          <w:szCs w:val="28"/>
        </w:rPr>
        <w:t>ов</w:t>
      </w:r>
      <w:r w:rsidRPr="00D941F7">
        <w:rPr>
          <w:rStyle w:val="c1"/>
          <w:sz w:val="28"/>
          <w:szCs w:val="28"/>
        </w:rPr>
        <w:t>, истории  татарского народа и Татарстана</w:t>
      </w:r>
      <w:r w:rsidRPr="00D941F7">
        <w:rPr>
          <w:rStyle w:val="c39"/>
          <w:sz w:val="28"/>
          <w:szCs w:val="28"/>
        </w:rPr>
        <w:t> (Х</w:t>
      </w:r>
      <w:proofErr w:type="gramStart"/>
      <w:r w:rsidRPr="00D941F7">
        <w:rPr>
          <w:rStyle w:val="c39"/>
          <w:sz w:val="28"/>
          <w:szCs w:val="28"/>
        </w:rPr>
        <w:t>I</w:t>
      </w:r>
      <w:proofErr w:type="gramEnd"/>
      <w:r w:rsidRPr="00D941F7">
        <w:rPr>
          <w:rStyle w:val="c39"/>
          <w:sz w:val="28"/>
          <w:szCs w:val="28"/>
        </w:rPr>
        <w:t>Х</w:t>
      </w:r>
      <w:r>
        <w:rPr>
          <w:rStyle w:val="c39"/>
          <w:sz w:val="28"/>
          <w:szCs w:val="28"/>
        </w:rPr>
        <w:t xml:space="preserve"> </w:t>
      </w:r>
      <w:r w:rsidRPr="00D941F7">
        <w:rPr>
          <w:rStyle w:val="c39"/>
          <w:sz w:val="28"/>
          <w:szCs w:val="28"/>
        </w:rPr>
        <w:t>в.)</w:t>
      </w:r>
      <w:r w:rsidRPr="00D941F7">
        <w:rPr>
          <w:rStyle w:val="c1"/>
          <w:sz w:val="28"/>
          <w:szCs w:val="28"/>
        </w:rPr>
        <w:t xml:space="preserve"> - 10 часов. В основу данной рабочей программы положен комплексный подход к изложению событий мировой и отечественной истории. В программе не выделяется в качестве приоритетной </w:t>
      </w:r>
      <w:proofErr w:type="gramStart"/>
      <w:r w:rsidRPr="00D941F7">
        <w:rPr>
          <w:rStyle w:val="c1"/>
          <w:sz w:val="28"/>
          <w:szCs w:val="28"/>
        </w:rPr>
        <w:t>какая-либо</w:t>
      </w:r>
      <w:proofErr w:type="gramEnd"/>
      <w:r w:rsidRPr="00D941F7">
        <w:rPr>
          <w:rStyle w:val="c1"/>
          <w:sz w:val="28"/>
          <w:szCs w:val="28"/>
        </w:rPr>
        <w:t xml:space="preserve"> из сторон общественной жизни, а предлагается рассматривать их в совокупности и взаимосвязи.</w:t>
      </w:r>
    </w:p>
    <w:p w:rsidR="00FA72C8" w:rsidRPr="00D941F7" w:rsidRDefault="00FA72C8" w:rsidP="00FA72C8">
      <w:pPr>
        <w:pStyle w:val="c19c11"/>
        <w:shd w:val="clear" w:color="auto" w:fill="FFFFFF"/>
        <w:spacing w:before="0" w:beforeAutospacing="0" w:after="0" w:afterAutospacing="0"/>
        <w:ind w:firstLine="356"/>
        <w:jc w:val="both"/>
        <w:rPr>
          <w:rStyle w:val="c1"/>
          <w:sz w:val="28"/>
          <w:szCs w:val="28"/>
        </w:rPr>
      </w:pPr>
      <w:r w:rsidRPr="00D941F7">
        <w:rPr>
          <w:rStyle w:val="c1"/>
          <w:sz w:val="28"/>
          <w:szCs w:val="28"/>
        </w:rPr>
        <w:t xml:space="preserve">XIX век – важный этап в истории человечества, когда рождается и получает свое развитие индустриальное общество. Перерастание традиционного общества в общество индустриальное происходит в процессе модернизации, которая охватывает все сферы жизни общества: демографические процессы, экономику, политику, духовную жизнь. В истории России это время ознаменовалось обострением противоречий между необходимостью модернизации и традиционными ценностями национальной государственности и общественной жизни. Этот конфликт с одной стороны стал двигателем невиданного ускорения экономического и культурного прогресса нашей страны, а с другой сформировал предпосылки социально-политических потрясений начала XX века. </w:t>
      </w:r>
    </w:p>
    <w:p w:rsidR="00FA72C8" w:rsidRPr="00D941F7" w:rsidRDefault="00FA72C8" w:rsidP="00FA72C8">
      <w:pPr>
        <w:pStyle w:val="c19c11"/>
        <w:shd w:val="clear" w:color="auto" w:fill="FFFFFF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В соответствии с указанными особенностями изучаемого периода истории человечества были поставлены следующие цели изучения Истории в 8 классе:</w:t>
      </w:r>
    </w:p>
    <w:p w:rsidR="00FA72C8" w:rsidRPr="00D941F7" w:rsidRDefault="00FA72C8" w:rsidP="00FA72C8">
      <w:pPr>
        <w:numPr>
          <w:ilvl w:val="0"/>
          <w:numId w:val="1"/>
        </w:numPr>
        <w:shd w:val="clear" w:color="auto" w:fill="FFFFFF"/>
        <w:spacing w:line="270" w:lineRule="atLeast"/>
        <w:ind w:left="0" w:firstLine="356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FA72C8" w:rsidRPr="00D941F7" w:rsidRDefault="00FA72C8" w:rsidP="00FA72C8">
      <w:pPr>
        <w:numPr>
          <w:ilvl w:val="0"/>
          <w:numId w:val="1"/>
        </w:numPr>
        <w:shd w:val="clear" w:color="auto" w:fill="FFFFFF"/>
        <w:spacing w:line="270" w:lineRule="atLeast"/>
        <w:ind w:left="0" w:firstLine="356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освоение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FA72C8" w:rsidRPr="00D941F7" w:rsidRDefault="00FA72C8" w:rsidP="00FA72C8">
      <w:pPr>
        <w:numPr>
          <w:ilvl w:val="0"/>
          <w:numId w:val="1"/>
        </w:numPr>
        <w:shd w:val="clear" w:color="auto" w:fill="FFFFFF"/>
        <w:spacing w:line="270" w:lineRule="atLeast"/>
        <w:ind w:left="0" w:firstLine="356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FA72C8" w:rsidRPr="00D941F7" w:rsidRDefault="00FA72C8" w:rsidP="00FA72C8">
      <w:pPr>
        <w:numPr>
          <w:ilvl w:val="0"/>
          <w:numId w:val="1"/>
        </w:numPr>
        <w:shd w:val="clear" w:color="auto" w:fill="FFFFFF"/>
        <w:spacing w:line="270" w:lineRule="atLeast"/>
        <w:ind w:left="0" w:firstLine="356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формирование ценностных ориентаций в ходе ознакомления с исторически сложившимися культурными, религиозными, этно-национальными традициями;</w:t>
      </w:r>
    </w:p>
    <w:p w:rsidR="00FA72C8" w:rsidRPr="00D941F7" w:rsidRDefault="00FA72C8" w:rsidP="00FA72C8">
      <w:pPr>
        <w:numPr>
          <w:ilvl w:val="0"/>
          <w:numId w:val="1"/>
        </w:numPr>
        <w:shd w:val="clear" w:color="auto" w:fill="FFFFFF"/>
        <w:spacing w:line="270" w:lineRule="atLeast"/>
        <w:ind w:left="0" w:firstLine="356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 xml:space="preserve">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D941F7">
        <w:rPr>
          <w:rStyle w:val="c1"/>
          <w:sz w:val="28"/>
          <w:szCs w:val="28"/>
        </w:rPr>
        <w:t>полиэтничном</w:t>
      </w:r>
      <w:proofErr w:type="spellEnd"/>
      <w:r w:rsidRPr="00D941F7">
        <w:rPr>
          <w:rStyle w:val="c1"/>
          <w:sz w:val="28"/>
          <w:szCs w:val="28"/>
        </w:rPr>
        <w:t xml:space="preserve"> и многоконфессиональном обществе, участия в межкультурном взаимодействии, толерантного отношения к представителям других народов и стран.</w:t>
      </w:r>
    </w:p>
    <w:p w:rsidR="00FA72C8" w:rsidRPr="00D941F7" w:rsidRDefault="00FA72C8" w:rsidP="00FA72C8">
      <w:pPr>
        <w:pStyle w:val="c41c11"/>
        <w:shd w:val="clear" w:color="auto" w:fill="FFFFFF"/>
        <w:spacing w:before="0" w:beforeAutospacing="0" w:after="0" w:afterAutospacing="0"/>
        <w:ind w:firstLine="356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lastRenderedPageBreak/>
        <w:t>Основная функция курса – формирование исторического мышления, под которым подразумевается определенный набор мыслительных стратегий, позволяющий учащимся самостоятельно истолковывать факты и события, выстаивать свою версию событий, отвечающую данным исторической науки, умение анализировать и описывать события с разных сторон, часто противоположных точек зрения.</w:t>
      </w: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  <w:r w:rsidRPr="00D941F7">
        <w:rPr>
          <w:rStyle w:val="c1c20"/>
          <w:b/>
          <w:bCs/>
          <w:sz w:val="28"/>
          <w:szCs w:val="28"/>
        </w:rPr>
        <w:t xml:space="preserve">             </w:t>
      </w: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Default="00FA72C8" w:rsidP="00FA72C8">
      <w:pPr>
        <w:pStyle w:val="c11"/>
        <w:shd w:val="clear" w:color="auto" w:fill="FFFFFF"/>
        <w:spacing w:before="0" w:beforeAutospacing="0" w:after="0" w:afterAutospacing="0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rStyle w:val="c1c20"/>
          <w:b/>
          <w:bCs/>
          <w:sz w:val="28"/>
          <w:szCs w:val="28"/>
        </w:rPr>
        <w:t xml:space="preserve">         </w:t>
      </w:r>
      <w:r w:rsidRPr="00D941F7">
        <w:rPr>
          <w:rStyle w:val="c1c20"/>
          <w:b/>
          <w:bCs/>
          <w:sz w:val="28"/>
          <w:szCs w:val="28"/>
        </w:rPr>
        <w:t xml:space="preserve">  В РЕЗУЛЬТАТЕ ИЗУЧЕНИЯ ИСТОРИ</w:t>
      </w:r>
      <w:r>
        <w:rPr>
          <w:rStyle w:val="c1c20"/>
          <w:b/>
          <w:bCs/>
          <w:sz w:val="28"/>
          <w:szCs w:val="28"/>
        </w:rPr>
        <w:t xml:space="preserve">И </w:t>
      </w:r>
      <w:r w:rsidRPr="00D941F7">
        <w:rPr>
          <w:rStyle w:val="c1c20"/>
          <w:b/>
          <w:bCs/>
          <w:sz w:val="28"/>
          <w:szCs w:val="28"/>
        </w:rPr>
        <w:t xml:space="preserve">УЧЕНИК ДОЛЖЕН </w:t>
      </w:r>
    </w:p>
    <w:p w:rsidR="00FA72C8" w:rsidRPr="00D941F7" w:rsidRDefault="00FA72C8" w:rsidP="00FA72C8">
      <w:pPr>
        <w:pStyle w:val="c11c28"/>
        <w:shd w:val="clear" w:color="auto" w:fill="FFFFFF"/>
        <w:spacing w:before="0" w:beforeAutospacing="0" w:after="0" w:afterAutospacing="0"/>
        <w:jc w:val="both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c2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941F7">
        <w:rPr>
          <w:rStyle w:val="c1c20"/>
          <w:b/>
          <w:bCs/>
          <w:sz w:val="28"/>
          <w:szCs w:val="28"/>
        </w:rPr>
        <w:t>знать/понимать</w:t>
      </w:r>
      <w:r>
        <w:rPr>
          <w:rStyle w:val="c1c20"/>
          <w:b/>
          <w:bCs/>
          <w:sz w:val="28"/>
          <w:szCs w:val="28"/>
        </w:rPr>
        <w:t>:</w:t>
      </w:r>
    </w:p>
    <w:p w:rsidR="00FA72C8" w:rsidRPr="00D941F7" w:rsidRDefault="00FA72C8" w:rsidP="00FA72C8">
      <w:pPr>
        <w:numPr>
          <w:ilvl w:val="0"/>
          <w:numId w:val="2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основные этапы и ключевые события всеобщей истории, истории России и Татарстана в</w:t>
      </w:r>
      <w:r w:rsidRPr="00D941F7">
        <w:rPr>
          <w:rStyle w:val="apple-converted-space"/>
          <w:sz w:val="28"/>
          <w:szCs w:val="28"/>
        </w:rPr>
        <w:t> </w:t>
      </w:r>
      <w:r w:rsidRPr="00D941F7">
        <w:rPr>
          <w:rStyle w:val="c39"/>
          <w:sz w:val="28"/>
          <w:szCs w:val="28"/>
        </w:rPr>
        <w:t>Х</w:t>
      </w:r>
      <w:proofErr w:type="gramStart"/>
      <w:r w:rsidRPr="00D941F7">
        <w:rPr>
          <w:rStyle w:val="c39"/>
          <w:sz w:val="28"/>
          <w:szCs w:val="28"/>
        </w:rPr>
        <w:t>I</w:t>
      </w:r>
      <w:proofErr w:type="gramEnd"/>
      <w:r w:rsidRPr="00D941F7">
        <w:rPr>
          <w:rStyle w:val="c39"/>
          <w:sz w:val="28"/>
          <w:szCs w:val="28"/>
        </w:rPr>
        <w:t>Х</w:t>
      </w:r>
      <w:r>
        <w:rPr>
          <w:rStyle w:val="c39"/>
          <w:sz w:val="28"/>
          <w:szCs w:val="28"/>
        </w:rPr>
        <w:t xml:space="preserve"> </w:t>
      </w:r>
      <w:r w:rsidRPr="00D941F7">
        <w:rPr>
          <w:rStyle w:val="c39"/>
          <w:sz w:val="28"/>
          <w:szCs w:val="28"/>
        </w:rPr>
        <w:t>в.</w:t>
      </w:r>
      <w:r w:rsidRPr="00D941F7">
        <w:rPr>
          <w:rStyle w:val="c1"/>
          <w:sz w:val="28"/>
          <w:szCs w:val="28"/>
        </w:rPr>
        <w:t>, выдающихся деятелей отечественной и всеобщей истории;</w:t>
      </w:r>
    </w:p>
    <w:p w:rsidR="00FA72C8" w:rsidRPr="00D941F7" w:rsidRDefault="00FA72C8" w:rsidP="00FA72C8">
      <w:pPr>
        <w:numPr>
          <w:ilvl w:val="0"/>
          <w:numId w:val="2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важнейшие достижения культуры и системы ценностей, сформировавшиеся в ходе исторического развития;</w:t>
      </w:r>
    </w:p>
    <w:p w:rsidR="00FA72C8" w:rsidRPr="00D941F7" w:rsidRDefault="00FA72C8" w:rsidP="00FA72C8">
      <w:pPr>
        <w:numPr>
          <w:ilvl w:val="0"/>
          <w:numId w:val="2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изученные виды исторических источников;</w:t>
      </w:r>
    </w:p>
    <w:p w:rsidR="00FA72C8" w:rsidRPr="00D941F7" w:rsidRDefault="00FA72C8" w:rsidP="00FA72C8">
      <w:pPr>
        <w:pStyle w:val="c11c28"/>
        <w:shd w:val="clear" w:color="auto" w:fill="FFFFFF"/>
        <w:spacing w:before="0" w:beforeAutospacing="0" w:after="0" w:afterAutospacing="0"/>
        <w:jc w:val="both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1c2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941F7">
        <w:rPr>
          <w:rStyle w:val="c1c20"/>
          <w:b/>
          <w:bCs/>
          <w:sz w:val="28"/>
          <w:szCs w:val="28"/>
        </w:rPr>
        <w:t>уметь</w:t>
      </w:r>
      <w:r>
        <w:rPr>
          <w:rStyle w:val="c1c20"/>
          <w:b/>
          <w:bCs/>
          <w:sz w:val="28"/>
          <w:szCs w:val="28"/>
        </w:rPr>
        <w:t>:</w:t>
      </w:r>
    </w:p>
    <w:p w:rsidR="00FA72C8" w:rsidRPr="00D941F7" w:rsidRDefault="00FA72C8" w:rsidP="00FA72C8">
      <w:pPr>
        <w:numPr>
          <w:ilvl w:val="0"/>
          <w:numId w:val="3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FA72C8" w:rsidRPr="00D941F7" w:rsidRDefault="00FA72C8" w:rsidP="00FA72C8">
      <w:pPr>
        <w:numPr>
          <w:ilvl w:val="0"/>
          <w:numId w:val="3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FA72C8" w:rsidRPr="00D941F7" w:rsidRDefault="00FA72C8" w:rsidP="00FA72C8">
      <w:pPr>
        <w:numPr>
          <w:ilvl w:val="0"/>
          <w:numId w:val="3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FA72C8" w:rsidRPr="00D941F7" w:rsidRDefault="00FA72C8" w:rsidP="00FA72C8">
      <w:pPr>
        <w:numPr>
          <w:ilvl w:val="0"/>
          <w:numId w:val="3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FA72C8" w:rsidRPr="00D941F7" w:rsidRDefault="00FA72C8" w:rsidP="00FA72C8">
      <w:pPr>
        <w:numPr>
          <w:ilvl w:val="0"/>
          <w:numId w:val="3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FA72C8" w:rsidRPr="00D941F7" w:rsidRDefault="00FA72C8" w:rsidP="00FA72C8">
      <w:pPr>
        <w:numPr>
          <w:ilvl w:val="0"/>
          <w:numId w:val="3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FA72C8" w:rsidRPr="00D941F7" w:rsidRDefault="00FA72C8" w:rsidP="00FA72C8">
      <w:pPr>
        <w:pStyle w:val="c11c2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941F7">
        <w:rPr>
          <w:rStyle w:val="c1c20"/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  повседневной жизни </w:t>
      </w:r>
      <w:proofErr w:type="gramStart"/>
      <w:r w:rsidRPr="00D941F7">
        <w:rPr>
          <w:rStyle w:val="c1c20"/>
          <w:b/>
          <w:bCs/>
          <w:sz w:val="28"/>
          <w:szCs w:val="28"/>
        </w:rPr>
        <w:t>для</w:t>
      </w:r>
      <w:proofErr w:type="gramEnd"/>
      <w:r w:rsidRPr="00D941F7">
        <w:rPr>
          <w:rStyle w:val="c1c20"/>
          <w:b/>
          <w:bCs/>
          <w:sz w:val="28"/>
          <w:szCs w:val="28"/>
        </w:rPr>
        <w:t>:</w:t>
      </w:r>
    </w:p>
    <w:p w:rsidR="00FA72C8" w:rsidRPr="00D941F7" w:rsidRDefault="00FA72C8" w:rsidP="00FA72C8">
      <w:pPr>
        <w:numPr>
          <w:ilvl w:val="0"/>
          <w:numId w:val="4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понимания исторических причин и исторического значения событий и явлений современной жизни;</w:t>
      </w:r>
    </w:p>
    <w:p w:rsidR="00FA72C8" w:rsidRPr="00D941F7" w:rsidRDefault="00FA72C8" w:rsidP="00FA72C8">
      <w:pPr>
        <w:numPr>
          <w:ilvl w:val="0"/>
          <w:numId w:val="4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высказывания собственных суждений об историческом наследии народов России и мира;</w:t>
      </w:r>
    </w:p>
    <w:p w:rsidR="00FA72C8" w:rsidRPr="00D941F7" w:rsidRDefault="00FA72C8" w:rsidP="00FA72C8">
      <w:pPr>
        <w:numPr>
          <w:ilvl w:val="0"/>
          <w:numId w:val="4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объяснения исторически сложившихся норм социального поведения;</w:t>
      </w:r>
    </w:p>
    <w:p w:rsidR="00FA72C8" w:rsidRPr="00D941F7" w:rsidRDefault="00FA72C8" w:rsidP="00FA72C8">
      <w:pPr>
        <w:numPr>
          <w:ilvl w:val="0"/>
          <w:numId w:val="4"/>
        </w:numPr>
        <w:shd w:val="clear" w:color="auto" w:fill="FFFFFF"/>
        <w:spacing w:line="270" w:lineRule="atLeast"/>
        <w:ind w:left="0" w:firstLine="360"/>
        <w:jc w:val="both"/>
        <w:rPr>
          <w:sz w:val="28"/>
          <w:szCs w:val="28"/>
        </w:rPr>
      </w:pPr>
      <w:r w:rsidRPr="00D941F7">
        <w:rPr>
          <w:rStyle w:val="c1"/>
          <w:sz w:val="28"/>
          <w:szCs w:val="28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FA72C8" w:rsidRPr="00D941F7" w:rsidRDefault="00FA72C8" w:rsidP="00FA72C8">
      <w:pPr>
        <w:pStyle w:val="c19c11"/>
        <w:shd w:val="clear" w:color="auto" w:fill="FFFFFF"/>
        <w:spacing w:before="0" w:beforeAutospacing="0" w:after="0" w:afterAutospacing="0"/>
        <w:jc w:val="both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pStyle w:val="c19c11"/>
        <w:shd w:val="clear" w:color="auto" w:fill="FFFFFF"/>
        <w:spacing w:before="0" w:beforeAutospacing="0" w:after="0" w:afterAutospacing="0"/>
        <w:jc w:val="both"/>
        <w:rPr>
          <w:rStyle w:val="c1c20"/>
          <w:b/>
          <w:bCs/>
          <w:sz w:val="28"/>
          <w:szCs w:val="28"/>
        </w:rPr>
      </w:pPr>
    </w:p>
    <w:p w:rsidR="00FA72C8" w:rsidRPr="00D941F7" w:rsidRDefault="00FA72C8" w:rsidP="00FA72C8">
      <w:pPr>
        <w:jc w:val="both"/>
        <w:rPr>
          <w:rStyle w:val="c1c20"/>
          <w:b/>
          <w:bCs/>
          <w:sz w:val="28"/>
          <w:szCs w:val="28"/>
        </w:rPr>
      </w:pPr>
      <w:r w:rsidRPr="00D941F7">
        <w:rPr>
          <w:rStyle w:val="c1c20"/>
          <w:b/>
          <w:bCs/>
          <w:sz w:val="28"/>
          <w:szCs w:val="28"/>
        </w:rPr>
        <w:t xml:space="preserve">                                    </w:t>
      </w:r>
    </w:p>
    <w:p w:rsidR="00FA72C8" w:rsidRPr="00D941F7" w:rsidRDefault="00FA72C8" w:rsidP="00FA72C8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FA72C8" w:rsidRPr="00D941F7" w:rsidRDefault="00FA72C8" w:rsidP="00FA72C8">
      <w:pPr>
        <w:jc w:val="both"/>
        <w:rPr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</w:p>
    <w:p w:rsidR="00FA72C8" w:rsidRPr="00D941F7" w:rsidRDefault="00FA72C8" w:rsidP="00FA72C8">
      <w:pPr>
        <w:rPr>
          <w:b/>
          <w:sz w:val="28"/>
          <w:szCs w:val="28"/>
        </w:rPr>
      </w:pPr>
      <w:r w:rsidRPr="00D941F7">
        <w:rPr>
          <w:b/>
          <w:sz w:val="28"/>
          <w:szCs w:val="28"/>
        </w:rPr>
        <w:t xml:space="preserve">           </w:t>
      </w:r>
    </w:p>
    <w:p w:rsidR="00FA72C8" w:rsidRPr="00815DB7" w:rsidRDefault="00FA72C8" w:rsidP="00FA72C8">
      <w:pPr>
        <w:tabs>
          <w:tab w:val="left" w:pos="9045"/>
        </w:tabs>
        <w:sectPr w:rsidR="00FA72C8" w:rsidRPr="00815DB7" w:rsidSect="00626DF7">
          <w:footerReference w:type="even" r:id="rId8"/>
          <w:footerReference w:type="default" r:id="rId9"/>
          <w:pgSz w:w="11906" w:h="16838"/>
          <w:pgMar w:top="360" w:right="1106" w:bottom="360" w:left="1134" w:header="708" w:footer="708" w:gutter="0"/>
          <w:pgNumType w:start="2"/>
          <w:cols w:space="708"/>
          <w:docGrid w:linePitch="360"/>
        </w:sectPr>
      </w:pPr>
    </w:p>
    <w:p w:rsidR="00FA72C8" w:rsidRPr="00FA72C8" w:rsidRDefault="00FA72C8" w:rsidP="00FA72C8">
      <w:pPr>
        <w:jc w:val="center"/>
        <w:rPr>
          <w:b/>
        </w:rPr>
      </w:pPr>
      <w:r w:rsidRPr="00FA72C8">
        <w:rPr>
          <w:b/>
        </w:rPr>
        <w:lastRenderedPageBreak/>
        <w:t>ТЕМАТИЧЕСКИЙ  ПЛАН   УЧЕБНОЙ ДИСЦИПЛИНЫ «ИСТОРИЯ» 8 КЛАСС</w:t>
      </w:r>
    </w:p>
    <w:tbl>
      <w:tblPr>
        <w:tblpPr w:leftFromText="180" w:rightFromText="180" w:vertAnchor="page" w:horzAnchor="margin" w:tblpXSpec="center" w:tblpY="1495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5"/>
        <w:gridCol w:w="8355"/>
        <w:gridCol w:w="900"/>
        <w:gridCol w:w="1897"/>
        <w:gridCol w:w="1843"/>
        <w:gridCol w:w="1843"/>
      </w:tblGrid>
      <w:tr w:rsidR="00FA72C8" w:rsidRPr="00FA72C8" w:rsidTr="00FA72C8">
        <w:tc>
          <w:tcPr>
            <w:tcW w:w="900" w:type="dxa"/>
            <w:vMerge w:val="restart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</w:p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№ темы</w:t>
            </w:r>
          </w:p>
        </w:tc>
        <w:tc>
          <w:tcPr>
            <w:tcW w:w="8460" w:type="dxa"/>
            <w:gridSpan w:val="2"/>
            <w:vMerge w:val="restart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</w:p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Наименование разделов и тем</w:t>
            </w:r>
          </w:p>
          <w:p w:rsidR="00FA72C8" w:rsidRPr="00FA72C8" w:rsidRDefault="00FA72C8" w:rsidP="00FA72C8">
            <w:pPr>
              <w:tabs>
                <w:tab w:val="left" w:pos="3045"/>
              </w:tabs>
            </w:pPr>
            <w:r w:rsidRPr="00FA72C8">
              <w:tab/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</w:p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Всего часов</w:t>
            </w:r>
          </w:p>
        </w:tc>
        <w:tc>
          <w:tcPr>
            <w:tcW w:w="5583" w:type="dxa"/>
            <w:gridSpan w:val="3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в том числе</w:t>
            </w:r>
          </w:p>
        </w:tc>
      </w:tr>
      <w:tr w:rsidR="00FA72C8" w:rsidRPr="00FA72C8" w:rsidTr="00FA72C8">
        <w:trPr>
          <w:trHeight w:val="748"/>
        </w:trPr>
        <w:tc>
          <w:tcPr>
            <w:tcW w:w="900" w:type="dxa"/>
            <w:vMerge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</w:p>
        </w:tc>
        <w:tc>
          <w:tcPr>
            <w:tcW w:w="8460" w:type="dxa"/>
            <w:gridSpan w:val="2"/>
            <w:vMerge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практические работы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контроль и диагностика (вид, час)</w:t>
            </w:r>
          </w:p>
        </w:tc>
      </w:tr>
      <w:tr w:rsidR="00FA72C8" w:rsidRPr="00FA72C8" w:rsidTr="00FA72C8">
        <w:tc>
          <w:tcPr>
            <w:tcW w:w="9360" w:type="dxa"/>
            <w:gridSpan w:val="3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  <w:bCs/>
              </w:rPr>
              <w:t>Раздел 1.  Всеобщая история в XIX веке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rPr>
                <w:b/>
              </w:rPr>
            </w:pPr>
            <w:r w:rsidRPr="00FA72C8">
              <w:rPr>
                <w:b/>
              </w:rPr>
              <w:t xml:space="preserve">   12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1.1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</w:pPr>
            <w:r w:rsidRPr="00FA72C8">
              <w:rPr>
                <w:bCs/>
              </w:rPr>
              <w:t xml:space="preserve">Строительство индустриального общества 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r w:rsidRPr="00FA72C8">
              <w:t xml:space="preserve">    5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Cs/>
                <w:iCs/>
              </w:rPr>
            </w:pPr>
            <w:r w:rsidRPr="00FA72C8">
              <w:rPr>
                <w:bCs/>
                <w:iCs/>
              </w:rPr>
              <w:t>1.2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  <w:rPr>
                <w:bCs/>
                <w:iCs/>
              </w:rPr>
            </w:pPr>
            <w:r w:rsidRPr="00FA72C8">
              <w:rPr>
                <w:bCs/>
              </w:rPr>
              <w:t xml:space="preserve">Строительство новой Европы                                          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r w:rsidRPr="00FA72C8">
              <w:t xml:space="preserve">    7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r w:rsidRPr="00FA72C8">
              <w:t xml:space="preserve">              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9360" w:type="dxa"/>
            <w:gridSpan w:val="3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  <w:bCs/>
              </w:rPr>
            </w:pPr>
            <w:r w:rsidRPr="00FA72C8">
              <w:rPr>
                <w:b/>
                <w:bCs/>
              </w:rPr>
              <w:t>Раздел 2. Всеобщая история</w:t>
            </w:r>
            <w:r w:rsidRPr="00FA72C8">
              <w:rPr>
                <w:bCs/>
              </w:rPr>
              <w:t xml:space="preserve"> </w:t>
            </w:r>
            <w:r w:rsidRPr="00FA72C8">
              <w:rPr>
                <w:b/>
                <w:bCs/>
              </w:rPr>
              <w:t>на рубеже XIX – XX  веков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12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Cs/>
                <w:iCs/>
              </w:rPr>
            </w:pPr>
            <w:r w:rsidRPr="00FA72C8">
              <w:rPr>
                <w:bCs/>
                <w:iCs/>
              </w:rPr>
              <w:t>2.1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  <w:rPr>
                <w:bCs/>
                <w:iCs/>
              </w:rPr>
            </w:pPr>
            <w:r w:rsidRPr="00FA72C8">
              <w:rPr>
                <w:bCs/>
              </w:rPr>
              <w:t>Страны Западной Европы на рубеже XIX – XX  веков.                                               Успехи и проблемы индустриального общества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4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r w:rsidRPr="00FA72C8">
              <w:t xml:space="preserve">             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2.2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</w:pPr>
            <w:r w:rsidRPr="00FA72C8">
              <w:rPr>
                <w:bCs/>
              </w:rPr>
              <w:t xml:space="preserve">Америка в XIX – начале XX века 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2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ind w:firstLine="708"/>
            </w:pPr>
            <w:r w:rsidRPr="00FA72C8">
              <w:t xml:space="preserve"> 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rPr>
                <w:bCs/>
              </w:rPr>
              <w:t>2.3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</w:pPr>
            <w:r w:rsidRPr="00FA72C8">
              <w:rPr>
                <w:bCs/>
              </w:rPr>
              <w:t>Традиционные общества в</w:t>
            </w:r>
            <w:r w:rsidRPr="00FA72C8">
              <w:t> </w:t>
            </w:r>
            <w:r w:rsidRPr="00FA72C8">
              <w:rPr>
                <w:bCs/>
              </w:rPr>
              <w:t>XIX в. Новый этап колониализма.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5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ind w:firstLine="708"/>
            </w:pPr>
            <w:r w:rsidRPr="00FA72C8">
              <w:t xml:space="preserve"> 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2.4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</w:pPr>
            <w:r w:rsidRPr="00FA72C8">
              <w:rPr>
                <w:bCs/>
              </w:rPr>
              <w:t xml:space="preserve">Международные отношения в конце XIX – начале XX вв. 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1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ind w:firstLine="708"/>
            </w:pPr>
            <w:r w:rsidRPr="00FA72C8">
              <w:t xml:space="preserve"> 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9360" w:type="dxa"/>
            <w:gridSpan w:val="3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  <w:bCs/>
              </w:rPr>
              <w:t>Раздел 3.    Россия в 1-й  половине XIX века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17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ind w:firstLine="708"/>
            </w:pPr>
            <w:r w:rsidRPr="00FA72C8">
              <w:t xml:space="preserve"> 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3.1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</w:pPr>
            <w:r w:rsidRPr="00FA72C8">
              <w:rPr>
                <w:bCs/>
              </w:rPr>
              <w:t>Россия   в первой половине XIX в.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17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ind w:firstLine="708"/>
            </w:pPr>
            <w:r w:rsidRPr="00FA72C8">
              <w:t xml:space="preserve"> 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9360" w:type="dxa"/>
            <w:gridSpan w:val="3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  <w:bCs/>
              </w:rPr>
            </w:pPr>
            <w:r w:rsidRPr="00FA72C8">
              <w:rPr>
                <w:b/>
                <w:bCs/>
              </w:rPr>
              <w:t>Раздел 4.  Россия во 2-й половине XIX века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15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ind w:firstLine="708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4.1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</w:pPr>
            <w:r w:rsidRPr="00FA72C8">
              <w:t>Россия во второй половине XIX в.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15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ind w:firstLine="708"/>
            </w:pPr>
            <w:r w:rsidRPr="00FA72C8">
              <w:t xml:space="preserve"> 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9360" w:type="dxa"/>
            <w:gridSpan w:val="3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  <w:bCs/>
              </w:rPr>
              <w:t>Раздел</w:t>
            </w:r>
            <w:r w:rsidRPr="00FA72C8">
              <w:rPr>
                <w:b/>
              </w:rPr>
              <w:t xml:space="preserve"> 5.  История Татарстана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rPr>
                <w:b/>
              </w:rPr>
            </w:pPr>
            <w:r w:rsidRPr="00FA72C8">
              <w:rPr>
                <w:b/>
              </w:rPr>
              <w:t xml:space="preserve">     9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5.1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both"/>
            </w:pPr>
            <w:r w:rsidRPr="00FA72C8">
              <w:t>Казанская  губерния в XIX в.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r w:rsidRPr="00FA72C8">
              <w:t xml:space="preserve">     9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5.2</w:t>
            </w: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ind w:left="12"/>
              <w:jc w:val="both"/>
            </w:pPr>
            <w:r w:rsidRPr="00FA72C8">
              <w:t>Резервное время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r w:rsidRPr="00FA72C8">
              <w:t xml:space="preserve">     5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  <w:tr w:rsidR="00FA72C8" w:rsidRPr="00FA72C8" w:rsidTr="00FA72C8">
        <w:tc>
          <w:tcPr>
            <w:tcW w:w="1005" w:type="dxa"/>
            <w:gridSpan w:val="2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</w:p>
        </w:tc>
        <w:tc>
          <w:tcPr>
            <w:tcW w:w="8355" w:type="dxa"/>
            <w:shd w:val="clear" w:color="auto" w:fill="auto"/>
          </w:tcPr>
          <w:p w:rsidR="00FA72C8" w:rsidRPr="00FA72C8" w:rsidRDefault="00FA72C8" w:rsidP="00FA72C8">
            <w:pPr>
              <w:jc w:val="center"/>
              <w:rPr>
                <w:b/>
              </w:rPr>
            </w:pPr>
            <w:r w:rsidRPr="00FA72C8">
              <w:rPr>
                <w:b/>
              </w:rPr>
              <w:t>Итого</w:t>
            </w:r>
          </w:p>
        </w:tc>
        <w:tc>
          <w:tcPr>
            <w:tcW w:w="900" w:type="dxa"/>
            <w:shd w:val="clear" w:color="auto" w:fill="auto"/>
          </w:tcPr>
          <w:p w:rsidR="00FA72C8" w:rsidRPr="00FA72C8" w:rsidRDefault="00FA72C8" w:rsidP="00FA72C8">
            <w:pPr>
              <w:rPr>
                <w:b/>
              </w:rPr>
            </w:pPr>
            <w:r w:rsidRPr="00FA72C8">
              <w:rPr>
                <w:b/>
              </w:rPr>
              <w:t xml:space="preserve">     70</w:t>
            </w:r>
          </w:p>
        </w:tc>
        <w:tc>
          <w:tcPr>
            <w:tcW w:w="1897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  <w:tc>
          <w:tcPr>
            <w:tcW w:w="1843" w:type="dxa"/>
            <w:shd w:val="clear" w:color="auto" w:fill="auto"/>
          </w:tcPr>
          <w:p w:rsidR="00FA72C8" w:rsidRPr="00FA72C8" w:rsidRDefault="00FA72C8" w:rsidP="00FA72C8">
            <w:pPr>
              <w:jc w:val="center"/>
            </w:pPr>
            <w:r w:rsidRPr="00FA72C8">
              <w:t>-</w:t>
            </w:r>
          </w:p>
        </w:tc>
      </w:tr>
    </w:tbl>
    <w:p w:rsidR="00FA72C8" w:rsidRDefault="00FA72C8" w:rsidP="00867D94">
      <w:pPr>
        <w:jc w:val="center"/>
        <w:rPr>
          <w:b/>
          <w:bCs/>
        </w:rPr>
        <w:sectPr w:rsidR="00FA72C8" w:rsidSect="00FA72C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A72C8" w:rsidRDefault="00FA72C8"/>
    <w:sectPr w:rsidR="00FA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27E52">
      <w:r>
        <w:separator/>
      </w:r>
    </w:p>
  </w:endnote>
  <w:endnote w:type="continuationSeparator" w:id="0">
    <w:p w:rsidR="00000000" w:rsidRDefault="00F2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5F2" w:rsidRDefault="00583562" w:rsidP="00B54A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75F2" w:rsidRDefault="00F27E52" w:rsidP="003775F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5F2" w:rsidRDefault="00583562" w:rsidP="00B54A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7E52">
      <w:rPr>
        <w:rStyle w:val="a5"/>
        <w:noProof/>
      </w:rPr>
      <w:t>7</w:t>
    </w:r>
    <w:r>
      <w:rPr>
        <w:rStyle w:val="a5"/>
      </w:rPr>
      <w:fldChar w:fldCharType="end"/>
    </w:r>
  </w:p>
  <w:p w:rsidR="003775F2" w:rsidRDefault="00F27E52" w:rsidP="003775F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27E52">
      <w:r>
        <w:separator/>
      </w:r>
    </w:p>
  </w:footnote>
  <w:footnote w:type="continuationSeparator" w:id="0">
    <w:p w:rsidR="00000000" w:rsidRDefault="00F27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728C"/>
    <w:multiLevelType w:val="multilevel"/>
    <w:tmpl w:val="882695D8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0316C4"/>
    <w:multiLevelType w:val="multilevel"/>
    <w:tmpl w:val="2160AB56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BE0191"/>
    <w:multiLevelType w:val="multilevel"/>
    <w:tmpl w:val="66DC6FD0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3751BE5"/>
    <w:multiLevelType w:val="multilevel"/>
    <w:tmpl w:val="D0D0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7CC"/>
    <w:rsid w:val="00583562"/>
    <w:rsid w:val="00CB27CC"/>
    <w:rsid w:val="00CC6F17"/>
    <w:rsid w:val="00F27E52"/>
    <w:rsid w:val="00FA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A72C8"/>
  </w:style>
  <w:style w:type="paragraph" w:customStyle="1" w:styleId="c19c11">
    <w:name w:val="c19 c11"/>
    <w:basedOn w:val="a"/>
    <w:rsid w:val="00FA72C8"/>
    <w:pPr>
      <w:spacing w:before="100" w:beforeAutospacing="1" w:after="100" w:afterAutospacing="1"/>
    </w:pPr>
  </w:style>
  <w:style w:type="paragraph" w:customStyle="1" w:styleId="c21c11c22">
    <w:name w:val="c21 c11 c22"/>
    <w:basedOn w:val="a"/>
    <w:rsid w:val="00FA72C8"/>
    <w:pPr>
      <w:spacing w:before="100" w:beforeAutospacing="1" w:after="100" w:afterAutospacing="1"/>
    </w:pPr>
  </w:style>
  <w:style w:type="character" w:customStyle="1" w:styleId="c1c20">
    <w:name w:val="c1 c20"/>
    <w:basedOn w:val="a0"/>
    <w:rsid w:val="00FA72C8"/>
  </w:style>
  <w:style w:type="paragraph" w:customStyle="1" w:styleId="c19c11c29">
    <w:name w:val="c19 c11 c29"/>
    <w:basedOn w:val="a"/>
    <w:rsid w:val="00FA72C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A72C8"/>
  </w:style>
  <w:style w:type="character" w:customStyle="1" w:styleId="c38">
    <w:name w:val="c38"/>
    <w:basedOn w:val="a0"/>
    <w:rsid w:val="00FA72C8"/>
  </w:style>
  <w:style w:type="character" w:customStyle="1" w:styleId="c39">
    <w:name w:val="c39"/>
    <w:basedOn w:val="a0"/>
    <w:rsid w:val="00FA72C8"/>
  </w:style>
  <w:style w:type="paragraph" w:customStyle="1" w:styleId="c41c11">
    <w:name w:val="c41 c11"/>
    <w:basedOn w:val="a"/>
    <w:rsid w:val="00FA72C8"/>
    <w:pPr>
      <w:spacing w:before="100" w:beforeAutospacing="1" w:after="100" w:afterAutospacing="1"/>
    </w:pPr>
  </w:style>
  <w:style w:type="paragraph" w:customStyle="1" w:styleId="c11">
    <w:name w:val="c11"/>
    <w:basedOn w:val="a"/>
    <w:rsid w:val="00FA72C8"/>
    <w:pPr>
      <w:spacing w:before="100" w:beforeAutospacing="1" w:after="100" w:afterAutospacing="1"/>
    </w:pPr>
  </w:style>
  <w:style w:type="paragraph" w:customStyle="1" w:styleId="c11c28">
    <w:name w:val="c11 c28"/>
    <w:basedOn w:val="a"/>
    <w:rsid w:val="00FA72C8"/>
    <w:pPr>
      <w:spacing w:before="100" w:beforeAutospacing="1" w:after="100" w:afterAutospacing="1"/>
    </w:pPr>
  </w:style>
  <w:style w:type="paragraph" w:styleId="a3">
    <w:name w:val="footer"/>
    <w:basedOn w:val="a"/>
    <w:link w:val="a4"/>
    <w:rsid w:val="00FA72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72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72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A72C8"/>
  </w:style>
  <w:style w:type="paragraph" w:customStyle="1" w:styleId="c19c11">
    <w:name w:val="c19 c11"/>
    <w:basedOn w:val="a"/>
    <w:rsid w:val="00FA72C8"/>
    <w:pPr>
      <w:spacing w:before="100" w:beforeAutospacing="1" w:after="100" w:afterAutospacing="1"/>
    </w:pPr>
  </w:style>
  <w:style w:type="paragraph" w:customStyle="1" w:styleId="c21c11c22">
    <w:name w:val="c21 c11 c22"/>
    <w:basedOn w:val="a"/>
    <w:rsid w:val="00FA72C8"/>
    <w:pPr>
      <w:spacing w:before="100" w:beforeAutospacing="1" w:after="100" w:afterAutospacing="1"/>
    </w:pPr>
  </w:style>
  <w:style w:type="character" w:customStyle="1" w:styleId="c1c20">
    <w:name w:val="c1 c20"/>
    <w:basedOn w:val="a0"/>
    <w:rsid w:val="00FA72C8"/>
  </w:style>
  <w:style w:type="paragraph" w:customStyle="1" w:styleId="c19c11c29">
    <w:name w:val="c19 c11 c29"/>
    <w:basedOn w:val="a"/>
    <w:rsid w:val="00FA72C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A72C8"/>
  </w:style>
  <w:style w:type="character" w:customStyle="1" w:styleId="c38">
    <w:name w:val="c38"/>
    <w:basedOn w:val="a0"/>
    <w:rsid w:val="00FA72C8"/>
  </w:style>
  <w:style w:type="character" w:customStyle="1" w:styleId="c39">
    <w:name w:val="c39"/>
    <w:basedOn w:val="a0"/>
    <w:rsid w:val="00FA72C8"/>
  </w:style>
  <w:style w:type="paragraph" w:customStyle="1" w:styleId="c41c11">
    <w:name w:val="c41 c11"/>
    <w:basedOn w:val="a"/>
    <w:rsid w:val="00FA72C8"/>
    <w:pPr>
      <w:spacing w:before="100" w:beforeAutospacing="1" w:after="100" w:afterAutospacing="1"/>
    </w:pPr>
  </w:style>
  <w:style w:type="paragraph" w:customStyle="1" w:styleId="c11">
    <w:name w:val="c11"/>
    <w:basedOn w:val="a"/>
    <w:rsid w:val="00FA72C8"/>
    <w:pPr>
      <w:spacing w:before="100" w:beforeAutospacing="1" w:after="100" w:afterAutospacing="1"/>
    </w:pPr>
  </w:style>
  <w:style w:type="paragraph" w:customStyle="1" w:styleId="c11c28">
    <w:name w:val="c11 c28"/>
    <w:basedOn w:val="a"/>
    <w:rsid w:val="00FA72C8"/>
    <w:pPr>
      <w:spacing w:before="100" w:beforeAutospacing="1" w:after="100" w:afterAutospacing="1"/>
    </w:pPr>
  </w:style>
  <w:style w:type="paragraph" w:styleId="a3">
    <w:name w:val="footer"/>
    <w:basedOn w:val="a"/>
    <w:link w:val="a4"/>
    <w:rsid w:val="00FA72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72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7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2016-04-13T14:30:00Z</dcterms:created>
  <dcterms:modified xsi:type="dcterms:W3CDTF">2016-04-13T17:22:00Z</dcterms:modified>
</cp:coreProperties>
</file>