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5D" w:rsidRPr="00FF335D" w:rsidRDefault="00FF335D" w:rsidP="00FF335D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Пояснительная записка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Создание рабочей программы «Искусство»  обусловлено актуальностью инте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грации  школьного образования  в современную  культуру  и вызвано необходимостью введения подростка в современ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информационное, социокультурное  пространство.</w:t>
      </w:r>
      <w:r w:rsidRPr="00FF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FF335D" w:rsidRPr="00FF335D" w:rsidRDefault="00FF335D" w:rsidP="00FF335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 рабочая  учебная  программа «Искусство»  разработана на основе примерной учебной программы основного образования, утверждённой  Министерством образования РФ,  в соответствии с федеральным  компонентом  Государственного стандарта основного общего образования,  и авторской программы «Искусство 8-9 классы» (авторы программы  Г. П. Серге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ева, И. Э. </w:t>
      </w:r>
      <w:proofErr w:type="spellStart"/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Кашекова</w:t>
      </w:r>
      <w:proofErr w:type="spellEnd"/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 Д. Критская.</w:t>
      </w:r>
      <w:proofErr w:type="gramEnd"/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Сборник: «Программы для общеобразовательных учреждений: «Музыка  1-7 классы.  </w:t>
      </w:r>
      <w:proofErr w:type="gramStart"/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Искусство 8-9 классы» Москва,  Просвещение,  2012 год),  рассчитанной  на </w:t>
      </w:r>
      <w:proofErr w:type="gramEnd"/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года обучения - всего 70 часов. 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proofErr w:type="gramStart"/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интегрированного учебного предмета  «Искусство», 9 класс (из расчета 1 час в  неделю), </w:t>
      </w:r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</w:t>
      </w:r>
      <w:r w:rsidRPr="00FF335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четырёх  разделов, каждый из которых заканчивается  контрольным тестированием или  выполнением творческой работы,  и  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  с  учебным планом  ГБОУ  СПО  «Казанское училище  олимпийского резерва»,  в рамках </w:t>
      </w:r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распределение учебных часов по разделам,</w:t>
      </w:r>
      <w:r w:rsidRPr="00FF335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последовательно раскрывающих взаимосвязи,</w:t>
      </w:r>
      <w:r w:rsidRPr="00FF335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взаимообусловленности </w:t>
      </w:r>
      <w:r w:rsidRPr="00FF335D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про</w:t>
      </w:r>
      <w:r w:rsidRPr="00FF335D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softHyphen/>
        <w:t>блемного поля</w:t>
      </w:r>
      <w:r w:rsidRPr="00FF335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FF335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жизни и искусства,</w:t>
      </w:r>
      <w:r w:rsidRPr="00FF3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 </w:t>
      </w:r>
      <w:proofErr w:type="spellStart"/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proofErr w:type="gramEnd"/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</w:t>
      </w:r>
      <w:proofErr w:type="spellStart"/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внутрипредметных</w:t>
      </w:r>
      <w:proofErr w:type="spellEnd"/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связей, материально-технического обеспечения, а  также возрастных особенностей  и специфических  условий  обучения   учащихся - спортсменов Казанского училища олимпийского резерва</w:t>
      </w:r>
      <w:r w:rsidRPr="00FF335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  <w:r w:rsidRPr="00FF335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</w:p>
    <w:p w:rsidR="00FF335D" w:rsidRPr="00FF335D" w:rsidRDefault="00FF335D" w:rsidP="00FF3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 изучение регионального </w:t>
      </w:r>
      <w:r w:rsidRPr="00FF335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компонента в программе Искусство, раскрывающие такие темы как:  «</w:t>
      </w:r>
      <w:r w:rsidRPr="00FF33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Шедевры  архитектуры - город Казань», </w:t>
      </w:r>
    </w:p>
    <w:p w:rsidR="00FF335D" w:rsidRPr="00FF335D" w:rsidRDefault="00FF335D" w:rsidP="00FF335D">
      <w:pPr>
        <w:widowControl w:val="0"/>
        <w:autoSpaceDE w:val="0"/>
        <w:autoSpaceDN w:val="0"/>
        <w:adjustRightInd w:val="0"/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«Государственный ансамбль танца</w:t>
      </w:r>
      <w:r w:rsidRPr="00FF33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F33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Республики Татарстан. Самобытность  танцевальной  культуры», </w:t>
      </w:r>
    </w:p>
    <w:p w:rsidR="00FF335D" w:rsidRDefault="00FF335D" w:rsidP="00FF335D">
      <w:pPr>
        <w:widowControl w:val="0"/>
        <w:autoSpaceDE w:val="0"/>
        <w:autoSpaceDN w:val="0"/>
        <w:adjustRightInd w:val="0"/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  <w:lang w:eastAsia="ru-RU"/>
        </w:rPr>
        <w:t>«Национальный театр вчера и сегодня: Театр имени Г.</w:t>
      </w:r>
      <w:r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  <w:lang w:eastAsia="ru-RU"/>
        </w:rPr>
        <w:t xml:space="preserve"> </w:t>
      </w:r>
      <w:proofErr w:type="spellStart"/>
      <w:r w:rsidRPr="00FF335D"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  <w:lang w:eastAsia="ru-RU"/>
        </w:rPr>
        <w:t>Камала</w:t>
      </w:r>
      <w:proofErr w:type="spellEnd"/>
      <w:r w:rsidRPr="00FF335D"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  <w:lang w:eastAsia="ru-RU"/>
        </w:rPr>
        <w:t>,</w:t>
      </w:r>
      <w:r w:rsidRPr="00FF33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Театр имени К.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F33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Тинчурина</w:t>
      </w:r>
      <w:proofErr w:type="spellEnd"/>
      <w:r w:rsidRPr="00FF33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», </w:t>
      </w:r>
    </w:p>
    <w:p w:rsidR="00FF335D" w:rsidRPr="00FF335D" w:rsidRDefault="00FF335D" w:rsidP="00FF335D">
      <w:pPr>
        <w:widowControl w:val="0"/>
        <w:autoSpaceDE w:val="0"/>
        <w:autoSpaceDN w:val="0"/>
        <w:adjustRightInd w:val="0"/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FF33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F335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выделено  15% времени  инвариант</w:t>
      </w:r>
      <w:r w:rsidRPr="00FF335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части Базисного учебного плана.</w:t>
      </w:r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FF335D" w:rsidRPr="00FF335D" w:rsidRDefault="00FF335D" w:rsidP="00FF335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Освоение содержания программы «Искусство» даст возможность учащимся 9-го класса </w:t>
      </w:r>
      <w:r w:rsidRPr="00FF33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ГБОУ  СПО  «Казанское училище олимпийского резерва» </w:t>
      </w:r>
      <w:r w:rsidRPr="00FF335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реализовать </w:t>
      </w:r>
      <w:r w:rsidRPr="00FF335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основные </w:t>
      </w:r>
      <w:r w:rsidRPr="00FF335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цели</w:t>
      </w:r>
      <w:r w:rsidRPr="00FF335D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  <w:lang w:eastAsia="ru-RU"/>
        </w:rPr>
        <w:t xml:space="preserve"> </w:t>
      </w:r>
      <w:r w:rsidRPr="00FF335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художественного образования и эстетического 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в учащихся в основной школе:</w:t>
      </w:r>
    </w:p>
    <w:p w:rsidR="00FF335D" w:rsidRPr="00FF335D" w:rsidRDefault="00FF335D" w:rsidP="00FF33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эмоционально-ценностного отношения к миру, явлениям  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жизни  и  искусства;</w:t>
      </w:r>
    </w:p>
    <w:p w:rsidR="00FF335D" w:rsidRPr="00FF335D" w:rsidRDefault="00FF335D" w:rsidP="00FF33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воспитание  и  развитие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художественного  вкуса учащегося, его интеллектуальной и эмоциональной  сферы, творческого потенциала, способности  оценивать окружающий  мир  по законам  красоты;</w:t>
      </w:r>
    </w:p>
    <w:p w:rsidR="00FF335D" w:rsidRPr="00FF335D" w:rsidRDefault="00FF335D" w:rsidP="00FF33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освоение знаний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классическом  и современном  искусстве; ознакомление с выдающимися произведениями отечественной и зарубежной художественной  культуры;</w:t>
      </w:r>
    </w:p>
    <w:p w:rsidR="00FF335D" w:rsidRPr="00FF335D" w:rsidRDefault="00FF335D" w:rsidP="00FF33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овладение  практическими умениями  и навыками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художественно-творческой  деятельности; предоставление возможности для творческого самовыражения и самоутверждения, а также пси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хологической разгрузки и релаксации средствами искусства;</w:t>
      </w:r>
    </w:p>
    <w:p w:rsidR="00FF335D" w:rsidRPr="00FF335D" w:rsidRDefault="00FF335D" w:rsidP="00FF33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формирование  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устойчивого интереса к  искусству, художественным  традициям своего  народа и достижениям  мировой  культуры     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</w:pPr>
      <w:r w:rsidRPr="00FF3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реализации данного курса:</w:t>
      </w:r>
    </w:p>
    <w:p w:rsidR="00FF335D" w:rsidRPr="00FF335D" w:rsidRDefault="00FF335D" w:rsidP="00FF33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имеющегося у учащихся опыта общения с искусством;</w:t>
      </w:r>
    </w:p>
    <w:p w:rsidR="00FF335D" w:rsidRPr="00FF335D" w:rsidRDefault="00FF335D" w:rsidP="00FF33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культурная адаптация учащихся в современном ин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формационном пространстве, наполненном разнообразными явлениями массовой культуры;</w:t>
      </w:r>
    </w:p>
    <w:p w:rsidR="00FF335D" w:rsidRPr="00FF335D" w:rsidRDefault="00FF335D" w:rsidP="00FF33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представления о роли искусства в культурно - историческом процессе развития человечества;</w:t>
      </w:r>
    </w:p>
    <w:p w:rsidR="00FF335D" w:rsidRPr="00FF335D" w:rsidRDefault="00FF335D" w:rsidP="00FF33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углубление художественно-познавательных интересов и развитие интеллектуальных и творческих способностей учащихся;</w:t>
      </w:r>
    </w:p>
    <w:p w:rsidR="00FF335D" w:rsidRPr="00FF335D" w:rsidRDefault="00FF335D" w:rsidP="00FF33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художественного вкуса;</w:t>
      </w:r>
    </w:p>
    <w:p w:rsidR="00FF335D" w:rsidRPr="00FF335D" w:rsidRDefault="00FF335D" w:rsidP="00FF33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культурно-познавательной, коммуника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тивной и социально-эстетической компетентности;</w:t>
      </w:r>
    </w:p>
    <w:p w:rsidR="00FF335D" w:rsidRPr="00FF335D" w:rsidRDefault="00FF335D" w:rsidP="00FF33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и навыков художественного са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мообразования.</w:t>
      </w:r>
      <w:r w:rsidRPr="00FF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FF335D" w:rsidRPr="00FF335D" w:rsidRDefault="00FF335D" w:rsidP="00FF335D">
      <w:pPr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FF335D">
        <w:rPr>
          <w:rFonts w:ascii="Calibri" w:eastAsia="Times New Roman" w:hAnsi="Calibri" w:cs="Times New Roman"/>
          <w:lang w:eastAsia="ru-RU"/>
        </w:rPr>
        <w:t xml:space="preserve">   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Отличительные особенности программы.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5D">
        <w:rPr>
          <w:rFonts w:ascii="Calibri" w:eastAsia="Times New Roman" w:hAnsi="Calibri" w:cs="Times New Roman"/>
          <w:lang w:eastAsia="ru-RU"/>
        </w:rPr>
        <w:t xml:space="preserve">     </w:t>
      </w:r>
      <w:r w:rsidRPr="00FF335D">
        <w:rPr>
          <w:rFonts w:ascii="Calibri" w:eastAsia="Times New Roman" w:hAnsi="Calibri" w:cs="Times New Roman"/>
          <w:lang w:eastAsia="ru-RU"/>
        </w:rPr>
        <w:tab/>
      </w:r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программы основано на обширном материале, охватывающем различные виды искусств, который дает возможность учащимся осваивать духовный опыт поколений, нравственно-эстетические ценности мировой художественной культуры. </w:t>
      </w:r>
    </w:p>
    <w:p w:rsidR="00FF335D" w:rsidRPr="00FF335D" w:rsidRDefault="00FF335D" w:rsidP="00FF33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предстает перед учащимися как история развития человеческой  памяти, величайшее нравственное значение которой, по словам академика Д.С.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Лихачева, «в преодолении времени».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  Отношение к памятникам любого из искусств – показатель культуры всего общества в целом и каждого человека в отдельности. Сохранение культурной среды, творческая жизнь в этой среде обеспечат привязанность к родным местам, нравственную дисциплину и социализацию личности учащихся - спортсменов.</w:t>
      </w:r>
    </w:p>
    <w:p w:rsidR="00FF335D" w:rsidRPr="00FF335D" w:rsidRDefault="00FF335D" w:rsidP="00FF335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рассматриваются разнообразные явления музыкального 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искусства и их взаимодействие  с художественными образами других искусств: литературы - прозы и поэзии, изобразительного искусства - живописи и скульптуры, архитектуры и графики, книжных иллюстраций; театра – оперы и балета, оперетты и мюзикла, рок - оперы, а так же кино.    </w:t>
      </w:r>
      <w:r w:rsidRPr="00FF33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F335D" w:rsidRPr="00FF335D" w:rsidRDefault="00FF335D" w:rsidP="00FF335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 формой организации учебно-воспитательного процесса является  урок.   </w:t>
      </w:r>
    </w:p>
    <w:p w:rsidR="00FF335D" w:rsidRPr="00FF335D" w:rsidRDefault="00FF335D" w:rsidP="00FF335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урока выделена  художественно-педагогическая  идея, которая определяет целевые установки, содержание, конкретные задачи обучения, адекватные природе самого искусства, а также драматургию урока, его форму-композицию в целом.</w:t>
      </w:r>
    </w:p>
    <w:p w:rsidR="00FF335D" w:rsidRPr="00FF335D" w:rsidRDefault="00FF335D" w:rsidP="00FF33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искусства используются современные педагогические технологии:  уровневая  дифференциация, коллективные способы обучения, театральная деятельность, развивающие технологии. </w:t>
      </w:r>
    </w:p>
    <w:p w:rsidR="00FF335D" w:rsidRPr="00FF335D" w:rsidRDefault="00FF335D" w:rsidP="00FF33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уроком в учебном процессе  активно используются внеурочные формы работы: экскурсии в художественные и краеведческие музеи, культурные центры, на выставки, посещение театров, кино и концертных залов.</w:t>
      </w:r>
    </w:p>
    <w:p w:rsidR="00FF335D" w:rsidRPr="00FF335D" w:rsidRDefault="00FF335D" w:rsidP="00FF335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в организации урочных и внеурочных форм работы с учащимися приобретают  информацион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ные и компьютерные технологии, аудио- и  видеоматериалы. 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Результаты освоения программы «Искусство»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Изучение искусства и организация учебной, художествен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но-творческой деятельности в процессе обучения обеспечива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ет личностное, социальное, познавательное, коммуникативное развитие учащихся. </w:t>
      </w:r>
    </w:p>
    <w:p w:rsidR="00FF335D" w:rsidRPr="00FF335D" w:rsidRDefault="00FF335D" w:rsidP="00FF335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гар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монизация интеллектуального и эмоционального развития личности обучающегося, формируется целостное представле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о мире, развивается образное восприятие и через эстети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ческое переживание и освоение способов творческого само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выражения осуществляется познание и самопознание, стремление прини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мать участие в социально значимой деятельности, в художест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венных проектах училища, культурных событиях района и города.</w:t>
      </w:r>
    </w:p>
    <w:p w:rsidR="00FF335D" w:rsidRPr="00FF335D" w:rsidRDefault="00FF335D" w:rsidP="00FF335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Предметными результатами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по программе «Ис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кусство» являются:</w:t>
      </w:r>
    </w:p>
    <w:p w:rsidR="00FF335D" w:rsidRPr="00FF335D" w:rsidRDefault="00FF335D" w:rsidP="00FF335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освоение/присвоение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художественных  и  музыкальных  произведений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духовного  опыта поколений; понимание  значимости ис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кусства, его места и роли в жизни человека; уважение куль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туры другого народа; </w:t>
      </w:r>
    </w:p>
    <w:p w:rsidR="00FF335D" w:rsidRPr="00FF335D" w:rsidRDefault="00FF335D" w:rsidP="00FF335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знание 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закономерностей  искусства; </w:t>
      </w:r>
      <w:r w:rsidRPr="00FF3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освоение 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специфики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художественного и музыкального образов, особенностей средств ху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дожественной  выразительности, языка разных видов искусства; </w:t>
      </w:r>
    </w:p>
    <w:p w:rsidR="00FF335D" w:rsidRPr="00FF335D" w:rsidRDefault="00FF335D" w:rsidP="00FF335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воспитание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устойчивого интереса к художественным традициям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 на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рода  и достижениям мировой культуры, к  различным видам </w:t>
      </w:r>
      <w:proofErr w:type="spellStart"/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творческой деятельности. 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FF3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Межпредметными</w:t>
      </w:r>
      <w:proofErr w:type="spellEnd"/>
      <w:r w:rsidRPr="00FF3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результатами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изучения искусства яв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ляются освоенные способы деятельности, применимые при решении проблем в реальных жизненных ситуациях:</w:t>
      </w:r>
    </w:p>
    <w:p w:rsidR="00FF335D" w:rsidRPr="00FF335D" w:rsidRDefault="00FF335D" w:rsidP="00FF335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сравнение, анализ, обобщение, установление связей и отношений между явлениями культуры; </w:t>
      </w:r>
    </w:p>
    <w:p w:rsidR="00FF335D" w:rsidRPr="00FF335D" w:rsidRDefault="00FF335D" w:rsidP="00FF335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разными источниками информации, стремле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к самостоятельному общению с искусством и художест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венному самообразованию; </w:t>
      </w:r>
    </w:p>
    <w:p w:rsidR="00FF335D" w:rsidRPr="00FF335D" w:rsidRDefault="00FF335D" w:rsidP="00FF335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культурно-познавательная, коммуникативная и соци</w:t>
      </w: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ально-эстетическая компетентности. 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F3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организации учебной деятельности:</w:t>
      </w:r>
    </w:p>
    <w:p w:rsidR="00FF335D" w:rsidRPr="00FF335D" w:rsidRDefault="00FF335D" w:rsidP="00FF335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работа;</w:t>
      </w:r>
    </w:p>
    <w:p w:rsidR="00FF335D" w:rsidRPr="00FF335D" w:rsidRDefault="00FF335D" w:rsidP="00FF335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работа;</w:t>
      </w:r>
    </w:p>
    <w:p w:rsidR="00FF335D" w:rsidRPr="00FF335D" w:rsidRDefault="00FF335D" w:rsidP="00FF335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конкурс;</w:t>
      </w:r>
    </w:p>
    <w:p w:rsidR="00FF335D" w:rsidRPr="00FF335D" w:rsidRDefault="00FF335D" w:rsidP="00FF335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викторина.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F3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виды контроля при организации контроля работы:</w:t>
      </w:r>
    </w:p>
    <w:p w:rsidR="00FF335D" w:rsidRPr="00FF335D" w:rsidRDefault="00FF335D" w:rsidP="00FF335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вводный;</w:t>
      </w:r>
    </w:p>
    <w:p w:rsidR="00FF335D" w:rsidRPr="00FF335D" w:rsidRDefault="00FF335D" w:rsidP="00FF335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текущий;</w:t>
      </w:r>
    </w:p>
    <w:p w:rsidR="00FF335D" w:rsidRPr="00FF335D" w:rsidRDefault="00FF335D" w:rsidP="00FF335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итоговый;</w:t>
      </w:r>
    </w:p>
    <w:p w:rsidR="00FF335D" w:rsidRPr="00FF335D" w:rsidRDefault="00FF335D" w:rsidP="00FF335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F3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контроля:</w:t>
      </w:r>
    </w:p>
    <w:p w:rsidR="00FF335D" w:rsidRPr="00FF335D" w:rsidRDefault="00FF335D" w:rsidP="00FF335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FF335D" w:rsidRPr="00FF335D" w:rsidRDefault="00FF335D" w:rsidP="00FF335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работа;</w:t>
      </w:r>
    </w:p>
    <w:p w:rsidR="00FF335D" w:rsidRPr="00FF335D" w:rsidRDefault="00FF335D" w:rsidP="00FF335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Pr="00FF335D" w:rsidRDefault="00FF335D" w:rsidP="00FF3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FF335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Тематический план   учебной дисциплины «Искусство» 9 класс</w:t>
      </w:r>
    </w:p>
    <w:p w:rsidR="00FF335D" w:rsidRPr="00FF335D" w:rsidRDefault="00FF335D" w:rsidP="00FF3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tbl>
      <w:tblPr>
        <w:tblW w:w="1093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720"/>
        <w:gridCol w:w="839"/>
        <w:gridCol w:w="851"/>
        <w:gridCol w:w="1861"/>
      </w:tblGrid>
      <w:tr w:rsidR="00FF335D" w:rsidRPr="00FF335D" w:rsidTr="006B49D0">
        <w:trPr>
          <w:cantSplit/>
        </w:trPr>
        <w:tc>
          <w:tcPr>
            <w:tcW w:w="567" w:type="dxa"/>
            <w:vMerge w:val="restart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6096" w:type="dxa"/>
            <w:vMerge w:val="restart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20" w:type="dxa"/>
            <w:vMerge w:val="restart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Все-</w:t>
            </w:r>
            <w:proofErr w:type="spellStart"/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proofErr w:type="gramEnd"/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</w:t>
            </w:r>
          </w:p>
        </w:tc>
        <w:tc>
          <w:tcPr>
            <w:tcW w:w="3551" w:type="dxa"/>
            <w:gridSpan w:val="3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FF335D" w:rsidRPr="00FF335D" w:rsidTr="006B49D0">
        <w:trPr>
          <w:cantSplit/>
        </w:trPr>
        <w:tc>
          <w:tcPr>
            <w:tcW w:w="567" w:type="dxa"/>
            <w:vMerge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</w:t>
            </w:r>
            <w:proofErr w:type="spellEnd"/>
          </w:p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ческие</w:t>
            </w:r>
            <w:proofErr w:type="spellEnd"/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и диагностика </w:t>
            </w:r>
          </w:p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(вид, час)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Раздел 1. Искусство  и  открытие  мира  для  себя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Искусство  и  открытие  мира  для себя.  Общечеловеческие   ценности. Вопрос  себе, как первый  шаг  к  творчеству. Литературные  страницы.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Специфика  восприятия временных  и  пространственных  искусств. Красота  творческого  озарения. 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Выступления учащихся: «О предназначении творчества (искусства)»  в высказываниях известных поэтов, писателей,  художников,  музыкантов».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Раздел 2.  Воздействующая сила искусства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и власть. Способность  искусства   изменять  ценностные  ориентации. Выражение общественных идей в художественных образах. 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 и  способы    идеологического  воздействия  искусством  на  людей.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Храмовый  синтез  искусств. Воздействие  на  эмоции  человека. Сюжеты и  образы  фресок. Духовная  музыка.  «Перезвоны».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 как синтез  образных  языков  в  театре,  кино, на  телевидении:  д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иалог   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в создании  художественного образа.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Театр. Театрально - декоративное искусство. </w:t>
            </w:r>
          </w:p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кукол как вид сценического искусства.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музыки и хореографии.  Искусство танца.</w:t>
            </w:r>
            <w:r w:rsidRPr="00FF3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Самобытность танцевальной культуры.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Диалог иску</w:t>
            </w:r>
            <w:proofErr w:type="gramStart"/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сств</w:t>
            </w:r>
            <w:r w:rsidRPr="00FF335D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 xml:space="preserve">  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 п</w:t>
            </w:r>
            <w:proofErr w:type="gramEnd"/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ознании  и  восприятии мира.  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              </w:t>
            </w: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Мюзикл  как особый  сценический  жанр  современного искусства.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Диалог иску</w:t>
            </w:r>
            <w:proofErr w:type="gramStart"/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сств</w:t>
            </w:r>
            <w:r w:rsidRPr="00FF335D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 xml:space="preserve">  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 п</w:t>
            </w:r>
            <w:proofErr w:type="gramEnd"/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ознании  и  восприятии мира.  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              </w:t>
            </w: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Мюзикл  как особый  сценический  жанр  современного искусства.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Выполнение  художественно - творческой работы: презентация -  «Мир  моих  увлечений».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Раздел 3.   Искусство предвосхищает будущее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Дар  предвосхищения. Способность искусства открывать привычные  вещи  и  явления  с иной  стороны.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Порождающая энергия искусства: пробуждение чувств и сознания, способного к пророчеству. Миф о Кассандре.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15. 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Предсказания грядущих событий в искусстве.</w:t>
            </w:r>
          </w:p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Философская  живопись  М. Врубеля.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 мышление  в авангарде  науки.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Научный прогресс и искусство. Поиск новых выразительных возможностей языка искусства.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 и  ученый: великий  дар творчества.</w:t>
            </w:r>
          </w:p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3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Портретная  галерея - </w:t>
            </w: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Бородин – химик  и композитор; М. </w:t>
            </w:r>
            <w:proofErr w:type="spellStart"/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Чюрлёнис</w:t>
            </w:r>
            <w:proofErr w:type="spellEnd"/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композитор, художник, писатель; С. Рихтер – пианист и художник; В. Наумов – режиссер и художник;  С. Юдин – хирург, ценитель музыки, А. Эйнштейн – физик-теоретик, скрипач).</w:t>
            </w:r>
            <w:proofErr w:type="gramEnd"/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Выполнение  художественно-творческого задания: «Фантастические  образы  в искусстве».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Раздел 4.</w:t>
            </w:r>
          </w:p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Дар созидания. Практическая функция искусства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Эстетическое формирование искусством окружающей среды. Античность. «Семь  чудес  света».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Архитектура  как отражение миропонимания и синтез всех видов искусств.  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Архитектура  исторического  города.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rPr>
          <w:trHeight w:val="414"/>
        </w:trPr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Архитектура  современного города.  Организация пространства -  особенности архитектуры и   принципы формообразования.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Специфика  изображений  в  полиграфии.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 СМИ.</w:t>
            </w: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Искусство книги, как пример взаимодействия искусств в едином «организме».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 - прикладное искусство как сложное и многогранное  явление  культуры. 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Развитие  дизайна  и  его   значение  в жизни  современного  общества.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Музыка  в  окружающей  жизни. «Нам  песня строить  и жить  помогает».  </w:t>
            </w: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песня как определенная форма устной поэзии.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Контрольный тест  по пройденному материалу.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Массовые  и  общедоступные искусства.</w:t>
            </w: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Фотография - искусство "светописи".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Кино как искусство, рожденное научно-технической революцией.  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Кино как искусство, рожденное научно-технической революцией.  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Изобразительная  природа  кино.  </w:t>
            </w:r>
          </w:p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Мультипликация – дитя ХХ века – искусство для детей.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before="106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Телевидение. Мир и человек на экране. Специфика выразительных средств.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в кино и на телевидении. Особенности киномузыки.  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Загадки  музыкальных хитов и  тайные  смыслы образов  искусства.  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4"/>
                <w:sz w:val="24"/>
                <w:szCs w:val="24"/>
                <w:lang w:eastAsia="ru-RU"/>
              </w:rPr>
              <w:t>Исследовательский  проект: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 «Образы из  сказок  А.С. Пушкина  в мультипликации»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4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4"/>
                <w:sz w:val="24"/>
                <w:szCs w:val="24"/>
                <w:lang w:eastAsia="ru-RU"/>
              </w:rPr>
              <w:t>Исследовательский  проект:</w:t>
            </w:r>
            <w:r w:rsidRPr="00FF33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 «Образы из  сказок  А.С. Пушкина  в мультипликации»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35.</w:t>
            </w: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F335D" w:rsidRPr="00FF335D" w:rsidTr="006B49D0">
        <w:tc>
          <w:tcPr>
            <w:tcW w:w="567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20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9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1" w:type="dxa"/>
          </w:tcPr>
          <w:p w:rsidR="00FF335D" w:rsidRPr="00FF335D" w:rsidRDefault="00FF335D" w:rsidP="00FF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F335D" w:rsidRPr="00FF335D" w:rsidRDefault="00FF335D" w:rsidP="00FF335D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335D" w:rsidRPr="00FF335D" w:rsidRDefault="00FF335D" w:rsidP="00FF335D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335D" w:rsidRPr="00FF335D" w:rsidRDefault="00FF335D" w:rsidP="00FF335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74B19" w:rsidRDefault="00C74B19"/>
    <w:sectPr w:rsidR="00C7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44CC"/>
    <w:multiLevelType w:val="hybridMultilevel"/>
    <w:tmpl w:val="0E2AD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71BB3"/>
    <w:multiLevelType w:val="hybridMultilevel"/>
    <w:tmpl w:val="C2E07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40C1A"/>
    <w:multiLevelType w:val="hybridMultilevel"/>
    <w:tmpl w:val="2BAA5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6659D"/>
    <w:multiLevelType w:val="hybridMultilevel"/>
    <w:tmpl w:val="2B388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B95FBD"/>
    <w:multiLevelType w:val="hybridMultilevel"/>
    <w:tmpl w:val="4518F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627513"/>
    <w:multiLevelType w:val="hybridMultilevel"/>
    <w:tmpl w:val="6ADE3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530F66"/>
    <w:multiLevelType w:val="hybridMultilevel"/>
    <w:tmpl w:val="F76A5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7F5"/>
    <w:rsid w:val="007C27F5"/>
    <w:rsid w:val="00C74B19"/>
    <w:rsid w:val="00FF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1806</Words>
  <Characters>10298</Characters>
  <Application>Microsoft Office Word</Application>
  <DocSecurity>0</DocSecurity>
  <Lines>85</Lines>
  <Paragraphs>24</Paragraphs>
  <ScaleCrop>false</ScaleCrop>
  <Company/>
  <LinksUpToDate>false</LinksUpToDate>
  <CharactersWithSpaces>12080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2016-04-13T16:44:00Z</dcterms:created>
  <dcterms:modified xsi:type="dcterms:W3CDTF">2016-04-13T16:52:00Z</dcterms:modified>
</cp:coreProperties>
</file>