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C6F" w:rsidRPr="00886C6F" w:rsidRDefault="00886C6F" w:rsidP="00886C6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6C6F">
        <w:rPr>
          <w:rFonts w:ascii="Times New Roman" w:eastAsia="Calibri" w:hAnsi="Times New Roman" w:cs="Times New Roman"/>
          <w:b/>
          <w:sz w:val="28"/>
          <w:szCs w:val="28"/>
        </w:rPr>
        <w:t xml:space="preserve">1.ПАСПОРТ  РАБОЧЕЙ ПРОГРАММЫ </w:t>
      </w:r>
    </w:p>
    <w:p w:rsidR="00886C6F" w:rsidRPr="00886C6F" w:rsidRDefault="00886C6F" w:rsidP="00886C6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ОБЩЕОБРАЗОВАТЕЛЬНОЙ УЧЕБНОЙ ДИСЦИПЛИНЫ</w:t>
      </w:r>
    </w:p>
    <w:p w:rsidR="00886C6F" w:rsidRPr="00886C6F" w:rsidRDefault="00886C6F" w:rsidP="00886C6F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Pr="00886C6F">
        <w:rPr>
          <w:rFonts w:ascii="Times New Roman" w:eastAsia="Calibri" w:hAnsi="Times New Roman" w:cs="Times New Roman"/>
          <w:b/>
          <w:sz w:val="32"/>
          <w:szCs w:val="32"/>
        </w:rPr>
        <w:t>География</w:t>
      </w:r>
    </w:p>
    <w:p w:rsidR="00886C6F" w:rsidRPr="00886C6F" w:rsidRDefault="00886C6F" w:rsidP="00886C6F">
      <w:pPr>
        <w:numPr>
          <w:ilvl w:val="1"/>
          <w:numId w:val="1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6C6F">
        <w:rPr>
          <w:rFonts w:ascii="Times New Roman" w:eastAsia="Calibri" w:hAnsi="Times New Roman" w:cs="Times New Roman"/>
          <w:b/>
          <w:sz w:val="28"/>
          <w:szCs w:val="28"/>
        </w:rPr>
        <w:t>Область применения рабочей программы</w:t>
      </w:r>
    </w:p>
    <w:p w:rsidR="00886C6F" w:rsidRPr="00886C6F" w:rsidRDefault="00886C6F" w:rsidP="00886C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Рабочая  программа общеобразовательной учебной дисциплины «География» реализует среднее общее образование в пределах программы подготовки специалистов среднего звена ГБОУ СПО «Казанское училище олимпийского резерва» по специальности </w:t>
      </w:r>
      <w:r w:rsidRPr="00886C6F">
        <w:rPr>
          <w:rFonts w:ascii="Times New Roman" w:eastAsia="Calibri" w:hAnsi="Times New Roman" w:cs="Times New Roman"/>
          <w:i/>
          <w:sz w:val="28"/>
          <w:szCs w:val="28"/>
        </w:rPr>
        <w:t>Физическая культура,</w:t>
      </w: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примерной программой учебной дисциплины «География» для профессиональных образовательных организаций, рекомендованной   ФГАУ «ФИРО»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России, </w:t>
      </w:r>
      <w:smartTag w:uri="urn:schemas-microsoft-com:office:smarttags" w:element="metricconverter">
        <w:smartTagPr>
          <w:attr w:name="ProductID" w:val="2015 г"/>
        </w:smartTagPr>
        <w:r w:rsidRPr="00886C6F">
          <w:rPr>
            <w:rFonts w:ascii="Times New Roman" w:eastAsia="Calibri" w:hAnsi="Times New Roman" w:cs="Times New Roman"/>
            <w:sz w:val="28"/>
            <w:szCs w:val="28"/>
          </w:rPr>
          <w:t>2015 г</w:t>
        </w:r>
      </w:smartTag>
      <w:r w:rsidRPr="00886C6F">
        <w:rPr>
          <w:rFonts w:ascii="Times New Roman" w:eastAsia="Calibri" w:hAnsi="Times New Roman" w:cs="Times New Roman"/>
          <w:sz w:val="28"/>
          <w:szCs w:val="28"/>
        </w:rPr>
        <w:t>, с учетом социально-экономического профиля  получаемого профессионального образования.</w:t>
      </w:r>
      <w:proofErr w:type="gramEnd"/>
    </w:p>
    <w:p w:rsidR="00886C6F" w:rsidRPr="00886C6F" w:rsidRDefault="00886C6F" w:rsidP="00886C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</w:t>
      </w:r>
      <w:r w:rsidRPr="00886C6F">
        <w:rPr>
          <w:rFonts w:ascii="Times New Roman" w:eastAsia="Calibri" w:hAnsi="Times New Roman" w:cs="Times New Roman"/>
          <w:b/>
          <w:iCs/>
          <w:sz w:val="28"/>
          <w:szCs w:val="28"/>
          <w:lang w:eastAsia="ru-RU"/>
        </w:rPr>
        <w:t xml:space="preserve">1.2. </w:t>
      </w:r>
      <w:r w:rsidRPr="00886C6F">
        <w:rPr>
          <w:rFonts w:ascii="Times New Roman" w:eastAsia="Calibri" w:hAnsi="Times New Roman" w:cs="Times New Roman"/>
          <w:b/>
          <w:sz w:val="28"/>
          <w:szCs w:val="28"/>
        </w:rPr>
        <w:t>Место учебной дисциплины в структуре основной профессиональной образовательной программы:</w:t>
      </w: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дисциплина входит в состав  общеобразовательного цикла учебного плана по специальности            «Физическая культура» и относится к базовым общеобразовательным дисципл</w:t>
      </w:r>
      <w:r w:rsidRPr="00886C6F">
        <w:rPr>
          <w:rFonts w:ascii="Times New Roman" w:eastAsia="Calibri" w:hAnsi="Times New Roman" w:cs="Times New Roman"/>
          <w:bCs/>
          <w:sz w:val="28"/>
          <w:szCs w:val="28"/>
        </w:rPr>
        <w:t>инам.</w:t>
      </w: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86C6F" w:rsidRPr="00886C6F" w:rsidRDefault="00886C6F" w:rsidP="00886C6F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86C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Цели и задачи общеобразовательной учебной дисциплины – требования к результатам освоения учебной дисциплины: </w:t>
      </w:r>
    </w:p>
    <w:p w:rsidR="00886C6F" w:rsidRPr="00886C6F" w:rsidRDefault="00886C6F" w:rsidP="00886C6F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bCs/>
          <w:color w:val="8DB3E2"/>
          <w:sz w:val="28"/>
          <w:szCs w:val="28"/>
        </w:rPr>
        <w:t xml:space="preserve">        </w:t>
      </w:r>
      <w:r w:rsidRPr="00886C6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Основу рабочей программы составляет содержание, согласованное с  требованиями федерального компонента государственного стандарта среднего  общего образования базового уровня.</w:t>
      </w:r>
      <w:r w:rsidRPr="00886C6F">
        <w:rPr>
          <w:rFonts w:ascii="Calibri" w:eastAsia="Calibri" w:hAnsi="Calibri" w:cs="Times New Roman"/>
          <w:sz w:val="28"/>
          <w:szCs w:val="28"/>
        </w:rPr>
        <w:t xml:space="preserve">     </w:t>
      </w: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Содержание программы сочетает в себе элементы общей географии и комплексного географического страноведения,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</w:rPr>
        <w:t>призвана</w:t>
      </w:r>
      <w:proofErr w:type="gramEnd"/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сформировать у обучающихся целостное представление о современном мире, месте и роли России в этом мире, развивает познавательный интерес к другим народам и странам. 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Основой изучения географии является социально ориентированное содержание о размещении населения и хозяйства, об особенностях, динамике и территориальных следствиях главных политических, экономических, экологических и иных процессов, протекающих в географическом пространстве, а также о проблемах взаимодействия человеческого общества и природной среды, адаптации человека к географическим условиям проживания.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У обучающихся формируются знания о многообразии форм территориальной организации современного географического пространства, представления о политическом устройстве, природно-ресурсном потенциале, населении и хозяйстве различных регионов и ведущих стран мира, развиваются  географические умения и навыки, общая культура и мировоззрение.</w:t>
      </w:r>
      <w:proofErr w:type="gramEnd"/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Учебная дисциплина «География» обладает большим количеством междисциплинарных связей, в частности широко использует базовые знания </w:t>
      </w: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физической географии, истории, политологии, экономики, этнической, религиозной и других культур. Все это она исследует в рамках традиционной триады «природа—население—хозяйство», создавая при этом качественно новое знание. Это позволяет рассматривать географию как одну из классических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метадисциплин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Освоение содержания учебной дисциплины завершает формирование у студентов представлений о географической картине мира, которые опираются на понимание взаимосвязей человеческого общества и природной среды, особенностей населения, мирового хозяйства и международного географического разделения труда, раскрытие географических аспектов глобальных и региональных процессов и явлений.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В содержание учебной дисциплины включены практические занятия, имеющие профессиональную значимость для студентов.</w:t>
      </w:r>
    </w:p>
    <w:p w:rsidR="00886C6F" w:rsidRPr="00886C6F" w:rsidRDefault="00886C6F" w:rsidP="00886C6F">
      <w:pPr>
        <w:tabs>
          <w:tab w:val="left" w:pos="915"/>
        </w:tabs>
        <w:spacing w:before="60"/>
        <w:ind w:left="540"/>
        <w:jc w:val="both"/>
        <w:rPr>
          <w:rFonts w:ascii="Calibri" w:eastAsia="Calibri" w:hAnsi="Calibri" w:cs="Times New Roman"/>
          <w:sz w:val="28"/>
          <w:szCs w:val="28"/>
        </w:rPr>
      </w:pPr>
    </w:p>
    <w:p w:rsidR="00886C6F" w:rsidRPr="00886C6F" w:rsidRDefault="00886C6F" w:rsidP="00886C6F">
      <w:pPr>
        <w:tabs>
          <w:tab w:val="left" w:pos="915"/>
        </w:tabs>
        <w:spacing w:before="60"/>
        <w:ind w:left="54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6C6F">
        <w:rPr>
          <w:rFonts w:ascii="Calibri" w:eastAsia="Calibri" w:hAnsi="Calibri" w:cs="Times New Roman"/>
          <w:sz w:val="28"/>
          <w:szCs w:val="28"/>
        </w:rPr>
        <w:t xml:space="preserve">          </w:t>
      </w: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Программа ориентирована </w:t>
      </w:r>
      <w:r w:rsidRPr="00886C6F">
        <w:rPr>
          <w:rFonts w:ascii="Times New Roman" w:eastAsia="Calibri" w:hAnsi="Times New Roman" w:cs="Times New Roman"/>
          <w:b/>
          <w:sz w:val="28"/>
          <w:szCs w:val="28"/>
        </w:rPr>
        <w:t>на достижение следующих целей:</w:t>
      </w:r>
    </w:p>
    <w:p w:rsidR="00886C6F" w:rsidRPr="00886C6F" w:rsidRDefault="00886C6F" w:rsidP="00886C6F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</w:t>
      </w:r>
    </w:p>
    <w:p w:rsidR="00886C6F" w:rsidRPr="00886C6F" w:rsidRDefault="00886C6F" w:rsidP="00886C6F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</w:rPr>
        <w:t>геоэкологических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процессов и явлений;</w:t>
      </w:r>
    </w:p>
    <w:p w:rsidR="00886C6F" w:rsidRPr="00886C6F" w:rsidRDefault="00886C6F" w:rsidP="00886C6F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886C6F" w:rsidRPr="00886C6F" w:rsidRDefault="00886C6F" w:rsidP="00886C6F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>воспитание  уважения к другим народам и культурам, бережного отношения к окружающей природной  среде;</w:t>
      </w:r>
    </w:p>
    <w:p w:rsidR="00886C6F" w:rsidRPr="00886C6F" w:rsidRDefault="00886C6F" w:rsidP="00886C6F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886C6F" w:rsidRPr="00886C6F" w:rsidRDefault="00886C6F" w:rsidP="00886C6F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</w:rPr>
        <w:t>интернет-ресурсы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886C6F" w:rsidRPr="00886C6F" w:rsidRDefault="00886C6F" w:rsidP="00886C6F">
      <w:pPr>
        <w:numPr>
          <w:ilvl w:val="0"/>
          <w:numId w:val="3"/>
        </w:num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886C6F" w:rsidRPr="00886C6F" w:rsidRDefault="00886C6F" w:rsidP="00886C6F">
      <w:pPr>
        <w:spacing w:line="240" w:lineRule="auto"/>
        <w:ind w:left="900" w:firstLine="2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886C6F" w:rsidRPr="00886C6F" w:rsidRDefault="00886C6F" w:rsidP="00886C6F">
      <w:pPr>
        <w:spacing w:before="75" w:after="75" w:line="240" w:lineRule="auto"/>
        <w:ind w:left="720" w:hanging="36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Освоение содержания учебной дисциплины обеспечивает достижение студентами следующих </w:t>
      </w:r>
      <w:r w:rsidRPr="00886C6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результатов: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</w:t>
      </w:r>
      <w:r w:rsidRPr="00886C6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личностных</w:t>
      </w:r>
      <w:r w:rsidRPr="00886C6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основ саморазвития и самовоспитания в соответствии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умение ясно, точно, грамотно излагать свои мысли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устной и письменной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речи, понимать смысл поставленной задачи, выстраивать аргументацию,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приводить аргументы и контраргументы;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критичность мышления, владение первичными навыками анализа и критичной оценки получаемой информации;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креативность мышления, инициативность и находчивость;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</w:t>
      </w:r>
      <w:proofErr w:type="spellStart"/>
      <w:r w:rsidRPr="00886C6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метапредметных</w:t>
      </w:r>
      <w:proofErr w:type="spellEnd"/>
      <w:r w:rsidRPr="00886C6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владение навыками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познавательной</w:t>
      </w:r>
      <w:proofErr w:type="gram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, учебно-исследовательской и проектной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применению различных методов познания;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ориентироваться в различных источниках географической информации, критически оценивать и интерпретировать информацию, получаемую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из различных источников;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умение самостоятельно оценивать и принимать решения, определяющие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стратегию поведения, с учетом гражданских и нравственных ценностей;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 умение устанавливать причинно-следственные связи, строить рассуждение,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умозаключение (индуктивное, дедуктивное и по аналогии) и делать аргументированные выводы;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 представление о необходимости овладения географическими знаниями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целью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формирования адекватного понимания особенностей развития современного мира</w:t>
      </w:r>
      <w:proofErr w:type="gram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понимание места и роли географии в системе наук; представление об обширных междисциплинарных связях географии;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• </w:t>
      </w:r>
      <w:r w:rsidRPr="00886C6F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предметных</w:t>
      </w:r>
      <w:r w:rsidRPr="00886C6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 владение представлениями о современной географической науке, ее участии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в решении важнейших проблем человечества;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владение географическим мышлением для определения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географических</w:t>
      </w:r>
      <w:proofErr w:type="gramEnd"/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аспектов природных, социально-экономических и экологических процессов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и проблем;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системы комплексных социально ориентированных географических знаний о закономерностях развития природы, размещения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на</w:t>
      </w:r>
      <w:proofErr w:type="gram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селения и хозяйства, динамике и территориальных особенностях процессов,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протекающих</w:t>
      </w:r>
      <w:proofErr w:type="gram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географическом пространстве;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владение умениями проведения наблюдений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за</w:t>
      </w:r>
      <w:proofErr w:type="gramEnd"/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отдельными географическими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объектами, процессами и явлениями, их изменениями в результате природных и антропогенных воздействий;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умениями использовать карты разного содержания для выявления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умениями географического анализа и интерпретации разнообразной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информации;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86C6F">
        <w:rPr>
          <w:rFonts w:ascii="Times New Roman" w:eastAsia="Calibri" w:hAnsi="Times New Roman" w:cs="Times New Roman"/>
          <w:sz w:val="28"/>
          <w:szCs w:val="28"/>
          <w:lang w:eastAsia="ru-RU"/>
        </w:rPr>
        <w:t>-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886C6F" w:rsidRPr="00886C6F" w:rsidRDefault="00886C6F" w:rsidP="00886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886C6F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886C6F" w:rsidRPr="00886C6F" w:rsidRDefault="00886C6F" w:rsidP="0088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6C6F" w:rsidRPr="00886C6F" w:rsidRDefault="00886C6F" w:rsidP="00886C6F">
      <w:pPr>
        <w:numPr>
          <w:ilvl w:val="1"/>
          <w:numId w:val="2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часов, отведенное на освоение программы общеобразовательной учебной дисциплины:</w:t>
      </w:r>
    </w:p>
    <w:p w:rsidR="00886C6F" w:rsidRPr="00886C6F" w:rsidRDefault="00886C6F" w:rsidP="0088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>максимальная учебная нагрузка составляет   54    часа, в том числе:</w:t>
      </w:r>
    </w:p>
    <w:p w:rsidR="00886C6F" w:rsidRPr="00886C6F" w:rsidRDefault="00886C6F" w:rsidP="0088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обязательная аудиторная учебная нагрузка </w:t>
      </w:r>
      <w:proofErr w:type="gramStart"/>
      <w:r w:rsidRPr="00886C6F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886C6F">
        <w:rPr>
          <w:rFonts w:ascii="Times New Roman" w:eastAsia="Calibri" w:hAnsi="Times New Roman" w:cs="Times New Roman"/>
          <w:sz w:val="28"/>
          <w:szCs w:val="28"/>
        </w:rPr>
        <w:t xml:space="preserve">  -   36  часов;</w:t>
      </w:r>
    </w:p>
    <w:p w:rsidR="00886C6F" w:rsidRPr="00886C6F" w:rsidRDefault="00886C6F" w:rsidP="0088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C6F">
        <w:rPr>
          <w:rFonts w:ascii="Times New Roman" w:eastAsia="Calibri" w:hAnsi="Times New Roman" w:cs="Times New Roman"/>
          <w:sz w:val="28"/>
          <w:szCs w:val="28"/>
        </w:rPr>
        <w:t>самостоятельная работа  обучающихся - 18   часов.</w:t>
      </w:r>
    </w:p>
    <w:p w:rsidR="00886C6F" w:rsidRPr="00886C6F" w:rsidRDefault="00886C6F" w:rsidP="00886C6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F4A17" w:rsidRDefault="002F4A17"/>
    <w:p w:rsidR="00886C6F" w:rsidRDefault="00886C6F"/>
    <w:p w:rsidR="00886C6F" w:rsidRDefault="00886C6F"/>
    <w:p w:rsidR="00886C6F" w:rsidRDefault="00886C6F"/>
    <w:p w:rsidR="00886C6F" w:rsidRPr="00886C6F" w:rsidRDefault="00886C6F" w:rsidP="00886C6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C6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2. СТРУКТУРА  </w:t>
      </w:r>
      <w:proofErr w:type="gramStart"/>
      <w:r w:rsidRPr="00886C6F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ОБЩЕОБРАЗОВАТЕЛЬНОЙ</w:t>
      </w:r>
      <w:proofErr w:type="gramEnd"/>
      <w:r w:rsidRPr="00886C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886C6F" w:rsidRPr="00886C6F" w:rsidRDefault="00886C6F" w:rsidP="00886C6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C6F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УЧЕБНОЙ ДИСЦИПЛИНЫ «География»</w:t>
      </w:r>
    </w:p>
    <w:p w:rsidR="00886C6F" w:rsidRPr="00886C6F" w:rsidRDefault="00886C6F" w:rsidP="00886C6F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886C6F">
        <w:rPr>
          <w:rFonts w:ascii="Times New Roman" w:eastAsia="Times New Roman" w:hAnsi="Times New Roman" w:cs="Times New Roman"/>
          <w:b/>
          <w:sz w:val="28"/>
          <w:szCs w:val="28"/>
        </w:rPr>
        <w:t>2.1. Объем  общеобразовательной учебной дисциплины и виды учебной  работы</w:t>
      </w:r>
    </w:p>
    <w:p w:rsidR="00886C6F" w:rsidRPr="00886C6F" w:rsidRDefault="00886C6F" w:rsidP="00886C6F">
      <w:pPr>
        <w:rPr>
          <w:rFonts w:ascii="Calibri" w:eastAsia="Times New Roman" w:hAnsi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6"/>
        <w:gridCol w:w="2085"/>
      </w:tblGrid>
      <w:tr w:rsidR="00886C6F" w:rsidRPr="00886C6F" w:rsidTr="004512BF">
        <w:trPr>
          <w:trHeight w:val="327"/>
        </w:trPr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Вид учебной работы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(всего)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86C6F" w:rsidRPr="00886C6F" w:rsidTr="004512BF">
        <w:tc>
          <w:tcPr>
            <w:tcW w:w="7486" w:type="dxa"/>
          </w:tcPr>
          <w:p w:rsidR="00886C6F" w:rsidRPr="00886C6F" w:rsidRDefault="00886C6F" w:rsidP="004512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 проектная работа:</w:t>
            </w:r>
          </w:p>
        </w:tc>
        <w:tc>
          <w:tcPr>
            <w:tcW w:w="2085" w:type="dxa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886C6F" w:rsidRPr="00886C6F" w:rsidTr="004512BF">
        <w:tc>
          <w:tcPr>
            <w:tcW w:w="9571" w:type="dxa"/>
            <w:gridSpan w:val="2"/>
          </w:tcPr>
          <w:p w:rsidR="00886C6F" w:rsidRPr="00886C6F" w:rsidRDefault="00886C6F" w:rsidP="004512B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6C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Итоговая аттестация в форме зачета во  втором  семестре                                    </w:t>
            </w:r>
          </w:p>
        </w:tc>
      </w:tr>
    </w:tbl>
    <w:p w:rsidR="00886C6F" w:rsidRPr="00886C6F" w:rsidRDefault="00886C6F" w:rsidP="00886C6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86C6F" w:rsidRPr="00886C6F" w:rsidRDefault="00886C6F" w:rsidP="00886C6F">
      <w:pPr>
        <w:rPr>
          <w:rFonts w:ascii="Calibri" w:eastAsia="Times New Roman" w:hAnsi="Calibri" w:cs="Times New Roman"/>
        </w:rPr>
      </w:pPr>
    </w:p>
    <w:p w:rsidR="00886C6F" w:rsidRDefault="00886C6F" w:rsidP="00886C6F"/>
    <w:p w:rsidR="00F938C6" w:rsidRDefault="00F938C6" w:rsidP="00886C6F"/>
    <w:p w:rsidR="00F938C6" w:rsidRDefault="00F938C6" w:rsidP="00886C6F"/>
    <w:p w:rsidR="00F938C6" w:rsidRDefault="00F938C6" w:rsidP="00886C6F"/>
    <w:p w:rsidR="00F938C6" w:rsidRDefault="00F938C6" w:rsidP="00886C6F"/>
    <w:p w:rsidR="00F938C6" w:rsidRDefault="00F938C6" w:rsidP="00886C6F"/>
    <w:p w:rsidR="00F938C6" w:rsidRDefault="00F938C6" w:rsidP="00886C6F"/>
    <w:p w:rsidR="00F938C6" w:rsidRDefault="00F938C6" w:rsidP="00886C6F"/>
    <w:p w:rsidR="00F938C6" w:rsidRDefault="00F938C6" w:rsidP="00886C6F"/>
    <w:p w:rsidR="00F938C6" w:rsidRDefault="00F938C6" w:rsidP="00886C6F"/>
    <w:p w:rsidR="00F938C6" w:rsidRDefault="00F938C6" w:rsidP="00886C6F"/>
    <w:p w:rsidR="00886C6F" w:rsidRDefault="00886C6F"/>
    <w:p w:rsidR="00886C6F" w:rsidRDefault="00886C6F"/>
    <w:p w:rsidR="00886C6F" w:rsidRDefault="00886C6F"/>
    <w:p w:rsidR="00886C6F" w:rsidRDefault="00886C6F"/>
    <w:p w:rsidR="00886C6F" w:rsidRDefault="00886C6F" w:rsidP="00886C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886C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6C6F" w:rsidRPr="00886C6F" w:rsidRDefault="00886C6F" w:rsidP="00886C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6C6F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2.2 Тематический план 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общеобразовательной учебной дисциплины «География»</w:t>
      </w:r>
    </w:p>
    <w:p w:rsidR="00886C6F" w:rsidRPr="00886C6F" w:rsidRDefault="00886C6F" w:rsidP="00886C6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719" w:type="dxa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4238"/>
        <w:gridCol w:w="1843"/>
        <w:gridCol w:w="992"/>
        <w:gridCol w:w="1134"/>
        <w:gridCol w:w="1843"/>
        <w:gridCol w:w="992"/>
        <w:gridCol w:w="1843"/>
        <w:gridCol w:w="2268"/>
      </w:tblGrid>
      <w:tr w:rsidR="00886C6F" w:rsidRPr="00886C6F" w:rsidTr="004512BF">
        <w:trPr>
          <w:trHeight w:val="784"/>
        </w:trPr>
        <w:tc>
          <w:tcPr>
            <w:tcW w:w="566" w:type="dxa"/>
            <w:vMerge w:val="restart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38" w:type="dxa"/>
            <w:vMerge w:val="restart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vMerge w:val="restart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Максималь-ная</w:t>
            </w:r>
            <w:proofErr w:type="spellEnd"/>
            <w:proofErr w:type="gramEnd"/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учебная нагрузка студентов, час</w:t>
            </w:r>
          </w:p>
        </w:tc>
        <w:tc>
          <w:tcPr>
            <w:tcW w:w="6804" w:type="dxa"/>
            <w:gridSpan w:val="5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2268" w:type="dxa"/>
            <w:vMerge w:val="restart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</w:tr>
      <w:tr w:rsidR="00886C6F" w:rsidRPr="00886C6F" w:rsidTr="004512BF">
        <w:trPr>
          <w:trHeight w:val="492"/>
        </w:trPr>
        <w:tc>
          <w:tcPr>
            <w:tcW w:w="566" w:type="dxa"/>
            <w:vMerge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  <w:vMerge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2268" w:type="dxa"/>
            <w:vMerge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86C6F" w:rsidRPr="00886C6F" w:rsidTr="004512BF">
        <w:trPr>
          <w:trHeight w:val="25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86C6F" w:rsidRPr="00886C6F" w:rsidTr="004512BF">
        <w:trPr>
          <w:trHeight w:val="620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1.1 Источники географической информации.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886C6F" w:rsidRPr="00886C6F" w:rsidTr="004512BF">
        <w:trPr>
          <w:trHeight w:val="560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 Политическое устройство мира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</w:p>
        </w:tc>
      </w:tr>
      <w:tr w:rsidR="00886C6F" w:rsidRPr="00886C6F" w:rsidTr="004512BF">
        <w:trPr>
          <w:trHeight w:val="373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2.1. Политическая карта мира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86C6F" w:rsidRPr="00886C6F" w:rsidTr="004512BF">
        <w:trPr>
          <w:trHeight w:val="890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3.</w:t>
            </w:r>
          </w:p>
          <w:p w:rsidR="00886C6F" w:rsidRPr="00886C6F" w:rsidRDefault="00886C6F" w:rsidP="00886C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География мировых природных ресурсов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38C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86C6F" w:rsidRPr="00886C6F" w:rsidTr="004512BF">
        <w:trPr>
          <w:trHeight w:val="74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3.1  География мировых природных ресурсов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8C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86C6F" w:rsidRPr="00886C6F" w:rsidTr="004512BF">
        <w:trPr>
          <w:trHeight w:val="294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4. География населения мира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86C6F" w:rsidRPr="00886C6F" w:rsidTr="004512BF">
        <w:trPr>
          <w:trHeight w:val="372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4.1 География населения мира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 </w:t>
            </w:r>
          </w:p>
        </w:tc>
      </w:tr>
      <w:tr w:rsidR="00886C6F" w:rsidRPr="00886C6F" w:rsidTr="004512BF">
        <w:trPr>
          <w:trHeight w:val="309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Мировое хозяйство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86C6F" w:rsidRPr="00886C6F" w:rsidTr="004512BF">
        <w:trPr>
          <w:trHeight w:val="542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5.1.  Современные особенности развития мирового хозяйства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86C6F" w:rsidRPr="00886C6F" w:rsidTr="004512BF">
        <w:trPr>
          <w:trHeight w:val="74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Тема 5.2. География отраслей первичной сферы мирового хозяйства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 </w:t>
            </w:r>
          </w:p>
        </w:tc>
      </w:tr>
      <w:tr w:rsidR="00886C6F" w:rsidRPr="00886C6F" w:rsidTr="004512BF">
        <w:trPr>
          <w:trHeight w:val="557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Тема 5.3. География отраслей вторичной сферы мирового хозяйства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 </w:t>
            </w:r>
          </w:p>
        </w:tc>
      </w:tr>
      <w:tr w:rsidR="00886C6F" w:rsidRPr="00886C6F" w:rsidTr="004512BF">
        <w:trPr>
          <w:trHeight w:val="551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Тема 5.4. География отраслей третичной сферы мирового хозяйства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</w:p>
        </w:tc>
      </w:tr>
      <w:tr w:rsidR="00886C6F" w:rsidRPr="00886C6F" w:rsidTr="004512BF">
        <w:trPr>
          <w:trHeight w:val="363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6. Регионы мира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13,5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86C6F" w:rsidRPr="00886C6F" w:rsidTr="004512BF">
        <w:trPr>
          <w:trHeight w:val="582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6.1 География населения и хозяйства Зарубежной Европы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86C6F" w:rsidRPr="00886C6F" w:rsidTr="004512BF">
        <w:trPr>
          <w:trHeight w:val="536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6.2 География населения и хозяйства Зарубежной Азии  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86C6F" w:rsidRPr="00886C6F" w:rsidTr="004512BF">
        <w:trPr>
          <w:trHeight w:val="477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6.3 География населения и хозяйства Африки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86C6F" w:rsidRPr="00886C6F" w:rsidTr="004512BF">
        <w:trPr>
          <w:trHeight w:val="55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6.4 География населения и хозяйства Северной Америки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</w:p>
        </w:tc>
      </w:tr>
      <w:tr w:rsidR="00886C6F" w:rsidRPr="00886C6F" w:rsidTr="004512BF">
        <w:trPr>
          <w:trHeight w:val="74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6.5 География населения и хозяйства Латинской Америки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886C6F" w:rsidRPr="00886C6F" w:rsidTr="004512BF">
        <w:trPr>
          <w:trHeight w:val="74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6.6 География населения и хозяйства Австралии и Океании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886C6F" w:rsidRPr="00886C6F" w:rsidTr="004512BF">
        <w:trPr>
          <w:trHeight w:val="54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7.  Россия в современном  мире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86C6F" w:rsidRPr="00886C6F" w:rsidTr="004512BF">
        <w:trPr>
          <w:trHeight w:val="360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7.1. Россия в современном мире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86C6F" w:rsidRPr="00886C6F" w:rsidTr="004512BF">
        <w:trPr>
          <w:trHeight w:val="74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8.  Географические аспекты глобальных проблем человечества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86C6F" w:rsidRPr="00886C6F" w:rsidTr="004512BF">
        <w:trPr>
          <w:trHeight w:val="748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Тема 8.1  Географические аспекты глобальных проблем человечества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886C6F" w:rsidRPr="00886C6F" w:rsidTr="004512BF">
        <w:trPr>
          <w:trHeight w:val="401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F938C6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886C6F" w:rsidRPr="00886C6F" w:rsidTr="004512BF">
        <w:trPr>
          <w:trHeight w:val="401"/>
        </w:trPr>
        <w:tc>
          <w:tcPr>
            <w:tcW w:w="566" w:type="dxa"/>
          </w:tcPr>
          <w:p w:rsidR="00886C6F" w:rsidRPr="00886C6F" w:rsidRDefault="00886C6F" w:rsidP="00886C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3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86C6F" w:rsidRPr="00886C6F" w:rsidRDefault="00886C6F" w:rsidP="00886C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86C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886C6F" w:rsidRDefault="00886C6F"/>
    <w:p w:rsidR="00886C6F" w:rsidRDefault="00886C6F">
      <w:pPr>
        <w:sectPr w:rsidR="00886C6F" w:rsidSect="00886C6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938C6" w:rsidRPr="00F938C6" w:rsidRDefault="00F938C6" w:rsidP="00F93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УСЛОВИЯ РЕАЛИЗАЦИИ ПРОГРАММЫ</w:t>
      </w:r>
    </w:p>
    <w:p w:rsidR="00F938C6" w:rsidRPr="00F938C6" w:rsidRDefault="00F938C6" w:rsidP="00F93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ОБЩЕОБРАЗОВАТЕЛЬНОЙ УЧЕБНОЙ ДИСЦИПЛИНЫ</w:t>
      </w:r>
    </w:p>
    <w:p w:rsidR="00F938C6" w:rsidRPr="00F938C6" w:rsidRDefault="00F938C6" w:rsidP="00F938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38C6" w:rsidRPr="00F938C6" w:rsidRDefault="00F938C6" w:rsidP="00F938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 Требования к минимальному материально-техническому обеспечению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общеобразовательной учебной дисциплины требует наличия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♦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учебной аудитории, оборудованной для проведения лекционных и практических занятий;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 учебного кабинета: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 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посадочные места по количеству 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♦  рабочее место преподавателя;</w:t>
      </w:r>
    </w:p>
    <w:p w:rsidR="00F938C6" w:rsidRPr="00F938C6" w:rsidRDefault="00F938C6" w:rsidP="00F938C6">
      <w:pPr>
        <w:spacing w:after="0" w:line="240" w:lineRule="auto"/>
        <w:ind w:hanging="1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♦ наглядные пособия: раздаточные материалы (таблицы, рисунки, схемы), мультимедийные и видеоматериалы, программа дисциплины, учебные и методические пособия. Тестирующие материалы, карточки раздаточного материала, периодическая и научная литература, доступ к библиотечным и сетевым источникам информации.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Технические средства: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♦ 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аудиовизуальные, технические и компьютерные средства обучения: компьютеры, оснащенные программными пакетами: </w:t>
      </w:r>
      <w:r w:rsidRPr="00F93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Excel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F93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Windows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Pr="00F93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PowerPoint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;  мультимедийный проектор, экран.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Учебно-методический комплекс общеобразовательной дисциплины, систематизированный по компонентам.</w:t>
      </w:r>
    </w:p>
    <w:p w:rsidR="00F938C6" w:rsidRPr="00F938C6" w:rsidRDefault="00F938C6" w:rsidP="00F938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Перечень рекомендуемых учебных изданий. Интернет-ресурсов, дополнительной литературы.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источники:</w:t>
      </w:r>
    </w:p>
    <w:p w:rsidR="00F938C6" w:rsidRPr="00F938C6" w:rsidRDefault="00F938C6" w:rsidP="00F938C6">
      <w:pPr>
        <w:spacing w:after="0" w:line="240" w:lineRule="auto"/>
        <w:ind w:left="360" w:hanging="4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Баранчиков Е.В., География для профессий и специальностей социально-экономического    профиля : учебник для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нач. и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роф.образования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.- 2-е изд., стер.- М.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Издательский центр «Академия», 2012. -304с.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Дополнительные источники: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Петрусюк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О.А., Баранчиков Е.В. География для профессий и специальностей социально-экономического профиля. Практикум :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особие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учреждений нач. и сред. проф. образования – М.: Издательский центр «Академия», 2012. – 240 с.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Петрусюк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География для профессий и специальностей социально-экономического профиля. Контрольные задания : учеб. пособие для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нач.и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сред.проф.образования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Издательский центр «Академия», 2010.- 160 с.  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Петрусюк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География для профессий и специальностей социально-экономического профиля. Дидактические материалы : учеб. пособие для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чреждений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нач.и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сред.проф.образования</w:t>
      </w:r>
      <w:proofErr w:type="spell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Издательский центр «Академия», 2010.- 144 с.  </w:t>
      </w:r>
    </w:p>
    <w:p w:rsidR="00F938C6" w:rsidRPr="00F938C6" w:rsidRDefault="00F938C6" w:rsidP="00F938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  Информационно-коммуникационное  обеспечение обучения</w:t>
      </w:r>
    </w:p>
    <w:p w:rsidR="00F938C6" w:rsidRPr="00F938C6" w:rsidRDefault="00F938C6" w:rsidP="00F938C6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http://geo-pk19.3dn.ru/publ/  сайт «География» для студентов и преподавателей  СПО.</w:t>
      </w:r>
    </w:p>
    <w:p w:rsidR="00F938C6" w:rsidRPr="00F938C6" w:rsidRDefault="00F938C6" w:rsidP="00F938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F938C6" w:rsidRDefault="00F938C6" w:rsidP="00F938C6"/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И ОЦЕНКА РЕЗУЛЬТАТОВ ОСВОЕНИЯ ОБЩЕОБРАЗОВАТЕЛЬНОЙ УЧЕБНОЙ ДИСЦИПЛИНЫ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География</w:t>
      </w:r>
      <w:r w:rsidRPr="00F938C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 и оценка 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освоения учебной дисциплины осуществляется преподавателем в процессе проведения  практических занятий, тестирования,  а также выполнения </w:t>
      </w:r>
      <w:proofErr w:type="gramStart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индивидуальных   заданий, исследовательской работы.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освоения учебной программы включает текущий контроль успеваемости, промежуточную аттестацию по итогам освоения дисциплины.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Текущий контроль 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 устного и письменного опросо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в, контрольной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форме</w:t>
      </w:r>
      <w:r w:rsidRPr="00F938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938C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дифференцированного устного зачета.</w:t>
      </w: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8C6" w:rsidRPr="00F938C6" w:rsidRDefault="00F938C6" w:rsidP="00F938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938C6" w:rsidRPr="00F938C6" w:rsidRDefault="00F938C6" w:rsidP="00F938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C6F" w:rsidRDefault="00886C6F"/>
    <w:p w:rsidR="00886C6F" w:rsidRDefault="00886C6F"/>
    <w:p w:rsidR="00886C6F" w:rsidRDefault="00886C6F"/>
    <w:p w:rsidR="00886C6F" w:rsidRDefault="00886C6F"/>
    <w:sectPr w:rsidR="00886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46D9A"/>
    <w:multiLevelType w:val="multilevel"/>
    <w:tmpl w:val="E0B88302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>
    <w:nsid w:val="4F9A082D"/>
    <w:multiLevelType w:val="multilevel"/>
    <w:tmpl w:val="8D52F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6DE54947"/>
    <w:multiLevelType w:val="multilevel"/>
    <w:tmpl w:val="7E8AED4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1A"/>
    <w:rsid w:val="001B571A"/>
    <w:rsid w:val="002F4A17"/>
    <w:rsid w:val="00886C6F"/>
    <w:rsid w:val="00906659"/>
    <w:rsid w:val="00F9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2119</Words>
  <Characters>12083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2016-04-21T15:32:00Z</dcterms:created>
  <dcterms:modified xsi:type="dcterms:W3CDTF">2016-04-21T15:47:00Z</dcterms:modified>
</cp:coreProperties>
</file>