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06" w:rsidRDefault="0000659B">
      <w:pPr>
        <w:pStyle w:val="a3"/>
        <w:ind w:left="2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05641" cy="76398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41" cy="763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06" w:rsidRDefault="00E53906">
      <w:pPr>
        <w:rPr>
          <w:sz w:val="20"/>
        </w:rPr>
        <w:sectPr w:rsidR="00E53906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E53906" w:rsidRDefault="00E53906">
      <w:pPr>
        <w:pStyle w:val="a3"/>
        <w:ind w:left="222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44A80" w:rsidTr="006715E6">
        <w:trPr>
          <w:trHeight w:val="3544"/>
        </w:trPr>
        <w:tc>
          <w:tcPr>
            <w:tcW w:w="9788" w:type="dxa"/>
          </w:tcPr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  <w:p w:rsidR="00444A80" w:rsidRDefault="00444A80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444A80" w:rsidTr="006715E6">
        <w:trPr>
          <w:trHeight w:val="3544"/>
        </w:trPr>
        <w:tc>
          <w:tcPr>
            <w:tcW w:w="9788" w:type="dxa"/>
          </w:tcPr>
          <w:p w:rsidR="00444A80" w:rsidRDefault="00444A80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444A80" w:rsidRDefault="0055390E" w:rsidP="00444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3" name="Рисунок 3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4A80" w:rsidRDefault="00444A80" w:rsidP="00444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44A80" w:rsidRDefault="00444A80" w:rsidP="00444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44A80" w:rsidRDefault="00444A80" w:rsidP="00444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44A80" w:rsidRDefault="00444A80" w:rsidP="00444A80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44A80" w:rsidRDefault="00444A80" w:rsidP="00444A80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44A80" w:rsidRDefault="00444A80" w:rsidP="00444A80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44A80" w:rsidRDefault="00444A80" w:rsidP="00444A80">
      <w:pPr>
        <w:pStyle w:val="a3"/>
        <w:rPr>
          <w:sz w:val="20"/>
        </w:rPr>
      </w:pPr>
    </w:p>
    <w:p w:rsidR="00444A80" w:rsidRDefault="00444A80" w:rsidP="00444A80">
      <w:pPr>
        <w:pStyle w:val="a3"/>
        <w:ind w:left="101"/>
        <w:rPr>
          <w:sz w:val="20"/>
        </w:rPr>
      </w:pPr>
    </w:p>
    <w:p w:rsidR="00444A80" w:rsidRDefault="00444A80" w:rsidP="00444A80">
      <w:pPr>
        <w:pStyle w:val="a3"/>
        <w:ind w:left="101"/>
        <w:rPr>
          <w:sz w:val="20"/>
        </w:rPr>
      </w:pPr>
    </w:p>
    <w:p w:rsidR="00444A80" w:rsidRDefault="00444A80" w:rsidP="00444A80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p w:rsidR="00444A80" w:rsidRDefault="00444A80" w:rsidP="00444A80">
      <w:pPr>
        <w:jc w:val="center"/>
        <w:sectPr w:rsidR="00444A80">
          <w:footerReference w:type="default" r:id="rId11"/>
          <w:pgSz w:w="11910" w:h="16840"/>
          <w:pgMar w:top="1120" w:right="200" w:bottom="1558" w:left="1600" w:header="0" w:footer="1279" w:gutter="0"/>
          <w:pgNumType w:start="2"/>
          <w:cols w:space="720"/>
        </w:sectPr>
      </w:pPr>
    </w:p>
    <w:sdt>
      <w:sdtPr>
        <w:id w:val="1517429758"/>
        <w:docPartObj>
          <w:docPartGallery w:val="Table of Contents"/>
          <w:docPartUnique/>
        </w:docPartObj>
      </w:sdtPr>
      <w:sdtEndPr/>
      <w:sdtContent>
        <w:p w:rsidR="00444A80" w:rsidRDefault="00444A80" w:rsidP="00444A80">
          <w:pPr>
            <w:pStyle w:val="10"/>
            <w:numPr>
              <w:ilvl w:val="0"/>
              <w:numId w:val="8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444A80" w:rsidRDefault="00444A80" w:rsidP="00444A80">
          <w:pPr>
            <w:pStyle w:val="10"/>
            <w:numPr>
              <w:ilvl w:val="0"/>
              <w:numId w:val="8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lastRenderedPageBreak/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444A80" w:rsidRDefault="005B20A2" w:rsidP="00444A80">
          <w:pPr>
            <w:pStyle w:val="10"/>
            <w:numPr>
              <w:ilvl w:val="0"/>
              <w:numId w:val="8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444A80">
              <w:t>Условия</w:t>
            </w:r>
            <w:r w:rsidR="00444A80">
              <w:rPr>
                <w:spacing w:val="-9"/>
              </w:rPr>
              <w:t xml:space="preserve"> </w:t>
            </w:r>
            <w:r w:rsidR="00444A80">
              <w:t>реализации</w:t>
            </w:r>
            <w:r w:rsidR="00444A80">
              <w:rPr>
                <w:spacing w:val="-7"/>
              </w:rPr>
              <w:t xml:space="preserve"> </w:t>
            </w:r>
            <w:r w:rsidR="00444A80">
              <w:t>учебной</w:t>
            </w:r>
            <w:r w:rsidR="00444A80">
              <w:rPr>
                <w:spacing w:val="-6"/>
              </w:rPr>
              <w:t xml:space="preserve"> </w:t>
            </w:r>
            <w:r w:rsidR="00444A80">
              <w:rPr>
                <w:spacing w:val="-2"/>
              </w:rPr>
              <w:t>дисциплины</w:t>
            </w:r>
            <w:r w:rsidR="00444A80">
              <w:tab/>
            </w:r>
            <w:r w:rsidR="00444A80">
              <w:rPr>
                <w:spacing w:val="-5"/>
              </w:rPr>
              <w:t>21</w:t>
            </w:r>
          </w:hyperlink>
        </w:p>
        <w:p w:rsidR="00444A80" w:rsidRDefault="005B20A2" w:rsidP="00444A80">
          <w:pPr>
            <w:pStyle w:val="10"/>
            <w:numPr>
              <w:ilvl w:val="0"/>
              <w:numId w:val="8"/>
            </w:numPr>
            <w:tabs>
              <w:tab w:val="left" w:pos="312"/>
              <w:tab w:val="right" w:leader="dot" w:pos="8542"/>
            </w:tabs>
            <w:ind w:left="312" w:hanging="210"/>
            <w:sectPr w:rsidR="00444A80">
              <w:type w:val="continuous"/>
              <w:pgSz w:w="11910" w:h="16840"/>
              <w:pgMar w:top="1060" w:right="200" w:bottom="1558" w:left="1600" w:header="0" w:footer="1279" w:gutter="0"/>
              <w:cols w:space="720"/>
            </w:sectPr>
          </w:pPr>
          <w:hyperlink w:anchor="_TOC_250000" w:history="1">
            <w:r w:rsidR="00444A80">
              <w:t>Контроль</w:t>
            </w:r>
            <w:r w:rsidR="00444A80">
              <w:rPr>
                <w:spacing w:val="-9"/>
              </w:rPr>
              <w:t xml:space="preserve"> </w:t>
            </w:r>
            <w:r w:rsidR="00444A80">
              <w:t>и</w:t>
            </w:r>
            <w:r w:rsidR="00444A80">
              <w:rPr>
                <w:spacing w:val="-8"/>
              </w:rPr>
              <w:t xml:space="preserve"> </w:t>
            </w:r>
            <w:r w:rsidR="00444A80">
              <w:t>оценка</w:t>
            </w:r>
            <w:r w:rsidR="00444A80">
              <w:rPr>
                <w:spacing w:val="-5"/>
              </w:rPr>
              <w:t xml:space="preserve"> </w:t>
            </w:r>
            <w:r w:rsidR="00444A80">
              <w:t>результатов</w:t>
            </w:r>
            <w:r w:rsidR="00444A80">
              <w:rPr>
                <w:spacing w:val="-5"/>
              </w:rPr>
              <w:t xml:space="preserve"> </w:t>
            </w:r>
            <w:r w:rsidR="00444A80">
              <w:t>освоения</w:t>
            </w:r>
            <w:r w:rsidR="00444A80">
              <w:rPr>
                <w:spacing w:val="-5"/>
              </w:rPr>
              <w:t xml:space="preserve"> </w:t>
            </w:r>
            <w:r w:rsidR="00444A80">
              <w:t>учебной</w:t>
            </w:r>
            <w:r w:rsidR="00444A80">
              <w:rPr>
                <w:spacing w:val="-5"/>
              </w:rPr>
              <w:t xml:space="preserve"> </w:t>
            </w:r>
            <w:r w:rsidR="00444A80">
              <w:rPr>
                <w:spacing w:val="-2"/>
              </w:rPr>
              <w:t>дисциплины</w:t>
            </w:r>
            <w:r w:rsidR="00444A80">
              <w:tab/>
            </w:r>
            <w:r w:rsidR="00444A80">
              <w:rPr>
                <w:spacing w:val="-5"/>
              </w:rPr>
              <w:t>24</w:t>
            </w:r>
          </w:hyperlink>
        </w:p>
      </w:sdtContent>
    </w:sdt>
    <w:p w:rsidR="00444A80" w:rsidRDefault="00444A80" w:rsidP="00444A80">
      <w:pPr>
        <w:pStyle w:val="a3"/>
        <w:spacing w:before="8"/>
      </w:pPr>
    </w:p>
    <w:p w:rsidR="00E53906" w:rsidRDefault="00E53906">
      <w:pPr>
        <w:rPr>
          <w:sz w:val="20"/>
        </w:rPr>
        <w:sectPr w:rsidR="00E53906">
          <w:footerReference w:type="default" r:id="rId12"/>
          <w:pgSz w:w="11910" w:h="16840"/>
          <w:pgMar w:top="1120" w:right="620" w:bottom="1480" w:left="1480" w:header="0" w:footer="1296" w:gutter="0"/>
          <w:pgNumType w:start="1"/>
          <w:cols w:space="720"/>
        </w:sectPr>
      </w:pPr>
    </w:p>
    <w:p w:rsidR="00E53906" w:rsidRDefault="00E53906" w:rsidP="00444A80">
      <w:pPr>
        <w:pStyle w:val="10"/>
        <w:tabs>
          <w:tab w:val="left" w:pos="501"/>
          <w:tab w:val="right" w:leader="dot" w:pos="9540"/>
        </w:tabs>
      </w:pPr>
    </w:p>
    <w:p w:rsidR="00E53906" w:rsidRDefault="00E53906">
      <w:pPr>
        <w:sectPr w:rsidR="00E53906">
          <w:pgSz w:w="11910" w:h="16840"/>
          <w:pgMar w:top="1040" w:right="620" w:bottom="1480" w:left="1480" w:header="0" w:footer="1296" w:gutter="0"/>
          <w:cols w:space="720"/>
        </w:sectPr>
      </w:pPr>
    </w:p>
    <w:p w:rsidR="00E53906" w:rsidRPr="00444A80" w:rsidRDefault="00444A80" w:rsidP="00444A80">
      <w:pPr>
        <w:pStyle w:val="1"/>
        <w:numPr>
          <w:ilvl w:val="0"/>
          <w:numId w:val="6"/>
        </w:numPr>
        <w:tabs>
          <w:tab w:val="left" w:pos="1081"/>
        </w:tabs>
        <w:jc w:val="left"/>
      </w:pPr>
      <w:bookmarkStart w:id="1" w:name="_TOC_250001"/>
      <w:r>
        <w:lastRenderedPageBreak/>
        <w:t>ПАСПОРТ</w:t>
      </w:r>
      <w:r>
        <w:rPr>
          <w:b w:val="0"/>
        </w:rPr>
        <w:t xml:space="preserve"> </w:t>
      </w:r>
      <w:r w:rsidRPr="00444A80">
        <w:t>РАБОЧЕЙ</w:t>
      </w:r>
      <w:r>
        <w:rPr>
          <w:b w:val="0"/>
        </w:rPr>
        <w:t xml:space="preserve"> 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 w:rsidR="0000659B">
        <w:t>УЧЕБНОЙ</w:t>
      </w:r>
      <w:r w:rsidR="0000659B">
        <w:rPr>
          <w:spacing w:val="-4"/>
        </w:rPr>
        <w:t xml:space="preserve"> </w:t>
      </w:r>
      <w:bookmarkEnd w:id="1"/>
      <w:r w:rsidR="0000659B">
        <w:rPr>
          <w:spacing w:val="-2"/>
        </w:rPr>
        <w:t>ДИСЦИПЛИНЫ</w:t>
      </w:r>
      <w:r>
        <w:rPr>
          <w:spacing w:val="-2"/>
        </w:rPr>
        <w:t xml:space="preserve"> </w:t>
      </w:r>
      <w:r w:rsidR="0000659B" w:rsidRPr="00444A80">
        <w:rPr>
          <w:sz w:val="28"/>
        </w:rPr>
        <w:t>ОП</w:t>
      </w:r>
      <w:r w:rsidR="0000659B" w:rsidRPr="00444A80">
        <w:rPr>
          <w:spacing w:val="-4"/>
          <w:sz w:val="28"/>
        </w:rPr>
        <w:t xml:space="preserve"> </w:t>
      </w:r>
      <w:r w:rsidR="0000659B" w:rsidRPr="00444A80">
        <w:rPr>
          <w:sz w:val="28"/>
        </w:rPr>
        <w:t>07.</w:t>
      </w:r>
      <w:r w:rsidR="0000659B" w:rsidRPr="00444A80">
        <w:rPr>
          <w:spacing w:val="-4"/>
          <w:sz w:val="28"/>
        </w:rPr>
        <w:t xml:space="preserve"> </w:t>
      </w:r>
      <w:r w:rsidR="0000659B" w:rsidRPr="00444A80">
        <w:rPr>
          <w:sz w:val="28"/>
        </w:rPr>
        <w:t>Экономика</w:t>
      </w:r>
      <w:r w:rsidR="0000659B" w:rsidRPr="00444A80">
        <w:rPr>
          <w:spacing w:val="-1"/>
          <w:sz w:val="28"/>
        </w:rPr>
        <w:t xml:space="preserve"> </w:t>
      </w:r>
      <w:r w:rsidR="0000659B" w:rsidRPr="00444A80">
        <w:rPr>
          <w:spacing w:val="-2"/>
          <w:sz w:val="28"/>
        </w:rPr>
        <w:t>отрасли</w:t>
      </w:r>
    </w:p>
    <w:p w:rsidR="00E53906" w:rsidRDefault="0000659B">
      <w:pPr>
        <w:pStyle w:val="a4"/>
        <w:numPr>
          <w:ilvl w:val="1"/>
          <w:numId w:val="6"/>
        </w:numPr>
        <w:tabs>
          <w:tab w:val="left" w:pos="1350"/>
        </w:tabs>
        <w:spacing w:before="166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E53906" w:rsidRDefault="0000659B">
      <w:pPr>
        <w:pStyle w:val="a3"/>
        <w:spacing w:before="135" w:line="360" w:lineRule="auto"/>
        <w:ind w:left="222" w:right="223" w:firstLine="707"/>
        <w:jc w:val="both"/>
      </w:pPr>
      <w:r>
        <w:t>Программа учебной дисциплины является частью основной образовательной программы по специальности среднего профессионального обучения 09.02.07 Информационные системы и программирование в соответствии с ФГОС СПО 09.02.07 Информационные системы и программирование, утверждённым приказом Министерства образования и науки Российской Федерации 09 декабря 2016 № 1578,</w:t>
      </w:r>
      <w:r>
        <w:rPr>
          <w:spacing w:val="40"/>
        </w:rPr>
        <w:t xml:space="preserve"> </w:t>
      </w:r>
      <w:r>
        <w:t>зарегистрированным в Министерстве юстиции Российской Федерации 26 декабря 2016 года, регистрационный № 44936, входящим в укрупнённую группу ТОП-50 09.00.00 Информатика и вычислительная техника.</w:t>
      </w:r>
    </w:p>
    <w:p w:rsidR="00E53906" w:rsidRDefault="00E53906">
      <w:pPr>
        <w:pStyle w:val="a3"/>
        <w:spacing w:before="142"/>
      </w:pPr>
    </w:p>
    <w:p w:rsidR="00E53906" w:rsidRDefault="0000659B">
      <w:pPr>
        <w:pStyle w:val="a4"/>
        <w:numPr>
          <w:ilvl w:val="1"/>
          <w:numId w:val="6"/>
        </w:numPr>
        <w:tabs>
          <w:tab w:val="left" w:pos="1349"/>
        </w:tabs>
        <w:spacing w:line="360" w:lineRule="auto"/>
        <w:ind w:left="222" w:right="1808" w:firstLine="707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профессиональной образовательной программы.</w:t>
      </w:r>
    </w:p>
    <w:p w:rsidR="00E53906" w:rsidRDefault="0000659B">
      <w:pPr>
        <w:pStyle w:val="a3"/>
        <w:tabs>
          <w:tab w:val="left" w:pos="2167"/>
          <w:tab w:val="left" w:pos="3767"/>
          <w:tab w:val="left" w:pos="4792"/>
          <w:tab w:val="left" w:pos="6430"/>
          <w:tab w:val="left" w:pos="7727"/>
          <w:tab w:val="left" w:pos="9461"/>
        </w:tabs>
        <w:spacing w:line="360" w:lineRule="auto"/>
        <w:ind w:left="222" w:right="226" w:firstLine="707"/>
      </w:pPr>
      <w:r>
        <w:rPr>
          <w:spacing w:val="-2"/>
        </w:rPr>
        <w:t>Учебная</w:t>
      </w:r>
      <w:r>
        <w:tab/>
      </w:r>
      <w:r>
        <w:rPr>
          <w:spacing w:val="-2"/>
        </w:rPr>
        <w:t>дисциплина</w:t>
      </w:r>
      <w:r>
        <w:tab/>
      </w:r>
      <w:r>
        <w:rPr>
          <w:spacing w:val="-2"/>
        </w:rPr>
        <w:t>ОП07.</w:t>
      </w:r>
      <w:r>
        <w:tab/>
      </w:r>
      <w:r>
        <w:rPr>
          <w:spacing w:val="-2"/>
        </w:rPr>
        <w:t>«Экономика</w:t>
      </w:r>
      <w:r>
        <w:tab/>
      </w:r>
      <w:r>
        <w:rPr>
          <w:spacing w:val="-2"/>
        </w:rPr>
        <w:t>отрасли»</w:t>
      </w:r>
      <w:r>
        <w:tab/>
      </w:r>
      <w:r>
        <w:rPr>
          <w:spacing w:val="-2"/>
        </w:rPr>
        <w:t>принадлежит</w:t>
      </w:r>
      <w:r>
        <w:tab/>
      </w:r>
      <w:r>
        <w:rPr>
          <w:spacing w:val="-10"/>
        </w:rPr>
        <w:t xml:space="preserve">к </w:t>
      </w:r>
      <w:r>
        <w:t>общепрофессиональному циклу (ОП.00).</w:t>
      </w:r>
    </w:p>
    <w:p w:rsidR="00E53906" w:rsidRDefault="0000659B">
      <w:pPr>
        <w:pStyle w:val="a4"/>
        <w:numPr>
          <w:ilvl w:val="1"/>
          <w:numId w:val="6"/>
        </w:numPr>
        <w:tabs>
          <w:tab w:val="left" w:pos="1350"/>
        </w:tabs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:rsidR="00E53906" w:rsidRDefault="00E53906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4232"/>
        <w:gridCol w:w="2987"/>
      </w:tblGrid>
      <w:tr w:rsidR="00E53906">
        <w:trPr>
          <w:trHeight w:val="1065"/>
        </w:trPr>
        <w:tc>
          <w:tcPr>
            <w:tcW w:w="2355" w:type="dxa"/>
          </w:tcPr>
          <w:p w:rsidR="00E53906" w:rsidRDefault="0000659B">
            <w:pPr>
              <w:pStyle w:val="TableParagraph"/>
              <w:spacing w:before="102" w:line="410" w:lineRule="atLeast"/>
              <w:ind w:left="366" w:right="139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ОК и </w:t>
            </w:r>
            <w:r>
              <w:rPr>
                <w:b/>
                <w:spacing w:val="-2"/>
                <w:sz w:val="24"/>
              </w:rPr>
              <w:t>формулировка</w:t>
            </w:r>
          </w:p>
        </w:tc>
        <w:tc>
          <w:tcPr>
            <w:tcW w:w="4232" w:type="dxa"/>
          </w:tcPr>
          <w:p w:rsidR="00E53906" w:rsidRDefault="0000659B">
            <w:pPr>
              <w:pStyle w:val="TableParagraph"/>
              <w:spacing w:before="23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before="23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E53906">
        <w:trPr>
          <w:trHeight w:val="5692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  <w:ind w:right="139"/>
            </w:pPr>
            <w:r>
              <w:rPr>
                <w:b/>
              </w:rPr>
              <w:t xml:space="preserve">ОК 1. </w:t>
            </w:r>
            <w:r>
              <w:t xml:space="preserve">Выбирать способы решения </w:t>
            </w:r>
            <w:r>
              <w:rPr>
                <w:spacing w:val="-2"/>
              </w:rPr>
              <w:t xml:space="preserve">задач профессиональной деятельности, </w:t>
            </w:r>
            <w:r>
              <w:t xml:space="preserve">применительно к </w:t>
            </w:r>
            <w:r>
              <w:rPr>
                <w:spacing w:val="-2"/>
              </w:rPr>
              <w:t>различным контекстам.</w:t>
            </w:r>
          </w:p>
        </w:tc>
        <w:tc>
          <w:tcPr>
            <w:tcW w:w="4232" w:type="dxa"/>
          </w:tcPr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Распознавать задачу и/или проблему в профессиональном и/или социальном контексте; анализировать задачу и/или проблему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её</w:t>
            </w:r>
            <w:r>
              <w:rPr>
                <w:spacing w:val="-8"/>
              </w:rPr>
              <w:t xml:space="preserve"> </w:t>
            </w:r>
            <w:r>
              <w:t>составные</w:t>
            </w:r>
            <w:r>
              <w:rPr>
                <w:spacing w:val="-6"/>
              </w:rPr>
              <w:t xml:space="preserve"> </w:t>
            </w:r>
            <w:r>
              <w:t>части; определять этапы решения задачи; выявлять и эффективно искать информацию,</w:t>
            </w:r>
            <w:r>
              <w:rPr>
                <w:spacing w:val="-6"/>
              </w:rPr>
              <w:t xml:space="preserve"> </w:t>
            </w:r>
            <w:r>
              <w:t>необходимую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решения задачи и/или проблемы;</w:t>
            </w:r>
          </w:p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составить</w:t>
            </w:r>
            <w:r>
              <w:rPr>
                <w:spacing w:val="-11"/>
              </w:rPr>
              <w:t xml:space="preserve"> </w:t>
            </w:r>
            <w:r>
              <w:t>план</w:t>
            </w:r>
            <w:r>
              <w:rPr>
                <w:spacing w:val="-13"/>
              </w:rPr>
              <w:t xml:space="preserve"> </w:t>
            </w:r>
            <w:r>
              <w:t>действия;</w:t>
            </w:r>
            <w:r>
              <w:rPr>
                <w:spacing w:val="-12"/>
              </w:rPr>
              <w:t xml:space="preserve"> </w:t>
            </w:r>
            <w:r>
              <w:t>определить необходимые ресурсы;</w:t>
            </w:r>
          </w:p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владеть актуальными методами</w:t>
            </w:r>
            <w:r>
              <w:rPr>
                <w:spacing w:val="-1"/>
              </w:rPr>
              <w:t xml:space="preserve"> </w:t>
            </w:r>
            <w:r>
              <w:t>работы в профессиональной и смежных сферах; реализовать составленный план; оценивать</w:t>
            </w:r>
            <w:r>
              <w:rPr>
                <w:spacing w:val="-9"/>
              </w:rPr>
              <w:t xml:space="preserve"> </w:t>
            </w:r>
            <w:r>
              <w:t>результат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последствия</w:t>
            </w:r>
            <w:r>
              <w:rPr>
                <w:spacing w:val="-11"/>
              </w:rPr>
              <w:t xml:space="preserve"> </w:t>
            </w:r>
            <w:r>
              <w:t>своих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t>действий</w:t>
            </w:r>
            <w:r>
              <w:rPr>
                <w:spacing w:val="-6"/>
              </w:rPr>
              <w:t xml:space="preserve"> </w:t>
            </w:r>
            <w:r>
              <w:t>(самостоятельно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помощью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19"/>
            </w:pPr>
            <w:r>
              <w:rPr>
                <w:spacing w:val="-2"/>
              </w:rPr>
              <w:t xml:space="preserve">Актуальный </w:t>
            </w:r>
            <w:r>
              <w:t>профессиональный и социальный контекст, в котором приходится работать и жить; основные источники информации и ресурсы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решения</w:t>
            </w:r>
            <w:r>
              <w:rPr>
                <w:spacing w:val="-10"/>
              </w:rPr>
              <w:t xml:space="preserve"> </w:t>
            </w:r>
            <w:r>
              <w:t>задач</w:t>
            </w:r>
            <w:r>
              <w:rPr>
                <w:spacing w:val="-9"/>
              </w:rPr>
              <w:t xml:space="preserve"> </w:t>
            </w:r>
            <w:r>
              <w:t>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смежных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сферах;</w:t>
            </w:r>
          </w:p>
        </w:tc>
      </w:tr>
    </w:tbl>
    <w:p w:rsidR="00E53906" w:rsidRDefault="00E53906">
      <w:pPr>
        <w:spacing w:line="252" w:lineRule="exact"/>
        <w:sectPr w:rsidR="00E53906">
          <w:pgSz w:w="11910" w:h="16840"/>
          <w:pgMar w:top="1040" w:right="620" w:bottom="1480" w:left="1480" w:header="0" w:footer="129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4232"/>
        <w:gridCol w:w="2987"/>
      </w:tblGrid>
      <w:tr w:rsidR="00E53906">
        <w:trPr>
          <w:trHeight w:val="1898"/>
        </w:trPr>
        <w:tc>
          <w:tcPr>
            <w:tcW w:w="2355" w:type="dxa"/>
          </w:tcPr>
          <w:p w:rsidR="00E53906" w:rsidRDefault="00E53906">
            <w:pPr>
              <w:pStyle w:val="TableParagraph"/>
              <w:ind w:left="0"/>
            </w:pPr>
          </w:p>
        </w:tc>
        <w:tc>
          <w:tcPr>
            <w:tcW w:w="4232" w:type="dxa"/>
          </w:tcPr>
          <w:p w:rsidR="00E53906" w:rsidRDefault="0000659B">
            <w:pPr>
              <w:pStyle w:val="TableParagraph"/>
              <w:spacing w:line="249" w:lineRule="exact"/>
            </w:pPr>
            <w:r>
              <w:rPr>
                <w:spacing w:val="-2"/>
              </w:rPr>
              <w:t>наставника)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58"/>
            </w:pPr>
            <w:r>
              <w:t>структуру плана для решения задач; порядок оценки</w:t>
            </w:r>
            <w:r>
              <w:rPr>
                <w:spacing w:val="-14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решения задач профессиональной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rPr>
                <w:spacing w:val="-2"/>
              </w:rPr>
              <w:t>деятельности</w:t>
            </w:r>
          </w:p>
        </w:tc>
      </w:tr>
      <w:tr w:rsidR="00E53906">
        <w:trPr>
          <w:trHeight w:val="3415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  <w:ind w:right="139"/>
            </w:pPr>
            <w:r>
              <w:rPr>
                <w:b/>
              </w:rPr>
              <w:t>ОК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4"/>
              </w:rPr>
              <w:t xml:space="preserve"> </w:t>
            </w:r>
            <w:r>
              <w:t xml:space="preserve">Осуществлять поиск, анализ и </w:t>
            </w:r>
            <w:r>
              <w:rPr>
                <w:spacing w:val="-2"/>
              </w:rPr>
              <w:t xml:space="preserve">интерпретацию информации, </w:t>
            </w:r>
            <w:r>
              <w:t xml:space="preserve">необходимой для выполнения задач </w:t>
            </w:r>
            <w:r>
              <w:rPr>
                <w:spacing w:val="-2"/>
              </w:rPr>
              <w:t>профессиональной деятельности.</w:t>
            </w:r>
          </w:p>
        </w:tc>
        <w:tc>
          <w:tcPr>
            <w:tcW w:w="4232" w:type="dxa"/>
          </w:tcPr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Определять задачи для поиска информации;</w:t>
            </w:r>
            <w:r>
              <w:rPr>
                <w:spacing w:val="-14"/>
              </w:rPr>
              <w:t xml:space="preserve"> </w:t>
            </w: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</w:t>
            </w:r>
            <w:r>
              <w:rPr>
                <w:spacing w:val="-3"/>
              </w:rPr>
              <w:t xml:space="preserve"> </w:t>
            </w:r>
            <w:r>
              <w:t>оценивать</w:t>
            </w:r>
            <w:r>
              <w:rPr>
                <w:spacing w:val="-1"/>
              </w:rPr>
              <w:t xml:space="preserve"> </w:t>
            </w:r>
            <w:r>
              <w:t>практическую значимость результатов поиска;</w:t>
            </w:r>
          </w:p>
          <w:p w:rsidR="00E53906" w:rsidRDefault="0000659B">
            <w:pPr>
              <w:pStyle w:val="TableParagraph"/>
            </w:pPr>
            <w:r>
              <w:t>оформлять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58"/>
            </w:pPr>
            <w:r>
              <w:rPr>
                <w:spacing w:val="-2"/>
              </w:rPr>
              <w:t xml:space="preserve">Номенклатура информационных </w:t>
            </w:r>
            <w:r>
              <w:t>источников,</w:t>
            </w:r>
            <w:r>
              <w:rPr>
                <w:spacing w:val="-14"/>
              </w:rPr>
              <w:t xml:space="preserve"> </w:t>
            </w:r>
            <w:r>
              <w:t>применяемых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профессиональной </w:t>
            </w:r>
            <w:r>
              <w:t xml:space="preserve">деятельности; приемы </w:t>
            </w:r>
            <w:r>
              <w:rPr>
                <w:spacing w:val="-2"/>
              </w:rPr>
              <w:t xml:space="preserve">структурирования </w:t>
            </w:r>
            <w:r>
              <w:t>информации; формат оформления результатов</w:t>
            </w:r>
          </w:p>
          <w:p w:rsidR="00E53906" w:rsidRDefault="0000659B">
            <w:pPr>
              <w:pStyle w:val="TableParagraph"/>
            </w:pPr>
            <w:r>
              <w:t>поиска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E53906">
        <w:trPr>
          <w:trHeight w:val="2656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</w:pPr>
            <w:r>
              <w:rPr>
                <w:b/>
              </w:rPr>
              <w:t xml:space="preserve">ОК 4. </w:t>
            </w:r>
            <w:r>
              <w:t>Работать в коллективе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команде, </w:t>
            </w:r>
            <w:r>
              <w:rPr>
                <w:spacing w:val="-2"/>
              </w:rPr>
              <w:t xml:space="preserve">эффективно </w:t>
            </w:r>
            <w:r>
              <w:t xml:space="preserve">взаимодействовать с </w:t>
            </w:r>
            <w:r>
              <w:rPr>
                <w:spacing w:val="-2"/>
              </w:rPr>
              <w:t>коллегами, руководством,</w:t>
            </w:r>
          </w:p>
          <w:p w:rsidR="00E53906" w:rsidRDefault="0000659B">
            <w:pPr>
              <w:pStyle w:val="TableParagraph"/>
              <w:spacing w:line="251" w:lineRule="exact"/>
            </w:pPr>
            <w:r>
              <w:rPr>
                <w:spacing w:val="-2"/>
              </w:rPr>
              <w:t>клиентами.</w:t>
            </w:r>
          </w:p>
        </w:tc>
        <w:tc>
          <w:tcPr>
            <w:tcW w:w="4232" w:type="dxa"/>
          </w:tcPr>
          <w:p w:rsidR="00E53906" w:rsidRDefault="00E53906">
            <w:pPr>
              <w:pStyle w:val="TableParagraph"/>
              <w:ind w:left="0"/>
              <w:rPr>
                <w:b/>
              </w:rPr>
            </w:pPr>
          </w:p>
          <w:p w:rsidR="00E53906" w:rsidRDefault="00E53906">
            <w:pPr>
              <w:pStyle w:val="TableParagraph"/>
              <w:spacing w:before="58"/>
              <w:ind w:left="0"/>
              <w:rPr>
                <w:b/>
              </w:rPr>
            </w:pPr>
          </w:p>
          <w:p w:rsidR="00E53906" w:rsidRDefault="0000659B">
            <w:pPr>
              <w:pStyle w:val="TableParagraph"/>
              <w:spacing w:before="1" w:line="360" w:lineRule="auto"/>
              <w:ind w:right="130"/>
            </w:pPr>
            <w:r>
              <w:t>Организовывать работу коллектива и команды;</w:t>
            </w:r>
            <w:r>
              <w:rPr>
                <w:spacing w:val="-12"/>
              </w:rPr>
              <w:t xml:space="preserve"> </w:t>
            </w:r>
            <w:r>
              <w:t>взаимодействовать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коллегами, руководством, клиентами в ходе профессиональной деятельности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443"/>
            </w:pPr>
            <w:r>
              <w:t>Психологические</w:t>
            </w:r>
            <w:r>
              <w:rPr>
                <w:spacing w:val="-7"/>
              </w:rPr>
              <w:t xml:space="preserve"> </w:t>
            </w:r>
            <w:r>
              <w:t>основы 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коллектива, </w:t>
            </w:r>
            <w:r>
              <w:rPr>
                <w:spacing w:val="-2"/>
              </w:rPr>
              <w:t xml:space="preserve">психологические </w:t>
            </w:r>
            <w:r>
              <w:t xml:space="preserve">особенности личности; основы проектной </w:t>
            </w:r>
            <w:r>
              <w:rPr>
                <w:spacing w:val="-2"/>
              </w:rPr>
              <w:t>деятельности</w:t>
            </w:r>
          </w:p>
        </w:tc>
      </w:tr>
      <w:tr w:rsidR="00E53906">
        <w:trPr>
          <w:trHeight w:val="3417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  <w:ind w:right="134"/>
            </w:pPr>
            <w:r>
              <w:rPr>
                <w:b/>
              </w:rPr>
              <w:t xml:space="preserve">ОК 5. </w:t>
            </w:r>
            <w:r>
              <w:t>Осуществлять устную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письменную коммуникацию на </w:t>
            </w:r>
            <w:r>
              <w:rPr>
                <w:spacing w:val="-2"/>
              </w:rPr>
              <w:t xml:space="preserve">государственном </w:t>
            </w:r>
            <w:r>
              <w:t xml:space="preserve">языке с учетом </w:t>
            </w:r>
            <w:r>
              <w:rPr>
                <w:spacing w:val="-2"/>
              </w:rPr>
              <w:t xml:space="preserve">особенностей </w:t>
            </w:r>
            <w:r>
              <w:t xml:space="preserve">социального и </w:t>
            </w:r>
            <w:r>
              <w:rPr>
                <w:spacing w:val="-2"/>
              </w:rPr>
              <w:t>культурного</w:t>
            </w:r>
          </w:p>
          <w:p w:rsidR="00E53906" w:rsidRDefault="0000659B">
            <w:pPr>
              <w:pStyle w:val="TableParagraph"/>
              <w:spacing w:line="251" w:lineRule="exact"/>
            </w:pPr>
            <w:r>
              <w:rPr>
                <w:spacing w:val="-2"/>
              </w:rPr>
              <w:t>контекста.</w:t>
            </w:r>
          </w:p>
        </w:tc>
        <w:tc>
          <w:tcPr>
            <w:tcW w:w="4232" w:type="dxa"/>
          </w:tcPr>
          <w:p w:rsidR="00E53906" w:rsidRDefault="00E53906">
            <w:pPr>
              <w:pStyle w:val="TableParagraph"/>
              <w:ind w:left="0"/>
              <w:rPr>
                <w:b/>
              </w:rPr>
            </w:pPr>
          </w:p>
          <w:p w:rsidR="00E53906" w:rsidRDefault="00E53906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E53906" w:rsidRDefault="0000659B">
            <w:pPr>
              <w:pStyle w:val="TableParagraph"/>
              <w:spacing w:before="1" w:line="360" w:lineRule="auto"/>
              <w:ind w:right="130"/>
            </w:pPr>
            <w:r>
              <w:t>Грамотно излагать свои мысли и оформлять документы по профессиональной тематике на государственном языке, проявлять толерантность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рабочем</w:t>
            </w:r>
            <w:r>
              <w:rPr>
                <w:spacing w:val="-14"/>
              </w:rPr>
              <w:t xml:space="preserve"> </w:t>
            </w:r>
            <w:r>
              <w:t>коллективе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и культурного контекста; правила оформления документов и построения устных сообщений.</w:t>
            </w:r>
          </w:p>
        </w:tc>
      </w:tr>
      <w:tr w:rsidR="00E53906">
        <w:trPr>
          <w:trHeight w:val="2277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  <w:ind w:right="139"/>
            </w:pPr>
            <w:r>
              <w:rPr>
                <w:b/>
              </w:rPr>
              <w:t>ОК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14"/>
              </w:rPr>
              <w:t xml:space="preserve"> </w:t>
            </w:r>
            <w:r>
              <w:t xml:space="preserve">Использовать </w:t>
            </w:r>
            <w:r>
              <w:rPr>
                <w:spacing w:val="-2"/>
              </w:rPr>
              <w:t xml:space="preserve">информационные </w:t>
            </w:r>
            <w:r>
              <w:t xml:space="preserve">технологии в </w:t>
            </w:r>
            <w:r>
              <w:rPr>
                <w:spacing w:val="-2"/>
              </w:rPr>
              <w:t>профессиональной деятельности.</w:t>
            </w:r>
          </w:p>
        </w:tc>
        <w:tc>
          <w:tcPr>
            <w:tcW w:w="4232" w:type="dxa"/>
          </w:tcPr>
          <w:p w:rsidR="00E53906" w:rsidRDefault="00E53906">
            <w:pPr>
              <w:pStyle w:val="TableParagraph"/>
              <w:spacing w:before="120"/>
              <w:ind w:left="0"/>
              <w:rPr>
                <w:b/>
              </w:rPr>
            </w:pPr>
          </w:p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Применять средства информационных технологий для решения профессиональных</w:t>
            </w:r>
            <w:r>
              <w:rPr>
                <w:spacing w:val="-14"/>
              </w:rPr>
              <w:t xml:space="preserve"> </w:t>
            </w:r>
            <w:r>
              <w:t>задач;</w:t>
            </w:r>
            <w:r>
              <w:rPr>
                <w:spacing w:val="-14"/>
              </w:rPr>
              <w:t xml:space="preserve"> </w:t>
            </w:r>
            <w:r>
              <w:t>использовать современное</w:t>
            </w:r>
            <w:r>
              <w:rPr>
                <w:spacing w:val="-8"/>
              </w:rPr>
              <w:t xml:space="preserve"> </w:t>
            </w:r>
            <w:r>
              <w:t>программное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обеспечение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24"/>
            </w:pPr>
            <w:r>
              <w:t>Современные средства и устройства</w:t>
            </w:r>
            <w:r>
              <w:rPr>
                <w:spacing w:val="-14"/>
              </w:rPr>
              <w:t xml:space="preserve"> </w:t>
            </w:r>
            <w:r>
              <w:t xml:space="preserve">информатизации; порядок их применения и программное обеспечение в </w:t>
            </w:r>
            <w:r>
              <w:rPr>
                <w:spacing w:val="-2"/>
              </w:rPr>
              <w:t>профессиональной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rPr>
                <w:spacing w:val="-2"/>
              </w:rPr>
              <w:t>деятельности</w:t>
            </w:r>
          </w:p>
        </w:tc>
      </w:tr>
    </w:tbl>
    <w:p w:rsidR="00E53906" w:rsidRDefault="00E53906">
      <w:pPr>
        <w:spacing w:line="252" w:lineRule="exact"/>
        <w:sectPr w:rsidR="00E53906">
          <w:type w:val="continuous"/>
          <w:pgSz w:w="11910" w:h="16840"/>
          <w:pgMar w:top="1100" w:right="620" w:bottom="1480" w:left="1480" w:header="0" w:footer="129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4232"/>
        <w:gridCol w:w="2987"/>
      </w:tblGrid>
      <w:tr w:rsidR="00E53906">
        <w:trPr>
          <w:trHeight w:val="6833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  <w:ind w:right="139"/>
            </w:pPr>
            <w:r>
              <w:rPr>
                <w:b/>
              </w:rPr>
              <w:lastRenderedPageBreak/>
              <w:t>ОК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14"/>
              </w:rPr>
              <w:t xml:space="preserve"> </w:t>
            </w:r>
            <w:r>
              <w:t xml:space="preserve">Пользоваться </w:t>
            </w:r>
            <w:r>
              <w:rPr>
                <w:spacing w:val="-2"/>
              </w:rPr>
              <w:t xml:space="preserve">профессиональной </w:t>
            </w:r>
            <w:r>
              <w:t>документацией на государственном и иностранном языке.</w:t>
            </w:r>
          </w:p>
        </w:tc>
        <w:tc>
          <w:tcPr>
            <w:tcW w:w="4232" w:type="dxa"/>
          </w:tcPr>
          <w:p w:rsidR="00E53906" w:rsidRDefault="00E53906">
            <w:pPr>
              <w:pStyle w:val="TableParagraph"/>
              <w:ind w:left="0"/>
              <w:rPr>
                <w:b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</w:rPr>
            </w:pPr>
          </w:p>
          <w:p w:rsidR="00E53906" w:rsidRDefault="00E53906">
            <w:pPr>
              <w:pStyle w:val="TableParagraph"/>
              <w:spacing w:before="185"/>
              <w:ind w:left="0"/>
              <w:rPr>
                <w:b/>
              </w:rPr>
            </w:pPr>
          </w:p>
          <w:p w:rsidR="00E53906" w:rsidRDefault="0000659B">
            <w:pPr>
              <w:pStyle w:val="TableParagraph"/>
              <w:spacing w:line="360" w:lineRule="auto"/>
              <w:ind w:right="56"/>
            </w:pPr>
            <w: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</w:t>
            </w:r>
            <w:r>
              <w:rPr>
                <w:spacing w:val="-10"/>
              </w:rPr>
              <w:t xml:space="preserve"> </w:t>
            </w:r>
            <w:r>
              <w:t>темы;</w:t>
            </w:r>
            <w:r>
              <w:rPr>
                <w:spacing w:val="-12"/>
              </w:rPr>
              <w:t xml:space="preserve"> </w:t>
            </w:r>
            <w:r>
              <w:t>строить</w:t>
            </w:r>
            <w:r>
              <w:rPr>
                <w:spacing w:val="-10"/>
              </w:rPr>
              <w:t xml:space="preserve"> </w:t>
            </w:r>
            <w:r>
              <w:t>простые высказывания о себе и о своей профессиональной деятельности; кратко обосновывать и объяснить свои действия (текущие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планируемые);</w:t>
            </w:r>
            <w:r>
              <w:rPr>
                <w:spacing w:val="-9"/>
              </w:rPr>
              <w:t xml:space="preserve"> </w:t>
            </w:r>
            <w:r>
              <w:t>писать</w:t>
            </w:r>
            <w:r>
              <w:rPr>
                <w:spacing w:val="-10"/>
              </w:rPr>
              <w:t xml:space="preserve"> </w:t>
            </w:r>
            <w:r>
              <w:t>простые связные сообщения на знакомые или интересующие профессиональные темы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97"/>
            </w:pPr>
            <w:r>
              <w:t xml:space="preserve">Правила построения простых и сложных предложений на профессиональные темы; </w:t>
            </w:r>
            <w:r>
              <w:rPr>
                <w:spacing w:val="-2"/>
              </w:rPr>
              <w:t xml:space="preserve">основные общеупотребительные </w:t>
            </w:r>
            <w:r>
              <w:t>глаголы (бытовая и профессиональная</w:t>
            </w:r>
            <w:r>
              <w:rPr>
                <w:spacing w:val="-14"/>
              </w:rPr>
              <w:t xml:space="preserve"> </w:t>
            </w:r>
            <w:r>
              <w:t xml:space="preserve">лексика); лексический минимум, относящийся к описанию предметов, средств и </w:t>
            </w:r>
            <w:r>
              <w:rPr>
                <w:spacing w:val="-2"/>
              </w:rPr>
              <w:t xml:space="preserve">процессов профессиональной </w:t>
            </w:r>
            <w:r>
              <w:t xml:space="preserve">деятельности; особенности произношения; правила чтения текстов </w:t>
            </w:r>
            <w:r>
              <w:rPr>
                <w:spacing w:val="-2"/>
              </w:rPr>
              <w:t>профессиональной</w:t>
            </w:r>
          </w:p>
          <w:p w:rsidR="00E53906" w:rsidRDefault="0000659B">
            <w:pPr>
              <w:pStyle w:val="TableParagraph"/>
            </w:pPr>
            <w:r>
              <w:rPr>
                <w:spacing w:val="-2"/>
              </w:rPr>
              <w:t>направленности</w:t>
            </w:r>
          </w:p>
        </w:tc>
      </w:tr>
      <w:tr w:rsidR="00E53906">
        <w:trPr>
          <w:trHeight w:val="4552"/>
        </w:trPr>
        <w:tc>
          <w:tcPr>
            <w:tcW w:w="2355" w:type="dxa"/>
          </w:tcPr>
          <w:p w:rsidR="00E53906" w:rsidRDefault="0000659B">
            <w:pPr>
              <w:pStyle w:val="TableParagraph"/>
              <w:spacing w:line="360" w:lineRule="auto"/>
            </w:pPr>
            <w:r>
              <w:rPr>
                <w:b/>
              </w:rPr>
              <w:t xml:space="preserve">ОК 11. </w:t>
            </w:r>
            <w:r>
              <w:t xml:space="preserve">Планировать </w:t>
            </w:r>
            <w:r>
              <w:rPr>
                <w:spacing w:val="-2"/>
              </w:rPr>
              <w:t xml:space="preserve">предпринимательскую </w:t>
            </w:r>
            <w:r>
              <w:t xml:space="preserve">деятельность в </w:t>
            </w:r>
            <w:r>
              <w:rPr>
                <w:spacing w:val="-2"/>
              </w:rPr>
              <w:t>профессиональной сфере.</w:t>
            </w:r>
          </w:p>
        </w:tc>
        <w:tc>
          <w:tcPr>
            <w:tcW w:w="4232" w:type="dxa"/>
          </w:tcPr>
          <w:p w:rsidR="00E53906" w:rsidRDefault="0000659B">
            <w:pPr>
              <w:pStyle w:val="TableParagraph"/>
              <w:spacing w:line="360" w:lineRule="auto"/>
              <w:ind w:right="130"/>
            </w:pPr>
            <w: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</w:t>
            </w:r>
            <w:r>
              <w:rPr>
                <w:spacing w:val="-9"/>
              </w:rPr>
              <w:t xml:space="preserve"> </w:t>
            </w:r>
            <w:r>
              <w:t>выплат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процентным</w:t>
            </w:r>
            <w:r>
              <w:rPr>
                <w:spacing w:val="-10"/>
              </w:rPr>
              <w:t xml:space="preserve"> </w:t>
            </w:r>
            <w:r>
              <w:t>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</w:t>
            </w:r>
          </w:p>
          <w:p w:rsidR="00E53906" w:rsidRDefault="0000659B">
            <w:pPr>
              <w:pStyle w:val="TableParagraph"/>
            </w:pP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финансирования</w:t>
            </w:r>
          </w:p>
        </w:tc>
        <w:tc>
          <w:tcPr>
            <w:tcW w:w="2987" w:type="dxa"/>
          </w:tcPr>
          <w:p w:rsidR="00E53906" w:rsidRDefault="0000659B">
            <w:pPr>
              <w:pStyle w:val="TableParagraph"/>
              <w:spacing w:line="360" w:lineRule="auto"/>
              <w:ind w:right="158"/>
            </w:pPr>
            <w:r>
              <w:rPr>
                <w:spacing w:val="-2"/>
              </w:rPr>
              <w:t xml:space="preserve">Основы предпринимательской </w:t>
            </w:r>
            <w:r>
              <w:t>деятельности; основы финансовой грамотности; правила</w:t>
            </w:r>
            <w:r>
              <w:rPr>
                <w:spacing w:val="-14"/>
              </w:rPr>
              <w:t xml:space="preserve"> </w:t>
            </w:r>
            <w:r>
              <w:t>разработки</w:t>
            </w:r>
            <w:r>
              <w:rPr>
                <w:spacing w:val="-14"/>
              </w:rPr>
              <w:t xml:space="preserve"> </w:t>
            </w:r>
            <w:r>
              <w:t>бизнес- планов; порядок выстраивания</w:t>
            </w:r>
            <w:r>
              <w:rPr>
                <w:spacing w:val="-14"/>
              </w:rPr>
              <w:t xml:space="preserve"> </w:t>
            </w:r>
            <w:r>
              <w:t xml:space="preserve">презентации; кредитные банковские </w:t>
            </w:r>
            <w:r>
              <w:rPr>
                <w:spacing w:val="-2"/>
              </w:rPr>
              <w:t>продукты</w:t>
            </w:r>
          </w:p>
        </w:tc>
      </w:tr>
    </w:tbl>
    <w:p w:rsidR="00E53906" w:rsidRDefault="00E53906">
      <w:pPr>
        <w:pStyle w:val="a3"/>
        <w:rPr>
          <w:b/>
          <w:sz w:val="20"/>
        </w:rPr>
      </w:pPr>
    </w:p>
    <w:p w:rsidR="00E53906" w:rsidRDefault="00E53906">
      <w:pPr>
        <w:pStyle w:val="a3"/>
        <w:rPr>
          <w:b/>
          <w:sz w:val="20"/>
        </w:rPr>
      </w:pPr>
    </w:p>
    <w:p w:rsidR="00E53906" w:rsidRDefault="00E53906">
      <w:pPr>
        <w:pStyle w:val="a3"/>
        <w:spacing w:before="153"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669"/>
        <w:gridCol w:w="2148"/>
        <w:gridCol w:w="1946"/>
      </w:tblGrid>
      <w:tr w:rsidR="00E53906">
        <w:trPr>
          <w:trHeight w:val="1062"/>
        </w:trPr>
        <w:tc>
          <w:tcPr>
            <w:tcW w:w="2583" w:type="dxa"/>
          </w:tcPr>
          <w:p w:rsidR="00E53906" w:rsidRDefault="0000659B">
            <w:pPr>
              <w:pStyle w:val="TableParagraph"/>
              <w:spacing w:line="362" w:lineRule="auto"/>
              <w:ind w:left="618" w:right="476" w:hanging="132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виды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100" w:line="410" w:lineRule="atLeast"/>
              <w:ind w:left="525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ПК и </w:t>
            </w:r>
            <w:r>
              <w:rPr>
                <w:b/>
                <w:spacing w:val="-2"/>
                <w:sz w:val="24"/>
              </w:rPr>
              <w:t>формулировка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before="234"/>
              <w:ind w:left="6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before="234"/>
              <w:ind w:left="5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E53906">
        <w:trPr>
          <w:trHeight w:val="582"/>
        </w:trPr>
        <w:tc>
          <w:tcPr>
            <w:tcW w:w="2583" w:type="dxa"/>
          </w:tcPr>
          <w:p w:rsidR="00E53906" w:rsidRDefault="0000659B">
            <w:pPr>
              <w:pStyle w:val="TableParagraph"/>
              <w:spacing w:before="231"/>
            </w:pPr>
            <w:r>
              <w:rPr>
                <w:spacing w:val="-2"/>
              </w:rPr>
              <w:t>Ревьюирование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231"/>
            </w:pPr>
            <w:r>
              <w:rPr>
                <w:b/>
              </w:rPr>
              <w:t>ПК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Проводить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49" w:lineRule="exact"/>
            </w:pPr>
            <w:r>
              <w:rPr>
                <w:spacing w:val="-2"/>
              </w:rPr>
              <w:t>Проводить</w:t>
            </w:r>
          </w:p>
          <w:p w:rsidR="00E53906" w:rsidRDefault="0000659B">
            <w:pPr>
              <w:pStyle w:val="TableParagraph"/>
              <w:spacing w:before="37"/>
            </w:pPr>
            <w:r>
              <w:rPr>
                <w:spacing w:val="-2"/>
              </w:rPr>
              <w:t>сравнительный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49" w:lineRule="exact"/>
              <w:ind w:left="108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методы</w:t>
            </w:r>
          </w:p>
          <w:p w:rsidR="00E53906" w:rsidRDefault="0000659B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сравнительного</w:t>
            </w:r>
          </w:p>
        </w:tc>
      </w:tr>
    </w:tbl>
    <w:p w:rsidR="00E53906" w:rsidRDefault="00E53906">
      <w:pPr>
        <w:sectPr w:rsidR="00E53906">
          <w:type w:val="continuous"/>
          <w:pgSz w:w="11910" w:h="16840"/>
          <w:pgMar w:top="1100" w:right="620" w:bottom="1480" w:left="1480" w:header="0" w:footer="129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669"/>
        <w:gridCol w:w="2148"/>
        <w:gridCol w:w="1946"/>
      </w:tblGrid>
      <w:tr w:rsidR="00E53906">
        <w:trPr>
          <w:trHeight w:val="4365"/>
        </w:trPr>
        <w:tc>
          <w:tcPr>
            <w:tcW w:w="2583" w:type="dxa"/>
          </w:tcPr>
          <w:p w:rsidR="00E53906" w:rsidRDefault="0000659B">
            <w:pPr>
              <w:pStyle w:val="TableParagraph"/>
              <w:spacing w:line="276" w:lineRule="auto"/>
              <w:ind w:right="476"/>
            </w:pPr>
            <w:r>
              <w:rPr>
                <w:spacing w:val="-2"/>
              </w:rPr>
              <w:lastRenderedPageBreak/>
              <w:t>программных продуктов.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line="276" w:lineRule="auto"/>
              <w:ind w:right="224"/>
            </w:pPr>
            <w:r>
              <w:t>сравнительный анализ программных</w:t>
            </w:r>
            <w:r>
              <w:rPr>
                <w:spacing w:val="-14"/>
              </w:rPr>
              <w:t xml:space="preserve"> </w:t>
            </w:r>
            <w:r>
              <w:t xml:space="preserve">продуктов и средств разработки, с целью выявления наилучшего решения согласно критериям, </w:t>
            </w:r>
            <w:r>
              <w:rPr>
                <w:spacing w:val="-2"/>
              </w:rPr>
              <w:t xml:space="preserve">определенным </w:t>
            </w:r>
            <w:r>
              <w:t>техническим заданием.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rPr>
                <w:spacing w:val="-2"/>
              </w:rPr>
              <w:t>анализ программных продуктов.</w:t>
            </w:r>
          </w:p>
          <w:p w:rsidR="00E53906" w:rsidRDefault="0000659B">
            <w:pPr>
              <w:pStyle w:val="TableParagraph"/>
              <w:spacing w:line="276" w:lineRule="auto"/>
            </w:pPr>
            <w:r>
              <w:rPr>
                <w:spacing w:val="-2"/>
              </w:rPr>
              <w:t xml:space="preserve">Разграничивать </w:t>
            </w:r>
            <w:r>
              <w:t xml:space="preserve">подходы к </w:t>
            </w:r>
            <w:r>
              <w:rPr>
                <w:spacing w:val="-2"/>
              </w:rPr>
              <w:t>менеджменту программных проектов.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 w:right="112"/>
            </w:pPr>
            <w:r>
              <w:rPr>
                <w:spacing w:val="-2"/>
              </w:rPr>
              <w:t xml:space="preserve">анализа программных </w:t>
            </w:r>
            <w:r>
              <w:t xml:space="preserve">продуктов и </w:t>
            </w:r>
            <w:r>
              <w:rPr>
                <w:spacing w:val="-2"/>
              </w:rPr>
              <w:t xml:space="preserve">средств разработки. Основные </w:t>
            </w:r>
            <w:r>
              <w:t xml:space="preserve">подходы к </w:t>
            </w:r>
            <w:r>
              <w:rPr>
                <w:spacing w:val="-2"/>
              </w:rPr>
              <w:t>менеджменту программных продуктов.</w:t>
            </w:r>
          </w:p>
          <w:p w:rsidR="00E53906" w:rsidRDefault="0000659B">
            <w:pPr>
              <w:pStyle w:val="TableParagraph"/>
              <w:spacing w:line="276" w:lineRule="auto"/>
              <w:ind w:left="108" w:right="112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методы оценки бюджета, сроков и рисков </w:t>
            </w:r>
            <w:r>
              <w:rPr>
                <w:spacing w:val="-2"/>
              </w:rPr>
              <w:t>разработки</w:t>
            </w:r>
          </w:p>
          <w:p w:rsidR="00E53906" w:rsidRDefault="0000659B">
            <w:pPr>
              <w:pStyle w:val="TableParagraph"/>
              <w:ind w:left="108"/>
            </w:pPr>
            <w:r>
              <w:rPr>
                <w:spacing w:val="-2"/>
              </w:rPr>
              <w:t>программ.</w:t>
            </w:r>
          </w:p>
        </w:tc>
      </w:tr>
      <w:tr w:rsidR="00E53906">
        <w:trPr>
          <w:trHeight w:val="9020"/>
        </w:trPr>
        <w:tc>
          <w:tcPr>
            <w:tcW w:w="2583" w:type="dxa"/>
          </w:tcPr>
          <w:p w:rsidR="00E53906" w:rsidRDefault="0000659B">
            <w:pPr>
              <w:pStyle w:val="TableParagraph"/>
              <w:spacing w:before="229" w:line="276" w:lineRule="auto"/>
              <w:ind w:right="476"/>
            </w:pPr>
            <w:r>
              <w:t>Проектирование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разработка информационных систем.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229" w:line="276" w:lineRule="auto"/>
              <w:ind w:right="462"/>
            </w:pPr>
            <w:r>
              <w:rPr>
                <w:b/>
              </w:rPr>
              <w:t xml:space="preserve">ПК 5.1. </w:t>
            </w:r>
            <w:r>
              <w:t>Собирать исходные данные для разработки</w:t>
            </w:r>
            <w:r>
              <w:rPr>
                <w:spacing w:val="-14"/>
              </w:rPr>
              <w:t xml:space="preserve"> </w:t>
            </w:r>
            <w:r>
              <w:t xml:space="preserve">проектной документации на </w:t>
            </w:r>
            <w:r>
              <w:rPr>
                <w:spacing w:val="-2"/>
              </w:rPr>
              <w:t>информационную систему.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rPr>
                <w:spacing w:val="-2"/>
              </w:rPr>
              <w:t xml:space="preserve">Осуществлять </w:t>
            </w:r>
            <w:r>
              <w:t>постановку</w:t>
            </w:r>
            <w:r>
              <w:rPr>
                <w:spacing w:val="-14"/>
              </w:rPr>
              <w:t xml:space="preserve"> </w:t>
            </w:r>
            <w:r>
              <w:t xml:space="preserve">задачи по обработке </w:t>
            </w:r>
            <w:r>
              <w:rPr>
                <w:spacing w:val="-2"/>
              </w:rPr>
              <w:t>информации.</w:t>
            </w:r>
          </w:p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 xml:space="preserve">анализ </w:t>
            </w:r>
            <w:r>
              <w:rPr>
                <w:spacing w:val="-2"/>
              </w:rPr>
              <w:t>предметной области.</w:t>
            </w:r>
          </w:p>
          <w:p w:rsidR="00E53906" w:rsidRDefault="0000659B">
            <w:pPr>
              <w:pStyle w:val="TableParagraph"/>
              <w:spacing w:line="276" w:lineRule="auto"/>
              <w:ind w:right="459"/>
            </w:pPr>
            <w:r>
              <w:rPr>
                <w:spacing w:val="-2"/>
              </w:rPr>
              <w:t xml:space="preserve">Использовать алгоритмы обработки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различных приложений.</w:t>
            </w:r>
          </w:p>
          <w:p w:rsidR="00E53906" w:rsidRDefault="0000659B">
            <w:pPr>
              <w:pStyle w:val="TableParagraph"/>
              <w:spacing w:line="276" w:lineRule="auto"/>
              <w:ind w:right="47"/>
            </w:pPr>
            <w:r>
              <w:t xml:space="preserve">Работать с </w:t>
            </w:r>
            <w:r>
              <w:rPr>
                <w:spacing w:val="-2"/>
              </w:rPr>
              <w:t>инструментальными средствами обработки информации.</w:t>
            </w:r>
          </w:p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rPr>
                <w:spacing w:val="-2"/>
              </w:rPr>
              <w:t xml:space="preserve">Осуществлять </w:t>
            </w:r>
            <w:r>
              <w:t xml:space="preserve">выбор модели </w:t>
            </w:r>
            <w:r>
              <w:rPr>
                <w:spacing w:val="-2"/>
              </w:rPr>
              <w:t>построения информационной системы.</w:t>
            </w:r>
          </w:p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rPr>
                <w:spacing w:val="-2"/>
              </w:rPr>
              <w:t xml:space="preserve">Осуществлять </w:t>
            </w:r>
            <w:r>
              <w:t xml:space="preserve">выбор модели и </w:t>
            </w:r>
            <w:r>
              <w:rPr>
                <w:spacing w:val="-2"/>
              </w:rPr>
              <w:t xml:space="preserve">средства построения информационной </w:t>
            </w:r>
            <w:r>
              <w:t xml:space="preserve">системы и </w:t>
            </w:r>
            <w:r>
              <w:rPr>
                <w:spacing w:val="-2"/>
              </w:rPr>
              <w:t>программных</w:t>
            </w:r>
          </w:p>
          <w:p w:rsidR="00E53906" w:rsidRDefault="0000659B">
            <w:pPr>
              <w:pStyle w:val="TableParagraph"/>
            </w:pPr>
            <w:r>
              <w:rPr>
                <w:spacing w:val="-2"/>
              </w:rPr>
              <w:t>средств.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виды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процедуры обработки информации, </w:t>
            </w:r>
            <w:r>
              <w:t xml:space="preserve">модели и методы решения задач </w:t>
            </w:r>
            <w:r>
              <w:rPr>
                <w:spacing w:val="-2"/>
              </w:rPr>
              <w:t>обработки информации.</w:t>
            </w:r>
          </w:p>
          <w:p w:rsidR="00E53906" w:rsidRDefault="0000659B">
            <w:pPr>
              <w:pStyle w:val="TableParagraph"/>
              <w:spacing w:line="276" w:lineRule="auto"/>
              <w:ind w:left="108"/>
            </w:pPr>
            <w:r>
              <w:rPr>
                <w:spacing w:val="-2"/>
              </w:rPr>
              <w:t xml:space="preserve">Основные </w:t>
            </w:r>
            <w:r>
              <w:t xml:space="preserve">платформы для </w:t>
            </w:r>
            <w:r>
              <w:rPr>
                <w:spacing w:val="-2"/>
              </w:rPr>
              <w:t xml:space="preserve">создания, </w:t>
            </w:r>
            <w:r>
              <w:t xml:space="preserve">исполнения и </w:t>
            </w:r>
            <w:r>
              <w:rPr>
                <w:spacing w:val="-2"/>
              </w:rPr>
              <w:t>управления информационной системой.</w:t>
            </w:r>
          </w:p>
          <w:p w:rsidR="00E53906" w:rsidRDefault="0000659B">
            <w:pPr>
              <w:pStyle w:val="TableParagraph"/>
              <w:spacing w:line="276" w:lineRule="auto"/>
              <w:ind w:left="108" w:right="150"/>
            </w:pPr>
            <w:r>
              <w:rPr>
                <w:spacing w:val="-2"/>
              </w:rPr>
              <w:t xml:space="preserve">Основные процессы управления проектом </w:t>
            </w:r>
            <w:r>
              <w:t xml:space="preserve">разработки и методы и </w:t>
            </w:r>
            <w:r>
              <w:rPr>
                <w:spacing w:val="-2"/>
              </w:rPr>
              <w:t xml:space="preserve">средства проектирования, </w:t>
            </w:r>
            <w:r>
              <w:t xml:space="preserve">разработки и </w:t>
            </w:r>
            <w:r>
              <w:rPr>
                <w:spacing w:val="-2"/>
              </w:rPr>
              <w:t>тестирования информационных систем.</w:t>
            </w:r>
          </w:p>
        </w:tc>
      </w:tr>
      <w:tr w:rsidR="00E53906">
        <w:trPr>
          <w:trHeight w:val="582"/>
        </w:trPr>
        <w:tc>
          <w:tcPr>
            <w:tcW w:w="2583" w:type="dxa"/>
          </w:tcPr>
          <w:p w:rsidR="00E53906" w:rsidRDefault="00E53906">
            <w:pPr>
              <w:pStyle w:val="TableParagraph"/>
              <w:ind w:left="0"/>
            </w:pP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228"/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5.7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Производить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47" w:lineRule="exact"/>
            </w:pPr>
            <w:r>
              <w:rPr>
                <w:spacing w:val="-2"/>
              </w:rPr>
              <w:t>Использовать</w:t>
            </w:r>
          </w:p>
          <w:p w:rsidR="00E53906" w:rsidRDefault="0000659B">
            <w:pPr>
              <w:pStyle w:val="TableParagraph"/>
              <w:spacing w:before="37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критерии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Система</w:t>
            </w:r>
          </w:p>
          <w:p w:rsidR="00E53906" w:rsidRDefault="0000659B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обеспечения</w:t>
            </w:r>
          </w:p>
        </w:tc>
      </w:tr>
    </w:tbl>
    <w:p w:rsidR="00E53906" w:rsidRDefault="00E53906">
      <w:pPr>
        <w:sectPr w:rsidR="00E53906">
          <w:type w:val="continuous"/>
          <w:pgSz w:w="11910" w:h="16840"/>
          <w:pgMar w:top="1100" w:right="620" w:bottom="1480" w:left="1480" w:header="0" w:footer="129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669"/>
        <w:gridCol w:w="2148"/>
        <w:gridCol w:w="1946"/>
      </w:tblGrid>
      <w:tr w:rsidR="00E53906">
        <w:trPr>
          <w:trHeight w:val="4365"/>
        </w:trPr>
        <w:tc>
          <w:tcPr>
            <w:tcW w:w="2583" w:type="dxa"/>
          </w:tcPr>
          <w:p w:rsidR="00E53906" w:rsidRDefault="00E53906">
            <w:pPr>
              <w:pStyle w:val="TableParagraph"/>
              <w:ind w:left="0"/>
            </w:pP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line="276" w:lineRule="auto"/>
            </w:pPr>
            <w:r>
              <w:t>оценку</w:t>
            </w:r>
            <w:r>
              <w:rPr>
                <w:spacing w:val="-14"/>
              </w:rPr>
              <w:t xml:space="preserve"> </w:t>
            </w:r>
            <w:r>
              <w:t xml:space="preserve">информационной системы для выявления возможности ее </w:t>
            </w:r>
            <w:r>
              <w:rPr>
                <w:spacing w:val="-2"/>
              </w:rPr>
              <w:t>модернизации.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114"/>
            </w:pPr>
            <w:r>
              <w:rPr>
                <w:spacing w:val="-2"/>
              </w:rPr>
              <w:t xml:space="preserve">оценивания </w:t>
            </w:r>
            <w:r>
              <w:t>предметной</w:t>
            </w:r>
            <w:r>
              <w:rPr>
                <w:spacing w:val="-14"/>
              </w:rPr>
              <w:t xml:space="preserve"> </w:t>
            </w:r>
            <w:r>
              <w:t xml:space="preserve">области и методы </w:t>
            </w:r>
            <w:r>
              <w:rPr>
                <w:spacing w:val="-2"/>
              </w:rPr>
              <w:t xml:space="preserve">определения </w:t>
            </w:r>
            <w:r>
              <w:t xml:space="preserve">стратегии развития </w:t>
            </w:r>
            <w:r>
              <w:rPr>
                <w:spacing w:val="-2"/>
              </w:rPr>
              <w:t>бизнес-процессов организации.</w:t>
            </w:r>
          </w:p>
          <w:p w:rsidR="00E53906" w:rsidRDefault="0000659B">
            <w:pPr>
              <w:pStyle w:val="TableParagraph"/>
              <w:spacing w:line="276" w:lineRule="auto"/>
              <w:ind w:right="151"/>
            </w:pPr>
            <w:r>
              <w:t>Решать</w:t>
            </w:r>
            <w:r>
              <w:rPr>
                <w:spacing w:val="-14"/>
              </w:rPr>
              <w:t xml:space="preserve"> </w:t>
            </w:r>
            <w:r>
              <w:t xml:space="preserve">прикладные </w:t>
            </w:r>
            <w:r>
              <w:rPr>
                <w:spacing w:val="-2"/>
              </w:rPr>
              <w:t xml:space="preserve">вопросы интеллектуальных </w:t>
            </w:r>
            <w:r>
              <w:t xml:space="preserve">систем с </w:t>
            </w:r>
            <w:r>
              <w:rPr>
                <w:spacing w:val="-2"/>
              </w:rPr>
              <w:t xml:space="preserve">использованием статистических </w:t>
            </w:r>
            <w:r>
              <w:t>экспертных систем</w:t>
            </w:r>
          </w:p>
          <w:p w:rsidR="00E53906" w:rsidRDefault="0000659B">
            <w:pPr>
              <w:pStyle w:val="TableParagraph"/>
            </w:pPr>
            <w:r>
              <w:t>реального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времени.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 w:right="202"/>
            </w:pPr>
            <w:r>
              <w:rPr>
                <w:spacing w:val="-2"/>
              </w:rPr>
              <w:t xml:space="preserve">качества продукции </w:t>
            </w: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 xml:space="preserve">контроля качества в соответствии со </w:t>
            </w:r>
            <w:r>
              <w:rPr>
                <w:spacing w:val="-2"/>
              </w:rPr>
              <w:t>стандартами.</w:t>
            </w:r>
          </w:p>
        </w:tc>
      </w:tr>
      <w:tr w:rsidR="00E53906">
        <w:trPr>
          <w:trHeight w:val="9020"/>
        </w:trPr>
        <w:tc>
          <w:tcPr>
            <w:tcW w:w="2583" w:type="dxa"/>
          </w:tcPr>
          <w:p w:rsidR="00E53906" w:rsidRDefault="0000659B">
            <w:pPr>
              <w:pStyle w:val="TableParagraph"/>
              <w:spacing w:before="229" w:line="276" w:lineRule="auto"/>
              <w:ind w:right="476"/>
            </w:pPr>
            <w:r>
              <w:rPr>
                <w:spacing w:val="-2"/>
              </w:rPr>
              <w:t>Сопровождение информационных систем.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229" w:line="276" w:lineRule="auto"/>
              <w:ind w:right="116"/>
              <w:rPr>
                <w:b/>
              </w:rPr>
            </w:pPr>
            <w:r>
              <w:rPr>
                <w:b/>
              </w:rPr>
              <w:t xml:space="preserve">ПК 6.4. </w:t>
            </w:r>
            <w:r>
              <w:t xml:space="preserve">Оценивать качество и надежность </w:t>
            </w:r>
            <w:r>
              <w:rPr>
                <w:spacing w:val="-2"/>
              </w:rPr>
              <w:t>функционирования информационной</w:t>
            </w:r>
            <w:r>
              <w:rPr>
                <w:spacing w:val="40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 критериями</w:t>
            </w:r>
            <w:r>
              <w:rPr>
                <w:spacing w:val="-14"/>
              </w:rPr>
              <w:t xml:space="preserve"> </w:t>
            </w:r>
            <w:r>
              <w:t xml:space="preserve">технического </w:t>
            </w:r>
            <w:r>
              <w:rPr>
                <w:spacing w:val="-2"/>
              </w:rPr>
              <w:t>задания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138"/>
            </w:pPr>
            <w:r>
              <w:rPr>
                <w:spacing w:val="-2"/>
              </w:rPr>
              <w:t xml:space="preserve">Применять документацию </w:t>
            </w:r>
            <w:r>
              <w:t xml:space="preserve">систем качества. </w:t>
            </w:r>
            <w:r>
              <w:rPr>
                <w:spacing w:val="-2"/>
              </w:rPr>
              <w:t xml:space="preserve">Применять </w:t>
            </w: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и документы</w:t>
            </w:r>
            <w:r>
              <w:rPr>
                <w:spacing w:val="-14"/>
              </w:rPr>
              <w:t xml:space="preserve"> </w:t>
            </w:r>
            <w:r>
              <w:t xml:space="preserve">системы сертификации РФ. </w:t>
            </w:r>
            <w:r>
              <w:rPr>
                <w:spacing w:val="-2"/>
              </w:rPr>
              <w:t xml:space="preserve">Организовывать заключение </w:t>
            </w:r>
            <w:r>
              <w:t xml:space="preserve">договоров на </w:t>
            </w:r>
            <w:r>
              <w:rPr>
                <w:spacing w:val="-2"/>
              </w:rPr>
              <w:t xml:space="preserve">выполняемые </w:t>
            </w:r>
            <w:r>
              <w:t xml:space="preserve">работы, выполнять мониторинг и </w:t>
            </w:r>
            <w:r>
              <w:rPr>
                <w:spacing w:val="-2"/>
              </w:rPr>
              <w:t xml:space="preserve">управление исполнением </w:t>
            </w:r>
            <w:r>
              <w:t xml:space="preserve">договоров на </w:t>
            </w:r>
            <w:r>
              <w:rPr>
                <w:spacing w:val="-2"/>
              </w:rPr>
              <w:t>выполняемые работы.</w:t>
            </w:r>
          </w:p>
          <w:p w:rsidR="00E53906" w:rsidRDefault="0000659B">
            <w:pPr>
              <w:pStyle w:val="TableParagraph"/>
              <w:spacing w:line="276" w:lineRule="auto"/>
            </w:pPr>
            <w:r>
              <w:rPr>
                <w:spacing w:val="-2"/>
              </w:rPr>
              <w:t xml:space="preserve">Организовывать заключение дополнительных </w:t>
            </w:r>
            <w:r>
              <w:t xml:space="preserve">соглашений к </w:t>
            </w:r>
            <w:r>
              <w:rPr>
                <w:spacing w:val="-2"/>
              </w:rPr>
              <w:t>договорам.</w:t>
            </w:r>
          </w:p>
          <w:p w:rsidR="00E53906" w:rsidRDefault="0000659B">
            <w:pPr>
              <w:pStyle w:val="TableParagraph"/>
              <w:spacing w:line="276" w:lineRule="auto"/>
              <w:ind w:right="248"/>
            </w:pPr>
            <w:r>
              <w:rPr>
                <w:spacing w:val="-2"/>
              </w:rPr>
              <w:t xml:space="preserve">Контролировать </w:t>
            </w:r>
            <w:r>
              <w:t>поступление</w:t>
            </w:r>
            <w:r>
              <w:rPr>
                <w:spacing w:val="-14"/>
              </w:rPr>
              <w:t xml:space="preserve"> </w:t>
            </w:r>
            <w:r>
              <w:t xml:space="preserve">оплат по договорам за </w:t>
            </w:r>
            <w:r>
              <w:rPr>
                <w:spacing w:val="-2"/>
              </w:rPr>
              <w:t xml:space="preserve">выполненные </w:t>
            </w:r>
            <w:r>
              <w:t>работы.</w:t>
            </w:r>
            <w:r>
              <w:rPr>
                <w:spacing w:val="-13"/>
              </w:rPr>
              <w:t xml:space="preserve"> </w:t>
            </w:r>
            <w:r>
              <w:t xml:space="preserve">Закрывать договора на </w:t>
            </w:r>
            <w:r>
              <w:rPr>
                <w:spacing w:val="-2"/>
              </w:rPr>
              <w:t>выполняемые</w:t>
            </w:r>
          </w:p>
          <w:p w:rsidR="00E53906" w:rsidRDefault="0000659B">
            <w:pPr>
              <w:pStyle w:val="TableParagraph"/>
            </w:pPr>
            <w:r>
              <w:rPr>
                <w:spacing w:val="-2"/>
              </w:rPr>
              <w:t>работы.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 w:right="98"/>
            </w:pPr>
            <w:r>
              <w:t>Характеристики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атрибуты</w:t>
            </w:r>
            <w:r>
              <w:rPr>
                <w:spacing w:val="40"/>
              </w:rPr>
              <w:t xml:space="preserve"> </w:t>
            </w:r>
            <w:r>
              <w:t xml:space="preserve">качества ИС. </w:t>
            </w:r>
            <w:r>
              <w:rPr>
                <w:spacing w:val="-2"/>
              </w:rPr>
              <w:t xml:space="preserve">Методы </w:t>
            </w:r>
            <w:r>
              <w:t>обеспечения и контроля</w:t>
            </w:r>
            <w:r>
              <w:rPr>
                <w:spacing w:val="-14"/>
              </w:rPr>
              <w:t xml:space="preserve"> </w:t>
            </w:r>
            <w:r>
              <w:t>качества ИС в</w:t>
            </w:r>
            <w:r>
              <w:rPr>
                <w:spacing w:val="40"/>
              </w:rPr>
              <w:t xml:space="preserve"> </w:t>
            </w:r>
            <w:r>
              <w:t xml:space="preserve">соответствии со </w:t>
            </w:r>
            <w:r>
              <w:rPr>
                <w:spacing w:val="-2"/>
              </w:rPr>
              <w:t xml:space="preserve">стандартами, Политику </w:t>
            </w:r>
            <w:r>
              <w:t xml:space="preserve">безопасности в </w:t>
            </w:r>
            <w:r>
              <w:rPr>
                <w:spacing w:val="-2"/>
              </w:rPr>
              <w:t xml:space="preserve">современных информационных </w:t>
            </w:r>
            <w:r>
              <w:t>системах.</w:t>
            </w:r>
            <w:r>
              <w:rPr>
                <w:spacing w:val="-10"/>
              </w:rPr>
              <w:t xml:space="preserve"> </w:t>
            </w:r>
            <w:r>
              <w:t xml:space="preserve">Основы </w:t>
            </w:r>
            <w:r>
              <w:rPr>
                <w:spacing w:val="-2"/>
              </w:rPr>
              <w:t xml:space="preserve">бухгалтерского </w:t>
            </w:r>
            <w:r>
              <w:t>учета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отчетности организации.</w:t>
            </w:r>
          </w:p>
          <w:p w:rsidR="00E53906" w:rsidRDefault="0000659B">
            <w:pPr>
              <w:pStyle w:val="TableParagraph"/>
              <w:spacing w:line="276" w:lineRule="auto"/>
              <w:ind w:left="108" w:right="112"/>
            </w:pPr>
            <w:r>
              <w:rPr>
                <w:spacing w:val="-2"/>
              </w:rPr>
              <w:t xml:space="preserve">Основы налогового законодательства </w:t>
            </w:r>
            <w:r>
              <w:rPr>
                <w:spacing w:val="-4"/>
              </w:rPr>
              <w:t>РФ.</w:t>
            </w:r>
          </w:p>
        </w:tc>
      </w:tr>
      <w:tr w:rsidR="00E53906">
        <w:trPr>
          <w:trHeight w:val="582"/>
        </w:trPr>
        <w:tc>
          <w:tcPr>
            <w:tcW w:w="2583" w:type="dxa"/>
          </w:tcPr>
          <w:p w:rsidR="00E53906" w:rsidRDefault="0000659B">
            <w:pPr>
              <w:pStyle w:val="TableParagraph"/>
              <w:spacing w:before="228"/>
            </w:pPr>
            <w:r>
              <w:rPr>
                <w:spacing w:val="-2"/>
              </w:rPr>
              <w:t>Соадминистрирование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before="228"/>
            </w:pP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7.3.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Формировать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47" w:lineRule="exact"/>
            </w:pPr>
            <w:r>
              <w:rPr>
                <w:spacing w:val="-2"/>
              </w:rPr>
              <w:t>Формировать</w:t>
            </w:r>
          </w:p>
          <w:p w:rsidR="00E53906" w:rsidRDefault="0000659B">
            <w:pPr>
              <w:pStyle w:val="TableParagraph"/>
              <w:spacing w:before="37"/>
            </w:pPr>
            <w:r>
              <w:t>требования</w:t>
            </w:r>
            <w:r>
              <w:rPr>
                <w:spacing w:val="-10"/>
              </w:rPr>
              <w:t xml:space="preserve"> к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Представление</w:t>
            </w:r>
          </w:p>
          <w:p w:rsidR="00E53906" w:rsidRDefault="0000659B">
            <w:pPr>
              <w:pStyle w:val="TableParagraph"/>
              <w:spacing w:before="37"/>
              <w:ind w:left="108"/>
            </w:pPr>
            <w:r>
              <w:t>структур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данных.</w:t>
            </w:r>
          </w:p>
        </w:tc>
      </w:tr>
    </w:tbl>
    <w:p w:rsidR="00E53906" w:rsidRDefault="00E53906">
      <w:pPr>
        <w:sectPr w:rsidR="00E53906">
          <w:type w:val="continuous"/>
          <w:pgSz w:w="11910" w:h="16840"/>
          <w:pgMar w:top="1100" w:right="620" w:bottom="1480" w:left="1480" w:header="0" w:footer="129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669"/>
        <w:gridCol w:w="2148"/>
        <w:gridCol w:w="1946"/>
      </w:tblGrid>
      <w:tr w:rsidR="00E53906">
        <w:trPr>
          <w:trHeight w:val="2911"/>
        </w:trPr>
        <w:tc>
          <w:tcPr>
            <w:tcW w:w="2583" w:type="dxa"/>
          </w:tcPr>
          <w:p w:rsidR="00E53906" w:rsidRDefault="0000659B">
            <w:pPr>
              <w:pStyle w:val="TableParagraph"/>
              <w:spacing w:line="249" w:lineRule="exact"/>
            </w:pPr>
            <w:r>
              <w:lastRenderedPageBreak/>
              <w:t>баз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серверов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spacing w:line="276" w:lineRule="auto"/>
              <w:ind w:right="126"/>
            </w:pPr>
            <w:r>
              <w:t>требования к конфигурации</w:t>
            </w:r>
            <w:r>
              <w:rPr>
                <w:spacing w:val="-14"/>
              </w:rPr>
              <w:t xml:space="preserve"> </w:t>
            </w:r>
            <w:r>
              <w:t xml:space="preserve">локальных компьютерных сетей и </w:t>
            </w:r>
            <w:r>
              <w:rPr>
                <w:spacing w:val="-2"/>
              </w:rPr>
              <w:t>серверного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оборудования, </w:t>
            </w:r>
            <w:r>
              <w:t>необходимые для работы баз данных</w:t>
            </w:r>
            <w:r>
              <w:rPr>
                <w:spacing w:val="40"/>
              </w:rPr>
              <w:t xml:space="preserve"> </w:t>
            </w:r>
            <w:r>
              <w:t>серверов.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147"/>
            </w:pPr>
            <w:r>
              <w:rPr>
                <w:spacing w:val="-2"/>
              </w:rPr>
              <w:t xml:space="preserve">конфигурации локальных компьютерных </w:t>
            </w:r>
            <w:r>
              <w:t xml:space="preserve">сетей и серверного </w:t>
            </w:r>
            <w:r>
              <w:rPr>
                <w:spacing w:val="-2"/>
              </w:rPr>
              <w:t xml:space="preserve">оборудования, </w:t>
            </w:r>
            <w:r>
              <w:t>необходимые для работы баз данных и</w:t>
            </w:r>
            <w:r>
              <w:rPr>
                <w:spacing w:val="-12"/>
              </w:rPr>
              <w:t xml:space="preserve"> </w:t>
            </w:r>
            <w:r>
              <w:t>серверов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рамках </w:t>
            </w:r>
            <w:r>
              <w:rPr>
                <w:spacing w:val="-2"/>
              </w:rPr>
              <w:t>поставленной</w:t>
            </w:r>
          </w:p>
          <w:p w:rsidR="00E53906" w:rsidRDefault="0000659B">
            <w:pPr>
              <w:pStyle w:val="TableParagraph"/>
            </w:pPr>
            <w:r>
              <w:rPr>
                <w:spacing w:val="-2"/>
              </w:rPr>
              <w:t>задачи.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 w:right="691"/>
            </w:pPr>
            <w:r>
              <w:rPr>
                <w:spacing w:val="-2"/>
              </w:rPr>
              <w:t xml:space="preserve">Технологии </w:t>
            </w:r>
            <w:r>
              <w:t>установки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настройки </w:t>
            </w:r>
            <w:r>
              <w:t xml:space="preserve">сервера баз </w:t>
            </w:r>
            <w:r>
              <w:rPr>
                <w:spacing w:val="-2"/>
              </w:rPr>
              <w:t>данных.</w:t>
            </w:r>
          </w:p>
          <w:p w:rsidR="00E53906" w:rsidRDefault="0000659B">
            <w:pPr>
              <w:pStyle w:val="TableParagraph"/>
              <w:spacing w:line="276" w:lineRule="auto"/>
              <w:ind w:left="108" w:right="559"/>
              <w:jc w:val="both"/>
            </w:pPr>
            <w:r>
              <w:t>Требования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 xml:space="preserve">безопасности </w:t>
            </w:r>
            <w:r>
              <w:t xml:space="preserve">сервера базы </w:t>
            </w:r>
            <w:r>
              <w:rPr>
                <w:spacing w:val="-2"/>
              </w:rPr>
              <w:t>данных.</w:t>
            </w:r>
          </w:p>
        </w:tc>
      </w:tr>
      <w:tr w:rsidR="00E53906">
        <w:trPr>
          <w:trHeight w:val="4073"/>
        </w:trPr>
        <w:tc>
          <w:tcPr>
            <w:tcW w:w="2583" w:type="dxa"/>
          </w:tcPr>
          <w:p w:rsidR="00E53906" w:rsidRDefault="0000659B">
            <w:pPr>
              <w:pStyle w:val="TableParagraph"/>
              <w:spacing w:before="229" w:line="276" w:lineRule="auto"/>
              <w:ind w:right="92"/>
            </w:pPr>
            <w:r>
              <w:rPr>
                <w:spacing w:val="-2"/>
              </w:rPr>
              <w:t xml:space="preserve">Соадминистрирование </w:t>
            </w:r>
            <w:r>
              <w:t>баз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серверов</w:t>
            </w:r>
          </w:p>
        </w:tc>
        <w:tc>
          <w:tcPr>
            <w:tcW w:w="2669" w:type="dxa"/>
          </w:tcPr>
          <w:p w:rsidR="00E53906" w:rsidRDefault="0000659B">
            <w:pPr>
              <w:pStyle w:val="TableParagraph"/>
              <w:tabs>
                <w:tab w:val="left" w:pos="1028"/>
                <w:tab w:val="left" w:pos="1362"/>
                <w:tab w:val="left" w:pos="2462"/>
              </w:tabs>
              <w:spacing w:before="229" w:line="276" w:lineRule="auto"/>
              <w:ind w:right="94"/>
            </w:pPr>
            <w:r>
              <w:rPr>
                <w:b/>
              </w:rPr>
              <w:t xml:space="preserve">ПК 7.5. </w:t>
            </w:r>
            <w:r>
              <w:t>Проводить аудит систем</w:t>
            </w:r>
            <w:r>
              <w:rPr>
                <w:spacing w:val="40"/>
              </w:rPr>
              <w:t xml:space="preserve"> </w:t>
            </w:r>
            <w:r>
              <w:t>безопасности</w:t>
            </w:r>
            <w:r>
              <w:rPr>
                <w:spacing w:val="40"/>
              </w:rPr>
              <w:t xml:space="preserve"> </w:t>
            </w:r>
            <w:r>
              <w:t xml:space="preserve">баз </w:t>
            </w:r>
            <w:r>
              <w:rPr>
                <w:spacing w:val="-2"/>
              </w:rPr>
              <w:t>данных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серверов,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использованием </w:t>
            </w:r>
            <w:r>
              <w:t>регламентов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 xml:space="preserve">защите </w:t>
            </w:r>
            <w:r>
              <w:rPr>
                <w:spacing w:val="-2"/>
              </w:rPr>
              <w:t>информации.</w:t>
            </w:r>
          </w:p>
        </w:tc>
        <w:tc>
          <w:tcPr>
            <w:tcW w:w="2148" w:type="dxa"/>
          </w:tcPr>
          <w:p w:rsidR="00E53906" w:rsidRDefault="0000659B">
            <w:pPr>
              <w:pStyle w:val="TableParagraph"/>
              <w:spacing w:line="276" w:lineRule="auto"/>
              <w:ind w:right="119"/>
            </w:pPr>
            <w:r>
              <w:rPr>
                <w:spacing w:val="-2"/>
              </w:rPr>
              <w:t xml:space="preserve">Разрабатывать политику </w:t>
            </w:r>
            <w:r>
              <w:t>безопасности SQL сервера, базы данных и</w:t>
            </w:r>
            <w:r>
              <w:rPr>
                <w:spacing w:val="40"/>
              </w:rPr>
              <w:t xml:space="preserve"> </w:t>
            </w:r>
            <w:r>
              <w:t>отдельных</w:t>
            </w:r>
            <w:r>
              <w:rPr>
                <w:spacing w:val="-14"/>
              </w:rPr>
              <w:t xml:space="preserve"> </w:t>
            </w:r>
            <w:r>
              <w:t>объектов базы данных.</w:t>
            </w:r>
          </w:p>
          <w:p w:rsidR="00E53906" w:rsidRDefault="0000659B">
            <w:pPr>
              <w:pStyle w:val="TableParagraph"/>
              <w:spacing w:line="276" w:lineRule="auto"/>
              <w:ind w:right="279"/>
            </w:pPr>
            <w:r>
              <w:rPr>
                <w:spacing w:val="-2"/>
              </w:rPr>
              <w:t>Владеть технологиями проведения сертификации программного средства.</w:t>
            </w:r>
          </w:p>
        </w:tc>
        <w:tc>
          <w:tcPr>
            <w:tcW w:w="1946" w:type="dxa"/>
          </w:tcPr>
          <w:p w:rsidR="00E53906" w:rsidRDefault="0000659B">
            <w:pPr>
              <w:pStyle w:val="TableParagraph"/>
              <w:spacing w:line="276" w:lineRule="auto"/>
              <w:ind w:left="108" w:right="691"/>
            </w:pPr>
            <w:r>
              <w:rPr>
                <w:spacing w:val="-2"/>
              </w:rPr>
              <w:t xml:space="preserve">Технология </w:t>
            </w:r>
            <w:r>
              <w:t>установки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настройки </w:t>
            </w:r>
            <w:r>
              <w:t xml:space="preserve">сервера баз </w:t>
            </w:r>
            <w:r>
              <w:rPr>
                <w:spacing w:val="-2"/>
              </w:rPr>
              <w:t>данных.</w:t>
            </w:r>
          </w:p>
          <w:p w:rsidR="00E53906" w:rsidRDefault="0000659B">
            <w:pPr>
              <w:pStyle w:val="TableParagraph"/>
              <w:spacing w:line="276" w:lineRule="auto"/>
              <w:ind w:left="108"/>
            </w:pPr>
            <w:r>
              <w:t>Требования</w:t>
            </w:r>
            <w:r>
              <w:rPr>
                <w:spacing w:val="20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 xml:space="preserve">безопасности </w:t>
            </w:r>
            <w:r>
              <w:t xml:space="preserve">сервера базы </w:t>
            </w:r>
            <w:r>
              <w:rPr>
                <w:spacing w:val="-2"/>
              </w:rPr>
              <w:t>данных.</w:t>
            </w:r>
          </w:p>
          <w:p w:rsidR="00E53906" w:rsidRDefault="0000659B">
            <w:pPr>
              <w:pStyle w:val="TableParagraph"/>
              <w:spacing w:line="276" w:lineRule="auto"/>
              <w:ind w:left="108"/>
            </w:pPr>
            <w:r>
              <w:rPr>
                <w:spacing w:val="-2"/>
              </w:rPr>
              <w:t xml:space="preserve">Государственные </w:t>
            </w:r>
            <w:r>
              <w:t xml:space="preserve">стандарты и требования к </w:t>
            </w:r>
            <w:r>
              <w:rPr>
                <w:spacing w:val="-2"/>
              </w:rPr>
              <w:t>обслуживанию</w:t>
            </w:r>
          </w:p>
          <w:p w:rsidR="00E53906" w:rsidRDefault="0000659B">
            <w:pPr>
              <w:pStyle w:val="TableParagraph"/>
              <w:ind w:left="108"/>
            </w:pPr>
            <w:r>
              <w:t>баз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данных.</w:t>
            </w:r>
          </w:p>
        </w:tc>
      </w:tr>
    </w:tbl>
    <w:p w:rsidR="00E53906" w:rsidRDefault="00E53906">
      <w:pPr>
        <w:pStyle w:val="a3"/>
        <w:rPr>
          <w:b/>
        </w:rPr>
      </w:pPr>
    </w:p>
    <w:p w:rsidR="00E53906" w:rsidRDefault="00E53906">
      <w:pPr>
        <w:pStyle w:val="a3"/>
        <w:spacing w:before="116"/>
        <w:rPr>
          <w:b/>
        </w:rPr>
      </w:pPr>
    </w:p>
    <w:p w:rsidR="00E53906" w:rsidRDefault="0000659B">
      <w:pPr>
        <w:pStyle w:val="1"/>
        <w:numPr>
          <w:ilvl w:val="0"/>
          <w:numId w:val="6"/>
        </w:numPr>
        <w:tabs>
          <w:tab w:val="left" w:pos="462"/>
        </w:tabs>
        <w:spacing w:before="0"/>
        <w:ind w:left="462" w:hanging="240"/>
        <w:jc w:val="left"/>
      </w:pPr>
      <w:bookmarkStart w:id="2" w:name="_TOC_250000"/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bookmarkEnd w:id="2"/>
      <w:r>
        <w:rPr>
          <w:spacing w:val="-2"/>
        </w:rPr>
        <w:t xml:space="preserve"> ДИСЦИПЛИНЫ</w:t>
      </w:r>
    </w:p>
    <w:p w:rsidR="00E53906" w:rsidRDefault="0000659B">
      <w:pPr>
        <w:pStyle w:val="a4"/>
        <w:numPr>
          <w:ilvl w:val="1"/>
          <w:numId w:val="6"/>
        </w:numPr>
        <w:tabs>
          <w:tab w:val="left" w:pos="642"/>
        </w:tabs>
        <w:spacing w:before="138"/>
        <w:ind w:left="642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E53906" w:rsidRDefault="00E53906">
      <w:pPr>
        <w:pStyle w:val="a3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773"/>
      </w:tblGrid>
      <w:tr w:rsidR="00E53906">
        <w:trPr>
          <w:trHeight w:val="983"/>
        </w:trPr>
        <w:tc>
          <w:tcPr>
            <w:tcW w:w="7799" w:type="dxa"/>
          </w:tcPr>
          <w:p w:rsidR="00E53906" w:rsidRDefault="00E5390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73" w:type="dxa"/>
          </w:tcPr>
          <w:p w:rsidR="00E53906" w:rsidRDefault="00E5390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53906">
        <w:trPr>
          <w:trHeight w:val="488"/>
        </w:trPr>
        <w:tc>
          <w:tcPr>
            <w:tcW w:w="7799" w:type="dxa"/>
          </w:tcPr>
          <w:p w:rsidR="00E53906" w:rsidRDefault="0000659B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нагрузка</w:t>
            </w:r>
          </w:p>
        </w:tc>
        <w:tc>
          <w:tcPr>
            <w:tcW w:w="1773" w:type="dxa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53906">
        <w:trPr>
          <w:trHeight w:val="488"/>
        </w:trPr>
        <w:tc>
          <w:tcPr>
            <w:tcW w:w="9572" w:type="dxa"/>
            <w:gridSpan w:val="2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E53906">
        <w:trPr>
          <w:trHeight w:val="491"/>
        </w:trPr>
        <w:tc>
          <w:tcPr>
            <w:tcW w:w="7799" w:type="dxa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73" w:type="dxa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E53906">
        <w:trPr>
          <w:trHeight w:val="489"/>
        </w:trPr>
        <w:tc>
          <w:tcPr>
            <w:tcW w:w="7799" w:type="dxa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73" w:type="dxa"/>
          </w:tcPr>
          <w:p w:rsidR="00E53906" w:rsidRDefault="0000659B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E53906">
        <w:trPr>
          <w:trHeight w:val="491"/>
        </w:trPr>
        <w:tc>
          <w:tcPr>
            <w:tcW w:w="9572" w:type="dxa"/>
            <w:gridSpan w:val="2"/>
          </w:tcPr>
          <w:p w:rsidR="00E53906" w:rsidRDefault="0000659B">
            <w:pPr>
              <w:pStyle w:val="TableParagraph"/>
              <w:spacing w:before="32"/>
              <w:rPr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444A80">
              <w:rPr>
                <w:b/>
                <w:spacing w:val="-1"/>
                <w:sz w:val="24"/>
              </w:rPr>
              <w:t xml:space="preserve">ДИФФЕРЕНЦИРОВАННОГО </w:t>
            </w:r>
            <w:r>
              <w:rPr>
                <w:i/>
                <w:spacing w:val="-2"/>
                <w:sz w:val="24"/>
              </w:rPr>
              <w:t>зачета</w:t>
            </w:r>
          </w:p>
        </w:tc>
      </w:tr>
    </w:tbl>
    <w:p w:rsidR="00E53906" w:rsidRDefault="00E53906">
      <w:pPr>
        <w:rPr>
          <w:sz w:val="24"/>
        </w:rPr>
        <w:sectPr w:rsidR="00E53906">
          <w:type w:val="continuous"/>
          <w:pgSz w:w="11910" w:h="16840"/>
          <w:pgMar w:top="1100" w:right="620" w:bottom="1480" w:left="1480" w:header="0" w:footer="1296" w:gutter="0"/>
          <w:cols w:space="720"/>
        </w:sectPr>
      </w:pPr>
    </w:p>
    <w:p w:rsidR="00E53906" w:rsidRDefault="0000659B">
      <w:pPr>
        <w:pStyle w:val="a4"/>
        <w:numPr>
          <w:ilvl w:val="1"/>
          <w:numId w:val="6"/>
        </w:numPr>
        <w:tabs>
          <w:tab w:val="left" w:pos="711"/>
        </w:tabs>
        <w:spacing w:before="63"/>
        <w:ind w:left="711" w:hanging="370"/>
        <w:rPr>
          <w:b/>
          <w:sz w:val="24"/>
        </w:rPr>
      </w:pPr>
      <w:r>
        <w:rPr>
          <w:b/>
          <w:spacing w:val="-10"/>
          <w:sz w:val="24"/>
        </w:rPr>
        <w:lastRenderedPageBreak/>
        <w:t>Тематический</w:t>
      </w:r>
      <w:r>
        <w:rPr>
          <w:b/>
          <w:spacing w:val="-14"/>
          <w:sz w:val="24"/>
        </w:rPr>
        <w:t xml:space="preserve"> </w:t>
      </w:r>
      <w:r>
        <w:rPr>
          <w:b/>
          <w:spacing w:val="-10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0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0"/>
          <w:sz w:val="24"/>
        </w:rPr>
        <w:t>учебной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>дисциплины</w:t>
      </w:r>
      <w:r>
        <w:rPr>
          <w:b/>
          <w:spacing w:val="-13"/>
          <w:sz w:val="24"/>
        </w:rPr>
        <w:t xml:space="preserve"> </w:t>
      </w:r>
      <w:r>
        <w:rPr>
          <w:b/>
          <w:spacing w:val="-10"/>
          <w:sz w:val="24"/>
        </w:rPr>
        <w:t>ОП</w:t>
      </w:r>
      <w:r>
        <w:rPr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>07.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Экономика</w:t>
      </w:r>
      <w:r>
        <w:rPr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>отрасли</w:t>
      </w:r>
    </w:p>
    <w:p w:rsidR="00E53906" w:rsidRDefault="00E53906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2896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360" w:lineRule="auto"/>
              <w:ind w:left="196" w:right="123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640" w:type="dxa"/>
          </w:tcPr>
          <w:p w:rsidR="00E53906" w:rsidRDefault="0000659B">
            <w:pPr>
              <w:pStyle w:val="TableParagraph"/>
              <w:spacing w:line="360" w:lineRule="auto"/>
              <w:ind w:left="108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 </w:t>
            </w:r>
            <w:r>
              <w:rPr>
                <w:b/>
                <w:spacing w:val="-2"/>
                <w:sz w:val="24"/>
              </w:rPr>
              <w:t>вариативной части</w:t>
            </w: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E53906" w:rsidRDefault="0000659B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E53906">
        <w:trPr>
          <w:trHeight w:val="414"/>
        </w:trPr>
        <w:tc>
          <w:tcPr>
            <w:tcW w:w="2998" w:type="dxa"/>
          </w:tcPr>
          <w:p w:rsidR="00E53906" w:rsidRDefault="0000659B">
            <w:pPr>
              <w:pStyle w:val="TableParagraph"/>
              <w:spacing w:before="1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before="1"/>
              <w:ind w:left="63" w:right="5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E53906">
        <w:trPr>
          <w:trHeight w:val="1655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функционирования субъектов</w:t>
            </w: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хозяйствования</w:t>
            </w:r>
          </w:p>
        </w:tc>
        <w:tc>
          <w:tcPr>
            <w:tcW w:w="714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2070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104"/>
              <w:rPr>
                <w:sz w:val="24"/>
              </w:rPr>
            </w:pPr>
            <w:r>
              <w:rPr>
                <w:sz w:val="24"/>
              </w:rPr>
              <w:t>Тема 1.1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Отрасль в системе национальной экономики.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условиях рыночной</w:t>
            </w:r>
          </w:p>
          <w:p w:rsidR="00E53906" w:rsidRDefault="0000659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экономики. Перспективы развития отрасли. Понятие «предприятие».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предприятий.</w:t>
            </w:r>
          </w:p>
          <w:p w:rsidR="00E53906" w:rsidRDefault="0000659B">
            <w:pPr>
              <w:pStyle w:val="TableParagraph"/>
              <w:spacing w:line="4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предприятия.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0" w:lineRule="exact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10, ОК </w:t>
            </w:r>
            <w:r>
              <w:rPr>
                <w:spacing w:val="-5"/>
                <w:sz w:val="24"/>
              </w:rPr>
              <w:t>11</w:t>
            </w:r>
          </w:p>
        </w:tc>
      </w:tr>
    </w:tbl>
    <w:p w:rsidR="00E53906" w:rsidRDefault="00E53906">
      <w:pPr>
        <w:spacing w:line="270" w:lineRule="exact"/>
        <w:jc w:val="center"/>
        <w:rPr>
          <w:sz w:val="24"/>
        </w:rPr>
        <w:sectPr w:rsidR="00E53906">
          <w:footerReference w:type="default" r:id="rId13"/>
          <w:pgSz w:w="16850" w:h="11910" w:orient="landscape"/>
          <w:pgMar w:top="1060" w:right="920" w:bottom="1480" w:left="760" w:header="0" w:footer="1296" w:gutter="0"/>
          <w:cols w:space="720"/>
        </w:sectPr>
      </w:pPr>
    </w:p>
    <w:p w:rsidR="00E53906" w:rsidRDefault="00E5390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5381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201"/>
              <w:rPr>
                <w:sz w:val="24"/>
              </w:rPr>
            </w:pPr>
            <w:r>
              <w:rPr>
                <w:sz w:val="24"/>
              </w:rPr>
              <w:t>Тема1.2. Материально - техническая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отрасли. Тема 1.3 </w:t>
            </w:r>
            <w:r>
              <w:rPr>
                <w:spacing w:val="-2"/>
                <w:sz w:val="24"/>
              </w:rPr>
              <w:t xml:space="preserve">Производственная </w:t>
            </w:r>
            <w:r>
              <w:rPr>
                <w:sz w:val="24"/>
              </w:rPr>
              <w:t>структура организации.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нагрузки:</w:t>
            </w:r>
          </w:p>
          <w:p w:rsidR="00E53906" w:rsidRDefault="0000659B">
            <w:pPr>
              <w:pStyle w:val="TableParagraph"/>
              <w:spacing w:before="132"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Материально -техническая база отрасли. Основные понятия и классификация материально-технических ресурсов. Общая и производственная структура предприятия, его инфраструктура. Типы производственной структуры хозяйствующего субъекта. Производственный и технологический процесс; понятие, 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структура, длительность. Основные формы организации промышленного производства. Предпринимательство – важнейший вид экономической деятельности. Формы и виды предпринимательства. Организационно правовые формы предприятий.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Ассоциативные формы предпринимательства и</w:t>
            </w:r>
          </w:p>
          <w:p w:rsidR="00E53906" w:rsidRDefault="0000659B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некоммерческие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00659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0" w:lineRule="exact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9, ПК 3.4, </w:t>
            </w:r>
            <w:r>
              <w:rPr>
                <w:spacing w:val="-5"/>
                <w:sz w:val="24"/>
              </w:rPr>
              <w:t>ПК</w:t>
            </w:r>
          </w:p>
          <w:p w:rsidR="00E53906" w:rsidRDefault="0000659B">
            <w:pPr>
              <w:pStyle w:val="TableParagraph"/>
              <w:spacing w:before="137"/>
              <w:ind w:left="67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5.1,ПК 6.4, </w:t>
            </w:r>
            <w:r>
              <w:rPr>
                <w:spacing w:val="-5"/>
                <w:sz w:val="24"/>
              </w:rPr>
              <w:t>ПК</w:t>
            </w:r>
          </w:p>
          <w:p w:rsidR="00E53906" w:rsidRDefault="0000659B">
            <w:pPr>
              <w:pStyle w:val="TableParagraph"/>
              <w:spacing w:before="139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7.3,7.5.</w:t>
            </w:r>
          </w:p>
        </w:tc>
      </w:tr>
      <w:tr w:rsidR="00E53906">
        <w:trPr>
          <w:trHeight w:val="2071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 </w:t>
            </w:r>
            <w:r>
              <w:rPr>
                <w:b/>
                <w:spacing w:val="-2"/>
                <w:sz w:val="24"/>
              </w:rPr>
              <w:t xml:space="preserve">хозяйствующих </w:t>
            </w:r>
            <w:r>
              <w:rPr>
                <w:b/>
                <w:sz w:val="24"/>
              </w:rPr>
              <w:t>субъектов и</w:t>
            </w: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эффективность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их</w:t>
            </w:r>
          </w:p>
          <w:p w:rsidR="00E53906" w:rsidRDefault="0000659B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использования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1656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50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2.1.Материально- техническая база: основной и оборотный</w:t>
            </w:r>
          </w:p>
          <w:p w:rsidR="00E53906" w:rsidRDefault="000065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капитале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производстве. Классификация элементов основного капитала и его структура. Учет и оценка основного капитала Способы переоценки.</w:t>
            </w:r>
          </w:p>
          <w:p w:rsidR="00E53906" w:rsidRDefault="000065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воспроизводства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 xml:space="preserve">ОК 1,9,10,11 </w:t>
            </w:r>
            <w:r>
              <w:rPr>
                <w:spacing w:val="-5"/>
                <w:sz w:val="24"/>
              </w:rPr>
              <w:t>ПК</w:t>
            </w:r>
          </w:p>
          <w:p w:rsidR="00E53906" w:rsidRDefault="0000659B">
            <w:pPr>
              <w:pStyle w:val="TableParagraph"/>
              <w:spacing w:before="137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3.4,5.1,5.7,7.5.</w:t>
            </w:r>
          </w:p>
        </w:tc>
      </w:tr>
    </w:tbl>
    <w:p w:rsidR="00E53906" w:rsidRDefault="00E53906">
      <w:pPr>
        <w:rPr>
          <w:sz w:val="24"/>
        </w:rPr>
        <w:sectPr w:rsidR="00E53906">
          <w:pgSz w:w="16850" w:h="11910" w:orient="landscape"/>
          <w:pgMar w:top="820" w:right="920" w:bottom="1480" w:left="760" w:header="0" w:footer="1296" w:gutter="0"/>
          <w:cols w:space="720"/>
        </w:sectPr>
      </w:pPr>
    </w:p>
    <w:p w:rsidR="00E53906" w:rsidRDefault="00E5390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2897"/>
        </w:trPr>
        <w:tc>
          <w:tcPr>
            <w:tcW w:w="299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основного капитала. Показатели эффективного использования и воспроизводства основного капитала(основных фондов).Общее понятие оборотного капитала. Роль оборотного капитала в 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капитала. Оборотные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заемные оборотные средства. Оценка эффективности применения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оборотных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6211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607"/>
              <w:rPr>
                <w:sz w:val="24"/>
              </w:rPr>
            </w:pPr>
            <w:r>
              <w:rPr>
                <w:sz w:val="24"/>
              </w:rPr>
              <w:t>Тема 2.2 Трудовые ресурсы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Персонал хозяйствующего субъекта и его классификация. Списочный и явочный состав работающих. Среднесписочная численность. Планирование кадров и их подбор. Рабочее время и его использование. Бюджет рабочего времени. Характеристика производительности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Тарифная система оплаты труда: сущность, состав и содержание.</w:t>
            </w:r>
          </w:p>
          <w:p w:rsidR="00E53906" w:rsidRDefault="0000659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занятия:</w:t>
            </w:r>
          </w:p>
          <w:p w:rsidR="00E53906" w:rsidRDefault="0000659B">
            <w:pPr>
              <w:pStyle w:val="TableParagraph"/>
              <w:spacing w:before="134"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капитала предприятия, отрасли;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амортизации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капитала,</w:t>
            </w:r>
          </w:p>
          <w:p w:rsidR="00E53906" w:rsidRDefault="0000659B">
            <w:pPr>
              <w:pStyle w:val="TableParagraph"/>
              <w:spacing w:before="137"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 основного капитала;</w:t>
            </w:r>
          </w:p>
          <w:p w:rsidR="00E53906" w:rsidRDefault="0000659B">
            <w:pPr>
              <w:pStyle w:val="TableParagraph"/>
              <w:spacing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 оборотного капитала;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рабочих;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spacing w:before="139"/>
              <w:ind w:left="0"/>
              <w:rPr>
                <w:b/>
                <w:sz w:val="24"/>
              </w:rPr>
            </w:pPr>
          </w:p>
          <w:p w:rsidR="00E53906" w:rsidRDefault="0000659B">
            <w:pPr>
              <w:pStyle w:val="TableParagraph"/>
              <w:spacing w:before="1"/>
              <w:ind w:left="63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360" w:lineRule="auto"/>
              <w:ind w:firstLine="506"/>
              <w:rPr>
                <w:sz w:val="24"/>
              </w:rPr>
            </w:pPr>
            <w:r>
              <w:rPr>
                <w:sz w:val="24"/>
              </w:rPr>
              <w:t xml:space="preserve">ОК 2;ОК </w:t>
            </w:r>
            <w:r>
              <w:rPr>
                <w:spacing w:val="-2"/>
                <w:sz w:val="24"/>
              </w:rPr>
              <w:t>10,ОК11,ПК3.4,7.5</w:t>
            </w:r>
          </w:p>
        </w:tc>
      </w:tr>
    </w:tbl>
    <w:p w:rsidR="00E53906" w:rsidRDefault="00E53906">
      <w:pPr>
        <w:spacing w:line="360" w:lineRule="auto"/>
        <w:rPr>
          <w:sz w:val="24"/>
        </w:rPr>
        <w:sectPr w:rsidR="00E53906">
          <w:pgSz w:w="16850" w:h="11910" w:orient="landscape"/>
          <w:pgMar w:top="820" w:right="920" w:bottom="1480" w:left="760" w:header="0" w:footer="1296" w:gutter="0"/>
          <w:cols w:space="720"/>
        </w:sectPr>
      </w:pPr>
    </w:p>
    <w:p w:rsidR="00E53906" w:rsidRDefault="00E5390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2584"/>
        </w:trPr>
        <w:tc>
          <w:tcPr>
            <w:tcW w:w="299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роста производительности труда;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1656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коммерческой деятельности</w:t>
            </w:r>
          </w:p>
          <w:p w:rsidR="00E53906" w:rsidRDefault="0000659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714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3727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607"/>
              <w:rPr>
                <w:sz w:val="24"/>
              </w:rPr>
            </w:pPr>
            <w:r>
              <w:rPr>
                <w:sz w:val="24"/>
              </w:rPr>
              <w:t>Тема 3.1 Издержки производства и реализации. Цена.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Продукция предприятия и ее</w:t>
            </w:r>
          </w:p>
          <w:p w:rsidR="00E53906" w:rsidRDefault="000065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конкурентоспособность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 w:right="191"/>
              <w:rPr>
                <w:sz w:val="24"/>
              </w:rPr>
            </w:pPr>
            <w:r>
              <w:rPr>
                <w:sz w:val="24"/>
              </w:rPr>
              <w:t>Понятие и состав издержек производства и обращения. 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Калькуляция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себестоимости и ее значение. Методика составления смет косвенных расходов и их включение в себестоимость. Ценовая политика субъекта хозяйствования. Цены и порядок ценообразования. Ценовая стратегия предприятия.</w:t>
            </w:r>
          </w:p>
          <w:p w:rsidR="00E53906" w:rsidRDefault="0000659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E53906" w:rsidRDefault="0000659B">
            <w:pPr>
              <w:pStyle w:val="TableParagraph"/>
              <w:spacing w:before="1" w:line="4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конкурентоспособности.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«продукт»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«услуга»,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единицы измерения продукции.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3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3" w:lineRule="exact"/>
              <w:ind w:left="180"/>
              <w:rPr>
                <w:sz w:val="24"/>
              </w:rPr>
            </w:pPr>
            <w:r>
              <w:rPr>
                <w:sz w:val="24"/>
              </w:rPr>
              <w:t xml:space="preserve">ОК 1, ОК 5,ОК </w:t>
            </w:r>
            <w:r>
              <w:rPr>
                <w:spacing w:val="-5"/>
                <w:sz w:val="24"/>
              </w:rPr>
              <w:t>9,</w:t>
            </w:r>
          </w:p>
          <w:p w:rsidR="00E53906" w:rsidRDefault="0000659B">
            <w:pPr>
              <w:pStyle w:val="TableParagraph"/>
              <w:spacing w:before="137"/>
              <w:ind w:left="304"/>
              <w:rPr>
                <w:sz w:val="24"/>
              </w:rPr>
            </w:pPr>
            <w:r>
              <w:rPr>
                <w:sz w:val="24"/>
              </w:rPr>
              <w:t xml:space="preserve">ПК 3.4, </w:t>
            </w:r>
            <w:r>
              <w:rPr>
                <w:spacing w:val="-2"/>
                <w:sz w:val="24"/>
              </w:rPr>
              <w:t>6.4,7.5.</w:t>
            </w:r>
          </w:p>
        </w:tc>
      </w:tr>
      <w:tr w:rsidR="00E53906">
        <w:trPr>
          <w:trHeight w:val="1242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Финансовые</w:t>
            </w:r>
          </w:p>
          <w:p w:rsidR="00E53906" w:rsidRDefault="0000659B">
            <w:pPr>
              <w:pStyle w:val="TableParagraph"/>
              <w:spacing w:before="5" w:line="41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результаты деятельности хозяйствующего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финансовый</w:t>
            </w:r>
          </w:p>
          <w:p w:rsidR="00E53906" w:rsidRDefault="0000659B">
            <w:pPr>
              <w:pStyle w:val="TableParagraph"/>
              <w:spacing w:before="5" w:line="4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особенности формирования в современных условиях.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360" w:lineRule="auto"/>
              <w:ind w:right="95" w:firstLine="43"/>
              <w:rPr>
                <w:sz w:val="24"/>
              </w:rPr>
            </w:pPr>
            <w:r>
              <w:rPr>
                <w:sz w:val="24"/>
              </w:rPr>
              <w:t xml:space="preserve">ОК 1,ОК 2,ОК 10, ПК 3.4,ПК 7.3, </w:t>
            </w:r>
            <w:r>
              <w:rPr>
                <w:spacing w:val="-4"/>
                <w:sz w:val="24"/>
              </w:rPr>
              <w:t>7.5.</w:t>
            </w:r>
          </w:p>
        </w:tc>
      </w:tr>
    </w:tbl>
    <w:p w:rsidR="00E53906" w:rsidRDefault="00E53906">
      <w:pPr>
        <w:spacing w:line="360" w:lineRule="auto"/>
        <w:rPr>
          <w:sz w:val="24"/>
        </w:rPr>
        <w:sectPr w:rsidR="00E53906">
          <w:pgSz w:w="16850" w:h="11910" w:orient="landscape"/>
          <w:pgMar w:top="820" w:right="920" w:bottom="1480" w:left="760" w:header="0" w:footer="1296" w:gutter="0"/>
          <w:cols w:space="720"/>
        </w:sectPr>
      </w:pPr>
    </w:p>
    <w:p w:rsidR="00E53906" w:rsidRDefault="00E5390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1240"/>
        </w:trPr>
        <w:tc>
          <w:tcPr>
            <w:tcW w:w="299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Рентабельность – показатель эффективности работы субъекта хозяйствования.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рентабельности.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хозяйствующих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2484"/>
        </w:trPr>
        <w:tc>
          <w:tcPr>
            <w:tcW w:w="299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занятия:</w:t>
            </w:r>
          </w:p>
          <w:p w:rsidR="00E53906" w:rsidRDefault="0000659B">
            <w:pPr>
              <w:pStyle w:val="TableParagraph"/>
              <w:spacing w:before="134" w:line="360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себестоимости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себестоимости единицы доходов.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-калькуляция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себестоимости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  <w:p w:rsidR="00E53906" w:rsidRDefault="0000659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калькуляции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затрат;</w:t>
            </w:r>
          </w:p>
          <w:p w:rsidR="00E53906" w:rsidRDefault="0000659B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рентабельности;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1656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Планирование 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хозяйствующего</w:t>
            </w:r>
          </w:p>
          <w:p w:rsidR="00E53906" w:rsidRDefault="000065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субъекта</w:t>
            </w:r>
          </w:p>
        </w:tc>
        <w:tc>
          <w:tcPr>
            <w:tcW w:w="714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1242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601"/>
              <w:rPr>
                <w:sz w:val="24"/>
              </w:rPr>
            </w:pPr>
            <w:r>
              <w:rPr>
                <w:sz w:val="24"/>
              </w:rPr>
              <w:t>Тема 4.1 Факторы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инноваций.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Инвестиционная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Необходимость инвестиций в производство. Виды и показатели эффективности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инвестиций.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3" w:lineRule="exact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2, </w:t>
            </w:r>
            <w:r>
              <w:rPr>
                <w:spacing w:val="-5"/>
                <w:sz w:val="24"/>
              </w:rPr>
              <w:t>ОК</w:t>
            </w:r>
          </w:p>
          <w:p w:rsidR="00E53906" w:rsidRDefault="0000659B">
            <w:pPr>
              <w:pStyle w:val="TableParagraph"/>
              <w:spacing w:before="137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10,11.ПК 3.4, </w:t>
            </w:r>
            <w:r>
              <w:rPr>
                <w:spacing w:val="-4"/>
                <w:sz w:val="24"/>
              </w:rPr>
              <w:t>6.4,</w:t>
            </w:r>
          </w:p>
          <w:p w:rsidR="00E53906" w:rsidRDefault="0000659B">
            <w:pPr>
              <w:pStyle w:val="TableParagraph"/>
              <w:spacing w:before="139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</w:tr>
      <w:tr w:rsidR="00E53906">
        <w:trPr>
          <w:trHeight w:val="2484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предприятии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нагрузки:</w:t>
            </w:r>
          </w:p>
          <w:p w:rsidR="00E53906" w:rsidRDefault="0000659B">
            <w:pPr>
              <w:pStyle w:val="TableParagraph"/>
              <w:spacing w:before="134" w:line="360" w:lineRule="auto"/>
              <w:ind w:left="110" w:right="730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этапы планирования. Классификация планов по признакам. Стратегическое планирование. Оперативное планирование. Бизнес-планирование. Типы бизнес-планов. Структура и</w:t>
            </w:r>
          </w:p>
          <w:p w:rsidR="00E53906" w:rsidRDefault="0000659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внутрифирменного(производственного)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00659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270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3.4;</w:t>
            </w:r>
          </w:p>
          <w:p w:rsidR="00E53906" w:rsidRDefault="0000659B">
            <w:pPr>
              <w:pStyle w:val="TableParagraph"/>
              <w:spacing w:before="139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6.4, ОК 10; </w:t>
            </w:r>
            <w:r>
              <w:rPr>
                <w:spacing w:val="-5"/>
                <w:sz w:val="24"/>
              </w:rPr>
              <w:t>ОК</w:t>
            </w:r>
          </w:p>
          <w:p w:rsidR="00E53906" w:rsidRDefault="0000659B">
            <w:pPr>
              <w:pStyle w:val="TableParagraph"/>
              <w:spacing w:before="137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</w:tr>
    </w:tbl>
    <w:p w:rsidR="00E53906" w:rsidRDefault="00E53906">
      <w:pPr>
        <w:jc w:val="center"/>
        <w:rPr>
          <w:sz w:val="24"/>
        </w:rPr>
        <w:sectPr w:rsidR="00E53906">
          <w:pgSz w:w="16850" w:h="11910" w:orient="landscape"/>
          <w:pgMar w:top="820" w:right="920" w:bottom="1480" w:left="760" w:header="0" w:footer="1296" w:gutter="0"/>
          <w:cols w:space="720"/>
        </w:sectPr>
      </w:pPr>
    </w:p>
    <w:p w:rsidR="00E53906" w:rsidRDefault="00E5390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7148"/>
        <w:gridCol w:w="1003"/>
        <w:gridCol w:w="1640"/>
        <w:gridCol w:w="2143"/>
      </w:tblGrid>
      <w:tr w:rsidR="00E53906">
        <w:trPr>
          <w:trHeight w:val="1240"/>
        </w:trPr>
        <w:tc>
          <w:tcPr>
            <w:tcW w:w="299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внутрифирменный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бизнес-план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оказанию услуг по обслуживанию и ремонту компьютеров и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периферийного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оборудования;</w:t>
            </w:r>
          </w:p>
        </w:tc>
        <w:tc>
          <w:tcPr>
            <w:tcW w:w="100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906">
        <w:trPr>
          <w:trHeight w:val="6624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360" w:lineRule="auto"/>
              <w:ind w:right="406"/>
              <w:rPr>
                <w:sz w:val="24"/>
              </w:rPr>
            </w:pPr>
            <w:r>
              <w:rPr>
                <w:sz w:val="24"/>
              </w:rPr>
              <w:t xml:space="preserve">Тема 4.3. Методика расчета основных </w:t>
            </w:r>
            <w:r>
              <w:rPr>
                <w:spacing w:val="-2"/>
                <w:sz w:val="24"/>
              </w:rPr>
              <w:t xml:space="preserve">технико-экономических </w:t>
            </w:r>
            <w:r>
              <w:rPr>
                <w:sz w:val="24"/>
              </w:rPr>
              <w:t xml:space="preserve">показателей работы </w:t>
            </w:r>
            <w:r>
              <w:rPr>
                <w:spacing w:val="-2"/>
                <w:sz w:val="24"/>
              </w:rPr>
              <w:t>организации.</w:t>
            </w:r>
          </w:p>
          <w:p w:rsidR="00E53906" w:rsidRDefault="0000659B">
            <w:pPr>
              <w:pStyle w:val="TableParagraph"/>
              <w:spacing w:line="360" w:lineRule="auto"/>
              <w:ind w:right="141"/>
              <w:rPr>
                <w:sz w:val="24"/>
              </w:rPr>
            </w:pPr>
            <w:r>
              <w:rPr>
                <w:sz w:val="24"/>
              </w:rPr>
              <w:t xml:space="preserve">Тема 4.4. </w:t>
            </w:r>
            <w:r>
              <w:rPr>
                <w:spacing w:val="-2"/>
                <w:sz w:val="24"/>
              </w:rPr>
              <w:t xml:space="preserve">Внешнеэкономическая </w:t>
            </w:r>
            <w:r>
              <w:rPr>
                <w:sz w:val="24"/>
              </w:rPr>
              <w:t>политика деятельность хозяйствующего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субъекта.</w:t>
            </w:r>
          </w:p>
        </w:tc>
        <w:tc>
          <w:tcPr>
            <w:tcW w:w="7148" w:type="dxa"/>
          </w:tcPr>
          <w:p w:rsidR="00E53906" w:rsidRDefault="0000659B">
            <w:pPr>
              <w:pStyle w:val="TableParagraph"/>
              <w:spacing w:line="360" w:lineRule="auto"/>
              <w:ind w:left="110" w:right="76"/>
              <w:rPr>
                <w:sz w:val="24"/>
              </w:rPr>
            </w:pPr>
            <w:r>
              <w:rPr>
                <w:sz w:val="24"/>
              </w:rPr>
              <w:t>Показатели технического развития и организации производства. Показатели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капитальных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вложений в новую технику: приведенные затраты, коэффициент эффективности и срок окупаемости.</w:t>
            </w:r>
          </w:p>
          <w:p w:rsidR="00E53906" w:rsidRDefault="0000659B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Значение внешнеэкономических связей для экономики России. Причины развития. Виды сделок во внешнеэкономической деятельности(ВЭД). Совместное предпринимательство. Лизинг и инжиниринг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кредитования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рынке. </w:t>
            </w:r>
            <w:r>
              <w:rPr>
                <w:b/>
                <w:sz w:val="24"/>
              </w:rPr>
              <w:t>Практические занятия:</w:t>
            </w:r>
          </w:p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 технологии и других новшеств;</w:t>
            </w:r>
          </w:p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-расчет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технологии;</w:t>
            </w:r>
          </w:p>
          <w:p w:rsidR="00E53906" w:rsidRDefault="0000659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показателей эффективности нововведений;</w:t>
            </w:r>
          </w:p>
          <w:p w:rsidR="00E53906" w:rsidRDefault="000065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финансирования;</w:t>
            </w:r>
          </w:p>
        </w:tc>
        <w:tc>
          <w:tcPr>
            <w:tcW w:w="1003" w:type="dxa"/>
          </w:tcPr>
          <w:p w:rsidR="00E53906" w:rsidRDefault="0000659B">
            <w:pPr>
              <w:pStyle w:val="TableParagraph"/>
              <w:spacing w:line="270" w:lineRule="exact"/>
              <w:ind w:left="63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ind w:left="0"/>
              <w:rPr>
                <w:b/>
                <w:sz w:val="24"/>
              </w:rPr>
            </w:pPr>
          </w:p>
          <w:p w:rsidR="00E53906" w:rsidRDefault="00E53906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E53906" w:rsidRDefault="0000659B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00659B">
            <w:pPr>
              <w:pStyle w:val="TableParagraph"/>
              <w:spacing w:line="360" w:lineRule="auto"/>
              <w:ind w:left="124" w:right="111" w:firstLine="115"/>
              <w:rPr>
                <w:sz w:val="24"/>
              </w:rPr>
            </w:pPr>
            <w:r>
              <w:rPr>
                <w:sz w:val="24"/>
              </w:rPr>
              <w:t xml:space="preserve">ОК 9, ОК 10,ОК 11, ПК 5.7, </w:t>
            </w:r>
            <w:r>
              <w:rPr>
                <w:spacing w:val="-2"/>
                <w:sz w:val="24"/>
              </w:rPr>
              <w:t>6.4,7.5.</w:t>
            </w:r>
          </w:p>
        </w:tc>
      </w:tr>
      <w:tr w:rsidR="00E53906">
        <w:trPr>
          <w:trHeight w:val="415"/>
        </w:trPr>
        <w:tc>
          <w:tcPr>
            <w:tcW w:w="2998" w:type="dxa"/>
          </w:tcPr>
          <w:p w:rsidR="00E53906" w:rsidRDefault="0000659B">
            <w:pPr>
              <w:pStyle w:val="TableParagraph"/>
              <w:spacing w:line="27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148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3" w:type="dxa"/>
          </w:tcPr>
          <w:p w:rsidR="00E53906" w:rsidRDefault="00444A80">
            <w:pPr>
              <w:pStyle w:val="TableParagraph"/>
              <w:spacing w:line="276" w:lineRule="exact"/>
              <w:ind w:left="63" w:right="5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640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E53906" w:rsidRDefault="00E5390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53906" w:rsidRDefault="00E53906">
      <w:pPr>
        <w:rPr>
          <w:sz w:val="24"/>
        </w:rPr>
        <w:sectPr w:rsidR="00E53906">
          <w:pgSz w:w="16850" w:h="11910" w:orient="landscape"/>
          <w:pgMar w:top="820" w:right="920" w:bottom="1480" w:left="760" w:header="0" w:footer="1296" w:gutter="0"/>
          <w:cols w:space="720"/>
        </w:sectPr>
      </w:pPr>
    </w:p>
    <w:p w:rsidR="00E53906" w:rsidRDefault="0000659B">
      <w:pPr>
        <w:pStyle w:val="1"/>
        <w:numPr>
          <w:ilvl w:val="0"/>
          <w:numId w:val="6"/>
        </w:numPr>
        <w:tabs>
          <w:tab w:val="left" w:pos="462"/>
        </w:tabs>
        <w:ind w:left="462" w:hanging="240"/>
        <w:jc w:val="left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E53906" w:rsidRDefault="0000659B">
      <w:pPr>
        <w:pStyle w:val="a4"/>
        <w:numPr>
          <w:ilvl w:val="1"/>
          <w:numId w:val="6"/>
        </w:numPr>
        <w:tabs>
          <w:tab w:val="left" w:pos="642"/>
        </w:tabs>
        <w:spacing w:before="140"/>
        <w:ind w:left="642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E53906" w:rsidRDefault="0000659B">
      <w:pPr>
        <w:pStyle w:val="a3"/>
        <w:tabs>
          <w:tab w:val="left" w:pos="1624"/>
          <w:tab w:val="left" w:pos="3020"/>
          <w:tab w:val="left" w:pos="4625"/>
          <w:tab w:val="left" w:pos="5706"/>
          <w:tab w:val="left" w:pos="6865"/>
        </w:tabs>
        <w:spacing w:before="132" w:line="360" w:lineRule="auto"/>
        <w:ind w:left="222" w:right="226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2"/>
        </w:rPr>
        <w:t>кабинета</w:t>
      </w:r>
      <w:r>
        <w:tab/>
      </w:r>
      <w:r>
        <w:rPr>
          <w:spacing w:val="-2"/>
        </w:rPr>
        <w:t>социально-экономических дисциплин;</w:t>
      </w:r>
    </w:p>
    <w:p w:rsidR="00E53906" w:rsidRDefault="0000659B">
      <w:pPr>
        <w:pStyle w:val="a3"/>
        <w:ind w:left="222"/>
      </w:pPr>
      <w:r>
        <w:t>Оборудование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rPr>
          <w:spacing w:val="-2"/>
        </w:rPr>
        <w:t>кабинета: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139"/>
        <w:ind w:left="1637" w:hanging="707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обучающихся;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138"/>
        <w:ind w:left="1637" w:hanging="707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преподавателя;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  <w:tab w:val="left" w:pos="3233"/>
          <w:tab w:val="left" w:pos="3800"/>
          <w:tab w:val="left" w:pos="5199"/>
          <w:tab w:val="left" w:pos="6817"/>
          <w:tab w:val="left" w:pos="7832"/>
          <w:tab w:val="left" w:pos="9446"/>
        </w:tabs>
        <w:spacing w:before="135" w:line="352" w:lineRule="auto"/>
        <w:ind w:right="229" w:firstLine="707"/>
        <w:rPr>
          <w:sz w:val="24"/>
        </w:rPr>
      </w:pPr>
      <w:r>
        <w:rPr>
          <w:spacing w:val="-2"/>
          <w:sz w:val="24"/>
        </w:rPr>
        <w:t>Необходимая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методическая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справочная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7" w:line="352" w:lineRule="auto"/>
        <w:ind w:right="3973" w:firstLine="707"/>
        <w:rPr>
          <w:sz w:val="24"/>
        </w:rPr>
      </w:pP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т.ч.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виде). Технические средства обучения: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10"/>
        <w:ind w:left="1637" w:hanging="707"/>
        <w:rPr>
          <w:sz w:val="24"/>
        </w:rPr>
      </w:pPr>
      <w:r>
        <w:rPr>
          <w:spacing w:val="-2"/>
          <w:sz w:val="24"/>
        </w:rPr>
        <w:t>Компьютер;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136"/>
        <w:ind w:left="1637" w:hanging="707"/>
        <w:rPr>
          <w:sz w:val="24"/>
        </w:rPr>
      </w:pPr>
      <w:r>
        <w:rPr>
          <w:sz w:val="24"/>
        </w:rPr>
        <w:t>Мультимедийный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экран;</w:t>
      </w:r>
    </w:p>
    <w:p w:rsidR="00E53906" w:rsidRDefault="0000659B">
      <w:pPr>
        <w:pStyle w:val="a4"/>
        <w:numPr>
          <w:ilvl w:val="2"/>
          <w:numId w:val="6"/>
        </w:numPr>
        <w:tabs>
          <w:tab w:val="left" w:pos="1637"/>
        </w:tabs>
        <w:spacing w:before="138"/>
        <w:ind w:left="1637" w:hanging="707"/>
        <w:rPr>
          <w:sz w:val="24"/>
        </w:rPr>
      </w:pPr>
      <w:r>
        <w:rPr>
          <w:sz w:val="24"/>
        </w:rPr>
        <w:t>Мультимедийные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презентации.</w:t>
      </w:r>
    </w:p>
    <w:p w:rsidR="00E53906" w:rsidRDefault="0000659B">
      <w:pPr>
        <w:pStyle w:val="a4"/>
        <w:numPr>
          <w:ilvl w:val="1"/>
          <w:numId w:val="6"/>
        </w:numPr>
        <w:tabs>
          <w:tab w:val="left" w:pos="642"/>
        </w:tabs>
        <w:spacing w:before="143"/>
        <w:ind w:left="642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E53906" w:rsidRDefault="0000659B">
      <w:pPr>
        <w:spacing w:before="137" w:line="360" w:lineRule="auto"/>
        <w:ind w:left="222" w:right="226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:rsidR="00E53906" w:rsidRDefault="0000659B">
      <w:pPr>
        <w:pStyle w:val="a3"/>
        <w:spacing w:line="271" w:lineRule="exact"/>
        <w:ind w:left="222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:rsidR="00E53906" w:rsidRDefault="0000659B">
      <w:pPr>
        <w:pStyle w:val="a4"/>
        <w:numPr>
          <w:ilvl w:val="0"/>
          <w:numId w:val="5"/>
        </w:numPr>
        <w:tabs>
          <w:tab w:val="left" w:pos="462"/>
        </w:tabs>
        <w:spacing w:before="137" w:line="362" w:lineRule="auto"/>
        <w:ind w:right="446" w:firstLine="0"/>
        <w:rPr>
          <w:sz w:val="24"/>
        </w:rPr>
      </w:pPr>
      <w:r>
        <w:rPr>
          <w:sz w:val="24"/>
        </w:rPr>
        <w:t>Кузовкова,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инфокоммуникаций:</w:t>
      </w:r>
      <w:r>
        <w:rPr>
          <w:spacing w:val="-2"/>
          <w:sz w:val="24"/>
        </w:rPr>
        <w:t xml:space="preserve"> </w:t>
      </w:r>
      <w:r>
        <w:rPr>
          <w:sz w:val="24"/>
        </w:rPr>
        <w:t>учеб.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Горячая линия-Телеком, 2014.-190 с.</w:t>
      </w:r>
    </w:p>
    <w:p w:rsidR="00E53906" w:rsidRDefault="0000659B">
      <w:pPr>
        <w:pStyle w:val="a4"/>
        <w:numPr>
          <w:ilvl w:val="0"/>
          <w:numId w:val="5"/>
        </w:numPr>
        <w:tabs>
          <w:tab w:val="left" w:pos="462"/>
        </w:tabs>
        <w:spacing w:line="360" w:lineRule="auto"/>
        <w:ind w:right="445" w:firstLine="0"/>
      </w:pPr>
      <w:r>
        <w:rPr>
          <w:sz w:val="24"/>
        </w:rPr>
        <w:t>Экономика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"/>
          <w:sz w:val="24"/>
        </w:rPr>
        <w:t xml:space="preserve"> </w:t>
      </w:r>
      <w:r>
        <w:rPr>
          <w:sz w:val="24"/>
        </w:rPr>
        <w:t>учеб. 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Басовский.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НИЦ ИНФРА-М, 2018. - 145 с. - Режим доступа: </w:t>
      </w:r>
      <w:hyperlink r:id="rId14">
        <w:r>
          <w:rPr>
            <w:sz w:val="24"/>
          </w:rPr>
          <w:t>http://znanium.com/catalog/product/941129</w:t>
        </w:r>
      </w:hyperlink>
      <w:r>
        <w:rPr>
          <w:sz w:val="24"/>
        </w:rPr>
        <w:t xml:space="preserve"> </w:t>
      </w:r>
      <w:r>
        <w:t>Дополнительные источники:</w:t>
      </w:r>
    </w:p>
    <w:p w:rsidR="00E53906" w:rsidRDefault="0000659B">
      <w:pPr>
        <w:pStyle w:val="a4"/>
        <w:numPr>
          <w:ilvl w:val="1"/>
          <w:numId w:val="5"/>
        </w:numPr>
        <w:tabs>
          <w:tab w:val="left" w:pos="505"/>
        </w:tabs>
        <w:spacing w:line="360" w:lineRule="auto"/>
        <w:ind w:right="223" w:firstLine="0"/>
        <w:jc w:val="both"/>
        <w:rPr>
          <w:sz w:val="24"/>
        </w:rPr>
      </w:pPr>
      <w:r>
        <w:rPr>
          <w:sz w:val="24"/>
        </w:rPr>
        <w:t xml:space="preserve">Экономика отрасли [Электронный ресурс]: учебное пособие / Л. Е. Басовский. - М.: НИЦ ИНФРА-М, 2018. - 145 с. - Режим доступа: </w:t>
      </w:r>
      <w:hyperlink r:id="rId15">
        <w:r>
          <w:rPr>
            <w:spacing w:val="-2"/>
            <w:sz w:val="24"/>
          </w:rPr>
          <w:t>http://znanium.com/catalog.php?bookinfo=405099</w:t>
        </w:r>
      </w:hyperlink>
    </w:p>
    <w:p w:rsidR="00E53906" w:rsidRDefault="0000659B">
      <w:pPr>
        <w:pStyle w:val="a4"/>
        <w:numPr>
          <w:ilvl w:val="1"/>
          <w:numId w:val="5"/>
        </w:numPr>
        <w:tabs>
          <w:tab w:val="left" w:pos="517"/>
        </w:tabs>
        <w:spacing w:line="360" w:lineRule="auto"/>
        <w:ind w:right="229" w:firstLine="0"/>
        <w:jc w:val="both"/>
        <w:rPr>
          <w:sz w:val="24"/>
        </w:rPr>
      </w:pPr>
      <w:r>
        <w:rPr>
          <w:sz w:val="24"/>
        </w:rPr>
        <w:t xml:space="preserve">Экономика отрасли [Электронный ресурс]: учебное пособие / В.Я. Поздняков, С.В. Казаков. - М.: НИЦ ИНФРА-М, 2014. - 281 с. - Режим доступа: </w:t>
      </w:r>
      <w:hyperlink r:id="rId16">
        <w:r>
          <w:rPr>
            <w:spacing w:val="-2"/>
            <w:sz w:val="24"/>
          </w:rPr>
          <w:t>http://znanium.com/catalog.php?bookinfo=447667</w:t>
        </w:r>
      </w:hyperlink>
    </w:p>
    <w:p w:rsidR="00E53906" w:rsidRDefault="0000659B">
      <w:pPr>
        <w:pStyle w:val="a4"/>
        <w:numPr>
          <w:ilvl w:val="1"/>
          <w:numId w:val="5"/>
        </w:numPr>
        <w:tabs>
          <w:tab w:val="left" w:pos="462"/>
        </w:tabs>
        <w:spacing w:line="360" w:lineRule="auto"/>
        <w:ind w:right="226" w:firstLine="0"/>
        <w:jc w:val="both"/>
        <w:rPr>
          <w:sz w:val="24"/>
        </w:rPr>
      </w:pPr>
      <w:r>
        <w:rPr>
          <w:sz w:val="24"/>
        </w:rPr>
        <w:t>Экономика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Талдыкин</w:t>
      </w:r>
      <w:r>
        <w:rPr>
          <w:spacing w:val="-4"/>
          <w:sz w:val="24"/>
        </w:rPr>
        <w:t xml:space="preserve"> </w:t>
      </w:r>
      <w:r>
        <w:rPr>
          <w:sz w:val="24"/>
        </w:rPr>
        <w:t>В.П. 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М.:ФГБУ ДПО "УМЦ ЖДТ", 2016. - 544 с. - Режим доступа: </w:t>
      </w:r>
      <w:hyperlink r:id="rId17">
        <w:r>
          <w:rPr>
            <w:spacing w:val="-2"/>
            <w:sz w:val="24"/>
          </w:rPr>
          <w:t>http://znanium.com/catalog.php?bookinfo=894695</w:t>
        </w:r>
      </w:hyperlink>
    </w:p>
    <w:p w:rsidR="00E53906" w:rsidRDefault="00E53906">
      <w:pPr>
        <w:spacing w:line="360" w:lineRule="auto"/>
        <w:jc w:val="both"/>
        <w:rPr>
          <w:sz w:val="24"/>
        </w:rPr>
        <w:sectPr w:rsidR="00E53906">
          <w:footerReference w:type="default" r:id="rId18"/>
          <w:pgSz w:w="11910" w:h="16840"/>
          <w:pgMar w:top="1040" w:right="620" w:bottom="1480" w:left="1480" w:header="0" w:footer="1296" w:gutter="0"/>
          <w:cols w:space="720"/>
        </w:sectPr>
      </w:pPr>
    </w:p>
    <w:p w:rsidR="00E53906" w:rsidRDefault="0000659B">
      <w:pPr>
        <w:pStyle w:val="a4"/>
        <w:numPr>
          <w:ilvl w:val="1"/>
          <w:numId w:val="5"/>
        </w:numPr>
        <w:tabs>
          <w:tab w:val="left" w:pos="462"/>
        </w:tabs>
        <w:spacing w:before="69" w:line="362" w:lineRule="auto"/>
        <w:ind w:right="1981" w:firstLine="0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260"/>
        <w:gridCol w:w="2519"/>
      </w:tblGrid>
      <w:tr w:rsidR="00E53906">
        <w:trPr>
          <w:trHeight w:val="553"/>
        </w:trPr>
        <w:tc>
          <w:tcPr>
            <w:tcW w:w="3795" w:type="dxa"/>
          </w:tcPr>
          <w:p w:rsidR="00E53906" w:rsidRDefault="0000659B">
            <w:pPr>
              <w:pStyle w:val="TableParagraph"/>
              <w:spacing w:before="132"/>
              <w:ind w:left="7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260" w:type="dxa"/>
          </w:tcPr>
          <w:p w:rsidR="00E53906" w:rsidRDefault="0000659B">
            <w:pPr>
              <w:pStyle w:val="TableParagraph"/>
              <w:spacing w:before="132"/>
              <w:ind w:left="6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519" w:type="dxa"/>
          </w:tcPr>
          <w:p w:rsidR="00E53906" w:rsidRDefault="0000659B">
            <w:pPr>
              <w:pStyle w:val="TableParagraph"/>
              <w:spacing w:line="271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методы</w:t>
            </w:r>
          </w:p>
          <w:p w:rsidR="00E53906" w:rsidRDefault="0000659B">
            <w:pPr>
              <w:pStyle w:val="TableParagraph"/>
              <w:spacing w:line="263" w:lineRule="exact"/>
              <w:ind w:left="8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E53906">
        <w:trPr>
          <w:trHeight w:val="3873"/>
        </w:trPr>
        <w:tc>
          <w:tcPr>
            <w:tcW w:w="3795" w:type="dxa"/>
          </w:tcPr>
          <w:p w:rsidR="00E53906" w:rsidRDefault="0000659B">
            <w:pPr>
              <w:pStyle w:val="TableParagraph"/>
              <w:ind w:right="24"/>
              <w:rPr>
                <w:i/>
              </w:rPr>
            </w:pPr>
            <w:r>
              <w:rPr>
                <w:i/>
              </w:rPr>
              <w:t>Перечень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знаний,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осваиваемых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 рамках дисциплины:</w:t>
            </w:r>
          </w:p>
          <w:p w:rsidR="00E53906" w:rsidRDefault="0000659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174" w:firstLine="0"/>
            </w:pPr>
            <w:r>
              <w:t>Общие</w:t>
            </w:r>
            <w:r>
              <w:rPr>
                <w:spacing w:val="-14"/>
              </w:rPr>
              <w:t xml:space="preserve"> </w:t>
            </w:r>
            <w:r>
              <w:t>положения</w:t>
            </w:r>
            <w:r>
              <w:rPr>
                <w:spacing w:val="-14"/>
              </w:rPr>
              <w:t xml:space="preserve"> </w:t>
            </w:r>
            <w:r>
              <w:t xml:space="preserve">экономической </w:t>
            </w:r>
            <w:r>
              <w:rPr>
                <w:spacing w:val="-2"/>
              </w:rPr>
              <w:t>теории.</w:t>
            </w:r>
          </w:p>
          <w:p w:rsidR="00E53906" w:rsidRDefault="0000659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270" w:firstLine="0"/>
            </w:pPr>
            <w:r>
              <w:t>Организацию</w:t>
            </w:r>
            <w:r>
              <w:rPr>
                <w:spacing w:val="-14"/>
              </w:rPr>
              <w:t xml:space="preserve"> </w:t>
            </w:r>
            <w:r>
              <w:t>производственного и технологического процессов.</w:t>
            </w:r>
          </w:p>
          <w:p w:rsidR="00E53906" w:rsidRDefault="0000659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273" w:firstLine="0"/>
            </w:pPr>
            <w:r>
              <w:t>Механизмы ценообразования на продукцию</w:t>
            </w:r>
            <w:r>
              <w:rPr>
                <w:spacing w:val="-11"/>
              </w:rPr>
              <w:t xml:space="preserve"> </w:t>
            </w:r>
            <w:r>
              <w:t>(услуги),</w:t>
            </w:r>
            <w:r>
              <w:rPr>
                <w:spacing w:val="-13"/>
              </w:rPr>
              <w:t xml:space="preserve"> </w:t>
            </w:r>
            <w:r>
              <w:t>формы</w:t>
            </w:r>
            <w:r>
              <w:rPr>
                <w:spacing w:val="-10"/>
              </w:rPr>
              <w:t xml:space="preserve"> </w:t>
            </w:r>
            <w:r>
              <w:t>оплаты труда в современных условиях.</w:t>
            </w:r>
          </w:p>
          <w:p w:rsidR="00E53906" w:rsidRDefault="0000659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378" w:firstLine="0"/>
            </w:pPr>
            <w:r>
              <w:rPr>
                <w:spacing w:val="-2"/>
              </w:rPr>
              <w:t xml:space="preserve">Материально-технические, </w:t>
            </w:r>
            <w:r>
              <w:t>трудовые и финансовые ресурсы отрасли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организации,</w:t>
            </w:r>
            <w:r>
              <w:rPr>
                <w:spacing w:val="-13"/>
              </w:rPr>
              <w:t xml:space="preserve"> </w:t>
            </w:r>
            <w:r>
              <w:t>показатели их эффективного использования.</w:t>
            </w:r>
          </w:p>
          <w:p w:rsidR="00E53906" w:rsidRDefault="0000659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54" w:lineRule="exact"/>
              <w:ind w:right="605" w:firstLine="0"/>
            </w:pPr>
            <w:r>
              <w:t>Методику</w:t>
            </w:r>
            <w:r>
              <w:rPr>
                <w:spacing w:val="-14"/>
              </w:rPr>
              <w:t xml:space="preserve"> </w:t>
            </w:r>
            <w:r>
              <w:t>разработки</w:t>
            </w:r>
            <w:r>
              <w:rPr>
                <w:spacing w:val="-14"/>
              </w:rPr>
              <w:t xml:space="preserve"> </w:t>
            </w:r>
            <w:r>
              <w:t xml:space="preserve">бизнес- </w:t>
            </w:r>
            <w:r>
              <w:rPr>
                <w:spacing w:val="-2"/>
              </w:rPr>
              <w:t>плана.</w:t>
            </w:r>
          </w:p>
        </w:tc>
        <w:tc>
          <w:tcPr>
            <w:tcW w:w="3260" w:type="dxa"/>
          </w:tcPr>
          <w:p w:rsidR="00E53906" w:rsidRDefault="0000659B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ind w:right="687" w:firstLine="0"/>
            </w:pPr>
            <w:r>
              <w:t>четкость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правильность ответов на вопросы;</w:t>
            </w:r>
          </w:p>
          <w:p w:rsidR="00E53906" w:rsidRDefault="0000659B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line="252" w:lineRule="exact"/>
              <w:ind w:left="231" w:hanging="124"/>
            </w:pPr>
            <w:r>
              <w:t>логика</w:t>
            </w:r>
            <w:r>
              <w:rPr>
                <w:spacing w:val="-3"/>
              </w:rPr>
              <w:t xml:space="preserve"> </w:t>
            </w:r>
            <w:r>
              <w:t>изложения</w:t>
            </w:r>
            <w:r>
              <w:rPr>
                <w:spacing w:val="-2"/>
              </w:rPr>
              <w:t xml:space="preserve"> материала;</w:t>
            </w:r>
          </w:p>
          <w:p w:rsidR="00E53906" w:rsidRDefault="0000659B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ind w:right="812" w:firstLine="0"/>
            </w:pPr>
            <w:r>
              <w:t xml:space="preserve">ясность и </w:t>
            </w:r>
            <w:r>
              <w:rPr>
                <w:spacing w:val="-2"/>
              </w:rPr>
              <w:t xml:space="preserve">аргументированность </w:t>
            </w:r>
            <w:r>
              <w:t>изложения</w:t>
            </w:r>
            <w:r>
              <w:rPr>
                <w:spacing w:val="-14"/>
              </w:rPr>
              <w:t xml:space="preserve"> </w:t>
            </w:r>
            <w:r>
              <w:t xml:space="preserve">собственного </w:t>
            </w:r>
            <w:r>
              <w:rPr>
                <w:spacing w:val="-2"/>
              </w:rPr>
              <w:t>мнения;</w:t>
            </w:r>
          </w:p>
        </w:tc>
        <w:tc>
          <w:tcPr>
            <w:tcW w:w="2519" w:type="dxa"/>
            <w:vMerge w:val="restart"/>
          </w:tcPr>
          <w:p w:rsidR="00E53906" w:rsidRDefault="0000659B">
            <w:pPr>
              <w:pStyle w:val="TableParagraph"/>
              <w:spacing w:line="360" w:lineRule="auto"/>
              <w:ind w:right="1592"/>
            </w:pPr>
            <w:r>
              <w:rPr>
                <w:spacing w:val="-2"/>
              </w:rPr>
              <w:t>Тесты; Опросы;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t>Практические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занятия;</w:t>
            </w:r>
          </w:p>
          <w:p w:rsidR="00E53906" w:rsidRDefault="0000659B">
            <w:pPr>
              <w:pStyle w:val="TableParagraph"/>
              <w:spacing w:before="116"/>
              <w:ind w:right="168"/>
            </w:pPr>
            <w:r>
              <w:t>Задания</w:t>
            </w:r>
            <w:r>
              <w:rPr>
                <w:spacing w:val="-14"/>
              </w:rPr>
              <w:t xml:space="preserve"> </w:t>
            </w:r>
            <w:r>
              <w:t xml:space="preserve">внеаудиторной </w:t>
            </w:r>
            <w:r>
              <w:rPr>
                <w:spacing w:val="-2"/>
              </w:rPr>
              <w:t>самостоятельной работы;</w:t>
            </w:r>
          </w:p>
        </w:tc>
      </w:tr>
      <w:tr w:rsidR="00E53906">
        <w:trPr>
          <w:trHeight w:val="3035"/>
        </w:trPr>
        <w:tc>
          <w:tcPr>
            <w:tcW w:w="3795" w:type="dxa"/>
          </w:tcPr>
          <w:p w:rsidR="00E53906" w:rsidRDefault="0000659B">
            <w:pPr>
              <w:pStyle w:val="TableParagraph"/>
              <w:rPr>
                <w:i/>
              </w:rPr>
            </w:pPr>
            <w:r>
              <w:rPr>
                <w:i/>
              </w:rPr>
              <w:t>Перечень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умений,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осваиваемых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 рамках дисциплины:</w:t>
            </w:r>
          </w:p>
          <w:p w:rsidR="00E53906" w:rsidRDefault="0000659B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right="837" w:firstLine="0"/>
            </w:pPr>
            <w:r>
              <w:t>Находить и использовать необходимую</w:t>
            </w:r>
            <w:r>
              <w:rPr>
                <w:spacing w:val="-14"/>
              </w:rPr>
              <w:t xml:space="preserve"> </w:t>
            </w:r>
            <w:r>
              <w:t xml:space="preserve">экономическую </w:t>
            </w:r>
            <w:r>
              <w:rPr>
                <w:spacing w:val="-2"/>
              </w:rPr>
              <w:t>информацию.</w:t>
            </w:r>
          </w:p>
          <w:p w:rsidR="00E53906" w:rsidRDefault="0000659B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right="620" w:firstLine="0"/>
            </w:pPr>
            <w:r>
              <w:t>Рассчитывать по принятой методологии</w:t>
            </w:r>
            <w:r>
              <w:rPr>
                <w:spacing w:val="-14"/>
              </w:rPr>
              <w:t xml:space="preserve"> </w:t>
            </w: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технико- экономические показатели деятельности организации.</w:t>
            </w:r>
          </w:p>
        </w:tc>
        <w:tc>
          <w:tcPr>
            <w:tcW w:w="3260" w:type="dxa"/>
          </w:tcPr>
          <w:p w:rsidR="00E53906" w:rsidRDefault="0000659B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370" w:firstLine="0"/>
            </w:pPr>
            <w:r>
              <w:t>грамотное использование информации для технико- экономического</w:t>
            </w:r>
            <w:r>
              <w:rPr>
                <w:spacing w:val="-14"/>
              </w:rPr>
              <w:t xml:space="preserve"> </w:t>
            </w:r>
            <w:r>
              <w:t>обоснования деятельности организации;</w:t>
            </w:r>
          </w:p>
          <w:p w:rsidR="00E53906" w:rsidRDefault="0000659B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414" w:firstLine="0"/>
            </w:pPr>
            <w:r>
              <w:t>способность грамотно и быстро</w:t>
            </w:r>
            <w:r>
              <w:rPr>
                <w:spacing w:val="-14"/>
              </w:rPr>
              <w:t xml:space="preserve"> </w:t>
            </w:r>
            <w:r>
              <w:t>производить</w:t>
            </w:r>
            <w:r>
              <w:rPr>
                <w:spacing w:val="-14"/>
              </w:rPr>
              <w:t xml:space="preserve"> </w:t>
            </w:r>
            <w:r>
              <w:t xml:space="preserve">расчеты </w:t>
            </w:r>
            <w:r>
              <w:rPr>
                <w:spacing w:val="-2"/>
              </w:rPr>
              <w:t>себестоимости</w:t>
            </w:r>
          </w:p>
          <w:p w:rsidR="00E53906" w:rsidRDefault="0000659B">
            <w:pPr>
              <w:pStyle w:val="TableParagraph"/>
              <w:spacing w:line="252" w:lineRule="exact"/>
            </w:pPr>
            <w:r>
              <w:rPr>
                <w:spacing w:val="-2"/>
              </w:rPr>
              <w:t>продукции;</w:t>
            </w:r>
          </w:p>
          <w:p w:rsidR="00E53906" w:rsidRDefault="0000659B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774" w:firstLine="0"/>
            </w:pPr>
            <w:r>
              <w:t>обоснованность</w:t>
            </w:r>
            <w:r>
              <w:rPr>
                <w:spacing w:val="-14"/>
              </w:rPr>
              <w:t xml:space="preserve"> </w:t>
            </w:r>
            <w:r>
              <w:t>выбора применения методов и</w:t>
            </w:r>
          </w:p>
          <w:p w:rsidR="00E53906" w:rsidRDefault="0000659B">
            <w:pPr>
              <w:pStyle w:val="TableParagraph"/>
              <w:spacing w:line="252" w:lineRule="exact"/>
              <w:ind w:right="714"/>
            </w:pPr>
            <w:r>
              <w:t>способов решения профессиональных</w:t>
            </w:r>
            <w:r>
              <w:rPr>
                <w:spacing w:val="-14"/>
              </w:rPr>
              <w:t xml:space="preserve"> </w:t>
            </w:r>
            <w:r>
              <w:t>задач;</w:t>
            </w:r>
          </w:p>
        </w:tc>
        <w:tc>
          <w:tcPr>
            <w:tcW w:w="2519" w:type="dxa"/>
            <w:vMerge/>
            <w:tcBorders>
              <w:top w:val="nil"/>
            </w:tcBorders>
          </w:tcPr>
          <w:p w:rsidR="00E53906" w:rsidRDefault="00E53906">
            <w:pPr>
              <w:rPr>
                <w:sz w:val="2"/>
                <w:szCs w:val="2"/>
              </w:rPr>
            </w:pPr>
          </w:p>
        </w:tc>
      </w:tr>
    </w:tbl>
    <w:p w:rsidR="00E53906" w:rsidRDefault="00E53906">
      <w:pPr>
        <w:rPr>
          <w:sz w:val="2"/>
          <w:szCs w:val="2"/>
        </w:rPr>
        <w:sectPr w:rsidR="00E53906">
          <w:pgSz w:w="11910" w:h="16840"/>
          <w:pgMar w:top="1320" w:right="620" w:bottom="1480" w:left="1480" w:header="0" w:footer="1296" w:gutter="0"/>
          <w:cols w:space="720"/>
        </w:sectPr>
      </w:pPr>
    </w:p>
    <w:p w:rsidR="00E53906" w:rsidRDefault="0000659B">
      <w:pPr>
        <w:pStyle w:val="a3"/>
        <w:ind w:left="22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8356" cy="811987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356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906">
      <w:pgSz w:w="11910" w:h="16840"/>
      <w:pgMar w:top="1120" w:right="620" w:bottom="1480" w:left="1480" w:header="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0A2" w:rsidRDefault="005B20A2">
      <w:r>
        <w:separator/>
      </w:r>
    </w:p>
  </w:endnote>
  <w:endnote w:type="continuationSeparator" w:id="0">
    <w:p w:rsidR="005B20A2" w:rsidRDefault="005B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A80" w:rsidRDefault="00444A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5232" behindDoc="1" locked="0" layoutInCell="1" allowOverlap="1" wp14:anchorId="6EDF5CA2" wp14:editId="09F1B874">
              <wp:simplePos x="0" y="0"/>
              <wp:positionH relativeFrom="page">
                <wp:posOffset>6908038</wp:posOffset>
              </wp:positionH>
              <wp:positionV relativeFrom="page">
                <wp:posOffset>9705373</wp:posOffset>
              </wp:positionV>
              <wp:extent cx="165100" cy="194310"/>
              <wp:effectExtent l="0" t="0" r="0" b="0"/>
              <wp:wrapNone/>
              <wp:docPr id="7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4A80" w:rsidRDefault="00444A8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55390E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95pt;margin-top:764.2pt;width:13pt;height:15.3pt;z-index:-1618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" filled="f" stroked="f">
              <v:path arrowok="t"/>
              <v:textbox inset="0,0,0,0">
                <w:txbxContent>
                  <w:p w:rsidR="00444A80" w:rsidRDefault="00444A8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55390E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906" w:rsidRDefault="0000659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2160" behindDoc="1" locked="0" layoutInCell="1" allowOverlap="1" wp14:anchorId="7947A654" wp14:editId="4CC4DAC1">
              <wp:simplePos x="0" y="0"/>
              <wp:positionH relativeFrom="page">
                <wp:posOffset>6908038</wp:posOffset>
              </wp:positionH>
              <wp:positionV relativeFrom="page">
                <wp:posOffset>9729757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3906" w:rsidRDefault="0000659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5390E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3.95pt;margin-top:766.1pt;width:13pt;height:15.3pt;z-index:-161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" filled="f" stroked="f">
              <v:path arrowok="t"/>
              <v:textbox inset="0,0,0,0">
                <w:txbxContent>
                  <w:p w:rsidR="00E53906" w:rsidRDefault="0000659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5390E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906" w:rsidRDefault="0000659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2672" behindDoc="1" locked="0" layoutInCell="1" allowOverlap="1">
              <wp:simplePos x="0" y="0"/>
              <wp:positionH relativeFrom="page">
                <wp:posOffset>9783826</wp:posOffset>
              </wp:positionH>
              <wp:positionV relativeFrom="page">
                <wp:posOffset>6597937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3906" w:rsidRDefault="0000659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5390E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70.4pt;margin-top:519.5pt;width:19pt;height:15.3pt;z-index:-1618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dR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" filled="f" stroked="f">
              <v:path arrowok="t"/>
              <v:textbox inset="0,0,0,0">
                <w:txbxContent>
                  <w:p w:rsidR="00E53906" w:rsidRDefault="0000659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5390E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906" w:rsidRDefault="0000659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3184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9729757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3906" w:rsidRDefault="0000659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5390E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37.95pt;margin-top:766.1pt;width:19pt;height:15.3pt;z-index:-16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" filled="f" stroked="f">
              <v:path arrowok="t"/>
              <v:textbox inset="0,0,0,0">
                <w:txbxContent>
                  <w:p w:rsidR="00E53906" w:rsidRDefault="0000659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5390E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0A2" w:rsidRDefault="005B20A2">
      <w:r>
        <w:separator/>
      </w:r>
    </w:p>
  </w:footnote>
  <w:footnote w:type="continuationSeparator" w:id="0">
    <w:p w:rsidR="005B20A2" w:rsidRDefault="005B2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47C8E"/>
    <w:multiLevelType w:val="hybridMultilevel"/>
    <w:tmpl w:val="43AEEB06"/>
    <w:lvl w:ilvl="0" w:tplc="E1C047E2">
      <w:numFmt w:val="bullet"/>
      <w:lvlText w:val=""/>
      <w:lvlJc w:val="left"/>
      <w:pPr>
        <w:ind w:left="107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CAB8E6">
      <w:numFmt w:val="bullet"/>
      <w:lvlText w:val="•"/>
      <w:lvlJc w:val="left"/>
      <w:pPr>
        <w:ind w:left="468" w:hanging="264"/>
      </w:pPr>
      <w:rPr>
        <w:rFonts w:hint="default"/>
        <w:lang w:val="ru-RU" w:eastAsia="en-US" w:bidi="ar-SA"/>
      </w:rPr>
    </w:lvl>
    <w:lvl w:ilvl="2" w:tplc="C4C42D2A">
      <w:numFmt w:val="bullet"/>
      <w:lvlText w:val="•"/>
      <w:lvlJc w:val="left"/>
      <w:pPr>
        <w:ind w:left="837" w:hanging="264"/>
      </w:pPr>
      <w:rPr>
        <w:rFonts w:hint="default"/>
        <w:lang w:val="ru-RU" w:eastAsia="en-US" w:bidi="ar-SA"/>
      </w:rPr>
    </w:lvl>
    <w:lvl w:ilvl="3" w:tplc="2916B73C">
      <w:numFmt w:val="bullet"/>
      <w:lvlText w:val="•"/>
      <w:lvlJc w:val="left"/>
      <w:pPr>
        <w:ind w:left="1205" w:hanging="264"/>
      </w:pPr>
      <w:rPr>
        <w:rFonts w:hint="default"/>
        <w:lang w:val="ru-RU" w:eastAsia="en-US" w:bidi="ar-SA"/>
      </w:rPr>
    </w:lvl>
    <w:lvl w:ilvl="4" w:tplc="F82C4C14">
      <w:numFmt w:val="bullet"/>
      <w:lvlText w:val="•"/>
      <w:lvlJc w:val="left"/>
      <w:pPr>
        <w:ind w:left="1574" w:hanging="264"/>
      </w:pPr>
      <w:rPr>
        <w:rFonts w:hint="default"/>
        <w:lang w:val="ru-RU" w:eastAsia="en-US" w:bidi="ar-SA"/>
      </w:rPr>
    </w:lvl>
    <w:lvl w:ilvl="5" w:tplc="1AE4F69A">
      <w:numFmt w:val="bullet"/>
      <w:lvlText w:val="•"/>
      <w:lvlJc w:val="left"/>
      <w:pPr>
        <w:ind w:left="1942" w:hanging="264"/>
      </w:pPr>
      <w:rPr>
        <w:rFonts w:hint="default"/>
        <w:lang w:val="ru-RU" w:eastAsia="en-US" w:bidi="ar-SA"/>
      </w:rPr>
    </w:lvl>
    <w:lvl w:ilvl="6" w:tplc="F2565D40">
      <w:numFmt w:val="bullet"/>
      <w:lvlText w:val="•"/>
      <w:lvlJc w:val="left"/>
      <w:pPr>
        <w:ind w:left="2311" w:hanging="264"/>
      </w:pPr>
      <w:rPr>
        <w:rFonts w:hint="default"/>
        <w:lang w:val="ru-RU" w:eastAsia="en-US" w:bidi="ar-SA"/>
      </w:rPr>
    </w:lvl>
    <w:lvl w:ilvl="7" w:tplc="FE00DE18">
      <w:numFmt w:val="bullet"/>
      <w:lvlText w:val="•"/>
      <w:lvlJc w:val="left"/>
      <w:pPr>
        <w:ind w:left="2679" w:hanging="264"/>
      </w:pPr>
      <w:rPr>
        <w:rFonts w:hint="default"/>
        <w:lang w:val="ru-RU" w:eastAsia="en-US" w:bidi="ar-SA"/>
      </w:rPr>
    </w:lvl>
    <w:lvl w:ilvl="8" w:tplc="B838B0C4">
      <w:numFmt w:val="bullet"/>
      <w:lvlText w:val="•"/>
      <w:lvlJc w:val="left"/>
      <w:pPr>
        <w:ind w:left="3048" w:hanging="264"/>
      </w:pPr>
      <w:rPr>
        <w:rFonts w:hint="default"/>
        <w:lang w:val="ru-RU" w:eastAsia="en-US" w:bidi="ar-SA"/>
      </w:rPr>
    </w:lvl>
  </w:abstractNum>
  <w:abstractNum w:abstractNumId="1">
    <w:nsid w:val="1F3B5ECE"/>
    <w:multiLevelType w:val="multilevel"/>
    <w:tmpl w:val="1436B95E"/>
    <w:lvl w:ilvl="0">
      <w:start w:val="1"/>
      <w:numFmt w:val="decimal"/>
      <w:lvlText w:val="%1."/>
      <w:lvlJc w:val="left"/>
      <w:pPr>
        <w:ind w:left="1081" w:hanging="348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3" w:hanging="708"/>
      </w:pPr>
      <w:rPr>
        <w:rFonts w:hint="default"/>
        <w:lang w:val="ru-RU" w:eastAsia="en-US" w:bidi="ar-SA"/>
      </w:rPr>
    </w:lvl>
  </w:abstractNum>
  <w:abstractNum w:abstractNumId="2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3">
    <w:nsid w:val="3632530A"/>
    <w:multiLevelType w:val="hybridMultilevel"/>
    <w:tmpl w:val="BA68CFCE"/>
    <w:lvl w:ilvl="0" w:tplc="8DFC683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986234">
      <w:numFmt w:val="bullet"/>
      <w:lvlText w:val="•"/>
      <w:lvlJc w:val="left"/>
      <w:pPr>
        <w:ind w:left="415" w:hanging="128"/>
      </w:pPr>
      <w:rPr>
        <w:rFonts w:hint="default"/>
        <w:lang w:val="ru-RU" w:eastAsia="en-US" w:bidi="ar-SA"/>
      </w:rPr>
    </w:lvl>
    <w:lvl w:ilvl="2" w:tplc="DE1C54AC">
      <w:numFmt w:val="bullet"/>
      <w:lvlText w:val="•"/>
      <w:lvlJc w:val="left"/>
      <w:pPr>
        <w:ind w:left="730" w:hanging="128"/>
      </w:pPr>
      <w:rPr>
        <w:rFonts w:hint="default"/>
        <w:lang w:val="ru-RU" w:eastAsia="en-US" w:bidi="ar-SA"/>
      </w:rPr>
    </w:lvl>
    <w:lvl w:ilvl="3" w:tplc="BA62B0C4">
      <w:numFmt w:val="bullet"/>
      <w:lvlText w:val="•"/>
      <w:lvlJc w:val="left"/>
      <w:pPr>
        <w:ind w:left="1045" w:hanging="128"/>
      </w:pPr>
      <w:rPr>
        <w:rFonts w:hint="default"/>
        <w:lang w:val="ru-RU" w:eastAsia="en-US" w:bidi="ar-SA"/>
      </w:rPr>
    </w:lvl>
    <w:lvl w:ilvl="4" w:tplc="CB8EAED0">
      <w:numFmt w:val="bullet"/>
      <w:lvlText w:val="•"/>
      <w:lvlJc w:val="left"/>
      <w:pPr>
        <w:ind w:left="1360" w:hanging="128"/>
      </w:pPr>
      <w:rPr>
        <w:rFonts w:hint="default"/>
        <w:lang w:val="ru-RU" w:eastAsia="en-US" w:bidi="ar-SA"/>
      </w:rPr>
    </w:lvl>
    <w:lvl w:ilvl="5" w:tplc="EF8C5DD0">
      <w:numFmt w:val="bullet"/>
      <w:lvlText w:val="•"/>
      <w:lvlJc w:val="left"/>
      <w:pPr>
        <w:ind w:left="1675" w:hanging="128"/>
      </w:pPr>
      <w:rPr>
        <w:rFonts w:hint="default"/>
        <w:lang w:val="ru-RU" w:eastAsia="en-US" w:bidi="ar-SA"/>
      </w:rPr>
    </w:lvl>
    <w:lvl w:ilvl="6" w:tplc="6D6C4FF4">
      <w:numFmt w:val="bullet"/>
      <w:lvlText w:val="•"/>
      <w:lvlJc w:val="left"/>
      <w:pPr>
        <w:ind w:left="1990" w:hanging="128"/>
      </w:pPr>
      <w:rPr>
        <w:rFonts w:hint="default"/>
        <w:lang w:val="ru-RU" w:eastAsia="en-US" w:bidi="ar-SA"/>
      </w:rPr>
    </w:lvl>
    <w:lvl w:ilvl="7" w:tplc="BE8A346E">
      <w:numFmt w:val="bullet"/>
      <w:lvlText w:val="•"/>
      <w:lvlJc w:val="left"/>
      <w:pPr>
        <w:ind w:left="2305" w:hanging="128"/>
      </w:pPr>
      <w:rPr>
        <w:rFonts w:hint="default"/>
        <w:lang w:val="ru-RU" w:eastAsia="en-US" w:bidi="ar-SA"/>
      </w:rPr>
    </w:lvl>
    <w:lvl w:ilvl="8" w:tplc="AF4C978A">
      <w:numFmt w:val="bullet"/>
      <w:lvlText w:val="•"/>
      <w:lvlJc w:val="left"/>
      <w:pPr>
        <w:ind w:left="2620" w:hanging="128"/>
      </w:pPr>
      <w:rPr>
        <w:rFonts w:hint="default"/>
        <w:lang w:val="ru-RU" w:eastAsia="en-US" w:bidi="ar-SA"/>
      </w:rPr>
    </w:lvl>
  </w:abstractNum>
  <w:abstractNum w:abstractNumId="4">
    <w:nsid w:val="3EC30486"/>
    <w:multiLevelType w:val="hybridMultilevel"/>
    <w:tmpl w:val="6CDA8774"/>
    <w:lvl w:ilvl="0" w:tplc="E54E71C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E43012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8B9C8982">
      <w:numFmt w:val="bullet"/>
      <w:lvlText w:val="•"/>
      <w:lvlJc w:val="left"/>
      <w:pPr>
        <w:ind w:left="730" w:hanging="125"/>
      </w:pPr>
      <w:rPr>
        <w:rFonts w:hint="default"/>
        <w:lang w:val="ru-RU" w:eastAsia="en-US" w:bidi="ar-SA"/>
      </w:rPr>
    </w:lvl>
    <w:lvl w:ilvl="3" w:tplc="CBEEE5F2">
      <w:numFmt w:val="bullet"/>
      <w:lvlText w:val="•"/>
      <w:lvlJc w:val="left"/>
      <w:pPr>
        <w:ind w:left="1045" w:hanging="125"/>
      </w:pPr>
      <w:rPr>
        <w:rFonts w:hint="default"/>
        <w:lang w:val="ru-RU" w:eastAsia="en-US" w:bidi="ar-SA"/>
      </w:rPr>
    </w:lvl>
    <w:lvl w:ilvl="4" w:tplc="21D65DA2">
      <w:numFmt w:val="bullet"/>
      <w:lvlText w:val="•"/>
      <w:lvlJc w:val="left"/>
      <w:pPr>
        <w:ind w:left="1360" w:hanging="125"/>
      </w:pPr>
      <w:rPr>
        <w:rFonts w:hint="default"/>
        <w:lang w:val="ru-RU" w:eastAsia="en-US" w:bidi="ar-SA"/>
      </w:rPr>
    </w:lvl>
    <w:lvl w:ilvl="5" w:tplc="6414CABA">
      <w:numFmt w:val="bullet"/>
      <w:lvlText w:val="•"/>
      <w:lvlJc w:val="left"/>
      <w:pPr>
        <w:ind w:left="1675" w:hanging="125"/>
      </w:pPr>
      <w:rPr>
        <w:rFonts w:hint="default"/>
        <w:lang w:val="ru-RU" w:eastAsia="en-US" w:bidi="ar-SA"/>
      </w:rPr>
    </w:lvl>
    <w:lvl w:ilvl="6" w:tplc="B750E808">
      <w:numFmt w:val="bullet"/>
      <w:lvlText w:val="•"/>
      <w:lvlJc w:val="left"/>
      <w:pPr>
        <w:ind w:left="1990" w:hanging="125"/>
      </w:pPr>
      <w:rPr>
        <w:rFonts w:hint="default"/>
        <w:lang w:val="ru-RU" w:eastAsia="en-US" w:bidi="ar-SA"/>
      </w:rPr>
    </w:lvl>
    <w:lvl w:ilvl="7" w:tplc="0F3AAA6A">
      <w:numFmt w:val="bullet"/>
      <w:lvlText w:val="•"/>
      <w:lvlJc w:val="left"/>
      <w:pPr>
        <w:ind w:left="2305" w:hanging="125"/>
      </w:pPr>
      <w:rPr>
        <w:rFonts w:hint="default"/>
        <w:lang w:val="ru-RU" w:eastAsia="en-US" w:bidi="ar-SA"/>
      </w:rPr>
    </w:lvl>
    <w:lvl w:ilvl="8" w:tplc="21E4AF5A">
      <w:numFmt w:val="bullet"/>
      <w:lvlText w:val="•"/>
      <w:lvlJc w:val="left"/>
      <w:pPr>
        <w:ind w:left="2620" w:hanging="125"/>
      </w:pPr>
      <w:rPr>
        <w:rFonts w:hint="default"/>
        <w:lang w:val="ru-RU" w:eastAsia="en-US" w:bidi="ar-SA"/>
      </w:rPr>
    </w:lvl>
  </w:abstractNum>
  <w:abstractNum w:abstractNumId="5">
    <w:nsid w:val="4E223D42"/>
    <w:multiLevelType w:val="hybridMultilevel"/>
    <w:tmpl w:val="B948847E"/>
    <w:lvl w:ilvl="0" w:tplc="50E02F0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D231C6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F7EA6E86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96363958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5F303A42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81B6CCB0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1BF4C72E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AD52BB26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19727F0A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6">
    <w:nsid w:val="4FF76F02"/>
    <w:multiLevelType w:val="hybridMultilevel"/>
    <w:tmpl w:val="F170E63C"/>
    <w:lvl w:ilvl="0" w:tplc="291EBC02">
      <w:numFmt w:val="bullet"/>
      <w:lvlText w:val=""/>
      <w:lvlJc w:val="left"/>
      <w:pPr>
        <w:ind w:left="107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BE8734">
      <w:numFmt w:val="bullet"/>
      <w:lvlText w:val="•"/>
      <w:lvlJc w:val="left"/>
      <w:pPr>
        <w:ind w:left="468" w:hanging="264"/>
      </w:pPr>
      <w:rPr>
        <w:rFonts w:hint="default"/>
        <w:lang w:val="ru-RU" w:eastAsia="en-US" w:bidi="ar-SA"/>
      </w:rPr>
    </w:lvl>
    <w:lvl w:ilvl="2" w:tplc="6B66BD48">
      <w:numFmt w:val="bullet"/>
      <w:lvlText w:val="•"/>
      <w:lvlJc w:val="left"/>
      <w:pPr>
        <w:ind w:left="837" w:hanging="264"/>
      </w:pPr>
      <w:rPr>
        <w:rFonts w:hint="default"/>
        <w:lang w:val="ru-RU" w:eastAsia="en-US" w:bidi="ar-SA"/>
      </w:rPr>
    </w:lvl>
    <w:lvl w:ilvl="3" w:tplc="F57080AE">
      <w:numFmt w:val="bullet"/>
      <w:lvlText w:val="•"/>
      <w:lvlJc w:val="left"/>
      <w:pPr>
        <w:ind w:left="1205" w:hanging="264"/>
      </w:pPr>
      <w:rPr>
        <w:rFonts w:hint="default"/>
        <w:lang w:val="ru-RU" w:eastAsia="en-US" w:bidi="ar-SA"/>
      </w:rPr>
    </w:lvl>
    <w:lvl w:ilvl="4" w:tplc="FBCA0AE8">
      <w:numFmt w:val="bullet"/>
      <w:lvlText w:val="•"/>
      <w:lvlJc w:val="left"/>
      <w:pPr>
        <w:ind w:left="1574" w:hanging="264"/>
      </w:pPr>
      <w:rPr>
        <w:rFonts w:hint="default"/>
        <w:lang w:val="ru-RU" w:eastAsia="en-US" w:bidi="ar-SA"/>
      </w:rPr>
    </w:lvl>
    <w:lvl w:ilvl="5" w:tplc="C5A83370">
      <w:numFmt w:val="bullet"/>
      <w:lvlText w:val="•"/>
      <w:lvlJc w:val="left"/>
      <w:pPr>
        <w:ind w:left="1942" w:hanging="264"/>
      </w:pPr>
      <w:rPr>
        <w:rFonts w:hint="default"/>
        <w:lang w:val="ru-RU" w:eastAsia="en-US" w:bidi="ar-SA"/>
      </w:rPr>
    </w:lvl>
    <w:lvl w:ilvl="6" w:tplc="9962F224">
      <w:numFmt w:val="bullet"/>
      <w:lvlText w:val="•"/>
      <w:lvlJc w:val="left"/>
      <w:pPr>
        <w:ind w:left="2311" w:hanging="264"/>
      </w:pPr>
      <w:rPr>
        <w:rFonts w:hint="default"/>
        <w:lang w:val="ru-RU" w:eastAsia="en-US" w:bidi="ar-SA"/>
      </w:rPr>
    </w:lvl>
    <w:lvl w:ilvl="7" w:tplc="EF0642EE">
      <w:numFmt w:val="bullet"/>
      <w:lvlText w:val="•"/>
      <w:lvlJc w:val="left"/>
      <w:pPr>
        <w:ind w:left="2679" w:hanging="264"/>
      </w:pPr>
      <w:rPr>
        <w:rFonts w:hint="default"/>
        <w:lang w:val="ru-RU" w:eastAsia="en-US" w:bidi="ar-SA"/>
      </w:rPr>
    </w:lvl>
    <w:lvl w:ilvl="8" w:tplc="2334CAF4">
      <w:numFmt w:val="bullet"/>
      <w:lvlText w:val="•"/>
      <w:lvlJc w:val="left"/>
      <w:pPr>
        <w:ind w:left="3048" w:hanging="264"/>
      </w:pPr>
      <w:rPr>
        <w:rFonts w:hint="default"/>
        <w:lang w:val="ru-RU" w:eastAsia="en-US" w:bidi="ar-SA"/>
      </w:rPr>
    </w:lvl>
  </w:abstractNum>
  <w:abstractNum w:abstractNumId="7">
    <w:nsid w:val="6AE92F78"/>
    <w:multiLevelType w:val="hybridMultilevel"/>
    <w:tmpl w:val="93C6AEEC"/>
    <w:lvl w:ilvl="0" w:tplc="FFF283CA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3EC138">
      <w:start w:val="1"/>
      <w:numFmt w:val="decimal"/>
      <w:lvlText w:val="%2."/>
      <w:lvlJc w:val="left"/>
      <w:pPr>
        <w:ind w:left="222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01125EA0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B7B8A890"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4" w:tplc="418E50E6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DB1C3BD6">
      <w:numFmt w:val="bullet"/>
      <w:lvlText w:val="•"/>
      <w:lvlJc w:val="left"/>
      <w:pPr>
        <w:ind w:left="5013" w:hanging="284"/>
      </w:pPr>
      <w:rPr>
        <w:rFonts w:hint="default"/>
        <w:lang w:val="ru-RU" w:eastAsia="en-US" w:bidi="ar-SA"/>
      </w:rPr>
    </w:lvl>
    <w:lvl w:ilvl="6" w:tplc="F59AAA42">
      <w:numFmt w:val="bullet"/>
      <w:lvlText w:val="•"/>
      <w:lvlJc w:val="left"/>
      <w:pPr>
        <w:ind w:left="5971" w:hanging="284"/>
      </w:pPr>
      <w:rPr>
        <w:rFonts w:hint="default"/>
        <w:lang w:val="ru-RU" w:eastAsia="en-US" w:bidi="ar-SA"/>
      </w:rPr>
    </w:lvl>
    <w:lvl w:ilvl="7" w:tplc="2CAE562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29FE8114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3906"/>
    <w:rsid w:val="0000659B"/>
    <w:rsid w:val="003F6918"/>
    <w:rsid w:val="00444A80"/>
    <w:rsid w:val="0055390E"/>
    <w:rsid w:val="005B20A2"/>
    <w:rsid w:val="00E53906"/>
    <w:rsid w:val="00FA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46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1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A68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87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44A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46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1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A68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87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44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znanium.com/catalog.php?bookinfo=894695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476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.php?bookinfo=405099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://znanium.com/catalog/product/941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I</cp:lastModifiedBy>
  <cp:revision>4</cp:revision>
  <dcterms:created xsi:type="dcterms:W3CDTF">2024-11-06T09:22:00Z</dcterms:created>
  <dcterms:modified xsi:type="dcterms:W3CDTF">2024-11-18T14:42:00Z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