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B52F7" w14:textId="63B06590" w:rsidR="00404B6F" w:rsidRPr="002E18CE" w:rsidRDefault="00C34396" w:rsidP="00404B6F">
      <w:pPr>
        <w:autoSpaceDE w:val="0"/>
        <w:autoSpaceDN w:val="0"/>
        <w:adjustRightInd w:val="0"/>
        <w:spacing w:after="0" w:line="276" w:lineRule="auto"/>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noProof/>
          <w:color w:val="000000" w:themeColor="text1"/>
          <w:sz w:val="24"/>
          <w:szCs w:val="24"/>
          <w:lang w:eastAsia="ru-RU"/>
        </w:rPr>
        <w:drawing>
          <wp:inline distT="0" distB="0" distL="0" distR="0" wp14:anchorId="013541D9" wp14:editId="3EA725BB">
            <wp:extent cx="6120130" cy="8629015"/>
            <wp:effectExtent l="0" t="0" r="0" b="635"/>
            <wp:docPr id="16364810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81083" name="Рисунок 1636481083"/>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8629015"/>
                    </a:xfrm>
                    <a:prstGeom prst="rect">
                      <a:avLst/>
                    </a:prstGeom>
                  </pic:spPr>
                </pic:pic>
              </a:graphicData>
            </a:graphic>
          </wp:inline>
        </w:drawing>
      </w:r>
    </w:p>
    <w:p w14:paraId="43FAC371" w14:textId="77777777" w:rsidR="00404B6F" w:rsidRPr="002E18CE" w:rsidRDefault="00404B6F" w:rsidP="00404B6F">
      <w:pPr>
        <w:autoSpaceDE w:val="0"/>
        <w:autoSpaceDN w:val="0"/>
        <w:adjustRightInd w:val="0"/>
        <w:spacing w:after="0" w:line="276" w:lineRule="auto"/>
        <w:jc w:val="center"/>
        <w:rPr>
          <w:rFonts w:ascii="Times New Roman" w:eastAsia="Times New Roman" w:hAnsi="Times New Roman" w:cs="Times New Roman"/>
          <w:bCs/>
          <w:color w:val="000000" w:themeColor="text1"/>
          <w:sz w:val="24"/>
          <w:szCs w:val="24"/>
          <w:lang w:eastAsia="ru-RU"/>
        </w:rPr>
      </w:pPr>
    </w:p>
    <w:p w14:paraId="0628AD9B" w14:textId="77777777" w:rsidR="00404B6F" w:rsidRPr="002E18CE" w:rsidRDefault="00404B6F" w:rsidP="00404B6F">
      <w:pPr>
        <w:autoSpaceDE w:val="0"/>
        <w:autoSpaceDN w:val="0"/>
        <w:adjustRightInd w:val="0"/>
        <w:spacing w:after="0" w:line="276" w:lineRule="auto"/>
        <w:jc w:val="center"/>
        <w:rPr>
          <w:rFonts w:ascii="Times New Roman" w:eastAsia="Times New Roman" w:hAnsi="Times New Roman" w:cs="Times New Roman"/>
          <w:bCs/>
          <w:color w:val="000000" w:themeColor="text1"/>
          <w:sz w:val="24"/>
          <w:szCs w:val="24"/>
          <w:lang w:eastAsia="ru-RU"/>
        </w:rPr>
      </w:pPr>
    </w:p>
    <w:p w14:paraId="6198C7D5" w14:textId="77777777" w:rsidR="007D1903" w:rsidRDefault="007D1903"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bCs/>
          <w:color w:val="000000" w:themeColor="text1"/>
          <w:sz w:val="24"/>
          <w:szCs w:val="24"/>
          <w:lang w:eastAsia="ru-RU"/>
        </w:rPr>
      </w:pPr>
    </w:p>
    <w:p w14:paraId="3D371CE2" w14:textId="3B4BF3AF" w:rsidR="007D1903" w:rsidRDefault="00C34396"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noProof/>
          <w:color w:val="000000" w:themeColor="text1"/>
          <w:sz w:val="24"/>
          <w:szCs w:val="24"/>
          <w:lang w:eastAsia="ru-RU"/>
        </w:rPr>
        <w:lastRenderedPageBreak/>
        <w:drawing>
          <wp:inline distT="0" distB="0" distL="0" distR="0" wp14:anchorId="6BD06307" wp14:editId="16EDDF95">
            <wp:extent cx="6120130" cy="8622030"/>
            <wp:effectExtent l="0" t="0" r="0" b="7620"/>
            <wp:docPr id="112427327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273276" name="Рисунок 1124273276"/>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8622030"/>
                    </a:xfrm>
                    <a:prstGeom prst="rect">
                      <a:avLst/>
                    </a:prstGeom>
                  </pic:spPr>
                </pic:pic>
              </a:graphicData>
            </a:graphic>
          </wp:inline>
        </w:drawing>
      </w:r>
    </w:p>
    <w:p w14:paraId="065BD02A" w14:textId="77777777" w:rsidR="007D1903" w:rsidRDefault="007D1903"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bCs/>
          <w:color w:val="000000" w:themeColor="text1"/>
          <w:sz w:val="24"/>
          <w:szCs w:val="24"/>
          <w:lang w:eastAsia="ru-RU"/>
        </w:rPr>
      </w:pPr>
    </w:p>
    <w:p w14:paraId="0B4D885E" w14:textId="77777777" w:rsidR="007D1903" w:rsidRDefault="007D1903"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bCs/>
          <w:color w:val="000000" w:themeColor="text1"/>
          <w:sz w:val="24"/>
          <w:szCs w:val="24"/>
          <w:lang w:eastAsia="ru-RU"/>
        </w:rPr>
      </w:pPr>
    </w:p>
    <w:p w14:paraId="38753EF6" w14:textId="77777777" w:rsidR="007D1903" w:rsidRDefault="007D1903"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bCs/>
          <w:color w:val="000000" w:themeColor="text1"/>
          <w:sz w:val="24"/>
          <w:szCs w:val="24"/>
          <w:lang w:eastAsia="ru-RU"/>
        </w:rPr>
      </w:pPr>
    </w:p>
    <w:p w14:paraId="04FD41C8" w14:textId="77777777" w:rsidR="007D1903" w:rsidRDefault="007D1903"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bCs/>
          <w:color w:val="000000" w:themeColor="text1"/>
          <w:sz w:val="24"/>
          <w:szCs w:val="24"/>
          <w:lang w:eastAsia="ru-RU"/>
        </w:rPr>
      </w:pPr>
    </w:p>
    <w:p w14:paraId="02D1440A" w14:textId="77777777" w:rsidR="007D1903" w:rsidRDefault="007D1903"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bCs/>
          <w:color w:val="000000" w:themeColor="text1"/>
          <w:sz w:val="24"/>
          <w:szCs w:val="24"/>
          <w:lang w:eastAsia="ru-RU"/>
        </w:rPr>
      </w:pPr>
    </w:p>
    <w:p w14:paraId="312BF7D2" w14:textId="77777777" w:rsidR="007D1903" w:rsidRDefault="007D1903"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bCs/>
          <w:color w:val="000000" w:themeColor="text1"/>
          <w:sz w:val="24"/>
          <w:szCs w:val="24"/>
          <w:lang w:eastAsia="ru-RU"/>
        </w:rPr>
      </w:pPr>
    </w:p>
    <w:p w14:paraId="7ECEF201" w14:textId="77777777" w:rsidR="007D1903" w:rsidRDefault="007D1903"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bCs/>
          <w:color w:val="000000" w:themeColor="text1"/>
          <w:sz w:val="24"/>
          <w:szCs w:val="24"/>
          <w:lang w:eastAsia="ru-RU"/>
        </w:rPr>
      </w:pPr>
    </w:p>
    <w:p w14:paraId="6427027A"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color w:val="000000" w:themeColor="text1"/>
          <w:sz w:val="24"/>
          <w:szCs w:val="24"/>
          <w:lang w:val="x-none" w:eastAsia="x-none"/>
        </w:rPr>
      </w:pPr>
      <w:r w:rsidRPr="002E18CE">
        <w:rPr>
          <w:rFonts w:ascii="Times New Roman" w:eastAsia="Times New Roman" w:hAnsi="Times New Roman" w:cs="Times New Roman"/>
          <w:b/>
          <w:color w:val="000000" w:themeColor="text1"/>
          <w:sz w:val="24"/>
          <w:szCs w:val="24"/>
          <w:lang w:val="x-none" w:eastAsia="x-none"/>
        </w:rPr>
        <w:t>СОДЕРЖАНИЕ</w:t>
      </w:r>
    </w:p>
    <w:tbl>
      <w:tblPr>
        <w:tblW w:w="0" w:type="auto"/>
        <w:tblLook w:val="01E0" w:firstRow="1" w:lastRow="1" w:firstColumn="1" w:lastColumn="1" w:noHBand="0" w:noVBand="0"/>
      </w:tblPr>
      <w:tblGrid>
        <w:gridCol w:w="7667"/>
      </w:tblGrid>
      <w:tr w:rsidR="00404B6F" w:rsidRPr="00F41860" w14:paraId="33B152E9" w14:textId="77777777" w:rsidTr="007D1903">
        <w:tc>
          <w:tcPr>
            <w:tcW w:w="7667" w:type="dxa"/>
          </w:tcPr>
          <w:p w14:paraId="4796F4BC" w14:textId="77777777" w:rsidR="00404B6F" w:rsidRPr="00F41860" w:rsidRDefault="00404B6F" w:rsidP="007D1903">
            <w:pPr>
              <w:pStyle w:val="a3"/>
              <w:spacing w:after="0" w:line="360" w:lineRule="auto"/>
              <w:jc w:val="both"/>
              <w:rPr>
                <w:rFonts w:ascii="Times New Roman" w:hAnsi="Times New Roman"/>
                <w:b/>
                <w:color w:val="000000" w:themeColor="text1"/>
                <w:sz w:val="24"/>
                <w:szCs w:val="24"/>
              </w:rPr>
            </w:pPr>
          </w:p>
          <w:p w14:paraId="0537B827" w14:textId="77777777" w:rsidR="00404B6F" w:rsidRPr="00F41860" w:rsidRDefault="00404B6F" w:rsidP="007D1903">
            <w:pPr>
              <w:pStyle w:val="a3"/>
              <w:spacing w:after="0" w:line="360" w:lineRule="auto"/>
              <w:jc w:val="both"/>
              <w:rPr>
                <w:rFonts w:ascii="Times New Roman" w:hAnsi="Times New Roman"/>
                <w:b/>
                <w:color w:val="000000" w:themeColor="text1"/>
                <w:sz w:val="24"/>
                <w:szCs w:val="24"/>
              </w:rPr>
            </w:pPr>
          </w:p>
          <w:p w14:paraId="45A05A34" w14:textId="77777777" w:rsidR="00404B6F" w:rsidRPr="00F41860" w:rsidRDefault="00404B6F" w:rsidP="00404B6F">
            <w:pPr>
              <w:pStyle w:val="a3"/>
              <w:numPr>
                <w:ilvl w:val="0"/>
                <w:numId w:val="17"/>
              </w:numPr>
              <w:spacing w:after="0" w:line="360" w:lineRule="auto"/>
              <w:jc w:val="both"/>
              <w:rPr>
                <w:rFonts w:ascii="Times New Roman" w:hAnsi="Times New Roman"/>
                <w:b/>
                <w:color w:val="000000" w:themeColor="text1"/>
                <w:sz w:val="24"/>
                <w:szCs w:val="24"/>
              </w:rPr>
            </w:pPr>
            <w:r w:rsidRPr="00F41860">
              <w:rPr>
                <w:rFonts w:ascii="Times New Roman" w:hAnsi="Times New Roman"/>
                <w:b/>
                <w:color w:val="000000" w:themeColor="text1"/>
                <w:sz w:val="24"/>
                <w:szCs w:val="24"/>
              </w:rPr>
              <w:t>ОБЩАЯ ХАРАКТЕРИСТИКА РАБОЧЕЙ ПРОГРАММЫ      УЧЕБНОЙ ДИСЦИПЛИНЫ</w:t>
            </w:r>
          </w:p>
        </w:tc>
      </w:tr>
      <w:tr w:rsidR="00404B6F" w:rsidRPr="00F41860" w14:paraId="3D979C46" w14:textId="77777777" w:rsidTr="007D1903">
        <w:tc>
          <w:tcPr>
            <w:tcW w:w="7667" w:type="dxa"/>
          </w:tcPr>
          <w:p w14:paraId="34C67C34" w14:textId="77777777" w:rsidR="00404B6F" w:rsidRPr="00F41860" w:rsidRDefault="00404B6F" w:rsidP="00404B6F">
            <w:pPr>
              <w:pStyle w:val="a3"/>
              <w:numPr>
                <w:ilvl w:val="0"/>
                <w:numId w:val="17"/>
              </w:numPr>
              <w:spacing w:after="0" w:line="360" w:lineRule="auto"/>
              <w:jc w:val="both"/>
              <w:rPr>
                <w:rFonts w:ascii="Times New Roman" w:hAnsi="Times New Roman"/>
                <w:b/>
                <w:color w:val="000000" w:themeColor="text1"/>
                <w:sz w:val="24"/>
                <w:szCs w:val="24"/>
              </w:rPr>
            </w:pPr>
            <w:r w:rsidRPr="00F41860">
              <w:rPr>
                <w:rFonts w:ascii="Times New Roman" w:hAnsi="Times New Roman"/>
                <w:b/>
                <w:color w:val="000000" w:themeColor="text1"/>
                <w:sz w:val="24"/>
                <w:szCs w:val="24"/>
              </w:rPr>
              <w:t>СТРУКТУРА И СОДЕРЖАНИЕ УЧЕБНОЙ ДИСЦИПЛИНЫ</w:t>
            </w:r>
          </w:p>
        </w:tc>
      </w:tr>
      <w:tr w:rsidR="00404B6F" w:rsidRPr="00F41860" w14:paraId="18D6728D" w14:textId="77777777" w:rsidTr="007D1903">
        <w:trPr>
          <w:trHeight w:val="323"/>
        </w:trPr>
        <w:tc>
          <w:tcPr>
            <w:tcW w:w="7667" w:type="dxa"/>
          </w:tcPr>
          <w:p w14:paraId="7C530AE8" w14:textId="77777777" w:rsidR="00404B6F" w:rsidRPr="00F41860" w:rsidRDefault="00404B6F" w:rsidP="00404B6F">
            <w:pPr>
              <w:pStyle w:val="a3"/>
              <w:numPr>
                <w:ilvl w:val="0"/>
                <w:numId w:val="17"/>
              </w:numPr>
              <w:spacing w:after="0" w:line="360" w:lineRule="auto"/>
              <w:jc w:val="both"/>
              <w:rPr>
                <w:rFonts w:ascii="Times New Roman" w:hAnsi="Times New Roman"/>
                <w:b/>
                <w:color w:val="000000" w:themeColor="text1"/>
                <w:sz w:val="24"/>
                <w:szCs w:val="24"/>
              </w:rPr>
            </w:pPr>
            <w:r w:rsidRPr="00F41860">
              <w:rPr>
                <w:rFonts w:ascii="Times New Roman" w:hAnsi="Times New Roman"/>
                <w:b/>
                <w:color w:val="000000" w:themeColor="text1"/>
                <w:sz w:val="24"/>
                <w:szCs w:val="24"/>
              </w:rPr>
              <w:t>УСЛОВИЯ РЕАЛИЗАЦИИ УЧЕБНОЙ ДИСЦИПЛИНЫ</w:t>
            </w:r>
          </w:p>
        </w:tc>
      </w:tr>
      <w:tr w:rsidR="00404B6F" w:rsidRPr="00F41860" w14:paraId="5CA128A1" w14:textId="77777777" w:rsidTr="007D1903">
        <w:tc>
          <w:tcPr>
            <w:tcW w:w="7667" w:type="dxa"/>
          </w:tcPr>
          <w:p w14:paraId="75F53FE5" w14:textId="77777777" w:rsidR="00404B6F" w:rsidRPr="00F41860" w:rsidRDefault="00404B6F" w:rsidP="00404B6F">
            <w:pPr>
              <w:pStyle w:val="a3"/>
              <w:numPr>
                <w:ilvl w:val="0"/>
                <w:numId w:val="17"/>
              </w:numPr>
              <w:spacing w:after="0" w:line="360" w:lineRule="auto"/>
              <w:jc w:val="both"/>
              <w:rPr>
                <w:rFonts w:ascii="Times New Roman" w:hAnsi="Times New Roman"/>
                <w:b/>
                <w:color w:val="000000" w:themeColor="text1"/>
                <w:sz w:val="24"/>
                <w:szCs w:val="24"/>
              </w:rPr>
            </w:pPr>
            <w:r w:rsidRPr="00F41860">
              <w:rPr>
                <w:rFonts w:ascii="Times New Roman" w:hAnsi="Times New Roman"/>
                <w:b/>
                <w:color w:val="000000" w:themeColor="text1"/>
                <w:sz w:val="24"/>
                <w:szCs w:val="24"/>
              </w:rPr>
              <w:t>КОНТРОЛЬ И ОЦЕНКА РЕЗУЛЬТАТОВ ОСВОЕНИЯ УЧЕБНОЙ ДИСЦИПЛИНЫ</w:t>
            </w:r>
          </w:p>
        </w:tc>
      </w:tr>
    </w:tbl>
    <w:p w14:paraId="2DA08CD2" w14:textId="77777777" w:rsidR="00404B6F" w:rsidRPr="00F41860" w:rsidRDefault="00404B6F" w:rsidP="00404B6F">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51"/>
        <w:jc w:val="both"/>
        <w:rPr>
          <w:rFonts w:ascii="Times New Roman" w:hAnsi="Times New Roman"/>
          <w:b/>
          <w:color w:val="000000" w:themeColor="text1"/>
          <w:sz w:val="24"/>
          <w:szCs w:val="24"/>
        </w:rPr>
      </w:pPr>
      <w:r w:rsidRPr="00F41860">
        <w:rPr>
          <w:rFonts w:ascii="Times New Roman" w:hAnsi="Times New Roman"/>
          <w:b/>
          <w:color w:val="000000" w:themeColor="text1"/>
          <w:sz w:val="24"/>
          <w:szCs w:val="24"/>
        </w:rPr>
        <w:t>ФОНД ОЦЕНОЧНЫХ СРЕДСТВ</w:t>
      </w:r>
    </w:p>
    <w:p w14:paraId="03471016"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i/>
          <w:color w:val="000000" w:themeColor="text1"/>
          <w:sz w:val="24"/>
          <w:szCs w:val="24"/>
          <w:lang w:eastAsia="ru-RU"/>
        </w:rPr>
      </w:pPr>
    </w:p>
    <w:p w14:paraId="5840CD85"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491943A1"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69445FF0"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7F215BF7"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3DD21482"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3F6989C8"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4ED78D3B"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3E51E687"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67059791"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5C947D4D"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4797D4D4"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26CCAB66"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14D82E7E"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447C415C"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6DE438FE"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676B488E"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19CB592A"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2928511D"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0ABC8980"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7DF39D4E"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05E6C72E"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0173DD59"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54FF4432"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5FE81A17"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663DC72F"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6B0F4651"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44096F03"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38F49AFC"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1AEA87AC"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326387F5"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firstLine="709"/>
        <w:jc w:val="center"/>
        <w:rPr>
          <w:rFonts w:ascii="Times New Roman" w:eastAsia="Times New Roman" w:hAnsi="Times New Roman" w:cs="Times New Roman"/>
          <w:b/>
          <w:caps/>
          <w:color w:val="000000" w:themeColor="text1"/>
          <w:sz w:val="24"/>
          <w:szCs w:val="24"/>
          <w:u w:val="single"/>
          <w:lang w:eastAsia="ru-RU"/>
        </w:rPr>
      </w:pPr>
    </w:p>
    <w:p w14:paraId="2F639DDE" w14:textId="77777777" w:rsidR="00404B6F" w:rsidRPr="002E18CE" w:rsidRDefault="00404B6F" w:rsidP="00404B6F">
      <w:pPr>
        <w:spacing w:after="0" w:line="276" w:lineRule="auto"/>
        <w:ind w:firstLine="709"/>
        <w:jc w:val="center"/>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 xml:space="preserve">1. </w:t>
      </w:r>
      <w:r>
        <w:rPr>
          <w:rFonts w:ascii="Times New Roman" w:eastAsia="Times New Roman" w:hAnsi="Times New Roman" w:cs="Times New Roman"/>
          <w:b/>
          <w:color w:val="000000" w:themeColor="text1"/>
          <w:sz w:val="24"/>
          <w:szCs w:val="24"/>
          <w:lang w:eastAsia="ru-RU"/>
        </w:rPr>
        <w:t>ОБЩАЯ ХАРАКТЕРИСТИКА РАБОЧЕЙ ПРОГРАММЫ УЧЕБНОЙ ДИСЦИПЛИНЫ</w:t>
      </w:r>
      <w:r w:rsidRPr="002E18CE">
        <w:rPr>
          <w:rFonts w:ascii="Times New Roman" w:eastAsia="Times New Roman" w:hAnsi="Times New Roman" w:cs="Times New Roman"/>
          <w:b/>
          <w:color w:val="000000" w:themeColor="text1"/>
          <w:sz w:val="24"/>
          <w:szCs w:val="24"/>
          <w:lang w:eastAsia="ru-RU"/>
        </w:rPr>
        <w:t xml:space="preserve"> «ХИМИЯ»</w:t>
      </w:r>
    </w:p>
    <w:p w14:paraId="1BAC1BA7"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 xml:space="preserve">1.1. Место дисциплины в структуре основной образовательной программы: </w:t>
      </w:r>
      <w:r w:rsidRPr="002E18CE">
        <w:rPr>
          <w:rFonts w:ascii="Times New Roman" w:eastAsia="Times New Roman" w:hAnsi="Times New Roman" w:cs="Times New Roman"/>
          <w:color w:val="000000" w:themeColor="text1"/>
          <w:sz w:val="24"/>
          <w:szCs w:val="24"/>
          <w:lang w:eastAsia="ru-RU"/>
        </w:rPr>
        <w:tab/>
      </w:r>
    </w:p>
    <w:p w14:paraId="34AD8C84" w14:textId="77777777" w:rsidR="00404B6F" w:rsidRPr="002E18CE" w:rsidRDefault="00404B6F" w:rsidP="00404B6F">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Учебная дисциплина «Химия» является обязательной частью общеобразовательного цикла основной образовательной программы в соответствии с ФГОС по специальности </w:t>
      </w:r>
      <w:r w:rsidRPr="002E18CE">
        <w:rPr>
          <w:rFonts w:ascii="Times New Roman" w:eastAsia="Times New Roman" w:hAnsi="Times New Roman" w:cs="Times New Roman"/>
          <w:i/>
          <w:color w:val="000000" w:themeColor="text1"/>
          <w:sz w:val="24"/>
          <w:szCs w:val="24"/>
          <w:lang w:eastAsia="ru-RU"/>
        </w:rPr>
        <w:t>21.02.19 Землеустройство</w:t>
      </w:r>
      <w:r w:rsidRPr="002E18CE">
        <w:rPr>
          <w:rFonts w:ascii="Times New Roman" w:eastAsia="Times New Roman" w:hAnsi="Times New Roman" w:cs="Times New Roman"/>
          <w:color w:val="000000" w:themeColor="text1"/>
          <w:sz w:val="24"/>
          <w:szCs w:val="24"/>
          <w:lang w:eastAsia="ru-RU"/>
        </w:rPr>
        <w:t>.</w:t>
      </w:r>
    </w:p>
    <w:p w14:paraId="00F47C4C" w14:textId="77777777" w:rsidR="00404B6F" w:rsidRPr="002E18CE" w:rsidRDefault="00404B6F" w:rsidP="00404B6F">
      <w:pPr>
        <w:numPr>
          <w:ilvl w:val="1"/>
          <w:numId w:val="16"/>
        </w:numPr>
        <w:shd w:val="clear" w:color="auto" w:fill="FFFFFF"/>
        <w:spacing w:after="0" w:line="276" w:lineRule="auto"/>
        <w:ind w:left="0" w:firstLine="709"/>
        <w:contextualSpacing/>
        <w:jc w:val="both"/>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Планируемые результаты освоения дисциплины:</w:t>
      </w:r>
    </w:p>
    <w:p w14:paraId="3E512901" w14:textId="77777777" w:rsidR="00404B6F" w:rsidRPr="002E18CE" w:rsidRDefault="00404B6F" w:rsidP="00404B6F">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Особое значение дисциплина имеет при формировании и развитии общих компетенций: </w:t>
      </w:r>
      <w:r w:rsidRPr="002E18CE">
        <w:rPr>
          <w:rFonts w:ascii="Times New Roman" w:eastAsia="Times New Roman" w:hAnsi="Times New Roman" w:cs="Times New Roman"/>
          <w:color w:val="000000" w:themeColor="text1"/>
          <w:sz w:val="24"/>
          <w:szCs w:val="24"/>
          <w:u w:val="single"/>
          <w:lang w:eastAsia="ru-RU"/>
        </w:rPr>
        <w:t>ОК1, ОК2, ОК4, ОК7</w:t>
      </w:r>
      <w:r w:rsidRPr="002E18CE">
        <w:rPr>
          <w:rFonts w:ascii="Times New Roman" w:eastAsia="Times New Roman" w:hAnsi="Times New Roman" w:cs="Times New Roman"/>
          <w:color w:val="000000" w:themeColor="text1"/>
          <w:sz w:val="24"/>
          <w:szCs w:val="24"/>
          <w:lang w:eastAsia="ru-RU"/>
        </w:rPr>
        <w:t xml:space="preserve"> специальности. </w:t>
      </w:r>
    </w:p>
    <w:p w14:paraId="4A9EEA73" w14:textId="77777777" w:rsidR="00404B6F" w:rsidRPr="002E18CE" w:rsidRDefault="00404B6F" w:rsidP="00404B6F">
      <w:pPr>
        <w:shd w:val="clear" w:color="auto" w:fill="FFFFFF"/>
        <w:spacing w:after="0" w:line="276" w:lineRule="auto"/>
        <w:ind w:firstLine="567"/>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В рамках программы учебной дисциплины обучающимися осваиваются личностные (ЛР), метапредметные (МР) и предметные результаты базового и углубленного уровней (ПРб) и (ПРу) в соответствии с требованиями ФГОС среднего общего образования.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816"/>
      </w:tblGrid>
      <w:tr w:rsidR="00404B6F" w:rsidRPr="00C83776" w14:paraId="17278D15" w14:textId="77777777" w:rsidTr="007D1903">
        <w:trPr>
          <w:trHeight w:val="649"/>
        </w:trPr>
        <w:tc>
          <w:tcPr>
            <w:tcW w:w="1481" w:type="dxa"/>
            <w:hideMark/>
          </w:tcPr>
          <w:p w14:paraId="4D950FF9" w14:textId="77777777" w:rsidR="00404B6F" w:rsidRPr="002E18CE" w:rsidRDefault="00404B6F" w:rsidP="007D1903">
            <w:pPr>
              <w:spacing w:after="0" w:line="276" w:lineRule="auto"/>
              <w:ind w:firstLine="709"/>
              <w:jc w:val="center"/>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Коды результатов</w:t>
            </w:r>
          </w:p>
        </w:tc>
        <w:tc>
          <w:tcPr>
            <w:tcW w:w="7875" w:type="dxa"/>
            <w:hideMark/>
          </w:tcPr>
          <w:p w14:paraId="6A92A742" w14:textId="77777777" w:rsidR="00404B6F" w:rsidRPr="002E18CE" w:rsidRDefault="00404B6F" w:rsidP="007D1903">
            <w:pPr>
              <w:spacing w:after="0" w:line="276" w:lineRule="auto"/>
              <w:ind w:firstLine="709"/>
              <w:jc w:val="center"/>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Планируемые результаты освоения дисциплины включают</w:t>
            </w:r>
          </w:p>
        </w:tc>
      </w:tr>
      <w:tr w:rsidR="00404B6F" w:rsidRPr="00C83776" w14:paraId="006031D3" w14:textId="77777777" w:rsidTr="007D1903">
        <w:trPr>
          <w:trHeight w:val="212"/>
        </w:trPr>
        <w:tc>
          <w:tcPr>
            <w:tcW w:w="1481" w:type="dxa"/>
          </w:tcPr>
          <w:p w14:paraId="635C2D01" w14:textId="77777777" w:rsidR="00404B6F" w:rsidRPr="002E18CE" w:rsidRDefault="00404B6F" w:rsidP="007D1903">
            <w:pPr>
              <w:spacing w:after="0" w:line="276" w:lineRule="auto"/>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ЛР 04</w:t>
            </w:r>
          </w:p>
        </w:tc>
        <w:tc>
          <w:tcPr>
            <w:tcW w:w="7875" w:type="dxa"/>
          </w:tcPr>
          <w:p w14:paraId="6237590D"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404B6F" w:rsidRPr="00C83776" w14:paraId="27A66DC9" w14:textId="77777777" w:rsidTr="007D1903">
        <w:trPr>
          <w:trHeight w:val="212"/>
        </w:trPr>
        <w:tc>
          <w:tcPr>
            <w:tcW w:w="1481" w:type="dxa"/>
          </w:tcPr>
          <w:p w14:paraId="056426ED" w14:textId="77777777" w:rsidR="00404B6F" w:rsidRPr="002E18CE" w:rsidRDefault="00404B6F" w:rsidP="007D1903">
            <w:pPr>
              <w:spacing w:after="0" w:line="276" w:lineRule="auto"/>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ЛР 07</w:t>
            </w:r>
          </w:p>
        </w:tc>
        <w:tc>
          <w:tcPr>
            <w:tcW w:w="7875" w:type="dxa"/>
          </w:tcPr>
          <w:p w14:paraId="6E35F936"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404B6F" w:rsidRPr="00C83776" w14:paraId="45BED70C" w14:textId="77777777" w:rsidTr="007D1903">
        <w:trPr>
          <w:trHeight w:val="212"/>
        </w:trPr>
        <w:tc>
          <w:tcPr>
            <w:tcW w:w="1481" w:type="dxa"/>
          </w:tcPr>
          <w:p w14:paraId="36CE918F" w14:textId="77777777" w:rsidR="00404B6F" w:rsidRPr="002E18CE" w:rsidRDefault="00404B6F" w:rsidP="007D1903">
            <w:pPr>
              <w:spacing w:after="0" w:line="276" w:lineRule="auto"/>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ЛР 09</w:t>
            </w:r>
          </w:p>
        </w:tc>
        <w:tc>
          <w:tcPr>
            <w:tcW w:w="7875" w:type="dxa"/>
          </w:tcPr>
          <w:p w14:paraId="2DB2F71D"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404B6F" w:rsidRPr="00C83776" w14:paraId="2BA5820D" w14:textId="77777777" w:rsidTr="007D1903">
        <w:trPr>
          <w:trHeight w:val="212"/>
        </w:trPr>
        <w:tc>
          <w:tcPr>
            <w:tcW w:w="1481" w:type="dxa"/>
          </w:tcPr>
          <w:p w14:paraId="454CB416" w14:textId="77777777" w:rsidR="00404B6F" w:rsidRPr="002E18CE" w:rsidRDefault="00404B6F" w:rsidP="007D1903">
            <w:pPr>
              <w:spacing w:after="0" w:line="276" w:lineRule="auto"/>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ЛР 13</w:t>
            </w:r>
          </w:p>
        </w:tc>
        <w:tc>
          <w:tcPr>
            <w:tcW w:w="7875" w:type="dxa"/>
          </w:tcPr>
          <w:p w14:paraId="2AA589D5"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r w:rsidR="00404B6F" w:rsidRPr="00C83776" w14:paraId="290E8898" w14:textId="77777777" w:rsidTr="007D1903">
        <w:trPr>
          <w:trHeight w:val="212"/>
        </w:trPr>
        <w:tc>
          <w:tcPr>
            <w:tcW w:w="1481" w:type="dxa"/>
          </w:tcPr>
          <w:p w14:paraId="077B061E" w14:textId="77777777" w:rsidR="00404B6F" w:rsidRPr="002E18CE" w:rsidRDefault="00404B6F" w:rsidP="007D1903">
            <w:pPr>
              <w:spacing w:after="0" w:line="276" w:lineRule="auto"/>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ЛР 14</w:t>
            </w:r>
          </w:p>
        </w:tc>
        <w:tc>
          <w:tcPr>
            <w:tcW w:w="7875" w:type="dxa"/>
          </w:tcPr>
          <w:p w14:paraId="15A654C3"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tc>
      </w:tr>
      <w:tr w:rsidR="00404B6F" w:rsidRPr="00C83776" w14:paraId="768D36E0" w14:textId="77777777" w:rsidTr="007D1903">
        <w:trPr>
          <w:trHeight w:val="212"/>
        </w:trPr>
        <w:tc>
          <w:tcPr>
            <w:tcW w:w="1481" w:type="dxa"/>
          </w:tcPr>
          <w:p w14:paraId="2D9AFB33" w14:textId="77777777" w:rsidR="00404B6F" w:rsidRPr="002E18CE" w:rsidRDefault="00404B6F" w:rsidP="007D1903">
            <w:pPr>
              <w:spacing w:after="0" w:line="276" w:lineRule="auto"/>
              <w:rPr>
                <w:rFonts w:ascii="Times New Roman" w:eastAsia="Times New Roman" w:hAnsi="Times New Roman" w:cs="Times New Roman"/>
                <w:i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МР 01</w:t>
            </w:r>
          </w:p>
        </w:tc>
        <w:tc>
          <w:tcPr>
            <w:tcW w:w="7875" w:type="dxa"/>
          </w:tcPr>
          <w:p w14:paraId="2DA38E0C"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404B6F" w:rsidRPr="00C83776" w14:paraId="15D8E213" w14:textId="77777777" w:rsidTr="007D1903">
        <w:trPr>
          <w:trHeight w:val="212"/>
        </w:trPr>
        <w:tc>
          <w:tcPr>
            <w:tcW w:w="1481" w:type="dxa"/>
          </w:tcPr>
          <w:p w14:paraId="227F2B62" w14:textId="77777777" w:rsidR="00404B6F" w:rsidRPr="002E18CE" w:rsidRDefault="00404B6F" w:rsidP="007D1903">
            <w:pPr>
              <w:spacing w:after="0" w:line="276" w:lineRule="auto"/>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lastRenderedPageBreak/>
              <w:t>МР 02</w:t>
            </w:r>
          </w:p>
        </w:tc>
        <w:tc>
          <w:tcPr>
            <w:tcW w:w="7875" w:type="dxa"/>
          </w:tcPr>
          <w:p w14:paraId="03B019C2"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404B6F" w:rsidRPr="00C83776" w14:paraId="4EE5E5A1" w14:textId="77777777" w:rsidTr="007D1903">
        <w:trPr>
          <w:trHeight w:val="212"/>
        </w:trPr>
        <w:tc>
          <w:tcPr>
            <w:tcW w:w="1481" w:type="dxa"/>
          </w:tcPr>
          <w:p w14:paraId="3C65A807" w14:textId="77777777" w:rsidR="00404B6F" w:rsidRPr="002E18CE" w:rsidRDefault="00404B6F" w:rsidP="007D1903">
            <w:pPr>
              <w:spacing w:after="0" w:line="276" w:lineRule="auto"/>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МР 03</w:t>
            </w:r>
          </w:p>
        </w:tc>
        <w:tc>
          <w:tcPr>
            <w:tcW w:w="7875" w:type="dxa"/>
          </w:tcPr>
          <w:p w14:paraId="22EBE611"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404B6F" w:rsidRPr="00C83776" w14:paraId="5D5DF8BF" w14:textId="77777777" w:rsidTr="007D1903">
        <w:trPr>
          <w:trHeight w:val="212"/>
        </w:trPr>
        <w:tc>
          <w:tcPr>
            <w:tcW w:w="1481" w:type="dxa"/>
          </w:tcPr>
          <w:p w14:paraId="64A727F4" w14:textId="77777777" w:rsidR="00404B6F" w:rsidRPr="002E18CE" w:rsidRDefault="00404B6F" w:rsidP="007D1903">
            <w:pPr>
              <w:spacing w:after="0" w:line="276" w:lineRule="auto"/>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МР 04</w:t>
            </w:r>
          </w:p>
        </w:tc>
        <w:tc>
          <w:tcPr>
            <w:tcW w:w="7875" w:type="dxa"/>
          </w:tcPr>
          <w:p w14:paraId="7BB4AD01"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404B6F" w:rsidRPr="00C83776" w14:paraId="5D0EFF21" w14:textId="77777777" w:rsidTr="007D1903">
        <w:trPr>
          <w:trHeight w:val="212"/>
        </w:trPr>
        <w:tc>
          <w:tcPr>
            <w:tcW w:w="1481" w:type="dxa"/>
          </w:tcPr>
          <w:p w14:paraId="791C9B1D" w14:textId="77777777" w:rsidR="00404B6F" w:rsidRPr="002E18CE" w:rsidRDefault="00404B6F" w:rsidP="007D1903">
            <w:pPr>
              <w:spacing w:after="0" w:line="276" w:lineRule="auto"/>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МР 07.</w:t>
            </w:r>
          </w:p>
        </w:tc>
        <w:tc>
          <w:tcPr>
            <w:tcW w:w="7875" w:type="dxa"/>
          </w:tcPr>
          <w:p w14:paraId="59779EAC"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Умение самостоятельно оценивать и принимать решения, определяющие стратегию поведения, с учетом гражданских и нравственных ценностей.</w:t>
            </w:r>
          </w:p>
        </w:tc>
      </w:tr>
      <w:tr w:rsidR="00404B6F" w:rsidRPr="00C83776" w14:paraId="42341FC1" w14:textId="77777777" w:rsidTr="007D1903">
        <w:trPr>
          <w:trHeight w:val="212"/>
        </w:trPr>
        <w:tc>
          <w:tcPr>
            <w:tcW w:w="1481" w:type="dxa"/>
          </w:tcPr>
          <w:p w14:paraId="235E7C3E" w14:textId="77777777" w:rsidR="00404B6F" w:rsidRPr="002E18CE" w:rsidRDefault="00404B6F" w:rsidP="007D1903">
            <w:pPr>
              <w:spacing w:after="0" w:line="276" w:lineRule="auto"/>
              <w:rPr>
                <w:rFonts w:ascii="Times New Roman" w:eastAsia="Times New Roman" w:hAnsi="Times New Roman" w:cs="Times New Roman"/>
                <w:iCs/>
                <w:color w:val="000000" w:themeColor="text1"/>
                <w:sz w:val="24"/>
                <w:szCs w:val="24"/>
                <w:lang w:eastAsia="ru-RU"/>
              </w:rPr>
            </w:pPr>
            <w:r w:rsidRPr="002E18CE">
              <w:rPr>
                <w:rFonts w:ascii="Times New Roman" w:eastAsia="Times New Roman" w:hAnsi="Times New Roman" w:cs="Times New Roman"/>
                <w:iCs/>
                <w:color w:val="000000" w:themeColor="text1"/>
                <w:sz w:val="24"/>
                <w:szCs w:val="24"/>
                <w:lang w:eastAsia="ru-RU"/>
              </w:rPr>
              <w:t>МР 09</w:t>
            </w:r>
          </w:p>
        </w:tc>
        <w:tc>
          <w:tcPr>
            <w:tcW w:w="7875" w:type="dxa"/>
          </w:tcPr>
          <w:p w14:paraId="7AD11589"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404B6F" w:rsidRPr="00C83776" w14:paraId="3CC50786" w14:textId="77777777" w:rsidTr="007D1903">
        <w:trPr>
          <w:trHeight w:val="212"/>
        </w:trPr>
        <w:tc>
          <w:tcPr>
            <w:tcW w:w="1481" w:type="dxa"/>
          </w:tcPr>
          <w:p w14:paraId="64B31A09" w14:textId="77777777" w:rsidR="00404B6F" w:rsidRPr="002E18CE" w:rsidRDefault="00404B6F" w:rsidP="007D1903">
            <w:pPr>
              <w:spacing w:after="0" w:line="276" w:lineRule="auto"/>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ПРб 01</w:t>
            </w:r>
          </w:p>
        </w:tc>
        <w:tc>
          <w:tcPr>
            <w:tcW w:w="7875" w:type="dxa"/>
          </w:tcPr>
          <w:p w14:paraId="45FAACD3"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Сформированность представлений о новейших научных и практических достижениях в области химии;</w:t>
            </w:r>
          </w:p>
        </w:tc>
      </w:tr>
      <w:tr w:rsidR="00404B6F" w:rsidRPr="00C83776" w14:paraId="169A05A4" w14:textId="77777777" w:rsidTr="007D1903">
        <w:trPr>
          <w:trHeight w:val="212"/>
        </w:trPr>
        <w:tc>
          <w:tcPr>
            <w:tcW w:w="1481" w:type="dxa"/>
          </w:tcPr>
          <w:p w14:paraId="6DBE7698" w14:textId="77777777" w:rsidR="00404B6F" w:rsidRPr="002E18CE" w:rsidRDefault="00404B6F" w:rsidP="007D1903">
            <w:pPr>
              <w:spacing w:after="0" w:line="276" w:lineRule="auto"/>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ПРб 02</w:t>
            </w:r>
          </w:p>
        </w:tc>
        <w:tc>
          <w:tcPr>
            <w:tcW w:w="7875" w:type="dxa"/>
          </w:tcPr>
          <w:p w14:paraId="3ED89A08"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Понимание сущности наблюдаемых во Вселенной явлений</w:t>
            </w:r>
          </w:p>
        </w:tc>
      </w:tr>
      <w:tr w:rsidR="00404B6F" w:rsidRPr="00C83776" w14:paraId="310E3FFD" w14:textId="77777777" w:rsidTr="007D1903">
        <w:trPr>
          <w:trHeight w:val="212"/>
        </w:trPr>
        <w:tc>
          <w:tcPr>
            <w:tcW w:w="1481" w:type="dxa"/>
          </w:tcPr>
          <w:p w14:paraId="2DD72B29" w14:textId="77777777" w:rsidR="00404B6F" w:rsidRPr="002E18CE" w:rsidRDefault="00404B6F" w:rsidP="007D1903">
            <w:pPr>
              <w:spacing w:after="0" w:line="276" w:lineRule="auto"/>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ПРб 03</w:t>
            </w:r>
          </w:p>
        </w:tc>
        <w:tc>
          <w:tcPr>
            <w:tcW w:w="7875" w:type="dxa"/>
          </w:tcPr>
          <w:p w14:paraId="329FA1C8"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Владение основополагающими понятиями, теориями, законами и закономерностями науки, уверенное пользование терминологией и символикой, используемые в химии.</w:t>
            </w:r>
          </w:p>
        </w:tc>
      </w:tr>
      <w:tr w:rsidR="00404B6F" w:rsidRPr="00C83776" w14:paraId="4888271C" w14:textId="77777777" w:rsidTr="007D1903">
        <w:trPr>
          <w:trHeight w:val="212"/>
        </w:trPr>
        <w:tc>
          <w:tcPr>
            <w:tcW w:w="1481" w:type="dxa"/>
          </w:tcPr>
          <w:p w14:paraId="0AB98795" w14:textId="77777777" w:rsidR="00404B6F" w:rsidRPr="002E18CE" w:rsidRDefault="00404B6F" w:rsidP="007D1903">
            <w:pPr>
              <w:spacing w:after="0" w:line="276" w:lineRule="auto"/>
              <w:rPr>
                <w:rFonts w:ascii="Times New Roman" w:eastAsia="Times New Roman" w:hAnsi="Times New Roman" w:cs="Times New Roman"/>
                <w:bCs/>
                <w:i/>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ПРб 04</w:t>
            </w:r>
          </w:p>
        </w:tc>
        <w:tc>
          <w:tcPr>
            <w:tcW w:w="7875" w:type="dxa"/>
          </w:tcPr>
          <w:p w14:paraId="0A931B3A"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Сформированность представлений о значении химии в практической деятельности человека и дальнейшем научно-техническом развитии</w:t>
            </w:r>
          </w:p>
        </w:tc>
      </w:tr>
      <w:tr w:rsidR="00404B6F" w:rsidRPr="00C83776" w14:paraId="12039BAE" w14:textId="77777777" w:rsidTr="007D1903">
        <w:trPr>
          <w:trHeight w:val="212"/>
        </w:trPr>
        <w:tc>
          <w:tcPr>
            <w:tcW w:w="1481" w:type="dxa"/>
          </w:tcPr>
          <w:p w14:paraId="2A512900" w14:textId="77777777" w:rsidR="00404B6F" w:rsidRPr="002E18CE" w:rsidRDefault="00404B6F" w:rsidP="007D1903">
            <w:pPr>
              <w:spacing w:after="0" w:line="276" w:lineRule="auto"/>
              <w:rPr>
                <w:rFonts w:ascii="Times New Roman" w:eastAsia="Times New Roman" w:hAnsi="Times New Roman" w:cs="Times New Roman"/>
                <w:i/>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ПРб 05</w:t>
            </w:r>
          </w:p>
        </w:tc>
        <w:tc>
          <w:tcPr>
            <w:tcW w:w="7875" w:type="dxa"/>
          </w:tcPr>
          <w:p w14:paraId="069EB7F3" w14:textId="77777777" w:rsidR="00404B6F" w:rsidRPr="002E18CE" w:rsidRDefault="00404B6F" w:rsidP="007D1903">
            <w:pPr>
              <w:autoSpaceDE w:val="0"/>
              <w:autoSpaceDN w:val="0"/>
              <w:adjustRightInd w:val="0"/>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Осознание роли отечественной науки в освоении химии и развитии международного сотрудничества в этой области.</w:t>
            </w:r>
          </w:p>
        </w:tc>
      </w:tr>
    </w:tbl>
    <w:p w14:paraId="2F7810BE"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color w:val="000000" w:themeColor="text1"/>
          <w:sz w:val="24"/>
          <w:szCs w:val="24"/>
          <w:lang w:eastAsia="ru-RU"/>
        </w:rPr>
      </w:pPr>
    </w:p>
    <w:p w14:paraId="2C271B25"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color w:val="000000" w:themeColor="text1"/>
          <w:sz w:val="24"/>
          <w:szCs w:val="24"/>
          <w:lang w:eastAsia="ru-RU"/>
        </w:rPr>
      </w:pPr>
    </w:p>
    <w:p w14:paraId="73493746"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2. СТРУКТУРА И СОДЕРЖАНИЕ УЧЕБНОГО ПРЕДМЕТА</w:t>
      </w:r>
    </w:p>
    <w:p w14:paraId="5ADA7AA7"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ХИМИЯ</w:t>
      </w:r>
    </w:p>
    <w:p w14:paraId="0AA04D2F"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color w:val="000000" w:themeColor="text1"/>
          <w:sz w:val="24"/>
          <w:szCs w:val="24"/>
          <w:lang w:eastAsia="ru-RU"/>
        </w:rPr>
      </w:pPr>
    </w:p>
    <w:p w14:paraId="42BDC8DC"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firstLine="709"/>
        <w:jc w:val="both"/>
        <w:rPr>
          <w:rFonts w:ascii="Times New Roman" w:eastAsia="Times New Roman" w:hAnsi="Times New Roman" w:cs="Times New Roman"/>
          <w:color w:val="000000" w:themeColor="text1"/>
          <w:sz w:val="24"/>
          <w:szCs w:val="24"/>
          <w:u w:val="single"/>
          <w:lang w:eastAsia="ru-RU"/>
        </w:rPr>
      </w:pPr>
      <w:r w:rsidRPr="002E18CE">
        <w:rPr>
          <w:rFonts w:ascii="Times New Roman" w:eastAsia="Times New Roman" w:hAnsi="Times New Roman" w:cs="Times New Roman"/>
          <w:b/>
          <w:color w:val="000000" w:themeColor="text1"/>
          <w:sz w:val="24"/>
          <w:szCs w:val="24"/>
          <w:lang w:eastAsia="ru-RU"/>
        </w:rPr>
        <w:t>2.1. Объем учебного предмета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404B6F" w:rsidRPr="00C83776" w14:paraId="3A5B5832" w14:textId="77777777" w:rsidTr="007D1903">
        <w:trPr>
          <w:trHeight w:val="460"/>
        </w:trPr>
        <w:tc>
          <w:tcPr>
            <w:tcW w:w="7904" w:type="dxa"/>
          </w:tcPr>
          <w:p w14:paraId="05CF7006" w14:textId="77777777" w:rsidR="00404B6F" w:rsidRPr="002E18CE" w:rsidRDefault="00404B6F" w:rsidP="007D1903">
            <w:pPr>
              <w:spacing w:after="0" w:line="276" w:lineRule="auto"/>
              <w:ind w:firstLine="709"/>
              <w:jc w:val="center"/>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Вид учебной работы</w:t>
            </w:r>
          </w:p>
        </w:tc>
        <w:tc>
          <w:tcPr>
            <w:tcW w:w="1800" w:type="dxa"/>
          </w:tcPr>
          <w:p w14:paraId="02095054" w14:textId="77777777" w:rsidR="00404B6F" w:rsidRPr="002E18CE" w:rsidRDefault="00404B6F" w:rsidP="007D1903">
            <w:pPr>
              <w:spacing w:after="0" w:line="276" w:lineRule="auto"/>
              <w:ind w:firstLine="709"/>
              <w:jc w:val="center"/>
              <w:rPr>
                <w:rFonts w:ascii="Times New Roman" w:eastAsia="Times New Roman" w:hAnsi="Times New Roman" w:cs="Times New Roman"/>
                <w:iCs/>
                <w:color w:val="000000" w:themeColor="text1"/>
                <w:sz w:val="24"/>
                <w:szCs w:val="24"/>
                <w:lang w:eastAsia="ru-RU"/>
              </w:rPr>
            </w:pPr>
            <w:r w:rsidRPr="002E18CE">
              <w:rPr>
                <w:rFonts w:ascii="Times New Roman" w:eastAsia="Times New Roman" w:hAnsi="Times New Roman" w:cs="Times New Roman"/>
                <w:b/>
                <w:iCs/>
                <w:color w:val="000000" w:themeColor="text1"/>
                <w:sz w:val="24"/>
                <w:szCs w:val="24"/>
                <w:lang w:eastAsia="ru-RU"/>
              </w:rPr>
              <w:t>Объем часов</w:t>
            </w:r>
          </w:p>
        </w:tc>
      </w:tr>
      <w:tr w:rsidR="00404B6F" w:rsidRPr="00C83776" w14:paraId="20E960FE" w14:textId="77777777" w:rsidTr="007D1903">
        <w:trPr>
          <w:trHeight w:val="285"/>
        </w:trPr>
        <w:tc>
          <w:tcPr>
            <w:tcW w:w="7904" w:type="dxa"/>
          </w:tcPr>
          <w:p w14:paraId="5D533A0D" w14:textId="77777777" w:rsidR="00404B6F" w:rsidRPr="002E18CE" w:rsidRDefault="00404B6F" w:rsidP="007D1903">
            <w:pPr>
              <w:spacing w:after="0" w:line="276" w:lineRule="auto"/>
              <w:ind w:firstLine="709"/>
              <w:jc w:val="both"/>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Максимальная учебная нагрузка (всего)</w:t>
            </w:r>
          </w:p>
        </w:tc>
        <w:tc>
          <w:tcPr>
            <w:tcW w:w="1800" w:type="dxa"/>
          </w:tcPr>
          <w:p w14:paraId="5CE6E4EE" w14:textId="77777777" w:rsidR="00404B6F" w:rsidRPr="002E18CE" w:rsidRDefault="00404B6F" w:rsidP="007D1903">
            <w:pPr>
              <w:spacing w:after="0" w:line="276" w:lineRule="auto"/>
              <w:ind w:firstLine="709"/>
              <w:jc w:val="center"/>
              <w:rPr>
                <w:rFonts w:ascii="Times New Roman" w:eastAsia="Times New Roman" w:hAnsi="Times New Roman" w:cs="Times New Roman"/>
                <w:b/>
                <w:iCs/>
                <w:color w:val="000000" w:themeColor="text1"/>
                <w:sz w:val="24"/>
                <w:szCs w:val="24"/>
                <w:lang w:eastAsia="ru-RU"/>
              </w:rPr>
            </w:pPr>
            <w:r>
              <w:rPr>
                <w:rFonts w:ascii="Times New Roman" w:eastAsia="Times New Roman" w:hAnsi="Times New Roman" w:cs="Times New Roman"/>
                <w:b/>
                <w:iCs/>
                <w:color w:val="000000" w:themeColor="text1"/>
                <w:sz w:val="24"/>
                <w:szCs w:val="24"/>
                <w:lang w:eastAsia="ru-RU"/>
              </w:rPr>
              <w:t>41</w:t>
            </w:r>
          </w:p>
        </w:tc>
      </w:tr>
      <w:tr w:rsidR="00404B6F" w:rsidRPr="00C83776" w14:paraId="29C374A0" w14:textId="77777777" w:rsidTr="007D1903">
        <w:tc>
          <w:tcPr>
            <w:tcW w:w="7904" w:type="dxa"/>
          </w:tcPr>
          <w:p w14:paraId="343AC4A5"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 xml:space="preserve">Обязательная аудиторная учебная нагрузка (всего) </w:t>
            </w:r>
          </w:p>
        </w:tc>
        <w:tc>
          <w:tcPr>
            <w:tcW w:w="1800" w:type="dxa"/>
          </w:tcPr>
          <w:p w14:paraId="4D96B5A6" w14:textId="77777777" w:rsidR="00404B6F" w:rsidRPr="002E18CE" w:rsidRDefault="007D1903" w:rsidP="007D1903">
            <w:pPr>
              <w:spacing w:after="0" w:line="276" w:lineRule="auto"/>
              <w:ind w:firstLine="709"/>
              <w:jc w:val="center"/>
              <w:rPr>
                <w:rFonts w:ascii="Times New Roman" w:eastAsia="Times New Roman" w:hAnsi="Times New Roman" w:cs="Times New Roman"/>
                <w:b/>
                <w:iCs/>
                <w:color w:val="000000" w:themeColor="text1"/>
                <w:sz w:val="24"/>
                <w:szCs w:val="24"/>
                <w:lang w:eastAsia="ru-RU"/>
              </w:rPr>
            </w:pPr>
            <w:r>
              <w:rPr>
                <w:rFonts w:ascii="Times New Roman" w:eastAsia="Times New Roman" w:hAnsi="Times New Roman" w:cs="Times New Roman"/>
                <w:b/>
                <w:iCs/>
                <w:color w:val="000000" w:themeColor="text1"/>
                <w:sz w:val="24"/>
                <w:szCs w:val="24"/>
                <w:lang w:eastAsia="ru-RU"/>
              </w:rPr>
              <w:t>39</w:t>
            </w:r>
          </w:p>
        </w:tc>
      </w:tr>
      <w:tr w:rsidR="00404B6F" w:rsidRPr="00C83776" w14:paraId="7BC349AE" w14:textId="77777777" w:rsidTr="007D1903">
        <w:tc>
          <w:tcPr>
            <w:tcW w:w="7904" w:type="dxa"/>
          </w:tcPr>
          <w:p w14:paraId="4A5DF75D"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в том числе:</w:t>
            </w:r>
          </w:p>
        </w:tc>
        <w:tc>
          <w:tcPr>
            <w:tcW w:w="1800" w:type="dxa"/>
          </w:tcPr>
          <w:p w14:paraId="11E79171" w14:textId="77777777" w:rsidR="00404B6F" w:rsidRPr="002E18CE" w:rsidRDefault="00404B6F" w:rsidP="007D1903">
            <w:pPr>
              <w:spacing w:after="0" w:line="276" w:lineRule="auto"/>
              <w:ind w:firstLine="709"/>
              <w:jc w:val="center"/>
              <w:rPr>
                <w:rFonts w:ascii="Times New Roman" w:eastAsia="Times New Roman" w:hAnsi="Times New Roman" w:cs="Times New Roman"/>
                <w:iCs/>
                <w:color w:val="000000" w:themeColor="text1"/>
                <w:sz w:val="24"/>
                <w:szCs w:val="24"/>
                <w:lang w:eastAsia="ru-RU"/>
              </w:rPr>
            </w:pPr>
          </w:p>
        </w:tc>
      </w:tr>
      <w:tr w:rsidR="00404B6F" w:rsidRPr="00C83776" w14:paraId="3623D16C" w14:textId="77777777" w:rsidTr="007D1903">
        <w:trPr>
          <w:trHeight w:val="330"/>
        </w:trPr>
        <w:tc>
          <w:tcPr>
            <w:tcW w:w="7904" w:type="dxa"/>
            <w:tcBorders>
              <w:bottom w:val="single" w:sz="4" w:space="0" w:color="auto"/>
            </w:tcBorders>
          </w:tcPr>
          <w:p w14:paraId="0DEE89CE"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   лабораторные занятия</w:t>
            </w:r>
          </w:p>
        </w:tc>
        <w:tc>
          <w:tcPr>
            <w:tcW w:w="1800" w:type="dxa"/>
            <w:tcBorders>
              <w:bottom w:val="single" w:sz="4" w:space="0" w:color="auto"/>
            </w:tcBorders>
          </w:tcPr>
          <w:p w14:paraId="13296567" w14:textId="77777777" w:rsidR="00404B6F" w:rsidRPr="002E18CE" w:rsidRDefault="00404B6F" w:rsidP="007D1903">
            <w:pPr>
              <w:spacing w:after="0" w:line="276" w:lineRule="auto"/>
              <w:ind w:firstLine="709"/>
              <w:jc w:val="center"/>
              <w:rPr>
                <w:rFonts w:ascii="Times New Roman" w:eastAsia="Times New Roman" w:hAnsi="Times New Roman" w:cs="Times New Roman"/>
                <w:iCs/>
                <w:color w:val="000000" w:themeColor="text1"/>
                <w:sz w:val="24"/>
                <w:szCs w:val="24"/>
                <w:lang w:eastAsia="ru-RU"/>
              </w:rPr>
            </w:pPr>
            <w:r w:rsidRPr="002E18CE">
              <w:rPr>
                <w:rFonts w:ascii="Times New Roman" w:eastAsia="Times New Roman" w:hAnsi="Times New Roman" w:cs="Times New Roman"/>
                <w:iCs/>
                <w:color w:val="000000" w:themeColor="text1"/>
                <w:sz w:val="24"/>
                <w:szCs w:val="24"/>
                <w:lang w:eastAsia="ru-RU"/>
              </w:rPr>
              <w:t>-</w:t>
            </w:r>
          </w:p>
        </w:tc>
      </w:tr>
      <w:tr w:rsidR="00404B6F" w:rsidRPr="00C83776" w14:paraId="5753F061" w14:textId="77777777" w:rsidTr="007D1903">
        <w:trPr>
          <w:trHeight w:val="373"/>
        </w:trPr>
        <w:tc>
          <w:tcPr>
            <w:tcW w:w="7904" w:type="dxa"/>
            <w:tcBorders>
              <w:top w:val="single" w:sz="4" w:space="0" w:color="auto"/>
              <w:bottom w:val="single" w:sz="4" w:space="0" w:color="auto"/>
            </w:tcBorders>
          </w:tcPr>
          <w:p w14:paraId="1725EE22"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   практические занятия</w:t>
            </w:r>
          </w:p>
        </w:tc>
        <w:tc>
          <w:tcPr>
            <w:tcW w:w="1800" w:type="dxa"/>
            <w:tcBorders>
              <w:top w:val="single" w:sz="4" w:space="0" w:color="auto"/>
              <w:bottom w:val="single" w:sz="4" w:space="0" w:color="auto"/>
            </w:tcBorders>
          </w:tcPr>
          <w:p w14:paraId="252D5649" w14:textId="77777777" w:rsidR="00404B6F" w:rsidRPr="002E18CE" w:rsidRDefault="00404B6F" w:rsidP="007D1903">
            <w:pPr>
              <w:spacing w:after="0" w:line="276" w:lineRule="auto"/>
              <w:ind w:firstLine="709"/>
              <w:jc w:val="center"/>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13</w:t>
            </w:r>
          </w:p>
        </w:tc>
      </w:tr>
      <w:tr w:rsidR="00404B6F" w:rsidRPr="00C83776" w14:paraId="45C90483" w14:textId="77777777" w:rsidTr="007D1903">
        <w:trPr>
          <w:trHeight w:val="150"/>
        </w:trPr>
        <w:tc>
          <w:tcPr>
            <w:tcW w:w="7904" w:type="dxa"/>
            <w:tcBorders>
              <w:top w:val="single" w:sz="4" w:space="0" w:color="auto"/>
              <w:bottom w:val="single" w:sz="4" w:space="0" w:color="auto"/>
            </w:tcBorders>
          </w:tcPr>
          <w:p w14:paraId="4A39AC7A"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   ле</w:t>
            </w:r>
            <w:r w:rsidRPr="002E18CE">
              <w:rPr>
                <w:rFonts w:ascii="Times New Roman" w:eastAsia="DejaVu Sans" w:hAnsi="Times New Roman" w:cs="Times New Roman"/>
                <w:color w:val="000000" w:themeColor="text1"/>
                <w:kern w:val="1"/>
                <w:sz w:val="24"/>
                <w:szCs w:val="24"/>
                <w:lang w:eastAsia="hi-IN" w:bidi="hi-IN"/>
              </w:rPr>
              <w:t>к</w:t>
            </w:r>
            <w:r w:rsidRPr="002E18CE">
              <w:rPr>
                <w:rFonts w:ascii="Times New Roman" w:eastAsia="Times New Roman" w:hAnsi="Times New Roman" w:cs="Times New Roman"/>
                <w:color w:val="000000" w:themeColor="text1"/>
                <w:sz w:val="24"/>
                <w:szCs w:val="24"/>
                <w:lang w:eastAsia="ru-RU"/>
              </w:rPr>
              <w:t>ции</w:t>
            </w:r>
          </w:p>
        </w:tc>
        <w:tc>
          <w:tcPr>
            <w:tcW w:w="1800" w:type="dxa"/>
            <w:tcBorders>
              <w:top w:val="single" w:sz="4" w:space="0" w:color="auto"/>
              <w:bottom w:val="single" w:sz="4" w:space="0" w:color="auto"/>
            </w:tcBorders>
          </w:tcPr>
          <w:p w14:paraId="219AAC19" w14:textId="77777777" w:rsidR="00404B6F" w:rsidRPr="002E18CE" w:rsidRDefault="00404B6F" w:rsidP="007D1903">
            <w:pPr>
              <w:spacing w:after="0" w:line="276" w:lineRule="auto"/>
              <w:ind w:firstLine="709"/>
              <w:jc w:val="center"/>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2</w:t>
            </w:r>
            <w:r w:rsidRPr="002E18CE">
              <w:rPr>
                <w:rFonts w:ascii="Times New Roman" w:eastAsia="Times New Roman" w:hAnsi="Times New Roman" w:cs="Times New Roman"/>
                <w:iCs/>
                <w:color w:val="000000" w:themeColor="text1"/>
                <w:sz w:val="24"/>
                <w:szCs w:val="24"/>
                <w:lang w:eastAsia="ru-RU"/>
              </w:rPr>
              <w:t>6</w:t>
            </w:r>
          </w:p>
        </w:tc>
      </w:tr>
      <w:tr w:rsidR="00404B6F" w:rsidRPr="00C83776" w14:paraId="47AE67CE" w14:textId="77777777" w:rsidTr="007D1903">
        <w:trPr>
          <w:trHeight w:val="150"/>
        </w:trPr>
        <w:tc>
          <w:tcPr>
            <w:tcW w:w="7904" w:type="dxa"/>
            <w:tcBorders>
              <w:top w:val="single" w:sz="4" w:space="0" w:color="auto"/>
              <w:bottom w:val="single" w:sz="4" w:space="0" w:color="auto"/>
            </w:tcBorders>
          </w:tcPr>
          <w:p w14:paraId="4BBEEFBA"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Самостоятельная работа</w:t>
            </w:r>
          </w:p>
        </w:tc>
        <w:tc>
          <w:tcPr>
            <w:tcW w:w="1800" w:type="dxa"/>
            <w:tcBorders>
              <w:top w:val="single" w:sz="4" w:space="0" w:color="auto"/>
              <w:bottom w:val="single" w:sz="4" w:space="0" w:color="auto"/>
            </w:tcBorders>
          </w:tcPr>
          <w:p w14:paraId="76FFA01D" w14:textId="77777777" w:rsidR="00404B6F" w:rsidRDefault="00404B6F" w:rsidP="007D1903">
            <w:pPr>
              <w:spacing w:after="0" w:line="276" w:lineRule="auto"/>
              <w:ind w:firstLine="709"/>
              <w:jc w:val="center"/>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2</w:t>
            </w:r>
          </w:p>
        </w:tc>
      </w:tr>
      <w:tr w:rsidR="00404B6F" w:rsidRPr="00C83776" w14:paraId="58D146D9" w14:textId="77777777" w:rsidTr="007D1903">
        <w:tc>
          <w:tcPr>
            <w:tcW w:w="9704" w:type="dxa"/>
            <w:gridSpan w:val="2"/>
          </w:tcPr>
          <w:p w14:paraId="08D119A3" w14:textId="77777777" w:rsidR="00404B6F" w:rsidRPr="002E18CE" w:rsidRDefault="00404B6F" w:rsidP="007D1903">
            <w:pPr>
              <w:spacing w:after="0" w:line="276" w:lineRule="auto"/>
              <w:ind w:firstLine="709"/>
              <w:jc w:val="both"/>
              <w:rPr>
                <w:rFonts w:ascii="Times New Roman" w:eastAsia="Times New Roman" w:hAnsi="Times New Roman" w:cs="Times New Roman"/>
                <w:i/>
                <w:iCs/>
                <w:color w:val="000000" w:themeColor="text1"/>
                <w:sz w:val="24"/>
                <w:szCs w:val="24"/>
                <w:lang w:eastAsia="ru-RU"/>
              </w:rPr>
            </w:pPr>
            <w:r w:rsidRPr="002E18CE">
              <w:rPr>
                <w:rFonts w:ascii="Times New Roman" w:eastAsia="Times New Roman" w:hAnsi="Times New Roman" w:cs="Times New Roman"/>
                <w:b/>
                <w:i/>
                <w:iCs/>
                <w:color w:val="000000" w:themeColor="text1"/>
                <w:sz w:val="24"/>
                <w:szCs w:val="24"/>
                <w:lang w:eastAsia="ru-RU"/>
              </w:rPr>
              <w:t>Итоговая аттестация</w:t>
            </w:r>
            <w:r w:rsidRPr="002E18CE">
              <w:rPr>
                <w:rFonts w:ascii="Times New Roman" w:eastAsia="Times New Roman" w:hAnsi="Times New Roman" w:cs="Times New Roman"/>
                <w:i/>
                <w:iCs/>
                <w:color w:val="000000" w:themeColor="text1"/>
                <w:sz w:val="24"/>
                <w:szCs w:val="24"/>
                <w:lang w:eastAsia="ru-RU"/>
              </w:rPr>
              <w:t xml:space="preserve"> в форме диффер</w:t>
            </w:r>
            <w:r w:rsidR="007D1903">
              <w:rPr>
                <w:rFonts w:ascii="Times New Roman" w:eastAsia="Times New Roman" w:hAnsi="Times New Roman" w:cs="Times New Roman"/>
                <w:i/>
                <w:iCs/>
                <w:color w:val="000000" w:themeColor="text1"/>
                <w:sz w:val="24"/>
                <w:szCs w:val="24"/>
                <w:lang w:eastAsia="ru-RU"/>
              </w:rPr>
              <w:t xml:space="preserve">енцированного </w:t>
            </w:r>
            <w:r w:rsidRPr="002E18CE">
              <w:rPr>
                <w:rFonts w:ascii="Times New Roman" w:eastAsia="Times New Roman" w:hAnsi="Times New Roman" w:cs="Times New Roman"/>
                <w:i/>
                <w:iCs/>
                <w:color w:val="000000" w:themeColor="text1"/>
                <w:sz w:val="24"/>
                <w:szCs w:val="24"/>
                <w:lang w:eastAsia="ru-RU"/>
              </w:rPr>
              <w:t>зачета</w:t>
            </w:r>
          </w:p>
        </w:tc>
      </w:tr>
    </w:tbl>
    <w:p w14:paraId="6F97DB5B"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lang w:eastAsia="ru-RU"/>
        </w:rPr>
      </w:pPr>
    </w:p>
    <w:p w14:paraId="2FC71ACF"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lang w:eastAsia="ru-RU"/>
        </w:rPr>
        <w:sectPr w:rsidR="00404B6F" w:rsidRPr="002E18CE" w:rsidSect="007D1903">
          <w:pgSz w:w="11906" w:h="16838"/>
          <w:pgMar w:top="1134" w:right="567" w:bottom="1134" w:left="1701" w:header="709" w:footer="709" w:gutter="0"/>
          <w:cols w:space="720"/>
          <w:titlePg/>
          <w:docGrid w:linePitch="299"/>
        </w:sectPr>
      </w:pPr>
    </w:p>
    <w:p w14:paraId="045C4EA5"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left="284"/>
        <w:jc w:val="center"/>
        <w:outlineLvl w:val="0"/>
        <w:rPr>
          <w:rFonts w:ascii="Times New Roman" w:eastAsia="Times New Roman" w:hAnsi="Times New Roman" w:cs="Times New Roman"/>
          <w:b/>
          <w:i/>
          <w:color w:val="000000" w:themeColor="text1"/>
          <w:sz w:val="24"/>
          <w:szCs w:val="24"/>
          <w:lang w:eastAsia="x-none"/>
        </w:rPr>
      </w:pPr>
      <w:r w:rsidRPr="002E18CE">
        <w:rPr>
          <w:rFonts w:ascii="Times New Roman" w:eastAsia="Times New Roman" w:hAnsi="Times New Roman" w:cs="Times New Roman"/>
          <w:b/>
          <w:color w:val="000000" w:themeColor="text1"/>
          <w:sz w:val="24"/>
          <w:szCs w:val="24"/>
          <w:lang w:val="x-none" w:eastAsia="x-none"/>
        </w:rPr>
        <w:lastRenderedPageBreak/>
        <w:t>2.2. Тематический план и содержание учебного предмета</w:t>
      </w:r>
      <w:r w:rsidRPr="002E18CE">
        <w:rPr>
          <w:rFonts w:ascii="Times New Roman" w:eastAsia="Times New Roman" w:hAnsi="Times New Roman" w:cs="Times New Roman"/>
          <w:b/>
          <w:color w:val="000000" w:themeColor="text1"/>
          <w:sz w:val="24"/>
          <w:szCs w:val="24"/>
          <w:lang w:eastAsia="x-none"/>
        </w:rPr>
        <w:t xml:space="preserve"> </w:t>
      </w:r>
      <w:r w:rsidRPr="002E18CE">
        <w:rPr>
          <w:rFonts w:ascii="Times New Roman" w:eastAsia="Times New Roman" w:hAnsi="Times New Roman" w:cs="Times New Roman"/>
          <w:b/>
          <w:i/>
          <w:color w:val="000000" w:themeColor="text1"/>
          <w:sz w:val="24"/>
          <w:szCs w:val="24"/>
          <w:lang w:val="x-none" w:eastAsia="x-none"/>
        </w:rPr>
        <w:t xml:space="preserve"> Химия</w:t>
      </w:r>
    </w:p>
    <w:p w14:paraId="6441C271" w14:textId="77777777" w:rsidR="00404B6F" w:rsidRPr="002E18CE" w:rsidRDefault="00404B6F" w:rsidP="00404B6F">
      <w:pPr>
        <w:spacing w:after="0" w:line="276" w:lineRule="auto"/>
        <w:ind w:firstLine="709"/>
        <w:jc w:val="both"/>
        <w:rPr>
          <w:rFonts w:ascii="Times New Roman" w:eastAsia="Times New Roman" w:hAnsi="Times New Roman" w:cs="Times New Roman"/>
          <w:color w:val="000000" w:themeColor="text1"/>
          <w:sz w:val="24"/>
          <w:szCs w:val="24"/>
          <w:lang w:eastAsia="x-none"/>
        </w:rPr>
      </w:pPr>
    </w:p>
    <w:tbl>
      <w:tblPr>
        <w:tblW w:w="142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152"/>
        <w:gridCol w:w="7551"/>
        <w:gridCol w:w="1106"/>
        <w:gridCol w:w="1843"/>
      </w:tblGrid>
      <w:tr w:rsidR="00404B6F" w:rsidRPr="00C83776" w14:paraId="4A490D47" w14:textId="77777777" w:rsidTr="007D1903">
        <w:trPr>
          <w:trHeight w:val="20"/>
          <w:tblHeader/>
        </w:trPr>
        <w:tc>
          <w:tcPr>
            <w:tcW w:w="2552" w:type="dxa"/>
            <w:tcBorders>
              <w:top w:val="single" w:sz="4" w:space="0" w:color="auto"/>
              <w:left w:val="single" w:sz="4" w:space="0" w:color="auto"/>
              <w:bottom w:val="single" w:sz="4" w:space="0" w:color="auto"/>
              <w:right w:val="single" w:sz="4" w:space="0" w:color="auto"/>
            </w:tcBorders>
            <w:vAlign w:val="center"/>
          </w:tcPr>
          <w:p w14:paraId="49CD5339"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 xml:space="preserve">Наименование </w:t>
            </w:r>
            <w:r w:rsidRPr="002E18CE">
              <w:rPr>
                <w:rFonts w:ascii="Times New Roman" w:eastAsia="Times New Roman" w:hAnsi="Times New Roman" w:cs="Times New Roman"/>
                <w:b/>
                <w:bCs/>
                <w:color w:val="000000" w:themeColor="text1"/>
                <w:sz w:val="24"/>
                <w:szCs w:val="24"/>
                <w:lang w:eastAsia="ru-RU"/>
              </w:rPr>
              <w:br/>
              <w:t>разделов и тем</w:t>
            </w:r>
          </w:p>
        </w:tc>
        <w:tc>
          <w:tcPr>
            <w:tcW w:w="8703" w:type="dxa"/>
            <w:gridSpan w:val="2"/>
            <w:tcBorders>
              <w:top w:val="single" w:sz="4" w:space="0" w:color="auto"/>
              <w:left w:val="single" w:sz="4" w:space="0" w:color="auto"/>
              <w:bottom w:val="single" w:sz="4" w:space="0" w:color="auto"/>
              <w:right w:val="single" w:sz="4" w:space="0" w:color="auto"/>
            </w:tcBorders>
            <w:vAlign w:val="center"/>
          </w:tcPr>
          <w:p w14:paraId="64FE9A4E" w14:textId="77777777" w:rsidR="00404B6F" w:rsidRPr="002E18CE" w:rsidRDefault="00404B6F" w:rsidP="007D1903">
            <w:pPr>
              <w:spacing w:after="0" w:line="276" w:lineRule="auto"/>
              <w:ind w:firstLine="709"/>
              <w:jc w:val="center"/>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Содержание учебного материала, лекции, уроки, лабораторные работы и практические занятия, самостоятельная работа обучающихся.</w:t>
            </w:r>
          </w:p>
        </w:tc>
        <w:tc>
          <w:tcPr>
            <w:tcW w:w="1106" w:type="dxa"/>
            <w:tcBorders>
              <w:top w:val="single" w:sz="4" w:space="0" w:color="auto"/>
              <w:left w:val="single" w:sz="4" w:space="0" w:color="auto"/>
              <w:bottom w:val="single" w:sz="4" w:space="0" w:color="auto"/>
              <w:right w:val="single" w:sz="4" w:space="0" w:color="auto"/>
            </w:tcBorders>
            <w:vAlign w:val="center"/>
          </w:tcPr>
          <w:p w14:paraId="1672920F" w14:textId="77777777" w:rsidR="00404B6F" w:rsidRPr="002E18CE" w:rsidRDefault="00404B6F" w:rsidP="007D190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Объем</w:t>
            </w:r>
            <w:r w:rsidRPr="002E18CE">
              <w:rPr>
                <w:rFonts w:ascii="Times New Roman" w:eastAsia="Times New Roman" w:hAnsi="Times New Roman" w:cs="Times New Roman"/>
                <w:b/>
                <w:bCs/>
                <w:color w:val="000000" w:themeColor="text1"/>
                <w:sz w:val="24"/>
                <w:szCs w:val="24"/>
                <w:lang w:eastAsia="ru-RU"/>
              </w:rPr>
              <w:br/>
              <w:t>часов</w:t>
            </w:r>
          </w:p>
        </w:tc>
        <w:tc>
          <w:tcPr>
            <w:tcW w:w="1843" w:type="dxa"/>
            <w:tcBorders>
              <w:top w:val="single" w:sz="4" w:space="0" w:color="auto"/>
              <w:left w:val="single" w:sz="4" w:space="0" w:color="auto"/>
              <w:bottom w:val="single" w:sz="4" w:space="0" w:color="auto"/>
              <w:right w:val="single" w:sz="4" w:space="0" w:color="auto"/>
            </w:tcBorders>
            <w:vAlign w:val="center"/>
          </w:tcPr>
          <w:p w14:paraId="4459F642" w14:textId="77777777" w:rsidR="00404B6F" w:rsidRPr="002E18CE" w:rsidRDefault="00404B6F" w:rsidP="007D190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Коды компетенций, формированию которых способствует элемент программы</w:t>
            </w:r>
          </w:p>
        </w:tc>
      </w:tr>
      <w:tr w:rsidR="00404B6F" w:rsidRPr="00C83776" w14:paraId="5D4DE788" w14:textId="77777777" w:rsidTr="007D1903">
        <w:trPr>
          <w:trHeight w:val="329"/>
        </w:trPr>
        <w:tc>
          <w:tcPr>
            <w:tcW w:w="2552" w:type="dxa"/>
            <w:tcBorders>
              <w:top w:val="single" w:sz="4" w:space="0" w:color="auto"/>
              <w:left w:val="single" w:sz="4" w:space="0" w:color="auto"/>
              <w:bottom w:val="single" w:sz="4" w:space="0" w:color="auto"/>
              <w:right w:val="single" w:sz="4" w:space="0" w:color="auto"/>
            </w:tcBorders>
          </w:tcPr>
          <w:p w14:paraId="6F8F4BAF"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Раздел 1.</w:t>
            </w:r>
          </w:p>
        </w:tc>
        <w:tc>
          <w:tcPr>
            <w:tcW w:w="8703" w:type="dxa"/>
            <w:gridSpan w:val="2"/>
            <w:tcBorders>
              <w:top w:val="single" w:sz="4" w:space="0" w:color="auto"/>
              <w:left w:val="single" w:sz="4" w:space="0" w:color="auto"/>
              <w:bottom w:val="single" w:sz="4" w:space="0" w:color="auto"/>
              <w:right w:val="single" w:sz="4" w:space="0" w:color="auto"/>
            </w:tcBorders>
          </w:tcPr>
          <w:p w14:paraId="6757722E" w14:textId="77777777" w:rsidR="00404B6F" w:rsidRPr="002E18CE" w:rsidRDefault="00404B6F" w:rsidP="007D1903">
            <w:pPr>
              <w:autoSpaceDE w:val="0"/>
              <w:autoSpaceDN w:val="0"/>
              <w:adjustRightInd w:val="0"/>
              <w:spacing w:after="0" w:line="276" w:lineRule="auto"/>
              <w:ind w:left="2160" w:firstLine="709"/>
              <w:jc w:val="both"/>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Общая и неорганическая химия</w:t>
            </w:r>
          </w:p>
        </w:tc>
        <w:tc>
          <w:tcPr>
            <w:tcW w:w="1106" w:type="dxa"/>
            <w:tcBorders>
              <w:top w:val="single" w:sz="4" w:space="0" w:color="auto"/>
              <w:left w:val="single" w:sz="4" w:space="0" w:color="auto"/>
              <w:bottom w:val="single" w:sz="4" w:space="0" w:color="auto"/>
              <w:right w:val="single" w:sz="4" w:space="0" w:color="auto"/>
            </w:tcBorders>
          </w:tcPr>
          <w:p w14:paraId="20C4476C" w14:textId="77777777" w:rsidR="00404B6F" w:rsidRPr="002E18CE" w:rsidRDefault="00D96A66" w:rsidP="00D96A66">
            <w:pPr>
              <w:spacing w:after="0" w:line="276" w:lineRule="auto"/>
              <w:ind w:firstLine="709"/>
              <w:jc w:val="both"/>
              <w:rPr>
                <w:rFonts w:ascii="Times New Roman" w:eastAsia="Times New Roman" w:hAnsi="Times New Roman" w:cs="Times New Roman"/>
                <w:b/>
                <w:color w:val="000000" w:themeColor="text1"/>
                <w:sz w:val="24"/>
                <w:szCs w:val="24"/>
                <w:lang w:eastAsia="ar-SA"/>
              </w:rPr>
            </w:pPr>
            <w:r>
              <w:rPr>
                <w:rFonts w:ascii="Times New Roman" w:eastAsia="Times New Roman" w:hAnsi="Times New Roman" w:cs="Times New Roman"/>
                <w:b/>
                <w:color w:val="000000" w:themeColor="text1"/>
                <w:sz w:val="24"/>
                <w:szCs w:val="24"/>
                <w:lang w:eastAsia="ar-SA"/>
              </w:rPr>
              <w:t>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4F4C59D"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3B45504B" w14:textId="77777777" w:rsidTr="007D1903">
        <w:trPr>
          <w:trHeight w:val="20"/>
        </w:trPr>
        <w:tc>
          <w:tcPr>
            <w:tcW w:w="2552" w:type="dxa"/>
            <w:vMerge w:val="restart"/>
            <w:tcBorders>
              <w:top w:val="single" w:sz="4" w:space="0" w:color="auto"/>
              <w:left w:val="single" w:sz="4" w:space="0" w:color="auto"/>
              <w:right w:val="single" w:sz="4" w:space="0" w:color="auto"/>
            </w:tcBorders>
            <w:vAlign w:val="center"/>
          </w:tcPr>
          <w:p w14:paraId="10B841E6" w14:textId="77777777" w:rsidR="00404B6F" w:rsidRPr="002E18CE" w:rsidRDefault="00404B6F" w:rsidP="007D1903">
            <w:pPr>
              <w:spacing w:after="0" w:line="276" w:lineRule="auto"/>
              <w:jc w:val="both"/>
              <w:rPr>
                <w:rFonts w:ascii="Times New Roman" w:eastAsia="Times New Roman" w:hAnsi="Times New Roman" w:cs="Times New Roman"/>
                <w:b/>
                <w:color w:val="000000" w:themeColor="text1"/>
                <w:sz w:val="24"/>
                <w:szCs w:val="24"/>
                <w:lang w:eastAsia="ar-SA"/>
              </w:rPr>
            </w:pPr>
            <w:r w:rsidRPr="002E18CE">
              <w:rPr>
                <w:rFonts w:ascii="Times New Roman" w:eastAsia="Times New Roman" w:hAnsi="Times New Roman" w:cs="Times New Roman"/>
                <w:b/>
                <w:color w:val="000000" w:themeColor="text1"/>
                <w:sz w:val="24"/>
                <w:szCs w:val="24"/>
                <w:lang w:eastAsia="ar-SA"/>
              </w:rPr>
              <w:t>Тема 1.1. Основные понятия и законы химии</w:t>
            </w:r>
          </w:p>
        </w:tc>
        <w:tc>
          <w:tcPr>
            <w:tcW w:w="8703" w:type="dxa"/>
            <w:gridSpan w:val="2"/>
            <w:tcBorders>
              <w:top w:val="single" w:sz="4" w:space="0" w:color="auto"/>
              <w:left w:val="single" w:sz="4" w:space="0" w:color="auto"/>
              <w:bottom w:val="single" w:sz="4" w:space="0" w:color="auto"/>
              <w:right w:val="single" w:sz="4" w:space="0" w:color="auto"/>
            </w:tcBorders>
          </w:tcPr>
          <w:p w14:paraId="07C4C0D7"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ar-SA"/>
              </w:rPr>
            </w:pPr>
            <w:r w:rsidRPr="002E18CE">
              <w:rPr>
                <w:rFonts w:ascii="Times New Roman" w:eastAsia="Times New Roman" w:hAnsi="Times New Roman" w:cs="Times New Roman"/>
                <w:b/>
                <w:color w:val="000000" w:themeColor="text1"/>
                <w:sz w:val="24"/>
                <w:szCs w:val="24"/>
                <w:lang w:eastAsia="ru-RU"/>
              </w:rPr>
              <w:t>Содержание учебного материала лекции:</w:t>
            </w:r>
          </w:p>
        </w:tc>
        <w:tc>
          <w:tcPr>
            <w:tcW w:w="1106" w:type="dxa"/>
            <w:vMerge w:val="restart"/>
            <w:tcBorders>
              <w:top w:val="single" w:sz="4" w:space="0" w:color="auto"/>
              <w:left w:val="single" w:sz="4" w:space="0" w:color="auto"/>
              <w:right w:val="single" w:sz="4" w:space="0" w:color="auto"/>
            </w:tcBorders>
            <w:vAlign w:val="center"/>
          </w:tcPr>
          <w:p w14:paraId="2226B8FF" w14:textId="77777777" w:rsidR="00404B6F" w:rsidRPr="002E18CE" w:rsidRDefault="00404B6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1</w:t>
            </w:r>
          </w:p>
        </w:tc>
        <w:tc>
          <w:tcPr>
            <w:tcW w:w="1843" w:type="dxa"/>
            <w:vMerge w:val="restart"/>
            <w:tcBorders>
              <w:top w:val="single" w:sz="4" w:space="0" w:color="auto"/>
              <w:left w:val="single" w:sz="4" w:space="0" w:color="auto"/>
              <w:right w:val="single" w:sz="4" w:space="0" w:color="auto"/>
            </w:tcBorders>
            <w:vAlign w:val="center"/>
          </w:tcPr>
          <w:p w14:paraId="4293CDA7" w14:textId="77777777" w:rsidR="00404B6F" w:rsidRPr="002E18CE" w:rsidRDefault="00404B6F" w:rsidP="007D1903">
            <w:pPr>
              <w:spacing w:after="0" w:line="276" w:lineRule="auto"/>
              <w:ind w:firstLine="33"/>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 ПРб 04, ПРб 05. ЛР 04, ЛР 07, МР 03, МР 01, МР 04</w:t>
            </w:r>
          </w:p>
        </w:tc>
      </w:tr>
      <w:tr w:rsidR="00404B6F" w:rsidRPr="00C83776" w14:paraId="1611F8CC" w14:textId="77777777" w:rsidTr="007D1903">
        <w:trPr>
          <w:trHeight w:val="70"/>
        </w:trPr>
        <w:tc>
          <w:tcPr>
            <w:tcW w:w="2552" w:type="dxa"/>
            <w:vMerge/>
            <w:tcBorders>
              <w:left w:val="single" w:sz="4" w:space="0" w:color="auto"/>
              <w:right w:val="single" w:sz="4" w:space="0" w:color="auto"/>
            </w:tcBorders>
            <w:vAlign w:val="center"/>
          </w:tcPr>
          <w:p w14:paraId="6D2611CE" w14:textId="77777777" w:rsidR="00404B6F" w:rsidRPr="002E18CE" w:rsidRDefault="00404B6F" w:rsidP="007D1903">
            <w:pPr>
              <w:spacing w:after="0" w:line="276" w:lineRule="auto"/>
              <w:ind w:firstLine="709"/>
              <w:jc w:val="center"/>
              <w:rPr>
                <w:rFonts w:ascii="Times New Roman" w:eastAsia="Times New Roman" w:hAnsi="Times New Roman" w:cs="Times New Roman"/>
                <w:b/>
                <w:bCs/>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6885ED64"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1. Основные понятия химии </w:t>
            </w:r>
          </w:p>
        </w:tc>
        <w:tc>
          <w:tcPr>
            <w:tcW w:w="1106" w:type="dxa"/>
            <w:vMerge/>
            <w:tcBorders>
              <w:left w:val="single" w:sz="4" w:space="0" w:color="auto"/>
              <w:right w:val="single" w:sz="4" w:space="0" w:color="auto"/>
            </w:tcBorders>
            <w:vAlign w:val="center"/>
          </w:tcPr>
          <w:p w14:paraId="74F10259"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5CF3F52F"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647B8322" w14:textId="77777777" w:rsidTr="007D1903">
        <w:trPr>
          <w:trHeight w:val="387"/>
        </w:trPr>
        <w:tc>
          <w:tcPr>
            <w:tcW w:w="2552" w:type="dxa"/>
            <w:vMerge/>
            <w:tcBorders>
              <w:left w:val="single" w:sz="4" w:space="0" w:color="auto"/>
              <w:bottom w:val="nil"/>
              <w:right w:val="single" w:sz="4" w:space="0" w:color="auto"/>
            </w:tcBorders>
            <w:vAlign w:val="center"/>
          </w:tcPr>
          <w:p w14:paraId="4A827317" w14:textId="77777777" w:rsidR="00404B6F" w:rsidRPr="002E18CE" w:rsidRDefault="00404B6F" w:rsidP="007D1903">
            <w:pPr>
              <w:spacing w:after="0" w:line="276" w:lineRule="auto"/>
              <w:ind w:firstLine="709"/>
              <w:jc w:val="center"/>
              <w:rPr>
                <w:rFonts w:ascii="Times New Roman" w:eastAsia="Times New Roman" w:hAnsi="Times New Roman" w:cs="Times New Roman"/>
                <w:b/>
                <w:bCs/>
                <w:color w:val="000000" w:themeColor="text1"/>
                <w:sz w:val="24"/>
                <w:szCs w:val="24"/>
                <w:lang w:eastAsia="ru-RU"/>
              </w:rPr>
            </w:pPr>
          </w:p>
        </w:tc>
        <w:tc>
          <w:tcPr>
            <w:tcW w:w="8703" w:type="dxa"/>
            <w:gridSpan w:val="2"/>
            <w:tcBorders>
              <w:top w:val="single" w:sz="4" w:space="0" w:color="auto"/>
              <w:left w:val="single" w:sz="4" w:space="0" w:color="auto"/>
              <w:bottom w:val="single" w:sz="8" w:space="0" w:color="auto"/>
              <w:right w:val="single" w:sz="4" w:space="0" w:color="auto"/>
            </w:tcBorders>
          </w:tcPr>
          <w:p w14:paraId="0986100D"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2.Основные законы химии </w:t>
            </w:r>
          </w:p>
        </w:tc>
        <w:tc>
          <w:tcPr>
            <w:tcW w:w="1106" w:type="dxa"/>
            <w:vMerge/>
            <w:tcBorders>
              <w:left w:val="single" w:sz="4" w:space="0" w:color="auto"/>
              <w:bottom w:val="single" w:sz="8" w:space="0" w:color="auto"/>
              <w:right w:val="single" w:sz="4" w:space="0" w:color="auto"/>
            </w:tcBorders>
            <w:vAlign w:val="center"/>
          </w:tcPr>
          <w:p w14:paraId="77227C44"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bottom w:val="single" w:sz="8" w:space="0" w:color="auto"/>
              <w:right w:val="single" w:sz="4" w:space="0" w:color="auto"/>
            </w:tcBorders>
            <w:vAlign w:val="center"/>
          </w:tcPr>
          <w:p w14:paraId="010629BA"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644538F1" w14:textId="77777777" w:rsidTr="007D1903">
        <w:trPr>
          <w:trHeight w:val="290"/>
        </w:trPr>
        <w:tc>
          <w:tcPr>
            <w:tcW w:w="2552" w:type="dxa"/>
            <w:vMerge w:val="restart"/>
            <w:tcBorders>
              <w:top w:val="single" w:sz="4" w:space="0" w:color="auto"/>
              <w:left w:val="single" w:sz="4" w:space="0" w:color="auto"/>
              <w:bottom w:val="single" w:sz="4" w:space="0" w:color="auto"/>
              <w:right w:val="single" w:sz="4" w:space="0" w:color="auto"/>
            </w:tcBorders>
            <w:vAlign w:val="center"/>
          </w:tcPr>
          <w:p w14:paraId="7162A2E4" w14:textId="77777777" w:rsidR="00404B6F" w:rsidRPr="007D1903"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Тема</w:t>
            </w:r>
            <w:r w:rsidRPr="002E18CE">
              <w:rPr>
                <w:rFonts w:ascii="Times New Roman" w:eastAsia="Times New Roman" w:hAnsi="Times New Roman" w:cs="Times New Roman"/>
                <w:b/>
                <w:color w:val="000000" w:themeColor="text1"/>
                <w:sz w:val="24"/>
                <w:szCs w:val="24"/>
                <w:lang w:eastAsia="ru-RU"/>
              </w:rPr>
              <w:t xml:space="preserve"> 1.2. </w:t>
            </w:r>
            <w:r w:rsidRPr="002E18CE">
              <w:rPr>
                <w:rFonts w:ascii="Times New Roman" w:eastAsia="Times New Roman" w:hAnsi="Times New Roman" w:cs="Times New Roman"/>
                <w:b/>
                <w:iCs/>
                <w:color w:val="000000" w:themeColor="text1"/>
                <w:sz w:val="24"/>
                <w:szCs w:val="24"/>
                <w:lang w:eastAsia="ru-RU"/>
              </w:rPr>
              <w:t>Периодический закон и</w:t>
            </w:r>
            <w:r w:rsidRPr="002E18CE">
              <w:rPr>
                <w:rFonts w:ascii="Times New Roman" w:eastAsia="Times New Roman" w:hAnsi="Times New Roman" w:cs="Times New Roman"/>
                <w:b/>
                <w:color w:val="000000" w:themeColor="text1"/>
                <w:sz w:val="24"/>
                <w:szCs w:val="24"/>
                <w:lang w:eastAsia="ru-RU"/>
              </w:rPr>
              <w:t xml:space="preserve"> </w:t>
            </w:r>
            <w:r w:rsidRPr="002E18CE">
              <w:rPr>
                <w:rFonts w:ascii="Times New Roman" w:eastAsia="Times New Roman" w:hAnsi="Times New Roman" w:cs="Times New Roman"/>
                <w:b/>
                <w:iCs/>
                <w:color w:val="000000" w:themeColor="text1"/>
                <w:sz w:val="24"/>
                <w:szCs w:val="24"/>
                <w:lang w:eastAsia="ru-RU"/>
              </w:rPr>
              <w:t>Периодическая система</w:t>
            </w:r>
            <w:r w:rsidRPr="002E18CE">
              <w:rPr>
                <w:rFonts w:ascii="Times New Roman" w:eastAsia="Times New Roman" w:hAnsi="Times New Roman" w:cs="Times New Roman"/>
                <w:b/>
                <w:color w:val="000000" w:themeColor="text1"/>
                <w:sz w:val="24"/>
                <w:szCs w:val="24"/>
                <w:lang w:eastAsia="ru-RU"/>
              </w:rPr>
              <w:t xml:space="preserve"> </w:t>
            </w:r>
            <w:r w:rsidRPr="002E18CE">
              <w:rPr>
                <w:rFonts w:ascii="Times New Roman" w:eastAsia="Times New Roman" w:hAnsi="Times New Roman" w:cs="Times New Roman"/>
                <w:b/>
                <w:iCs/>
                <w:color w:val="000000" w:themeColor="text1"/>
                <w:sz w:val="24"/>
                <w:szCs w:val="24"/>
                <w:lang w:eastAsia="ru-RU"/>
              </w:rPr>
              <w:t>химических элементов</w:t>
            </w:r>
            <w:r w:rsidRPr="002E18CE">
              <w:rPr>
                <w:rFonts w:ascii="Times New Roman" w:eastAsia="Times New Roman" w:hAnsi="Times New Roman" w:cs="Times New Roman"/>
                <w:b/>
                <w:color w:val="000000" w:themeColor="text1"/>
                <w:sz w:val="24"/>
                <w:szCs w:val="24"/>
                <w:lang w:eastAsia="ru-RU"/>
              </w:rPr>
              <w:t xml:space="preserve"> </w:t>
            </w:r>
            <w:r w:rsidRPr="002E18CE">
              <w:rPr>
                <w:rFonts w:ascii="Times New Roman" w:eastAsia="Times New Roman" w:hAnsi="Times New Roman" w:cs="Times New Roman"/>
                <w:b/>
                <w:iCs/>
                <w:color w:val="000000" w:themeColor="text1"/>
                <w:sz w:val="24"/>
                <w:szCs w:val="24"/>
                <w:lang w:eastAsia="ru-RU"/>
              </w:rPr>
              <w:t>Д.И. Менделеева и строение атома</w:t>
            </w:r>
          </w:p>
        </w:tc>
        <w:tc>
          <w:tcPr>
            <w:tcW w:w="8703" w:type="dxa"/>
            <w:gridSpan w:val="2"/>
            <w:tcBorders>
              <w:top w:val="single" w:sz="4" w:space="0" w:color="auto"/>
              <w:left w:val="single" w:sz="4" w:space="0" w:color="auto"/>
              <w:bottom w:val="single" w:sz="4" w:space="0" w:color="auto"/>
              <w:right w:val="single" w:sz="4" w:space="0" w:color="auto"/>
            </w:tcBorders>
          </w:tcPr>
          <w:p w14:paraId="700FED93" w14:textId="77777777" w:rsidR="00404B6F" w:rsidRPr="002E18CE" w:rsidRDefault="00404B6F" w:rsidP="007D1903">
            <w:pPr>
              <w:spacing w:after="0" w:line="276" w:lineRule="auto"/>
              <w:ind w:firstLine="709"/>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 xml:space="preserve">  </w:t>
            </w:r>
            <w:r w:rsidRPr="002E18CE">
              <w:rPr>
                <w:rFonts w:ascii="Times New Roman" w:eastAsia="Times New Roman" w:hAnsi="Times New Roman" w:cs="Times New Roman"/>
                <w:b/>
                <w:bCs/>
                <w:color w:val="000000" w:themeColor="text1"/>
                <w:sz w:val="24"/>
                <w:szCs w:val="24"/>
                <w:lang w:eastAsia="ru-RU"/>
              </w:rPr>
              <w:t>Содержание учебного материала лекции:</w:t>
            </w:r>
          </w:p>
        </w:tc>
        <w:tc>
          <w:tcPr>
            <w:tcW w:w="1106" w:type="dxa"/>
            <w:vMerge w:val="restart"/>
            <w:tcBorders>
              <w:top w:val="single" w:sz="4" w:space="0" w:color="auto"/>
              <w:left w:val="single" w:sz="4" w:space="0" w:color="auto"/>
              <w:right w:val="single" w:sz="4" w:space="0" w:color="auto"/>
            </w:tcBorders>
            <w:vAlign w:val="center"/>
          </w:tcPr>
          <w:p w14:paraId="2E1A1E35"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1</w:t>
            </w:r>
          </w:p>
        </w:tc>
        <w:tc>
          <w:tcPr>
            <w:tcW w:w="1843" w:type="dxa"/>
            <w:vMerge w:val="restart"/>
            <w:tcBorders>
              <w:top w:val="single" w:sz="4" w:space="0" w:color="auto"/>
              <w:left w:val="single" w:sz="4" w:space="0" w:color="auto"/>
              <w:right w:val="single" w:sz="4" w:space="0" w:color="auto"/>
            </w:tcBorders>
            <w:vAlign w:val="center"/>
          </w:tcPr>
          <w:p w14:paraId="3B05B032"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 ПРб 04, ПРб 05. ЛР 04, ЛР 09, МР 03, МР 01, ОК1, ОК2, ОК4, ОК7.</w:t>
            </w:r>
          </w:p>
        </w:tc>
      </w:tr>
      <w:tr w:rsidR="00404B6F" w:rsidRPr="00C83776" w14:paraId="6BC3D1BC" w14:textId="77777777" w:rsidTr="007D1903">
        <w:trPr>
          <w:trHeight w:val="240"/>
        </w:trPr>
        <w:tc>
          <w:tcPr>
            <w:tcW w:w="2552" w:type="dxa"/>
            <w:vMerge/>
            <w:tcBorders>
              <w:top w:val="single" w:sz="4" w:space="0" w:color="auto"/>
              <w:left w:val="single" w:sz="4" w:space="0" w:color="auto"/>
              <w:bottom w:val="single" w:sz="4" w:space="0" w:color="auto"/>
              <w:right w:val="single" w:sz="4" w:space="0" w:color="auto"/>
            </w:tcBorders>
            <w:vAlign w:val="center"/>
          </w:tcPr>
          <w:p w14:paraId="4EA65A07"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vAlign w:val="center"/>
          </w:tcPr>
          <w:p w14:paraId="5ED8AEA2" w14:textId="77777777" w:rsidR="00404B6F" w:rsidRPr="002E18CE" w:rsidRDefault="00404B6F" w:rsidP="00404B6F">
            <w:pPr>
              <w:numPr>
                <w:ilvl w:val="0"/>
                <w:numId w:val="1"/>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Периодический закон Д.И.Менделеева</w:t>
            </w:r>
            <w:r w:rsidRPr="002E18CE">
              <w:rPr>
                <w:rFonts w:ascii="Times New Roman" w:eastAsia="Times New Roman" w:hAnsi="Times New Roman" w:cs="Times New Roman"/>
                <w:color w:val="000000" w:themeColor="text1"/>
                <w:sz w:val="24"/>
                <w:szCs w:val="24"/>
                <w:lang w:eastAsia="ru-RU"/>
              </w:rPr>
              <w:t>.</w:t>
            </w:r>
          </w:p>
        </w:tc>
        <w:tc>
          <w:tcPr>
            <w:tcW w:w="1106" w:type="dxa"/>
            <w:vMerge/>
            <w:tcBorders>
              <w:left w:val="single" w:sz="4" w:space="0" w:color="auto"/>
              <w:right w:val="single" w:sz="4" w:space="0" w:color="auto"/>
            </w:tcBorders>
            <w:vAlign w:val="center"/>
          </w:tcPr>
          <w:p w14:paraId="39B072DD"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41336559"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70ADE416" w14:textId="77777777" w:rsidTr="007D1903">
        <w:trPr>
          <w:trHeight w:val="321"/>
        </w:trPr>
        <w:tc>
          <w:tcPr>
            <w:tcW w:w="2552" w:type="dxa"/>
            <w:vMerge/>
            <w:tcBorders>
              <w:top w:val="single" w:sz="4" w:space="0" w:color="auto"/>
              <w:left w:val="single" w:sz="4" w:space="0" w:color="auto"/>
              <w:bottom w:val="single" w:sz="4" w:space="0" w:color="auto"/>
              <w:right w:val="single" w:sz="4" w:space="0" w:color="auto"/>
            </w:tcBorders>
            <w:vAlign w:val="center"/>
          </w:tcPr>
          <w:p w14:paraId="5252014C"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vAlign w:val="center"/>
          </w:tcPr>
          <w:p w14:paraId="2F089EF2" w14:textId="77777777" w:rsidR="00404B6F" w:rsidRPr="002E18CE" w:rsidRDefault="00404B6F" w:rsidP="00404B6F">
            <w:pPr>
              <w:numPr>
                <w:ilvl w:val="0"/>
                <w:numId w:val="1"/>
              </w:numPr>
              <w:spacing w:after="0" w:line="276" w:lineRule="auto"/>
              <w:ind w:left="42"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Cs/>
                <w:iCs/>
                <w:color w:val="000000" w:themeColor="text1"/>
                <w:sz w:val="24"/>
                <w:szCs w:val="24"/>
                <w:lang w:eastAsia="ru-RU"/>
              </w:rPr>
              <w:t>Строение атома и Периодический закон Д.И. Менделеева</w:t>
            </w:r>
          </w:p>
        </w:tc>
        <w:tc>
          <w:tcPr>
            <w:tcW w:w="1106" w:type="dxa"/>
            <w:vMerge/>
            <w:tcBorders>
              <w:left w:val="single" w:sz="4" w:space="0" w:color="auto"/>
              <w:bottom w:val="single" w:sz="4" w:space="0" w:color="auto"/>
              <w:right w:val="single" w:sz="4" w:space="0" w:color="auto"/>
            </w:tcBorders>
            <w:vAlign w:val="center"/>
          </w:tcPr>
          <w:p w14:paraId="78C677B0"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70EA899B"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6BD9352B" w14:textId="77777777" w:rsidTr="007D1903">
        <w:trPr>
          <w:trHeight w:val="340"/>
        </w:trPr>
        <w:tc>
          <w:tcPr>
            <w:tcW w:w="2552" w:type="dxa"/>
            <w:vMerge/>
            <w:tcBorders>
              <w:top w:val="single" w:sz="4" w:space="0" w:color="auto"/>
              <w:left w:val="single" w:sz="4" w:space="0" w:color="auto"/>
              <w:bottom w:val="single" w:sz="4" w:space="0" w:color="auto"/>
              <w:right w:val="single" w:sz="4" w:space="0" w:color="auto"/>
            </w:tcBorders>
            <w:vAlign w:val="center"/>
          </w:tcPr>
          <w:p w14:paraId="5A1405AB"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vAlign w:val="center"/>
          </w:tcPr>
          <w:p w14:paraId="4D2A5DB1" w14:textId="77777777" w:rsidR="00404B6F" w:rsidRPr="002E18CE" w:rsidRDefault="00404B6F" w:rsidP="007D1903">
            <w:pPr>
              <w:shd w:val="clear" w:color="auto" w:fill="FFFFFF"/>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     </w:t>
            </w:r>
            <w:r w:rsidRPr="002E18CE">
              <w:rPr>
                <w:rFonts w:ascii="Times New Roman" w:eastAsia="Times New Roman" w:hAnsi="Times New Roman" w:cs="Times New Roman"/>
                <w:b/>
                <w:bCs/>
                <w:color w:val="000000" w:themeColor="text1"/>
                <w:sz w:val="24"/>
                <w:szCs w:val="24"/>
                <w:lang w:eastAsia="ru-RU"/>
              </w:rPr>
              <w:t>Практическое занятие:</w:t>
            </w:r>
          </w:p>
        </w:tc>
        <w:tc>
          <w:tcPr>
            <w:tcW w:w="1106" w:type="dxa"/>
            <w:vMerge w:val="restart"/>
            <w:tcBorders>
              <w:top w:val="single" w:sz="4" w:space="0" w:color="auto"/>
              <w:left w:val="single" w:sz="4" w:space="0" w:color="auto"/>
              <w:right w:val="single" w:sz="4" w:space="0" w:color="auto"/>
            </w:tcBorders>
            <w:vAlign w:val="center"/>
          </w:tcPr>
          <w:p w14:paraId="6D5930B5" w14:textId="77777777" w:rsidR="00404B6F" w:rsidRPr="002E18CE" w:rsidRDefault="00D96A66"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1</w:t>
            </w:r>
          </w:p>
        </w:tc>
        <w:tc>
          <w:tcPr>
            <w:tcW w:w="1843" w:type="dxa"/>
            <w:vMerge/>
            <w:tcBorders>
              <w:left w:val="single" w:sz="4" w:space="0" w:color="auto"/>
              <w:right w:val="single" w:sz="4" w:space="0" w:color="auto"/>
            </w:tcBorders>
            <w:shd w:val="clear" w:color="auto" w:fill="FFFFFF"/>
            <w:vAlign w:val="center"/>
          </w:tcPr>
          <w:p w14:paraId="11AE6EB1"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1820C5E8" w14:textId="77777777" w:rsidTr="007D1903">
        <w:trPr>
          <w:trHeight w:val="287"/>
        </w:trPr>
        <w:tc>
          <w:tcPr>
            <w:tcW w:w="2552" w:type="dxa"/>
            <w:vMerge/>
            <w:tcBorders>
              <w:top w:val="single" w:sz="4" w:space="0" w:color="auto"/>
              <w:left w:val="single" w:sz="4" w:space="0" w:color="auto"/>
              <w:bottom w:val="single" w:sz="4" w:space="0" w:color="auto"/>
              <w:right w:val="single" w:sz="4" w:space="0" w:color="auto"/>
            </w:tcBorders>
            <w:vAlign w:val="center"/>
          </w:tcPr>
          <w:p w14:paraId="06D9ADA8"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vAlign w:val="center"/>
          </w:tcPr>
          <w:p w14:paraId="67E7C365" w14:textId="77777777" w:rsidR="00404B6F" w:rsidRPr="002E18CE" w:rsidRDefault="00404B6F" w:rsidP="00404B6F">
            <w:pPr>
              <w:numPr>
                <w:ilvl w:val="0"/>
                <w:numId w:val="9"/>
              </w:numPr>
              <w:autoSpaceDE w:val="0"/>
              <w:autoSpaceDN w:val="0"/>
              <w:adjustRightInd w:val="0"/>
              <w:spacing w:after="0" w:line="276" w:lineRule="auto"/>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Моделирование построения Периодической таблицы химических элементов.</w:t>
            </w:r>
          </w:p>
        </w:tc>
        <w:tc>
          <w:tcPr>
            <w:tcW w:w="1106" w:type="dxa"/>
            <w:vMerge/>
            <w:tcBorders>
              <w:left w:val="single" w:sz="4" w:space="0" w:color="auto"/>
              <w:bottom w:val="single" w:sz="4" w:space="0" w:color="auto"/>
              <w:right w:val="single" w:sz="4" w:space="0" w:color="auto"/>
            </w:tcBorders>
            <w:vAlign w:val="center"/>
          </w:tcPr>
          <w:p w14:paraId="413FF0D4"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shd w:val="clear" w:color="auto" w:fill="FFFFFF"/>
            <w:vAlign w:val="center"/>
          </w:tcPr>
          <w:p w14:paraId="4D06C783"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17649C80" w14:textId="77777777" w:rsidTr="007D1903">
        <w:trPr>
          <w:trHeight w:val="340"/>
        </w:trPr>
        <w:tc>
          <w:tcPr>
            <w:tcW w:w="2552" w:type="dxa"/>
            <w:vMerge w:val="restart"/>
            <w:tcBorders>
              <w:top w:val="single" w:sz="4" w:space="0" w:color="auto"/>
              <w:left w:val="single" w:sz="4" w:space="0" w:color="auto"/>
              <w:right w:val="single" w:sz="4" w:space="0" w:color="auto"/>
            </w:tcBorders>
            <w:vAlign w:val="center"/>
          </w:tcPr>
          <w:p w14:paraId="3C551C8A"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1.3. Строение вещества</w:t>
            </w:r>
          </w:p>
        </w:tc>
        <w:tc>
          <w:tcPr>
            <w:tcW w:w="8703" w:type="dxa"/>
            <w:gridSpan w:val="2"/>
            <w:tcBorders>
              <w:top w:val="single" w:sz="4" w:space="0" w:color="auto"/>
              <w:left w:val="single" w:sz="4" w:space="0" w:color="auto"/>
              <w:bottom w:val="single" w:sz="4" w:space="0" w:color="auto"/>
              <w:right w:val="single" w:sz="4" w:space="0" w:color="auto"/>
            </w:tcBorders>
          </w:tcPr>
          <w:p w14:paraId="2834AA02" w14:textId="77777777" w:rsidR="00404B6F" w:rsidRPr="002E18CE" w:rsidRDefault="00404B6F" w:rsidP="007D1903">
            <w:pPr>
              <w:spacing w:after="0" w:line="276" w:lineRule="auto"/>
              <w:ind w:firstLine="709"/>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 xml:space="preserve">  Содержание учебного материала лекции</w:t>
            </w:r>
          </w:p>
        </w:tc>
        <w:tc>
          <w:tcPr>
            <w:tcW w:w="1106" w:type="dxa"/>
            <w:vMerge w:val="restart"/>
            <w:tcBorders>
              <w:top w:val="single" w:sz="4" w:space="0" w:color="auto"/>
              <w:left w:val="single" w:sz="4" w:space="0" w:color="auto"/>
              <w:right w:val="single" w:sz="4" w:space="0" w:color="auto"/>
            </w:tcBorders>
            <w:vAlign w:val="center"/>
          </w:tcPr>
          <w:p w14:paraId="076ADA55"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2</w:t>
            </w:r>
          </w:p>
        </w:tc>
        <w:tc>
          <w:tcPr>
            <w:tcW w:w="1843" w:type="dxa"/>
            <w:vMerge w:val="restart"/>
            <w:tcBorders>
              <w:top w:val="single" w:sz="4" w:space="0" w:color="auto"/>
              <w:left w:val="single" w:sz="4" w:space="0" w:color="auto"/>
              <w:right w:val="single" w:sz="4" w:space="0" w:color="auto"/>
            </w:tcBorders>
            <w:vAlign w:val="center"/>
          </w:tcPr>
          <w:p w14:paraId="2946ACEC"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 ПРб 04, ПРб 05. ЛР 04, ЛР 07, МР 03, МР 01, МР 09</w:t>
            </w:r>
          </w:p>
        </w:tc>
      </w:tr>
      <w:tr w:rsidR="00404B6F" w:rsidRPr="00C83776" w14:paraId="3F57A8E9" w14:textId="77777777" w:rsidTr="007D1903">
        <w:trPr>
          <w:trHeight w:val="240"/>
        </w:trPr>
        <w:tc>
          <w:tcPr>
            <w:tcW w:w="2552" w:type="dxa"/>
            <w:vMerge/>
            <w:tcBorders>
              <w:left w:val="single" w:sz="4" w:space="0" w:color="auto"/>
              <w:bottom w:val="single" w:sz="4" w:space="0" w:color="auto"/>
              <w:right w:val="single" w:sz="4" w:space="0" w:color="auto"/>
            </w:tcBorders>
            <w:vAlign w:val="center"/>
          </w:tcPr>
          <w:p w14:paraId="09D487E9"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396EABF8" w14:textId="77777777" w:rsidR="00404B6F" w:rsidRPr="002E18CE" w:rsidRDefault="00404B6F" w:rsidP="00404B6F">
            <w:pPr>
              <w:numPr>
                <w:ilvl w:val="0"/>
                <w:numId w:val="2"/>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Ионная химическая связь</w:t>
            </w:r>
            <w:r w:rsidRPr="002E18CE">
              <w:rPr>
                <w:rFonts w:ascii="Times New Roman" w:eastAsia="Times New Roman" w:hAnsi="Times New Roman" w:cs="Times New Roman"/>
                <w:bCs/>
                <w:i/>
                <w:iCs/>
                <w:color w:val="000000" w:themeColor="text1"/>
                <w:sz w:val="24"/>
                <w:szCs w:val="24"/>
                <w:lang w:eastAsia="ru-RU"/>
              </w:rPr>
              <w:t>.</w:t>
            </w:r>
          </w:p>
        </w:tc>
        <w:tc>
          <w:tcPr>
            <w:tcW w:w="1106" w:type="dxa"/>
            <w:vMerge/>
            <w:tcBorders>
              <w:left w:val="single" w:sz="4" w:space="0" w:color="auto"/>
              <w:right w:val="single" w:sz="4" w:space="0" w:color="auto"/>
            </w:tcBorders>
            <w:vAlign w:val="center"/>
          </w:tcPr>
          <w:p w14:paraId="65C81704"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4827F10F"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15E6653E" w14:textId="77777777" w:rsidTr="007D1903">
        <w:trPr>
          <w:trHeight w:val="300"/>
        </w:trPr>
        <w:tc>
          <w:tcPr>
            <w:tcW w:w="2552" w:type="dxa"/>
            <w:vMerge/>
            <w:tcBorders>
              <w:left w:val="single" w:sz="4" w:space="0" w:color="auto"/>
              <w:bottom w:val="single" w:sz="4" w:space="0" w:color="auto"/>
              <w:right w:val="single" w:sz="4" w:space="0" w:color="auto"/>
            </w:tcBorders>
            <w:vAlign w:val="center"/>
          </w:tcPr>
          <w:p w14:paraId="20F7D208"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5E413926" w14:textId="77777777" w:rsidR="00404B6F" w:rsidRPr="002E18CE" w:rsidRDefault="00404B6F" w:rsidP="00404B6F">
            <w:pPr>
              <w:numPr>
                <w:ilvl w:val="0"/>
                <w:numId w:val="2"/>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Ковалентная химическая связь</w:t>
            </w:r>
            <w:r w:rsidRPr="002E18CE">
              <w:rPr>
                <w:rFonts w:ascii="Times New Roman" w:eastAsia="Times New Roman" w:hAnsi="Times New Roman" w:cs="Times New Roman"/>
                <w:bCs/>
                <w:i/>
                <w:iCs/>
                <w:color w:val="000000" w:themeColor="text1"/>
                <w:sz w:val="24"/>
                <w:szCs w:val="24"/>
                <w:lang w:eastAsia="ru-RU"/>
              </w:rPr>
              <w:t>.</w:t>
            </w:r>
          </w:p>
        </w:tc>
        <w:tc>
          <w:tcPr>
            <w:tcW w:w="1106" w:type="dxa"/>
            <w:vMerge/>
            <w:tcBorders>
              <w:left w:val="single" w:sz="4" w:space="0" w:color="auto"/>
              <w:right w:val="single" w:sz="4" w:space="0" w:color="auto"/>
            </w:tcBorders>
            <w:vAlign w:val="center"/>
          </w:tcPr>
          <w:p w14:paraId="073A4225"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61084906"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0863E868" w14:textId="77777777" w:rsidTr="007D1903">
        <w:trPr>
          <w:trHeight w:val="277"/>
        </w:trPr>
        <w:tc>
          <w:tcPr>
            <w:tcW w:w="2552" w:type="dxa"/>
            <w:vMerge/>
            <w:tcBorders>
              <w:left w:val="single" w:sz="4" w:space="0" w:color="auto"/>
              <w:bottom w:val="single" w:sz="4" w:space="0" w:color="auto"/>
              <w:right w:val="single" w:sz="4" w:space="0" w:color="auto"/>
            </w:tcBorders>
            <w:vAlign w:val="center"/>
          </w:tcPr>
          <w:p w14:paraId="42C6AAE1"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5A964BC9" w14:textId="77777777" w:rsidR="00404B6F" w:rsidRPr="002E18CE" w:rsidRDefault="00404B6F" w:rsidP="00404B6F">
            <w:pPr>
              <w:numPr>
                <w:ilvl w:val="0"/>
                <w:numId w:val="2"/>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Металлическая химическая связь</w:t>
            </w:r>
            <w:r w:rsidRPr="002E18CE">
              <w:rPr>
                <w:rFonts w:ascii="Times New Roman" w:eastAsia="Times New Roman" w:hAnsi="Times New Roman" w:cs="Times New Roman"/>
                <w:bCs/>
                <w:i/>
                <w:iCs/>
                <w:color w:val="000000" w:themeColor="text1"/>
                <w:sz w:val="24"/>
                <w:szCs w:val="24"/>
                <w:lang w:eastAsia="ru-RU"/>
              </w:rPr>
              <w:t>.</w:t>
            </w:r>
          </w:p>
        </w:tc>
        <w:tc>
          <w:tcPr>
            <w:tcW w:w="1106" w:type="dxa"/>
            <w:vMerge/>
            <w:tcBorders>
              <w:left w:val="single" w:sz="4" w:space="0" w:color="auto"/>
              <w:right w:val="single" w:sz="4" w:space="0" w:color="auto"/>
            </w:tcBorders>
            <w:vAlign w:val="center"/>
          </w:tcPr>
          <w:p w14:paraId="52E633E3"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64616B72"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2E5DAD50" w14:textId="77777777" w:rsidTr="007D1903">
        <w:trPr>
          <w:trHeight w:val="200"/>
        </w:trPr>
        <w:tc>
          <w:tcPr>
            <w:tcW w:w="2552" w:type="dxa"/>
            <w:vMerge/>
            <w:tcBorders>
              <w:left w:val="single" w:sz="4" w:space="0" w:color="auto"/>
              <w:bottom w:val="single" w:sz="4" w:space="0" w:color="auto"/>
              <w:right w:val="single" w:sz="4" w:space="0" w:color="auto"/>
            </w:tcBorders>
            <w:vAlign w:val="center"/>
          </w:tcPr>
          <w:p w14:paraId="7BD79826"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18F4D6C1" w14:textId="77777777" w:rsidR="00404B6F" w:rsidRPr="002E18CE" w:rsidRDefault="00404B6F" w:rsidP="00404B6F">
            <w:pPr>
              <w:numPr>
                <w:ilvl w:val="0"/>
                <w:numId w:val="2"/>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Агрегатные состояния веществ и водородная связь</w:t>
            </w:r>
          </w:p>
        </w:tc>
        <w:tc>
          <w:tcPr>
            <w:tcW w:w="1106" w:type="dxa"/>
            <w:vMerge/>
            <w:tcBorders>
              <w:left w:val="single" w:sz="4" w:space="0" w:color="auto"/>
              <w:right w:val="single" w:sz="4" w:space="0" w:color="auto"/>
            </w:tcBorders>
            <w:vAlign w:val="center"/>
          </w:tcPr>
          <w:p w14:paraId="03DF61CA"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2BB73449"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7F12477C" w14:textId="77777777" w:rsidTr="007D1903">
        <w:trPr>
          <w:trHeight w:val="375"/>
        </w:trPr>
        <w:tc>
          <w:tcPr>
            <w:tcW w:w="2552" w:type="dxa"/>
            <w:vMerge/>
            <w:tcBorders>
              <w:left w:val="single" w:sz="4" w:space="0" w:color="auto"/>
              <w:bottom w:val="single" w:sz="4" w:space="0" w:color="auto"/>
              <w:right w:val="single" w:sz="4" w:space="0" w:color="auto"/>
            </w:tcBorders>
            <w:vAlign w:val="center"/>
          </w:tcPr>
          <w:p w14:paraId="5ACE92E7"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8" w:space="0" w:color="auto"/>
              <w:right w:val="single" w:sz="4" w:space="0" w:color="auto"/>
            </w:tcBorders>
          </w:tcPr>
          <w:p w14:paraId="41E694A4" w14:textId="77777777" w:rsidR="00404B6F" w:rsidRPr="002E18CE" w:rsidRDefault="00404B6F" w:rsidP="00404B6F">
            <w:pPr>
              <w:numPr>
                <w:ilvl w:val="0"/>
                <w:numId w:val="2"/>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Чистые вещества и смеси</w:t>
            </w:r>
          </w:p>
        </w:tc>
        <w:tc>
          <w:tcPr>
            <w:tcW w:w="1106" w:type="dxa"/>
            <w:vMerge/>
            <w:tcBorders>
              <w:left w:val="single" w:sz="4" w:space="0" w:color="auto"/>
              <w:right w:val="single" w:sz="4" w:space="0" w:color="auto"/>
            </w:tcBorders>
            <w:vAlign w:val="center"/>
          </w:tcPr>
          <w:p w14:paraId="45E1208F"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68AAE4A4"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64F4FE94" w14:textId="77777777" w:rsidTr="007D1903">
        <w:trPr>
          <w:trHeight w:val="387"/>
        </w:trPr>
        <w:tc>
          <w:tcPr>
            <w:tcW w:w="2552" w:type="dxa"/>
            <w:vMerge/>
            <w:tcBorders>
              <w:left w:val="single" w:sz="4" w:space="0" w:color="auto"/>
              <w:bottom w:val="single" w:sz="4" w:space="0" w:color="auto"/>
              <w:right w:val="single" w:sz="4" w:space="0" w:color="auto"/>
            </w:tcBorders>
            <w:vAlign w:val="center"/>
          </w:tcPr>
          <w:p w14:paraId="7B4D4D10"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8" w:space="0" w:color="auto"/>
              <w:left w:val="single" w:sz="4" w:space="0" w:color="auto"/>
              <w:bottom w:val="single" w:sz="4" w:space="0" w:color="auto"/>
              <w:right w:val="single" w:sz="4" w:space="0" w:color="auto"/>
            </w:tcBorders>
          </w:tcPr>
          <w:p w14:paraId="5F926A1A" w14:textId="77777777" w:rsidR="00404B6F" w:rsidRPr="002E18CE" w:rsidRDefault="00404B6F" w:rsidP="00404B6F">
            <w:pPr>
              <w:numPr>
                <w:ilvl w:val="0"/>
                <w:numId w:val="2"/>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Дисперсные системы</w:t>
            </w:r>
          </w:p>
        </w:tc>
        <w:tc>
          <w:tcPr>
            <w:tcW w:w="1106" w:type="dxa"/>
            <w:vMerge/>
            <w:tcBorders>
              <w:left w:val="single" w:sz="4" w:space="0" w:color="auto"/>
              <w:bottom w:val="single" w:sz="4" w:space="0" w:color="auto"/>
              <w:right w:val="single" w:sz="4" w:space="0" w:color="auto"/>
            </w:tcBorders>
            <w:vAlign w:val="center"/>
          </w:tcPr>
          <w:p w14:paraId="0EFD5B10"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289B32B4"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0A1F4719" w14:textId="77777777" w:rsidTr="007D1903">
        <w:trPr>
          <w:trHeight w:val="123"/>
        </w:trPr>
        <w:tc>
          <w:tcPr>
            <w:tcW w:w="2552" w:type="dxa"/>
            <w:vMerge/>
            <w:tcBorders>
              <w:left w:val="single" w:sz="4" w:space="0" w:color="auto"/>
              <w:right w:val="single" w:sz="4" w:space="0" w:color="auto"/>
            </w:tcBorders>
            <w:vAlign w:val="center"/>
          </w:tcPr>
          <w:p w14:paraId="25D74FC8"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vAlign w:val="center"/>
          </w:tcPr>
          <w:p w14:paraId="501C613B" w14:textId="77777777" w:rsidR="00404B6F" w:rsidRPr="002E18CE" w:rsidRDefault="00404B6F" w:rsidP="007D1903">
            <w:pPr>
              <w:overflowPunct w:val="0"/>
              <w:autoSpaceDE w:val="0"/>
              <w:autoSpaceDN w:val="0"/>
              <w:adjustRightInd w:val="0"/>
              <w:spacing w:after="0" w:line="276" w:lineRule="auto"/>
              <w:ind w:left="1000" w:right="1420" w:firstLine="709"/>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Практическое занятие:</w:t>
            </w:r>
          </w:p>
          <w:p w14:paraId="6BCAE966" w14:textId="77777777" w:rsidR="00404B6F" w:rsidRPr="002E18CE" w:rsidRDefault="00404B6F" w:rsidP="00404B6F">
            <w:pPr>
              <w:numPr>
                <w:ilvl w:val="0"/>
                <w:numId w:val="10"/>
              </w:numPr>
              <w:overflowPunct w:val="0"/>
              <w:autoSpaceDE w:val="0"/>
              <w:autoSpaceDN w:val="0"/>
              <w:adjustRightInd w:val="0"/>
              <w:spacing w:after="0" w:line="276" w:lineRule="auto"/>
              <w:ind w:right="142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Приготовление суспензии карбоната кальция в воде. </w:t>
            </w:r>
          </w:p>
          <w:p w14:paraId="6268ED82" w14:textId="77777777" w:rsidR="00404B6F" w:rsidRPr="002E18CE" w:rsidRDefault="00404B6F" w:rsidP="00404B6F">
            <w:pPr>
              <w:numPr>
                <w:ilvl w:val="0"/>
                <w:numId w:val="10"/>
              </w:numPr>
              <w:overflowPunct w:val="0"/>
              <w:autoSpaceDE w:val="0"/>
              <w:autoSpaceDN w:val="0"/>
              <w:adjustRightInd w:val="0"/>
              <w:spacing w:after="0" w:line="276" w:lineRule="auto"/>
              <w:ind w:right="142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Получение эмульсии моторного масла. </w:t>
            </w:r>
          </w:p>
          <w:p w14:paraId="6E6C6D04" w14:textId="77777777" w:rsidR="00404B6F" w:rsidRPr="002E18CE" w:rsidRDefault="00404B6F" w:rsidP="00404B6F">
            <w:pPr>
              <w:numPr>
                <w:ilvl w:val="0"/>
                <w:numId w:val="10"/>
              </w:numPr>
              <w:overflowPunct w:val="0"/>
              <w:autoSpaceDE w:val="0"/>
              <w:autoSpaceDN w:val="0"/>
              <w:adjustRightInd w:val="0"/>
              <w:spacing w:after="0" w:line="276" w:lineRule="auto"/>
              <w:ind w:right="142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Ознакомление со свойствами дисперсных систем.</w:t>
            </w:r>
          </w:p>
        </w:tc>
        <w:tc>
          <w:tcPr>
            <w:tcW w:w="1106" w:type="dxa"/>
            <w:tcBorders>
              <w:top w:val="single" w:sz="4" w:space="0" w:color="auto"/>
              <w:left w:val="single" w:sz="4" w:space="0" w:color="auto"/>
              <w:bottom w:val="single" w:sz="4" w:space="0" w:color="auto"/>
              <w:right w:val="single" w:sz="4" w:space="0" w:color="auto"/>
            </w:tcBorders>
            <w:vAlign w:val="center"/>
          </w:tcPr>
          <w:p w14:paraId="509F15A8" w14:textId="77777777" w:rsidR="00404B6F" w:rsidRPr="002E18CE" w:rsidRDefault="00D96A66"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1</w:t>
            </w:r>
          </w:p>
        </w:tc>
        <w:tc>
          <w:tcPr>
            <w:tcW w:w="1843" w:type="dxa"/>
            <w:tcBorders>
              <w:left w:val="single" w:sz="4" w:space="0" w:color="auto"/>
              <w:right w:val="single" w:sz="4" w:space="0" w:color="auto"/>
            </w:tcBorders>
            <w:shd w:val="clear" w:color="auto" w:fill="FFFFFF"/>
            <w:vAlign w:val="center"/>
          </w:tcPr>
          <w:p w14:paraId="020EBAC2" w14:textId="77777777" w:rsidR="00404B6F" w:rsidRPr="002E18CE" w:rsidRDefault="00404B6F" w:rsidP="007D1903">
            <w:p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ОК1, ОК2, ОК4, ОК7.</w:t>
            </w:r>
          </w:p>
        </w:tc>
      </w:tr>
      <w:tr w:rsidR="00404B6F" w:rsidRPr="00C83776" w14:paraId="38FDD9CF" w14:textId="77777777" w:rsidTr="007D1903">
        <w:trPr>
          <w:trHeight w:val="220"/>
        </w:trPr>
        <w:tc>
          <w:tcPr>
            <w:tcW w:w="2552" w:type="dxa"/>
            <w:vMerge w:val="restart"/>
            <w:tcBorders>
              <w:top w:val="single" w:sz="4" w:space="0" w:color="auto"/>
              <w:left w:val="single" w:sz="4" w:space="0" w:color="auto"/>
              <w:bottom w:val="single" w:sz="4" w:space="0" w:color="auto"/>
              <w:right w:val="single" w:sz="4" w:space="0" w:color="auto"/>
            </w:tcBorders>
            <w:vAlign w:val="center"/>
          </w:tcPr>
          <w:p w14:paraId="6CF73A69" w14:textId="77777777" w:rsidR="00404B6F" w:rsidRPr="002E18CE" w:rsidRDefault="00404B6F" w:rsidP="00404B6F">
            <w:pPr>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firstLine="0"/>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Вода. Растворы.</w:t>
            </w:r>
          </w:p>
          <w:p w14:paraId="6388C50B"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Электролитическая диссоциация</w:t>
            </w:r>
          </w:p>
        </w:tc>
        <w:tc>
          <w:tcPr>
            <w:tcW w:w="8703" w:type="dxa"/>
            <w:gridSpan w:val="2"/>
            <w:tcBorders>
              <w:top w:val="single" w:sz="4" w:space="0" w:color="auto"/>
              <w:left w:val="single" w:sz="4" w:space="0" w:color="auto"/>
              <w:bottom w:val="single" w:sz="4" w:space="0" w:color="auto"/>
              <w:right w:val="single" w:sz="4" w:space="0" w:color="auto"/>
            </w:tcBorders>
          </w:tcPr>
          <w:p w14:paraId="10FC321B" w14:textId="77777777" w:rsidR="00404B6F" w:rsidRPr="002E18CE" w:rsidRDefault="00404B6F" w:rsidP="007D1903">
            <w:pPr>
              <w:spacing w:after="0" w:line="276" w:lineRule="auto"/>
              <w:ind w:firstLine="709"/>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 xml:space="preserve">  Содержание учебного материала лекции:</w:t>
            </w:r>
          </w:p>
        </w:tc>
        <w:tc>
          <w:tcPr>
            <w:tcW w:w="1106" w:type="dxa"/>
            <w:vMerge w:val="restart"/>
            <w:tcBorders>
              <w:top w:val="single" w:sz="4" w:space="0" w:color="auto"/>
              <w:left w:val="single" w:sz="4" w:space="0" w:color="auto"/>
              <w:right w:val="single" w:sz="4" w:space="0" w:color="auto"/>
            </w:tcBorders>
            <w:vAlign w:val="center"/>
          </w:tcPr>
          <w:p w14:paraId="361AF9FF" w14:textId="77777777" w:rsidR="00404B6F" w:rsidRPr="002E18CE" w:rsidRDefault="00404B6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1</w:t>
            </w:r>
          </w:p>
        </w:tc>
        <w:tc>
          <w:tcPr>
            <w:tcW w:w="1843" w:type="dxa"/>
            <w:vMerge w:val="restart"/>
            <w:tcBorders>
              <w:top w:val="single" w:sz="4" w:space="0" w:color="auto"/>
              <w:left w:val="single" w:sz="4" w:space="0" w:color="auto"/>
              <w:right w:val="single" w:sz="4" w:space="0" w:color="auto"/>
            </w:tcBorders>
            <w:vAlign w:val="center"/>
          </w:tcPr>
          <w:p w14:paraId="43F56A5A" w14:textId="77777777" w:rsidR="00404B6F" w:rsidRPr="002E18CE" w:rsidRDefault="00404B6F" w:rsidP="007D1903">
            <w:p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 ПРб 04, ЛР 04, ЛР 13, МР 01, МР 04, МР 07. ОК1, ОК2, ОК4, ОК7.</w:t>
            </w:r>
          </w:p>
        </w:tc>
      </w:tr>
      <w:tr w:rsidR="00404B6F" w:rsidRPr="00C83776" w14:paraId="2CD74D07" w14:textId="77777777" w:rsidTr="007D1903">
        <w:trPr>
          <w:trHeight w:val="280"/>
        </w:trPr>
        <w:tc>
          <w:tcPr>
            <w:tcW w:w="2552" w:type="dxa"/>
            <w:vMerge/>
            <w:tcBorders>
              <w:top w:val="single" w:sz="4" w:space="0" w:color="auto"/>
              <w:left w:val="single" w:sz="4" w:space="0" w:color="auto"/>
              <w:bottom w:val="single" w:sz="4" w:space="0" w:color="auto"/>
              <w:right w:val="single" w:sz="4" w:space="0" w:color="auto"/>
            </w:tcBorders>
            <w:vAlign w:val="center"/>
          </w:tcPr>
          <w:p w14:paraId="7D99AF3D"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0BE4BD96" w14:textId="77777777" w:rsidR="00404B6F" w:rsidRPr="002E18CE" w:rsidRDefault="00404B6F" w:rsidP="00404B6F">
            <w:pPr>
              <w:numPr>
                <w:ilvl w:val="0"/>
                <w:numId w:val="4"/>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Вода. Растворы. Растворение</w:t>
            </w:r>
            <w:r w:rsidRPr="002E18CE">
              <w:rPr>
                <w:rFonts w:ascii="Times New Roman" w:eastAsia="Times New Roman" w:hAnsi="Times New Roman" w:cs="Times New Roman"/>
                <w:color w:val="000000" w:themeColor="text1"/>
                <w:sz w:val="24"/>
                <w:szCs w:val="24"/>
                <w:lang w:eastAsia="ru-RU"/>
              </w:rPr>
              <w:t>.</w:t>
            </w:r>
          </w:p>
        </w:tc>
        <w:tc>
          <w:tcPr>
            <w:tcW w:w="1106" w:type="dxa"/>
            <w:vMerge/>
            <w:tcBorders>
              <w:left w:val="single" w:sz="4" w:space="0" w:color="auto"/>
              <w:right w:val="single" w:sz="4" w:space="0" w:color="auto"/>
            </w:tcBorders>
            <w:vAlign w:val="center"/>
          </w:tcPr>
          <w:p w14:paraId="6149D1DF"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6805428F"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622B68FB" w14:textId="77777777" w:rsidTr="007D1903">
        <w:trPr>
          <w:trHeight w:val="160"/>
        </w:trPr>
        <w:tc>
          <w:tcPr>
            <w:tcW w:w="2552" w:type="dxa"/>
            <w:vMerge/>
            <w:tcBorders>
              <w:top w:val="single" w:sz="4" w:space="0" w:color="auto"/>
              <w:left w:val="single" w:sz="4" w:space="0" w:color="auto"/>
              <w:bottom w:val="single" w:sz="4" w:space="0" w:color="auto"/>
              <w:right w:val="single" w:sz="4" w:space="0" w:color="auto"/>
            </w:tcBorders>
            <w:vAlign w:val="center"/>
          </w:tcPr>
          <w:p w14:paraId="5AB2E0A8"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1B616214" w14:textId="77777777" w:rsidR="00404B6F" w:rsidRPr="002E18CE" w:rsidRDefault="00404B6F" w:rsidP="00404B6F">
            <w:pPr>
              <w:numPr>
                <w:ilvl w:val="0"/>
                <w:numId w:val="4"/>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Электролитическая диссоциация</w:t>
            </w:r>
          </w:p>
        </w:tc>
        <w:tc>
          <w:tcPr>
            <w:tcW w:w="1106" w:type="dxa"/>
            <w:vMerge/>
            <w:tcBorders>
              <w:left w:val="single" w:sz="4" w:space="0" w:color="auto"/>
              <w:right w:val="single" w:sz="4" w:space="0" w:color="auto"/>
            </w:tcBorders>
            <w:vAlign w:val="center"/>
          </w:tcPr>
          <w:p w14:paraId="01FC52F7"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val="restart"/>
            <w:tcBorders>
              <w:left w:val="single" w:sz="4" w:space="0" w:color="auto"/>
              <w:right w:val="single" w:sz="4" w:space="0" w:color="auto"/>
            </w:tcBorders>
            <w:vAlign w:val="center"/>
          </w:tcPr>
          <w:p w14:paraId="48077BF6" w14:textId="77777777" w:rsidR="00404B6F" w:rsidRPr="002E18CE" w:rsidRDefault="00404B6F" w:rsidP="007D1903">
            <w:p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ЛР 04, ЛР 07, МР 03, МР 01, МР 04, МР 07. ОК1, ОК2, ОК4, ОК7.</w:t>
            </w:r>
          </w:p>
        </w:tc>
      </w:tr>
      <w:tr w:rsidR="00404B6F" w:rsidRPr="00C83776" w14:paraId="7746158F" w14:textId="77777777" w:rsidTr="007D1903">
        <w:trPr>
          <w:trHeight w:val="746"/>
        </w:trPr>
        <w:tc>
          <w:tcPr>
            <w:tcW w:w="2552" w:type="dxa"/>
            <w:vMerge/>
            <w:tcBorders>
              <w:top w:val="single" w:sz="4" w:space="0" w:color="auto"/>
              <w:left w:val="single" w:sz="4" w:space="0" w:color="auto"/>
              <w:bottom w:val="single" w:sz="4" w:space="0" w:color="auto"/>
              <w:right w:val="single" w:sz="4" w:space="0" w:color="auto"/>
            </w:tcBorders>
            <w:vAlign w:val="center"/>
          </w:tcPr>
          <w:p w14:paraId="36674325"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3287B3BD" w14:textId="77777777" w:rsidR="00404B6F" w:rsidRPr="002E18CE" w:rsidRDefault="007D1903" w:rsidP="007D1903">
            <w:pPr>
              <w:shd w:val="clear" w:color="auto" w:fill="FFFFFF"/>
              <w:spacing w:after="0" w:line="276" w:lineRule="auto"/>
              <w:ind w:firstLine="709"/>
              <w:jc w:val="both"/>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Практические работы</w:t>
            </w:r>
            <w:r w:rsidR="00404B6F" w:rsidRPr="002E18CE">
              <w:rPr>
                <w:rFonts w:ascii="Times New Roman" w:eastAsia="Times New Roman" w:hAnsi="Times New Roman" w:cs="Times New Roman"/>
                <w:b/>
                <w:color w:val="000000" w:themeColor="text1"/>
                <w:sz w:val="24"/>
                <w:szCs w:val="24"/>
                <w:lang w:eastAsia="ru-RU"/>
              </w:rPr>
              <w:t>:</w:t>
            </w:r>
          </w:p>
          <w:p w14:paraId="1B073693" w14:textId="77777777" w:rsidR="00404B6F" w:rsidRPr="002E18CE" w:rsidRDefault="00404B6F" w:rsidP="007D1903">
            <w:pPr>
              <w:autoSpaceDE w:val="0"/>
              <w:autoSpaceDN w:val="0"/>
              <w:adjustRightInd w:val="0"/>
              <w:spacing w:after="0" w:line="276" w:lineRule="auto"/>
              <w:ind w:left="280"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Приготовление раствора заданной концентрации.</w:t>
            </w:r>
          </w:p>
        </w:tc>
        <w:tc>
          <w:tcPr>
            <w:tcW w:w="1106" w:type="dxa"/>
            <w:tcBorders>
              <w:top w:val="single" w:sz="4" w:space="0" w:color="auto"/>
              <w:left w:val="single" w:sz="4" w:space="0" w:color="auto"/>
              <w:right w:val="single" w:sz="4" w:space="0" w:color="auto"/>
            </w:tcBorders>
            <w:vAlign w:val="center"/>
          </w:tcPr>
          <w:p w14:paraId="7EC561DE" w14:textId="77777777" w:rsidR="00404B6F" w:rsidRPr="002E18CE" w:rsidRDefault="00D96A66"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1</w:t>
            </w:r>
          </w:p>
        </w:tc>
        <w:tc>
          <w:tcPr>
            <w:tcW w:w="1843" w:type="dxa"/>
            <w:vMerge/>
            <w:tcBorders>
              <w:left w:val="single" w:sz="4" w:space="0" w:color="auto"/>
              <w:right w:val="single" w:sz="4" w:space="0" w:color="auto"/>
            </w:tcBorders>
            <w:shd w:val="clear" w:color="auto" w:fill="FFFFFF"/>
            <w:vAlign w:val="center"/>
          </w:tcPr>
          <w:p w14:paraId="754871E3"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011AD442" w14:textId="77777777" w:rsidTr="007D1903">
        <w:trPr>
          <w:trHeight w:val="256"/>
        </w:trPr>
        <w:tc>
          <w:tcPr>
            <w:tcW w:w="2552" w:type="dxa"/>
            <w:vMerge w:val="restart"/>
            <w:tcBorders>
              <w:top w:val="single" w:sz="4" w:space="0" w:color="auto"/>
              <w:left w:val="single" w:sz="4" w:space="0" w:color="auto"/>
              <w:bottom w:val="single" w:sz="4" w:space="0" w:color="auto"/>
              <w:right w:val="single" w:sz="4" w:space="0" w:color="auto"/>
            </w:tcBorders>
            <w:vAlign w:val="center"/>
          </w:tcPr>
          <w:p w14:paraId="56B61824"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i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 xml:space="preserve">1.5. </w:t>
            </w:r>
            <w:r w:rsidRPr="002E18CE">
              <w:rPr>
                <w:rFonts w:ascii="Times New Roman" w:eastAsia="Times New Roman" w:hAnsi="Times New Roman" w:cs="Times New Roman"/>
                <w:b/>
                <w:iCs/>
                <w:color w:val="000000" w:themeColor="text1"/>
                <w:sz w:val="24"/>
                <w:szCs w:val="24"/>
                <w:lang w:eastAsia="ru-RU"/>
              </w:rPr>
              <w:t>Классификация неорганических соединений и их свойства</w:t>
            </w:r>
          </w:p>
          <w:p w14:paraId="22C90D66" w14:textId="77777777" w:rsidR="00404B6F" w:rsidRPr="002E18CE" w:rsidRDefault="00404B6F" w:rsidP="007D1903">
            <w:pPr>
              <w:spacing w:after="0" w:line="276" w:lineRule="auto"/>
              <w:ind w:firstLine="709"/>
              <w:jc w:val="center"/>
              <w:rPr>
                <w:rFonts w:ascii="Times New Roman" w:eastAsia="Times New Roman" w:hAnsi="Times New Roman" w:cs="Times New Roman"/>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1613C040"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Содержание учебного материала лекции:</w:t>
            </w:r>
          </w:p>
        </w:tc>
        <w:tc>
          <w:tcPr>
            <w:tcW w:w="1106" w:type="dxa"/>
            <w:vMerge w:val="restart"/>
            <w:tcBorders>
              <w:top w:val="single" w:sz="4" w:space="0" w:color="auto"/>
              <w:left w:val="single" w:sz="4" w:space="0" w:color="auto"/>
              <w:right w:val="single" w:sz="4" w:space="0" w:color="auto"/>
            </w:tcBorders>
            <w:vAlign w:val="center"/>
          </w:tcPr>
          <w:p w14:paraId="0EC30196" w14:textId="77777777" w:rsidR="00404B6F" w:rsidRPr="002E18CE" w:rsidRDefault="00404B6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1</w:t>
            </w:r>
          </w:p>
        </w:tc>
        <w:tc>
          <w:tcPr>
            <w:tcW w:w="1843" w:type="dxa"/>
            <w:vMerge w:val="restart"/>
            <w:tcBorders>
              <w:top w:val="single" w:sz="4" w:space="0" w:color="auto"/>
              <w:left w:val="single" w:sz="4" w:space="0" w:color="auto"/>
              <w:right w:val="single" w:sz="4" w:space="0" w:color="auto"/>
            </w:tcBorders>
            <w:vAlign w:val="center"/>
          </w:tcPr>
          <w:p w14:paraId="6A20A305" w14:textId="77777777" w:rsidR="00404B6F" w:rsidRPr="002E18CE" w:rsidRDefault="00404B6F" w:rsidP="007D1903">
            <w:p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 ПРб 04, ПРб 05. ЛР 04, ЛР 07, МР 03, МР 01, МР 04, МР 07. ОК1, ОК2, ОК4, ОК7.</w:t>
            </w:r>
          </w:p>
        </w:tc>
      </w:tr>
      <w:tr w:rsidR="00404B6F" w:rsidRPr="00C83776" w14:paraId="66692919" w14:textId="77777777" w:rsidTr="007D1903">
        <w:trPr>
          <w:trHeight w:val="220"/>
        </w:trPr>
        <w:tc>
          <w:tcPr>
            <w:tcW w:w="2552" w:type="dxa"/>
            <w:vMerge/>
            <w:tcBorders>
              <w:top w:val="single" w:sz="4" w:space="0" w:color="auto"/>
              <w:left w:val="single" w:sz="4" w:space="0" w:color="auto"/>
              <w:bottom w:val="single" w:sz="4" w:space="0" w:color="auto"/>
              <w:right w:val="single" w:sz="4" w:space="0" w:color="auto"/>
            </w:tcBorders>
            <w:vAlign w:val="center"/>
          </w:tcPr>
          <w:p w14:paraId="7D4D887E"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227A4389" w14:textId="77777777" w:rsidR="00404B6F" w:rsidRPr="002E18CE" w:rsidRDefault="00404B6F" w:rsidP="00404B6F">
            <w:pPr>
              <w:numPr>
                <w:ilvl w:val="0"/>
                <w:numId w:val="3"/>
              </w:numPr>
              <w:spacing w:after="0" w:line="276" w:lineRule="auto"/>
              <w:ind w:left="0" w:firstLine="0"/>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Кислоты и их свойства</w:t>
            </w:r>
            <w:r w:rsidRPr="002E18CE">
              <w:rPr>
                <w:rFonts w:ascii="Times New Roman" w:eastAsia="Times New Roman" w:hAnsi="Times New Roman" w:cs="Times New Roman"/>
                <w:bCs/>
                <w:i/>
                <w:iCs/>
                <w:color w:val="000000" w:themeColor="text1"/>
                <w:sz w:val="24"/>
                <w:szCs w:val="24"/>
                <w:lang w:eastAsia="ru-RU"/>
              </w:rPr>
              <w:t>.</w:t>
            </w:r>
          </w:p>
        </w:tc>
        <w:tc>
          <w:tcPr>
            <w:tcW w:w="1106" w:type="dxa"/>
            <w:vMerge/>
            <w:tcBorders>
              <w:left w:val="single" w:sz="4" w:space="0" w:color="auto"/>
              <w:right w:val="single" w:sz="4" w:space="0" w:color="auto"/>
            </w:tcBorders>
            <w:vAlign w:val="center"/>
          </w:tcPr>
          <w:p w14:paraId="477DA43A"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3A122D85"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7AD72502" w14:textId="77777777" w:rsidTr="007D1903">
        <w:trPr>
          <w:trHeight w:val="300"/>
        </w:trPr>
        <w:tc>
          <w:tcPr>
            <w:tcW w:w="2552" w:type="dxa"/>
            <w:vMerge/>
            <w:tcBorders>
              <w:top w:val="single" w:sz="4" w:space="0" w:color="auto"/>
              <w:left w:val="single" w:sz="4" w:space="0" w:color="auto"/>
              <w:bottom w:val="single" w:sz="4" w:space="0" w:color="auto"/>
              <w:right w:val="single" w:sz="4" w:space="0" w:color="auto"/>
            </w:tcBorders>
            <w:vAlign w:val="center"/>
          </w:tcPr>
          <w:p w14:paraId="6B5A7F7E"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09D9F5B2" w14:textId="77777777" w:rsidR="00404B6F" w:rsidRPr="002E18CE" w:rsidRDefault="00404B6F" w:rsidP="00404B6F">
            <w:pPr>
              <w:numPr>
                <w:ilvl w:val="0"/>
                <w:numId w:val="3"/>
              </w:numPr>
              <w:spacing w:after="0" w:line="276" w:lineRule="auto"/>
              <w:ind w:left="0" w:firstLine="0"/>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 xml:space="preserve">Основания и их </w:t>
            </w:r>
            <w:r w:rsidR="007D1903" w:rsidRPr="002E18CE">
              <w:rPr>
                <w:rFonts w:ascii="Times New Roman" w:eastAsia="Times New Roman" w:hAnsi="Times New Roman" w:cs="Times New Roman"/>
                <w:bCs/>
                <w:color w:val="000000" w:themeColor="text1"/>
                <w:sz w:val="24"/>
                <w:szCs w:val="24"/>
                <w:lang w:eastAsia="ru-RU"/>
              </w:rPr>
              <w:t>свойства</w:t>
            </w:r>
            <w:r w:rsidR="007D1903" w:rsidRPr="002E18CE">
              <w:rPr>
                <w:rFonts w:ascii="Times New Roman" w:eastAsia="Times New Roman" w:hAnsi="Times New Roman" w:cs="Times New Roman"/>
                <w:bCs/>
                <w:i/>
                <w:iCs/>
                <w:color w:val="000000" w:themeColor="text1"/>
                <w:sz w:val="24"/>
                <w:szCs w:val="24"/>
                <w:lang w:eastAsia="ru-RU"/>
              </w:rPr>
              <w:t>.</w:t>
            </w:r>
          </w:p>
        </w:tc>
        <w:tc>
          <w:tcPr>
            <w:tcW w:w="1106" w:type="dxa"/>
            <w:vMerge/>
            <w:tcBorders>
              <w:left w:val="single" w:sz="4" w:space="0" w:color="auto"/>
              <w:right w:val="single" w:sz="4" w:space="0" w:color="auto"/>
            </w:tcBorders>
            <w:vAlign w:val="center"/>
          </w:tcPr>
          <w:p w14:paraId="09B356F4"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401B8557"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764D63D0" w14:textId="77777777" w:rsidTr="007D1903">
        <w:trPr>
          <w:trHeight w:val="380"/>
        </w:trPr>
        <w:tc>
          <w:tcPr>
            <w:tcW w:w="2552" w:type="dxa"/>
            <w:vMerge/>
            <w:tcBorders>
              <w:top w:val="single" w:sz="4" w:space="0" w:color="auto"/>
              <w:left w:val="single" w:sz="4" w:space="0" w:color="auto"/>
              <w:bottom w:val="single" w:sz="4" w:space="0" w:color="auto"/>
              <w:right w:val="single" w:sz="4" w:space="0" w:color="auto"/>
            </w:tcBorders>
            <w:vAlign w:val="center"/>
          </w:tcPr>
          <w:p w14:paraId="2AB3A5BB"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48E9AEE8" w14:textId="77777777" w:rsidR="00404B6F" w:rsidRPr="002E18CE" w:rsidRDefault="00404B6F" w:rsidP="00404B6F">
            <w:pPr>
              <w:numPr>
                <w:ilvl w:val="0"/>
                <w:numId w:val="3"/>
              </w:numPr>
              <w:spacing w:after="0" w:line="276" w:lineRule="auto"/>
              <w:ind w:left="0" w:firstLine="0"/>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Соли и их свойства</w:t>
            </w:r>
            <w:r w:rsidRPr="002E18CE">
              <w:rPr>
                <w:rFonts w:ascii="Times New Roman" w:eastAsia="Times New Roman" w:hAnsi="Times New Roman" w:cs="Times New Roman"/>
                <w:bCs/>
                <w:i/>
                <w:iCs/>
                <w:color w:val="000000" w:themeColor="text1"/>
                <w:sz w:val="24"/>
                <w:szCs w:val="24"/>
                <w:lang w:eastAsia="ru-RU"/>
              </w:rPr>
              <w:t>.</w:t>
            </w:r>
          </w:p>
        </w:tc>
        <w:tc>
          <w:tcPr>
            <w:tcW w:w="1106" w:type="dxa"/>
            <w:vMerge/>
            <w:tcBorders>
              <w:left w:val="single" w:sz="4" w:space="0" w:color="auto"/>
              <w:right w:val="single" w:sz="4" w:space="0" w:color="auto"/>
            </w:tcBorders>
            <w:vAlign w:val="center"/>
          </w:tcPr>
          <w:p w14:paraId="47E7C80F"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21F2AFC2"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1F607447" w14:textId="77777777" w:rsidTr="007D1903">
        <w:trPr>
          <w:trHeight w:val="380"/>
        </w:trPr>
        <w:tc>
          <w:tcPr>
            <w:tcW w:w="2552" w:type="dxa"/>
            <w:vMerge/>
            <w:tcBorders>
              <w:top w:val="single" w:sz="4" w:space="0" w:color="auto"/>
              <w:left w:val="single" w:sz="4" w:space="0" w:color="auto"/>
              <w:bottom w:val="single" w:sz="4" w:space="0" w:color="auto"/>
              <w:right w:val="single" w:sz="4" w:space="0" w:color="auto"/>
            </w:tcBorders>
            <w:vAlign w:val="center"/>
          </w:tcPr>
          <w:p w14:paraId="11FB2790"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6B2982AC" w14:textId="77777777" w:rsidR="00404B6F" w:rsidRPr="002E18CE" w:rsidRDefault="00404B6F" w:rsidP="00404B6F">
            <w:pPr>
              <w:numPr>
                <w:ilvl w:val="0"/>
                <w:numId w:val="3"/>
              </w:numPr>
              <w:spacing w:after="0" w:line="276" w:lineRule="auto"/>
              <w:ind w:left="0" w:firstLine="0"/>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Оксиды и их свойства</w:t>
            </w:r>
            <w:r w:rsidRPr="002E18CE">
              <w:rPr>
                <w:rFonts w:ascii="Times New Roman" w:eastAsia="Times New Roman" w:hAnsi="Times New Roman" w:cs="Times New Roman"/>
                <w:bCs/>
                <w:i/>
                <w:iCs/>
                <w:color w:val="000000" w:themeColor="text1"/>
                <w:sz w:val="24"/>
                <w:szCs w:val="24"/>
                <w:lang w:eastAsia="ru-RU"/>
              </w:rPr>
              <w:t>.</w:t>
            </w:r>
          </w:p>
        </w:tc>
        <w:tc>
          <w:tcPr>
            <w:tcW w:w="1106" w:type="dxa"/>
            <w:vMerge/>
            <w:tcBorders>
              <w:left w:val="single" w:sz="4" w:space="0" w:color="auto"/>
              <w:right w:val="single" w:sz="4" w:space="0" w:color="auto"/>
            </w:tcBorders>
            <w:vAlign w:val="center"/>
          </w:tcPr>
          <w:p w14:paraId="3286E5A4"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7C248071"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5A89E1A6" w14:textId="77777777" w:rsidTr="007D1903">
        <w:trPr>
          <w:trHeight w:val="380"/>
        </w:trPr>
        <w:tc>
          <w:tcPr>
            <w:tcW w:w="2552" w:type="dxa"/>
            <w:vMerge/>
            <w:tcBorders>
              <w:top w:val="single" w:sz="4" w:space="0" w:color="auto"/>
              <w:left w:val="single" w:sz="4" w:space="0" w:color="auto"/>
              <w:bottom w:val="single" w:sz="4" w:space="0" w:color="auto"/>
              <w:right w:val="single" w:sz="4" w:space="0" w:color="auto"/>
            </w:tcBorders>
            <w:vAlign w:val="center"/>
          </w:tcPr>
          <w:p w14:paraId="525979C5"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4DA15A53" w14:textId="77777777" w:rsidR="00404B6F" w:rsidRPr="002E18CE" w:rsidRDefault="00404B6F" w:rsidP="007D1903">
            <w:pPr>
              <w:overflowPunct w:val="0"/>
              <w:autoSpaceDE w:val="0"/>
              <w:autoSpaceDN w:val="0"/>
              <w:adjustRightInd w:val="0"/>
              <w:spacing w:after="0" w:line="276" w:lineRule="auto"/>
              <w:ind w:right="144"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 xml:space="preserve">Практическое занятие: </w:t>
            </w:r>
            <w:r w:rsidRPr="002E18CE">
              <w:rPr>
                <w:rFonts w:ascii="Times New Roman" w:eastAsia="Times New Roman" w:hAnsi="Times New Roman" w:cs="Times New Roman"/>
                <w:color w:val="000000" w:themeColor="text1"/>
                <w:sz w:val="24"/>
                <w:szCs w:val="24"/>
                <w:lang w:eastAsia="ru-RU"/>
              </w:rPr>
              <w:t>Испытание растворов кислот индикаторами. Взаимодействие металлов с кислотами. Взаимодействие кислот с оксидами металлов. Взаимодействие кислот с основаниями. Взаимодействие кислот с солями. Испытание растворов щелочей индикаторами. Взаимодействие щелочей с солями. Разложение нерастворимых оснований. Взаимодействие солей с металлами. Взаимодействие солей друг с другом. Гидролиз солей различного типа.</w:t>
            </w:r>
          </w:p>
        </w:tc>
        <w:tc>
          <w:tcPr>
            <w:tcW w:w="1106" w:type="dxa"/>
            <w:tcBorders>
              <w:left w:val="single" w:sz="4" w:space="0" w:color="auto"/>
              <w:right w:val="single" w:sz="4" w:space="0" w:color="auto"/>
            </w:tcBorders>
            <w:vAlign w:val="center"/>
          </w:tcPr>
          <w:p w14:paraId="4213013D" w14:textId="77777777" w:rsidR="00404B6F" w:rsidRPr="002E18CE" w:rsidRDefault="00D96A66"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1</w:t>
            </w:r>
          </w:p>
        </w:tc>
        <w:tc>
          <w:tcPr>
            <w:tcW w:w="1843" w:type="dxa"/>
            <w:tcBorders>
              <w:left w:val="single" w:sz="4" w:space="0" w:color="auto"/>
              <w:right w:val="single" w:sz="4" w:space="0" w:color="auto"/>
            </w:tcBorders>
            <w:vAlign w:val="center"/>
          </w:tcPr>
          <w:p w14:paraId="6E2347E4" w14:textId="77777777" w:rsidR="00404B6F" w:rsidRPr="002E18CE" w:rsidRDefault="00404B6F" w:rsidP="007D1903">
            <w:p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ЛР 04, ЛР 07, МР 03, МР 01, МР 04, МР 07. ОК1, ОК2, ОК4, ОК7.</w:t>
            </w:r>
          </w:p>
        </w:tc>
      </w:tr>
      <w:tr w:rsidR="00404B6F" w:rsidRPr="00C83776" w14:paraId="37B92F29" w14:textId="77777777" w:rsidTr="007D1903">
        <w:trPr>
          <w:trHeight w:val="256"/>
        </w:trPr>
        <w:tc>
          <w:tcPr>
            <w:tcW w:w="2552" w:type="dxa"/>
            <w:vMerge w:val="restart"/>
            <w:tcBorders>
              <w:top w:val="single" w:sz="4" w:space="0" w:color="auto"/>
              <w:left w:val="single" w:sz="4" w:space="0" w:color="auto"/>
              <w:bottom w:val="single" w:sz="4" w:space="0" w:color="auto"/>
              <w:right w:val="single" w:sz="4" w:space="0" w:color="auto"/>
            </w:tcBorders>
            <w:vAlign w:val="center"/>
          </w:tcPr>
          <w:p w14:paraId="76A285D4"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1.6. Химические реакции</w:t>
            </w:r>
          </w:p>
        </w:tc>
        <w:tc>
          <w:tcPr>
            <w:tcW w:w="8703" w:type="dxa"/>
            <w:gridSpan w:val="2"/>
            <w:tcBorders>
              <w:top w:val="single" w:sz="4" w:space="0" w:color="auto"/>
              <w:left w:val="single" w:sz="4" w:space="0" w:color="auto"/>
              <w:bottom w:val="single" w:sz="4" w:space="0" w:color="auto"/>
              <w:right w:val="single" w:sz="4" w:space="0" w:color="auto"/>
            </w:tcBorders>
          </w:tcPr>
          <w:p w14:paraId="53F4FEC4"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Содержание учебного материала лекции:</w:t>
            </w:r>
          </w:p>
        </w:tc>
        <w:tc>
          <w:tcPr>
            <w:tcW w:w="1106" w:type="dxa"/>
            <w:vMerge w:val="restart"/>
            <w:tcBorders>
              <w:top w:val="single" w:sz="4" w:space="0" w:color="auto"/>
              <w:left w:val="single" w:sz="4" w:space="0" w:color="auto"/>
              <w:right w:val="single" w:sz="4" w:space="0" w:color="auto"/>
            </w:tcBorders>
            <w:vAlign w:val="center"/>
          </w:tcPr>
          <w:p w14:paraId="78DE7CA4" w14:textId="77777777" w:rsidR="00404B6F" w:rsidRPr="002E18CE" w:rsidRDefault="00404B6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1</w:t>
            </w:r>
          </w:p>
        </w:tc>
        <w:tc>
          <w:tcPr>
            <w:tcW w:w="1843" w:type="dxa"/>
            <w:vMerge w:val="restart"/>
            <w:tcBorders>
              <w:top w:val="single" w:sz="4" w:space="0" w:color="auto"/>
              <w:left w:val="single" w:sz="4" w:space="0" w:color="auto"/>
              <w:right w:val="single" w:sz="4" w:space="0" w:color="auto"/>
            </w:tcBorders>
            <w:vAlign w:val="center"/>
          </w:tcPr>
          <w:p w14:paraId="0A609ECF" w14:textId="77777777" w:rsidR="00404B6F" w:rsidRPr="002E18CE" w:rsidRDefault="00404B6F" w:rsidP="007D1903">
            <w:p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03,ПРб 04, ПРб 05. ЛР 04, ЛР 07, МР 03, МР 01, МР 04, МР 07. ОК1, ОК2</w:t>
            </w:r>
          </w:p>
        </w:tc>
      </w:tr>
      <w:tr w:rsidR="00404B6F" w:rsidRPr="00C83776" w14:paraId="64BBE694" w14:textId="77777777" w:rsidTr="007D1903">
        <w:trPr>
          <w:trHeight w:val="200"/>
        </w:trPr>
        <w:tc>
          <w:tcPr>
            <w:tcW w:w="2552" w:type="dxa"/>
            <w:vMerge/>
            <w:tcBorders>
              <w:top w:val="single" w:sz="4" w:space="0" w:color="auto"/>
              <w:left w:val="single" w:sz="4" w:space="0" w:color="auto"/>
              <w:bottom w:val="single" w:sz="4" w:space="0" w:color="auto"/>
              <w:right w:val="single" w:sz="4" w:space="0" w:color="auto"/>
            </w:tcBorders>
            <w:vAlign w:val="center"/>
          </w:tcPr>
          <w:p w14:paraId="56530811"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4A695BA7" w14:textId="77777777" w:rsidR="00404B6F" w:rsidRPr="002E18CE" w:rsidRDefault="00404B6F" w:rsidP="00404B6F">
            <w:pPr>
              <w:numPr>
                <w:ilvl w:val="0"/>
                <w:numId w:val="5"/>
              </w:numPr>
              <w:spacing w:after="0" w:line="276" w:lineRule="auto"/>
              <w:ind w:left="0" w:firstLine="0"/>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Классификация химических реакций</w:t>
            </w:r>
          </w:p>
        </w:tc>
        <w:tc>
          <w:tcPr>
            <w:tcW w:w="1106" w:type="dxa"/>
            <w:vMerge/>
            <w:tcBorders>
              <w:left w:val="single" w:sz="4" w:space="0" w:color="auto"/>
              <w:right w:val="single" w:sz="4" w:space="0" w:color="auto"/>
            </w:tcBorders>
            <w:vAlign w:val="center"/>
          </w:tcPr>
          <w:p w14:paraId="46EDE996"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30270A1E"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01879426" w14:textId="77777777" w:rsidTr="007D1903">
        <w:trPr>
          <w:trHeight w:val="280"/>
        </w:trPr>
        <w:tc>
          <w:tcPr>
            <w:tcW w:w="2552" w:type="dxa"/>
            <w:vMerge/>
            <w:tcBorders>
              <w:top w:val="single" w:sz="4" w:space="0" w:color="auto"/>
              <w:left w:val="single" w:sz="4" w:space="0" w:color="auto"/>
              <w:bottom w:val="single" w:sz="4" w:space="0" w:color="auto"/>
              <w:right w:val="single" w:sz="4" w:space="0" w:color="auto"/>
            </w:tcBorders>
            <w:vAlign w:val="center"/>
          </w:tcPr>
          <w:p w14:paraId="1789B920"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198FAFAF" w14:textId="77777777" w:rsidR="00404B6F" w:rsidRPr="002E18CE" w:rsidRDefault="00404B6F" w:rsidP="00404B6F">
            <w:pPr>
              <w:numPr>
                <w:ilvl w:val="0"/>
                <w:numId w:val="5"/>
              </w:numPr>
              <w:spacing w:after="0" w:line="276" w:lineRule="auto"/>
              <w:ind w:left="0" w:firstLine="0"/>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 xml:space="preserve">Окислительно-восстановительные реакции </w:t>
            </w:r>
          </w:p>
        </w:tc>
        <w:tc>
          <w:tcPr>
            <w:tcW w:w="1106" w:type="dxa"/>
            <w:vMerge/>
            <w:tcBorders>
              <w:left w:val="single" w:sz="4" w:space="0" w:color="auto"/>
              <w:right w:val="single" w:sz="4" w:space="0" w:color="auto"/>
            </w:tcBorders>
            <w:vAlign w:val="center"/>
          </w:tcPr>
          <w:p w14:paraId="385382C0"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76CBBFBC"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55B82358" w14:textId="77777777" w:rsidTr="007D1903">
        <w:trPr>
          <w:trHeight w:val="400"/>
        </w:trPr>
        <w:tc>
          <w:tcPr>
            <w:tcW w:w="2552" w:type="dxa"/>
            <w:vMerge/>
            <w:tcBorders>
              <w:top w:val="single" w:sz="4" w:space="0" w:color="auto"/>
              <w:left w:val="single" w:sz="4" w:space="0" w:color="auto"/>
              <w:bottom w:val="single" w:sz="4" w:space="0" w:color="auto"/>
              <w:right w:val="single" w:sz="4" w:space="0" w:color="auto"/>
            </w:tcBorders>
            <w:vAlign w:val="center"/>
          </w:tcPr>
          <w:p w14:paraId="494B2B3A"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63C63D77" w14:textId="77777777" w:rsidR="00404B6F" w:rsidRPr="002E18CE" w:rsidRDefault="00404B6F" w:rsidP="00404B6F">
            <w:pPr>
              <w:numPr>
                <w:ilvl w:val="0"/>
                <w:numId w:val="5"/>
              </w:numPr>
              <w:spacing w:after="0" w:line="276" w:lineRule="auto"/>
              <w:ind w:left="0" w:firstLine="0"/>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Скорость химических реакций</w:t>
            </w:r>
          </w:p>
        </w:tc>
        <w:tc>
          <w:tcPr>
            <w:tcW w:w="1106" w:type="dxa"/>
            <w:vMerge/>
            <w:tcBorders>
              <w:left w:val="single" w:sz="4" w:space="0" w:color="auto"/>
              <w:right w:val="single" w:sz="4" w:space="0" w:color="auto"/>
            </w:tcBorders>
            <w:vAlign w:val="center"/>
          </w:tcPr>
          <w:p w14:paraId="4730EB07"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3AB53B7E"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5D1D5A6D" w14:textId="77777777" w:rsidTr="007D1903">
        <w:trPr>
          <w:trHeight w:val="400"/>
        </w:trPr>
        <w:tc>
          <w:tcPr>
            <w:tcW w:w="2552" w:type="dxa"/>
            <w:vMerge/>
            <w:tcBorders>
              <w:top w:val="single" w:sz="4" w:space="0" w:color="auto"/>
              <w:left w:val="single" w:sz="4" w:space="0" w:color="auto"/>
              <w:bottom w:val="single" w:sz="4" w:space="0" w:color="auto"/>
              <w:right w:val="single" w:sz="4" w:space="0" w:color="auto"/>
            </w:tcBorders>
            <w:vAlign w:val="center"/>
          </w:tcPr>
          <w:p w14:paraId="1430C741"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2E58CBC0" w14:textId="77777777" w:rsidR="00404B6F" w:rsidRPr="002E18CE" w:rsidRDefault="00404B6F" w:rsidP="00404B6F">
            <w:pPr>
              <w:numPr>
                <w:ilvl w:val="0"/>
                <w:numId w:val="5"/>
              </w:numPr>
              <w:spacing w:after="0" w:line="276" w:lineRule="auto"/>
              <w:ind w:left="0" w:firstLine="0"/>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Обратимость химических реакций</w:t>
            </w:r>
          </w:p>
        </w:tc>
        <w:tc>
          <w:tcPr>
            <w:tcW w:w="1106" w:type="dxa"/>
            <w:vMerge/>
            <w:tcBorders>
              <w:left w:val="single" w:sz="4" w:space="0" w:color="auto"/>
              <w:right w:val="single" w:sz="4" w:space="0" w:color="auto"/>
            </w:tcBorders>
            <w:vAlign w:val="center"/>
          </w:tcPr>
          <w:p w14:paraId="1F8D5500"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0C02A916"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036312A4" w14:textId="77777777" w:rsidTr="007D1903">
        <w:trPr>
          <w:trHeight w:val="240"/>
        </w:trPr>
        <w:tc>
          <w:tcPr>
            <w:tcW w:w="2552" w:type="dxa"/>
            <w:vMerge/>
            <w:tcBorders>
              <w:top w:val="single" w:sz="4" w:space="0" w:color="auto"/>
              <w:left w:val="single" w:sz="4" w:space="0" w:color="auto"/>
              <w:bottom w:val="single" w:sz="4" w:space="0" w:color="auto"/>
              <w:right w:val="single" w:sz="4" w:space="0" w:color="auto"/>
            </w:tcBorders>
            <w:vAlign w:val="center"/>
          </w:tcPr>
          <w:p w14:paraId="4A22F298"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39C199BF" w14:textId="77777777" w:rsidR="00404B6F" w:rsidRPr="002E18CE" w:rsidRDefault="00404B6F" w:rsidP="007D1903">
            <w:pPr>
              <w:spacing w:after="0" w:line="276" w:lineRule="auto"/>
              <w:ind w:firstLine="709"/>
              <w:jc w:val="both"/>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Практическое занятие:</w:t>
            </w:r>
          </w:p>
        </w:tc>
        <w:tc>
          <w:tcPr>
            <w:tcW w:w="1106" w:type="dxa"/>
            <w:vMerge w:val="restart"/>
            <w:tcBorders>
              <w:top w:val="single" w:sz="4" w:space="0" w:color="auto"/>
              <w:left w:val="single" w:sz="4" w:space="0" w:color="auto"/>
              <w:right w:val="single" w:sz="4" w:space="0" w:color="auto"/>
            </w:tcBorders>
            <w:vAlign w:val="center"/>
          </w:tcPr>
          <w:p w14:paraId="5333F6C6" w14:textId="77777777" w:rsidR="00404B6F" w:rsidRPr="002E18CE" w:rsidRDefault="00D96A66"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1</w:t>
            </w:r>
          </w:p>
        </w:tc>
        <w:tc>
          <w:tcPr>
            <w:tcW w:w="1843" w:type="dxa"/>
            <w:vMerge w:val="restart"/>
            <w:tcBorders>
              <w:left w:val="single" w:sz="4" w:space="0" w:color="auto"/>
              <w:right w:val="single" w:sz="4" w:space="0" w:color="auto"/>
            </w:tcBorders>
            <w:shd w:val="clear" w:color="auto" w:fill="FFFFFF"/>
            <w:vAlign w:val="center"/>
          </w:tcPr>
          <w:p w14:paraId="0B8EE13A" w14:textId="77777777" w:rsidR="00404B6F" w:rsidRPr="002E18CE" w:rsidRDefault="00404B6F" w:rsidP="007D1903">
            <w:p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 ПРб 04, ПРб 05. ЛР 04, ЛР 07, МР 03, МР 01, МР 04, МР 07. ОК1, ОК2, ОК4, ОК7.</w:t>
            </w:r>
          </w:p>
        </w:tc>
      </w:tr>
      <w:tr w:rsidR="00404B6F" w:rsidRPr="00C83776" w14:paraId="61265BB4" w14:textId="77777777" w:rsidTr="007D1903">
        <w:trPr>
          <w:trHeight w:val="638"/>
        </w:trPr>
        <w:tc>
          <w:tcPr>
            <w:tcW w:w="2552" w:type="dxa"/>
            <w:vMerge/>
            <w:tcBorders>
              <w:top w:val="single" w:sz="4" w:space="0" w:color="auto"/>
              <w:left w:val="single" w:sz="4" w:space="0" w:color="auto"/>
              <w:bottom w:val="single" w:sz="4" w:space="0" w:color="auto"/>
              <w:right w:val="single" w:sz="4" w:space="0" w:color="auto"/>
            </w:tcBorders>
            <w:vAlign w:val="center"/>
          </w:tcPr>
          <w:p w14:paraId="0ACEC345"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3925EF8E" w14:textId="77777777" w:rsidR="00404B6F" w:rsidRPr="002E18CE" w:rsidRDefault="00404B6F" w:rsidP="007D1903">
            <w:pPr>
              <w:overflowPunct w:val="0"/>
              <w:autoSpaceDE w:val="0"/>
              <w:autoSpaceDN w:val="0"/>
              <w:adjustRightInd w:val="0"/>
              <w:spacing w:after="0" w:line="276" w:lineRule="auto"/>
              <w:ind w:right="3"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Реакция замещения меди железом в растворе медного купороса. Реакции, идущие с образованием осадка, газа или воды.</w:t>
            </w:r>
          </w:p>
          <w:p w14:paraId="7F63EAFB" w14:textId="77777777" w:rsidR="00404B6F" w:rsidRPr="002E18CE" w:rsidRDefault="00404B6F" w:rsidP="007D1903">
            <w:pPr>
              <w:overflowPunct w:val="0"/>
              <w:autoSpaceDE w:val="0"/>
              <w:autoSpaceDN w:val="0"/>
              <w:adjustRightInd w:val="0"/>
              <w:spacing w:after="0" w:line="276" w:lineRule="auto"/>
              <w:ind w:right="3"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Зависимость скорости взаимодействия соляной кислоты с металлами от их природы.</w:t>
            </w:r>
          </w:p>
          <w:p w14:paraId="373A9B91" w14:textId="77777777" w:rsidR="00404B6F" w:rsidRPr="002E18CE" w:rsidRDefault="00404B6F" w:rsidP="007D1903">
            <w:pPr>
              <w:overflowPunct w:val="0"/>
              <w:autoSpaceDE w:val="0"/>
              <w:autoSpaceDN w:val="0"/>
              <w:adjustRightInd w:val="0"/>
              <w:spacing w:after="0" w:line="276" w:lineRule="auto"/>
              <w:ind w:right="3"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Зависимость скорости взаимодействия цинка с соляной кислотой от ее концентрации.</w:t>
            </w:r>
          </w:p>
          <w:p w14:paraId="5E6ED13B" w14:textId="77777777" w:rsidR="00404B6F" w:rsidRPr="002E18CE" w:rsidRDefault="00404B6F" w:rsidP="007D1903">
            <w:pPr>
              <w:overflowPunct w:val="0"/>
              <w:autoSpaceDE w:val="0"/>
              <w:autoSpaceDN w:val="0"/>
              <w:adjustRightInd w:val="0"/>
              <w:spacing w:after="0" w:line="276" w:lineRule="auto"/>
              <w:ind w:right="3"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Зависимость скорости взаимодействия оксида меди (II) с серной кислотой от температуры.</w:t>
            </w:r>
          </w:p>
        </w:tc>
        <w:tc>
          <w:tcPr>
            <w:tcW w:w="1106" w:type="dxa"/>
            <w:vMerge/>
            <w:tcBorders>
              <w:left w:val="single" w:sz="4" w:space="0" w:color="auto"/>
              <w:right w:val="single" w:sz="4" w:space="0" w:color="auto"/>
            </w:tcBorders>
            <w:vAlign w:val="center"/>
          </w:tcPr>
          <w:p w14:paraId="5C5DB02E"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shd w:val="clear" w:color="auto" w:fill="FFFFFF"/>
            <w:vAlign w:val="center"/>
          </w:tcPr>
          <w:p w14:paraId="113CB632"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3E1833C5" w14:textId="77777777" w:rsidTr="007D1903">
        <w:trPr>
          <w:trHeight w:val="340"/>
        </w:trPr>
        <w:tc>
          <w:tcPr>
            <w:tcW w:w="2552" w:type="dxa"/>
            <w:vMerge w:val="restart"/>
            <w:tcBorders>
              <w:top w:val="single" w:sz="4" w:space="0" w:color="auto"/>
              <w:left w:val="single" w:sz="4" w:space="0" w:color="auto"/>
              <w:right w:val="single" w:sz="4" w:space="0" w:color="auto"/>
            </w:tcBorders>
            <w:vAlign w:val="center"/>
          </w:tcPr>
          <w:p w14:paraId="1798E36E"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1.7. Металлы и неметаллы</w:t>
            </w:r>
          </w:p>
        </w:tc>
        <w:tc>
          <w:tcPr>
            <w:tcW w:w="8703" w:type="dxa"/>
            <w:gridSpan w:val="2"/>
            <w:tcBorders>
              <w:top w:val="single" w:sz="4" w:space="0" w:color="auto"/>
              <w:left w:val="single" w:sz="4" w:space="0" w:color="auto"/>
              <w:bottom w:val="single" w:sz="4" w:space="0" w:color="auto"/>
              <w:right w:val="single" w:sz="4" w:space="0" w:color="auto"/>
            </w:tcBorders>
          </w:tcPr>
          <w:p w14:paraId="5F59C109" w14:textId="77777777" w:rsidR="00404B6F" w:rsidRPr="002E18CE" w:rsidRDefault="00404B6F" w:rsidP="007D1903">
            <w:pPr>
              <w:spacing w:after="0" w:line="276" w:lineRule="auto"/>
              <w:ind w:firstLine="709"/>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 xml:space="preserve">  Содержание учебного материала лекции:</w:t>
            </w:r>
          </w:p>
        </w:tc>
        <w:tc>
          <w:tcPr>
            <w:tcW w:w="1106" w:type="dxa"/>
            <w:vMerge w:val="restart"/>
            <w:tcBorders>
              <w:top w:val="single" w:sz="4" w:space="0" w:color="auto"/>
              <w:left w:val="single" w:sz="4" w:space="0" w:color="auto"/>
              <w:right w:val="single" w:sz="4" w:space="0" w:color="auto"/>
            </w:tcBorders>
            <w:vAlign w:val="center"/>
          </w:tcPr>
          <w:p w14:paraId="114F5A74"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1</w:t>
            </w:r>
          </w:p>
        </w:tc>
        <w:tc>
          <w:tcPr>
            <w:tcW w:w="1843" w:type="dxa"/>
            <w:vMerge w:val="restart"/>
            <w:tcBorders>
              <w:top w:val="single" w:sz="4" w:space="0" w:color="auto"/>
              <w:left w:val="single" w:sz="4" w:space="0" w:color="auto"/>
              <w:right w:val="single" w:sz="4" w:space="0" w:color="auto"/>
            </w:tcBorders>
            <w:vAlign w:val="center"/>
          </w:tcPr>
          <w:p w14:paraId="2C4DC200"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ПРб 01, ПРб 02, ПРб 03, ПРб 04, ПРб 05. ЛР 04, </w:t>
            </w:r>
            <w:r w:rsidRPr="002E18CE">
              <w:rPr>
                <w:rFonts w:ascii="Times New Roman" w:eastAsia="Times New Roman" w:hAnsi="Times New Roman" w:cs="Times New Roman"/>
                <w:color w:val="000000" w:themeColor="text1"/>
                <w:sz w:val="24"/>
                <w:szCs w:val="24"/>
                <w:lang w:eastAsia="ru-RU"/>
              </w:rPr>
              <w:lastRenderedPageBreak/>
              <w:t>ЛР 07, МР 03, МР 01, МР 09, ОК1, ОК2, ОК4, ОК7.</w:t>
            </w:r>
          </w:p>
        </w:tc>
      </w:tr>
      <w:tr w:rsidR="00404B6F" w:rsidRPr="00C83776" w14:paraId="3F9D9B17" w14:textId="77777777" w:rsidTr="007D1903">
        <w:trPr>
          <w:trHeight w:val="320"/>
        </w:trPr>
        <w:tc>
          <w:tcPr>
            <w:tcW w:w="2552" w:type="dxa"/>
            <w:vMerge/>
            <w:tcBorders>
              <w:left w:val="single" w:sz="4" w:space="0" w:color="auto"/>
              <w:right w:val="single" w:sz="4" w:space="0" w:color="auto"/>
            </w:tcBorders>
            <w:vAlign w:val="center"/>
          </w:tcPr>
          <w:p w14:paraId="4186E821"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6F84127A"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1. Металлы</w:t>
            </w:r>
          </w:p>
        </w:tc>
        <w:tc>
          <w:tcPr>
            <w:tcW w:w="1106" w:type="dxa"/>
            <w:vMerge/>
            <w:tcBorders>
              <w:left w:val="single" w:sz="4" w:space="0" w:color="auto"/>
              <w:right w:val="single" w:sz="4" w:space="0" w:color="auto"/>
            </w:tcBorders>
            <w:vAlign w:val="center"/>
          </w:tcPr>
          <w:p w14:paraId="38C5C004"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1564304C"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5B01F48A" w14:textId="77777777" w:rsidTr="007D1903">
        <w:trPr>
          <w:trHeight w:val="380"/>
        </w:trPr>
        <w:tc>
          <w:tcPr>
            <w:tcW w:w="2552" w:type="dxa"/>
            <w:vMerge/>
            <w:tcBorders>
              <w:left w:val="single" w:sz="4" w:space="0" w:color="auto"/>
              <w:right w:val="single" w:sz="4" w:space="0" w:color="auto"/>
            </w:tcBorders>
            <w:vAlign w:val="center"/>
          </w:tcPr>
          <w:p w14:paraId="1C53A623"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50194BF4"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2. Неметаллы</w:t>
            </w:r>
          </w:p>
        </w:tc>
        <w:tc>
          <w:tcPr>
            <w:tcW w:w="1106" w:type="dxa"/>
            <w:vMerge/>
            <w:tcBorders>
              <w:left w:val="single" w:sz="4" w:space="0" w:color="auto"/>
              <w:right w:val="single" w:sz="4" w:space="0" w:color="auto"/>
            </w:tcBorders>
            <w:vAlign w:val="center"/>
          </w:tcPr>
          <w:p w14:paraId="7583B52A"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58CA112E"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0FACFBC2" w14:textId="77777777" w:rsidTr="007D1903">
        <w:trPr>
          <w:trHeight w:val="123"/>
        </w:trPr>
        <w:tc>
          <w:tcPr>
            <w:tcW w:w="2552" w:type="dxa"/>
            <w:vMerge/>
            <w:tcBorders>
              <w:left w:val="single" w:sz="4" w:space="0" w:color="auto"/>
              <w:right w:val="single" w:sz="4" w:space="0" w:color="auto"/>
            </w:tcBorders>
            <w:vAlign w:val="center"/>
          </w:tcPr>
          <w:p w14:paraId="750F425F"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vAlign w:val="center"/>
          </w:tcPr>
          <w:p w14:paraId="65723A75" w14:textId="77777777" w:rsidR="00404B6F" w:rsidRPr="002E18CE" w:rsidRDefault="007D1903" w:rsidP="007D1903">
            <w:pPr>
              <w:shd w:val="clear" w:color="auto" w:fill="FFFFFF"/>
              <w:spacing w:after="0" w:line="276" w:lineRule="auto"/>
              <w:ind w:firstLine="709"/>
              <w:jc w:val="both"/>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Практические работы</w:t>
            </w:r>
            <w:r w:rsidR="00404B6F" w:rsidRPr="002E18CE">
              <w:rPr>
                <w:rFonts w:ascii="Times New Roman" w:eastAsia="Times New Roman" w:hAnsi="Times New Roman" w:cs="Times New Roman"/>
                <w:b/>
                <w:color w:val="000000" w:themeColor="text1"/>
                <w:sz w:val="24"/>
                <w:szCs w:val="24"/>
                <w:lang w:eastAsia="ru-RU"/>
              </w:rPr>
              <w:t>:</w:t>
            </w:r>
          </w:p>
          <w:p w14:paraId="6A3995C2" w14:textId="77777777" w:rsidR="00404B6F" w:rsidRPr="002E18CE" w:rsidRDefault="00404B6F" w:rsidP="00404B6F">
            <w:pPr>
              <w:numPr>
                <w:ilvl w:val="0"/>
                <w:numId w:val="12"/>
              </w:numPr>
              <w:shd w:val="clear" w:color="auto" w:fill="FFFFFF"/>
              <w:spacing w:after="0" w:line="276" w:lineRule="auto"/>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Решение экспериментальных задач </w:t>
            </w:r>
          </w:p>
        </w:tc>
        <w:tc>
          <w:tcPr>
            <w:tcW w:w="1106" w:type="dxa"/>
            <w:tcBorders>
              <w:top w:val="single" w:sz="4" w:space="0" w:color="auto"/>
              <w:left w:val="single" w:sz="4" w:space="0" w:color="auto"/>
              <w:bottom w:val="single" w:sz="4" w:space="0" w:color="auto"/>
              <w:right w:val="single" w:sz="4" w:space="0" w:color="auto"/>
            </w:tcBorders>
            <w:vAlign w:val="center"/>
          </w:tcPr>
          <w:p w14:paraId="3E332BF6" w14:textId="77777777" w:rsidR="00404B6F" w:rsidRPr="002E18CE" w:rsidRDefault="00D96A66"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1</w:t>
            </w:r>
          </w:p>
        </w:tc>
        <w:tc>
          <w:tcPr>
            <w:tcW w:w="1843" w:type="dxa"/>
            <w:vMerge/>
            <w:tcBorders>
              <w:left w:val="single" w:sz="4" w:space="0" w:color="auto"/>
              <w:right w:val="single" w:sz="4" w:space="0" w:color="auto"/>
            </w:tcBorders>
            <w:shd w:val="clear" w:color="auto" w:fill="FFFFFF"/>
            <w:vAlign w:val="center"/>
          </w:tcPr>
          <w:p w14:paraId="4C2A5934" w14:textId="77777777" w:rsidR="00404B6F" w:rsidRPr="002E18CE" w:rsidRDefault="00404B6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p>
        </w:tc>
      </w:tr>
      <w:tr w:rsidR="00404B6F" w:rsidRPr="00C83776" w14:paraId="42CA6978" w14:textId="77777777" w:rsidTr="007D1903">
        <w:trPr>
          <w:trHeight w:val="277"/>
        </w:trPr>
        <w:tc>
          <w:tcPr>
            <w:tcW w:w="2552" w:type="dxa"/>
            <w:tcBorders>
              <w:top w:val="single" w:sz="4" w:space="0" w:color="auto"/>
              <w:left w:val="single" w:sz="4" w:space="0" w:color="auto"/>
              <w:bottom w:val="single" w:sz="4" w:space="0" w:color="auto"/>
              <w:right w:val="single" w:sz="4" w:space="0" w:color="auto"/>
            </w:tcBorders>
            <w:vAlign w:val="center"/>
          </w:tcPr>
          <w:p w14:paraId="7A42E91C" w14:textId="77777777" w:rsidR="00404B6F" w:rsidRPr="002E18CE" w:rsidRDefault="00404B6F" w:rsidP="007D1903">
            <w:pPr>
              <w:spacing w:after="0" w:line="276" w:lineRule="auto"/>
              <w:ind w:firstLine="709"/>
              <w:jc w:val="center"/>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Раздел 2.</w:t>
            </w:r>
          </w:p>
        </w:tc>
        <w:tc>
          <w:tcPr>
            <w:tcW w:w="8703" w:type="dxa"/>
            <w:gridSpan w:val="2"/>
            <w:tcBorders>
              <w:top w:val="single" w:sz="4" w:space="0" w:color="auto"/>
              <w:left w:val="single" w:sz="4" w:space="0" w:color="auto"/>
              <w:bottom w:val="single" w:sz="4" w:space="0" w:color="auto"/>
              <w:right w:val="single" w:sz="4" w:space="0" w:color="auto"/>
            </w:tcBorders>
            <w:vAlign w:val="center"/>
          </w:tcPr>
          <w:p w14:paraId="73F5DABE" w14:textId="77777777" w:rsidR="00404B6F" w:rsidRPr="002E18CE" w:rsidRDefault="00404B6F" w:rsidP="007D1903">
            <w:pPr>
              <w:spacing w:after="0" w:line="276" w:lineRule="auto"/>
              <w:ind w:firstLine="709"/>
              <w:jc w:val="center"/>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Органическая химия</w:t>
            </w:r>
          </w:p>
        </w:tc>
        <w:tc>
          <w:tcPr>
            <w:tcW w:w="1106" w:type="dxa"/>
            <w:tcBorders>
              <w:top w:val="single" w:sz="4" w:space="0" w:color="auto"/>
              <w:left w:val="single" w:sz="4" w:space="0" w:color="auto"/>
              <w:bottom w:val="single" w:sz="4" w:space="0" w:color="auto"/>
              <w:right w:val="single" w:sz="4" w:space="0" w:color="auto"/>
            </w:tcBorders>
            <w:vAlign w:val="center"/>
          </w:tcPr>
          <w:p w14:paraId="39D5A9BA" w14:textId="77777777" w:rsidR="00404B6F" w:rsidRPr="002E18CE" w:rsidRDefault="00404B6F" w:rsidP="00D96A66">
            <w:pPr>
              <w:spacing w:after="0" w:line="276" w:lineRule="auto"/>
              <w:ind w:firstLine="709"/>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2</w:t>
            </w:r>
            <w:r w:rsidR="00D96A66">
              <w:rPr>
                <w:rFonts w:ascii="Times New Roman" w:eastAsia="Times New Roman" w:hAnsi="Times New Roman" w:cs="Times New Roman"/>
                <w:b/>
                <w:bCs/>
                <w:color w:val="000000" w:themeColor="text1"/>
                <w:sz w:val="24"/>
                <w:szCs w:val="24"/>
                <w:lang w:eastAsia="ru-RU"/>
              </w:rPr>
              <w:t>5</w:t>
            </w:r>
          </w:p>
        </w:tc>
        <w:tc>
          <w:tcPr>
            <w:tcW w:w="1843" w:type="dxa"/>
            <w:tcBorders>
              <w:left w:val="single" w:sz="4" w:space="0" w:color="auto"/>
              <w:right w:val="single" w:sz="4" w:space="0" w:color="auto"/>
            </w:tcBorders>
            <w:shd w:val="clear" w:color="auto" w:fill="FFFFFF"/>
            <w:vAlign w:val="center"/>
          </w:tcPr>
          <w:p w14:paraId="54DD2467"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06DC1CDF" w14:textId="77777777" w:rsidTr="007D1903">
        <w:trPr>
          <w:trHeight w:val="88"/>
        </w:trPr>
        <w:tc>
          <w:tcPr>
            <w:tcW w:w="2552" w:type="dxa"/>
            <w:vMerge w:val="restart"/>
            <w:tcBorders>
              <w:top w:val="single" w:sz="4" w:space="0" w:color="auto"/>
              <w:left w:val="single" w:sz="4" w:space="0" w:color="auto"/>
              <w:right w:val="single" w:sz="4" w:space="0" w:color="auto"/>
            </w:tcBorders>
            <w:vAlign w:val="center"/>
          </w:tcPr>
          <w:p w14:paraId="6A3D0991" w14:textId="77777777" w:rsidR="00404B6F" w:rsidRPr="002E18CE" w:rsidRDefault="00404B6F" w:rsidP="007D1903">
            <w:pPr>
              <w:overflowPunct w:val="0"/>
              <w:autoSpaceDE w:val="0"/>
              <w:autoSpaceDN w:val="0"/>
              <w:adjustRightInd w:val="0"/>
              <w:spacing w:after="0" w:line="276" w:lineRule="auto"/>
              <w:jc w:val="both"/>
              <w:rPr>
                <w:rFonts w:ascii="Times New Roman" w:eastAsia="Times New Roman" w:hAnsi="Times New Roman" w:cs="Times New Roman"/>
                <w:b/>
                <w:iCs/>
                <w:color w:val="000000" w:themeColor="text1"/>
                <w:sz w:val="24"/>
                <w:szCs w:val="24"/>
                <w:lang w:eastAsia="ru-RU"/>
              </w:rPr>
            </w:pPr>
            <w:r w:rsidRPr="002E18CE">
              <w:rPr>
                <w:rFonts w:ascii="Times New Roman" w:eastAsia="Times New Roman" w:hAnsi="Times New Roman" w:cs="Times New Roman"/>
                <w:b/>
                <w:iCs/>
                <w:color w:val="000000" w:themeColor="text1"/>
                <w:sz w:val="24"/>
                <w:szCs w:val="24"/>
                <w:lang w:eastAsia="ru-RU"/>
              </w:rPr>
              <w:t>2.1.Основные понятия органической химии и теория строения органических соединений</w:t>
            </w:r>
          </w:p>
          <w:p w14:paraId="42A4EBDF"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4BF9AEF1" w14:textId="77777777" w:rsidR="00404B6F" w:rsidRPr="002E18CE" w:rsidRDefault="00404B6F" w:rsidP="007D1903">
            <w:pPr>
              <w:spacing w:after="0" w:line="276" w:lineRule="auto"/>
              <w:ind w:firstLine="709"/>
              <w:jc w:val="both"/>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Содержание учебного материала лекции:</w:t>
            </w:r>
          </w:p>
        </w:tc>
        <w:tc>
          <w:tcPr>
            <w:tcW w:w="1106" w:type="dxa"/>
            <w:vMerge w:val="restart"/>
            <w:tcBorders>
              <w:top w:val="single" w:sz="4" w:space="0" w:color="auto"/>
              <w:left w:val="single" w:sz="4" w:space="0" w:color="auto"/>
              <w:right w:val="single" w:sz="4" w:space="0" w:color="auto"/>
            </w:tcBorders>
            <w:vAlign w:val="center"/>
          </w:tcPr>
          <w:p w14:paraId="44B920BA" w14:textId="77777777" w:rsidR="00404B6F" w:rsidRPr="002E18CE" w:rsidRDefault="00404B6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2</w:t>
            </w:r>
          </w:p>
        </w:tc>
        <w:tc>
          <w:tcPr>
            <w:tcW w:w="1843" w:type="dxa"/>
            <w:vMerge w:val="restart"/>
            <w:tcBorders>
              <w:left w:val="single" w:sz="4" w:space="0" w:color="auto"/>
              <w:right w:val="single" w:sz="4" w:space="0" w:color="auto"/>
            </w:tcBorders>
            <w:shd w:val="clear" w:color="auto" w:fill="FFFFFF"/>
            <w:vAlign w:val="center"/>
          </w:tcPr>
          <w:p w14:paraId="0D295CDC" w14:textId="77777777" w:rsidR="00404B6F" w:rsidRPr="002E18CE" w:rsidRDefault="00404B6F" w:rsidP="007D1903">
            <w:p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 ПРб 04, ПРб 05. ЛР 04, ЛР 07, МР 03, МР 01, МР 04, МР 07. ОК1, ОК2</w:t>
            </w:r>
          </w:p>
        </w:tc>
      </w:tr>
      <w:tr w:rsidR="00404B6F" w:rsidRPr="00C83776" w14:paraId="4AC99A9B" w14:textId="77777777" w:rsidTr="007D1903">
        <w:trPr>
          <w:trHeight w:val="220"/>
        </w:trPr>
        <w:tc>
          <w:tcPr>
            <w:tcW w:w="2552" w:type="dxa"/>
            <w:vMerge/>
            <w:tcBorders>
              <w:left w:val="single" w:sz="4" w:space="0" w:color="auto"/>
              <w:right w:val="single" w:sz="4" w:space="0" w:color="auto"/>
            </w:tcBorders>
            <w:vAlign w:val="center"/>
          </w:tcPr>
          <w:p w14:paraId="454C4C49"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1B176BFB" w14:textId="77777777" w:rsidR="00404B6F" w:rsidRPr="002E18CE" w:rsidRDefault="00404B6F" w:rsidP="00404B6F">
            <w:pPr>
              <w:numPr>
                <w:ilvl w:val="0"/>
                <w:numId w:val="6"/>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Предмет органической химии</w:t>
            </w:r>
          </w:p>
        </w:tc>
        <w:tc>
          <w:tcPr>
            <w:tcW w:w="1106" w:type="dxa"/>
            <w:vMerge/>
            <w:tcBorders>
              <w:left w:val="single" w:sz="4" w:space="0" w:color="auto"/>
              <w:right w:val="single" w:sz="4" w:space="0" w:color="auto"/>
            </w:tcBorders>
            <w:vAlign w:val="center"/>
          </w:tcPr>
          <w:p w14:paraId="6C963F64"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5B0ADCE8"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13531720" w14:textId="77777777" w:rsidTr="007D1903">
        <w:trPr>
          <w:trHeight w:val="280"/>
        </w:trPr>
        <w:tc>
          <w:tcPr>
            <w:tcW w:w="2552" w:type="dxa"/>
            <w:vMerge/>
            <w:tcBorders>
              <w:left w:val="single" w:sz="4" w:space="0" w:color="auto"/>
              <w:right w:val="single" w:sz="4" w:space="0" w:color="auto"/>
            </w:tcBorders>
            <w:vAlign w:val="center"/>
          </w:tcPr>
          <w:p w14:paraId="333CFC7C"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45AEE229" w14:textId="77777777" w:rsidR="00404B6F" w:rsidRPr="002E18CE" w:rsidRDefault="00404B6F" w:rsidP="00404B6F">
            <w:pPr>
              <w:numPr>
                <w:ilvl w:val="0"/>
                <w:numId w:val="6"/>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Теория строения органических соединений А.М.Бутлерова</w:t>
            </w:r>
            <w:r w:rsidRPr="002E18CE">
              <w:rPr>
                <w:rFonts w:ascii="Times New Roman" w:eastAsia="Times New Roman" w:hAnsi="Times New Roman" w:cs="Times New Roman"/>
                <w:i/>
                <w:iCs/>
                <w:color w:val="000000" w:themeColor="text1"/>
                <w:sz w:val="24"/>
                <w:szCs w:val="24"/>
                <w:lang w:eastAsia="ru-RU"/>
              </w:rPr>
              <w:t>.</w:t>
            </w:r>
          </w:p>
        </w:tc>
        <w:tc>
          <w:tcPr>
            <w:tcW w:w="1106" w:type="dxa"/>
            <w:vMerge/>
            <w:tcBorders>
              <w:left w:val="single" w:sz="4" w:space="0" w:color="auto"/>
              <w:right w:val="single" w:sz="4" w:space="0" w:color="auto"/>
            </w:tcBorders>
            <w:vAlign w:val="center"/>
          </w:tcPr>
          <w:p w14:paraId="612712D0"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3309A030"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32F0DBE7" w14:textId="77777777" w:rsidTr="007D1903">
        <w:trPr>
          <w:trHeight w:val="320"/>
        </w:trPr>
        <w:tc>
          <w:tcPr>
            <w:tcW w:w="2552" w:type="dxa"/>
            <w:vMerge/>
            <w:tcBorders>
              <w:left w:val="single" w:sz="4" w:space="0" w:color="auto"/>
              <w:right w:val="single" w:sz="4" w:space="0" w:color="auto"/>
            </w:tcBorders>
            <w:vAlign w:val="center"/>
          </w:tcPr>
          <w:p w14:paraId="75AAD740"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3610AE08" w14:textId="77777777" w:rsidR="00404B6F" w:rsidRPr="002E18CE" w:rsidRDefault="00404B6F" w:rsidP="00404B6F">
            <w:pPr>
              <w:numPr>
                <w:ilvl w:val="0"/>
                <w:numId w:val="6"/>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Классификация органических веществ</w:t>
            </w:r>
            <w:r w:rsidRPr="002E18CE">
              <w:rPr>
                <w:rFonts w:ascii="Times New Roman" w:eastAsia="Times New Roman" w:hAnsi="Times New Roman" w:cs="Times New Roman"/>
                <w:color w:val="000000" w:themeColor="text1"/>
                <w:sz w:val="24"/>
                <w:szCs w:val="24"/>
                <w:lang w:eastAsia="ru-RU"/>
              </w:rPr>
              <w:t>.</w:t>
            </w:r>
          </w:p>
        </w:tc>
        <w:tc>
          <w:tcPr>
            <w:tcW w:w="1106" w:type="dxa"/>
            <w:vMerge/>
            <w:tcBorders>
              <w:left w:val="single" w:sz="4" w:space="0" w:color="auto"/>
              <w:right w:val="single" w:sz="4" w:space="0" w:color="auto"/>
            </w:tcBorders>
            <w:vAlign w:val="center"/>
          </w:tcPr>
          <w:p w14:paraId="38F14572"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1B01E668"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7E07E94D" w14:textId="77777777" w:rsidTr="007D1903">
        <w:trPr>
          <w:trHeight w:val="380"/>
        </w:trPr>
        <w:tc>
          <w:tcPr>
            <w:tcW w:w="2552" w:type="dxa"/>
            <w:vMerge/>
            <w:tcBorders>
              <w:left w:val="single" w:sz="4" w:space="0" w:color="auto"/>
              <w:right w:val="single" w:sz="4" w:space="0" w:color="auto"/>
            </w:tcBorders>
            <w:vAlign w:val="center"/>
          </w:tcPr>
          <w:p w14:paraId="5D3108A1"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3D24EEEA"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i/>
                <w:iCs/>
                <w:color w:val="000000" w:themeColor="text1"/>
                <w:sz w:val="24"/>
                <w:szCs w:val="24"/>
                <w:lang w:eastAsia="ru-RU"/>
              </w:rPr>
              <w:t>.</w:t>
            </w:r>
          </w:p>
        </w:tc>
        <w:tc>
          <w:tcPr>
            <w:tcW w:w="1106" w:type="dxa"/>
            <w:vMerge/>
            <w:tcBorders>
              <w:left w:val="single" w:sz="4" w:space="0" w:color="auto"/>
              <w:right w:val="single" w:sz="4" w:space="0" w:color="auto"/>
            </w:tcBorders>
            <w:vAlign w:val="center"/>
          </w:tcPr>
          <w:p w14:paraId="4CEE6C76"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71C3C275"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5CAB197D" w14:textId="77777777" w:rsidTr="007D1903">
        <w:trPr>
          <w:trHeight w:val="349"/>
        </w:trPr>
        <w:tc>
          <w:tcPr>
            <w:tcW w:w="2552" w:type="dxa"/>
            <w:vMerge/>
            <w:tcBorders>
              <w:left w:val="single" w:sz="4" w:space="0" w:color="auto"/>
              <w:right w:val="single" w:sz="4" w:space="0" w:color="auto"/>
            </w:tcBorders>
            <w:vAlign w:val="center"/>
          </w:tcPr>
          <w:p w14:paraId="108E3745"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vAlign w:val="center"/>
          </w:tcPr>
          <w:p w14:paraId="3AEB1521"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Практическое занятие:</w:t>
            </w:r>
          </w:p>
        </w:tc>
        <w:tc>
          <w:tcPr>
            <w:tcW w:w="1106" w:type="dxa"/>
            <w:vMerge w:val="restart"/>
            <w:tcBorders>
              <w:left w:val="single" w:sz="4" w:space="0" w:color="auto"/>
              <w:right w:val="single" w:sz="4" w:space="0" w:color="auto"/>
            </w:tcBorders>
            <w:vAlign w:val="center"/>
          </w:tcPr>
          <w:p w14:paraId="67965C44" w14:textId="77777777" w:rsidR="00404B6F" w:rsidRPr="002E18CE" w:rsidRDefault="00D96A66"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2</w:t>
            </w:r>
          </w:p>
        </w:tc>
        <w:tc>
          <w:tcPr>
            <w:tcW w:w="1843" w:type="dxa"/>
            <w:vMerge w:val="restart"/>
            <w:tcBorders>
              <w:left w:val="single" w:sz="4" w:space="0" w:color="auto"/>
              <w:right w:val="single" w:sz="4" w:space="0" w:color="auto"/>
            </w:tcBorders>
            <w:vAlign w:val="center"/>
          </w:tcPr>
          <w:p w14:paraId="0E5E8F46"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 ПРб 04, ПРб 05. ЛР 04, ЛР 07, МР 03, МР 01, МР 04, МР 07. ОК1, ОК2, ОК4, ОК7.</w:t>
            </w:r>
          </w:p>
        </w:tc>
      </w:tr>
      <w:tr w:rsidR="00404B6F" w:rsidRPr="00C83776" w14:paraId="78F9B46E" w14:textId="77777777" w:rsidTr="007D1903">
        <w:trPr>
          <w:trHeight w:val="207"/>
        </w:trPr>
        <w:tc>
          <w:tcPr>
            <w:tcW w:w="2552" w:type="dxa"/>
            <w:vMerge/>
            <w:tcBorders>
              <w:left w:val="single" w:sz="4" w:space="0" w:color="auto"/>
              <w:right w:val="single" w:sz="4" w:space="0" w:color="auto"/>
            </w:tcBorders>
            <w:vAlign w:val="center"/>
          </w:tcPr>
          <w:p w14:paraId="2AFDBEEE"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6392873A" w14:textId="77777777" w:rsidR="00404B6F" w:rsidRPr="002E18CE" w:rsidRDefault="00404B6F" w:rsidP="00404B6F">
            <w:pPr>
              <w:numPr>
                <w:ilvl w:val="0"/>
                <w:numId w:val="11"/>
              </w:num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Правила безопасной работы в химических лабораториях.</w:t>
            </w:r>
          </w:p>
          <w:p w14:paraId="075AA2F3" w14:textId="77777777" w:rsidR="00404B6F" w:rsidRPr="002E18CE" w:rsidRDefault="00404B6F" w:rsidP="00404B6F">
            <w:pPr>
              <w:numPr>
                <w:ilvl w:val="0"/>
                <w:numId w:val="11"/>
              </w:numPr>
              <w:autoSpaceDE w:val="0"/>
              <w:autoSpaceDN w:val="0"/>
              <w:adjustRightInd w:val="0"/>
              <w:spacing w:after="0" w:line="276" w:lineRule="auto"/>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Изготовление моделей молекул органических веществ.</w:t>
            </w:r>
          </w:p>
        </w:tc>
        <w:tc>
          <w:tcPr>
            <w:tcW w:w="1106" w:type="dxa"/>
            <w:vMerge/>
            <w:tcBorders>
              <w:left w:val="single" w:sz="4" w:space="0" w:color="auto"/>
              <w:right w:val="single" w:sz="4" w:space="0" w:color="auto"/>
            </w:tcBorders>
            <w:vAlign w:val="center"/>
          </w:tcPr>
          <w:p w14:paraId="3B2A06D0"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56543ECA"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63F124FC" w14:textId="77777777" w:rsidTr="007D1903">
        <w:trPr>
          <w:trHeight w:val="297"/>
        </w:trPr>
        <w:tc>
          <w:tcPr>
            <w:tcW w:w="2552" w:type="dxa"/>
            <w:vMerge w:val="restart"/>
            <w:tcBorders>
              <w:top w:val="single" w:sz="4" w:space="0" w:color="auto"/>
              <w:left w:val="single" w:sz="4" w:space="0" w:color="auto"/>
              <w:right w:val="single" w:sz="4" w:space="0" w:color="auto"/>
            </w:tcBorders>
            <w:vAlign w:val="center"/>
          </w:tcPr>
          <w:p w14:paraId="1E8BD321"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 xml:space="preserve">2.2. Углеводороды и их </w:t>
            </w:r>
            <w:r w:rsidR="007D1903" w:rsidRPr="002E18CE">
              <w:rPr>
                <w:rFonts w:ascii="Times New Roman" w:eastAsia="Times New Roman" w:hAnsi="Times New Roman" w:cs="Times New Roman"/>
                <w:b/>
                <w:bCs/>
                <w:color w:val="000000" w:themeColor="text1"/>
                <w:sz w:val="24"/>
                <w:szCs w:val="24"/>
                <w:lang w:eastAsia="ru-RU"/>
              </w:rPr>
              <w:t>природные источники</w:t>
            </w:r>
          </w:p>
        </w:tc>
        <w:tc>
          <w:tcPr>
            <w:tcW w:w="8703" w:type="dxa"/>
            <w:gridSpan w:val="2"/>
            <w:tcBorders>
              <w:top w:val="single" w:sz="4" w:space="0" w:color="auto"/>
              <w:left w:val="single" w:sz="4" w:space="0" w:color="auto"/>
              <w:bottom w:val="single" w:sz="4" w:space="0" w:color="auto"/>
              <w:right w:val="single" w:sz="4" w:space="0" w:color="auto"/>
            </w:tcBorders>
          </w:tcPr>
          <w:p w14:paraId="752F5381" w14:textId="77777777" w:rsidR="00404B6F" w:rsidRPr="002E18CE" w:rsidRDefault="00404B6F" w:rsidP="007D1903">
            <w:pPr>
              <w:spacing w:after="0" w:line="276" w:lineRule="auto"/>
              <w:ind w:firstLine="709"/>
              <w:jc w:val="both"/>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Содержание учебного материала лекции:</w:t>
            </w:r>
          </w:p>
        </w:tc>
        <w:tc>
          <w:tcPr>
            <w:tcW w:w="1106" w:type="dxa"/>
            <w:vMerge w:val="restart"/>
            <w:tcBorders>
              <w:top w:val="single" w:sz="4" w:space="0" w:color="auto"/>
              <w:left w:val="single" w:sz="4" w:space="0" w:color="auto"/>
              <w:right w:val="single" w:sz="4" w:space="0" w:color="auto"/>
            </w:tcBorders>
            <w:vAlign w:val="center"/>
          </w:tcPr>
          <w:p w14:paraId="33A376BF" w14:textId="77777777" w:rsidR="00404B6F" w:rsidRPr="002E18CE" w:rsidRDefault="00AF2E8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6</w:t>
            </w:r>
          </w:p>
        </w:tc>
        <w:tc>
          <w:tcPr>
            <w:tcW w:w="1843" w:type="dxa"/>
            <w:vMerge w:val="restart"/>
            <w:tcBorders>
              <w:top w:val="single" w:sz="4" w:space="0" w:color="auto"/>
              <w:left w:val="single" w:sz="4" w:space="0" w:color="auto"/>
              <w:right w:val="single" w:sz="4" w:space="0" w:color="auto"/>
            </w:tcBorders>
            <w:shd w:val="clear" w:color="auto" w:fill="FFFFFF"/>
            <w:vAlign w:val="center"/>
          </w:tcPr>
          <w:p w14:paraId="210F5308" w14:textId="77777777" w:rsidR="00404B6F" w:rsidRPr="002E18CE" w:rsidRDefault="00404B6F" w:rsidP="007D1903">
            <w:p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ПРб 01, ПРб 02, ПРб 03, ПРб 04, ПРб 05. ЛР 04, ЛР 07, МР 03, МР 01, МР 04, </w:t>
            </w:r>
            <w:r w:rsidRPr="002E18CE">
              <w:rPr>
                <w:rFonts w:ascii="Times New Roman" w:eastAsia="Times New Roman" w:hAnsi="Times New Roman" w:cs="Times New Roman"/>
                <w:color w:val="000000" w:themeColor="text1"/>
                <w:sz w:val="24"/>
                <w:szCs w:val="24"/>
                <w:lang w:eastAsia="ru-RU"/>
              </w:rPr>
              <w:lastRenderedPageBreak/>
              <w:t>МР 07. ОК1, ОК2, ОК4, ОК7.</w:t>
            </w:r>
          </w:p>
        </w:tc>
      </w:tr>
      <w:tr w:rsidR="00404B6F" w:rsidRPr="00C83776" w14:paraId="79C9A442" w14:textId="77777777" w:rsidTr="007D1903">
        <w:trPr>
          <w:trHeight w:val="220"/>
        </w:trPr>
        <w:tc>
          <w:tcPr>
            <w:tcW w:w="2552" w:type="dxa"/>
            <w:vMerge/>
            <w:tcBorders>
              <w:left w:val="single" w:sz="4" w:space="0" w:color="auto"/>
              <w:right w:val="single" w:sz="4" w:space="0" w:color="auto"/>
            </w:tcBorders>
            <w:vAlign w:val="center"/>
          </w:tcPr>
          <w:p w14:paraId="3524B189"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5BBBB460" w14:textId="77777777" w:rsidR="00404B6F" w:rsidRPr="002E18CE" w:rsidRDefault="00404B6F" w:rsidP="00404B6F">
            <w:pPr>
              <w:numPr>
                <w:ilvl w:val="0"/>
                <w:numId w:val="7"/>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Алканы.</w:t>
            </w:r>
          </w:p>
        </w:tc>
        <w:tc>
          <w:tcPr>
            <w:tcW w:w="1106" w:type="dxa"/>
            <w:vMerge/>
            <w:tcBorders>
              <w:left w:val="single" w:sz="4" w:space="0" w:color="auto"/>
              <w:right w:val="single" w:sz="4" w:space="0" w:color="auto"/>
            </w:tcBorders>
            <w:vAlign w:val="center"/>
          </w:tcPr>
          <w:p w14:paraId="4B03BE63"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shd w:val="clear" w:color="auto" w:fill="FFFFFF"/>
            <w:vAlign w:val="center"/>
          </w:tcPr>
          <w:p w14:paraId="69ABAAF0"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669452F7" w14:textId="77777777" w:rsidTr="007D1903">
        <w:trPr>
          <w:trHeight w:val="280"/>
        </w:trPr>
        <w:tc>
          <w:tcPr>
            <w:tcW w:w="2552" w:type="dxa"/>
            <w:vMerge/>
            <w:tcBorders>
              <w:left w:val="single" w:sz="4" w:space="0" w:color="auto"/>
              <w:right w:val="single" w:sz="4" w:space="0" w:color="auto"/>
            </w:tcBorders>
            <w:vAlign w:val="center"/>
          </w:tcPr>
          <w:p w14:paraId="47AF6778"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2F214B39" w14:textId="77777777" w:rsidR="00404B6F" w:rsidRPr="002E18CE" w:rsidRDefault="00404B6F" w:rsidP="00404B6F">
            <w:pPr>
              <w:numPr>
                <w:ilvl w:val="0"/>
                <w:numId w:val="7"/>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Алкены.</w:t>
            </w:r>
          </w:p>
        </w:tc>
        <w:tc>
          <w:tcPr>
            <w:tcW w:w="1106" w:type="dxa"/>
            <w:vMerge/>
            <w:tcBorders>
              <w:left w:val="single" w:sz="4" w:space="0" w:color="auto"/>
              <w:right w:val="single" w:sz="4" w:space="0" w:color="auto"/>
            </w:tcBorders>
            <w:vAlign w:val="center"/>
          </w:tcPr>
          <w:p w14:paraId="2B4FA160"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28EEA749"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2C2A351F" w14:textId="77777777" w:rsidTr="007D1903">
        <w:trPr>
          <w:trHeight w:val="319"/>
        </w:trPr>
        <w:tc>
          <w:tcPr>
            <w:tcW w:w="2552" w:type="dxa"/>
            <w:vMerge/>
            <w:tcBorders>
              <w:left w:val="single" w:sz="4" w:space="0" w:color="auto"/>
              <w:right w:val="single" w:sz="4" w:space="0" w:color="auto"/>
            </w:tcBorders>
            <w:vAlign w:val="center"/>
          </w:tcPr>
          <w:p w14:paraId="633FB774"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1E6DC24C" w14:textId="77777777" w:rsidR="00404B6F" w:rsidRPr="002E18CE" w:rsidRDefault="00404B6F" w:rsidP="00404B6F">
            <w:pPr>
              <w:numPr>
                <w:ilvl w:val="0"/>
                <w:numId w:val="7"/>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Диены и каучуки.</w:t>
            </w:r>
          </w:p>
        </w:tc>
        <w:tc>
          <w:tcPr>
            <w:tcW w:w="1106" w:type="dxa"/>
            <w:vMerge/>
            <w:tcBorders>
              <w:left w:val="single" w:sz="4" w:space="0" w:color="auto"/>
              <w:right w:val="single" w:sz="4" w:space="0" w:color="auto"/>
            </w:tcBorders>
            <w:vAlign w:val="center"/>
          </w:tcPr>
          <w:p w14:paraId="73C39953"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31DDFC70"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047D2BD5" w14:textId="77777777" w:rsidTr="007D1903">
        <w:trPr>
          <w:trHeight w:val="281"/>
        </w:trPr>
        <w:tc>
          <w:tcPr>
            <w:tcW w:w="2552" w:type="dxa"/>
            <w:vMerge/>
            <w:tcBorders>
              <w:left w:val="single" w:sz="4" w:space="0" w:color="auto"/>
              <w:right w:val="single" w:sz="4" w:space="0" w:color="auto"/>
            </w:tcBorders>
            <w:vAlign w:val="center"/>
          </w:tcPr>
          <w:p w14:paraId="6A44B755"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693A263F" w14:textId="77777777" w:rsidR="00404B6F" w:rsidRPr="002E18CE" w:rsidRDefault="00404B6F" w:rsidP="00404B6F">
            <w:pPr>
              <w:numPr>
                <w:ilvl w:val="0"/>
                <w:numId w:val="7"/>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Алкины.</w:t>
            </w:r>
          </w:p>
        </w:tc>
        <w:tc>
          <w:tcPr>
            <w:tcW w:w="1106" w:type="dxa"/>
            <w:vMerge/>
            <w:tcBorders>
              <w:left w:val="single" w:sz="4" w:space="0" w:color="auto"/>
              <w:right w:val="single" w:sz="4" w:space="0" w:color="auto"/>
            </w:tcBorders>
            <w:vAlign w:val="center"/>
          </w:tcPr>
          <w:p w14:paraId="76DA2E14"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2B26A463"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674F60A7" w14:textId="77777777" w:rsidTr="007D1903">
        <w:trPr>
          <w:trHeight w:val="259"/>
        </w:trPr>
        <w:tc>
          <w:tcPr>
            <w:tcW w:w="2552" w:type="dxa"/>
            <w:vMerge/>
            <w:tcBorders>
              <w:left w:val="single" w:sz="4" w:space="0" w:color="auto"/>
              <w:right w:val="single" w:sz="4" w:space="0" w:color="auto"/>
            </w:tcBorders>
            <w:vAlign w:val="center"/>
          </w:tcPr>
          <w:p w14:paraId="510730E4"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1BEB829B" w14:textId="77777777" w:rsidR="00404B6F" w:rsidRPr="002E18CE" w:rsidRDefault="00404B6F" w:rsidP="00404B6F">
            <w:pPr>
              <w:numPr>
                <w:ilvl w:val="0"/>
                <w:numId w:val="7"/>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Арены.</w:t>
            </w:r>
          </w:p>
        </w:tc>
        <w:tc>
          <w:tcPr>
            <w:tcW w:w="1106" w:type="dxa"/>
            <w:vMerge/>
            <w:tcBorders>
              <w:left w:val="single" w:sz="4" w:space="0" w:color="auto"/>
              <w:right w:val="single" w:sz="4" w:space="0" w:color="auto"/>
            </w:tcBorders>
            <w:vAlign w:val="center"/>
          </w:tcPr>
          <w:p w14:paraId="34FE3DBD"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189355CD"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1F84423D" w14:textId="77777777" w:rsidTr="007D1903">
        <w:trPr>
          <w:trHeight w:val="263"/>
        </w:trPr>
        <w:tc>
          <w:tcPr>
            <w:tcW w:w="2552" w:type="dxa"/>
            <w:vMerge/>
            <w:tcBorders>
              <w:left w:val="single" w:sz="4" w:space="0" w:color="auto"/>
              <w:right w:val="single" w:sz="4" w:space="0" w:color="auto"/>
            </w:tcBorders>
            <w:vAlign w:val="center"/>
          </w:tcPr>
          <w:p w14:paraId="6B3BD5EF"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718B27E9" w14:textId="77777777" w:rsidR="00404B6F" w:rsidRPr="002E18CE" w:rsidRDefault="00404B6F" w:rsidP="00404B6F">
            <w:pPr>
              <w:numPr>
                <w:ilvl w:val="0"/>
                <w:numId w:val="7"/>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Природные источники углеводородов.</w:t>
            </w:r>
          </w:p>
        </w:tc>
        <w:tc>
          <w:tcPr>
            <w:tcW w:w="1106" w:type="dxa"/>
            <w:vMerge/>
            <w:tcBorders>
              <w:left w:val="single" w:sz="4" w:space="0" w:color="auto"/>
              <w:right w:val="single" w:sz="4" w:space="0" w:color="auto"/>
            </w:tcBorders>
            <w:vAlign w:val="center"/>
          </w:tcPr>
          <w:p w14:paraId="0286F9AE"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0F252835"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1B33FA8F" w14:textId="77777777" w:rsidTr="007D1903">
        <w:trPr>
          <w:trHeight w:val="349"/>
        </w:trPr>
        <w:tc>
          <w:tcPr>
            <w:tcW w:w="2552" w:type="dxa"/>
            <w:vMerge/>
            <w:tcBorders>
              <w:left w:val="single" w:sz="4" w:space="0" w:color="auto"/>
              <w:right w:val="single" w:sz="4" w:space="0" w:color="auto"/>
            </w:tcBorders>
            <w:vAlign w:val="center"/>
          </w:tcPr>
          <w:p w14:paraId="2FEDE57E"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vAlign w:val="center"/>
          </w:tcPr>
          <w:p w14:paraId="5489E99D"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Практическое занятие:</w:t>
            </w:r>
          </w:p>
        </w:tc>
        <w:tc>
          <w:tcPr>
            <w:tcW w:w="1106" w:type="dxa"/>
            <w:vMerge w:val="restart"/>
            <w:tcBorders>
              <w:left w:val="single" w:sz="4" w:space="0" w:color="auto"/>
              <w:right w:val="single" w:sz="4" w:space="0" w:color="auto"/>
            </w:tcBorders>
            <w:vAlign w:val="center"/>
          </w:tcPr>
          <w:p w14:paraId="49D419E1" w14:textId="77777777" w:rsidR="00404B6F" w:rsidRPr="002E18CE" w:rsidRDefault="00D96A66"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2</w:t>
            </w:r>
          </w:p>
        </w:tc>
        <w:tc>
          <w:tcPr>
            <w:tcW w:w="1843" w:type="dxa"/>
            <w:vMerge w:val="restart"/>
            <w:tcBorders>
              <w:left w:val="single" w:sz="4" w:space="0" w:color="auto"/>
              <w:right w:val="single" w:sz="4" w:space="0" w:color="auto"/>
            </w:tcBorders>
            <w:vAlign w:val="center"/>
          </w:tcPr>
          <w:p w14:paraId="68F1B184"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 ОК1, ОК2, ОК4, ОК7.</w:t>
            </w:r>
          </w:p>
        </w:tc>
      </w:tr>
      <w:tr w:rsidR="00404B6F" w:rsidRPr="00C83776" w14:paraId="0D007624" w14:textId="77777777" w:rsidTr="007D1903">
        <w:trPr>
          <w:trHeight w:val="565"/>
        </w:trPr>
        <w:tc>
          <w:tcPr>
            <w:tcW w:w="2552" w:type="dxa"/>
            <w:vMerge/>
            <w:tcBorders>
              <w:left w:val="single" w:sz="4" w:space="0" w:color="auto"/>
              <w:right w:val="single" w:sz="4" w:space="0" w:color="auto"/>
            </w:tcBorders>
            <w:vAlign w:val="center"/>
          </w:tcPr>
          <w:p w14:paraId="341FFF1D"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4A8ADA18" w14:textId="77777777" w:rsidR="00404B6F" w:rsidRPr="002E18CE" w:rsidRDefault="00404B6F" w:rsidP="007D1903">
            <w:pPr>
              <w:overflowPunct w:val="0"/>
              <w:autoSpaceDE w:val="0"/>
              <w:autoSpaceDN w:val="0"/>
              <w:adjustRightInd w:val="0"/>
              <w:spacing w:after="0" w:line="276" w:lineRule="auto"/>
              <w:ind w:left="280" w:right="820"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Ознакомление с коллекцией образцов нефти и продуктов ее переработки. </w:t>
            </w:r>
          </w:p>
          <w:p w14:paraId="4BDDAD66" w14:textId="77777777" w:rsidR="00404B6F" w:rsidRPr="002E18CE" w:rsidRDefault="00404B6F" w:rsidP="00404B6F">
            <w:pPr>
              <w:numPr>
                <w:ilvl w:val="0"/>
                <w:numId w:val="14"/>
              </w:numPr>
              <w:shd w:val="clear" w:color="auto" w:fill="FFFFFF"/>
              <w:spacing w:after="0" w:line="276" w:lineRule="auto"/>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Называть органические соединения по заданной структурной формуле и изображать структурные формулы по заданному составу.</w:t>
            </w:r>
          </w:p>
          <w:p w14:paraId="1252045D" w14:textId="77777777" w:rsidR="00404B6F" w:rsidRPr="002E18CE" w:rsidRDefault="00404B6F" w:rsidP="007D1903">
            <w:pPr>
              <w:overflowPunct w:val="0"/>
              <w:autoSpaceDE w:val="0"/>
              <w:autoSpaceDN w:val="0"/>
              <w:adjustRightInd w:val="0"/>
              <w:spacing w:after="0" w:line="276" w:lineRule="auto"/>
              <w:ind w:left="280" w:right="820" w:firstLine="709"/>
              <w:jc w:val="both"/>
              <w:rPr>
                <w:rFonts w:ascii="Times New Roman" w:eastAsia="Times New Roman" w:hAnsi="Times New Roman" w:cs="Times New Roman"/>
                <w:color w:val="000000" w:themeColor="text1"/>
                <w:sz w:val="24"/>
                <w:szCs w:val="24"/>
                <w:lang w:eastAsia="ru-RU"/>
              </w:rPr>
            </w:pPr>
          </w:p>
        </w:tc>
        <w:tc>
          <w:tcPr>
            <w:tcW w:w="1106" w:type="dxa"/>
            <w:vMerge/>
            <w:tcBorders>
              <w:left w:val="single" w:sz="4" w:space="0" w:color="auto"/>
              <w:right w:val="single" w:sz="4" w:space="0" w:color="auto"/>
            </w:tcBorders>
            <w:vAlign w:val="center"/>
          </w:tcPr>
          <w:p w14:paraId="6F7E233F"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551B2252"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3F8E5C69" w14:textId="77777777" w:rsidTr="007D1903">
        <w:trPr>
          <w:trHeight w:val="297"/>
        </w:trPr>
        <w:tc>
          <w:tcPr>
            <w:tcW w:w="2552" w:type="dxa"/>
            <w:vMerge w:val="restart"/>
            <w:tcBorders>
              <w:top w:val="single" w:sz="4" w:space="0" w:color="auto"/>
              <w:left w:val="single" w:sz="4" w:space="0" w:color="auto"/>
              <w:right w:val="single" w:sz="4" w:space="0" w:color="auto"/>
            </w:tcBorders>
            <w:vAlign w:val="center"/>
          </w:tcPr>
          <w:p w14:paraId="65C0E817"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2.3. Кислородсодержащие органические соединения</w:t>
            </w:r>
          </w:p>
        </w:tc>
        <w:tc>
          <w:tcPr>
            <w:tcW w:w="8703" w:type="dxa"/>
            <w:gridSpan w:val="2"/>
            <w:tcBorders>
              <w:top w:val="single" w:sz="4" w:space="0" w:color="auto"/>
              <w:left w:val="single" w:sz="4" w:space="0" w:color="auto"/>
              <w:bottom w:val="single" w:sz="4" w:space="0" w:color="auto"/>
              <w:right w:val="single" w:sz="4" w:space="0" w:color="auto"/>
            </w:tcBorders>
          </w:tcPr>
          <w:p w14:paraId="3494B038" w14:textId="77777777" w:rsidR="00404B6F" w:rsidRPr="002E18CE" w:rsidRDefault="00404B6F" w:rsidP="007D1903">
            <w:pPr>
              <w:spacing w:after="0" w:line="276" w:lineRule="auto"/>
              <w:ind w:firstLine="709"/>
              <w:jc w:val="both"/>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Содержание учебного материала лекции:</w:t>
            </w:r>
          </w:p>
        </w:tc>
        <w:tc>
          <w:tcPr>
            <w:tcW w:w="1106" w:type="dxa"/>
            <w:vMerge w:val="restart"/>
            <w:tcBorders>
              <w:top w:val="single" w:sz="4" w:space="0" w:color="auto"/>
              <w:left w:val="single" w:sz="4" w:space="0" w:color="auto"/>
              <w:right w:val="single" w:sz="4" w:space="0" w:color="auto"/>
            </w:tcBorders>
            <w:vAlign w:val="center"/>
          </w:tcPr>
          <w:p w14:paraId="47392378" w14:textId="77777777" w:rsidR="00404B6F" w:rsidRPr="002E18CE" w:rsidRDefault="00AF2E8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6</w:t>
            </w:r>
          </w:p>
        </w:tc>
        <w:tc>
          <w:tcPr>
            <w:tcW w:w="1843" w:type="dxa"/>
            <w:vMerge w:val="restart"/>
            <w:tcBorders>
              <w:top w:val="single" w:sz="4" w:space="0" w:color="auto"/>
              <w:left w:val="single" w:sz="4" w:space="0" w:color="auto"/>
              <w:right w:val="single" w:sz="4" w:space="0" w:color="auto"/>
            </w:tcBorders>
            <w:shd w:val="clear" w:color="auto" w:fill="FFFFFF"/>
            <w:vAlign w:val="center"/>
          </w:tcPr>
          <w:p w14:paraId="7612853D" w14:textId="77777777" w:rsidR="00404B6F" w:rsidRPr="002E18CE" w:rsidRDefault="00404B6F" w:rsidP="007D1903">
            <w:p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 ПРб 04, ПРб 05. ЛР 04, ЛР 07, МР 03, МР 01, МР 04, МР 07. ОК1, ОК2, ОК4, ОК7.</w:t>
            </w:r>
          </w:p>
        </w:tc>
      </w:tr>
      <w:tr w:rsidR="00404B6F" w:rsidRPr="00C83776" w14:paraId="14E18F00" w14:textId="77777777" w:rsidTr="007D1903">
        <w:trPr>
          <w:trHeight w:val="200"/>
        </w:trPr>
        <w:tc>
          <w:tcPr>
            <w:tcW w:w="2552" w:type="dxa"/>
            <w:vMerge/>
            <w:tcBorders>
              <w:left w:val="single" w:sz="4" w:space="0" w:color="auto"/>
              <w:right w:val="single" w:sz="4" w:space="0" w:color="auto"/>
            </w:tcBorders>
            <w:vAlign w:val="center"/>
          </w:tcPr>
          <w:p w14:paraId="537C0DAC"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59255E0B" w14:textId="77777777" w:rsidR="00404B6F" w:rsidRPr="002E18CE" w:rsidRDefault="00404B6F" w:rsidP="00404B6F">
            <w:pPr>
              <w:numPr>
                <w:ilvl w:val="0"/>
                <w:numId w:val="8"/>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Спирты</w:t>
            </w:r>
          </w:p>
        </w:tc>
        <w:tc>
          <w:tcPr>
            <w:tcW w:w="1106" w:type="dxa"/>
            <w:vMerge/>
            <w:tcBorders>
              <w:left w:val="single" w:sz="4" w:space="0" w:color="auto"/>
              <w:right w:val="single" w:sz="4" w:space="0" w:color="auto"/>
            </w:tcBorders>
            <w:vAlign w:val="center"/>
          </w:tcPr>
          <w:p w14:paraId="0995AEAE"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shd w:val="clear" w:color="auto" w:fill="FFFFFF"/>
            <w:vAlign w:val="center"/>
          </w:tcPr>
          <w:p w14:paraId="4E5B0527"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1B9D86E4" w14:textId="77777777" w:rsidTr="007D1903">
        <w:trPr>
          <w:trHeight w:val="200"/>
        </w:trPr>
        <w:tc>
          <w:tcPr>
            <w:tcW w:w="2552" w:type="dxa"/>
            <w:vMerge/>
            <w:tcBorders>
              <w:left w:val="single" w:sz="4" w:space="0" w:color="auto"/>
              <w:right w:val="single" w:sz="4" w:space="0" w:color="auto"/>
            </w:tcBorders>
            <w:vAlign w:val="center"/>
          </w:tcPr>
          <w:p w14:paraId="2C37A0B5"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6D1D11F3" w14:textId="77777777" w:rsidR="00404B6F" w:rsidRPr="002E18CE" w:rsidRDefault="00404B6F" w:rsidP="00404B6F">
            <w:pPr>
              <w:numPr>
                <w:ilvl w:val="0"/>
                <w:numId w:val="8"/>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Фенолы</w:t>
            </w:r>
          </w:p>
        </w:tc>
        <w:tc>
          <w:tcPr>
            <w:tcW w:w="1106" w:type="dxa"/>
            <w:vMerge/>
            <w:tcBorders>
              <w:left w:val="single" w:sz="4" w:space="0" w:color="auto"/>
              <w:right w:val="single" w:sz="4" w:space="0" w:color="auto"/>
            </w:tcBorders>
            <w:vAlign w:val="center"/>
          </w:tcPr>
          <w:p w14:paraId="0F467B16"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1DECAC5F"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33C48DA4" w14:textId="77777777" w:rsidTr="007D1903">
        <w:trPr>
          <w:trHeight w:val="260"/>
        </w:trPr>
        <w:tc>
          <w:tcPr>
            <w:tcW w:w="2552" w:type="dxa"/>
            <w:vMerge/>
            <w:tcBorders>
              <w:left w:val="single" w:sz="4" w:space="0" w:color="auto"/>
              <w:right w:val="single" w:sz="4" w:space="0" w:color="auto"/>
            </w:tcBorders>
            <w:vAlign w:val="center"/>
          </w:tcPr>
          <w:p w14:paraId="054C8C28"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64A99E44" w14:textId="77777777" w:rsidR="00404B6F" w:rsidRPr="002E18CE" w:rsidRDefault="00404B6F" w:rsidP="00404B6F">
            <w:pPr>
              <w:numPr>
                <w:ilvl w:val="0"/>
                <w:numId w:val="8"/>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Альдегиды</w:t>
            </w:r>
          </w:p>
        </w:tc>
        <w:tc>
          <w:tcPr>
            <w:tcW w:w="1106" w:type="dxa"/>
            <w:vMerge/>
            <w:tcBorders>
              <w:left w:val="single" w:sz="4" w:space="0" w:color="auto"/>
              <w:right w:val="single" w:sz="4" w:space="0" w:color="auto"/>
            </w:tcBorders>
            <w:vAlign w:val="center"/>
          </w:tcPr>
          <w:p w14:paraId="5A297855"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03FA48B9"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0FF54DA1" w14:textId="77777777" w:rsidTr="007D1903">
        <w:trPr>
          <w:trHeight w:val="260"/>
        </w:trPr>
        <w:tc>
          <w:tcPr>
            <w:tcW w:w="2552" w:type="dxa"/>
            <w:vMerge/>
            <w:tcBorders>
              <w:left w:val="single" w:sz="4" w:space="0" w:color="auto"/>
              <w:right w:val="single" w:sz="4" w:space="0" w:color="auto"/>
            </w:tcBorders>
            <w:vAlign w:val="center"/>
          </w:tcPr>
          <w:p w14:paraId="167A9B68"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78A89B8D" w14:textId="77777777" w:rsidR="00404B6F" w:rsidRPr="002E18CE" w:rsidRDefault="00404B6F" w:rsidP="00404B6F">
            <w:pPr>
              <w:numPr>
                <w:ilvl w:val="0"/>
                <w:numId w:val="8"/>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Карбоновые кислоты</w:t>
            </w:r>
          </w:p>
        </w:tc>
        <w:tc>
          <w:tcPr>
            <w:tcW w:w="1106" w:type="dxa"/>
            <w:vMerge/>
            <w:tcBorders>
              <w:left w:val="single" w:sz="4" w:space="0" w:color="auto"/>
              <w:right w:val="single" w:sz="4" w:space="0" w:color="auto"/>
            </w:tcBorders>
            <w:vAlign w:val="center"/>
          </w:tcPr>
          <w:p w14:paraId="776467F4"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61F50608"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6C037840" w14:textId="77777777" w:rsidTr="007D1903">
        <w:trPr>
          <w:trHeight w:val="260"/>
        </w:trPr>
        <w:tc>
          <w:tcPr>
            <w:tcW w:w="2552" w:type="dxa"/>
            <w:vMerge/>
            <w:tcBorders>
              <w:left w:val="single" w:sz="4" w:space="0" w:color="auto"/>
              <w:right w:val="single" w:sz="4" w:space="0" w:color="auto"/>
            </w:tcBorders>
            <w:vAlign w:val="center"/>
          </w:tcPr>
          <w:p w14:paraId="50AFE278"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068FEC4A" w14:textId="77777777" w:rsidR="00404B6F" w:rsidRPr="002E18CE" w:rsidRDefault="00404B6F" w:rsidP="00404B6F">
            <w:pPr>
              <w:numPr>
                <w:ilvl w:val="0"/>
                <w:numId w:val="8"/>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Сложные эфиры и жиры</w:t>
            </w:r>
          </w:p>
        </w:tc>
        <w:tc>
          <w:tcPr>
            <w:tcW w:w="1106" w:type="dxa"/>
            <w:vMerge/>
            <w:tcBorders>
              <w:left w:val="single" w:sz="4" w:space="0" w:color="auto"/>
              <w:right w:val="single" w:sz="4" w:space="0" w:color="auto"/>
            </w:tcBorders>
            <w:vAlign w:val="center"/>
          </w:tcPr>
          <w:p w14:paraId="5A688C6D"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77E01E9D"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407D4CAA" w14:textId="77777777" w:rsidTr="007D1903">
        <w:trPr>
          <w:trHeight w:val="355"/>
        </w:trPr>
        <w:tc>
          <w:tcPr>
            <w:tcW w:w="2552" w:type="dxa"/>
            <w:vMerge/>
            <w:tcBorders>
              <w:left w:val="single" w:sz="4" w:space="0" w:color="auto"/>
              <w:right w:val="single" w:sz="4" w:space="0" w:color="auto"/>
            </w:tcBorders>
            <w:vAlign w:val="center"/>
          </w:tcPr>
          <w:p w14:paraId="5C291BF8"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tcPr>
          <w:p w14:paraId="3022E883" w14:textId="77777777" w:rsidR="00404B6F" w:rsidRPr="002E18CE" w:rsidRDefault="00404B6F" w:rsidP="00404B6F">
            <w:pPr>
              <w:numPr>
                <w:ilvl w:val="0"/>
                <w:numId w:val="8"/>
              </w:numPr>
              <w:spacing w:after="0" w:line="276" w:lineRule="auto"/>
              <w:ind w:left="0" w:firstLine="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Углеводы</w:t>
            </w:r>
          </w:p>
        </w:tc>
        <w:tc>
          <w:tcPr>
            <w:tcW w:w="1106" w:type="dxa"/>
            <w:vMerge/>
            <w:tcBorders>
              <w:left w:val="single" w:sz="4" w:space="0" w:color="auto"/>
              <w:right w:val="single" w:sz="4" w:space="0" w:color="auto"/>
            </w:tcBorders>
            <w:vAlign w:val="center"/>
          </w:tcPr>
          <w:p w14:paraId="463EC740"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716EBE09"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4484A602" w14:textId="77777777" w:rsidTr="007D1903">
        <w:trPr>
          <w:trHeight w:val="349"/>
        </w:trPr>
        <w:tc>
          <w:tcPr>
            <w:tcW w:w="2552" w:type="dxa"/>
            <w:vMerge/>
            <w:tcBorders>
              <w:left w:val="single" w:sz="4" w:space="0" w:color="auto"/>
              <w:right w:val="single" w:sz="4" w:space="0" w:color="auto"/>
            </w:tcBorders>
            <w:vAlign w:val="center"/>
          </w:tcPr>
          <w:p w14:paraId="21F2F718"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vAlign w:val="center"/>
          </w:tcPr>
          <w:p w14:paraId="00FE0553"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Практическое занятие:</w:t>
            </w:r>
          </w:p>
        </w:tc>
        <w:tc>
          <w:tcPr>
            <w:tcW w:w="1106" w:type="dxa"/>
            <w:vMerge/>
            <w:tcBorders>
              <w:left w:val="single" w:sz="4" w:space="0" w:color="auto"/>
              <w:right w:val="single" w:sz="4" w:space="0" w:color="auto"/>
            </w:tcBorders>
            <w:vAlign w:val="center"/>
          </w:tcPr>
          <w:p w14:paraId="2C1EFE12"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3C05C5DE"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14C5930B" w14:textId="77777777" w:rsidTr="007D1903">
        <w:trPr>
          <w:trHeight w:val="2361"/>
        </w:trPr>
        <w:tc>
          <w:tcPr>
            <w:tcW w:w="2552" w:type="dxa"/>
            <w:vMerge/>
            <w:tcBorders>
              <w:left w:val="single" w:sz="4" w:space="0" w:color="auto"/>
              <w:right w:val="single" w:sz="4" w:space="0" w:color="auto"/>
            </w:tcBorders>
            <w:vAlign w:val="center"/>
          </w:tcPr>
          <w:p w14:paraId="2FE1807B"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790ABBC8" w14:textId="77777777" w:rsidR="00404B6F" w:rsidRPr="002E18CE" w:rsidRDefault="00404B6F" w:rsidP="007D1903">
            <w:pPr>
              <w:overflowPunct w:val="0"/>
              <w:autoSpaceDE w:val="0"/>
              <w:autoSpaceDN w:val="0"/>
              <w:adjustRightInd w:val="0"/>
              <w:spacing w:after="0" w:line="276" w:lineRule="auto"/>
              <w:ind w:left="280" w:right="144"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Растворение глицерина в воде и взаимодействие с гидроксидом меди (II). Свойства уксусной кислоты, общие со свойствами минеральных кислот. Доказательство непредельного характера жидкого жира.</w:t>
            </w:r>
          </w:p>
          <w:p w14:paraId="2BD2E457" w14:textId="77777777" w:rsidR="00404B6F" w:rsidRPr="002E18CE" w:rsidRDefault="00404B6F" w:rsidP="007D1903">
            <w:pPr>
              <w:overflowPunct w:val="0"/>
              <w:autoSpaceDE w:val="0"/>
              <w:autoSpaceDN w:val="0"/>
              <w:adjustRightInd w:val="0"/>
              <w:spacing w:after="0" w:line="276" w:lineRule="auto"/>
              <w:ind w:left="280" w:right="144"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Взаимодействие глюкозы и сахарозы с гидроксидом меди (II). Качественная реакция на крахмал.</w:t>
            </w:r>
          </w:p>
          <w:p w14:paraId="548E9AAC" w14:textId="77777777" w:rsidR="00404B6F" w:rsidRPr="007D1903" w:rsidRDefault="00404B6F" w:rsidP="007D1903">
            <w:pPr>
              <w:numPr>
                <w:ilvl w:val="0"/>
                <w:numId w:val="14"/>
              </w:numPr>
              <w:shd w:val="clear" w:color="auto" w:fill="FFFFFF"/>
              <w:spacing w:after="0" w:line="276" w:lineRule="auto"/>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Называть органические соединения по заданной структурной формуле и изображать структурные формулы по заданному составу.</w:t>
            </w:r>
          </w:p>
        </w:tc>
        <w:tc>
          <w:tcPr>
            <w:tcW w:w="1106" w:type="dxa"/>
            <w:tcBorders>
              <w:top w:val="single" w:sz="4" w:space="0" w:color="auto"/>
              <w:left w:val="single" w:sz="4" w:space="0" w:color="auto"/>
              <w:right w:val="single" w:sz="4" w:space="0" w:color="auto"/>
            </w:tcBorders>
            <w:vAlign w:val="center"/>
          </w:tcPr>
          <w:p w14:paraId="7DD093BE" w14:textId="77777777" w:rsidR="00404B6F" w:rsidRPr="002E18CE" w:rsidRDefault="00D96A66"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2</w:t>
            </w:r>
          </w:p>
        </w:tc>
        <w:tc>
          <w:tcPr>
            <w:tcW w:w="1843" w:type="dxa"/>
            <w:tcBorders>
              <w:left w:val="single" w:sz="4" w:space="0" w:color="auto"/>
              <w:right w:val="single" w:sz="4" w:space="0" w:color="auto"/>
            </w:tcBorders>
            <w:vAlign w:val="center"/>
          </w:tcPr>
          <w:p w14:paraId="45C0E95E" w14:textId="77777777" w:rsidR="00404B6F" w:rsidRPr="002E18CE" w:rsidRDefault="00404B6F" w:rsidP="007D1903">
            <w:p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 ЛР 04, ЛР 07, МР 03, МР 01, МР 04, МР 07. ОК1, ОК2, ОК4, ОК7.</w:t>
            </w:r>
          </w:p>
        </w:tc>
      </w:tr>
      <w:tr w:rsidR="00404B6F" w:rsidRPr="00C83776" w14:paraId="468A4DB3" w14:textId="77777777" w:rsidTr="007D1903">
        <w:trPr>
          <w:trHeight w:val="353"/>
        </w:trPr>
        <w:tc>
          <w:tcPr>
            <w:tcW w:w="2552" w:type="dxa"/>
            <w:vMerge w:val="restart"/>
            <w:tcBorders>
              <w:top w:val="single" w:sz="4" w:space="0" w:color="auto"/>
              <w:left w:val="single" w:sz="4" w:space="0" w:color="auto"/>
              <w:bottom w:val="single" w:sz="4" w:space="0" w:color="auto"/>
              <w:right w:val="single" w:sz="4" w:space="0" w:color="auto"/>
            </w:tcBorders>
            <w:vAlign w:val="center"/>
          </w:tcPr>
          <w:p w14:paraId="7AA6C2F1" w14:textId="77777777" w:rsidR="00404B6F" w:rsidRPr="002E18CE" w:rsidRDefault="00404B6F" w:rsidP="007D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 xml:space="preserve">2.4. Азотсодержащие </w:t>
            </w:r>
            <w:r w:rsidR="007D1903">
              <w:rPr>
                <w:rFonts w:ascii="Times New Roman" w:eastAsia="Times New Roman" w:hAnsi="Times New Roman" w:cs="Times New Roman"/>
                <w:b/>
                <w:bCs/>
                <w:color w:val="000000" w:themeColor="text1"/>
                <w:sz w:val="24"/>
                <w:szCs w:val="24"/>
                <w:lang w:eastAsia="ru-RU"/>
              </w:rPr>
              <w:t>О</w:t>
            </w:r>
            <w:r w:rsidRPr="002E18CE">
              <w:rPr>
                <w:rFonts w:ascii="Times New Roman" w:eastAsia="Times New Roman" w:hAnsi="Times New Roman" w:cs="Times New Roman"/>
                <w:b/>
                <w:bCs/>
                <w:color w:val="000000" w:themeColor="text1"/>
                <w:sz w:val="24"/>
                <w:szCs w:val="24"/>
                <w:lang w:eastAsia="ru-RU"/>
              </w:rPr>
              <w:t>рганические соединения. Полимеры</w:t>
            </w:r>
          </w:p>
        </w:tc>
        <w:tc>
          <w:tcPr>
            <w:tcW w:w="8703" w:type="dxa"/>
            <w:gridSpan w:val="2"/>
            <w:tcBorders>
              <w:top w:val="single" w:sz="4" w:space="0" w:color="auto"/>
              <w:left w:val="single" w:sz="4" w:space="0" w:color="auto"/>
              <w:bottom w:val="single" w:sz="4" w:space="0" w:color="auto"/>
              <w:right w:val="single" w:sz="4" w:space="0" w:color="auto"/>
            </w:tcBorders>
          </w:tcPr>
          <w:p w14:paraId="6A918F5C" w14:textId="77777777" w:rsidR="00404B6F" w:rsidRPr="002E18CE" w:rsidRDefault="00404B6F" w:rsidP="007D1903">
            <w:pPr>
              <w:spacing w:after="0" w:line="276" w:lineRule="auto"/>
              <w:ind w:firstLine="709"/>
              <w:jc w:val="both"/>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Содержание учебного материала лекции:</w:t>
            </w:r>
          </w:p>
        </w:tc>
        <w:tc>
          <w:tcPr>
            <w:tcW w:w="1106" w:type="dxa"/>
            <w:vMerge w:val="restart"/>
            <w:tcBorders>
              <w:top w:val="single" w:sz="4" w:space="0" w:color="auto"/>
              <w:left w:val="single" w:sz="4" w:space="0" w:color="auto"/>
              <w:right w:val="single" w:sz="4" w:space="0" w:color="auto"/>
            </w:tcBorders>
            <w:vAlign w:val="center"/>
          </w:tcPr>
          <w:p w14:paraId="6D35A758" w14:textId="77777777" w:rsidR="00404B6F" w:rsidRPr="002E18CE" w:rsidRDefault="00AF2E8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4</w:t>
            </w:r>
          </w:p>
        </w:tc>
        <w:tc>
          <w:tcPr>
            <w:tcW w:w="1843" w:type="dxa"/>
            <w:vMerge w:val="restart"/>
            <w:tcBorders>
              <w:top w:val="single" w:sz="4" w:space="0" w:color="auto"/>
              <w:left w:val="single" w:sz="4" w:space="0" w:color="auto"/>
              <w:right w:val="single" w:sz="4" w:space="0" w:color="auto"/>
            </w:tcBorders>
            <w:vAlign w:val="center"/>
          </w:tcPr>
          <w:p w14:paraId="3E61BC87" w14:textId="77777777" w:rsidR="00404B6F" w:rsidRPr="002E18CE" w:rsidRDefault="00404B6F" w:rsidP="007D1903">
            <w:p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 ПРб 04, ПРб 05. ЛР 04, ЛР 07, МР 03, МР 01, МР 04, МР 07. ОК1, ОК2, ОК4, ОК7.</w:t>
            </w:r>
          </w:p>
        </w:tc>
      </w:tr>
      <w:tr w:rsidR="00404B6F" w:rsidRPr="00C83776" w14:paraId="1FF6B642" w14:textId="77777777" w:rsidTr="007D1903">
        <w:trPr>
          <w:trHeight w:val="220"/>
        </w:trPr>
        <w:tc>
          <w:tcPr>
            <w:tcW w:w="2552" w:type="dxa"/>
            <w:vMerge/>
            <w:tcBorders>
              <w:top w:val="single" w:sz="4" w:space="0" w:color="auto"/>
              <w:left w:val="single" w:sz="4" w:space="0" w:color="auto"/>
              <w:bottom w:val="single" w:sz="4" w:space="0" w:color="auto"/>
              <w:right w:val="single" w:sz="4" w:space="0" w:color="auto"/>
            </w:tcBorders>
            <w:vAlign w:val="center"/>
          </w:tcPr>
          <w:p w14:paraId="42D3B0E2" w14:textId="77777777" w:rsidR="00404B6F" w:rsidRPr="002E18CE" w:rsidRDefault="00404B6F" w:rsidP="007D1903">
            <w:pPr>
              <w:spacing w:after="0" w:line="276" w:lineRule="auto"/>
              <w:ind w:firstLine="709"/>
              <w:jc w:val="both"/>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4E35944F" w14:textId="77777777" w:rsidR="00404B6F" w:rsidRPr="002E18CE" w:rsidRDefault="00404B6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1. Амины</w:t>
            </w:r>
          </w:p>
        </w:tc>
        <w:tc>
          <w:tcPr>
            <w:tcW w:w="1106" w:type="dxa"/>
            <w:vMerge/>
            <w:tcBorders>
              <w:left w:val="single" w:sz="4" w:space="0" w:color="auto"/>
              <w:right w:val="single" w:sz="4" w:space="0" w:color="auto"/>
            </w:tcBorders>
            <w:vAlign w:val="center"/>
          </w:tcPr>
          <w:p w14:paraId="78877C1A"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00B0F6BF"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3FFE1AF0" w14:textId="77777777" w:rsidTr="007D1903">
        <w:trPr>
          <w:trHeight w:val="220"/>
        </w:trPr>
        <w:tc>
          <w:tcPr>
            <w:tcW w:w="2552" w:type="dxa"/>
            <w:vMerge/>
            <w:tcBorders>
              <w:top w:val="single" w:sz="4" w:space="0" w:color="auto"/>
              <w:left w:val="single" w:sz="4" w:space="0" w:color="auto"/>
              <w:bottom w:val="single" w:sz="4" w:space="0" w:color="auto"/>
              <w:right w:val="single" w:sz="4" w:space="0" w:color="auto"/>
            </w:tcBorders>
            <w:vAlign w:val="center"/>
          </w:tcPr>
          <w:p w14:paraId="56BAD6A5" w14:textId="77777777" w:rsidR="00404B6F" w:rsidRPr="002E18CE" w:rsidRDefault="00404B6F" w:rsidP="007D1903">
            <w:pPr>
              <w:spacing w:after="0" w:line="276" w:lineRule="auto"/>
              <w:ind w:firstLine="709"/>
              <w:jc w:val="both"/>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58C96705" w14:textId="77777777" w:rsidR="00404B6F" w:rsidRPr="002E18CE" w:rsidRDefault="00404B6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2. Аминокислоты</w:t>
            </w:r>
          </w:p>
        </w:tc>
        <w:tc>
          <w:tcPr>
            <w:tcW w:w="1106" w:type="dxa"/>
            <w:vMerge/>
            <w:tcBorders>
              <w:left w:val="single" w:sz="4" w:space="0" w:color="auto"/>
              <w:right w:val="single" w:sz="4" w:space="0" w:color="auto"/>
            </w:tcBorders>
            <w:vAlign w:val="center"/>
          </w:tcPr>
          <w:p w14:paraId="418222B4"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387A1ED8"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289B2539" w14:textId="77777777" w:rsidTr="007D1903">
        <w:trPr>
          <w:trHeight w:val="197"/>
        </w:trPr>
        <w:tc>
          <w:tcPr>
            <w:tcW w:w="2552" w:type="dxa"/>
            <w:vMerge/>
            <w:tcBorders>
              <w:top w:val="single" w:sz="4" w:space="0" w:color="auto"/>
              <w:left w:val="single" w:sz="4" w:space="0" w:color="auto"/>
              <w:bottom w:val="single" w:sz="4" w:space="0" w:color="auto"/>
              <w:right w:val="single" w:sz="4" w:space="0" w:color="auto"/>
            </w:tcBorders>
            <w:vAlign w:val="center"/>
          </w:tcPr>
          <w:p w14:paraId="125C3432" w14:textId="77777777" w:rsidR="00404B6F" w:rsidRPr="002E18CE" w:rsidRDefault="00404B6F" w:rsidP="007D1903">
            <w:pPr>
              <w:spacing w:after="0" w:line="276" w:lineRule="auto"/>
              <w:ind w:firstLine="709"/>
              <w:jc w:val="both"/>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764B0ED1" w14:textId="77777777" w:rsidR="00404B6F" w:rsidRPr="002E18CE" w:rsidRDefault="00404B6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 xml:space="preserve">3. Белки </w:t>
            </w:r>
          </w:p>
        </w:tc>
        <w:tc>
          <w:tcPr>
            <w:tcW w:w="1106" w:type="dxa"/>
            <w:vMerge/>
            <w:tcBorders>
              <w:left w:val="single" w:sz="4" w:space="0" w:color="auto"/>
              <w:right w:val="single" w:sz="4" w:space="0" w:color="auto"/>
            </w:tcBorders>
            <w:vAlign w:val="center"/>
          </w:tcPr>
          <w:p w14:paraId="38847205"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4C16FAAA"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6198D144" w14:textId="77777777" w:rsidTr="007D1903">
        <w:trPr>
          <w:trHeight w:val="220"/>
        </w:trPr>
        <w:tc>
          <w:tcPr>
            <w:tcW w:w="2552" w:type="dxa"/>
            <w:vMerge/>
            <w:tcBorders>
              <w:top w:val="single" w:sz="4" w:space="0" w:color="auto"/>
              <w:left w:val="single" w:sz="4" w:space="0" w:color="auto"/>
              <w:bottom w:val="single" w:sz="4" w:space="0" w:color="auto"/>
              <w:right w:val="single" w:sz="4" w:space="0" w:color="auto"/>
            </w:tcBorders>
            <w:vAlign w:val="center"/>
          </w:tcPr>
          <w:p w14:paraId="62EFD0E6" w14:textId="77777777" w:rsidR="00404B6F" w:rsidRPr="002E18CE" w:rsidRDefault="00404B6F" w:rsidP="007D1903">
            <w:pPr>
              <w:spacing w:after="0" w:line="276" w:lineRule="auto"/>
              <w:ind w:firstLine="709"/>
              <w:jc w:val="both"/>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252DF58D" w14:textId="77777777" w:rsidR="00404B6F" w:rsidRPr="002E18CE" w:rsidRDefault="00404B6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4. Полимеры</w:t>
            </w:r>
          </w:p>
        </w:tc>
        <w:tc>
          <w:tcPr>
            <w:tcW w:w="1106" w:type="dxa"/>
            <w:vMerge/>
            <w:tcBorders>
              <w:left w:val="single" w:sz="4" w:space="0" w:color="auto"/>
              <w:right w:val="single" w:sz="4" w:space="0" w:color="auto"/>
            </w:tcBorders>
            <w:vAlign w:val="center"/>
          </w:tcPr>
          <w:p w14:paraId="6F31EE92"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699A5AC3"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4799BA5F" w14:textId="77777777" w:rsidTr="007D1903">
        <w:trPr>
          <w:trHeight w:val="220"/>
        </w:trPr>
        <w:tc>
          <w:tcPr>
            <w:tcW w:w="2552" w:type="dxa"/>
            <w:vMerge/>
            <w:tcBorders>
              <w:top w:val="single" w:sz="4" w:space="0" w:color="auto"/>
              <w:left w:val="single" w:sz="4" w:space="0" w:color="auto"/>
              <w:bottom w:val="single" w:sz="4" w:space="0" w:color="auto"/>
              <w:right w:val="single" w:sz="4" w:space="0" w:color="auto"/>
            </w:tcBorders>
            <w:vAlign w:val="center"/>
          </w:tcPr>
          <w:p w14:paraId="3EA10328" w14:textId="77777777" w:rsidR="00404B6F" w:rsidRPr="002E18CE" w:rsidRDefault="00404B6F" w:rsidP="007D1903">
            <w:pPr>
              <w:spacing w:after="0" w:line="276" w:lineRule="auto"/>
              <w:ind w:firstLine="709"/>
              <w:jc w:val="both"/>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4202ED1F" w14:textId="77777777" w:rsidR="00404B6F" w:rsidRPr="002E18CE" w:rsidRDefault="00404B6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5. Пластмассы</w:t>
            </w:r>
          </w:p>
        </w:tc>
        <w:tc>
          <w:tcPr>
            <w:tcW w:w="1106" w:type="dxa"/>
            <w:vMerge/>
            <w:tcBorders>
              <w:left w:val="single" w:sz="4" w:space="0" w:color="auto"/>
              <w:right w:val="single" w:sz="4" w:space="0" w:color="auto"/>
            </w:tcBorders>
            <w:vAlign w:val="center"/>
          </w:tcPr>
          <w:p w14:paraId="054FA511"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5B7C38BE"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4A02691B" w14:textId="77777777" w:rsidTr="007D1903">
        <w:trPr>
          <w:trHeight w:val="220"/>
        </w:trPr>
        <w:tc>
          <w:tcPr>
            <w:tcW w:w="2552" w:type="dxa"/>
            <w:vMerge/>
            <w:tcBorders>
              <w:top w:val="single" w:sz="4" w:space="0" w:color="auto"/>
              <w:left w:val="single" w:sz="4" w:space="0" w:color="auto"/>
              <w:bottom w:val="single" w:sz="4" w:space="0" w:color="auto"/>
              <w:right w:val="single" w:sz="4" w:space="0" w:color="auto"/>
            </w:tcBorders>
            <w:vAlign w:val="center"/>
          </w:tcPr>
          <w:p w14:paraId="6F8FB72F" w14:textId="77777777" w:rsidR="00404B6F" w:rsidRPr="002E18CE" w:rsidRDefault="00404B6F" w:rsidP="007D1903">
            <w:pPr>
              <w:spacing w:after="0" w:line="276" w:lineRule="auto"/>
              <w:ind w:firstLine="709"/>
              <w:jc w:val="both"/>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77737CC2" w14:textId="77777777" w:rsidR="00404B6F" w:rsidRPr="002E18CE" w:rsidRDefault="00404B6F"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6. Волокна и их классификация</w:t>
            </w:r>
          </w:p>
        </w:tc>
        <w:tc>
          <w:tcPr>
            <w:tcW w:w="1106" w:type="dxa"/>
            <w:vMerge/>
            <w:tcBorders>
              <w:left w:val="single" w:sz="4" w:space="0" w:color="auto"/>
              <w:right w:val="single" w:sz="4" w:space="0" w:color="auto"/>
            </w:tcBorders>
            <w:vAlign w:val="center"/>
          </w:tcPr>
          <w:p w14:paraId="248613E4"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vAlign w:val="center"/>
          </w:tcPr>
          <w:p w14:paraId="46B5DD95"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33ABDEE9" w14:textId="77777777" w:rsidTr="007D1903">
        <w:trPr>
          <w:trHeight w:val="240"/>
        </w:trPr>
        <w:tc>
          <w:tcPr>
            <w:tcW w:w="2552" w:type="dxa"/>
            <w:vMerge/>
            <w:tcBorders>
              <w:top w:val="single" w:sz="4" w:space="0" w:color="auto"/>
              <w:left w:val="single" w:sz="4" w:space="0" w:color="auto"/>
              <w:bottom w:val="single" w:sz="4" w:space="0" w:color="auto"/>
              <w:right w:val="single" w:sz="4" w:space="0" w:color="auto"/>
            </w:tcBorders>
            <w:vAlign w:val="center"/>
          </w:tcPr>
          <w:p w14:paraId="598711B1" w14:textId="77777777" w:rsidR="00404B6F" w:rsidRPr="002E18CE" w:rsidRDefault="00404B6F" w:rsidP="007D1903">
            <w:pPr>
              <w:spacing w:after="0" w:line="276" w:lineRule="auto"/>
              <w:ind w:firstLine="709"/>
              <w:jc w:val="both"/>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bottom w:val="single" w:sz="4" w:space="0" w:color="auto"/>
              <w:right w:val="single" w:sz="4" w:space="0" w:color="auto"/>
            </w:tcBorders>
            <w:vAlign w:val="center"/>
          </w:tcPr>
          <w:p w14:paraId="2DBE87D2"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Практическое занятие:</w:t>
            </w:r>
          </w:p>
        </w:tc>
        <w:tc>
          <w:tcPr>
            <w:tcW w:w="1106" w:type="dxa"/>
            <w:vMerge w:val="restart"/>
            <w:tcBorders>
              <w:top w:val="single" w:sz="4" w:space="0" w:color="auto"/>
              <w:left w:val="single" w:sz="4" w:space="0" w:color="auto"/>
              <w:right w:val="single" w:sz="4" w:space="0" w:color="auto"/>
            </w:tcBorders>
            <w:vAlign w:val="center"/>
          </w:tcPr>
          <w:p w14:paraId="016D58F0" w14:textId="77777777" w:rsidR="00404B6F" w:rsidRPr="002E18CE" w:rsidRDefault="00D96A66" w:rsidP="007D1903">
            <w:pPr>
              <w:spacing w:after="0" w:line="276"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1</w:t>
            </w:r>
          </w:p>
        </w:tc>
        <w:tc>
          <w:tcPr>
            <w:tcW w:w="1843" w:type="dxa"/>
            <w:vMerge w:val="restart"/>
            <w:tcBorders>
              <w:left w:val="single" w:sz="4" w:space="0" w:color="auto"/>
              <w:right w:val="single" w:sz="4" w:space="0" w:color="auto"/>
            </w:tcBorders>
            <w:shd w:val="clear" w:color="auto" w:fill="FFFFFF"/>
            <w:vAlign w:val="center"/>
          </w:tcPr>
          <w:p w14:paraId="5AF993E7" w14:textId="77777777" w:rsidR="00404B6F" w:rsidRPr="002E18CE" w:rsidRDefault="00404B6F" w:rsidP="007D1903">
            <w:pPr>
              <w:spacing w:after="0" w:line="276" w:lineRule="auto"/>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 ПРб 02, ПРб 03, ПРб 04, ПРб 05. ЛР 04, ЛР 07, МР 03, МР 01, МР 04, МР 07. ОК1, ОК2, ОК4, ОК7.</w:t>
            </w:r>
          </w:p>
        </w:tc>
      </w:tr>
      <w:tr w:rsidR="00404B6F" w:rsidRPr="00C83776" w14:paraId="2260396C" w14:textId="77777777" w:rsidTr="007D1903">
        <w:trPr>
          <w:trHeight w:val="485"/>
        </w:trPr>
        <w:tc>
          <w:tcPr>
            <w:tcW w:w="2552" w:type="dxa"/>
            <w:vMerge/>
            <w:tcBorders>
              <w:top w:val="single" w:sz="4" w:space="0" w:color="auto"/>
              <w:left w:val="single" w:sz="4" w:space="0" w:color="auto"/>
              <w:bottom w:val="single" w:sz="4" w:space="0" w:color="auto"/>
              <w:right w:val="single" w:sz="4" w:space="0" w:color="auto"/>
            </w:tcBorders>
            <w:vAlign w:val="center"/>
          </w:tcPr>
          <w:p w14:paraId="6393555A" w14:textId="77777777" w:rsidR="00404B6F" w:rsidRPr="002E18CE" w:rsidRDefault="00404B6F" w:rsidP="007D1903">
            <w:pPr>
              <w:spacing w:after="0" w:line="276" w:lineRule="auto"/>
              <w:ind w:firstLine="709"/>
              <w:jc w:val="both"/>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263E4D31" w14:textId="77777777" w:rsidR="00404B6F" w:rsidRPr="002E18CE" w:rsidRDefault="00404B6F" w:rsidP="00404B6F">
            <w:pPr>
              <w:numPr>
                <w:ilvl w:val="0"/>
                <w:numId w:val="13"/>
              </w:numPr>
              <w:autoSpaceDE w:val="0"/>
              <w:autoSpaceDN w:val="0"/>
              <w:adjustRightInd w:val="0"/>
              <w:spacing w:after="0" w:line="276" w:lineRule="auto"/>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Растворение белков в воде.</w:t>
            </w:r>
          </w:p>
          <w:p w14:paraId="3F240F11" w14:textId="77777777" w:rsidR="00404B6F" w:rsidRPr="007D1903" w:rsidRDefault="00404B6F" w:rsidP="007D1903">
            <w:pPr>
              <w:numPr>
                <w:ilvl w:val="0"/>
                <w:numId w:val="13"/>
              </w:numPr>
              <w:autoSpaceDE w:val="0"/>
              <w:autoSpaceDN w:val="0"/>
              <w:adjustRightInd w:val="0"/>
              <w:spacing w:after="0" w:line="276" w:lineRule="auto"/>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Обнаружение белков в молоке и мясном бульоне.</w:t>
            </w:r>
          </w:p>
          <w:p w14:paraId="6562D6D7" w14:textId="77777777" w:rsidR="00404B6F" w:rsidRPr="002E18CE" w:rsidRDefault="00404B6F" w:rsidP="00404B6F">
            <w:pPr>
              <w:numPr>
                <w:ilvl w:val="0"/>
                <w:numId w:val="13"/>
              </w:numPr>
              <w:overflowPunct w:val="0"/>
              <w:autoSpaceDE w:val="0"/>
              <w:autoSpaceDN w:val="0"/>
              <w:adjustRightInd w:val="0"/>
              <w:spacing w:after="0" w:line="276" w:lineRule="auto"/>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Денатурация раствора белка куриного</w:t>
            </w:r>
            <w:r w:rsidRPr="002E18CE">
              <w:rPr>
                <w:rFonts w:ascii="Times New Roman" w:eastAsia="Times New Roman" w:hAnsi="Times New Roman" w:cs="Times New Roman"/>
                <w:b/>
                <w:color w:val="000000" w:themeColor="text1"/>
                <w:sz w:val="24"/>
                <w:szCs w:val="24"/>
                <w:lang w:eastAsia="ru-RU"/>
              </w:rPr>
              <w:t xml:space="preserve"> </w:t>
            </w:r>
            <w:r w:rsidRPr="002E18CE">
              <w:rPr>
                <w:rFonts w:ascii="Times New Roman" w:eastAsia="Times New Roman" w:hAnsi="Times New Roman" w:cs="Times New Roman"/>
                <w:color w:val="000000" w:themeColor="text1"/>
                <w:sz w:val="24"/>
                <w:szCs w:val="24"/>
                <w:lang w:eastAsia="ru-RU"/>
              </w:rPr>
              <w:t>яйца спиртом, растворами солей тяжелых металлов и при нагревании.</w:t>
            </w:r>
          </w:p>
          <w:p w14:paraId="1BD8E3E1" w14:textId="77777777" w:rsidR="00404B6F" w:rsidRPr="002E18CE" w:rsidRDefault="00404B6F" w:rsidP="00404B6F">
            <w:pPr>
              <w:numPr>
                <w:ilvl w:val="0"/>
                <w:numId w:val="13"/>
              </w:numPr>
              <w:autoSpaceDE w:val="0"/>
              <w:autoSpaceDN w:val="0"/>
              <w:adjustRightInd w:val="0"/>
              <w:spacing w:after="0" w:line="276" w:lineRule="auto"/>
              <w:jc w:val="both"/>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Решение экспериментальных задач на идентификацию органических соединений. </w:t>
            </w:r>
          </w:p>
          <w:p w14:paraId="6AAAE62F" w14:textId="77777777" w:rsidR="00404B6F" w:rsidRPr="002E18CE" w:rsidRDefault="00404B6F" w:rsidP="00404B6F">
            <w:pPr>
              <w:numPr>
                <w:ilvl w:val="0"/>
                <w:numId w:val="13"/>
              </w:numPr>
              <w:shd w:val="clear" w:color="auto" w:fill="FFFFFF"/>
              <w:spacing w:after="0" w:line="276" w:lineRule="auto"/>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Называть органические соединения по заданной структурной формуле и изображать структурные формулы по заданному составу.</w:t>
            </w:r>
          </w:p>
        </w:tc>
        <w:tc>
          <w:tcPr>
            <w:tcW w:w="1106" w:type="dxa"/>
            <w:vMerge/>
            <w:tcBorders>
              <w:left w:val="single" w:sz="4" w:space="0" w:color="auto"/>
              <w:right w:val="single" w:sz="4" w:space="0" w:color="auto"/>
            </w:tcBorders>
            <w:vAlign w:val="center"/>
          </w:tcPr>
          <w:p w14:paraId="394D82CC"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c>
          <w:tcPr>
            <w:tcW w:w="1843" w:type="dxa"/>
            <w:vMerge/>
            <w:tcBorders>
              <w:left w:val="single" w:sz="4" w:space="0" w:color="auto"/>
              <w:right w:val="single" w:sz="4" w:space="0" w:color="auto"/>
            </w:tcBorders>
            <w:shd w:val="clear" w:color="auto" w:fill="FFFFFF"/>
            <w:vAlign w:val="center"/>
          </w:tcPr>
          <w:p w14:paraId="6D9FB143"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D96A66" w:rsidRPr="00C83776" w14:paraId="125CDBAC" w14:textId="77777777" w:rsidTr="007D1903">
        <w:trPr>
          <w:trHeight w:val="485"/>
        </w:trPr>
        <w:tc>
          <w:tcPr>
            <w:tcW w:w="2552" w:type="dxa"/>
            <w:tcBorders>
              <w:top w:val="single" w:sz="4" w:space="0" w:color="auto"/>
              <w:left w:val="single" w:sz="4" w:space="0" w:color="auto"/>
              <w:bottom w:val="single" w:sz="4" w:space="0" w:color="auto"/>
              <w:right w:val="single" w:sz="4" w:space="0" w:color="auto"/>
            </w:tcBorders>
            <w:vAlign w:val="center"/>
          </w:tcPr>
          <w:p w14:paraId="6087B53B" w14:textId="77777777" w:rsidR="00D96A66" w:rsidRPr="002E18CE" w:rsidRDefault="00D96A66" w:rsidP="007D1903">
            <w:pPr>
              <w:spacing w:after="0" w:line="276" w:lineRule="auto"/>
              <w:ind w:firstLine="709"/>
              <w:jc w:val="both"/>
              <w:rPr>
                <w:rFonts w:ascii="Times New Roman" w:eastAsia="Times New Roman" w:hAnsi="Times New Roman" w:cs="Times New Roman"/>
                <w:b/>
                <w:bCs/>
                <w:i/>
                <w:color w:val="000000" w:themeColor="text1"/>
                <w:sz w:val="24"/>
                <w:szCs w:val="24"/>
                <w:lang w:eastAsia="ru-RU"/>
              </w:rPr>
            </w:pPr>
          </w:p>
        </w:tc>
        <w:tc>
          <w:tcPr>
            <w:tcW w:w="8703" w:type="dxa"/>
            <w:gridSpan w:val="2"/>
            <w:tcBorders>
              <w:top w:val="single" w:sz="4" w:space="0" w:color="auto"/>
              <w:left w:val="single" w:sz="4" w:space="0" w:color="auto"/>
              <w:right w:val="single" w:sz="4" w:space="0" w:color="auto"/>
            </w:tcBorders>
          </w:tcPr>
          <w:p w14:paraId="51407FD5" w14:textId="77777777" w:rsidR="00D96A66" w:rsidRPr="002E18CE" w:rsidRDefault="00D96A66" w:rsidP="00D96A66">
            <w:pPr>
              <w:autoSpaceDE w:val="0"/>
              <w:autoSpaceDN w:val="0"/>
              <w:adjustRightInd w:val="0"/>
              <w:spacing w:after="0" w:line="276"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Самостоятельная работа</w:t>
            </w:r>
          </w:p>
        </w:tc>
        <w:tc>
          <w:tcPr>
            <w:tcW w:w="1106" w:type="dxa"/>
            <w:tcBorders>
              <w:left w:val="single" w:sz="4" w:space="0" w:color="auto"/>
              <w:right w:val="single" w:sz="4" w:space="0" w:color="auto"/>
            </w:tcBorders>
            <w:vAlign w:val="center"/>
          </w:tcPr>
          <w:p w14:paraId="327501B2" w14:textId="77777777" w:rsidR="00D96A66" w:rsidRPr="002E18CE" w:rsidRDefault="00D96A66"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2</w:t>
            </w:r>
          </w:p>
        </w:tc>
        <w:tc>
          <w:tcPr>
            <w:tcW w:w="1843" w:type="dxa"/>
            <w:tcBorders>
              <w:left w:val="single" w:sz="4" w:space="0" w:color="auto"/>
              <w:right w:val="single" w:sz="4" w:space="0" w:color="auto"/>
            </w:tcBorders>
            <w:shd w:val="clear" w:color="auto" w:fill="FFFFFF"/>
            <w:vAlign w:val="center"/>
          </w:tcPr>
          <w:p w14:paraId="4DCED20B" w14:textId="77777777" w:rsidR="00D96A66" w:rsidRPr="002E18CE" w:rsidRDefault="00D96A66"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r w:rsidR="00404B6F" w:rsidRPr="00C83776" w14:paraId="56022BDB" w14:textId="77777777" w:rsidTr="007D1903">
        <w:trPr>
          <w:trHeight w:val="337"/>
        </w:trPr>
        <w:tc>
          <w:tcPr>
            <w:tcW w:w="3704" w:type="dxa"/>
            <w:gridSpan w:val="2"/>
            <w:tcBorders>
              <w:top w:val="single" w:sz="4" w:space="0" w:color="auto"/>
              <w:left w:val="single" w:sz="4" w:space="0" w:color="auto"/>
              <w:bottom w:val="single" w:sz="4" w:space="0" w:color="auto"/>
              <w:right w:val="single" w:sz="4" w:space="0" w:color="auto"/>
            </w:tcBorders>
            <w:vAlign w:val="center"/>
          </w:tcPr>
          <w:p w14:paraId="0F6409A3" w14:textId="77777777" w:rsidR="00404B6F" w:rsidRPr="002E18CE" w:rsidRDefault="00404B6F" w:rsidP="007D1903">
            <w:pPr>
              <w:spacing w:after="0" w:line="276" w:lineRule="auto"/>
              <w:ind w:firstLine="709"/>
              <w:jc w:val="both"/>
              <w:rPr>
                <w:rFonts w:ascii="Times New Roman" w:eastAsia="Times New Roman" w:hAnsi="Times New Roman" w:cs="Times New Roman"/>
                <w:b/>
                <w:bCs/>
                <w:i/>
                <w:color w:val="000000" w:themeColor="text1"/>
                <w:sz w:val="24"/>
                <w:szCs w:val="24"/>
                <w:lang w:eastAsia="ru-RU"/>
              </w:rPr>
            </w:pPr>
          </w:p>
        </w:tc>
        <w:tc>
          <w:tcPr>
            <w:tcW w:w="7551" w:type="dxa"/>
            <w:tcBorders>
              <w:top w:val="single" w:sz="4" w:space="0" w:color="auto"/>
              <w:left w:val="single" w:sz="4" w:space="0" w:color="auto"/>
              <w:bottom w:val="single" w:sz="4" w:space="0" w:color="auto"/>
              <w:right w:val="single" w:sz="4" w:space="0" w:color="auto"/>
            </w:tcBorders>
          </w:tcPr>
          <w:p w14:paraId="0BD275E1" w14:textId="77777777" w:rsidR="00404B6F" w:rsidRPr="002E18CE" w:rsidRDefault="00404B6F" w:rsidP="007D1903">
            <w:pPr>
              <w:spacing w:after="0" w:line="276" w:lineRule="auto"/>
              <w:ind w:firstLine="709"/>
              <w:jc w:val="right"/>
              <w:rPr>
                <w:rFonts w:ascii="Times New Roman" w:eastAsia="Times New Roman" w:hAnsi="Times New Roman" w:cs="Times New Roman"/>
                <w:b/>
                <w:color w:val="000000" w:themeColor="text1"/>
                <w:sz w:val="24"/>
                <w:szCs w:val="24"/>
                <w:lang w:eastAsia="ru-RU"/>
              </w:rPr>
            </w:pPr>
            <w:r w:rsidRPr="002E18CE">
              <w:rPr>
                <w:rFonts w:ascii="Times New Roman" w:eastAsia="Times New Roman" w:hAnsi="Times New Roman" w:cs="Times New Roman"/>
                <w:b/>
                <w:color w:val="000000" w:themeColor="text1"/>
                <w:sz w:val="24"/>
                <w:szCs w:val="24"/>
                <w:lang w:eastAsia="ru-RU"/>
              </w:rPr>
              <w:t xml:space="preserve">Всего </w:t>
            </w:r>
          </w:p>
        </w:tc>
        <w:tc>
          <w:tcPr>
            <w:tcW w:w="1106" w:type="dxa"/>
            <w:tcBorders>
              <w:top w:val="single" w:sz="4" w:space="0" w:color="auto"/>
              <w:left w:val="single" w:sz="4" w:space="0" w:color="auto"/>
              <w:bottom w:val="single" w:sz="4" w:space="0" w:color="auto"/>
              <w:right w:val="single" w:sz="4" w:space="0" w:color="auto"/>
            </w:tcBorders>
            <w:vAlign w:val="center"/>
          </w:tcPr>
          <w:p w14:paraId="2400ED0A" w14:textId="77777777" w:rsidR="00404B6F" w:rsidRPr="002E18CE" w:rsidRDefault="00404B6F" w:rsidP="007D1903">
            <w:pPr>
              <w:spacing w:after="0" w:line="276" w:lineRule="auto"/>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4</w:t>
            </w:r>
            <w:r w:rsidR="00D96A66">
              <w:rPr>
                <w:rFonts w:ascii="Times New Roman" w:eastAsia="Times New Roman" w:hAnsi="Times New Roman" w:cs="Times New Roman"/>
                <w:b/>
                <w:bCs/>
                <w:color w:val="000000" w:themeColor="text1"/>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2926A3B" w14:textId="77777777" w:rsidR="00404B6F" w:rsidRPr="002E18CE" w:rsidRDefault="00404B6F" w:rsidP="007D1903">
            <w:pPr>
              <w:spacing w:after="0" w:line="276" w:lineRule="auto"/>
              <w:ind w:firstLine="709"/>
              <w:jc w:val="center"/>
              <w:rPr>
                <w:rFonts w:ascii="Times New Roman" w:eastAsia="Times New Roman" w:hAnsi="Times New Roman" w:cs="Times New Roman"/>
                <w:bCs/>
                <w:color w:val="000000" w:themeColor="text1"/>
                <w:sz w:val="24"/>
                <w:szCs w:val="24"/>
                <w:lang w:eastAsia="ru-RU"/>
              </w:rPr>
            </w:pPr>
          </w:p>
        </w:tc>
      </w:tr>
    </w:tbl>
    <w:p w14:paraId="2C5942E8"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left="284"/>
        <w:jc w:val="both"/>
        <w:outlineLvl w:val="0"/>
        <w:rPr>
          <w:rFonts w:ascii="Times New Roman" w:eastAsia="Times New Roman" w:hAnsi="Times New Roman" w:cs="Times New Roman"/>
          <w:b/>
          <w:color w:val="000000" w:themeColor="text1"/>
          <w:sz w:val="24"/>
          <w:szCs w:val="24"/>
          <w:lang w:eastAsia="x-none"/>
        </w:rPr>
        <w:sectPr w:rsidR="00404B6F" w:rsidRPr="002E18CE" w:rsidSect="007D1903">
          <w:pgSz w:w="16840" w:h="11907" w:orient="landscape"/>
          <w:pgMar w:top="568" w:right="1134" w:bottom="567" w:left="1134" w:header="709" w:footer="709" w:gutter="0"/>
          <w:cols w:space="720"/>
        </w:sectPr>
      </w:pPr>
    </w:p>
    <w:p w14:paraId="776889A8"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caps/>
          <w:color w:val="000000" w:themeColor="text1"/>
          <w:sz w:val="24"/>
          <w:szCs w:val="24"/>
          <w:lang w:eastAsia="x-none"/>
        </w:rPr>
      </w:pPr>
      <w:r w:rsidRPr="002E18CE">
        <w:rPr>
          <w:rFonts w:ascii="Times New Roman" w:eastAsia="Times New Roman" w:hAnsi="Times New Roman" w:cs="Times New Roman"/>
          <w:b/>
          <w:caps/>
          <w:color w:val="000000" w:themeColor="text1"/>
          <w:sz w:val="24"/>
          <w:szCs w:val="24"/>
          <w:lang w:val="x-none" w:eastAsia="x-none"/>
        </w:rPr>
        <w:lastRenderedPageBreak/>
        <w:t>3. условия реализации программы УЧЕБНОГО ПРЕДМЕТА</w:t>
      </w:r>
    </w:p>
    <w:p w14:paraId="0075E7E6" w14:textId="77777777" w:rsidR="00404B6F" w:rsidRPr="002E18CE" w:rsidRDefault="00404B6F" w:rsidP="00404B6F">
      <w:pPr>
        <w:spacing w:after="0" w:line="276" w:lineRule="auto"/>
        <w:ind w:firstLine="709"/>
        <w:jc w:val="center"/>
        <w:rPr>
          <w:rFonts w:ascii="Times New Roman" w:eastAsia="Times New Roman" w:hAnsi="Times New Roman" w:cs="Times New Roman"/>
          <w:b/>
          <w:color w:val="000000" w:themeColor="text1"/>
          <w:sz w:val="24"/>
          <w:szCs w:val="24"/>
          <w:lang w:eastAsia="x-none"/>
        </w:rPr>
      </w:pPr>
      <w:r w:rsidRPr="002E18CE">
        <w:rPr>
          <w:rFonts w:ascii="Times New Roman" w:eastAsia="Times New Roman" w:hAnsi="Times New Roman" w:cs="Times New Roman"/>
          <w:b/>
          <w:color w:val="000000" w:themeColor="text1"/>
          <w:sz w:val="24"/>
          <w:szCs w:val="24"/>
          <w:lang w:eastAsia="x-none"/>
        </w:rPr>
        <w:t>ХИМИЯ</w:t>
      </w:r>
    </w:p>
    <w:p w14:paraId="464E0B64"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3.1. Требования к минимальному материально-техническому обеспечению</w:t>
      </w:r>
    </w:p>
    <w:p w14:paraId="3B17D4F2" w14:textId="77777777" w:rsidR="00404B6F" w:rsidRPr="002E18CE" w:rsidRDefault="00404B6F" w:rsidP="00404B6F">
      <w:pPr>
        <w:shd w:val="clear" w:color="auto" w:fill="FFFFFF"/>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Реализация программы предмета требует наличия учебного кабинета Оборудование учебного кабинета:</w:t>
      </w:r>
    </w:p>
    <w:p w14:paraId="1C511026" w14:textId="77777777" w:rsidR="00404B6F" w:rsidRPr="002E18CE" w:rsidRDefault="00404B6F" w:rsidP="00404B6F">
      <w:pPr>
        <w:numPr>
          <w:ilvl w:val="0"/>
          <w:numId w:val="15"/>
        </w:numPr>
        <w:shd w:val="clear" w:color="auto" w:fill="FFFFFF"/>
        <w:spacing w:after="0" w:line="276" w:lineRule="auto"/>
        <w:ind w:left="709" w:firstLine="360"/>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посадочные места по количеству обучающихся; </w:t>
      </w:r>
    </w:p>
    <w:p w14:paraId="6CE5392D" w14:textId="77777777" w:rsidR="00404B6F" w:rsidRPr="002E18CE" w:rsidRDefault="00404B6F" w:rsidP="00404B6F">
      <w:pPr>
        <w:numPr>
          <w:ilvl w:val="0"/>
          <w:numId w:val="15"/>
        </w:numPr>
        <w:shd w:val="clear" w:color="auto" w:fill="FFFFFF"/>
        <w:spacing w:after="0" w:line="276" w:lineRule="auto"/>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рабочее место преподавателя; </w:t>
      </w:r>
    </w:p>
    <w:p w14:paraId="30CF561B" w14:textId="77777777" w:rsidR="00404B6F" w:rsidRPr="002E18CE" w:rsidRDefault="00404B6F" w:rsidP="00404B6F">
      <w:pPr>
        <w:numPr>
          <w:ilvl w:val="0"/>
          <w:numId w:val="15"/>
        </w:numPr>
        <w:shd w:val="clear" w:color="auto" w:fill="FFFFFF"/>
        <w:spacing w:after="0" w:line="276" w:lineRule="auto"/>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аудиторная доска для письма; </w:t>
      </w:r>
    </w:p>
    <w:p w14:paraId="1D270CDF" w14:textId="77777777" w:rsidR="00404B6F" w:rsidRPr="002E18CE" w:rsidRDefault="00404B6F" w:rsidP="00404B6F">
      <w:pPr>
        <w:numPr>
          <w:ilvl w:val="0"/>
          <w:numId w:val="15"/>
        </w:numPr>
        <w:shd w:val="clear" w:color="auto" w:fill="FFFFFF"/>
        <w:spacing w:after="0" w:line="276" w:lineRule="auto"/>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компьютерные столы по числу рабочих мест обучающихся; </w:t>
      </w:r>
    </w:p>
    <w:p w14:paraId="7E25904A" w14:textId="77777777" w:rsidR="00404B6F" w:rsidRPr="002E18CE" w:rsidRDefault="00404B6F" w:rsidP="00404B6F">
      <w:pPr>
        <w:numPr>
          <w:ilvl w:val="0"/>
          <w:numId w:val="15"/>
        </w:numPr>
        <w:shd w:val="clear" w:color="auto" w:fill="FFFFFF"/>
        <w:spacing w:after="0" w:line="276" w:lineRule="auto"/>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вентиляционное оборудование, обеспечивающие комфортные условия проведения занятий.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866"/>
        <w:gridCol w:w="3962"/>
      </w:tblGrid>
      <w:tr w:rsidR="00404B6F" w:rsidRPr="00C83776" w14:paraId="6E70EB04" w14:textId="77777777" w:rsidTr="007D1903">
        <w:trPr>
          <w:trHeight w:val="932"/>
        </w:trPr>
        <w:tc>
          <w:tcPr>
            <w:tcW w:w="2478" w:type="dxa"/>
          </w:tcPr>
          <w:p w14:paraId="021D5974" w14:textId="77777777" w:rsidR="00404B6F" w:rsidRPr="002E18CE" w:rsidRDefault="00404B6F" w:rsidP="007D1903">
            <w:pPr>
              <w:spacing w:after="0" w:line="276" w:lineRule="auto"/>
              <w:jc w:val="center"/>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 аудитории</w:t>
            </w:r>
          </w:p>
        </w:tc>
        <w:tc>
          <w:tcPr>
            <w:tcW w:w="2926" w:type="dxa"/>
            <w:vAlign w:val="bottom"/>
          </w:tcPr>
          <w:p w14:paraId="3AFD6047" w14:textId="77777777" w:rsidR="00404B6F" w:rsidRPr="002E18CE" w:rsidRDefault="00404B6F" w:rsidP="007D1903">
            <w:pPr>
              <w:spacing w:after="0" w:line="276" w:lineRule="auto"/>
              <w:jc w:val="both"/>
              <w:rPr>
                <w:rFonts w:ascii="Times New Roman" w:eastAsia="Calibri" w:hAnsi="Times New Roman" w:cs="Times New Roman"/>
                <w:b/>
                <w:bCs/>
                <w:color w:val="000000" w:themeColor="text1"/>
                <w:sz w:val="24"/>
                <w:szCs w:val="24"/>
              </w:rPr>
            </w:pPr>
            <w:r w:rsidRPr="002E18CE">
              <w:rPr>
                <w:rFonts w:ascii="Times New Roman" w:eastAsia="Calibri" w:hAnsi="Times New Roman" w:cs="Times New Roman"/>
                <w:b/>
                <w:bCs/>
                <w:color w:val="000000" w:themeColor="text1"/>
                <w:sz w:val="24"/>
                <w:szCs w:val="24"/>
              </w:rPr>
              <w:t>Наименование оборудованных учебных кабинетов для проведения практических занятий</w:t>
            </w:r>
          </w:p>
        </w:tc>
        <w:tc>
          <w:tcPr>
            <w:tcW w:w="4059" w:type="dxa"/>
            <w:vAlign w:val="bottom"/>
          </w:tcPr>
          <w:p w14:paraId="256352EC" w14:textId="77777777" w:rsidR="00404B6F" w:rsidRPr="002E18CE" w:rsidRDefault="00404B6F" w:rsidP="007D1903">
            <w:pPr>
              <w:spacing w:after="0" w:line="276" w:lineRule="auto"/>
              <w:jc w:val="both"/>
              <w:rPr>
                <w:rFonts w:ascii="Times New Roman" w:eastAsia="Calibri" w:hAnsi="Times New Roman" w:cs="Times New Roman"/>
                <w:b/>
                <w:bCs/>
                <w:color w:val="000000" w:themeColor="text1"/>
                <w:sz w:val="24"/>
                <w:szCs w:val="24"/>
              </w:rPr>
            </w:pPr>
            <w:r w:rsidRPr="002E18CE">
              <w:rPr>
                <w:rFonts w:ascii="Times New Roman" w:eastAsia="Calibri" w:hAnsi="Times New Roman" w:cs="Times New Roman"/>
                <w:b/>
                <w:bCs/>
                <w:color w:val="000000" w:themeColor="text1"/>
                <w:sz w:val="24"/>
                <w:szCs w:val="24"/>
              </w:rPr>
              <w:t>Оснащенность оборудованных учебных кабинетов/объектов для проведения практических занятий</w:t>
            </w:r>
          </w:p>
        </w:tc>
      </w:tr>
      <w:tr w:rsidR="00404B6F" w:rsidRPr="00C83776" w14:paraId="3DD06501" w14:textId="77777777" w:rsidTr="007D1903">
        <w:tc>
          <w:tcPr>
            <w:tcW w:w="2478" w:type="dxa"/>
          </w:tcPr>
          <w:p w14:paraId="7CF4FCFF" w14:textId="77777777" w:rsidR="00404B6F" w:rsidRPr="002E18CE" w:rsidRDefault="00404B6F" w:rsidP="007D1903">
            <w:pPr>
              <w:spacing w:after="0" w:line="276" w:lineRule="auto"/>
              <w:ind w:firstLine="709"/>
              <w:jc w:val="center"/>
              <w:rPr>
                <w:rFonts w:ascii="Times New Roman" w:eastAsia="Calibri" w:hAnsi="Times New Roman" w:cs="Times New Roman"/>
                <w:color w:val="000000" w:themeColor="text1"/>
                <w:sz w:val="24"/>
                <w:szCs w:val="24"/>
              </w:rPr>
            </w:pPr>
          </w:p>
          <w:p w14:paraId="5D9ACF47" w14:textId="77777777" w:rsidR="00404B6F" w:rsidRPr="002E18CE" w:rsidRDefault="007D1903" w:rsidP="007D1903">
            <w:pPr>
              <w:spacing w:after="0" w:line="276"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24</w:t>
            </w:r>
          </w:p>
        </w:tc>
        <w:tc>
          <w:tcPr>
            <w:tcW w:w="2926" w:type="dxa"/>
          </w:tcPr>
          <w:p w14:paraId="170EAE63" w14:textId="77777777" w:rsidR="00404B6F" w:rsidRPr="002E18CE" w:rsidRDefault="00404B6F" w:rsidP="007D1903">
            <w:pPr>
              <w:spacing w:after="0" w:line="276" w:lineRule="auto"/>
              <w:ind w:firstLine="709"/>
              <w:jc w:val="center"/>
              <w:rPr>
                <w:rFonts w:ascii="Times New Roman" w:eastAsia="Calibri" w:hAnsi="Times New Roman" w:cs="Times New Roman"/>
                <w:color w:val="000000" w:themeColor="text1"/>
                <w:sz w:val="24"/>
                <w:szCs w:val="24"/>
              </w:rPr>
            </w:pPr>
          </w:p>
          <w:p w14:paraId="2944CC68" w14:textId="77777777" w:rsidR="00404B6F" w:rsidRPr="002E18CE" w:rsidRDefault="00404B6F" w:rsidP="007D1903">
            <w:pPr>
              <w:spacing w:after="0" w:line="276" w:lineRule="auto"/>
              <w:jc w:val="center"/>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Учебная аудитория</w:t>
            </w:r>
          </w:p>
          <w:p w14:paraId="4F626D59" w14:textId="77777777" w:rsidR="00404B6F" w:rsidRPr="002E18CE" w:rsidRDefault="00404B6F" w:rsidP="007D1903">
            <w:pPr>
              <w:spacing w:after="0" w:line="276" w:lineRule="auto"/>
              <w:jc w:val="center"/>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25 посадочных мест.</w:t>
            </w:r>
          </w:p>
        </w:tc>
        <w:tc>
          <w:tcPr>
            <w:tcW w:w="4059" w:type="dxa"/>
            <w:vAlign w:val="bottom"/>
          </w:tcPr>
          <w:p w14:paraId="0E09D8AF" w14:textId="77777777" w:rsidR="00404B6F" w:rsidRPr="002E18CE" w:rsidRDefault="00404B6F" w:rsidP="007D1903">
            <w:pPr>
              <w:autoSpaceDE w:val="0"/>
              <w:autoSpaceDN w:val="0"/>
              <w:adjustRightInd w:val="0"/>
              <w:spacing w:after="0" w:line="276" w:lineRule="auto"/>
              <w:jc w:val="both"/>
              <w:rPr>
                <w:rFonts w:ascii="Times New Roman" w:eastAsia="Calibri" w:hAnsi="Times New Roman" w:cs="Times New Roman"/>
                <w:color w:val="000000" w:themeColor="text1"/>
                <w:sz w:val="24"/>
                <w:szCs w:val="24"/>
                <w:lang w:eastAsia="ru-RU"/>
              </w:rPr>
            </w:pPr>
            <w:r w:rsidRPr="002E18CE">
              <w:rPr>
                <w:rFonts w:ascii="Times New Roman" w:eastAsia="Calibri" w:hAnsi="Times New Roman" w:cs="Times New Roman"/>
                <w:color w:val="000000" w:themeColor="text1"/>
                <w:sz w:val="24"/>
                <w:szCs w:val="24"/>
                <w:lang w:eastAsia="ru-RU"/>
              </w:rPr>
              <w:t>Мебель для организации рабочих мест преподавателя.</w:t>
            </w:r>
          </w:p>
          <w:p w14:paraId="2ACA73E3" w14:textId="77777777" w:rsidR="00404B6F" w:rsidRPr="002E18CE" w:rsidRDefault="00404B6F" w:rsidP="007D1903">
            <w:pPr>
              <w:autoSpaceDE w:val="0"/>
              <w:autoSpaceDN w:val="0"/>
              <w:adjustRightInd w:val="0"/>
              <w:spacing w:after="0" w:line="276" w:lineRule="auto"/>
              <w:jc w:val="both"/>
              <w:rPr>
                <w:rFonts w:ascii="Times New Roman" w:eastAsia="Calibri" w:hAnsi="Times New Roman" w:cs="Times New Roman"/>
                <w:color w:val="000000" w:themeColor="text1"/>
                <w:sz w:val="24"/>
                <w:szCs w:val="24"/>
                <w:lang w:eastAsia="ru-RU"/>
              </w:rPr>
            </w:pPr>
            <w:r w:rsidRPr="002E18CE">
              <w:rPr>
                <w:rFonts w:ascii="Times New Roman" w:eastAsia="Calibri" w:hAnsi="Times New Roman" w:cs="Times New Roman"/>
                <w:color w:val="000000" w:themeColor="text1"/>
                <w:sz w:val="24"/>
                <w:szCs w:val="24"/>
                <w:lang w:eastAsia="ru-RU"/>
              </w:rPr>
              <w:t>Мебель для организации рабочих мест обучающихся.</w:t>
            </w:r>
          </w:p>
          <w:p w14:paraId="33CC9BCA" w14:textId="77777777" w:rsidR="00404B6F" w:rsidRPr="002E18CE" w:rsidRDefault="00404B6F" w:rsidP="007D1903">
            <w:pPr>
              <w:autoSpaceDE w:val="0"/>
              <w:autoSpaceDN w:val="0"/>
              <w:adjustRightInd w:val="0"/>
              <w:spacing w:after="0" w:line="276" w:lineRule="auto"/>
              <w:jc w:val="both"/>
              <w:rPr>
                <w:rFonts w:ascii="Times New Roman" w:eastAsia="Calibri" w:hAnsi="Times New Roman" w:cs="Times New Roman"/>
                <w:color w:val="000000" w:themeColor="text1"/>
                <w:sz w:val="24"/>
                <w:szCs w:val="24"/>
                <w:lang w:eastAsia="ru-RU"/>
              </w:rPr>
            </w:pPr>
            <w:r w:rsidRPr="002E18CE">
              <w:rPr>
                <w:rFonts w:ascii="Times New Roman" w:eastAsia="Calibri" w:hAnsi="Times New Roman" w:cs="Times New Roman"/>
                <w:color w:val="000000" w:themeColor="text1"/>
                <w:sz w:val="24"/>
                <w:szCs w:val="24"/>
                <w:lang w:eastAsia="ru-RU"/>
              </w:rPr>
              <w:t>Мебель для рационального размещения и хранения средств обучения</w:t>
            </w:r>
          </w:p>
          <w:p w14:paraId="4B81636F" w14:textId="77777777" w:rsidR="00404B6F" w:rsidRPr="002E18CE" w:rsidRDefault="00404B6F" w:rsidP="007D1903">
            <w:pPr>
              <w:autoSpaceDE w:val="0"/>
              <w:autoSpaceDN w:val="0"/>
              <w:adjustRightInd w:val="0"/>
              <w:spacing w:after="0" w:line="276" w:lineRule="auto"/>
              <w:jc w:val="both"/>
              <w:rPr>
                <w:rFonts w:ascii="Times New Roman" w:eastAsia="Calibri" w:hAnsi="Times New Roman" w:cs="Times New Roman"/>
                <w:color w:val="000000" w:themeColor="text1"/>
                <w:sz w:val="24"/>
                <w:szCs w:val="24"/>
                <w:lang w:eastAsia="ru-RU"/>
              </w:rPr>
            </w:pPr>
            <w:r w:rsidRPr="002E18CE">
              <w:rPr>
                <w:rFonts w:ascii="Times New Roman" w:eastAsia="Calibri" w:hAnsi="Times New Roman" w:cs="Times New Roman"/>
                <w:color w:val="000000" w:themeColor="text1"/>
                <w:sz w:val="24"/>
                <w:szCs w:val="24"/>
                <w:lang w:eastAsia="ru-RU"/>
              </w:rPr>
              <w:t>Доска аудиторная.</w:t>
            </w:r>
          </w:p>
        </w:tc>
      </w:tr>
    </w:tbl>
    <w:p w14:paraId="7EBF9C5E"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color w:val="000000" w:themeColor="text1"/>
          <w:sz w:val="24"/>
          <w:szCs w:val="24"/>
          <w:lang w:eastAsia="ru-RU"/>
        </w:rPr>
      </w:pPr>
    </w:p>
    <w:p w14:paraId="17DECD85"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567"/>
        <w:jc w:val="both"/>
        <w:outlineLvl w:val="0"/>
        <w:rPr>
          <w:rFonts w:ascii="Times New Roman" w:eastAsia="Times New Roman" w:hAnsi="Times New Roman" w:cs="Times New Roman"/>
          <w:b/>
          <w:color w:val="000000" w:themeColor="text1"/>
          <w:sz w:val="24"/>
          <w:szCs w:val="24"/>
          <w:lang w:val="x-none" w:eastAsia="x-none"/>
        </w:rPr>
      </w:pPr>
      <w:r w:rsidRPr="002E18CE">
        <w:rPr>
          <w:rFonts w:ascii="Times New Roman" w:eastAsia="Times New Roman" w:hAnsi="Times New Roman" w:cs="Times New Roman"/>
          <w:b/>
          <w:color w:val="000000" w:themeColor="text1"/>
          <w:sz w:val="24"/>
          <w:szCs w:val="24"/>
          <w:lang w:val="x-none" w:eastAsia="x-none"/>
        </w:rPr>
        <w:t>3.2. Информационное обеспечение обучения</w:t>
      </w:r>
    </w:p>
    <w:p w14:paraId="597F1519"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
          <w:bCs/>
          <w:color w:val="000000" w:themeColor="text1"/>
          <w:sz w:val="24"/>
          <w:szCs w:val="24"/>
          <w:lang w:eastAsia="ru-RU"/>
        </w:rPr>
      </w:pPr>
      <w:r w:rsidRPr="002E18CE">
        <w:rPr>
          <w:rFonts w:ascii="Times New Roman" w:eastAsia="Times New Roman" w:hAnsi="Times New Roman" w:cs="Times New Roman"/>
          <w:b/>
          <w:bCs/>
          <w:color w:val="000000" w:themeColor="text1"/>
          <w:sz w:val="24"/>
          <w:szCs w:val="24"/>
          <w:lang w:eastAsia="ru-RU"/>
        </w:rPr>
        <w:t>Перечень рекомендуемых учебных изданий, Интернет-ресурсов, дополнительной литературы</w:t>
      </w:r>
    </w:p>
    <w:p w14:paraId="7B59393E" w14:textId="77777777" w:rsidR="00404B6F" w:rsidRPr="002E18CE" w:rsidRDefault="00404B6F" w:rsidP="00404B6F">
      <w:pPr>
        <w:spacing w:after="0" w:line="276" w:lineRule="auto"/>
        <w:ind w:firstLine="567"/>
        <w:jc w:val="both"/>
        <w:rPr>
          <w:rFonts w:ascii="Times New Roman" w:eastAsia="Times New Roman" w:hAnsi="Times New Roman" w:cs="Times New Roman"/>
          <w:color w:val="000000" w:themeColor="text1"/>
          <w:sz w:val="24"/>
          <w:szCs w:val="24"/>
          <w:u w:val="single"/>
          <w:lang w:eastAsia="ru-RU"/>
        </w:rPr>
      </w:pPr>
      <w:r w:rsidRPr="002E18CE">
        <w:rPr>
          <w:rFonts w:ascii="Times New Roman" w:eastAsia="Times New Roman" w:hAnsi="Times New Roman" w:cs="Times New Roman"/>
          <w:color w:val="000000" w:themeColor="text1"/>
          <w:sz w:val="24"/>
          <w:szCs w:val="24"/>
          <w:u w:val="single"/>
          <w:lang w:eastAsia="ru-RU"/>
        </w:rPr>
        <w:t>Основные источники:</w:t>
      </w:r>
    </w:p>
    <w:p w14:paraId="28F60592" w14:textId="77777777" w:rsidR="00404B6F" w:rsidRPr="002E18CE" w:rsidRDefault="00404B6F" w:rsidP="00404B6F">
      <w:pPr>
        <w:spacing w:after="0" w:line="276" w:lineRule="auto"/>
        <w:ind w:firstLine="567"/>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 xml:space="preserve">1. Кириллов, В. В. Основы неорганической химии : учебник / В. В. Кириллов. — Санкт-Петербург : Лань, 2020. — 352 с. — ISBN 978-5-8114-5783-0. — Текст : электронный // Лань : электронно-библиотечная система. — URL: </w:t>
      </w:r>
      <w:hyperlink r:id="rId7" w:history="1">
        <w:r w:rsidRPr="00C83776">
          <w:rPr>
            <w:rFonts w:ascii="Times New Roman" w:eastAsia="Times New Roman" w:hAnsi="Times New Roman" w:cs="Times New Roman"/>
            <w:bCs/>
            <w:color w:val="000000" w:themeColor="text1"/>
            <w:sz w:val="24"/>
            <w:szCs w:val="24"/>
            <w:lang w:eastAsia="ru-RU"/>
          </w:rPr>
          <w:t>https://e.lanbook.com/book/147097</w:t>
        </w:r>
      </w:hyperlink>
    </w:p>
    <w:p w14:paraId="01408A3C" w14:textId="77777777" w:rsidR="00404B6F" w:rsidRPr="002E18CE" w:rsidRDefault="00404B6F" w:rsidP="00404B6F">
      <w:pPr>
        <w:spacing w:after="0" w:line="276" w:lineRule="auto"/>
        <w:ind w:firstLine="567"/>
        <w:jc w:val="both"/>
        <w:rPr>
          <w:rFonts w:ascii="Times New Roman" w:eastAsia="Times New Roman" w:hAnsi="Times New Roman" w:cs="Times New Roman"/>
          <w:b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2. Елфимов, В. И. Основы общей химии : учебное пособие / В. И. Елфимов. — 2-е изд. — Москва : ИНФРА-М, 2019. — 256 с. — (Высшее образование: Бакалавриат). - ISBN 978-5-16-010066-1. - Текст : электронный. - URL: https://znanium.com/catalog/product/915097</w:t>
      </w:r>
    </w:p>
    <w:p w14:paraId="2403CB42" w14:textId="77777777" w:rsidR="00404B6F" w:rsidRPr="002E18CE" w:rsidRDefault="00404B6F" w:rsidP="00404B6F">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3. Гусева, Е. В. Химия для СПО : учебно-методическое пособие / Е. В. Гусева, М. Р. Зиганшина, Д. И. Куликова. — Казань : КНИТУ, 2019. — 168 с. — ISBN 978-5-7882-2792-4. — Текст : электронный // Лань : электронно-библиотечная система. — URL: </w:t>
      </w:r>
      <w:hyperlink r:id="rId8" w:history="1">
        <w:r w:rsidRPr="00C83776">
          <w:rPr>
            <w:rFonts w:ascii="Times New Roman" w:eastAsia="Times New Roman" w:hAnsi="Times New Roman" w:cs="Times New Roman"/>
            <w:color w:val="000000" w:themeColor="text1"/>
            <w:sz w:val="24"/>
            <w:szCs w:val="24"/>
            <w:lang w:eastAsia="ru-RU"/>
          </w:rPr>
          <w:t>https://e.lanbook.com/book/196096</w:t>
        </w:r>
      </w:hyperlink>
    </w:p>
    <w:p w14:paraId="409963F1" w14:textId="77777777" w:rsidR="00404B6F" w:rsidRPr="002E18CE" w:rsidRDefault="00404B6F" w:rsidP="00404B6F">
      <w:pPr>
        <w:spacing w:after="0" w:line="276" w:lineRule="auto"/>
        <w:ind w:firstLine="567"/>
        <w:jc w:val="both"/>
        <w:rPr>
          <w:rFonts w:ascii="Times New Roman" w:eastAsia="Times New Roman" w:hAnsi="Times New Roman" w:cs="Times New Roman"/>
          <w:color w:val="000000" w:themeColor="text1"/>
          <w:sz w:val="24"/>
          <w:szCs w:val="24"/>
          <w:u w:val="single"/>
          <w:lang w:eastAsia="ru-RU"/>
        </w:rPr>
      </w:pPr>
      <w:r w:rsidRPr="002E18CE">
        <w:rPr>
          <w:rFonts w:ascii="Times New Roman" w:eastAsia="Times New Roman" w:hAnsi="Times New Roman" w:cs="Times New Roman"/>
          <w:color w:val="000000" w:themeColor="text1"/>
          <w:sz w:val="24"/>
          <w:szCs w:val="24"/>
          <w:u w:val="single"/>
          <w:lang w:eastAsia="ru-RU"/>
        </w:rPr>
        <w:t>Дополнительные источники:</w:t>
      </w:r>
    </w:p>
    <w:p w14:paraId="579BE609" w14:textId="77777777" w:rsidR="00404B6F" w:rsidRPr="002E18CE" w:rsidRDefault="00404B6F" w:rsidP="00404B6F">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1.</w:t>
      </w:r>
      <w:r w:rsidRPr="002E18CE">
        <w:rPr>
          <w:rFonts w:ascii="Times New Roman" w:eastAsia="Times New Roman" w:hAnsi="Times New Roman" w:cs="Times New Roman"/>
          <w:bCs/>
          <w:color w:val="000000" w:themeColor="text1"/>
          <w:sz w:val="24"/>
          <w:szCs w:val="24"/>
          <w:lang w:eastAsia="ru-RU"/>
        </w:rPr>
        <w:t>Габриелян, О.С.</w:t>
      </w:r>
      <w:r w:rsidRPr="002E18CE">
        <w:rPr>
          <w:rFonts w:ascii="Times New Roman" w:eastAsia="Times New Roman" w:hAnsi="Times New Roman" w:cs="Times New Roman"/>
          <w:color w:val="000000" w:themeColor="text1"/>
          <w:sz w:val="24"/>
          <w:szCs w:val="24"/>
          <w:lang w:eastAsia="ru-RU"/>
        </w:rPr>
        <w:t xml:space="preserve"> Химия. 10 класс. Базовый уровень: учебник для общеобразоват. учреждений / О. С. Габриелян. - 7-е изд., стер. - М.: Дрофа, 2019. - 192 с. https://pdf.11klasov.net/15978-himija-10-klass-bazovyj-uroven-uchebnik-gabrieljan-os.html.</w:t>
      </w:r>
    </w:p>
    <w:p w14:paraId="12D4C263" w14:textId="77777777" w:rsidR="00404B6F" w:rsidRPr="002E18CE" w:rsidRDefault="00404B6F" w:rsidP="00404B6F">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lastRenderedPageBreak/>
        <w:t xml:space="preserve">2. Иванов, В. Г. Ocновы химии: Учебник / В.Г. Иванов, О.Н. Гева. - М.: КУРС: НИЦ ИНФРА-М, 2017. - 560 с. </w:t>
      </w:r>
    </w:p>
    <w:p w14:paraId="0731FEA6" w14:textId="77777777" w:rsidR="00404B6F" w:rsidRPr="002E18CE" w:rsidRDefault="00404B6F" w:rsidP="00404B6F">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3.Аржаков, М. С. Химия и физика полимеров. Краткий словарь : учебное пособие / М. С. Аржаков. — Санкт-Петербург : Лань, 2020. — 344 с. — ISBN 978-5-8114-5763-2. — Текст : электронный // Лань : электронно-библиотечная система. — URL: </w:t>
      </w:r>
      <w:hyperlink r:id="rId9" w:history="1">
        <w:r w:rsidRPr="00C83776">
          <w:rPr>
            <w:rFonts w:ascii="Times New Roman" w:eastAsia="Times New Roman" w:hAnsi="Times New Roman" w:cs="Times New Roman"/>
            <w:color w:val="000000" w:themeColor="text1"/>
            <w:sz w:val="24"/>
            <w:szCs w:val="24"/>
            <w:lang w:eastAsia="ru-RU"/>
          </w:rPr>
          <w:t>https://e.lanbook.com/book/146822</w:t>
        </w:r>
      </w:hyperlink>
      <w:r w:rsidRPr="002E18CE">
        <w:rPr>
          <w:rFonts w:ascii="Times New Roman" w:eastAsia="Times New Roman" w:hAnsi="Times New Roman" w:cs="Times New Roman"/>
          <w:color w:val="000000" w:themeColor="text1"/>
          <w:sz w:val="24"/>
          <w:szCs w:val="24"/>
          <w:lang w:eastAsia="ru-RU"/>
        </w:rPr>
        <w:t> </w:t>
      </w:r>
    </w:p>
    <w:p w14:paraId="2402E000" w14:textId="77777777" w:rsidR="00404B6F" w:rsidRPr="002E18CE" w:rsidRDefault="00404B6F" w:rsidP="00404B6F">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4.Богомолова, И. В. Неорганическая химия : учебное пособие / И. В. Богомолова. - Москва : ИНФРА-М, 2021. - 336 с. : ил. - (ПРОФИ). - ISBN 978-5-98281-187-5.-Текст:электронный.-URL: </w:t>
      </w:r>
      <w:hyperlink r:id="rId10" w:history="1">
        <w:r w:rsidRPr="00C83776">
          <w:rPr>
            <w:rFonts w:ascii="Times New Roman" w:eastAsia="Times New Roman" w:hAnsi="Times New Roman" w:cs="Times New Roman"/>
            <w:color w:val="000000" w:themeColor="text1"/>
            <w:sz w:val="24"/>
            <w:szCs w:val="24"/>
            <w:lang w:eastAsia="ru-RU"/>
          </w:rPr>
          <w:t>https://znanium.com/catalog/product/1362442</w:t>
        </w:r>
      </w:hyperlink>
    </w:p>
    <w:p w14:paraId="1D583499" w14:textId="77777777" w:rsidR="00404B6F" w:rsidRPr="002E18CE" w:rsidRDefault="00404B6F" w:rsidP="00404B6F">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5.Основы общей химии : учебное пособие для спо / Е. Г. Гончаров, В. Ю. Кондрашин, А. М. Ховив, Ю. П. Афиногенов. — Санкт-Петербург : Лань, 2020. — 464 с. — ISBN 978-5-8114-5829-5. — Текст : электронный // Лань : электронно-библиотечная система. — URL: </w:t>
      </w:r>
      <w:hyperlink r:id="rId11" w:history="1">
        <w:r w:rsidRPr="00C83776">
          <w:rPr>
            <w:rFonts w:ascii="Times New Roman" w:eastAsia="Times New Roman" w:hAnsi="Times New Roman" w:cs="Times New Roman"/>
            <w:color w:val="000000" w:themeColor="text1"/>
            <w:sz w:val="24"/>
            <w:szCs w:val="24"/>
            <w:lang w:eastAsia="ru-RU"/>
          </w:rPr>
          <w:t>https://e.lanbook.com/book/146667</w:t>
        </w:r>
      </w:hyperlink>
    </w:p>
    <w:p w14:paraId="5BE687D4" w14:textId="77777777" w:rsidR="00404B6F" w:rsidRPr="002E18CE" w:rsidRDefault="00404B6F" w:rsidP="00404B6F">
      <w:pPr>
        <w:spacing w:after="0" w:line="276" w:lineRule="auto"/>
        <w:ind w:firstLine="567"/>
        <w:jc w:val="both"/>
        <w:rPr>
          <w:rFonts w:ascii="Times New Roman" w:eastAsia="Calibri" w:hAnsi="Times New Roman" w:cs="Times New Roman"/>
          <w:color w:val="000000" w:themeColor="text1"/>
          <w:sz w:val="24"/>
          <w:szCs w:val="24"/>
        </w:rPr>
      </w:pPr>
    </w:p>
    <w:p w14:paraId="35F5BD56" w14:textId="77777777" w:rsidR="00404B6F" w:rsidRPr="002E18CE" w:rsidRDefault="00404B6F" w:rsidP="00404B6F">
      <w:pPr>
        <w:spacing w:after="0" w:line="276" w:lineRule="auto"/>
        <w:ind w:firstLine="567"/>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Электронные библиотечные системы:</w:t>
      </w:r>
    </w:p>
    <w:p w14:paraId="2F6D669B" w14:textId="77777777" w:rsidR="00404B6F" w:rsidRPr="002E18CE" w:rsidRDefault="00404B6F" w:rsidP="00404B6F">
      <w:pPr>
        <w:spacing w:after="0" w:line="276" w:lineRule="auto"/>
        <w:ind w:firstLine="567"/>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 xml:space="preserve">1. </w:t>
      </w:r>
      <w:hyperlink r:id="rId12" w:history="1">
        <w:r w:rsidRPr="002E18CE">
          <w:rPr>
            <w:rFonts w:ascii="Times New Roman" w:eastAsia="Calibri" w:hAnsi="Times New Roman" w:cs="Times New Roman"/>
            <w:color w:val="000000" w:themeColor="text1"/>
            <w:sz w:val="24"/>
            <w:szCs w:val="24"/>
          </w:rPr>
          <w:t>http://znanium.com</w:t>
        </w:r>
      </w:hyperlink>
    </w:p>
    <w:p w14:paraId="13062466" w14:textId="77777777" w:rsidR="00404B6F" w:rsidRPr="002E18CE" w:rsidRDefault="00404B6F" w:rsidP="00404B6F">
      <w:pPr>
        <w:spacing w:after="0" w:line="276" w:lineRule="auto"/>
        <w:ind w:firstLine="567"/>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 xml:space="preserve">2. </w:t>
      </w:r>
      <w:hyperlink r:id="rId13" w:history="1">
        <w:r w:rsidRPr="002E18CE">
          <w:rPr>
            <w:rFonts w:ascii="Times New Roman" w:eastAsia="Calibri" w:hAnsi="Times New Roman" w:cs="Times New Roman"/>
            <w:color w:val="000000" w:themeColor="text1"/>
            <w:sz w:val="24"/>
            <w:szCs w:val="24"/>
            <w:lang w:val="en-US"/>
          </w:rPr>
          <w:t>http</w:t>
        </w:r>
        <w:r w:rsidRPr="002E18CE">
          <w:rPr>
            <w:rFonts w:ascii="Times New Roman" w:eastAsia="Calibri" w:hAnsi="Times New Roman" w:cs="Times New Roman"/>
            <w:color w:val="000000" w:themeColor="text1"/>
            <w:sz w:val="24"/>
            <w:szCs w:val="24"/>
          </w:rPr>
          <w:t>://</w:t>
        </w:r>
        <w:r w:rsidRPr="002E18CE">
          <w:rPr>
            <w:rFonts w:ascii="Times New Roman" w:eastAsia="Calibri" w:hAnsi="Times New Roman" w:cs="Times New Roman"/>
            <w:color w:val="000000" w:themeColor="text1"/>
            <w:sz w:val="24"/>
            <w:szCs w:val="24"/>
            <w:lang w:val="en-US"/>
          </w:rPr>
          <w:t>e</w:t>
        </w:r>
        <w:r w:rsidRPr="002E18CE">
          <w:rPr>
            <w:rFonts w:ascii="Times New Roman" w:eastAsia="Calibri" w:hAnsi="Times New Roman" w:cs="Times New Roman"/>
            <w:color w:val="000000" w:themeColor="text1"/>
            <w:sz w:val="24"/>
            <w:szCs w:val="24"/>
          </w:rPr>
          <w:t>.</w:t>
        </w:r>
        <w:r w:rsidRPr="002E18CE">
          <w:rPr>
            <w:rFonts w:ascii="Times New Roman" w:eastAsia="Calibri" w:hAnsi="Times New Roman" w:cs="Times New Roman"/>
            <w:color w:val="000000" w:themeColor="text1"/>
            <w:sz w:val="24"/>
            <w:szCs w:val="24"/>
            <w:lang w:val="en-US"/>
          </w:rPr>
          <w:t>lanbook</w:t>
        </w:r>
        <w:r w:rsidRPr="002E18CE">
          <w:rPr>
            <w:rFonts w:ascii="Times New Roman" w:eastAsia="Calibri" w:hAnsi="Times New Roman" w:cs="Times New Roman"/>
            <w:color w:val="000000" w:themeColor="text1"/>
            <w:sz w:val="24"/>
            <w:szCs w:val="24"/>
          </w:rPr>
          <w:t>.</w:t>
        </w:r>
        <w:r w:rsidRPr="002E18CE">
          <w:rPr>
            <w:rFonts w:ascii="Times New Roman" w:eastAsia="Calibri" w:hAnsi="Times New Roman" w:cs="Times New Roman"/>
            <w:color w:val="000000" w:themeColor="text1"/>
            <w:sz w:val="24"/>
            <w:szCs w:val="24"/>
            <w:lang w:val="en-US"/>
          </w:rPr>
          <w:t>com</w:t>
        </w:r>
      </w:hyperlink>
    </w:p>
    <w:p w14:paraId="6DAF1998" w14:textId="77777777" w:rsidR="00404B6F" w:rsidRPr="002E18CE" w:rsidRDefault="00404B6F" w:rsidP="00404B6F">
      <w:pPr>
        <w:spacing w:after="0" w:line="276" w:lineRule="auto"/>
        <w:ind w:firstLine="567"/>
        <w:jc w:val="both"/>
        <w:rPr>
          <w:rFonts w:ascii="Times New Roman" w:eastAsia="Times New Roman" w:hAnsi="Times New Roman" w:cs="Times New Roman"/>
          <w:iCs/>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 xml:space="preserve">3. </w:t>
      </w:r>
      <w:hyperlink r:id="rId14" w:history="1">
        <w:r w:rsidRPr="002E18CE">
          <w:rPr>
            <w:rFonts w:ascii="Times New Roman" w:eastAsia="Times New Roman" w:hAnsi="Times New Roman" w:cs="Times New Roman"/>
            <w:iCs/>
            <w:color w:val="000000" w:themeColor="text1"/>
            <w:sz w:val="24"/>
            <w:szCs w:val="24"/>
            <w:lang w:val="en-US" w:eastAsia="ru-RU"/>
          </w:rPr>
          <w:t>www</w:t>
        </w:r>
        <w:r w:rsidRPr="002E18CE">
          <w:rPr>
            <w:rFonts w:ascii="Times New Roman" w:eastAsia="Times New Roman" w:hAnsi="Times New Roman" w:cs="Times New Roman"/>
            <w:iCs/>
            <w:color w:val="000000" w:themeColor="text1"/>
            <w:sz w:val="24"/>
            <w:szCs w:val="24"/>
            <w:lang w:eastAsia="ru-RU"/>
          </w:rPr>
          <w:t>.</w:t>
        </w:r>
        <w:r w:rsidRPr="002E18CE">
          <w:rPr>
            <w:rFonts w:ascii="Times New Roman" w:eastAsia="Times New Roman" w:hAnsi="Times New Roman" w:cs="Times New Roman"/>
            <w:iCs/>
            <w:color w:val="000000" w:themeColor="text1"/>
            <w:sz w:val="24"/>
            <w:szCs w:val="24"/>
            <w:lang w:val="en-US" w:eastAsia="ru-RU"/>
          </w:rPr>
          <w:t>library</w:t>
        </w:r>
        <w:r w:rsidRPr="002E18CE">
          <w:rPr>
            <w:rFonts w:ascii="Times New Roman" w:eastAsia="Times New Roman" w:hAnsi="Times New Roman" w:cs="Times New Roman"/>
            <w:iCs/>
            <w:color w:val="000000" w:themeColor="text1"/>
            <w:sz w:val="24"/>
            <w:szCs w:val="24"/>
            <w:lang w:eastAsia="ru-RU"/>
          </w:rPr>
          <w:t>.</w:t>
        </w:r>
        <w:r w:rsidRPr="002E18CE">
          <w:rPr>
            <w:rFonts w:ascii="Times New Roman" w:eastAsia="Times New Roman" w:hAnsi="Times New Roman" w:cs="Times New Roman"/>
            <w:iCs/>
            <w:color w:val="000000" w:themeColor="text1"/>
            <w:sz w:val="24"/>
            <w:szCs w:val="24"/>
            <w:lang w:val="en-US" w:eastAsia="ru-RU"/>
          </w:rPr>
          <w:t>timacad</w:t>
        </w:r>
        <w:r w:rsidRPr="002E18CE">
          <w:rPr>
            <w:rFonts w:ascii="Times New Roman" w:eastAsia="Times New Roman" w:hAnsi="Times New Roman" w:cs="Times New Roman"/>
            <w:iCs/>
            <w:color w:val="000000" w:themeColor="text1"/>
            <w:sz w:val="24"/>
            <w:szCs w:val="24"/>
            <w:lang w:eastAsia="ru-RU"/>
          </w:rPr>
          <w:t>.</w:t>
        </w:r>
        <w:r w:rsidRPr="002E18CE">
          <w:rPr>
            <w:rFonts w:ascii="Times New Roman" w:eastAsia="Times New Roman" w:hAnsi="Times New Roman" w:cs="Times New Roman"/>
            <w:iCs/>
            <w:color w:val="000000" w:themeColor="text1"/>
            <w:sz w:val="24"/>
            <w:szCs w:val="24"/>
            <w:lang w:val="en-US" w:eastAsia="ru-RU"/>
          </w:rPr>
          <w:t>ru</w:t>
        </w:r>
      </w:hyperlink>
    </w:p>
    <w:p w14:paraId="7175D36D" w14:textId="77777777" w:rsidR="00404B6F" w:rsidRPr="002E18CE" w:rsidRDefault="00404B6F" w:rsidP="00404B6F">
      <w:pPr>
        <w:spacing w:after="0" w:line="276" w:lineRule="auto"/>
        <w:ind w:firstLine="567"/>
        <w:jc w:val="both"/>
        <w:rPr>
          <w:rFonts w:ascii="Times New Roman" w:eastAsia="Times New Roman" w:hAnsi="Times New Roman" w:cs="Times New Roman"/>
          <w:iCs/>
          <w:color w:val="000000" w:themeColor="text1"/>
          <w:sz w:val="24"/>
          <w:szCs w:val="24"/>
          <w:lang w:eastAsia="ru-RU"/>
        </w:rPr>
      </w:pPr>
      <w:r w:rsidRPr="002E18CE">
        <w:rPr>
          <w:rFonts w:ascii="Times New Roman" w:eastAsia="Times New Roman" w:hAnsi="Times New Roman" w:cs="Times New Roman"/>
          <w:iCs/>
          <w:color w:val="000000" w:themeColor="text1"/>
          <w:sz w:val="24"/>
          <w:szCs w:val="24"/>
          <w:lang w:eastAsia="ru-RU"/>
        </w:rPr>
        <w:t xml:space="preserve">4. </w:t>
      </w:r>
      <w:hyperlink r:id="rId15" w:history="1">
        <w:r w:rsidRPr="002E18CE">
          <w:rPr>
            <w:rFonts w:ascii="Times New Roman" w:eastAsia="Times New Roman" w:hAnsi="Times New Roman" w:cs="Times New Roman"/>
            <w:iCs/>
            <w:color w:val="000000" w:themeColor="text1"/>
            <w:sz w:val="24"/>
            <w:szCs w:val="24"/>
            <w:lang w:val="en-US" w:eastAsia="ru-RU"/>
          </w:rPr>
          <w:t>http</w:t>
        </w:r>
        <w:r w:rsidRPr="002E18CE">
          <w:rPr>
            <w:rFonts w:ascii="Times New Roman" w:eastAsia="Times New Roman" w:hAnsi="Times New Roman" w:cs="Times New Roman"/>
            <w:iCs/>
            <w:color w:val="000000" w:themeColor="text1"/>
            <w:sz w:val="24"/>
            <w:szCs w:val="24"/>
            <w:lang w:eastAsia="ru-RU"/>
          </w:rPr>
          <w:t>://</w:t>
        </w:r>
        <w:r w:rsidRPr="002E18CE">
          <w:rPr>
            <w:rFonts w:ascii="Times New Roman" w:eastAsia="Times New Roman" w:hAnsi="Times New Roman" w:cs="Times New Roman"/>
            <w:iCs/>
            <w:color w:val="000000" w:themeColor="text1"/>
            <w:sz w:val="24"/>
            <w:szCs w:val="24"/>
            <w:lang w:val="en-US" w:eastAsia="ru-RU"/>
          </w:rPr>
          <w:t>sdo</w:t>
        </w:r>
        <w:r w:rsidRPr="002E18CE">
          <w:rPr>
            <w:rFonts w:ascii="Times New Roman" w:eastAsia="Times New Roman" w:hAnsi="Times New Roman" w:cs="Times New Roman"/>
            <w:iCs/>
            <w:color w:val="000000" w:themeColor="text1"/>
            <w:sz w:val="24"/>
            <w:szCs w:val="24"/>
            <w:lang w:eastAsia="ru-RU"/>
          </w:rPr>
          <w:t>.</w:t>
        </w:r>
        <w:r w:rsidRPr="002E18CE">
          <w:rPr>
            <w:rFonts w:ascii="Times New Roman" w:eastAsia="Times New Roman" w:hAnsi="Times New Roman" w:cs="Times New Roman"/>
            <w:iCs/>
            <w:color w:val="000000" w:themeColor="text1"/>
            <w:sz w:val="24"/>
            <w:szCs w:val="24"/>
            <w:lang w:val="en-US" w:eastAsia="ru-RU"/>
          </w:rPr>
          <w:t>volgau</w:t>
        </w:r>
        <w:r w:rsidRPr="002E18CE">
          <w:rPr>
            <w:rFonts w:ascii="Times New Roman" w:eastAsia="Times New Roman" w:hAnsi="Times New Roman" w:cs="Times New Roman"/>
            <w:iCs/>
            <w:color w:val="000000" w:themeColor="text1"/>
            <w:sz w:val="24"/>
            <w:szCs w:val="24"/>
            <w:lang w:eastAsia="ru-RU"/>
          </w:rPr>
          <w:t>.</w:t>
        </w:r>
        <w:r w:rsidRPr="002E18CE">
          <w:rPr>
            <w:rFonts w:ascii="Times New Roman" w:eastAsia="Times New Roman" w:hAnsi="Times New Roman" w:cs="Times New Roman"/>
            <w:iCs/>
            <w:color w:val="000000" w:themeColor="text1"/>
            <w:sz w:val="24"/>
            <w:szCs w:val="24"/>
            <w:lang w:val="en-US" w:eastAsia="ru-RU"/>
          </w:rPr>
          <w:t>com</w:t>
        </w:r>
      </w:hyperlink>
      <w:r w:rsidRPr="002E18CE">
        <w:rPr>
          <w:rFonts w:ascii="Times New Roman" w:eastAsia="Times New Roman" w:hAnsi="Times New Roman" w:cs="Times New Roman"/>
          <w:iCs/>
          <w:color w:val="000000" w:themeColor="text1"/>
          <w:sz w:val="24"/>
          <w:szCs w:val="24"/>
          <w:lang w:eastAsia="ru-RU"/>
        </w:rPr>
        <w:t xml:space="preserve"> «Прометей» версия 4.3</w:t>
      </w:r>
    </w:p>
    <w:p w14:paraId="503CFC80" w14:textId="77777777" w:rsidR="00404B6F" w:rsidRPr="002E18CE" w:rsidRDefault="00404B6F" w:rsidP="00404B6F">
      <w:pPr>
        <w:spacing w:after="0" w:line="276" w:lineRule="auto"/>
        <w:ind w:firstLine="709"/>
        <w:jc w:val="both"/>
        <w:rPr>
          <w:rFonts w:ascii="Times New Roman" w:eastAsia="Times New Roman" w:hAnsi="Times New Roman" w:cs="Times New Roman"/>
          <w:color w:val="000000" w:themeColor="text1"/>
          <w:sz w:val="24"/>
          <w:szCs w:val="24"/>
          <w:lang w:eastAsia="ru-RU"/>
        </w:rPr>
      </w:pPr>
    </w:p>
    <w:p w14:paraId="4EAF96BC"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left="284"/>
        <w:jc w:val="center"/>
        <w:outlineLvl w:val="0"/>
        <w:rPr>
          <w:rFonts w:ascii="Times New Roman" w:eastAsia="Times New Roman" w:hAnsi="Times New Roman" w:cs="Times New Roman"/>
          <w:b/>
          <w:caps/>
          <w:color w:val="000000" w:themeColor="text1"/>
          <w:sz w:val="24"/>
          <w:szCs w:val="24"/>
          <w:lang w:val="x-none" w:eastAsia="x-none"/>
        </w:rPr>
      </w:pPr>
      <w:r w:rsidRPr="002E18CE">
        <w:rPr>
          <w:rFonts w:ascii="Times New Roman" w:eastAsia="Times New Roman" w:hAnsi="Times New Roman" w:cs="Times New Roman"/>
          <w:b/>
          <w:caps/>
          <w:color w:val="000000" w:themeColor="text1"/>
          <w:sz w:val="24"/>
          <w:szCs w:val="24"/>
          <w:lang w:val="x-none" w:eastAsia="x-none"/>
        </w:rPr>
        <w:t>4. Контроль и оценка результатов освоения предмета</w:t>
      </w:r>
    </w:p>
    <w:p w14:paraId="41369B24"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both"/>
        <w:outlineLvl w:val="0"/>
        <w:rPr>
          <w:rFonts w:ascii="Times New Roman" w:eastAsia="Times New Roman" w:hAnsi="Times New Roman" w:cs="Times New Roman"/>
          <w:b/>
          <w:color w:val="000000" w:themeColor="text1"/>
          <w:sz w:val="24"/>
          <w:szCs w:val="24"/>
          <w:lang w:eastAsia="x-none"/>
        </w:rPr>
      </w:pPr>
      <w:r w:rsidRPr="002E18CE">
        <w:rPr>
          <w:rFonts w:ascii="Times New Roman" w:eastAsia="Times New Roman" w:hAnsi="Times New Roman" w:cs="Times New Roman"/>
          <w:b/>
          <w:color w:val="000000" w:themeColor="text1"/>
          <w:sz w:val="24"/>
          <w:szCs w:val="24"/>
          <w:lang w:val="x-none" w:eastAsia="x-none"/>
        </w:rPr>
        <w:tab/>
      </w:r>
    </w:p>
    <w:p w14:paraId="66EA7CAE" w14:textId="77777777" w:rsidR="00404B6F" w:rsidRPr="002E18CE" w:rsidRDefault="00404B6F" w:rsidP="004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567"/>
        <w:jc w:val="both"/>
        <w:outlineLvl w:val="0"/>
        <w:rPr>
          <w:rFonts w:ascii="Times New Roman" w:eastAsia="Times New Roman" w:hAnsi="Times New Roman" w:cs="Times New Roman"/>
          <w:color w:val="000000" w:themeColor="text1"/>
          <w:sz w:val="24"/>
          <w:szCs w:val="24"/>
          <w:lang w:val="x-none" w:eastAsia="x-none"/>
        </w:rPr>
      </w:pPr>
      <w:r w:rsidRPr="002E18CE">
        <w:rPr>
          <w:rFonts w:ascii="Times New Roman" w:eastAsia="Times New Roman" w:hAnsi="Times New Roman" w:cs="Times New Roman"/>
          <w:b/>
          <w:color w:val="000000" w:themeColor="text1"/>
          <w:sz w:val="24"/>
          <w:szCs w:val="24"/>
          <w:lang w:val="x-none" w:eastAsia="x-none"/>
        </w:rPr>
        <w:t>Контроль</w:t>
      </w:r>
      <w:r w:rsidRPr="002E18CE">
        <w:rPr>
          <w:rFonts w:ascii="Times New Roman" w:eastAsia="Times New Roman" w:hAnsi="Times New Roman" w:cs="Times New Roman"/>
          <w:b/>
          <w:color w:val="000000" w:themeColor="text1"/>
          <w:sz w:val="24"/>
          <w:szCs w:val="24"/>
          <w:lang w:eastAsia="x-none"/>
        </w:rPr>
        <w:t xml:space="preserve"> </w:t>
      </w:r>
      <w:r w:rsidRPr="002E18CE">
        <w:rPr>
          <w:rFonts w:ascii="Times New Roman" w:eastAsia="Times New Roman" w:hAnsi="Times New Roman" w:cs="Times New Roman"/>
          <w:b/>
          <w:color w:val="000000" w:themeColor="text1"/>
          <w:sz w:val="24"/>
          <w:szCs w:val="24"/>
          <w:lang w:val="x-none" w:eastAsia="x-none"/>
        </w:rPr>
        <w:t>и оценка</w:t>
      </w:r>
      <w:r w:rsidRPr="002E18CE">
        <w:rPr>
          <w:rFonts w:ascii="Times New Roman" w:eastAsia="Times New Roman" w:hAnsi="Times New Roman" w:cs="Times New Roman"/>
          <w:color w:val="000000" w:themeColor="text1"/>
          <w:sz w:val="24"/>
          <w:szCs w:val="24"/>
          <w:lang w:val="x-none" w:eastAsia="x-none"/>
        </w:rPr>
        <w:t xml:space="preserve"> результатов освоения предмета осуществляется преподавателем в процессе проведения теоретических</w:t>
      </w:r>
      <w:r w:rsidRPr="002E18CE">
        <w:rPr>
          <w:rFonts w:ascii="Times New Roman" w:eastAsia="Times New Roman" w:hAnsi="Times New Roman" w:cs="Times New Roman"/>
          <w:color w:val="000000" w:themeColor="text1"/>
          <w:sz w:val="24"/>
          <w:szCs w:val="24"/>
          <w:lang w:eastAsia="x-none"/>
        </w:rPr>
        <w:t>,</w:t>
      </w:r>
      <w:r w:rsidRPr="002E18CE">
        <w:rPr>
          <w:rFonts w:ascii="Times New Roman" w:eastAsia="Times New Roman" w:hAnsi="Times New Roman" w:cs="Times New Roman"/>
          <w:color w:val="000000" w:themeColor="text1"/>
          <w:sz w:val="24"/>
          <w:szCs w:val="24"/>
          <w:lang w:val="x-none" w:eastAsia="x-none"/>
        </w:rPr>
        <w:t xml:space="preserve"> практических занятий, тестирования, а также выполнения обучающимися индивидуальных заданий, проектов, исследований.</w:t>
      </w:r>
    </w:p>
    <w:p w14:paraId="4CBE1FCA" w14:textId="77777777" w:rsidR="00404B6F" w:rsidRPr="002E18CE" w:rsidRDefault="00404B6F" w:rsidP="00404B6F">
      <w:pPr>
        <w:autoSpaceDE w:val="0"/>
        <w:autoSpaceDN w:val="0"/>
        <w:adjustRightInd w:val="0"/>
        <w:spacing w:after="0" w:line="276" w:lineRule="auto"/>
        <w:ind w:firstLine="709"/>
        <w:jc w:val="both"/>
        <w:rPr>
          <w:rFonts w:ascii="Times New Roman" w:eastAsia="Times New Roman" w:hAnsi="Times New Roman" w:cs="Times New Roman"/>
          <w:color w:val="000000" w:themeColor="text1"/>
          <w:sz w:val="24"/>
          <w:szCs w:val="24"/>
          <w:u w:val="single"/>
          <w:lang w:eastAsia="ru-RU"/>
        </w:rPr>
      </w:pPr>
    </w:p>
    <w:tbl>
      <w:tblPr>
        <w:tblW w:w="7695" w:type="pct"/>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689"/>
        <w:gridCol w:w="6656"/>
        <w:gridCol w:w="4329"/>
      </w:tblGrid>
      <w:tr w:rsidR="00404B6F" w:rsidRPr="00C83776" w14:paraId="4B4A39AF" w14:textId="77777777" w:rsidTr="007D1903">
        <w:trPr>
          <w:gridBefore w:val="1"/>
          <w:gridAfter w:val="1"/>
          <w:wBefore w:w="246" w:type="pct"/>
          <w:wAfter w:w="1505" w:type="pct"/>
        </w:trPr>
        <w:tc>
          <w:tcPr>
            <w:tcW w:w="935" w:type="pct"/>
          </w:tcPr>
          <w:p w14:paraId="34D65689"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r w:rsidRPr="002E18CE">
              <w:rPr>
                <w:rFonts w:ascii="Times New Roman" w:eastAsia="Times New Roman" w:hAnsi="Times New Roman" w:cs="Times New Roman"/>
                <w:b/>
                <w:bCs/>
                <w:i/>
                <w:color w:val="000000" w:themeColor="text1"/>
                <w:sz w:val="24"/>
                <w:szCs w:val="24"/>
                <w:lang w:eastAsia="ru-RU"/>
              </w:rPr>
              <w:t>Результаты обучения</w:t>
            </w:r>
          </w:p>
        </w:tc>
        <w:tc>
          <w:tcPr>
            <w:tcW w:w="2314" w:type="pct"/>
          </w:tcPr>
          <w:p w14:paraId="1DC28A8E" w14:textId="77777777" w:rsidR="00404B6F" w:rsidRPr="002E18CE" w:rsidRDefault="00404B6F" w:rsidP="007D1903">
            <w:pPr>
              <w:spacing w:after="0" w:line="276" w:lineRule="auto"/>
              <w:ind w:firstLine="709"/>
              <w:jc w:val="center"/>
              <w:rPr>
                <w:rFonts w:ascii="Times New Roman" w:eastAsia="Times New Roman" w:hAnsi="Times New Roman" w:cs="Times New Roman"/>
                <w:b/>
                <w:bCs/>
                <w:i/>
                <w:color w:val="000000" w:themeColor="text1"/>
                <w:sz w:val="24"/>
                <w:szCs w:val="24"/>
                <w:lang w:eastAsia="ru-RU"/>
              </w:rPr>
            </w:pPr>
            <w:r w:rsidRPr="002E18CE">
              <w:rPr>
                <w:rFonts w:ascii="Times New Roman" w:eastAsia="Times New Roman" w:hAnsi="Times New Roman" w:cs="Times New Roman"/>
                <w:b/>
                <w:bCs/>
                <w:i/>
                <w:color w:val="000000" w:themeColor="text1"/>
                <w:sz w:val="24"/>
                <w:szCs w:val="24"/>
                <w:lang w:eastAsia="ru-RU"/>
              </w:rPr>
              <w:t>Методы оценки</w:t>
            </w:r>
          </w:p>
        </w:tc>
      </w:tr>
      <w:tr w:rsidR="00404B6F" w:rsidRPr="00C83776" w14:paraId="06043F96" w14:textId="77777777" w:rsidTr="00B73273">
        <w:trPr>
          <w:gridBefore w:val="1"/>
          <w:gridAfter w:val="1"/>
          <w:wBefore w:w="246" w:type="pct"/>
          <w:wAfter w:w="1505" w:type="pct"/>
          <w:trHeight w:val="1575"/>
        </w:trPr>
        <w:tc>
          <w:tcPr>
            <w:tcW w:w="935" w:type="pct"/>
          </w:tcPr>
          <w:p w14:paraId="7993CF14" w14:textId="77777777" w:rsidR="00404B6F" w:rsidRPr="002E18CE" w:rsidRDefault="00404B6F" w:rsidP="007D1903">
            <w:pPr>
              <w:spacing w:after="0" w:line="276" w:lineRule="auto"/>
              <w:ind w:firstLine="709"/>
              <w:jc w:val="center"/>
              <w:rPr>
                <w:rFonts w:ascii="Times New Roman" w:eastAsia="Times New Roman" w:hAnsi="Times New Roman" w:cs="Times New Roman"/>
                <w:bCs/>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01</w:t>
            </w:r>
          </w:p>
          <w:p w14:paraId="367C30AC" w14:textId="77777777" w:rsidR="00404B6F" w:rsidRPr="002E18CE" w:rsidRDefault="00404B6F" w:rsidP="007D1903">
            <w:pPr>
              <w:spacing w:after="0" w:line="276" w:lineRule="auto"/>
              <w:ind w:firstLine="709"/>
              <w:jc w:val="center"/>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02</w:t>
            </w:r>
          </w:p>
          <w:p w14:paraId="5563FA71" w14:textId="77777777" w:rsidR="00404B6F" w:rsidRPr="002E18CE" w:rsidRDefault="00404B6F" w:rsidP="007D1903">
            <w:pPr>
              <w:spacing w:after="0" w:line="276" w:lineRule="auto"/>
              <w:ind w:firstLine="709"/>
              <w:jc w:val="center"/>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03</w:t>
            </w:r>
          </w:p>
          <w:p w14:paraId="778BB796" w14:textId="77777777" w:rsidR="00404B6F" w:rsidRPr="002E18CE" w:rsidRDefault="00404B6F" w:rsidP="007D1903">
            <w:pPr>
              <w:spacing w:after="0" w:line="276" w:lineRule="auto"/>
              <w:ind w:firstLine="709"/>
              <w:jc w:val="center"/>
              <w:rPr>
                <w:rFonts w:ascii="Times New Roman" w:eastAsia="Times New Roman" w:hAnsi="Times New Roman" w:cs="Times New Roman"/>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04</w:t>
            </w:r>
          </w:p>
          <w:p w14:paraId="460EDCF8" w14:textId="77777777" w:rsidR="00404B6F" w:rsidRPr="002E18CE" w:rsidRDefault="00404B6F" w:rsidP="007D1903">
            <w:pPr>
              <w:spacing w:after="0" w:line="276" w:lineRule="auto"/>
              <w:ind w:firstLine="709"/>
              <w:jc w:val="center"/>
              <w:rPr>
                <w:rFonts w:ascii="Times New Roman" w:eastAsia="Times New Roman" w:hAnsi="Times New Roman" w:cs="Times New Roman"/>
                <w:bCs/>
                <w:i/>
                <w:color w:val="000000" w:themeColor="text1"/>
                <w:sz w:val="24"/>
                <w:szCs w:val="24"/>
                <w:lang w:eastAsia="ru-RU"/>
              </w:rPr>
            </w:pPr>
            <w:r w:rsidRPr="002E18CE">
              <w:rPr>
                <w:rFonts w:ascii="Times New Roman" w:eastAsia="Times New Roman" w:hAnsi="Times New Roman" w:cs="Times New Roman"/>
                <w:color w:val="000000" w:themeColor="text1"/>
                <w:sz w:val="24"/>
                <w:szCs w:val="24"/>
                <w:lang w:eastAsia="ru-RU"/>
              </w:rPr>
              <w:t>ПРб 05</w:t>
            </w:r>
          </w:p>
        </w:tc>
        <w:tc>
          <w:tcPr>
            <w:tcW w:w="2314" w:type="pct"/>
          </w:tcPr>
          <w:p w14:paraId="433FEA17" w14:textId="77777777" w:rsidR="00404B6F" w:rsidRPr="002E18CE" w:rsidRDefault="00404B6F" w:rsidP="007D1903">
            <w:pPr>
              <w:spacing w:after="0" w:line="276" w:lineRule="auto"/>
              <w:ind w:firstLine="709"/>
              <w:rPr>
                <w:rFonts w:ascii="Times New Roman" w:eastAsia="Times New Roman" w:hAnsi="Times New Roman" w:cs="Times New Roman"/>
                <w:bCs/>
                <w:iCs/>
                <w:color w:val="000000" w:themeColor="text1"/>
                <w:sz w:val="24"/>
                <w:szCs w:val="24"/>
                <w:lang w:eastAsia="ru-RU"/>
              </w:rPr>
            </w:pPr>
            <w:r w:rsidRPr="002E18CE">
              <w:rPr>
                <w:rFonts w:ascii="Times New Roman" w:eastAsia="Times New Roman" w:hAnsi="Times New Roman" w:cs="Times New Roman"/>
                <w:bCs/>
                <w:color w:val="000000" w:themeColor="text1"/>
                <w:sz w:val="24"/>
                <w:szCs w:val="24"/>
                <w:lang w:eastAsia="ru-RU"/>
              </w:rPr>
              <w:t xml:space="preserve">Оценка результатов устных ответов, решения задач (в том числе профессионально ориентированных), </w:t>
            </w:r>
            <w:r w:rsidRPr="002E18CE">
              <w:rPr>
                <w:rFonts w:ascii="Times New Roman" w:eastAsia="Times New Roman" w:hAnsi="Times New Roman" w:cs="Times New Roman"/>
                <w:bCs/>
                <w:iCs/>
                <w:color w:val="000000" w:themeColor="text1"/>
                <w:sz w:val="24"/>
                <w:szCs w:val="24"/>
                <w:lang w:eastAsia="ru-RU"/>
              </w:rPr>
              <w:t>тестирование (теоретическое), оценка результатов выполнения практических работ, экспертное наблюдение выполнения практических работ,</w:t>
            </w:r>
            <w:r w:rsidRPr="002E18CE">
              <w:rPr>
                <w:rFonts w:ascii="Times New Roman" w:eastAsia="Times New Roman" w:hAnsi="Times New Roman" w:cs="Times New Roman"/>
                <w:bCs/>
                <w:color w:val="000000" w:themeColor="text1"/>
                <w:sz w:val="24"/>
                <w:szCs w:val="24"/>
                <w:lang w:eastAsia="ru-RU"/>
              </w:rPr>
              <w:t xml:space="preserve"> контрольных работ, заданий зачета.</w:t>
            </w:r>
          </w:p>
        </w:tc>
      </w:tr>
      <w:tr w:rsidR="00404B6F" w:rsidRPr="00C83776" w14:paraId="0E9C3375" w14:textId="77777777" w:rsidTr="007D190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000" w:type="pct"/>
            <w:gridSpan w:val="4"/>
          </w:tcPr>
          <w:p w14:paraId="6C081F0D" w14:textId="77777777" w:rsidR="00404B6F" w:rsidRPr="002E18CE" w:rsidRDefault="00404B6F" w:rsidP="007D1903">
            <w:pPr>
              <w:spacing w:after="0" w:line="276" w:lineRule="auto"/>
              <w:ind w:firstLine="709"/>
              <w:jc w:val="both"/>
              <w:rPr>
                <w:rFonts w:ascii="Times New Roman" w:eastAsia="Times New Roman" w:hAnsi="Times New Roman" w:cs="Times New Roman"/>
                <w:color w:val="000000" w:themeColor="text1"/>
                <w:sz w:val="24"/>
                <w:szCs w:val="24"/>
                <w:lang w:eastAsia="ru-RU"/>
              </w:rPr>
            </w:pPr>
          </w:p>
        </w:tc>
      </w:tr>
    </w:tbl>
    <w:p w14:paraId="196EBB31" w14:textId="77777777" w:rsidR="00404B6F" w:rsidRPr="002E18CE" w:rsidRDefault="00404B6F" w:rsidP="00404B6F">
      <w:pPr>
        <w:spacing w:after="0" w:line="276" w:lineRule="auto"/>
        <w:ind w:firstLine="709"/>
        <w:jc w:val="center"/>
        <w:outlineLvl w:val="0"/>
        <w:rPr>
          <w:rFonts w:ascii="Times New Roman" w:eastAsia="Calibri" w:hAnsi="Times New Roman" w:cs="Times New Roman"/>
          <w:b/>
          <w:bCs/>
          <w:color w:val="000000" w:themeColor="text1"/>
          <w:kern w:val="32"/>
          <w:sz w:val="24"/>
          <w:szCs w:val="24"/>
          <w:lang w:eastAsia="ru-RU"/>
        </w:rPr>
      </w:pPr>
      <w:r w:rsidRPr="002E18CE">
        <w:rPr>
          <w:rFonts w:ascii="Times New Roman" w:eastAsia="Calibri" w:hAnsi="Times New Roman" w:cs="Times New Roman"/>
          <w:b/>
          <w:bCs/>
          <w:color w:val="000000" w:themeColor="text1"/>
          <w:kern w:val="32"/>
          <w:sz w:val="24"/>
          <w:szCs w:val="24"/>
          <w:lang w:eastAsia="ru-RU"/>
        </w:rPr>
        <w:t>5.</w:t>
      </w:r>
      <w:r w:rsidRPr="00C83776">
        <w:rPr>
          <w:rFonts w:ascii="Times New Roman" w:eastAsia="Calibri" w:hAnsi="Times New Roman" w:cs="Times New Roman"/>
          <w:b/>
          <w:bCs/>
          <w:color w:val="000000" w:themeColor="text1"/>
          <w:kern w:val="32"/>
          <w:sz w:val="24"/>
          <w:szCs w:val="24"/>
          <w:lang w:eastAsia="ru-RU"/>
        </w:rPr>
        <w:t xml:space="preserve"> </w:t>
      </w:r>
      <w:r w:rsidRPr="002E18CE">
        <w:rPr>
          <w:rFonts w:ascii="Times New Roman" w:eastAsia="Calibri" w:hAnsi="Times New Roman" w:cs="Times New Roman"/>
          <w:b/>
          <w:bCs/>
          <w:color w:val="000000" w:themeColor="text1"/>
          <w:kern w:val="32"/>
          <w:sz w:val="24"/>
          <w:szCs w:val="24"/>
          <w:lang w:eastAsia="ru-RU"/>
        </w:rPr>
        <w:t xml:space="preserve">ФОНДЫ ОЦЕНОЧНЫХ СРЕДСТВ ПО СПЕЦИАЛЬНОСТИ </w:t>
      </w:r>
    </w:p>
    <w:p w14:paraId="480FF64E" w14:textId="77777777" w:rsidR="00404B6F" w:rsidRPr="002E18CE" w:rsidRDefault="00404B6F" w:rsidP="00404B6F">
      <w:pPr>
        <w:spacing w:after="0" w:line="276" w:lineRule="auto"/>
        <w:ind w:firstLine="709"/>
        <w:jc w:val="center"/>
        <w:outlineLvl w:val="0"/>
        <w:rPr>
          <w:rFonts w:ascii="Times New Roman" w:eastAsia="Calibri" w:hAnsi="Times New Roman" w:cs="Times New Roman"/>
          <w:b/>
          <w:bCs/>
          <w:color w:val="000000" w:themeColor="text1"/>
          <w:kern w:val="32"/>
          <w:sz w:val="24"/>
          <w:szCs w:val="24"/>
          <w:lang w:eastAsia="ru-RU"/>
        </w:rPr>
      </w:pPr>
      <w:r w:rsidRPr="002E18CE">
        <w:rPr>
          <w:rFonts w:ascii="Times New Roman" w:eastAsia="Calibri" w:hAnsi="Times New Roman" w:cs="Times New Roman"/>
          <w:b/>
          <w:bCs/>
          <w:color w:val="000000" w:themeColor="text1"/>
          <w:kern w:val="32"/>
          <w:sz w:val="24"/>
          <w:szCs w:val="24"/>
          <w:lang w:eastAsia="ru-RU"/>
        </w:rPr>
        <w:t>21.02.19. «ЗЕМЛЕУСТРОЙСТВО»</w:t>
      </w:r>
    </w:p>
    <w:p w14:paraId="2768EE52" w14:textId="77777777" w:rsidR="00404B6F" w:rsidRPr="002E18CE" w:rsidRDefault="00404B6F" w:rsidP="00404B6F">
      <w:pPr>
        <w:spacing w:after="0" w:line="276" w:lineRule="auto"/>
        <w:ind w:firstLine="709"/>
        <w:jc w:val="both"/>
        <w:rPr>
          <w:rFonts w:ascii="Times New Roman" w:eastAsia="Calibri" w:hAnsi="Times New Roman" w:cs="Times New Roman"/>
          <w:color w:val="000000" w:themeColor="text1"/>
          <w:sz w:val="24"/>
          <w:szCs w:val="24"/>
          <w:lang w:eastAsia="ru-RU"/>
        </w:rPr>
      </w:pPr>
    </w:p>
    <w:p w14:paraId="7F8B8D69" w14:textId="77777777" w:rsidR="00404B6F" w:rsidRPr="002E18CE" w:rsidRDefault="00404B6F" w:rsidP="00404B6F">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2E18CE">
        <w:rPr>
          <w:rFonts w:ascii="Times New Roman" w:eastAsia="Calibri" w:hAnsi="Times New Roman" w:cs="Times New Roman"/>
          <w:color w:val="000000" w:themeColor="text1"/>
          <w:sz w:val="24"/>
          <w:szCs w:val="24"/>
          <w:lang w:eastAsia="ru-RU"/>
        </w:rPr>
        <w:t xml:space="preserve">Фонды оценочных средств (далее – ФОС) представлены в виде междисциплинарных заданий, направленные 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«Информатика» и профессиональной направленности образовательной программы </w:t>
      </w:r>
      <w:r w:rsidRPr="002E18CE">
        <w:rPr>
          <w:rFonts w:ascii="Times New Roman" w:eastAsia="Times New Roman" w:hAnsi="Times New Roman" w:cs="Times New Roman"/>
          <w:bCs/>
          <w:color w:val="000000" w:themeColor="text1"/>
          <w:sz w:val="24"/>
          <w:szCs w:val="24"/>
          <w:lang w:eastAsia="ru-RU"/>
        </w:rPr>
        <w:t xml:space="preserve">по специальности </w:t>
      </w:r>
      <w:r w:rsidRPr="002E18CE">
        <w:rPr>
          <w:rFonts w:ascii="Times New Roman" w:eastAsia="Times New Roman" w:hAnsi="Times New Roman" w:cs="Times New Roman"/>
          <w:color w:val="000000" w:themeColor="text1"/>
          <w:sz w:val="24"/>
          <w:szCs w:val="24"/>
          <w:lang w:eastAsia="ru-RU"/>
        </w:rPr>
        <w:t>21.02.19 «Землеустройство».</w:t>
      </w:r>
    </w:p>
    <w:p w14:paraId="27BCFC3E" w14:textId="77777777" w:rsidR="00404B6F" w:rsidRPr="002E18CE" w:rsidRDefault="00404B6F" w:rsidP="00404B6F">
      <w:pPr>
        <w:spacing w:after="0" w:line="276" w:lineRule="auto"/>
        <w:ind w:firstLine="709"/>
        <w:jc w:val="both"/>
        <w:rPr>
          <w:rFonts w:ascii="Times New Roman" w:eastAsia="Times New Roman" w:hAnsi="Times New Roman" w:cs="Times New Roman"/>
          <w:b/>
          <w:color w:val="000000" w:themeColor="text1"/>
          <w:sz w:val="24"/>
          <w:szCs w:val="24"/>
          <w:lang w:eastAsia="ru-RU"/>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843"/>
        <w:gridCol w:w="4536"/>
      </w:tblGrid>
      <w:tr w:rsidR="00404B6F" w:rsidRPr="00C83776" w14:paraId="525A3708" w14:textId="77777777" w:rsidTr="00B73273">
        <w:tc>
          <w:tcPr>
            <w:tcW w:w="3828" w:type="dxa"/>
          </w:tcPr>
          <w:p w14:paraId="18259D2F" w14:textId="77777777" w:rsidR="00404B6F" w:rsidRPr="002E18CE" w:rsidRDefault="00404B6F" w:rsidP="007D1903">
            <w:pPr>
              <w:spacing w:after="0" w:line="276" w:lineRule="auto"/>
              <w:jc w:val="both"/>
              <w:rPr>
                <w:rFonts w:ascii="Times New Roman" w:eastAsia="Calibri" w:hAnsi="Times New Roman" w:cs="Times New Roman"/>
                <w:b/>
                <w:color w:val="000000" w:themeColor="text1"/>
                <w:sz w:val="24"/>
                <w:szCs w:val="24"/>
              </w:rPr>
            </w:pPr>
            <w:r w:rsidRPr="002E18CE">
              <w:rPr>
                <w:rFonts w:ascii="Times New Roman" w:eastAsia="Calibri" w:hAnsi="Times New Roman" w:cs="Times New Roman"/>
                <w:b/>
                <w:color w:val="000000" w:themeColor="text1"/>
                <w:sz w:val="24"/>
                <w:szCs w:val="24"/>
              </w:rPr>
              <w:t>Раздел / тема учебного предмета</w:t>
            </w:r>
          </w:p>
        </w:tc>
        <w:tc>
          <w:tcPr>
            <w:tcW w:w="1843" w:type="dxa"/>
          </w:tcPr>
          <w:p w14:paraId="760BD290" w14:textId="77777777" w:rsidR="00404B6F" w:rsidRPr="002E18CE" w:rsidRDefault="00404B6F" w:rsidP="007D1903">
            <w:pPr>
              <w:spacing w:after="0" w:line="276" w:lineRule="auto"/>
              <w:jc w:val="center"/>
              <w:rPr>
                <w:rFonts w:ascii="Times New Roman" w:eastAsia="Calibri" w:hAnsi="Times New Roman" w:cs="Times New Roman"/>
                <w:b/>
                <w:bCs/>
                <w:color w:val="000000" w:themeColor="text1"/>
                <w:sz w:val="24"/>
                <w:szCs w:val="24"/>
                <w:lang w:eastAsia="ru-RU"/>
              </w:rPr>
            </w:pPr>
            <w:r w:rsidRPr="002E18CE">
              <w:rPr>
                <w:rFonts w:ascii="Times New Roman" w:eastAsia="Calibri" w:hAnsi="Times New Roman" w:cs="Times New Roman"/>
                <w:b/>
                <w:bCs/>
                <w:color w:val="000000" w:themeColor="text1"/>
                <w:sz w:val="24"/>
                <w:szCs w:val="24"/>
                <w:lang w:eastAsia="ru-RU"/>
              </w:rPr>
              <w:t>Коды образовательных результатов</w:t>
            </w:r>
          </w:p>
          <w:p w14:paraId="3E99CAE2" w14:textId="77777777" w:rsidR="00404B6F" w:rsidRPr="002E18CE" w:rsidRDefault="00404B6F" w:rsidP="007D1903">
            <w:pPr>
              <w:spacing w:after="0" w:line="276" w:lineRule="auto"/>
              <w:jc w:val="center"/>
              <w:rPr>
                <w:rFonts w:ascii="Times New Roman" w:eastAsia="Calibri" w:hAnsi="Times New Roman" w:cs="Times New Roman"/>
                <w:b/>
                <w:bCs/>
                <w:color w:val="000000" w:themeColor="text1"/>
                <w:sz w:val="24"/>
                <w:szCs w:val="24"/>
                <w:lang w:eastAsia="ru-RU"/>
              </w:rPr>
            </w:pPr>
            <w:r w:rsidRPr="002E18CE">
              <w:rPr>
                <w:rFonts w:ascii="Times New Roman" w:eastAsia="Calibri" w:hAnsi="Times New Roman" w:cs="Times New Roman"/>
                <w:b/>
                <w:bCs/>
                <w:color w:val="000000" w:themeColor="text1"/>
                <w:sz w:val="24"/>
                <w:szCs w:val="24"/>
                <w:lang w:eastAsia="ru-RU"/>
              </w:rPr>
              <w:t>(ЛР, МР, ПР, ОК, ПК)</w:t>
            </w:r>
          </w:p>
        </w:tc>
        <w:tc>
          <w:tcPr>
            <w:tcW w:w="4536" w:type="dxa"/>
          </w:tcPr>
          <w:p w14:paraId="2D092196" w14:textId="77777777" w:rsidR="00404B6F" w:rsidRPr="002E18CE" w:rsidRDefault="00404B6F" w:rsidP="007D1903">
            <w:pPr>
              <w:spacing w:after="0" w:line="276" w:lineRule="auto"/>
              <w:jc w:val="center"/>
              <w:rPr>
                <w:rFonts w:ascii="Times New Roman" w:eastAsia="Calibri" w:hAnsi="Times New Roman" w:cs="Times New Roman"/>
                <w:b/>
                <w:bCs/>
                <w:color w:val="000000" w:themeColor="text1"/>
                <w:sz w:val="24"/>
                <w:szCs w:val="24"/>
                <w:lang w:eastAsia="ru-RU"/>
              </w:rPr>
            </w:pPr>
            <w:r w:rsidRPr="002E18CE">
              <w:rPr>
                <w:rFonts w:ascii="Times New Roman" w:eastAsia="Calibri" w:hAnsi="Times New Roman" w:cs="Times New Roman"/>
                <w:b/>
                <w:bCs/>
                <w:color w:val="000000" w:themeColor="text1"/>
                <w:sz w:val="24"/>
                <w:szCs w:val="24"/>
                <w:lang w:eastAsia="ru-RU"/>
              </w:rPr>
              <w:t>Варианты междисциплинарных заданий</w:t>
            </w:r>
          </w:p>
        </w:tc>
      </w:tr>
      <w:tr w:rsidR="00404B6F" w:rsidRPr="00C83776" w14:paraId="51A9F9FD" w14:textId="77777777" w:rsidTr="00B73273">
        <w:tc>
          <w:tcPr>
            <w:tcW w:w="10207" w:type="dxa"/>
            <w:gridSpan w:val="3"/>
          </w:tcPr>
          <w:p w14:paraId="69FE08F1" w14:textId="77777777" w:rsidR="00404B6F" w:rsidRPr="002E18CE" w:rsidRDefault="00404B6F" w:rsidP="007D1903">
            <w:pPr>
              <w:spacing w:after="0" w:line="276" w:lineRule="auto"/>
              <w:ind w:firstLine="709"/>
              <w:jc w:val="center"/>
              <w:rPr>
                <w:rFonts w:ascii="Times New Roman" w:eastAsia="Calibri" w:hAnsi="Times New Roman" w:cs="Times New Roman"/>
                <w:b/>
                <w:color w:val="000000" w:themeColor="text1"/>
                <w:sz w:val="24"/>
                <w:szCs w:val="24"/>
              </w:rPr>
            </w:pPr>
            <w:r w:rsidRPr="002E18CE">
              <w:rPr>
                <w:rFonts w:ascii="Times New Roman" w:eastAsia="Calibri" w:hAnsi="Times New Roman" w:cs="Times New Roman"/>
                <w:color w:val="000000" w:themeColor="text1"/>
                <w:sz w:val="24"/>
                <w:szCs w:val="24"/>
              </w:rPr>
              <w:t>Раздел 1. Общая и неорганическая химия</w:t>
            </w:r>
          </w:p>
        </w:tc>
      </w:tr>
      <w:tr w:rsidR="00404B6F" w:rsidRPr="00C83776" w14:paraId="5AEBDA8E" w14:textId="77777777" w:rsidTr="00B73273">
        <w:tc>
          <w:tcPr>
            <w:tcW w:w="3828" w:type="dxa"/>
          </w:tcPr>
          <w:p w14:paraId="00E84318"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2.1. Химия – наука о веществах</w:t>
            </w:r>
          </w:p>
          <w:p w14:paraId="69629D93"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2.2. Строение атома</w:t>
            </w:r>
          </w:p>
          <w:p w14:paraId="0743F08A"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2.3.Периодический закон и Периодическая система химических элементов Д.И. Менделеева</w:t>
            </w:r>
          </w:p>
          <w:p w14:paraId="546F9ECC"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 xml:space="preserve">2.4. Строение вещества </w:t>
            </w:r>
          </w:p>
          <w:p w14:paraId="592BC895"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2.5. Полимеры</w:t>
            </w:r>
          </w:p>
          <w:p w14:paraId="7FBAD91D"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2.6. Дисперсные системы</w:t>
            </w:r>
          </w:p>
          <w:p w14:paraId="3E281756"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2.7. Химические реакции</w:t>
            </w:r>
          </w:p>
          <w:p w14:paraId="23140401"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2.8. Растворы</w:t>
            </w:r>
          </w:p>
          <w:p w14:paraId="51EA51F6"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2.9.Окислительно -восстановительные реакции. Электрохимические процессы</w:t>
            </w:r>
          </w:p>
          <w:p w14:paraId="25571BAB"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2.10. Классификация веществ. Простые вещества</w:t>
            </w:r>
          </w:p>
          <w:p w14:paraId="19CD25AC"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2.11. Основные классы неорганических и органических соединений</w:t>
            </w:r>
          </w:p>
          <w:p w14:paraId="6E2AF3F3"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2.12. Химия элементов</w:t>
            </w:r>
          </w:p>
          <w:p w14:paraId="00DDA186"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2.13. Химия в жизни общества</w:t>
            </w:r>
          </w:p>
        </w:tc>
        <w:tc>
          <w:tcPr>
            <w:tcW w:w="1843" w:type="dxa"/>
          </w:tcPr>
          <w:p w14:paraId="518A490D"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u w:val="single"/>
              </w:rPr>
            </w:pPr>
            <w:r w:rsidRPr="002E18CE">
              <w:rPr>
                <w:rFonts w:ascii="Times New Roman" w:eastAsia="Times New Roman" w:hAnsi="Times New Roman" w:cs="Times New Roman"/>
                <w:color w:val="000000" w:themeColor="text1"/>
                <w:sz w:val="24"/>
                <w:szCs w:val="24"/>
                <w:lang w:eastAsia="ru-RU"/>
              </w:rPr>
              <w:t>ПРб 01, ПРб 02, ПРб 03, ПРб 04, ПРб 05. ЛР 04, ЛР 07, ЛР 09, ЛР 13, МР 01, МР 02, МР 03, МР 04, МР 07, МР 09, ОК1, ОК2, ОК4, ОК7.</w:t>
            </w:r>
          </w:p>
        </w:tc>
        <w:tc>
          <w:tcPr>
            <w:tcW w:w="4536" w:type="dxa"/>
          </w:tcPr>
          <w:p w14:paraId="41215A7B"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1.Расчеты по уравнениям реакций.</w:t>
            </w:r>
          </w:p>
          <w:p w14:paraId="3798EF0F"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2.Расчеты с использованием закона эквивалентов.</w:t>
            </w:r>
          </w:p>
          <w:p w14:paraId="0117EC24"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3.Построение электронных и электронно-графических формул атомов и нахождение возможных валентных состояний для атомов в нормальном и возбужденном состояниях.</w:t>
            </w:r>
          </w:p>
          <w:p w14:paraId="0DCAE4D1"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4.Определение направления смещения равновесия по принципу Ле-Шателье.</w:t>
            </w:r>
          </w:p>
          <w:p w14:paraId="3BB8E132"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5.Написание уравнений реакций диссоциации и гидролиза в молекулярной и ионно-молекулярной формах.</w:t>
            </w:r>
          </w:p>
          <w:p w14:paraId="3EA41424"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6.Способы количественного выражения состава растворов. Переход от одного способа к другому.</w:t>
            </w:r>
          </w:p>
          <w:p w14:paraId="37A58A7C"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 xml:space="preserve">7.Определение рН среды по концентрации вещества в растворах сильных кислот </w:t>
            </w:r>
            <w:r w:rsidR="00B73273" w:rsidRPr="002E18CE">
              <w:rPr>
                <w:rFonts w:ascii="Times New Roman" w:eastAsia="Calibri" w:hAnsi="Times New Roman" w:cs="Times New Roman"/>
                <w:color w:val="000000" w:themeColor="text1"/>
                <w:sz w:val="24"/>
                <w:szCs w:val="24"/>
              </w:rPr>
              <w:t>и сильных</w:t>
            </w:r>
            <w:r w:rsidRPr="002E18CE">
              <w:rPr>
                <w:rFonts w:ascii="Times New Roman" w:eastAsia="Calibri" w:hAnsi="Times New Roman" w:cs="Times New Roman"/>
                <w:color w:val="000000" w:themeColor="text1"/>
                <w:sz w:val="24"/>
                <w:szCs w:val="24"/>
              </w:rPr>
              <w:t xml:space="preserve"> оснований.</w:t>
            </w:r>
          </w:p>
          <w:p w14:paraId="64BE95FB"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8.Составление уравнений окислительно-восстановительных реакций (в том числе металлов с водой, растворами щелочей, растворами солей, растворами кислот - окислителей) методом электронного баланса.</w:t>
            </w:r>
          </w:p>
          <w:p w14:paraId="7E8C9D57"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9.Определение величины потенциала металлических электродов по отношению к различным электродам сравнения.</w:t>
            </w:r>
          </w:p>
          <w:p w14:paraId="737D06AB"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 xml:space="preserve">10.Нахождение Э.Д.С. гальванических элементов при стандартных условиях и определение </w:t>
            </w:r>
            <w:r w:rsidR="00B73273" w:rsidRPr="002E18CE">
              <w:rPr>
                <w:rFonts w:ascii="Times New Roman" w:eastAsia="Calibri" w:hAnsi="Times New Roman" w:cs="Times New Roman"/>
                <w:color w:val="000000" w:themeColor="text1"/>
                <w:sz w:val="24"/>
                <w:szCs w:val="24"/>
              </w:rPr>
              <w:t>процессов,</w:t>
            </w:r>
            <w:r w:rsidRPr="002E18CE">
              <w:rPr>
                <w:rFonts w:ascii="Times New Roman" w:eastAsia="Calibri" w:hAnsi="Times New Roman" w:cs="Times New Roman"/>
                <w:color w:val="000000" w:themeColor="text1"/>
                <w:sz w:val="24"/>
                <w:szCs w:val="24"/>
              </w:rPr>
              <w:t xml:space="preserve"> протекающих при их работе.</w:t>
            </w:r>
          </w:p>
          <w:p w14:paraId="1E75B5E6"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 xml:space="preserve">11.Расчеты величин электродных потенциалов при условиях, отличающихся от стандартных, с использованием уравнения Нернста. </w:t>
            </w:r>
          </w:p>
          <w:p w14:paraId="24D00210"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lastRenderedPageBreak/>
              <w:t>12.Составление уравнений реакций получения наиболее распространенных полимерных материалов.</w:t>
            </w:r>
          </w:p>
        </w:tc>
      </w:tr>
      <w:tr w:rsidR="00404B6F" w:rsidRPr="00C83776" w14:paraId="32DF335F" w14:textId="77777777" w:rsidTr="00B73273">
        <w:trPr>
          <w:trHeight w:val="255"/>
        </w:trPr>
        <w:tc>
          <w:tcPr>
            <w:tcW w:w="10207" w:type="dxa"/>
            <w:gridSpan w:val="3"/>
          </w:tcPr>
          <w:p w14:paraId="252C6303" w14:textId="77777777" w:rsidR="00404B6F" w:rsidRPr="002E18CE" w:rsidRDefault="00404B6F" w:rsidP="007D1903">
            <w:pPr>
              <w:spacing w:after="0" w:line="276" w:lineRule="auto"/>
              <w:ind w:firstLine="709"/>
              <w:jc w:val="center"/>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lastRenderedPageBreak/>
              <w:t>Раздел 2. Органическая химия</w:t>
            </w:r>
          </w:p>
        </w:tc>
      </w:tr>
      <w:tr w:rsidR="00404B6F" w:rsidRPr="00C83776" w14:paraId="40215928" w14:textId="77777777" w:rsidTr="00B73273">
        <w:trPr>
          <w:trHeight w:val="555"/>
        </w:trPr>
        <w:tc>
          <w:tcPr>
            <w:tcW w:w="3828" w:type="dxa"/>
          </w:tcPr>
          <w:p w14:paraId="37C28FB7" w14:textId="77777777" w:rsidR="00404B6F" w:rsidRPr="002E18CE" w:rsidRDefault="00404B6F" w:rsidP="007D1903">
            <w:pPr>
              <w:spacing w:after="0" w:line="276" w:lineRule="auto"/>
              <w:jc w:val="both"/>
              <w:rPr>
                <w:rFonts w:ascii="Times New Roman" w:eastAsia="Calibri" w:hAnsi="Times New Roman" w:cs="Times New Roman"/>
                <w:bCs/>
                <w:color w:val="000000" w:themeColor="text1"/>
                <w:sz w:val="24"/>
                <w:szCs w:val="24"/>
              </w:rPr>
            </w:pPr>
            <w:r w:rsidRPr="002E18CE">
              <w:rPr>
                <w:rFonts w:ascii="Times New Roman" w:eastAsia="Calibri" w:hAnsi="Times New Roman" w:cs="Times New Roman"/>
                <w:bCs/>
                <w:color w:val="000000" w:themeColor="text1"/>
                <w:sz w:val="24"/>
                <w:szCs w:val="24"/>
              </w:rPr>
              <w:t>1.1. Предмет органической химии. Теория строения органических соединений</w:t>
            </w:r>
          </w:p>
          <w:p w14:paraId="3E102EE8" w14:textId="77777777" w:rsidR="00404B6F" w:rsidRPr="002E18CE" w:rsidRDefault="00404B6F" w:rsidP="007D1903">
            <w:pPr>
              <w:spacing w:after="0" w:line="276" w:lineRule="auto"/>
              <w:jc w:val="both"/>
              <w:rPr>
                <w:rFonts w:ascii="Times New Roman" w:eastAsia="Calibri" w:hAnsi="Times New Roman" w:cs="Times New Roman"/>
                <w:bCs/>
                <w:color w:val="000000" w:themeColor="text1"/>
                <w:sz w:val="24"/>
                <w:szCs w:val="24"/>
              </w:rPr>
            </w:pPr>
            <w:r w:rsidRPr="002E18CE">
              <w:rPr>
                <w:rFonts w:ascii="Times New Roman" w:eastAsia="Calibri" w:hAnsi="Times New Roman" w:cs="Times New Roman"/>
                <w:bCs/>
                <w:color w:val="000000" w:themeColor="text1"/>
                <w:sz w:val="24"/>
                <w:szCs w:val="24"/>
              </w:rPr>
              <w:t>1.2. Предельные углеводороды</w:t>
            </w:r>
          </w:p>
          <w:p w14:paraId="0DE44271" w14:textId="77777777" w:rsidR="00404B6F" w:rsidRPr="002E18CE" w:rsidRDefault="00404B6F" w:rsidP="007D1903">
            <w:pPr>
              <w:spacing w:after="0" w:line="276" w:lineRule="auto"/>
              <w:jc w:val="both"/>
              <w:rPr>
                <w:rFonts w:ascii="Times New Roman" w:eastAsia="Calibri" w:hAnsi="Times New Roman" w:cs="Times New Roman"/>
                <w:bCs/>
                <w:color w:val="000000" w:themeColor="text1"/>
                <w:sz w:val="24"/>
                <w:szCs w:val="24"/>
              </w:rPr>
            </w:pPr>
            <w:r w:rsidRPr="002E18CE">
              <w:rPr>
                <w:rFonts w:ascii="Times New Roman" w:eastAsia="Calibri" w:hAnsi="Times New Roman" w:cs="Times New Roman"/>
                <w:bCs/>
                <w:color w:val="000000" w:themeColor="text1"/>
                <w:sz w:val="24"/>
                <w:szCs w:val="24"/>
              </w:rPr>
              <w:t>1.3. Этиленовые и диеновые углеводороды</w:t>
            </w:r>
          </w:p>
          <w:p w14:paraId="08D59975" w14:textId="77777777" w:rsidR="00404B6F" w:rsidRPr="002E18CE" w:rsidRDefault="00404B6F" w:rsidP="007D1903">
            <w:pPr>
              <w:spacing w:after="0" w:line="276" w:lineRule="auto"/>
              <w:jc w:val="both"/>
              <w:rPr>
                <w:rFonts w:ascii="Times New Roman" w:eastAsia="Calibri" w:hAnsi="Times New Roman" w:cs="Times New Roman"/>
                <w:bCs/>
                <w:color w:val="000000" w:themeColor="text1"/>
                <w:sz w:val="24"/>
                <w:szCs w:val="24"/>
              </w:rPr>
            </w:pPr>
            <w:r w:rsidRPr="002E18CE">
              <w:rPr>
                <w:rFonts w:ascii="Times New Roman" w:eastAsia="Calibri" w:hAnsi="Times New Roman" w:cs="Times New Roman"/>
                <w:bCs/>
                <w:color w:val="000000" w:themeColor="text1"/>
                <w:sz w:val="24"/>
                <w:szCs w:val="24"/>
              </w:rPr>
              <w:t>1.4. Ацетиленовые углеводороды</w:t>
            </w:r>
          </w:p>
          <w:p w14:paraId="056CDE05" w14:textId="77777777" w:rsidR="00404B6F" w:rsidRPr="002E18CE" w:rsidRDefault="00404B6F" w:rsidP="007D1903">
            <w:pPr>
              <w:spacing w:after="0" w:line="276" w:lineRule="auto"/>
              <w:jc w:val="both"/>
              <w:rPr>
                <w:rFonts w:ascii="Times New Roman" w:eastAsia="Calibri" w:hAnsi="Times New Roman" w:cs="Times New Roman"/>
                <w:bCs/>
                <w:color w:val="000000" w:themeColor="text1"/>
                <w:sz w:val="24"/>
                <w:szCs w:val="24"/>
              </w:rPr>
            </w:pPr>
            <w:r w:rsidRPr="002E18CE">
              <w:rPr>
                <w:rFonts w:ascii="Times New Roman" w:eastAsia="Calibri" w:hAnsi="Times New Roman" w:cs="Times New Roman"/>
                <w:bCs/>
                <w:color w:val="000000" w:themeColor="text1"/>
                <w:sz w:val="24"/>
                <w:szCs w:val="24"/>
              </w:rPr>
              <w:t>1.5. Ароматические углеводороды</w:t>
            </w:r>
          </w:p>
          <w:p w14:paraId="3C8E285A" w14:textId="77777777" w:rsidR="00404B6F" w:rsidRPr="002E18CE" w:rsidRDefault="00404B6F" w:rsidP="007D1903">
            <w:pPr>
              <w:spacing w:after="0" w:line="276" w:lineRule="auto"/>
              <w:jc w:val="both"/>
              <w:rPr>
                <w:rFonts w:ascii="Times New Roman" w:eastAsia="Calibri" w:hAnsi="Times New Roman" w:cs="Times New Roman"/>
                <w:bCs/>
                <w:color w:val="000000" w:themeColor="text1"/>
                <w:sz w:val="24"/>
                <w:szCs w:val="24"/>
              </w:rPr>
            </w:pPr>
            <w:r w:rsidRPr="002E18CE">
              <w:rPr>
                <w:rFonts w:ascii="Times New Roman" w:eastAsia="Calibri" w:hAnsi="Times New Roman" w:cs="Times New Roman"/>
                <w:bCs/>
                <w:color w:val="000000" w:themeColor="text1"/>
                <w:sz w:val="24"/>
                <w:szCs w:val="24"/>
              </w:rPr>
              <w:t>1.6. Природные источники углеводородов</w:t>
            </w:r>
          </w:p>
          <w:p w14:paraId="34AEE9ED" w14:textId="77777777" w:rsidR="00404B6F" w:rsidRPr="002E18CE" w:rsidRDefault="00404B6F" w:rsidP="007D1903">
            <w:pPr>
              <w:spacing w:after="0" w:line="276" w:lineRule="auto"/>
              <w:jc w:val="both"/>
              <w:rPr>
                <w:rFonts w:ascii="Times New Roman" w:eastAsia="Calibri" w:hAnsi="Times New Roman" w:cs="Times New Roman"/>
                <w:bCs/>
                <w:color w:val="000000" w:themeColor="text1"/>
                <w:sz w:val="24"/>
                <w:szCs w:val="24"/>
              </w:rPr>
            </w:pPr>
            <w:r w:rsidRPr="002E18CE">
              <w:rPr>
                <w:rFonts w:ascii="Times New Roman" w:eastAsia="Calibri" w:hAnsi="Times New Roman" w:cs="Times New Roman"/>
                <w:bCs/>
                <w:color w:val="000000" w:themeColor="text1"/>
                <w:sz w:val="24"/>
                <w:szCs w:val="24"/>
              </w:rPr>
              <w:t>1.7. Гидроксильные соединения</w:t>
            </w:r>
          </w:p>
          <w:p w14:paraId="3550EBC9" w14:textId="77777777" w:rsidR="00404B6F" w:rsidRPr="002E18CE" w:rsidRDefault="00404B6F" w:rsidP="007D1903">
            <w:pPr>
              <w:spacing w:after="0" w:line="276" w:lineRule="auto"/>
              <w:jc w:val="both"/>
              <w:rPr>
                <w:rFonts w:ascii="Times New Roman" w:eastAsia="Calibri" w:hAnsi="Times New Roman" w:cs="Times New Roman"/>
                <w:bCs/>
                <w:color w:val="000000" w:themeColor="text1"/>
                <w:sz w:val="24"/>
                <w:szCs w:val="24"/>
              </w:rPr>
            </w:pPr>
            <w:r w:rsidRPr="002E18CE">
              <w:rPr>
                <w:rFonts w:ascii="Times New Roman" w:eastAsia="Calibri" w:hAnsi="Times New Roman" w:cs="Times New Roman"/>
                <w:bCs/>
                <w:color w:val="000000" w:themeColor="text1"/>
                <w:sz w:val="24"/>
                <w:szCs w:val="24"/>
              </w:rPr>
              <w:t>1.8. Альдегиды и кетоны</w:t>
            </w:r>
          </w:p>
          <w:p w14:paraId="7C724AD1" w14:textId="77777777" w:rsidR="00404B6F" w:rsidRPr="002E18CE" w:rsidRDefault="00404B6F" w:rsidP="007D1903">
            <w:pPr>
              <w:spacing w:after="0" w:line="276" w:lineRule="auto"/>
              <w:jc w:val="both"/>
              <w:rPr>
                <w:rFonts w:ascii="Times New Roman" w:eastAsia="Calibri" w:hAnsi="Times New Roman" w:cs="Times New Roman"/>
                <w:bCs/>
                <w:color w:val="000000" w:themeColor="text1"/>
                <w:sz w:val="24"/>
                <w:szCs w:val="24"/>
              </w:rPr>
            </w:pPr>
            <w:r w:rsidRPr="002E18CE">
              <w:rPr>
                <w:rFonts w:ascii="Times New Roman" w:eastAsia="Calibri" w:hAnsi="Times New Roman" w:cs="Times New Roman"/>
                <w:bCs/>
                <w:color w:val="000000" w:themeColor="text1"/>
                <w:sz w:val="24"/>
                <w:szCs w:val="24"/>
              </w:rPr>
              <w:t>1.9. Карбоновые кислоты и их производные</w:t>
            </w:r>
          </w:p>
          <w:p w14:paraId="47AD3B19" w14:textId="77777777" w:rsidR="00404B6F" w:rsidRPr="002E18CE" w:rsidRDefault="00404B6F" w:rsidP="007D1903">
            <w:pPr>
              <w:spacing w:after="0" w:line="276" w:lineRule="auto"/>
              <w:jc w:val="both"/>
              <w:rPr>
                <w:rFonts w:ascii="Times New Roman" w:eastAsia="Calibri" w:hAnsi="Times New Roman" w:cs="Times New Roman"/>
                <w:bCs/>
                <w:color w:val="000000" w:themeColor="text1"/>
                <w:sz w:val="24"/>
                <w:szCs w:val="24"/>
              </w:rPr>
            </w:pPr>
            <w:r w:rsidRPr="002E18CE">
              <w:rPr>
                <w:rFonts w:ascii="Times New Roman" w:eastAsia="Calibri" w:hAnsi="Times New Roman" w:cs="Times New Roman"/>
                <w:bCs/>
                <w:color w:val="000000" w:themeColor="text1"/>
                <w:sz w:val="24"/>
                <w:szCs w:val="24"/>
              </w:rPr>
              <w:t>1.10. Углеводы</w:t>
            </w:r>
          </w:p>
          <w:p w14:paraId="5BC0FBA2" w14:textId="77777777" w:rsidR="00404B6F" w:rsidRPr="002E18CE" w:rsidRDefault="00404B6F" w:rsidP="007D1903">
            <w:pPr>
              <w:spacing w:after="0" w:line="276" w:lineRule="auto"/>
              <w:jc w:val="both"/>
              <w:rPr>
                <w:rFonts w:ascii="Times New Roman" w:eastAsia="Calibri" w:hAnsi="Times New Roman" w:cs="Times New Roman"/>
                <w:bCs/>
                <w:color w:val="000000" w:themeColor="text1"/>
                <w:sz w:val="24"/>
                <w:szCs w:val="24"/>
              </w:rPr>
            </w:pPr>
            <w:r w:rsidRPr="002E18CE">
              <w:rPr>
                <w:rFonts w:ascii="Times New Roman" w:eastAsia="Calibri" w:hAnsi="Times New Roman" w:cs="Times New Roman"/>
                <w:bCs/>
                <w:color w:val="000000" w:themeColor="text1"/>
                <w:sz w:val="24"/>
                <w:szCs w:val="24"/>
              </w:rPr>
              <w:t>1.11. Амины, аминокислоты, белки</w:t>
            </w:r>
          </w:p>
          <w:p w14:paraId="15824F9E" w14:textId="77777777" w:rsidR="00404B6F" w:rsidRPr="002E18CE" w:rsidRDefault="00404B6F" w:rsidP="007D1903">
            <w:pPr>
              <w:spacing w:after="0" w:line="276" w:lineRule="auto"/>
              <w:jc w:val="both"/>
              <w:rPr>
                <w:rFonts w:ascii="Times New Roman" w:eastAsia="Calibri" w:hAnsi="Times New Roman" w:cs="Times New Roman"/>
                <w:bCs/>
                <w:color w:val="000000" w:themeColor="text1"/>
                <w:sz w:val="24"/>
                <w:szCs w:val="24"/>
              </w:rPr>
            </w:pPr>
            <w:r w:rsidRPr="002E18CE">
              <w:rPr>
                <w:rFonts w:ascii="Times New Roman" w:eastAsia="Calibri" w:hAnsi="Times New Roman" w:cs="Times New Roman"/>
                <w:bCs/>
                <w:color w:val="000000" w:themeColor="text1"/>
                <w:sz w:val="24"/>
                <w:szCs w:val="24"/>
              </w:rPr>
              <w:t>1.12. Азотсодержащие гетероциклические соединения. Нуклеиновые кислоты</w:t>
            </w:r>
          </w:p>
          <w:p w14:paraId="43352B1A" w14:textId="77777777" w:rsidR="00404B6F" w:rsidRPr="002E18CE" w:rsidRDefault="00404B6F" w:rsidP="007D1903">
            <w:pPr>
              <w:spacing w:after="0" w:line="276" w:lineRule="auto"/>
              <w:jc w:val="both"/>
              <w:rPr>
                <w:rFonts w:ascii="Times New Roman" w:eastAsia="Calibri" w:hAnsi="Times New Roman" w:cs="Times New Roman"/>
                <w:bCs/>
                <w:color w:val="000000" w:themeColor="text1"/>
                <w:sz w:val="24"/>
                <w:szCs w:val="24"/>
              </w:rPr>
            </w:pPr>
            <w:r w:rsidRPr="002E18CE">
              <w:rPr>
                <w:rFonts w:ascii="Times New Roman" w:eastAsia="Calibri" w:hAnsi="Times New Roman" w:cs="Times New Roman"/>
                <w:bCs/>
                <w:color w:val="000000" w:themeColor="text1"/>
                <w:sz w:val="24"/>
                <w:szCs w:val="24"/>
              </w:rPr>
              <w:t>1.13. Биологически активные соединения</w:t>
            </w:r>
          </w:p>
          <w:p w14:paraId="69C361F4" w14:textId="77777777" w:rsidR="00404B6F" w:rsidRPr="002E18CE" w:rsidRDefault="00404B6F" w:rsidP="007D1903">
            <w:pPr>
              <w:spacing w:after="0" w:line="276" w:lineRule="auto"/>
              <w:ind w:firstLine="709"/>
              <w:jc w:val="both"/>
              <w:rPr>
                <w:rFonts w:ascii="Times New Roman" w:eastAsia="Calibri" w:hAnsi="Times New Roman" w:cs="Times New Roman"/>
                <w:bCs/>
                <w:color w:val="000000" w:themeColor="text1"/>
                <w:sz w:val="24"/>
                <w:szCs w:val="24"/>
              </w:rPr>
            </w:pPr>
          </w:p>
        </w:tc>
        <w:tc>
          <w:tcPr>
            <w:tcW w:w="1843" w:type="dxa"/>
          </w:tcPr>
          <w:p w14:paraId="0791C1DC"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u w:val="single"/>
              </w:rPr>
            </w:pPr>
            <w:r w:rsidRPr="002E18CE">
              <w:rPr>
                <w:rFonts w:ascii="Times New Roman" w:eastAsia="Times New Roman" w:hAnsi="Times New Roman" w:cs="Times New Roman"/>
                <w:color w:val="000000" w:themeColor="text1"/>
                <w:sz w:val="24"/>
                <w:szCs w:val="24"/>
                <w:lang w:eastAsia="ru-RU"/>
              </w:rPr>
              <w:t>ПРб 01, ПРб 02, ПРб 03, ПРб 04, ПРб 05. ЛР 04, ЛР 07, ЛР 09, ЛР 13, МР 01, МР 02, МР 03, МР 04, ОК1, ОК2, ОК4, ОК7.</w:t>
            </w:r>
          </w:p>
        </w:tc>
        <w:tc>
          <w:tcPr>
            <w:tcW w:w="4536" w:type="dxa"/>
          </w:tcPr>
          <w:p w14:paraId="7DC6BDD4"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1.Основные положения теории Бутлерова.</w:t>
            </w:r>
          </w:p>
          <w:p w14:paraId="4C6D74F6"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2.Классификация органических соединений.</w:t>
            </w:r>
          </w:p>
          <w:p w14:paraId="1E2CE074"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3.Номенклатура органических соединений.</w:t>
            </w:r>
          </w:p>
          <w:p w14:paraId="3AAB88E0"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4.Теория изомеров.</w:t>
            </w:r>
          </w:p>
          <w:p w14:paraId="61AEBED5"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5.Классификация и механизмы органических реакций.</w:t>
            </w:r>
          </w:p>
          <w:p w14:paraId="07DBD9D5"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6.Алканы и циклоалканы: номенклатура, способы, получения, физические и химические свойства.</w:t>
            </w:r>
          </w:p>
          <w:p w14:paraId="18407BCD"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7.Алкены и алкадиены: номенклатура, способы получения, физические и химические свойства.</w:t>
            </w:r>
          </w:p>
          <w:p w14:paraId="7CDA1C85"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8.Алкины: номенклатура, способы получения, физические и химические свойства.</w:t>
            </w:r>
          </w:p>
          <w:p w14:paraId="56850B3B"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9.Ароматические углеводороды: номенклатура, способы получения, физические и химические свойства.</w:t>
            </w:r>
          </w:p>
          <w:p w14:paraId="490CCC72"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10.Спирты и фенолы: классификация, номенклатура, способы получения, физические и химические свойства.</w:t>
            </w:r>
          </w:p>
          <w:p w14:paraId="0B0C0E7B"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11.Простые эфиры: классификация, номенклатура, способы получения, физические и химические свойства.</w:t>
            </w:r>
          </w:p>
          <w:p w14:paraId="689428B9"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12.Альдегиды и кетоны: классификация, номенклатура, способы получения,</w:t>
            </w:r>
            <w:r w:rsidR="00B73273">
              <w:rPr>
                <w:rFonts w:ascii="Times New Roman" w:eastAsia="Calibri" w:hAnsi="Times New Roman" w:cs="Times New Roman"/>
                <w:color w:val="000000" w:themeColor="text1"/>
                <w:sz w:val="24"/>
                <w:szCs w:val="24"/>
              </w:rPr>
              <w:t xml:space="preserve"> </w:t>
            </w:r>
            <w:r w:rsidRPr="002E18CE">
              <w:rPr>
                <w:rFonts w:ascii="Times New Roman" w:eastAsia="Calibri" w:hAnsi="Times New Roman" w:cs="Times New Roman"/>
                <w:color w:val="000000" w:themeColor="text1"/>
                <w:sz w:val="24"/>
                <w:szCs w:val="24"/>
              </w:rPr>
              <w:t>физические и химические свойства.</w:t>
            </w:r>
          </w:p>
          <w:p w14:paraId="16EB2936"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13.Карбоновые кислоты: номенклатура, способы получения, физические и химические свойства.</w:t>
            </w:r>
          </w:p>
          <w:p w14:paraId="5698B496"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14.Нитросоединения: классификация, номенклатура, способы получения, физические и химические свойства.</w:t>
            </w:r>
          </w:p>
          <w:p w14:paraId="3B54D2A2" w14:textId="77777777" w:rsidR="00404B6F" w:rsidRPr="002E18CE" w:rsidRDefault="00404B6F" w:rsidP="007D1903">
            <w:pPr>
              <w:spacing w:after="0" w:line="276" w:lineRule="auto"/>
              <w:jc w:val="both"/>
              <w:rPr>
                <w:rFonts w:ascii="Times New Roman" w:eastAsia="Calibri" w:hAnsi="Times New Roman" w:cs="Times New Roman"/>
                <w:color w:val="000000" w:themeColor="text1"/>
                <w:sz w:val="24"/>
                <w:szCs w:val="24"/>
              </w:rPr>
            </w:pPr>
            <w:r w:rsidRPr="002E18CE">
              <w:rPr>
                <w:rFonts w:ascii="Times New Roman" w:eastAsia="Calibri" w:hAnsi="Times New Roman" w:cs="Times New Roman"/>
                <w:color w:val="000000" w:themeColor="text1"/>
                <w:sz w:val="24"/>
                <w:szCs w:val="24"/>
              </w:rPr>
              <w:t>15.Амины: классификация, номенклатура, способы получения, физические и химические свойства.</w:t>
            </w:r>
          </w:p>
        </w:tc>
      </w:tr>
      <w:tr w:rsidR="00404B6F" w:rsidRPr="00C83776" w14:paraId="6A50499C" w14:textId="77777777" w:rsidTr="00B73273">
        <w:tc>
          <w:tcPr>
            <w:tcW w:w="3828" w:type="dxa"/>
          </w:tcPr>
          <w:p w14:paraId="5A66383C" w14:textId="77777777" w:rsidR="00404B6F" w:rsidRPr="002E18CE" w:rsidRDefault="00404B6F" w:rsidP="007D1903">
            <w:pPr>
              <w:spacing w:after="0" w:line="276" w:lineRule="auto"/>
              <w:ind w:firstLine="709"/>
              <w:jc w:val="both"/>
              <w:rPr>
                <w:rFonts w:ascii="Times New Roman" w:eastAsia="Calibri" w:hAnsi="Times New Roman" w:cs="Times New Roman"/>
                <w:b/>
                <w:color w:val="000000" w:themeColor="text1"/>
                <w:sz w:val="24"/>
                <w:szCs w:val="24"/>
              </w:rPr>
            </w:pPr>
          </w:p>
        </w:tc>
        <w:tc>
          <w:tcPr>
            <w:tcW w:w="6379" w:type="dxa"/>
            <w:gridSpan w:val="2"/>
          </w:tcPr>
          <w:p w14:paraId="1E88346F" w14:textId="77777777" w:rsidR="00404B6F" w:rsidRPr="002E18CE" w:rsidRDefault="00404B6F" w:rsidP="007D1903">
            <w:pPr>
              <w:spacing w:after="0" w:line="276" w:lineRule="auto"/>
              <w:jc w:val="both"/>
              <w:rPr>
                <w:rFonts w:ascii="Times New Roman" w:eastAsia="Calibri" w:hAnsi="Times New Roman" w:cs="Times New Roman"/>
                <w:b/>
                <w:color w:val="000000" w:themeColor="text1"/>
                <w:sz w:val="24"/>
                <w:szCs w:val="24"/>
              </w:rPr>
            </w:pPr>
            <w:r w:rsidRPr="002E18CE">
              <w:rPr>
                <w:rFonts w:ascii="Times New Roman" w:eastAsia="Calibri" w:hAnsi="Times New Roman" w:cs="Times New Roman"/>
                <w:b/>
                <w:color w:val="000000" w:themeColor="text1"/>
                <w:sz w:val="24"/>
                <w:szCs w:val="24"/>
              </w:rPr>
              <w:t>УД (в целом</w:t>
            </w:r>
            <w:r w:rsidR="00B73273" w:rsidRPr="002E18CE">
              <w:rPr>
                <w:rFonts w:ascii="Times New Roman" w:eastAsia="Calibri" w:hAnsi="Times New Roman" w:cs="Times New Roman"/>
                <w:b/>
                <w:color w:val="000000" w:themeColor="text1"/>
                <w:sz w:val="24"/>
                <w:szCs w:val="24"/>
              </w:rPr>
              <w:t xml:space="preserve">):  </w:t>
            </w:r>
            <w:r w:rsidRPr="002E18CE">
              <w:rPr>
                <w:rFonts w:ascii="Times New Roman" w:eastAsia="Calibri" w:hAnsi="Times New Roman" w:cs="Times New Roman"/>
                <w:b/>
                <w:color w:val="000000" w:themeColor="text1"/>
                <w:sz w:val="24"/>
                <w:szCs w:val="24"/>
              </w:rPr>
              <w:t xml:space="preserve">      дифференцированный зачет </w:t>
            </w:r>
          </w:p>
        </w:tc>
      </w:tr>
    </w:tbl>
    <w:p w14:paraId="2524C3DC" w14:textId="77777777" w:rsidR="00404B6F" w:rsidRPr="002E18CE" w:rsidRDefault="00404B6F" w:rsidP="00404B6F">
      <w:pPr>
        <w:spacing w:after="0" w:line="276" w:lineRule="auto"/>
        <w:jc w:val="center"/>
        <w:rPr>
          <w:rFonts w:ascii="Times New Roman" w:eastAsia="Calibri" w:hAnsi="Times New Roman" w:cs="Times New Roman"/>
          <w:color w:val="000000" w:themeColor="text1"/>
          <w:sz w:val="24"/>
          <w:szCs w:val="24"/>
        </w:rPr>
      </w:pPr>
    </w:p>
    <w:p w14:paraId="0E7A8EC4"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0EC39F64"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01C67CEC"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36B3290D"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123A9DDC"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6DC6CBFF"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7E8CF5FC"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00C5CA99"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3EFA0169"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1814EAF8"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7586F885"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55F8EAA5"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494E9E2C"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6816DCD7"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502322A9"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6EF57F37"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5B1E484E"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33C8C4C2"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383119F3"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4EBD4017"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4D5090C4"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26CE83F3"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5BA8C576"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74AC24F1"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0B123308"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543C6896"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2C85228D"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0A8B4FD2"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1D81E18A"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1AB63218"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5AAC76B8"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25534CEF"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07BB295F"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322ECBFF"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4854CF1A"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7899EDA3"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443E7436"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2AFD07F9" w14:textId="77777777" w:rsidR="00404B6F" w:rsidRPr="00C83776" w:rsidRDefault="00404B6F" w:rsidP="00404B6F">
      <w:pPr>
        <w:spacing w:after="0" w:line="276" w:lineRule="auto"/>
        <w:jc w:val="center"/>
        <w:rPr>
          <w:rFonts w:ascii="Times New Roman" w:hAnsi="Times New Roman" w:cs="Times New Roman"/>
          <w:color w:val="000000" w:themeColor="text1"/>
          <w:sz w:val="24"/>
          <w:szCs w:val="24"/>
        </w:rPr>
      </w:pPr>
    </w:p>
    <w:p w14:paraId="48279274" w14:textId="77777777" w:rsidR="004B6AAE" w:rsidRDefault="004B6AAE"/>
    <w:sectPr w:rsidR="004B6A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DejaVu Sans">
    <w:altName w:val="Malgun Gothic"/>
    <w:charset w:val="CC"/>
    <w:family w:val="swiss"/>
    <w:pitch w:val="variable"/>
    <w:sig w:usb0="00000000" w:usb1="D200FDFF" w:usb2="0A0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988"/>
    <w:multiLevelType w:val="multilevel"/>
    <w:tmpl w:val="4AD66A94"/>
    <w:lvl w:ilvl="0">
      <w:start w:val="1"/>
      <w:numFmt w:val="decimal"/>
      <w:lvlText w:val="%1."/>
      <w:lvlJc w:val="left"/>
      <w:pPr>
        <w:ind w:left="360" w:hanging="360"/>
      </w:pPr>
      <w:rPr>
        <w:rFonts w:hint="default"/>
        <w:sz w:val="24"/>
      </w:rPr>
    </w:lvl>
    <w:lvl w:ilvl="1">
      <w:start w:val="2"/>
      <w:numFmt w:val="decimal"/>
      <w:lvlText w:val="%1.%2."/>
      <w:lvlJc w:val="left"/>
      <w:pPr>
        <w:ind w:left="720" w:hanging="720"/>
      </w:pPr>
      <w:rPr>
        <w:rFonts w:hint="default"/>
        <w:sz w:val="24"/>
      </w:rPr>
    </w:lvl>
    <w:lvl w:ilvl="2">
      <w:start w:val="1"/>
      <w:numFmt w:val="decimalZero"/>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 w15:restartNumberingAfterBreak="0">
    <w:nsid w:val="03080273"/>
    <w:multiLevelType w:val="hybridMultilevel"/>
    <w:tmpl w:val="24646874"/>
    <w:lvl w:ilvl="0" w:tplc="306048B2">
      <w:start w:val="1"/>
      <w:numFmt w:val="decimal"/>
      <w:lvlText w:val="%1."/>
      <w:lvlJc w:val="left"/>
      <w:pPr>
        <w:ind w:left="705" w:hanging="360"/>
      </w:pPr>
      <w:rPr>
        <w:rFonts w:hint="default"/>
        <w:color w:val="auto"/>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15:restartNumberingAfterBreak="0">
    <w:nsid w:val="032F5C4C"/>
    <w:multiLevelType w:val="hybridMultilevel"/>
    <w:tmpl w:val="3642D432"/>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 w15:restartNumberingAfterBreak="0">
    <w:nsid w:val="043819CA"/>
    <w:multiLevelType w:val="hybridMultilevel"/>
    <w:tmpl w:val="88046E32"/>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4" w15:restartNumberingAfterBreak="0">
    <w:nsid w:val="051B1066"/>
    <w:multiLevelType w:val="hybridMultilevel"/>
    <w:tmpl w:val="1A907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4035B7"/>
    <w:multiLevelType w:val="hybridMultilevel"/>
    <w:tmpl w:val="3F2E37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9A45860"/>
    <w:multiLevelType w:val="hybridMultilevel"/>
    <w:tmpl w:val="5F48BC30"/>
    <w:lvl w:ilvl="0" w:tplc="C940413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7" w15:restartNumberingAfterBreak="0">
    <w:nsid w:val="1F3A29C1"/>
    <w:multiLevelType w:val="hybridMultilevel"/>
    <w:tmpl w:val="FCC01B52"/>
    <w:lvl w:ilvl="0" w:tplc="B822701E">
      <w:start w:val="1"/>
      <w:numFmt w:val="decimal"/>
      <w:lvlText w:val="%1."/>
      <w:lvlJc w:val="left"/>
      <w:pPr>
        <w:ind w:left="1570" w:hanging="360"/>
      </w:pPr>
      <w:rPr>
        <w:sz w:val="21"/>
        <w:szCs w:val="21"/>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8" w15:restartNumberingAfterBreak="0">
    <w:nsid w:val="2A5B1F1C"/>
    <w:multiLevelType w:val="hybridMultilevel"/>
    <w:tmpl w:val="7E2274D6"/>
    <w:lvl w:ilvl="0" w:tplc="B822701E">
      <w:start w:val="1"/>
      <w:numFmt w:val="decimal"/>
      <w:lvlText w:val="%1."/>
      <w:lvlJc w:val="left"/>
      <w:pPr>
        <w:ind w:left="1570" w:hanging="360"/>
      </w:pPr>
      <w:rPr>
        <w:sz w:val="21"/>
        <w:szCs w:val="21"/>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9" w15:restartNumberingAfterBreak="0">
    <w:nsid w:val="2B6D1E1D"/>
    <w:multiLevelType w:val="multilevel"/>
    <w:tmpl w:val="0CB27334"/>
    <w:lvl w:ilvl="0">
      <w:start w:val="1"/>
      <w:numFmt w:val="decimal"/>
      <w:lvlText w:val="%1."/>
      <w:lvlJc w:val="left"/>
      <w:pPr>
        <w:ind w:left="1000" w:hanging="360"/>
      </w:pPr>
    </w:lvl>
    <w:lvl w:ilvl="1">
      <w:start w:val="4"/>
      <w:numFmt w:val="decimal"/>
      <w:isLgl/>
      <w:lvlText w:val="%1.%2."/>
      <w:lvlJc w:val="left"/>
      <w:pPr>
        <w:ind w:left="1060" w:hanging="4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36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20" w:hanging="1080"/>
      </w:pPr>
      <w:rPr>
        <w:rFonts w:hint="default"/>
      </w:rPr>
    </w:lvl>
    <w:lvl w:ilvl="6">
      <w:start w:val="1"/>
      <w:numFmt w:val="decimal"/>
      <w:isLgl/>
      <w:lvlText w:val="%1.%2.%3.%4.%5.%6.%7."/>
      <w:lvlJc w:val="left"/>
      <w:pPr>
        <w:ind w:left="2080" w:hanging="1440"/>
      </w:pPr>
      <w:rPr>
        <w:rFonts w:hint="default"/>
      </w:rPr>
    </w:lvl>
    <w:lvl w:ilvl="7">
      <w:start w:val="1"/>
      <w:numFmt w:val="decimal"/>
      <w:isLgl/>
      <w:lvlText w:val="%1.%2.%3.%4.%5.%6.%7.%8."/>
      <w:lvlJc w:val="left"/>
      <w:pPr>
        <w:ind w:left="2080" w:hanging="1440"/>
      </w:pPr>
      <w:rPr>
        <w:rFonts w:hint="default"/>
      </w:rPr>
    </w:lvl>
    <w:lvl w:ilvl="8">
      <w:start w:val="1"/>
      <w:numFmt w:val="decimal"/>
      <w:isLgl/>
      <w:lvlText w:val="%1.%2.%3.%4.%5.%6.%7.%8.%9."/>
      <w:lvlJc w:val="left"/>
      <w:pPr>
        <w:ind w:left="2440" w:hanging="1800"/>
      </w:pPr>
      <w:rPr>
        <w:rFonts w:hint="default"/>
      </w:rPr>
    </w:lvl>
  </w:abstractNum>
  <w:abstractNum w:abstractNumId="10" w15:restartNumberingAfterBreak="0">
    <w:nsid w:val="2DBF3CA4"/>
    <w:multiLevelType w:val="hybridMultilevel"/>
    <w:tmpl w:val="70B2E884"/>
    <w:lvl w:ilvl="0" w:tplc="4DBC8F8C">
      <w:start w:val="1"/>
      <w:numFmt w:val="decimal"/>
      <w:lvlText w:val="%1."/>
      <w:lvlJc w:val="left"/>
      <w:pPr>
        <w:ind w:left="640" w:hanging="360"/>
      </w:pPr>
      <w:rPr>
        <w:rFonts w:ascii="Arial" w:hAnsi="Arial" w:cs="Arial" w:hint="default"/>
        <w:sz w:val="21"/>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11" w15:restartNumberingAfterBreak="0">
    <w:nsid w:val="3C5C6526"/>
    <w:multiLevelType w:val="hybridMultilevel"/>
    <w:tmpl w:val="735AD9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1871D9E"/>
    <w:multiLevelType w:val="hybridMultilevel"/>
    <w:tmpl w:val="E7461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5FC0F03"/>
    <w:multiLevelType w:val="hybridMultilevel"/>
    <w:tmpl w:val="E6387CC0"/>
    <w:lvl w:ilvl="0" w:tplc="B822701E">
      <w:start w:val="1"/>
      <w:numFmt w:val="decimal"/>
      <w:lvlText w:val="%1."/>
      <w:lvlJc w:val="left"/>
      <w:pPr>
        <w:ind w:left="1490" w:hanging="360"/>
      </w:pPr>
      <w:rPr>
        <w:sz w:val="21"/>
        <w:szCs w:val="21"/>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4" w15:restartNumberingAfterBreak="0">
    <w:nsid w:val="570F147F"/>
    <w:multiLevelType w:val="hybridMultilevel"/>
    <w:tmpl w:val="52BEA6EC"/>
    <w:lvl w:ilvl="0" w:tplc="D172A14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5" w15:restartNumberingAfterBreak="0">
    <w:nsid w:val="5ACE49FE"/>
    <w:multiLevelType w:val="hybridMultilevel"/>
    <w:tmpl w:val="A1B87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DCC1ACD"/>
    <w:multiLevelType w:val="hybridMultilevel"/>
    <w:tmpl w:val="A92C7AC8"/>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num w:numId="1" w16cid:durableId="869609971">
    <w:abstractNumId w:val="1"/>
  </w:num>
  <w:num w:numId="2" w16cid:durableId="424690125">
    <w:abstractNumId w:val="6"/>
  </w:num>
  <w:num w:numId="3" w16cid:durableId="197816754">
    <w:abstractNumId w:val="4"/>
  </w:num>
  <w:num w:numId="4" w16cid:durableId="1189952315">
    <w:abstractNumId w:val="3"/>
  </w:num>
  <w:num w:numId="5" w16cid:durableId="1904826205">
    <w:abstractNumId w:val="2"/>
  </w:num>
  <w:num w:numId="6" w16cid:durableId="15932422">
    <w:abstractNumId w:val="8"/>
  </w:num>
  <w:num w:numId="7" w16cid:durableId="571736533">
    <w:abstractNumId w:val="7"/>
  </w:num>
  <w:num w:numId="8" w16cid:durableId="591283131">
    <w:abstractNumId w:val="13"/>
  </w:num>
  <w:num w:numId="9" w16cid:durableId="1286427745">
    <w:abstractNumId w:val="9"/>
  </w:num>
  <w:num w:numId="10" w16cid:durableId="1163088614">
    <w:abstractNumId w:val="16"/>
  </w:num>
  <w:num w:numId="11" w16cid:durableId="2037846542">
    <w:abstractNumId w:val="10"/>
  </w:num>
  <w:num w:numId="12" w16cid:durableId="222300918">
    <w:abstractNumId w:val="12"/>
  </w:num>
  <w:num w:numId="13" w16cid:durableId="580797166">
    <w:abstractNumId w:val="15"/>
  </w:num>
  <w:num w:numId="14" w16cid:durableId="504512324">
    <w:abstractNumId w:val="14"/>
  </w:num>
  <w:num w:numId="15" w16cid:durableId="467162986">
    <w:abstractNumId w:val="11"/>
  </w:num>
  <w:num w:numId="16" w16cid:durableId="1572229080">
    <w:abstractNumId w:val="0"/>
  </w:num>
  <w:num w:numId="17" w16cid:durableId="1300457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C93"/>
    <w:rsid w:val="00404B6F"/>
    <w:rsid w:val="004B6AAE"/>
    <w:rsid w:val="007D1903"/>
    <w:rsid w:val="008C2C93"/>
    <w:rsid w:val="00AF2E8F"/>
    <w:rsid w:val="00B73273"/>
    <w:rsid w:val="00C34396"/>
    <w:rsid w:val="00D07643"/>
    <w:rsid w:val="00D96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9B329"/>
  <w15:docId w15:val="{EF35E791-6665-44D9-801A-61C94C90C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4B6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34"/>
    <w:qFormat/>
    <w:rsid w:val="00404B6F"/>
    <w:pPr>
      <w:spacing w:after="200" w:line="276" w:lineRule="auto"/>
      <w:ind w:left="720"/>
      <w:contextualSpacing/>
    </w:pPr>
    <w:rPr>
      <w:rFonts w:ascii="Calibri" w:eastAsia="Times New Roman" w:hAnsi="Calibri" w:cs="Times New Roman"/>
      <w:lang w:eastAsia="ru-RU"/>
    </w:rPr>
  </w:style>
  <w:style w:type="character" w:customStyle="1" w:styleId="a4">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3"/>
    <w:uiPriority w:val="34"/>
    <w:qFormat/>
    <w:locked/>
    <w:rsid w:val="00404B6F"/>
    <w:rPr>
      <w:rFonts w:ascii="Calibri" w:eastAsia="Times New Roman" w:hAnsi="Calibri" w:cs="Times New Roman"/>
      <w:lang w:eastAsia="ru-RU"/>
    </w:rPr>
  </w:style>
  <w:style w:type="paragraph" w:styleId="a5">
    <w:name w:val="Balloon Text"/>
    <w:basedOn w:val="a"/>
    <w:link w:val="a6"/>
    <w:uiPriority w:val="99"/>
    <w:semiHidden/>
    <w:unhideWhenUsed/>
    <w:rsid w:val="00B7327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732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96096" TargetMode="External"/><Relationship Id="rId13" Type="http://schemas.openxmlformats.org/officeDocument/2006/relationships/hyperlink" Target="http://e.lanbook.com" TargetMode="External"/><Relationship Id="rId3" Type="http://schemas.openxmlformats.org/officeDocument/2006/relationships/settings" Target="settings.xml"/><Relationship Id="rId7" Type="http://schemas.openxmlformats.org/officeDocument/2006/relationships/hyperlink" Target="https://e.lanbook.com/book/147097" TargetMode="External"/><Relationship Id="rId12" Type="http://schemas.openxmlformats.org/officeDocument/2006/relationships/hyperlink" Target="http://znanium.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e.lanbook.com/book/146667" TargetMode="External"/><Relationship Id="rId5" Type="http://schemas.openxmlformats.org/officeDocument/2006/relationships/image" Target="media/image1.jpeg"/><Relationship Id="rId15" Type="http://schemas.openxmlformats.org/officeDocument/2006/relationships/hyperlink" Target="http://sdo.volgau.com" TargetMode="External"/><Relationship Id="rId10" Type="http://schemas.openxmlformats.org/officeDocument/2006/relationships/hyperlink" Target="https://znanium.com/catalog/product/1362442" TargetMode="External"/><Relationship Id="rId4" Type="http://schemas.openxmlformats.org/officeDocument/2006/relationships/webSettings" Target="webSettings.xml"/><Relationship Id="rId9" Type="http://schemas.openxmlformats.org/officeDocument/2006/relationships/hyperlink" Target="https://e.lanbook.com/book/146822" TargetMode="External"/><Relationship Id="rId14" Type="http://schemas.openxmlformats.org/officeDocument/2006/relationships/hyperlink" Target="http://www.library.timaca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2953</Words>
  <Characters>16833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Клементьев</dc:creator>
  <cp:keywords/>
  <dc:description/>
  <cp:lastModifiedBy>User</cp:lastModifiedBy>
  <cp:revision>3</cp:revision>
  <cp:lastPrinted>2023-03-03T10:47:00Z</cp:lastPrinted>
  <dcterms:created xsi:type="dcterms:W3CDTF">2023-03-03T10:49:00Z</dcterms:created>
  <dcterms:modified xsi:type="dcterms:W3CDTF">2026-04-07T13:04:00Z</dcterms:modified>
</cp:coreProperties>
</file>