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5481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D210DA1" w14:textId="1AB2F2FD" w:rsidR="004D2D8A" w:rsidRPr="00C83776" w:rsidRDefault="00BB10A8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E209253" wp14:editId="77659FA0">
            <wp:extent cx="6120130" cy="8654415"/>
            <wp:effectExtent l="0" t="0" r="0" b="0"/>
            <wp:docPr id="5550341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34162" name="Рисунок 5550341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E706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EFD607" w14:textId="578227FF" w:rsidR="004D2D8A" w:rsidRPr="00C83776" w:rsidRDefault="00BB10A8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37454777" wp14:editId="608F6013">
            <wp:extent cx="6120130" cy="8528685"/>
            <wp:effectExtent l="0" t="0" r="0" b="5715"/>
            <wp:docPr id="18159848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84809" name="Рисунок 18159848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2A655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E3D1E9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F8B8FA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0DD26DD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48E6AE" w14:textId="753DD7DE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3BC686AA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СОДЕРЖАНИЕ</w:t>
      </w:r>
    </w:p>
    <w:p w14:paraId="4A28FF59" w14:textId="77777777" w:rsidR="004D2D8A" w:rsidRPr="00C83776" w:rsidRDefault="004D2D8A" w:rsidP="004D2D8A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4D2D8A" w:rsidRPr="00C83776" w14:paraId="6C636581" w14:textId="77777777" w:rsidTr="00B767D0">
        <w:tc>
          <w:tcPr>
            <w:tcW w:w="7501" w:type="dxa"/>
          </w:tcPr>
          <w:p w14:paraId="21D8E023" w14:textId="77777777" w:rsidR="004D2D8A" w:rsidRPr="00C83776" w:rsidRDefault="004D2D8A" w:rsidP="005222C1">
            <w:pPr>
              <w:numPr>
                <w:ilvl w:val="0"/>
                <w:numId w:val="10"/>
              </w:numPr>
              <w:tabs>
                <w:tab w:val="clear" w:pos="644"/>
                <w:tab w:val="num" w:pos="284"/>
              </w:tabs>
              <w:spacing w:after="0" w:line="276" w:lineRule="auto"/>
              <w:ind w:left="284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181B5A49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06BBAC28" w14:textId="77777777" w:rsidTr="00B767D0">
        <w:tc>
          <w:tcPr>
            <w:tcW w:w="7501" w:type="dxa"/>
          </w:tcPr>
          <w:p w14:paraId="3C39EE8A" w14:textId="77777777" w:rsidR="004D2D8A" w:rsidRPr="00C83776" w:rsidRDefault="004D2D8A" w:rsidP="005222C1">
            <w:pPr>
              <w:numPr>
                <w:ilvl w:val="0"/>
                <w:numId w:val="10"/>
              </w:numPr>
              <w:tabs>
                <w:tab w:val="clear" w:pos="644"/>
                <w:tab w:val="num" w:pos="284"/>
              </w:tabs>
              <w:spacing w:after="0" w:line="276" w:lineRule="auto"/>
              <w:ind w:left="284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1580F489" w14:textId="77777777" w:rsidR="004D2D8A" w:rsidRPr="00C83776" w:rsidRDefault="004D2D8A" w:rsidP="005222C1">
            <w:pPr>
              <w:numPr>
                <w:ilvl w:val="0"/>
                <w:numId w:val="10"/>
              </w:numPr>
              <w:tabs>
                <w:tab w:val="clear" w:pos="644"/>
                <w:tab w:val="num" w:pos="284"/>
              </w:tabs>
              <w:spacing w:after="0" w:line="276" w:lineRule="auto"/>
              <w:ind w:left="284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F31DB6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5DEC9219" w14:textId="77777777" w:rsidTr="00B767D0">
        <w:tc>
          <w:tcPr>
            <w:tcW w:w="7501" w:type="dxa"/>
          </w:tcPr>
          <w:p w14:paraId="68C83FEA" w14:textId="77777777" w:rsidR="004D2D8A" w:rsidRPr="00C83776" w:rsidRDefault="004D2D8A" w:rsidP="005222C1">
            <w:pPr>
              <w:numPr>
                <w:ilvl w:val="0"/>
                <w:numId w:val="10"/>
              </w:numPr>
              <w:tabs>
                <w:tab w:val="clear" w:pos="644"/>
                <w:tab w:val="num" w:pos="284"/>
              </w:tabs>
              <w:spacing w:after="0" w:line="276" w:lineRule="auto"/>
              <w:ind w:left="284" w:firstLine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548D57D" w14:textId="77777777" w:rsidR="004D2D8A" w:rsidRPr="00C83776" w:rsidRDefault="004D2D8A" w:rsidP="005222C1">
            <w:pPr>
              <w:tabs>
                <w:tab w:val="num" w:pos="284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3633025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57ADBD85" w14:textId="77777777" w:rsidR="004D2D8A" w:rsidRPr="000E074C" w:rsidRDefault="004D2D8A" w:rsidP="000E074C">
      <w:pPr>
        <w:numPr>
          <w:ilvl w:val="0"/>
          <w:numId w:val="11"/>
        </w:numPr>
        <w:spacing w:after="0" w:line="276" w:lineRule="auto"/>
        <w:ind w:right="-28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ОБЩАЯ ХАРАКТЕРИСТИКА РАБОЧЕЙ ПРОГРАММЫ УЧЕБНОЙ </w:t>
      </w:r>
      <w:r w:rsidR="00581F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ДИСЦИПЛИНЫ </w:t>
      </w:r>
      <w:r w:rsidR="00581FC0" w:rsidRPr="000E0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0E0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Правовое обеспечение профессиональной деятельности»</w:t>
      </w:r>
    </w:p>
    <w:p w14:paraId="3F4C7B7F" w14:textId="77777777" w:rsidR="004D2D8A" w:rsidRPr="00C83776" w:rsidRDefault="004D2D8A" w:rsidP="004D2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14:paraId="742A8B5A" w14:textId="77777777" w:rsidR="004D2D8A" w:rsidRPr="00C83776" w:rsidRDefault="004D2D8A" w:rsidP="004D2D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«Правовое обеспечение профессиональной деятельности» является обязательной частью общепрофессионального цикла ПООП-П в соответствии с ФГОС СПО по специальности 21.02.19 Землеустройство. </w:t>
      </w:r>
    </w:p>
    <w:p w14:paraId="1F310232" w14:textId="77777777" w:rsidR="004D2D8A" w:rsidRPr="00C83776" w:rsidRDefault="004D2D8A" w:rsidP="004D2D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Особое значение дисциплина имеет при формировании и развитии ОК 01, ОК </w:t>
      </w:r>
      <w:r w:rsidR="00581FC0"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03, ОК</w:t>
      </w: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06.</w:t>
      </w:r>
    </w:p>
    <w:p w14:paraId="362DED70" w14:textId="77777777" w:rsidR="004D2D8A" w:rsidRPr="00C83776" w:rsidRDefault="004D2D8A" w:rsidP="004D2D8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Цель и планируемые результаты освоения дисциплины:</w:t>
      </w:r>
    </w:p>
    <w:p w14:paraId="1AFAC126" w14:textId="77777777" w:rsidR="004D2D8A" w:rsidRPr="00C83776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1"/>
        <w:gridCol w:w="4394"/>
      </w:tblGrid>
      <w:tr w:rsidR="004D2D8A" w:rsidRPr="00C83776" w14:paraId="6BED2ED6" w14:textId="77777777" w:rsidTr="00B767D0">
        <w:trPr>
          <w:trHeight w:val="649"/>
        </w:trPr>
        <w:tc>
          <w:tcPr>
            <w:tcW w:w="1134" w:type="dxa"/>
            <w:hideMark/>
          </w:tcPr>
          <w:p w14:paraId="20D0920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Код </w:t>
            </w:r>
          </w:p>
          <w:p w14:paraId="7C7E7AA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111" w:type="dxa"/>
            <w:hideMark/>
          </w:tcPr>
          <w:p w14:paraId="1B34DC7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394" w:type="dxa"/>
            <w:hideMark/>
          </w:tcPr>
          <w:p w14:paraId="55F9D1A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Знания</w:t>
            </w:r>
          </w:p>
        </w:tc>
      </w:tr>
      <w:tr w:rsidR="004D2D8A" w:rsidRPr="00C83776" w14:paraId="3502A20C" w14:textId="77777777" w:rsidTr="00B767D0">
        <w:trPr>
          <w:trHeight w:val="212"/>
        </w:trPr>
        <w:tc>
          <w:tcPr>
            <w:tcW w:w="1134" w:type="dxa"/>
          </w:tcPr>
          <w:p w14:paraId="052ABDE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4111" w:type="dxa"/>
          </w:tcPr>
          <w:p w14:paraId="53C431FD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01.01</w:t>
            </w:r>
            <w:r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распознавать задачу и/или проблему в профессиональном и/или социальном контексте</w:t>
            </w:r>
          </w:p>
        </w:tc>
        <w:tc>
          <w:tcPr>
            <w:tcW w:w="4394" w:type="dxa"/>
          </w:tcPr>
          <w:p w14:paraId="28BEA668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01.01</w:t>
            </w:r>
            <w:r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а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4D2D8A" w:rsidRPr="00C83776" w14:paraId="3C7ED7D2" w14:textId="77777777" w:rsidTr="00B767D0">
        <w:trPr>
          <w:trHeight w:val="212"/>
        </w:trPr>
        <w:tc>
          <w:tcPr>
            <w:tcW w:w="1134" w:type="dxa"/>
          </w:tcPr>
          <w:p w14:paraId="410F7E0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111" w:type="dxa"/>
          </w:tcPr>
          <w:p w14:paraId="0A6299F4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03.01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определять актуальность нормативно-правовой документации в профессиональной деятельности</w:t>
            </w:r>
          </w:p>
          <w:p w14:paraId="03B8DD17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03.02 применять современную научную профессиональную терминологию</w:t>
            </w:r>
          </w:p>
          <w:p w14:paraId="66067EB7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</w:tcPr>
          <w:p w14:paraId="223817A3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03.01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содержание актуальной нормативно-правовой документации</w:t>
            </w:r>
          </w:p>
          <w:p w14:paraId="5CEF83EE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03.02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современная научная и профессиональная терминология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Зо 03.03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возможные траектории профессионального развития и самообразования</w:t>
            </w:r>
          </w:p>
          <w:p w14:paraId="6BA538BF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08E1CDBA" w14:textId="77777777" w:rsidTr="00B767D0">
        <w:trPr>
          <w:trHeight w:val="212"/>
        </w:trPr>
        <w:tc>
          <w:tcPr>
            <w:tcW w:w="1134" w:type="dxa"/>
          </w:tcPr>
          <w:p w14:paraId="692A646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111" w:type="dxa"/>
          </w:tcPr>
          <w:p w14:paraId="1A5BEBAA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06.03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применять стандарты антикоррупционного поведения</w:t>
            </w:r>
          </w:p>
        </w:tc>
        <w:tc>
          <w:tcPr>
            <w:tcW w:w="4394" w:type="dxa"/>
          </w:tcPr>
          <w:p w14:paraId="536C9D77" w14:textId="77777777" w:rsidR="004D2D8A" w:rsidRPr="00C83776" w:rsidRDefault="004D2D8A" w:rsidP="00B767D0">
            <w:pPr>
              <w:tabs>
                <w:tab w:val="left" w:pos="131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06.03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стандарты антикоррупционного поведения и последствия его нарушения</w:t>
            </w:r>
          </w:p>
        </w:tc>
      </w:tr>
      <w:tr w:rsidR="004D2D8A" w:rsidRPr="00C83776" w14:paraId="432E1DA1" w14:textId="77777777" w:rsidTr="00B767D0">
        <w:trPr>
          <w:trHeight w:val="212"/>
        </w:trPr>
        <w:tc>
          <w:tcPr>
            <w:tcW w:w="1134" w:type="dxa"/>
          </w:tcPr>
          <w:p w14:paraId="599E16D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3.4</w:t>
            </w:r>
          </w:p>
        </w:tc>
        <w:tc>
          <w:tcPr>
            <w:tcW w:w="4111" w:type="dxa"/>
          </w:tcPr>
          <w:p w14:paraId="20DEE769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3.4.02</w:t>
            </w:r>
            <w:r w:rsidRPr="00C83776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применять нормативно-правовую базу кадастровой оценки объектов недвижимости</w:t>
            </w:r>
          </w:p>
          <w:p w14:paraId="22606E8E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687DF508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 3.4.02</w:t>
            </w: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нормативно-правовая база кадастровой оценки объектов недвижимости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2D8A" w:rsidRPr="00C83776" w14:paraId="7D07BADB" w14:textId="77777777" w:rsidTr="00B767D0">
        <w:trPr>
          <w:trHeight w:val="212"/>
        </w:trPr>
        <w:tc>
          <w:tcPr>
            <w:tcW w:w="1134" w:type="dxa"/>
          </w:tcPr>
          <w:p w14:paraId="5B338EA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111" w:type="dxa"/>
          </w:tcPr>
          <w:p w14:paraId="63F40BA8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4.1.01 решать правовые задачи, связанные с соблюдением требований законодательства Российской Федерации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области использования и охраны земельных ресурсов и окружающей среды</w:t>
            </w:r>
          </w:p>
        </w:tc>
        <w:tc>
          <w:tcPr>
            <w:tcW w:w="4394" w:type="dxa"/>
          </w:tcPr>
          <w:p w14:paraId="24702352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4.1.01 правовые основы 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области использования и охраны земельных ресурсов и окружающей среды</w:t>
            </w:r>
          </w:p>
        </w:tc>
      </w:tr>
    </w:tbl>
    <w:p w14:paraId="2C985AFF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BE7B0CA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2763284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B7CB29D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9DD27DE" w14:textId="77777777" w:rsidR="004D2D8A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44F7326" w14:textId="77777777" w:rsidR="005222C1" w:rsidRDefault="005222C1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7014A40" w14:textId="77777777" w:rsidR="005222C1" w:rsidRDefault="005222C1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78A6419" w14:textId="77777777" w:rsidR="005222C1" w:rsidRPr="00C83776" w:rsidRDefault="005222C1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2EEDAB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4A60AA1D" w14:textId="77777777" w:rsidR="004D2D8A" w:rsidRPr="00C83776" w:rsidRDefault="004D2D8A" w:rsidP="004D2D8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4891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6"/>
        <w:gridCol w:w="2426"/>
      </w:tblGrid>
      <w:tr w:rsidR="004D2D8A" w:rsidRPr="00C83776" w14:paraId="60BF1935" w14:textId="77777777" w:rsidTr="00B767D0">
        <w:trPr>
          <w:trHeight w:val="490"/>
        </w:trPr>
        <w:tc>
          <w:tcPr>
            <w:tcW w:w="3711" w:type="pct"/>
            <w:vAlign w:val="center"/>
          </w:tcPr>
          <w:p w14:paraId="796AF113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289" w:type="pct"/>
            <w:vAlign w:val="center"/>
          </w:tcPr>
          <w:p w14:paraId="16AF5E3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4D2D8A" w:rsidRPr="00C83776" w14:paraId="5F1BD266" w14:textId="77777777" w:rsidTr="00B767D0">
        <w:trPr>
          <w:trHeight w:val="490"/>
        </w:trPr>
        <w:tc>
          <w:tcPr>
            <w:tcW w:w="3711" w:type="pct"/>
            <w:vAlign w:val="center"/>
          </w:tcPr>
          <w:p w14:paraId="1E36F84C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289" w:type="pct"/>
            <w:vAlign w:val="center"/>
          </w:tcPr>
          <w:p w14:paraId="3DE0409E" w14:textId="77777777" w:rsidR="004D2D8A" w:rsidRPr="00C83776" w:rsidRDefault="00022DD2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  <w:tr w:rsidR="004D2D8A" w:rsidRPr="00C83776" w14:paraId="64117600" w14:textId="77777777" w:rsidTr="00B767D0">
        <w:trPr>
          <w:trHeight w:val="490"/>
        </w:trPr>
        <w:tc>
          <w:tcPr>
            <w:tcW w:w="3711" w:type="pct"/>
            <w:vAlign w:val="center"/>
          </w:tcPr>
          <w:p w14:paraId="49638D9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289" w:type="pct"/>
            <w:vAlign w:val="center"/>
          </w:tcPr>
          <w:p w14:paraId="0B3AA67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5C5F2589" w14:textId="77777777" w:rsidTr="00B767D0">
        <w:trPr>
          <w:trHeight w:val="336"/>
        </w:trPr>
        <w:tc>
          <w:tcPr>
            <w:tcW w:w="5000" w:type="pct"/>
            <w:gridSpan w:val="2"/>
            <w:vAlign w:val="center"/>
          </w:tcPr>
          <w:p w14:paraId="0CE8DC7B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</w:tr>
      <w:tr w:rsidR="004D2D8A" w:rsidRPr="00C83776" w14:paraId="03E549AB" w14:textId="77777777" w:rsidTr="00B767D0">
        <w:trPr>
          <w:trHeight w:val="490"/>
        </w:trPr>
        <w:tc>
          <w:tcPr>
            <w:tcW w:w="3711" w:type="pct"/>
            <w:vAlign w:val="center"/>
          </w:tcPr>
          <w:p w14:paraId="492FE43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289" w:type="pct"/>
            <w:vAlign w:val="center"/>
          </w:tcPr>
          <w:p w14:paraId="4D52FDF4" w14:textId="77777777" w:rsidR="004D2D8A" w:rsidRPr="00C83776" w:rsidRDefault="00022DD2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4D2D8A" w:rsidRPr="00C83776" w14:paraId="7533EA70" w14:textId="77777777" w:rsidTr="00B767D0">
        <w:trPr>
          <w:trHeight w:val="490"/>
        </w:trPr>
        <w:tc>
          <w:tcPr>
            <w:tcW w:w="3711" w:type="pct"/>
            <w:vAlign w:val="center"/>
          </w:tcPr>
          <w:p w14:paraId="0E47D84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  <w:r w:rsidRPr="00C837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9" w:type="pct"/>
            <w:vAlign w:val="center"/>
          </w:tcPr>
          <w:p w14:paraId="7541B7C5" w14:textId="77777777" w:rsidR="004D2D8A" w:rsidRPr="00C83776" w:rsidRDefault="004D2D8A" w:rsidP="00022D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022D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4D2D8A" w:rsidRPr="00C83776" w14:paraId="369E14C9" w14:textId="77777777" w:rsidTr="00B767D0">
        <w:trPr>
          <w:trHeight w:val="267"/>
        </w:trPr>
        <w:tc>
          <w:tcPr>
            <w:tcW w:w="3711" w:type="pct"/>
            <w:vAlign w:val="center"/>
          </w:tcPr>
          <w:p w14:paraId="63B5BDDA" w14:textId="77777777" w:rsidR="004D2D8A" w:rsidRPr="00C83776" w:rsidRDefault="00022DD2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Форма итоговой аттестации</w:t>
            </w:r>
          </w:p>
        </w:tc>
        <w:tc>
          <w:tcPr>
            <w:tcW w:w="1289" w:type="pct"/>
            <w:vAlign w:val="center"/>
          </w:tcPr>
          <w:p w14:paraId="4E413514" w14:textId="77777777" w:rsidR="004D2D8A" w:rsidRPr="00C83776" w:rsidRDefault="00022DD2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дифзачет</w:t>
            </w:r>
          </w:p>
        </w:tc>
      </w:tr>
    </w:tbl>
    <w:p w14:paraId="699038A9" w14:textId="77777777" w:rsidR="004D2D8A" w:rsidRPr="00C83776" w:rsidRDefault="004D2D8A" w:rsidP="004D2D8A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4D2D8A" w:rsidRPr="00C83776" w:rsidSect="00307344"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5CDA9CD6" w14:textId="77777777" w:rsidR="004D2D8A" w:rsidRPr="00C83776" w:rsidRDefault="004D2D8A" w:rsidP="004D2D8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994"/>
        <w:gridCol w:w="1782"/>
        <w:gridCol w:w="1233"/>
        <w:gridCol w:w="1402"/>
      </w:tblGrid>
      <w:tr w:rsidR="004D2D8A" w:rsidRPr="00C83776" w14:paraId="441F3BC2" w14:textId="77777777" w:rsidTr="00710A66">
        <w:trPr>
          <w:trHeight w:val="20"/>
        </w:trPr>
        <w:tc>
          <w:tcPr>
            <w:tcW w:w="727" w:type="pct"/>
            <w:vAlign w:val="center"/>
          </w:tcPr>
          <w:p w14:paraId="49BF97B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48" w:type="pct"/>
            <w:vAlign w:val="center"/>
          </w:tcPr>
          <w:p w14:paraId="562CC08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14:paraId="0DE365A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426" w:type="pct"/>
          </w:tcPr>
          <w:p w14:paraId="67BF39E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484" w:type="pct"/>
          </w:tcPr>
          <w:p w14:paraId="2E1DB11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Н/У/З</w:t>
            </w:r>
          </w:p>
        </w:tc>
      </w:tr>
      <w:tr w:rsidR="004D2D8A" w:rsidRPr="00C83776" w14:paraId="6AE03DEC" w14:textId="77777777" w:rsidTr="00710A66">
        <w:trPr>
          <w:trHeight w:val="20"/>
        </w:trPr>
        <w:tc>
          <w:tcPr>
            <w:tcW w:w="727" w:type="pct"/>
          </w:tcPr>
          <w:p w14:paraId="7D44661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8" w:type="pct"/>
          </w:tcPr>
          <w:p w14:paraId="440DF17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14:paraId="65F59CE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pct"/>
          </w:tcPr>
          <w:p w14:paraId="1A90292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27866BB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4D2D8A" w:rsidRPr="00C83776" w14:paraId="005ACEBF" w14:textId="77777777" w:rsidTr="00710A66">
        <w:trPr>
          <w:trHeight w:val="20"/>
        </w:trPr>
        <w:tc>
          <w:tcPr>
            <w:tcW w:w="3475" w:type="pct"/>
            <w:gridSpan w:val="2"/>
          </w:tcPr>
          <w:p w14:paraId="37B48823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Раздел 1.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615" w:type="pct"/>
          </w:tcPr>
          <w:p w14:paraId="23D774DE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6" w:type="pct"/>
          </w:tcPr>
          <w:p w14:paraId="1BAB2D6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10FACB6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0AB518F9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36BA271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1.1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Понятие и общая характеристика социальных норм.</w:t>
            </w:r>
          </w:p>
          <w:p w14:paraId="1E797B1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3572EC68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15" w:type="pct"/>
          </w:tcPr>
          <w:p w14:paraId="14E41239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</w:tcPr>
          <w:p w14:paraId="0C9BD04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5091F6C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6C9E5011" w14:textId="77777777" w:rsidTr="00710A66">
        <w:trPr>
          <w:trHeight w:val="20"/>
        </w:trPr>
        <w:tc>
          <w:tcPr>
            <w:tcW w:w="727" w:type="pct"/>
            <w:vMerge/>
          </w:tcPr>
          <w:p w14:paraId="608BB26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6A4881EB" w14:textId="77777777" w:rsidR="004D2D8A" w:rsidRPr="00C83776" w:rsidRDefault="004D2D8A" w:rsidP="004D2D8A">
            <w:pPr>
              <w:numPr>
                <w:ilvl w:val="0"/>
                <w:numId w:val="1"/>
              </w:numPr>
              <w:tabs>
                <w:tab w:val="left" w:pos="474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Понятие и виды социальных норм.</w:t>
            </w:r>
          </w:p>
          <w:p w14:paraId="7AAD0669" w14:textId="77777777" w:rsidR="004D2D8A" w:rsidRPr="00C83776" w:rsidRDefault="004D2D8A" w:rsidP="004D2D8A">
            <w:pPr>
              <w:numPr>
                <w:ilvl w:val="0"/>
                <w:numId w:val="1"/>
              </w:numPr>
              <w:tabs>
                <w:tab w:val="left" w:pos="474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Понятие и виды норм права.</w:t>
            </w:r>
          </w:p>
          <w:p w14:paraId="5ADBD584" w14:textId="77777777" w:rsidR="004D2D8A" w:rsidRPr="00C83776" w:rsidRDefault="004D2D8A" w:rsidP="00B767D0">
            <w:pPr>
              <w:tabs>
                <w:tab w:val="left" w:pos="47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Align w:val="center"/>
          </w:tcPr>
          <w:p w14:paraId="3E9B0E0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5D76240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</w:t>
            </w:r>
          </w:p>
          <w:p w14:paraId="1850A8D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696ADFF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441F74C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05CFD2E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10DAD53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36335F8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BE473C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363A091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6B7C480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19E3C14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517ABC8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</w:tc>
      </w:tr>
      <w:tr w:rsidR="004D2D8A" w:rsidRPr="00C83776" w14:paraId="30051A50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107286A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1.2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Действие НПА. Толкование правовых норм.</w:t>
            </w:r>
          </w:p>
        </w:tc>
        <w:tc>
          <w:tcPr>
            <w:tcW w:w="2748" w:type="pct"/>
          </w:tcPr>
          <w:p w14:paraId="14A46C7E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15" w:type="pct"/>
            <w:vAlign w:val="center"/>
          </w:tcPr>
          <w:p w14:paraId="02E2DD9E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</w:tcPr>
          <w:p w14:paraId="545CA09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089581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642804AC" w14:textId="77777777" w:rsidTr="00710A66">
        <w:trPr>
          <w:trHeight w:val="20"/>
        </w:trPr>
        <w:tc>
          <w:tcPr>
            <w:tcW w:w="727" w:type="pct"/>
            <w:vMerge/>
          </w:tcPr>
          <w:p w14:paraId="4ECF2C2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7CDCD4C0" w14:textId="77777777" w:rsidR="004D2D8A" w:rsidRPr="00C83776" w:rsidRDefault="004D2D8A" w:rsidP="004D2D8A">
            <w:pPr>
              <w:numPr>
                <w:ilvl w:val="0"/>
                <w:numId w:val="2"/>
              </w:numPr>
              <w:tabs>
                <w:tab w:val="left" w:pos="19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Действие нормативно-правовых актов во времени, пространстве и по кругу лиц.</w:t>
            </w:r>
          </w:p>
          <w:p w14:paraId="3EDABB57" w14:textId="77777777" w:rsidR="004D2D8A" w:rsidRPr="00C83776" w:rsidRDefault="004D2D8A" w:rsidP="004D2D8A">
            <w:pPr>
              <w:numPr>
                <w:ilvl w:val="0"/>
                <w:numId w:val="2"/>
              </w:numPr>
              <w:tabs>
                <w:tab w:val="left" w:pos="19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Понятие и виды толкования правовых норм.</w:t>
            </w:r>
          </w:p>
        </w:tc>
        <w:tc>
          <w:tcPr>
            <w:tcW w:w="615" w:type="pct"/>
            <w:vAlign w:val="center"/>
          </w:tcPr>
          <w:p w14:paraId="6851E08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281F98C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</w:t>
            </w:r>
          </w:p>
          <w:p w14:paraId="5F34B5D3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4304DF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4C2B252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2E3CA2F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744526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431A9C4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EEB101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4AD5EFB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Зо 03.01</w:t>
            </w:r>
          </w:p>
          <w:p w14:paraId="0C5A2EE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7AC60B3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1AA918C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</w:tc>
      </w:tr>
      <w:tr w:rsidR="004D2D8A" w:rsidRPr="00C83776" w14:paraId="2848CCA0" w14:textId="77777777" w:rsidTr="00710A66">
        <w:trPr>
          <w:trHeight w:val="20"/>
        </w:trPr>
        <w:tc>
          <w:tcPr>
            <w:tcW w:w="727" w:type="pct"/>
          </w:tcPr>
          <w:p w14:paraId="6E4822C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1.3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Система Российского законодательства</w:t>
            </w:r>
          </w:p>
        </w:tc>
        <w:tc>
          <w:tcPr>
            <w:tcW w:w="2748" w:type="pct"/>
          </w:tcPr>
          <w:p w14:paraId="606B4CDD" w14:textId="77777777" w:rsidR="004D2D8A" w:rsidRPr="00C83776" w:rsidRDefault="004D2D8A" w:rsidP="00B767D0">
            <w:pPr>
              <w:tabs>
                <w:tab w:val="left" w:pos="190"/>
                <w:tab w:val="left" w:pos="660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F709E05" w14:textId="77777777" w:rsidR="004D2D8A" w:rsidRPr="00C83776" w:rsidRDefault="004D2D8A" w:rsidP="004D2D8A">
            <w:pPr>
              <w:numPr>
                <w:ilvl w:val="0"/>
                <w:numId w:val="3"/>
              </w:numPr>
              <w:tabs>
                <w:tab w:val="left" w:pos="190"/>
                <w:tab w:val="left" w:pos="66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Нормативно-правовой акт.</w:t>
            </w:r>
          </w:p>
          <w:p w14:paraId="6E6AD039" w14:textId="77777777" w:rsidR="004D2D8A" w:rsidRPr="00C83776" w:rsidRDefault="004D2D8A" w:rsidP="004D2D8A">
            <w:pPr>
              <w:numPr>
                <w:ilvl w:val="0"/>
                <w:numId w:val="3"/>
              </w:numPr>
              <w:tabs>
                <w:tab w:val="left" w:pos="190"/>
                <w:tab w:val="left" w:pos="660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 законодательства РФ.</w:t>
            </w:r>
          </w:p>
        </w:tc>
        <w:tc>
          <w:tcPr>
            <w:tcW w:w="615" w:type="pct"/>
            <w:vAlign w:val="center"/>
          </w:tcPr>
          <w:p w14:paraId="12C31392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</w:tcPr>
          <w:p w14:paraId="60D27B1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</w:t>
            </w:r>
          </w:p>
          <w:p w14:paraId="05C80968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661D802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14CAE3F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4698354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583FACC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1DD3D73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2F3FDB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45586FA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6CC0394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256229F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41EFD19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</w:tc>
      </w:tr>
      <w:tr w:rsidR="004D2D8A" w:rsidRPr="00C83776" w14:paraId="33154293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0BDEDB2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1.4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Предмет, система и источники Земельного права</w:t>
            </w:r>
          </w:p>
        </w:tc>
        <w:tc>
          <w:tcPr>
            <w:tcW w:w="2748" w:type="pct"/>
          </w:tcPr>
          <w:p w14:paraId="7F898C5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15" w:type="pct"/>
            <w:vAlign w:val="center"/>
          </w:tcPr>
          <w:p w14:paraId="5ADA5334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</w:tcPr>
          <w:p w14:paraId="04B6CB22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739B97A3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2B75C516" w14:textId="77777777" w:rsidTr="00710A66">
        <w:trPr>
          <w:trHeight w:val="20"/>
        </w:trPr>
        <w:tc>
          <w:tcPr>
            <w:tcW w:w="727" w:type="pct"/>
            <w:vMerge/>
          </w:tcPr>
          <w:p w14:paraId="51A7CCB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2D650449" w14:textId="77777777" w:rsidR="004D2D8A" w:rsidRPr="00C83776" w:rsidRDefault="004D2D8A" w:rsidP="004D2D8A">
            <w:pPr>
              <w:numPr>
                <w:ilvl w:val="0"/>
                <w:numId w:val="4"/>
              </w:numPr>
              <w:tabs>
                <w:tab w:val="left" w:pos="190"/>
                <w:tab w:val="left" w:pos="332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 земельного права.</w:t>
            </w:r>
          </w:p>
          <w:p w14:paraId="176237C5" w14:textId="77777777" w:rsidR="004D2D8A" w:rsidRPr="00C83776" w:rsidRDefault="004D2D8A" w:rsidP="004D2D8A">
            <w:pPr>
              <w:numPr>
                <w:ilvl w:val="0"/>
                <w:numId w:val="4"/>
              </w:numPr>
              <w:tabs>
                <w:tab w:val="left" w:pos="190"/>
                <w:tab w:val="left" w:pos="332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 правового регулирования и принципы земельного права.</w:t>
            </w:r>
          </w:p>
          <w:p w14:paraId="2E022C7A" w14:textId="77777777" w:rsidR="004D2D8A" w:rsidRPr="00C83776" w:rsidRDefault="004D2D8A" w:rsidP="004D2D8A">
            <w:pPr>
              <w:numPr>
                <w:ilvl w:val="0"/>
                <w:numId w:val="4"/>
              </w:numPr>
              <w:tabs>
                <w:tab w:val="left" w:pos="190"/>
                <w:tab w:val="left" w:pos="332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и система земельного права.</w:t>
            </w:r>
          </w:p>
          <w:p w14:paraId="247108BB" w14:textId="77777777" w:rsidR="004D2D8A" w:rsidRPr="00C83776" w:rsidRDefault="004D2D8A" w:rsidP="004D2D8A">
            <w:pPr>
              <w:numPr>
                <w:ilvl w:val="0"/>
                <w:numId w:val="4"/>
              </w:numPr>
              <w:tabs>
                <w:tab w:val="left" w:pos="190"/>
                <w:tab w:val="left" w:pos="332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и классификация источников земельного права.</w:t>
            </w:r>
          </w:p>
        </w:tc>
        <w:tc>
          <w:tcPr>
            <w:tcW w:w="615" w:type="pct"/>
            <w:vAlign w:val="center"/>
          </w:tcPr>
          <w:p w14:paraId="1F68C18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</w:tcPr>
          <w:p w14:paraId="10D6335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047C406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DBFD1A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32DA3DB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797E9E1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09831DC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06199A2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1F3CB67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7730F8A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2CC0F1F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010E966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27ABA2F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7E97992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18DB2DB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5CF6E25D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60169D4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Тема 1.5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Земельные правоотношения</w:t>
            </w:r>
          </w:p>
        </w:tc>
        <w:tc>
          <w:tcPr>
            <w:tcW w:w="2748" w:type="pct"/>
          </w:tcPr>
          <w:p w14:paraId="5E9CA726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AC54E66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14:paraId="3E5D609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1F5064C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6A36851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489CFE6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49D7911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DE65F5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39E3B49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F92E82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71E20DD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0838F45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0C02EA0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66D9C7E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4BD6677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7B4D3BA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3AC68282" w14:textId="77777777" w:rsidTr="00710A66">
        <w:trPr>
          <w:trHeight w:val="20"/>
        </w:trPr>
        <w:tc>
          <w:tcPr>
            <w:tcW w:w="727" w:type="pct"/>
            <w:vMerge/>
          </w:tcPr>
          <w:p w14:paraId="0657028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53078D84" w14:textId="77777777" w:rsidR="004D2D8A" w:rsidRPr="00C83776" w:rsidRDefault="004D2D8A" w:rsidP="004D2D8A">
            <w:pPr>
              <w:numPr>
                <w:ilvl w:val="0"/>
                <w:numId w:val="5"/>
              </w:numPr>
              <w:tabs>
                <w:tab w:val="left" w:pos="474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Понятие и виды земельных правоотношений.</w:t>
            </w:r>
          </w:p>
          <w:p w14:paraId="63CCD073" w14:textId="77777777" w:rsidR="004D2D8A" w:rsidRPr="00C83776" w:rsidRDefault="004D2D8A" w:rsidP="004D2D8A">
            <w:pPr>
              <w:numPr>
                <w:ilvl w:val="0"/>
                <w:numId w:val="5"/>
              </w:numPr>
              <w:tabs>
                <w:tab w:val="left" w:pos="474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Субъекты, объекты и содержание земельных правоотношений.</w:t>
            </w:r>
          </w:p>
        </w:tc>
        <w:tc>
          <w:tcPr>
            <w:tcW w:w="615" w:type="pct"/>
            <w:vAlign w:val="center"/>
          </w:tcPr>
          <w:p w14:paraId="4365C14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31B4205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6649DD9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14C47859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6C8985D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1.6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Юридический факт</w:t>
            </w:r>
          </w:p>
        </w:tc>
        <w:tc>
          <w:tcPr>
            <w:tcW w:w="2748" w:type="pct"/>
          </w:tcPr>
          <w:p w14:paraId="72E0C0C0" w14:textId="77777777" w:rsidR="004D2D8A" w:rsidRPr="00C83776" w:rsidRDefault="004D2D8A" w:rsidP="00B767D0">
            <w:pPr>
              <w:tabs>
                <w:tab w:val="left" w:pos="474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15" w:type="pct"/>
            <w:vAlign w:val="center"/>
          </w:tcPr>
          <w:p w14:paraId="334F8DBF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</w:tcPr>
          <w:p w14:paraId="0DFDA5F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56D3C1F3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72B17F32" w14:textId="77777777" w:rsidTr="00710A66">
        <w:trPr>
          <w:trHeight w:val="20"/>
        </w:trPr>
        <w:tc>
          <w:tcPr>
            <w:tcW w:w="727" w:type="pct"/>
            <w:vMerge/>
          </w:tcPr>
          <w:p w14:paraId="5049A57B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345E2D89" w14:textId="77777777" w:rsidR="004D2D8A" w:rsidRPr="00C83776" w:rsidRDefault="004D2D8A" w:rsidP="004D2D8A">
            <w:pPr>
              <w:numPr>
                <w:ilvl w:val="0"/>
                <w:numId w:val="6"/>
              </w:numPr>
              <w:tabs>
                <w:tab w:val="left" w:pos="332"/>
              </w:tabs>
              <w:spacing w:after="0" w:line="276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 возникновения, изменения и прекращения правоотношений.</w:t>
            </w:r>
          </w:p>
        </w:tc>
        <w:tc>
          <w:tcPr>
            <w:tcW w:w="615" w:type="pct"/>
            <w:vAlign w:val="center"/>
          </w:tcPr>
          <w:p w14:paraId="1C05B00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213F769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1AB4EAC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99F940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69FFCD0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15696D9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089F2BB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5D5C620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3C2A2F0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395B73D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0476E2F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5FED962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38A695D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69CEFEA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450BD9D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706F1E78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1E699CC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1.7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Система прав на землю</w:t>
            </w:r>
          </w:p>
        </w:tc>
        <w:tc>
          <w:tcPr>
            <w:tcW w:w="2748" w:type="pct"/>
          </w:tcPr>
          <w:p w14:paraId="54B10CDC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27472A1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14:paraId="702689D9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11832D5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233AE83F" w14:textId="77777777" w:rsidTr="00710A66">
        <w:trPr>
          <w:trHeight w:val="20"/>
        </w:trPr>
        <w:tc>
          <w:tcPr>
            <w:tcW w:w="727" w:type="pct"/>
            <w:vMerge/>
          </w:tcPr>
          <w:p w14:paraId="71F0E6D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41D3B84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1.Виды прав на землю.</w:t>
            </w:r>
          </w:p>
          <w:p w14:paraId="7250E889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Правовая природа объекта прав на землю.</w:t>
            </w:r>
          </w:p>
        </w:tc>
        <w:tc>
          <w:tcPr>
            <w:tcW w:w="615" w:type="pct"/>
            <w:vAlign w:val="center"/>
          </w:tcPr>
          <w:p w14:paraId="24F5B5D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014D226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072E1048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D33507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04A3581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09780F1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5DE6B5A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76D4ED1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198DD9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407A512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2F88612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1E048F3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2FF69CE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22EE09A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20F6482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7EB163B7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25EC77D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1.8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Права на землю не собственников земельных участков</w:t>
            </w:r>
          </w:p>
        </w:tc>
        <w:tc>
          <w:tcPr>
            <w:tcW w:w="2748" w:type="pct"/>
          </w:tcPr>
          <w:p w14:paraId="7BBDC9AB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AEE942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14:paraId="6DB6F09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1E38A8D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4AAEAAED" w14:textId="77777777" w:rsidTr="00710A66">
        <w:trPr>
          <w:trHeight w:val="20"/>
        </w:trPr>
        <w:tc>
          <w:tcPr>
            <w:tcW w:w="727" w:type="pct"/>
            <w:vMerge/>
          </w:tcPr>
          <w:p w14:paraId="764B651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45729FF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1.Право постоянного (бессрочного) пользования земельным участком.</w:t>
            </w:r>
          </w:p>
          <w:p w14:paraId="596EA00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Право пожизненного наследуемого владения земельным участком.</w:t>
            </w:r>
          </w:p>
          <w:p w14:paraId="03FD8D8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Сервитут.</w:t>
            </w:r>
          </w:p>
          <w:p w14:paraId="312B1FE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Право безвозмездного пользования участком.</w:t>
            </w:r>
          </w:p>
        </w:tc>
        <w:tc>
          <w:tcPr>
            <w:tcW w:w="615" w:type="pct"/>
            <w:vAlign w:val="center"/>
          </w:tcPr>
          <w:p w14:paraId="5E72B82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7210947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011BF48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88045C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5C024E6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5F8743C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33F6CC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133BE49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7BBCF20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1A9D145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172115F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6B542A1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16E0EA7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4D8F8CC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17198FC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206FDA99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29E01ED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1.9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Юридическое понятие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«недвижимость» и виды прав на недвижимость и землю в зарубежном праве</w:t>
            </w:r>
          </w:p>
        </w:tc>
        <w:tc>
          <w:tcPr>
            <w:tcW w:w="2748" w:type="pct"/>
          </w:tcPr>
          <w:p w14:paraId="160AEDC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3C519BF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</w:tcPr>
          <w:p w14:paraId="21D8A84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FBB531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33819D6C" w14:textId="77777777" w:rsidTr="00710A66">
        <w:trPr>
          <w:trHeight w:val="20"/>
        </w:trPr>
        <w:tc>
          <w:tcPr>
            <w:tcW w:w="727" w:type="pct"/>
            <w:vMerge/>
          </w:tcPr>
          <w:p w14:paraId="7E21E45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7542BA3E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Правовое значение понятия «недвижимость» и признание земельного участка недвижимостью.</w:t>
            </w:r>
          </w:p>
          <w:p w14:paraId="1BEFE379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 Виды прав на недвижимость в зарубежном праве.</w:t>
            </w:r>
          </w:p>
        </w:tc>
        <w:tc>
          <w:tcPr>
            <w:tcW w:w="615" w:type="pct"/>
            <w:vAlign w:val="center"/>
          </w:tcPr>
          <w:p w14:paraId="5CF651A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70A846F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 01, ОК 03, 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 06, ПК 3.4</w:t>
            </w:r>
          </w:p>
          <w:p w14:paraId="02B6776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D0E600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01.01</w:t>
            </w:r>
          </w:p>
          <w:p w14:paraId="1B87220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2A31081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03.02</w:t>
            </w:r>
          </w:p>
          <w:p w14:paraId="3611026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4595CFE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1F56C53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3.4.02</w:t>
            </w:r>
          </w:p>
          <w:p w14:paraId="5ED97E9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58DA40F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47FC3DD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32DC6A3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4CE2CFE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344E1B7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3.4.02</w:t>
            </w:r>
          </w:p>
        </w:tc>
      </w:tr>
      <w:tr w:rsidR="004D2D8A" w:rsidRPr="00C83776" w14:paraId="41028859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0E80FA40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1.10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Управление в сфере использования и охраны земель</w:t>
            </w:r>
          </w:p>
        </w:tc>
        <w:tc>
          <w:tcPr>
            <w:tcW w:w="2748" w:type="pct"/>
          </w:tcPr>
          <w:p w14:paraId="050D1DB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63393B8F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14:paraId="25AECD7E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3E0E2DDF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0BC23C9D" w14:textId="77777777" w:rsidTr="00710A66">
        <w:trPr>
          <w:trHeight w:val="20"/>
        </w:trPr>
        <w:tc>
          <w:tcPr>
            <w:tcW w:w="727" w:type="pct"/>
            <w:vMerge/>
          </w:tcPr>
          <w:p w14:paraId="19358AF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3621B86B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1.Понятие и содержание управления в сфере использования и охраны земель.</w:t>
            </w:r>
          </w:p>
          <w:p w14:paraId="46ACB6AA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Государственный кадастровый уч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 земельных участков.</w:t>
            </w:r>
          </w:p>
          <w:p w14:paraId="6AE870C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Резервирование земель.</w:t>
            </w:r>
          </w:p>
          <w:p w14:paraId="723B2DAC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Перевод земель из одной категории в другую.</w:t>
            </w:r>
          </w:p>
          <w:p w14:paraId="6354264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Мониторинг земель.</w:t>
            </w:r>
          </w:p>
        </w:tc>
        <w:tc>
          <w:tcPr>
            <w:tcW w:w="615" w:type="pct"/>
            <w:vAlign w:val="center"/>
          </w:tcPr>
          <w:p w14:paraId="2E4D694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6ACDA44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6E2555C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958562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3CED420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750ABAB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37A9025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69CB04E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2C87776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63FC2BF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5C3081F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4BF7DB7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7EAC520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33D3CDE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5F8EFE6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1D1ABB54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359C174C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1.11 Правовая охрана земель</w:t>
            </w:r>
          </w:p>
        </w:tc>
        <w:tc>
          <w:tcPr>
            <w:tcW w:w="2748" w:type="pct"/>
          </w:tcPr>
          <w:p w14:paraId="4036844B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067E083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14:paraId="2C0EE19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51F0C74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02BAACD6" w14:textId="77777777" w:rsidTr="00710A66">
        <w:trPr>
          <w:trHeight w:val="20"/>
        </w:trPr>
        <w:tc>
          <w:tcPr>
            <w:tcW w:w="727" w:type="pct"/>
            <w:vMerge/>
          </w:tcPr>
          <w:p w14:paraId="25913DA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4FF671E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1.Правовое обеспечение сохранения, повышения и восстановления почвенного плодородия земель.</w:t>
            </w:r>
          </w:p>
          <w:p w14:paraId="3C7D7786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Правовая охрана земель от загрязнений и заражений.</w:t>
            </w:r>
          </w:p>
          <w:p w14:paraId="345F3522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3. Правовая охрана земель как пространственного территориального базиса. </w:t>
            </w:r>
          </w:p>
        </w:tc>
        <w:tc>
          <w:tcPr>
            <w:tcW w:w="615" w:type="pct"/>
            <w:vAlign w:val="center"/>
          </w:tcPr>
          <w:p w14:paraId="438630F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0E10745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4.1</w:t>
            </w:r>
          </w:p>
          <w:p w14:paraId="284C82A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1A3C1D7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01.01</w:t>
            </w:r>
          </w:p>
          <w:p w14:paraId="0F4393A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2E837E2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058C536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73683BB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Уо 06.03</w:t>
            </w:r>
          </w:p>
          <w:p w14:paraId="00C8604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4.1.01</w:t>
            </w:r>
          </w:p>
          <w:p w14:paraId="2223756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455C3E9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7EDB3A4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3B58B11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548E381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6F0A8C7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4.1.01</w:t>
            </w:r>
          </w:p>
        </w:tc>
      </w:tr>
      <w:tr w:rsidR="004D2D8A" w:rsidRPr="00C83776" w14:paraId="00A344BA" w14:textId="77777777" w:rsidTr="00710A66">
        <w:trPr>
          <w:trHeight w:val="20"/>
        </w:trPr>
        <w:tc>
          <w:tcPr>
            <w:tcW w:w="727" w:type="pct"/>
            <w:vMerge w:val="restart"/>
          </w:tcPr>
          <w:p w14:paraId="4E8542D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1.12.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Оценка земельного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участка, плата за использование земель</w:t>
            </w:r>
          </w:p>
        </w:tc>
        <w:tc>
          <w:tcPr>
            <w:tcW w:w="2748" w:type="pct"/>
          </w:tcPr>
          <w:p w14:paraId="6963102C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14:paraId="18704A71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</w:tcPr>
          <w:p w14:paraId="26E49E74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03, ОК 06, ПК 3.4</w:t>
            </w:r>
          </w:p>
          <w:p w14:paraId="2B9F93F8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23FC640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01.01</w:t>
            </w:r>
          </w:p>
          <w:p w14:paraId="2496B065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03.01</w:t>
            </w:r>
          </w:p>
          <w:p w14:paraId="43F9E796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03.02</w:t>
            </w:r>
          </w:p>
          <w:p w14:paraId="6536379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03.03</w:t>
            </w:r>
          </w:p>
          <w:p w14:paraId="6C005ED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Уо 06.03</w:t>
            </w:r>
          </w:p>
          <w:p w14:paraId="65446CDF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 3.4.02</w:t>
            </w:r>
          </w:p>
          <w:p w14:paraId="0D119B87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01.01</w:t>
            </w:r>
          </w:p>
          <w:p w14:paraId="77884ED3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03.01</w:t>
            </w:r>
          </w:p>
          <w:p w14:paraId="4344EB1D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03.02</w:t>
            </w:r>
          </w:p>
          <w:p w14:paraId="45FC981E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03.03</w:t>
            </w:r>
          </w:p>
          <w:p w14:paraId="066495E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Зо 06.03</w:t>
            </w:r>
          </w:p>
          <w:p w14:paraId="5BD7CB6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 3.4.02</w:t>
            </w:r>
          </w:p>
        </w:tc>
      </w:tr>
      <w:tr w:rsidR="004D2D8A" w:rsidRPr="00C83776" w14:paraId="436080E1" w14:textId="77777777" w:rsidTr="00710A66">
        <w:trPr>
          <w:trHeight w:val="20"/>
        </w:trPr>
        <w:tc>
          <w:tcPr>
            <w:tcW w:w="727" w:type="pct"/>
            <w:vMerge/>
          </w:tcPr>
          <w:p w14:paraId="12905549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46249076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1.Плата за использование земель.</w:t>
            </w:r>
          </w:p>
          <w:p w14:paraId="03C6D407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2.Порядок оценки земельного участка.</w:t>
            </w:r>
          </w:p>
        </w:tc>
        <w:tc>
          <w:tcPr>
            <w:tcW w:w="615" w:type="pct"/>
            <w:vAlign w:val="center"/>
          </w:tcPr>
          <w:p w14:paraId="7DC0C18B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</w:tcPr>
          <w:p w14:paraId="66CDE9C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48D7F7D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10A66" w:rsidRPr="00C83776" w14:paraId="4252545A" w14:textId="77777777" w:rsidTr="00710A66">
        <w:trPr>
          <w:trHeight w:val="20"/>
        </w:trPr>
        <w:tc>
          <w:tcPr>
            <w:tcW w:w="727" w:type="pct"/>
          </w:tcPr>
          <w:p w14:paraId="683D007E" w14:textId="77777777" w:rsidR="00710A66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0748C9ED" w14:textId="77777777" w:rsidR="00710A66" w:rsidRPr="00C8377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615" w:type="pct"/>
            <w:vAlign w:val="center"/>
          </w:tcPr>
          <w:p w14:paraId="0E774F02" w14:textId="77777777" w:rsidR="00710A66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6" w:type="pct"/>
          </w:tcPr>
          <w:p w14:paraId="121EC543" w14:textId="77777777" w:rsidR="00710A66" w:rsidRPr="00C8377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41826465" w14:textId="77777777" w:rsidR="00710A66" w:rsidRPr="00C8377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10A66" w:rsidRPr="00C83776" w14:paraId="4315AD67" w14:textId="77777777" w:rsidTr="00710A66">
        <w:trPr>
          <w:trHeight w:val="20"/>
        </w:trPr>
        <w:tc>
          <w:tcPr>
            <w:tcW w:w="727" w:type="pct"/>
          </w:tcPr>
          <w:p w14:paraId="6B7ADC7B" w14:textId="77777777" w:rsidR="00710A66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8" w:type="pct"/>
          </w:tcPr>
          <w:p w14:paraId="63694814" w14:textId="77777777" w:rsidR="00710A6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615" w:type="pct"/>
            <w:vAlign w:val="center"/>
          </w:tcPr>
          <w:p w14:paraId="58FF0899" w14:textId="77777777" w:rsidR="00710A6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6" w:type="pct"/>
          </w:tcPr>
          <w:p w14:paraId="4AF9AD8C" w14:textId="77777777" w:rsidR="00710A66" w:rsidRPr="00C8377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6783B723" w14:textId="77777777" w:rsidR="00710A66" w:rsidRPr="00C83776" w:rsidRDefault="00710A66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2D8A" w:rsidRPr="00C83776" w14:paraId="3B060230" w14:textId="77777777" w:rsidTr="00710A66">
        <w:trPr>
          <w:trHeight w:val="20"/>
        </w:trPr>
        <w:tc>
          <w:tcPr>
            <w:tcW w:w="3475" w:type="pct"/>
            <w:gridSpan w:val="2"/>
          </w:tcPr>
          <w:p w14:paraId="31AA33A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14:paraId="698BF1A5" w14:textId="77777777" w:rsidR="004D2D8A" w:rsidRPr="00C83776" w:rsidRDefault="00710A66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6" w:type="pct"/>
          </w:tcPr>
          <w:p w14:paraId="38C22354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0AD225EF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08EC666" w14:textId="77777777" w:rsidR="004D2D8A" w:rsidRPr="00C83776" w:rsidRDefault="004D2D8A" w:rsidP="004D2D8A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sectPr w:rsidR="004D2D8A" w:rsidRPr="00C83776" w:rsidSect="00307344">
          <w:pgSz w:w="16840" w:h="11907" w:orient="landscape"/>
          <w:pgMar w:top="1701" w:right="1134" w:bottom="567" w:left="1134" w:header="709" w:footer="709" w:gutter="0"/>
          <w:cols w:space="720"/>
        </w:sectPr>
      </w:pPr>
    </w:p>
    <w:p w14:paraId="305E2487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26AC110F" w14:textId="77777777" w:rsidR="004D2D8A" w:rsidRPr="00C83776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21720E6" w14:textId="77777777" w:rsidR="004D2D8A" w:rsidRPr="005222C1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Кабинет 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социально-экономических дисциплин, оснащенный в соответствии образовательной программы по специальности 21.02.19 Землеустройство.</w:t>
      </w:r>
    </w:p>
    <w:p w14:paraId="3C55F717" w14:textId="77777777" w:rsidR="004D2D8A" w:rsidRPr="00C83776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48F4F789" w14:textId="77777777" w:rsidR="004D2D8A" w:rsidRPr="005222C1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21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</w:t>
      </w: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78C915DD" w14:textId="77777777" w:rsidR="004D2D8A" w:rsidRPr="00C83776" w:rsidRDefault="004D2D8A" w:rsidP="004D2D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3.2.1. Основные печатные издания</w:t>
      </w:r>
    </w:p>
    <w:p w14:paraId="5558A9FB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Боголюбов, С. А.  Земельное право: учебник для среднего професси-онального образования / С. А. Боголюбов. - 9-е изд., перераб. и доп. - Москва: Издательство Юрайт, 2021. - 287 с.</w:t>
      </w:r>
    </w:p>
    <w:p w14:paraId="457DF533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Земельное право: учебник/ О. И. Крассов. - 5-е изд., перераб. и доп. - Москва: Норма: ИНФРА-М, 2021. - 560 с.</w:t>
      </w:r>
    </w:p>
    <w:p w14:paraId="0C347867" w14:textId="77777777" w:rsidR="004D2D8A" w:rsidRPr="005222C1" w:rsidRDefault="004D2D8A" w:rsidP="005222C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Земельное право: учебник для среднего профессионального образо-вания / Б. В. Ерофеев; под научной редакцией Л. Б. Братковской. - 16-е изд., перераб. и доп. - Москва: Издательство Юрайт, 2020. - 537 с.</w:t>
      </w:r>
    </w:p>
    <w:p w14:paraId="53FBB6D9" w14:textId="77777777" w:rsidR="004D2D8A" w:rsidRDefault="004D2D8A" w:rsidP="004D2D8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3.2.2. Основные электронные издания </w:t>
      </w:r>
    </w:p>
    <w:p w14:paraId="7AA27BD8" w14:textId="77777777" w:rsidR="00710A66" w:rsidRPr="00D169A8" w:rsidRDefault="00710A66" w:rsidP="004D2D8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69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Правовое обеспечение профессиональной деятельности: учебник для студентов учреждений сред.проф. образования/В.В.Румынина.-</w:t>
      </w:r>
      <w:r w:rsidR="00D169A8" w:rsidRPr="00D169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4-е издание, испр. И доп. –М.: Издательский центр «Академия»,2021. 224с.</w:t>
      </w:r>
    </w:p>
    <w:p w14:paraId="46760594" w14:textId="77777777" w:rsidR="004D2D8A" w:rsidRPr="00672130" w:rsidRDefault="00D169A8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4D2D8A" w:rsidRPr="00672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Правовое обеспечение профессиональной деятельности: учебник / А. Г. Хабибулин, К. Р. Мурсалимов. - 2-е изд., перераб. и доп. - Москва: ФО-РУМ: ИНФРА-М, 2021. - 364 с. - (Среднее профессиональное образование). - ISBN 978-5-8199-0874-7. - Текст: электронный. - URL: https://znanium.com/catalog/product/1150310</w:t>
      </w:r>
    </w:p>
    <w:p w14:paraId="38C0DF33" w14:textId="77777777" w:rsidR="004D2D8A" w:rsidRPr="00672130" w:rsidRDefault="00D169A8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4D2D8A" w:rsidRPr="00672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2D8A" w:rsidRPr="00672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Правовое обеспечение профессиональной деятельности: учебник / М.А. Гуреева. - Москва: ФОРУМ: ИНФРА-М, 2021. - 239 с. - (Среднее профессиональное образование). - ISBN 978-5-8199-0743-6. - Текст: электронный. - URL: https://znanium.com/catalog/product/1225693 </w:t>
      </w:r>
    </w:p>
    <w:p w14:paraId="5A3F7899" w14:textId="77777777" w:rsidR="004D2D8A" w:rsidRPr="00C83776" w:rsidRDefault="00D169A8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4D2D8A" w:rsidRPr="00672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D2D8A" w:rsidRPr="006721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Правовое обеспечение профессиональной деятельности: учебник / А.И. Тыщенко. - 4-е изд. - Москва: РИОР: ИНФРА-М, 2021. - 221 с. - (Среднее профессиональное образование). - DOI: https://doi.org/10.12737/24252. - ISBN 978-5-369-01657-2. - Текст: электронный. - URL: https://znanium.com/catalog/product/1788152</w:t>
      </w:r>
      <w:r w:rsidR="004D2D8A"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Конституция Российской Федерации, (принята всенародным голосованием 12.12.1993 с изм. и доп., одобренными в ходе общероссийского голосования 01.07.2020) [http://www.consultant.ru/document/cons_doc_law_28399].</w:t>
      </w:r>
    </w:p>
    <w:p w14:paraId="500273F3" w14:textId="77777777" w:rsidR="004D2D8A" w:rsidRPr="00C83776" w:rsidRDefault="00D169A8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="004D2D8A"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Сборник тестовых заданий по дисциплине Правовое обеспечение профессиональной деятельности: учебное пособие / М. Н. Архипова. - Воронеж: Мичуринский ГАУ, 2018. - 23 с. - Текст: электронный // Лань: электронно-библиотечная система. - URL: </w:t>
      </w:r>
      <w:hyperlink r:id="rId12" w:history="1">
        <w:r w:rsidR="004D2D8A" w:rsidRPr="00C8377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https://e.lanbook.com/book/157807</w:t>
        </w:r>
      </w:hyperlink>
    </w:p>
    <w:p w14:paraId="09272079" w14:textId="77777777" w:rsidR="004D2D8A" w:rsidRPr="00C83776" w:rsidRDefault="004D2D8A" w:rsidP="004D2D8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D158AB7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3.2.3. Дополнительные источники</w:t>
      </w:r>
    </w:p>
    <w:p w14:paraId="7E775044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Асламова К.А. Предоставление жилых помещений по договорам социального найма / К.А. Асламова. - Москва, 2021.-165 с.</w:t>
      </w:r>
    </w:p>
    <w:p w14:paraId="424F2CFA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Кожахметова Д.А. Понятие объекта гражданского права в структуре субъективного гражданского права /Д.А.Кожахметова. - Москва, 2020.-156 с.</w:t>
      </w:r>
    </w:p>
    <w:p w14:paraId="727D386D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Кириллова А.О. Признание гражданско-правовых последствий наступившими как правовое последствие неисполнения предварительного до-говора/ А.О. Кириллова.- Омск, 2019.- 189 с.</w:t>
      </w:r>
    </w:p>
    <w:p w14:paraId="48EAA3FC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Матузов, Н. И. Юридические коллизии и способы их разрешения// Теория государства и права: курс лекций / под ред. П. И. Матузова, А. В. Малько.2021 - 353 с.</w:t>
      </w:r>
    </w:p>
    <w:p w14:paraId="6CA1D415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 </w:t>
      </w: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Правовое обеспечение профессиональной деятельности: учебное пособие / А. И. Тыщенко. - 2-е изд. - Москва: РИОР: ИНФРА-М, 2020. - 203 с. - (Среднее профессиональное образование). - ISBN 978-5-369-01466-0. - Текст: электронный. - URL: https://znanium.com/catalog/product/1015080 </w:t>
      </w:r>
    </w:p>
    <w:p w14:paraId="17522C28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Правовое обеспечение профессиональной деятельности: краткий курс / Р. Ф. Матвеев. - 3-е изд., испр. и доп. - Москва: ФОРУМ: ИНФРА-М, 2020. - 128 с. - (Профессиональное образование). - ISBN 978-5-00091-063-4. - Текст: электронный. - URL: https://znanium.com/catalog/product/1061880 </w:t>
      </w:r>
    </w:p>
    <w:p w14:paraId="4674BE31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Правовое обеспечение профессиональной деятельности: учебник / Г. С. Працко. - Москва: РИОР: ИНФРА-М, 2021. - 177 с. - (Среднее профессиональное образование). - ISBN 978-5-369-01869-9. - Текст: электронный. - URL: https://znanium.com/catalog/product/1461283 (дата обращения: 08.04.2022).</w:t>
      </w:r>
    </w:p>
    <w:p w14:paraId="07B13878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8.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Правовое обеспечение профессиональной деятельности: учебное пособие / О. Ф. Кадыкова, Т. Н. Чуворкина. - Пенза: ПГАУ, 2018. - 80 с. - Текст: электронный // Лань: электронно-библиотечная система. - URL: https://e.lanbook.com/book/142021</w:t>
      </w:r>
    </w:p>
    <w:p w14:paraId="34CFFED4" w14:textId="77777777" w:rsidR="004D2D8A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>Петров, А. А. Пробелы и коллизии в праве: учебное пособие / А. А. Петров, Е. Ю. Тихонравов. - Москва: Проспект, 2019. - 80 с.</w:t>
      </w:r>
    </w:p>
    <w:p w14:paraId="2A6FDD70" w14:textId="77777777" w:rsidR="004D2D8A" w:rsidRPr="00672130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10</w:t>
      </w:r>
      <w:r w:rsidRPr="006721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Земельный кодекс Российской Федерации от 25.10.2001 № 136 - ФЗ (ред. от 01.01.2021) [http://www.consultant.ru/document/cons_doc_LAW_33773/].</w:t>
      </w:r>
    </w:p>
    <w:p w14:paraId="208EE409" w14:textId="77777777" w:rsidR="004D2D8A" w:rsidRPr="00672130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11</w:t>
      </w:r>
      <w:r w:rsidRPr="006721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ФЗ РФ «О переводе земель или земельных участков из одной категории в другую» от 21.12.2004 № 172-ФЗ (ред. 01.01.2021) [http://www.consultant.ru/document/cons_doc_LAW_50874/].</w:t>
      </w:r>
    </w:p>
    <w:p w14:paraId="24CEF8A6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</w:t>
      </w:r>
      <w:r w:rsidRPr="006721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 Приказ Минстроя России от 14.05.2021 N 292/пр. «Об утверждении правил пользования жилыми помещениями» [http://www.consultant.ru/document/cons_doc_LAW_395021/]</w:t>
      </w:r>
    </w:p>
    <w:p w14:paraId="3325C7CE" w14:textId="77777777" w:rsidR="004D2D8A" w:rsidRPr="00C83776" w:rsidRDefault="004D2D8A" w:rsidP="004D2D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</w:p>
    <w:p w14:paraId="4B6EF8F6" w14:textId="77777777" w:rsidR="004D2D8A" w:rsidRPr="00C83776" w:rsidRDefault="004D2D8A" w:rsidP="004D2D8A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КОНТРОЛЬ И ОЦЕНКА РЕЗУЛЬТАТОВ ОСВОЕНИЯ</w:t>
      </w:r>
    </w:p>
    <w:p w14:paraId="7B51C803" w14:textId="77777777" w:rsidR="004D2D8A" w:rsidRPr="00C83776" w:rsidRDefault="004D2D8A" w:rsidP="004D2D8A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4092"/>
        <w:gridCol w:w="2794"/>
      </w:tblGrid>
      <w:tr w:rsidR="004D2D8A" w:rsidRPr="00C83776" w14:paraId="11D8DC54" w14:textId="77777777" w:rsidTr="005222C1">
        <w:tc>
          <w:tcPr>
            <w:tcW w:w="1315" w:type="pct"/>
          </w:tcPr>
          <w:p w14:paraId="0B730258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89" w:type="pct"/>
          </w:tcPr>
          <w:p w14:paraId="562DA922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95" w:type="pct"/>
          </w:tcPr>
          <w:p w14:paraId="30BE5BEA" w14:textId="77777777" w:rsidR="004D2D8A" w:rsidRPr="00C83776" w:rsidRDefault="004D2D8A" w:rsidP="00B767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4D2D8A" w:rsidRPr="00C83776" w14:paraId="3CC823AD" w14:textId="77777777" w:rsidTr="005222C1">
        <w:tc>
          <w:tcPr>
            <w:tcW w:w="1315" w:type="pct"/>
          </w:tcPr>
          <w:p w14:paraId="47893E75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ПК 3.1. 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Оформлять документы на право пользования землей, проводить регистрацию.</w:t>
            </w:r>
          </w:p>
        </w:tc>
        <w:tc>
          <w:tcPr>
            <w:tcW w:w="2189" w:type="pct"/>
          </w:tcPr>
          <w:p w14:paraId="772DF454" w14:textId="77777777" w:rsidR="004D2D8A" w:rsidRPr="00C83776" w:rsidRDefault="004D2D8A" w:rsidP="00B767D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Знать</w:t>
            </w: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390334F3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представленной форм договора аренды на право пользования землей в соответствии с нормативно-правовыми актами;</w:t>
            </w:r>
          </w:p>
          <w:p w14:paraId="4B1320A0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составление структуры выбранной формы договора статье 22 Земельного кодекса РФ;</w:t>
            </w:r>
          </w:p>
          <w:p w14:paraId="37D76581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формы регистрации документов на право пользования землей соответствует ФЗ «О регистрации прав на недвижимое имущество и сделок с ним»;</w:t>
            </w:r>
          </w:p>
          <w:p w14:paraId="5D5DD55C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правильность и грамотность регистрации документов на основании закона.</w:t>
            </w:r>
          </w:p>
        </w:tc>
        <w:tc>
          <w:tcPr>
            <w:tcW w:w="1495" w:type="pct"/>
          </w:tcPr>
          <w:p w14:paraId="73CF1FE8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Устный опрос. </w:t>
            </w:r>
          </w:p>
          <w:p w14:paraId="6C08004A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Письменный опрос. Тестирование, Дифференцированный</w:t>
            </w:r>
          </w:p>
          <w:p w14:paraId="09FFFE36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зачет.</w:t>
            </w:r>
          </w:p>
        </w:tc>
      </w:tr>
      <w:tr w:rsidR="004D2D8A" w:rsidRPr="00C83776" w14:paraId="7AEA4F33" w14:textId="77777777" w:rsidTr="005222C1">
        <w:tc>
          <w:tcPr>
            <w:tcW w:w="1315" w:type="pct"/>
          </w:tcPr>
          <w:p w14:paraId="650D7751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ПК 3.2. Совершать сделки с землей, разрешать земельные споры</w:t>
            </w:r>
          </w:p>
        </w:tc>
        <w:tc>
          <w:tcPr>
            <w:tcW w:w="2189" w:type="pct"/>
          </w:tcPr>
          <w:p w14:paraId="50A7459A" w14:textId="77777777" w:rsidR="004D2D8A" w:rsidRPr="00C83776" w:rsidRDefault="004D2D8A" w:rsidP="00B767D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Знать</w:t>
            </w: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  <w:p w14:paraId="3C26035B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оформления сделки купли-продажи земельного участка (купчей) (пошаговое оформление) на основании статей Земельного кодекса и Памятки по оформлению земельного участка;</w:t>
            </w:r>
          </w:p>
          <w:p w14:paraId="195B8ECE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оформление договорных отношений по предоставлению Сервитута (временного пользования чужим земельным участком) на основании положений Земельного и Гражданского кодексов РФ;</w:t>
            </w:r>
          </w:p>
          <w:p w14:paraId="68823905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структуры исковых заявлений в суд по вопросу разрешения земельных споров на основании статей гражданско-процессуального законодательства;</w:t>
            </w:r>
          </w:p>
          <w:p w14:paraId="66D259E5" w14:textId="77777777" w:rsidR="004D2D8A" w:rsidRPr="00C83776" w:rsidRDefault="004D2D8A" w:rsidP="004D2D8A">
            <w:pPr>
              <w:numPr>
                <w:ilvl w:val="0"/>
                <w:numId w:val="7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предмета иска заявленным требованиям при разрешении земельных споров на основании гражданско-процессуального законодательства (умение рассчитать причиненный вред)</w:t>
            </w:r>
          </w:p>
        </w:tc>
        <w:tc>
          <w:tcPr>
            <w:tcW w:w="1495" w:type="pct"/>
          </w:tcPr>
          <w:p w14:paraId="2ECF814E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Устный опрос. </w:t>
            </w:r>
          </w:p>
          <w:p w14:paraId="69A06261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Письменный опрос. Тестирование, Дифференцированный</w:t>
            </w:r>
          </w:p>
          <w:p w14:paraId="48EB034C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зачет.</w:t>
            </w:r>
          </w:p>
        </w:tc>
      </w:tr>
      <w:tr w:rsidR="004D2D8A" w:rsidRPr="00C83776" w14:paraId="48C883A5" w14:textId="77777777" w:rsidTr="005222C1">
        <w:trPr>
          <w:trHeight w:val="896"/>
        </w:trPr>
        <w:tc>
          <w:tcPr>
            <w:tcW w:w="1315" w:type="pct"/>
          </w:tcPr>
          <w:p w14:paraId="09ED5A81" w14:textId="77777777" w:rsidR="004D2D8A" w:rsidRPr="00C83776" w:rsidRDefault="004D2D8A" w:rsidP="00B767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3.3. Устанавливать плату за землю, аренду, земельный налог</w:t>
            </w:r>
          </w:p>
        </w:tc>
        <w:tc>
          <w:tcPr>
            <w:tcW w:w="2189" w:type="pct"/>
          </w:tcPr>
          <w:p w14:paraId="71B5CDD1" w14:textId="77777777" w:rsidR="004D2D8A" w:rsidRPr="00C83776" w:rsidRDefault="004D2D8A" w:rsidP="004D2D8A">
            <w:pPr>
              <w:numPr>
                <w:ilvl w:val="0"/>
                <w:numId w:val="8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применения статей закона «Об оценки недвижимости» при установлении платы за землю;</w:t>
            </w:r>
          </w:p>
          <w:p w14:paraId="66A5CBA7" w14:textId="77777777" w:rsidR="004D2D8A" w:rsidRPr="00C83776" w:rsidRDefault="004D2D8A" w:rsidP="004D2D8A">
            <w:pPr>
              <w:numPr>
                <w:ilvl w:val="0"/>
                <w:numId w:val="8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соответствие расчета арендной платы за землю нормативно-правовым актам Правительства Саратовской области (в зависимости от категории земель, передаваемых в аренду);</w:t>
            </w:r>
          </w:p>
          <w:p w14:paraId="0182A1E9" w14:textId="77777777" w:rsidR="004D2D8A" w:rsidRPr="00C83776" w:rsidRDefault="004D2D8A" w:rsidP="004D2D8A">
            <w:pPr>
              <w:numPr>
                <w:ilvl w:val="0"/>
                <w:numId w:val="8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соответствие механизма ценовой политики при определении цены земельного участка на основании ФЗ «Об оценочной деятельности в РФ»;</w:t>
            </w:r>
          </w:p>
          <w:p w14:paraId="0B8A0BC3" w14:textId="77777777" w:rsidR="004D2D8A" w:rsidRPr="00C83776" w:rsidRDefault="004D2D8A" w:rsidP="004D2D8A">
            <w:pPr>
              <w:numPr>
                <w:ilvl w:val="0"/>
                <w:numId w:val="8"/>
              </w:numPr>
              <w:spacing w:after="0" w:line="276" w:lineRule="auto"/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соответствие структуры выбранной формы расчета земельного налога нормативно-правовым актам. </w:t>
            </w:r>
          </w:p>
        </w:tc>
        <w:tc>
          <w:tcPr>
            <w:tcW w:w="1495" w:type="pct"/>
          </w:tcPr>
          <w:p w14:paraId="49F20072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Устный опрос. </w:t>
            </w:r>
          </w:p>
          <w:p w14:paraId="6407FB21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Письменный опрос. Тестирование, Дифференцированный</w:t>
            </w:r>
          </w:p>
          <w:p w14:paraId="2139FDC0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зачет.</w:t>
            </w:r>
          </w:p>
        </w:tc>
      </w:tr>
      <w:tr w:rsidR="004D2D8A" w:rsidRPr="00C83776" w14:paraId="761F33D2" w14:textId="77777777" w:rsidTr="005222C1">
        <w:trPr>
          <w:trHeight w:val="896"/>
        </w:trPr>
        <w:tc>
          <w:tcPr>
            <w:tcW w:w="1315" w:type="pct"/>
          </w:tcPr>
          <w:p w14:paraId="4F6F2310" w14:textId="77777777" w:rsidR="004D2D8A" w:rsidRPr="00C83776" w:rsidRDefault="004D2D8A" w:rsidP="00B767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3.4. Проводить мероприятия по регулированию правового режима земель сельскохозяйственного и несельскохозяйственного назначения</w:t>
            </w:r>
          </w:p>
        </w:tc>
        <w:tc>
          <w:tcPr>
            <w:tcW w:w="2189" w:type="pct"/>
          </w:tcPr>
          <w:p w14:paraId="75A0F9A5" w14:textId="77777777" w:rsidR="004D2D8A" w:rsidRPr="00C83776" w:rsidRDefault="004D2D8A" w:rsidP="004D2D8A">
            <w:pPr>
              <w:numPr>
                <w:ilvl w:val="0"/>
                <w:numId w:val="9"/>
              </w:numPr>
              <w:spacing w:after="0" w:line="276" w:lineRule="auto"/>
              <w:ind w:left="0" w:hanging="31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оформления документов на выдел земельного участка в счет доли в праве собственности на земельные участки из земель сельскохозяйственного назначения;</w:t>
            </w:r>
          </w:p>
          <w:p w14:paraId="3B96312B" w14:textId="77777777" w:rsidR="004D2D8A" w:rsidRPr="00C83776" w:rsidRDefault="004D2D8A" w:rsidP="004D2D8A">
            <w:pPr>
              <w:numPr>
                <w:ilvl w:val="0"/>
                <w:numId w:val="9"/>
              </w:numPr>
              <w:spacing w:after="0" w:line="276" w:lineRule="auto"/>
              <w:ind w:left="0" w:hanging="31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применения методических указаний, определяющих порядок выдела земельных участков в счет долей в праве собственности на земельный из земель сельскохозяйственного назначения согласно Федерального закона № 101-ФЗ «Об обороте земель сельскохозяйственного назначения»;</w:t>
            </w:r>
          </w:p>
          <w:p w14:paraId="0BE90CC6" w14:textId="77777777" w:rsidR="004D2D8A" w:rsidRPr="00C83776" w:rsidRDefault="004D2D8A" w:rsidP="004D2D8A">
            <w:pPr>
              <w:numPr>
                <w:ilvl w:val="0"/>
                <w:numId w:val="9"/>
              </w:numPr>
              <w:spacing w:after="0" w:line="276" w:lineRule="auto"/>
              <w:ind w:left="0" w:hanging="31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знаний особенностей оборота земельных участков из земель сельскохозяйственного назначения Федеральному закону № 101-ФЗ «Об обороте земель сельскохозяйственного назначения»;</w:t>
            </w:r>
          </w:p>
          <w:p w14:paraId="069BCCB8" w14:textId="77777777" w:rsidR="004D2D8A" w:rsidRPr="00C83776" w:rsidRDefault="004D2D8A" w:rsidP="004D2D8A">
            <w:pPr>
              <w:numPr>
                <w:ilvl w:val="0"/>
                <w:numId w:val="9"/>
              </w:numPr>
              <w:spacing w:after="0" w:line="276" w:lineRule="auto"/>
              <w:ind w:left="0" w:hanging="31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соответствие знаний особенностей структуры государственного управления правовым режимам земель несельскохозяйственного назначения;</w:t>
            </w:r>
          </w:p>
          <w:p w14:paraId="22095895" w14:textId="77777777" w:rsidR="004D2D8A" w:rsidRPr="00C83776" w:rsidRDefault="004D2D8A" w:rsidP="004D2D8A">
            <w:pPr>
              <w:numPr>
                <w:ilvl w:val="0"/>
                <w:numId w:val="9"/>
              </w:numPr>
              <w:spacing w:after="0" w:line="276" w:lineRule="auto"/>
              <w:ind w:left="0" w:hanging="31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соответствие знаний механизма определения ущерба, причиненного нарушением земельного законодательства гражданско-правовым и земельным нормам.</w:t>
            </w:r>
          </w:p>
        </w:tc>
        <w:tc>
          <w:tcPr>
            <w:tcW w:w="1495" w:type="pct"/>
          </w:tcPr>
          <w:p w14:paraId="5B980646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Устный опрос. </w:t>
            </w:r>
          </w:p>
          <w:p w14:paraId="72358378" w14:textId="77777777" w:rsidR="004D2D8A" w:rsidRPr="00C83776" w:rsidRDefault="004D2D8A" w:rsidP="00B767D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Письменный опрос. Тестирование, Дифференцированный</w:t>
            </w:r>
          </w:p>
          <w:p w14:paraId="0A017CD8" w14:textId="77777777" w:rsidR="004D2D8A" w:rsidRPr="00C83776" w:rsidRDefault="004D2D8A" w:rsidP="00B767D0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зачет.</w:t>
            </w:r>
          </w:p>
        </w:tc>
      </w:tr>
    </w:tbl>
    <w:p w14:paraId="2613F8D3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3D821A" w14:textId="77777777" w:rsidR="00640A9C" w:rsidRPr="00640A9C" w:rsidRDefault="00640A9C" w:rsidP="00640A9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val="x-none" w:eastAsia="hi-IN" w:bidi="hi-IN"/>
        </w:rPr>
      </w:pPr>
      <w:r w:rsidRPr="00640A9C">
        <w:rPr>
          <w:rFonts w:ascii="Times New Roman" w:eastAsia="DejaVu Sans" w:hAnsi="Times New Roman" w:cs="Times New Roman"/>
          <w:b/>
          <w:caps/>
          <w:color w:val="000000"/>
          <w:kern w:val="1"/>
          <w:sz w:val="24"/>
          <w:szCs w:val="24"/>
          <w:lang w:eastAsia="hi-IN" w:bidi="hi-IN"/>
        </w:rPr>
        <w:t xml:space="preserve">5. </w:t>
      </w:r>
      <w:r w:rsidRPr="00640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x-none" w:eastAsia="hi-IN" w:bidi="hi-IN"/>
        </w:rPr>
        <w:t xml:space="preserve">Фонды оценочных средств </w:t>
      </w:r>
      <w:r w:rsidRPr="00640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val="x-none" w:eastAsia="hi-IN" w:bidi="hi-IN"/>
        </w:rPr>
        <w:t>по специальности 21.02.</w:t>
      </w:r>
      <w:r w:rsidRPr="00640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eastAsia="hi-IN" w:bidi="hi-IN"/>
        </w:rPr>
        <w:t>19</w:t>
      </w:r>
      <w:r w:rsidRPr="00640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shd w:val="clear" w:color="auto" w:fill="FFFFFF"/>
          <w:lang w:val="x-none" w:eastAsia="hi-IN" w:bidi="hi-IN"/>
        </w:rPr>
        <w:t xml:space="preserve"> Землеустройство</w:t>
      </w:r>
    </w:p>
    <w:p w14:paraId="3DB51C47" w14:textId="77777777" w:rsidR="00640A9C" w:rsidRPr="00640A9C" w:rsidRDefault="00640A9C" w:rsidP="00640A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40A9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Фонды оценочных средств (далее – ФОС) представлены в виде междисциплинарных заданий, направленные на контроль качества и управление процессами достижения,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ОПЦ.07 </w:t>
      </w:r>
      <w:r w:rsidRPr="00640A9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lastRenderedPageBreak/>
        <w:t>Правовое обеспечение профессиональной деятельности и профессиональной направленности образовательной программы по специальности 21.02.19 Землеустройство.</w:t>
      </w:r>
    </w:p>
    <w:p w14:paraId="680A9ACB" w14:textId="77777777" w:rsidR="00640A9C" w:rsidRPr="00640A9C" w:rsidRDefault="00640A9C" w:rsidP="00640A9C">
      <w:pPr>
        <w:spacing w:after="13" w:line="24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оценивании устного опроса и участия в дискуссии на семинаре (практическом занятии) учитываются:</w:t>
      </w:r>
    </w:p>
    <w:p w14:paraId="79E15720" w14:textId="77777777" w:rsidR="00640A9C" w:rsidRPr="00640A9C" w:rsidRDefault="00640A9C" w:rsidP="00640A9C">
      <w:pPr>
        <w:numPr>
          <w:ilvl w:val="0"/>
          <w:numId w:val="12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степень раскрытия содержания материала;</w:t>
      </w:r>
    </w:p>
    <w:p w14:paraId="54D870B8" w14:textId="77777777" w:rsidR="00640A9C" w:rsidRPr="00640A9C" w:rsidRDefault="00640A9C" w:rsidP="00640A9C">
      <w:pPr>
        <w:numPr>
          <w:ilvl w:val="0"/>
          <w:numId w:val="12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изложение материала (грамотность речи, точность использования терминологии и символики, логическая последовательность изложения материала;</w:t>
      </w:r>
    </w:p>
    <w:p w14:paraId="0E6913B2" w14:textId="77777777" w:rsidR="00640A9C" w:rsidRPr="00640A9C" w:rsidRDefault="00640A9C" w:rsidP="00640A9C">
      <w:pPr>
        <w:numPr>
          <w:ilvl w:val="0"/>
          <w:numId w:val="12"/>
        </w:numPr>
        <w:spacing w:after="265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знание теории изученных вопросов, сформированность и устойчивость используемых при ответе умений и навыков.</w:t>
      </w:r>
    </w:p>
    <w:p w14:paraId="702546C3" w14:textId="77777777" w:rsidR="00640A9C" w:rsidRPr="00640A9C" w:rsidRDefault="00640A9C" w:rsidP="00640A9C">
      <w:pPr>
        <w:keepNext/>
        <w:keepLines/>
        <w:spacing w:after="0"/>
        <w:ind w:left="13" w:right="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Критерии оценивания обучающего на занятиях</w:t>
      </w:r>
    </w:p>
    <w:tbl>
      <w:tblPr>
        <w:tblStyle w:val="TableGrid"/>
        <w:tblW w:w="9854" w:type="dxa"/>
        <w:tblInd w:w="-110" w:type="dxa"/>
        <w:tblCellMar>
          <w:top w:w="15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2673"/>
        <w:gridCol w:w="7181"/>
      </w:tblGrid>
      <w:tr w:rsidR="00640A9C" w:rsidRPr="00640A9C" w14:paraId="68AD0E28" w14:textId="77777777" w:rsidTr="00BB07EF">
        <w:trPr>
          <w:trHeight w:val="28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A265" w14:textId="77777777" w:rsidR="00640A9C" w:rsidRPr="00640A9C" w:rsidRDefault="00640A9C" w:rsidP="00640A9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b/>
                <w:color w:val="000000"/>
                <w:sz w:val="24"/>
              </w:rPr>
              <w:t>Оценка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EAC4" w14:textId="77777777" w:rsidR="00640A9C" w:rsidRPr="00640A9C" w:rsidRDefault="00640A9C" w:rsidP="00640A9C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b/>
                <w:color w:val="000000"/>
                <w:sz w:val="24"/>
              </w:rPr>
              <w:t>Критерии оценки</w:t>
            </w:r>
          </w:p>
        </w:tc>
      </w:tr>
      <w:tr w:rsidR="00640A9C" w:rsidRPr="00640A9C" w14:paraId="2E31515C" w14:textId="77777777" w:rsidTr="00BB07EF">
        <w:trPr>
          <w:trHeight w:val="139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1422" w14:textId="77777777" w:rsidR="00640A9C" w:rsidRPr="00640A9C" w:rsidRDefault="00640A9C" w:rsidP="00640A9C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5, «отлично»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301" w14:textId="77777777" w:rsidR="00640A9C" w:rsidRPr="00640A9C" w:rsidRDefault="00640A9C" w:rsidP="00640A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Оценка «отлично» ставится, если обучающийся строит ответ логично в соответствии с планом, показывает максимально глубокие знания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</w:t>
            </w:r>
          </w:p>
        </w:tc>
      </w:tr>
      <w:tr w:rsidR="00640A9C" w:rsidRPr="00640A9C" w14:paraId="17E01FCE" w14:textId="77777777" w:rsidTr="00BB07EF">
        <w:trPr>
          <w:trHeight w:val="1942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1A7" w14:textId="77777777" w:rsidR="00640A9C" w:rsidRPr="00640A9C" w:rsidRDefault="00640A9C" w:rsidP="00640A9C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4, «хорошо»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253C" w14:textId="77777777" w:rsidR="00640A9C" w:rsidRPr="00640A9C" w:rsidRDefault="00640A9C" w:rsidP="00640A9C">
            <w:pPr>
              <w:spacing w:after="0" w:line="240" w:lineRule="auto"/>
              <w:ind w:righ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Оценка «хорошо» ставится, если обучающийся строит свой ответ в соответствии с планом. В ответе представлены различные подходы к проблеме, но их обоснование недостаточно полно. Устанавливает содержательные межпредметные связи. Развернуто аргументирует выдвигаемые положения, приводит необходимые примеры, однако показывает некоторую непоследовательность анализа. Выводы правильны. Речь грамотна, используется профессиональная лексика.</w:t>
            </w:r>
          </w:p>
        </w:tc>
      </w:tr>
      <w:tr w:rsidR="00640A9C" w:rsidRPr="00640A9C" w14:paraId="06A2B894" w14:textId="77777777" w:rsidTr="00BB07EF">
        <w:trPr>
          <w:trHeight w:val="1666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CD60" w14:textId="77777777" w:rsidR="00640A9C" w:rsidRPr="00640A9C" w:rsidRDefault="00640A9C" w:rsidP="00640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3, «удовлетворительно»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9472" w14:textId="77777777" w:rsidR="00640A9C" w:rsidRPr="00640A9C" w:rsidRDefault="00640A9C" w:rsidP="00640A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Оценка «удовлетворительно» ставится, если ответ недостаточно логически выстроен, план ответа соблюдается непоследовательно. Обучающийся обнаруживает слабость в развернутом раскрытии профессиональных понятий. Выдвигаемые положения декларируются, но недостаточно аргументированы. Ответ носит преимущественно теоретический характер, примеры ограничены, либо отсутствуют.</w:t>
            </w:r>
          </w:p>
        </w:tc>
      </w:tr>
      <w:tr w:rsidR="00640A9C" w:rsidRPr="00640A9C" w14:paraId="4822C244" w14:textId="77777777" w:rsidTr="00BB07EF">
        <w:trPr>
          <w:trHeight w:val="1390"/>
        </w:trPr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AD1B" w14:textId="77777777" w:rsidR="00640A9C" w:rsidRPr="00640A9C" w:rsidRDefault="00640A9C" w:rsidP="00640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2, «неудовлетворительно»</w:t>
            </w:r>
          </w:p>
        </w:tc>
        <w:tc>
          <w:tcPr>
            <w:tcW w:w="8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A625" w14:textId="77777777" w:rsidR="00640A9C" w:rsidRPr="00640A9C" w:rsidRDefault="00640A9C" w:rsidP="00640A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0A9C">
              <w:rPr>
                <w:rFonts w:ascii="Times New Roman" w:hAnsi="Times New Roman" w:cs="Times New Roman"/>
                <w:color w:val="000000"/>
                <w:sz w:val="24"/>
              </w:rPr>
              <w:t>Оценка «неудовлетворительно» ставится при условии недостаточного раскрытия профессиональных понятий, категорий, концепций, теорий. Обучающийся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</w:t>
            </w:r>
          </w:p>
        </w:tc>
      </w:tr>
    </w:tbl>
    <w:p w14:paraId="788388F6" w14:textId="77777777" w:rsidR="00640A9C" w:rsidRPr="00640A9C" w:rsidRDefault="00640A9C" w:rsidP="00640A9C">
      <w:pPr>
        <w:spacing w:after="13" w:line="24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Промежуточная аттестация </w:t>
      </w:r>
      <w:r w:rsidRPr="00640A9C">
        <w:rPr>
          <w:rFonts w:ascii="Times New Roman" w:eastAsia="Calibri" w:hAnsi="Times New Roman" w:cs="Times New Roman"/>
          <w:color w:val="000000"/>
          <w:sz w:val="24"/>
        </w:rPr>
        <w:t>обучающихся</w:t>
      </w:r>
      <w:r w:rsidRPr="00640A9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. </w:t>
      </w: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промежуточной аттестации студент должен ответить на вопросы теоретического характера и практического характера.</w:t>
      </w:r>
    </w:p>
    <w:p w14:paraId="692A3289" w14:textId="77777777" w:rsidR="00640A9C" w:rsidRPr="00640A9C" w:rsidRDefault="00640A9C" w:rsidP="00640A9C">
      <w:pPr>
        <w:spacing w:after="13" w:line="249" w:lineRule="auto"/>
        <w:ind w:left="718" w:right="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оценивании ответа на вопрос теоретического характера учитывается:</w:t>
      </w:r>
    </w:p>
    <w:p w14:paraId="12E1A4A3" w14:textId="77777777" w:rsidR="00640A9C" w:rsidRPr="00640A9C" w:rsidRDefault="00640A9C" w:rsidP="00640A9C">
      <w:pPr>
        <w:numPr>
          <w:ilvl w:val="0"/>
          <w:numId w:val="13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теоретическое содержание не освоено, знание материала носит фрагментарный характер, наличие грубых ошибок в ответе;</w:t>
      </w:r>
    </w:p>
    <w:p w14:paraId="7575C625" w14:textId="77777777" w:rsidR="00640A9C" w:rsidRPr="00640A9C" w:rsidRDefault="00640A9C" w:rsidP="00640A9C">
      <w:pPr>
        <w:numPr>
          <w:ilvl w:val="0"/>
          <w:numId w:val="13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теоретическое содержание освоено частично, допущено не более двух-трех недочетов;</w:t>
      </w:r>
    </w:p>
    <w:p w14:paraId="423F7DD7" w14:textId="77777777" w:rsidR="00640A9C" w:rsidRPr="00640A9C" w:rsidRDefault="00640A9C" w:rsidP="00640A9C">
      <w:pPr>
        <w:numPr>
          <w:ilvl w:val="0"/>
          <w:numId w:val="13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теоретическое содержание освоено почти полностью, допущено не более одного-двух недочетов, но обучающийся смог бы их исправить самостоятельно;</w:t>
      </w:r>
    </w:p>
    <w:p w14:paraId="18CB7973" w14:textId="77777777" w:rsidR="00640A9C" w:rsidRPr="00640A9C" w:rsidRDefault="00640A9C" w:rsidP="00640A9C">
      <w:pPr>
        <w:numPr>
          <w:ilvl w:val="0"/>
          <w:numId w:val="13"/>
        </w:numPr>
        <w:spacing w:after="13" w:line="249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теоретическое содержание освоено полностью, ответ построен по собственному плану.</w:t>
      </w:r>
    </w:p>
    <w:p w14:paraId="50FEEA2C" w14:textId="77777777" w:rsidR="00640A9C" w:rsidRPr="00640A9C" w:rsidRDefault="00640A9C" w:rsidP="00640A9C">
      <w:pPr>
        <w:spacing w:after="13" w:line="24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оценивании ответа на вопрос практического характера учитывается объем правильного решения.</w:t>
      </w:r>
    </w:p>
    <w:p w14:paraId="5E6A7911" w14:textId="77777777" w:rsidR="00640A9C" w:rsidRPr="00640A9C" w:rsidRDefault="00640A9C" w:rsidP="00640A9C">
      <w:pPr>
        <w:spacing w:after="13" w:line="249" w:lineRule="auto"/>
        <w:ind w:left="-15" w:right="4"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знаний </w:t>
      </w:r>
      <w:r w:rsidRPr="00640A9C">
        <w:rPr>
          <w:rFonts w:ascii="Times New Roman" w:eastAsia="Calibri" w:hAnsi="Times New Roman" w:cs="Times New Roman"/>
          <w:color w:val="000000"/>
          <w:sz w:val="24"/>
        </w:rPr>
        <w:t>обучающего</w:t>
      </w: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 время итогового контроля по дисциплине определяется его учебными достижениями в семестровый период, результатами рубежного контроля знаний и ответом на зачете.</w:t>
      </w:r>
    </w:p>
    <w:p w14:paraId="35B36E46" w14:textId="77777777" w:rsidR="00640A9C" w:rsidRPr="00640A9C" w:rsidRDefault="00640A9C" w:rsidP="00640A9C">
      <w:pPr>
        <w:spacing w:after="13" w:line="249" w:lineRule="auto"/>
        <w:ind w:left="-15" w:right="4"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Знания умения, навыки обучающего на дифференцированном зачете оцениваются оценками: «отлично», «хорошо», «удовлетворительно», «неудовлетворительно».</w:t>
      </w:r>
    </w:p>
    <w:p w14:paraId="3F9A38E3" w14:textId="77777777" w:rsidR="00640A9C" w:rsidRPr="00640A9C" w:rsidRDefault="00640A9C" w:rsidP="00640A9C">
      <w:pPr>
        <w:spacing w:after="266" w:line="249" w:lineRule="auto"/>
        <w:ind w:left="-15" w:right="4"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Основой для определения оценки служит уровень усвоения </w:t>
      </w:r>
      <w:r w:rsidRPr="00640A9C">
        <w:rPr>
          <w:rFonts w:ascii="Times New Roman" w:eastAsia="Calibri" w:hAnsi="Times New Roman" w:cs="Times New Roman"/>
          <w:color w:val="000000"/>
          <w:sz w:val="24"/>
        </w:rPr>
        <w:t>обучающихся</w:t>
      </w: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материала, предусмотренного рабочей программой дисциплины.</w:t>
      </w:r>
    </w:p>
    <w:p w14:paraId="1A8544EB" w14:textId="77777777" w:rsidR="00640A9C" w:rsidRPr="00640A9C" w:rsidRDefault="00640A9C" w:rsidP="00640A9C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ФОС промежуточной аттестации</w:t>
      </w:r>
    </w:p>
    <w:p w14:paraId="05B1A6CB" w14:textId="77777777" w:rsidR="00640A9C" w:rsidRPr="00640A9C" w:rsidRDefault="00640A9C" w:rsidP="00640A9C">
      <w:pPr>
        <w:spacing w:after="10" w:line="24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Примерные вопросы к дифференцированному зачету</w:t>
      </w:r>
    </w:p>
    <w:p w14:paraId="0B586EC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Понятие и предмет земельного права.</w:t>
      </w:r>
    </w:p>
    <w:p w14:paraId="5A9F52A9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Система земельного права и его принципы.</w:t>
      </w:r>
    </w:p>
    <w:p w14:paraId="2D331355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Современные проблемы совершенствования и перспективы развития земельного законодательства. Земельная реформа.</w:t>
      </w:r>
    </w:p>
    <w:p w14:paraId="1B7979F9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Земельно-правовые нормы и классификация земельных правоотношений.</w:t>
      </w:r>
    </w:p>
    <w:p w14:paraId="1E4913FC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собственности на землю в РФ. Содержание права собственности.</w:t>
      </w:r>
    </w:p>
    <w:p w14:paraId="74906BCE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Формы и виды собственности на землю в РФ.</w:t>
      </w:r>
    </w:p>
    <w:p w14:paraId="6384C60E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Проблемы разгосударствления и приватизации земель в РФ.</w:t>
      </w:r>
    </w:p>
    <w:p w14:paraId="77AEE99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пользования землей в РФ.</w:t>
      </w:r>
    </w:p>
    <w:p w14:paraId="0C4526C5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Объекты и субъекты права землепользования.</w:t>
      </w:r>
    </w:p>
    <w:p w14:paraId="53ED1B6C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Основания для возникновения, изменения и прекращения права собственности и пользования землей.</w:t>
      </w:r>
    </w:p>
    <w:p w14:paraId="4A41DF7E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Права и обязанности собственников и пользователей земли в РФ.</w:t>
      </w:r>
    </w:p>
    <w:p w14:paraId="5C27B5C5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Понятие аренды. Общая характеристика договора аренды.</w:t>
      </w:r>
    </w:p>
    <w:p w14:paraId="7A752DF7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пожизненно наследуемого владения.</w:t>
      </w:r>
    </w:p>
    <w:p w14:paraId="7C71500B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Понятие и система органов государственного управления земельными ресурсами.</w:t>
      </w:r>
    </w:p>
    <w:p w14:paraId="2218A4D1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Функции государственного управления земельными ресурсами.</w:t>
      </w:r>
    </w:p>
    <w:p w14:paraId="2677B248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Землеустройство и землеустроительный процесс в РФ.</w:t>
      </w:r>
    </w:p>
    <w:p w14:paraId="58FF2B27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Мониторинг как функция государственного управления.</w:t>
      </w:r>
    </w:p>
    <w:p w14:paraId="50275D72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Земельный кадастр РФ.</w:t>
      </w:r>
    </w:p>
    <w:p w14:paraId="1138B5EF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Порядок разрешения земельных споров.</w:t>
      </w:r>
    </w:p>
    <w:p w14:paraId="47A84B4B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Договорные земельные отношения и их виды.</w:t>
      </w:r>
    </w:p>
    <w:p w14:paraId="1E5D624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Порядок купли-продажи земли. Система рынка земли.</w:t>
      </w:r>
    </w:p>
    <w:p w14:paraId="7F90E695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Виды земельных правонарушений.</w:t>
      </w:r>
    </w:p>
    <w:p w14:paraId="74EACE53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Административная ответственность за земельные правонарушения.</w:t>
      </w:r>
    </w:p>
    <w:p w14:paraId="6EFA2B14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Уголовная ответственность за земельные правонарушения.</w:t>
      </w:r>
    </w:p>
    <w:p w14:paraId="0E5391E2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Гражданско-правовая ответственность за земельные правонарушения.</w:t>
      </w:r>
    </w:p>
    <w:p w14:paraId="37104911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Специальная ответственность за нарушение земельного законодательства.</w:t>
      </w:r>
    </w:p>
    <w:p w14:paraId="06CFF356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Материальная и дисциплинарная ответственность.</w:t>
      </w:r>
    </w:p>
    <w:p w14:paraId="72B6DBC4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Правовые проблемы охраны земель.</w:t>
      </w:r>
    </w:p>
    <w:p w14:paraId="6C19F0E0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Понятие и общая характеристика правового режима земель сельскохозяйственного назначения.</w:t>
      </w:r>
    </w:p>
    <w:p w14:paraId="3A3AB930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Проблемы преобразования колхозов и совхозов в коммерческие организации.</w:t>
      </w:r>
    </w:p>
    <w:p w14:paraId="79DF2AFE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Правовой режим земель сельскохозяйственных товариществ, акционерных обществ, кооперативов.</w:t>
      </w:r>
    </w:p>
    <w:p w14:paraId="01815A33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крестьянских (фермерских) хозяйств.</w:t>
      </w:r>
    </w:p>
    <w:p w14:paraId="5A6DF6D2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Особенности распоряжения земельными долями.</w:t>
      </w:r>
    </w:p>
    <w:p w14:paraId="47A2BB25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Порядок предоставления земель для дачного, индивидуального жилищного, гражданского строительства.</w:t>
      </w:r>
    </w:p>
    <w:p w14:paraId="48F24C1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Порядок предоставления земель для личного подсобного хозяйства, садоводства, огородничества, животноводства.</w:t>
      </w:r>
    </w:p>
    <w:p w14:paraId="125ECDE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Служебные земельные наделы.</w:t>
      </w:r>
    </w:p>
    <w:p w14:paraId="5A0ECB52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населенных пунктов.</w:t>
      </w:r>
    </w:p>
    <w:p w14:paraId="049AFAE9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граждан.</w:t>
      </w:r>
    </w:p>
    <w:p w14:paraId="48986242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промышленности и иного назначения.</w:t>
      </w:r>
    </w:p>
    <w:p w14:paraId="18FE5EDD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водного фонда.</w:t>
      </w:r>
    </w:p>
    <w:p w14:paraId="7189F270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лесного фонда.</w:t>
      </w:r>
    </w:p>
    <w:p w14:paraId="5426AEB1" w14:textId="77777777" w:rsidR="00640A9C" w:rsidRPr="00640A9C" w:rsidRDefault="00640A9C" w:rsidP="00640A9C">
      <w:pPr>
        <w:numPr>
          <w:ilvl w:val="0"/>
          <w:numId w:val="14"/>
        </w:numPr>
        <w:spacing w:after="13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недр.</w:t>
      </w:r>
    </w:p>
    <w:p w14:paraId="6B08ADD1" w14:textId="77777777" w:rsidR="00640A9C" w:rsidRPr="00640A9C" w:rsidRDefault="00640A9C" w:rsidP="00640A9C">
      <w:pPr>
        <w:numPr>
          <w:ilvl w:val="0"/>
          <w:numId w:val="14"/>
        </w:numPr>
        <w:spacing w:after="269" w:line="249" w:lineRule="auto"/>
        <w:ind w:left="-567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0A9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Правовой режим земель природоохранного назначения.</w:t>
      </w:r>
    </w:p>
    <w:p w14:paraId="47010BE2" w14:textId="77777777" w:rsidR="00640A9C" w:rsidRPr="00640A9C" w:rsidRDefault="00640A9C" w:rsidP="00640A9C">
      <w:pPr>
        <w:ind w:left="-567"/>
        <w:rPr>
          <w:rFonts w:ascii="Calibri" w:eastAsia="Calibri" w:hAnsi="Calibri" w:cs="Times New Roman"/>
        </w:rPr>
      </w:pPr>
    </w:p>
    <w:p w14:paraId="0E31B8BE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90A1F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60A79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DC9B2C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9D14F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1F93DF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78B97E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70C454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8B523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9EBD6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994EB3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6D20AF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BDCED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A7339B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73B466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DC86E6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FD0DD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6C87AD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DC612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492A7" w14:textId="77777777" w:rsidR="004D2D8A" w:rsidRPr="00C83776" w:rsidRDefault="004D2D8A" w:rsidP="004D2D8A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3B0301" w14:textId="77777777" w:rsidR="004D2D8A" w:rsidRDefault="004D2D8A" w:rsidP="004D2D8A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x-none"/>
        </w:rPr>
        <w:br w:type="page"/>
      </w:r>
    </w:p>
    <w:p w14:paraId="44EF44C2" w14:textId="77777777" w:rsidR="0069156A" w:rsidRDefault="0069156A"/>
    <w:sectPr w:rsidR="0069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A4FC" w14:textId="77777777" w:rsidR="00306142" w:rsidRDefault="00306142">
      <w:pPr>
        <w:spacing w:after="0" w:line="240" w:lineRule="auto"/>
      </w:pPr>
      <w:r>
        <w:separator/>
      </w:r>
    </w:p>
  </w:endnote>
  <w:endnote w:type="continuationSeparator" w:id="0">
    <w:p w14:paraId="704EB2D3" w14:textId="77777777" w:rsidR="00306142" w:rsidRDefault="0030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5B60" w14:textId="77777777" w:rsidR="00F829E2" w:rsidRDefault="000E074C" w:rsidP="006D2E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E343C5" w14:textId="77777777" w:rsidR="00F829E2" w:rsidRDefault="00F829E2" w:rsidP="006D2E2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4226" w14:textId="77777777" w:rsidR="00F829E2" w:rsidRDefault="00F829E2">
    <w:pPr>
      <w:pStyle w:val="a3"/>
      <w:jc w:val="right"/>
    </w:pPr>
  </w:p>
  <w:p w14:paraId="260078C2" w14:textId="77777777" w:rsidR="00F829E2" w:rsidRDefault="00F829E2" w:rsidP="006D2E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DAB9" w14:textId="77777777" w:rsidR="00306142" w:rsidRDefault="00306142">
      <w:pPr>
        <w:spacing w:after="0" w:line="240" w:lineRule="auto"/>
      </w:pPr>
      <w:r>
        <w:separator/>
      </w:r>
    </w:p>
  </w:footnote>
  <w:footnote w:type="continuationSeparator" w:id="0">
    <w:p w14:paraId="0290660A" w14:textId="77777777" w:rsidR="00306142" w:rsidRDefault="00306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5F8E"/>
    <w:multiLevelType w:val="hybridMultilevel"/>
    <w:tmpl w:val="20E69F36"/>
    <w:lvl w:ilvl="0" w:tplc="49827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233D3"/>
    <w:multiLevelType w:val="hybridMultilevel"/>
    <w:tmpl w:val="CCE64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54A39"/>
    <w:multiLevelType w:val="hybridMultilevel"/>
    <w:tmpl w:val="4842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D34C8"/>
    <w:multiLevelType w:val="hybridMultilevel"/>
    <w:tmpl w:val="A6409444"/>
    <w:lvl w:ilvl="0" w:tplc="933A80C0">
      <w:start w:val="1"/>
      <w:numFmt w:val="decimal"/>
      <w:lvlText w:val="%1.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 w15:restartNumberingAfterBreak="0">
    <w:nsid w:val="4E112165"/>
    <w:multiLevelType w:val="hybridMultilevel"/>
    <w:tmpl w:val="C3F0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E6D30"/>
    <w:multiLevelType w:val="hybridMultilevel"/>
    <w:tmpl w:val="3D7ABC68"/>
    <w:lvl w:ilvl="0" w:tplc="910298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C0B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8A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86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E0C0E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C57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245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6B8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6EB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E714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 w15:restartNumberingAfterBreak="0">
    <w:nsid w:val="5E3A23ED"/>
    <w:multiLevelType w:val="hybridMultilevel"/>
    <w:tmpl w:val="F9EC9304"/>
    <w:lvl w:ilvl="0" w:tplc="AAC4C62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809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A17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CEC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C0A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C09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E88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85A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203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8D0C00"/>
    <w:multiLevelType w:val="hybridMultilevel"/>
    <w:tmpl w:val="F1C6E588"/>
    <w:lvl w:ilvl="0" w:tplc="59E645F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480DE2"/>
    <w:multiLevelType w:val="hybridMultilevel"/>
    <w:tmpl w:val="8EF6EF84"/>
    <w:lvl w:ilvl="0" w:tplc="498277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326A5A"/>
    <w:multiLevelType w:val="hybridMultilevel"/>
    <w:tmpl w:val="93DA7B72"/>
    <w:lvl w:ilvl="0" w:tplc="49827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F4192"/>
    <w:multiLevelType w:val="hybridMultilevel"/>
    <w:tmpl w:val="5FBE55B8"/>
    <w:lvl w:ilvl="0" w:tplc="0E3ED79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AA92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BCDE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2283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279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0D4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831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62E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261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E12F97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F70CC"/>
    <w:multiLevelType w:val="hybridMultilevel"/>
    <w:tmpl w:val="8A70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514348">
    <w:abstractNumId w:val="1"/>
  </w:num>
  <w:num w:numId="2" w16cid:durableId="352655825">
    <w:abstractNumId w:val="8"/>
  </w:num>
  <w:num w:numId="3" w16cid:durableId="101808695">
    <w:abstractNumId w:val="3"/>
  </w:num>
  <w:num w:numId="4" w16cid:durableId="1190601455">
    <w:abstractNumId w:val="2"/>
  </w:num>
  <w:num w:numId="5" w16cid:durableId="1193688544">
    <w:abstractNumId w:val="4"/>
  </w:num>
  <w:num w:numId="6" w16cid:durableId="511771626">
    <w:abstractNumId w:val="13"/>
  </w:num>
  <w:num w:numId="7" w16cid:durableId="1193618431">
    <w:abstractNumId w:val="10"/>
  </w:num>
  <w:num w:numId="8" w16cid:durableId="1838308187">
    <w:abstractNumId w:val="9"/>
  </w:num>
  <w:num w:numId="9" w16cid:durableId="1093743893">
    <w:abstractNumId w:val="0"/>
  </w:num>
  <w:num w:numId="10" w16cid:durableId="1603340994">
    <w:abstractNumId w:val="6"/>
  </w:num>
  <w:num w:numId="11" w16cid:durableId="1685858082">
    <w:abstractNumId w:val="12"/>
  </w:num>
  <w:num w:numId="12" w16cid:durableId="535241259">
    <w:abstractNumId w:val="7"/>
  </w:num>
  <w:num w:numId="13" w16cid:durableId="579993862">
    <w:abstractNumId w:val="11"/>
  </w:num>
  <w:num w:numId="14" w16cid:durableId="800002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00"/>
    <w:rsid w:val="00022DD2"/>
    <w:rsid w:val="000E074C"/>
    <w:rsid w:val="000F3E3E"/>
    <w:rsid w:val="00306142"/>
    <w:rsid w:val="00354D69"/>
    <w:rsid w:val="0048191B"/>
    <w:rsid w:val="004B1F56"/>
    <w:rsid w:val="004D2D8A"/>
    <w:rsid w:val="005222C1"/>
    <w:rsid w:val="00581FC0"/>
    <w:rsid w:val="00617700"/>
    <w:rsid w:val="00640A9C"/>
    <w:rsid w:val="0069156A"/>
    <w:rsid w:val="00710A66"/>
    <w:rsid w:val="007A3557"/>
    <w:rsid w:val="00A0393B"/>
    <w:rsid w:val="00BB10A8"/>
    <w:rsid w:val="00C0334B"/>
    <w:rsid w:val="00D169A8"/>
    <w:rsid w:val="00F8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F9CE"/>
  <w15:docId w15:val="{71AF59FB-CA2E-467A-B82D-8A9A42B7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D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2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222C1"/>
  </w:style>
  <w:style w:type="character" w:styleId="a5">
    <w:name w:val="page number"/>
    <w:basedOn w:val="a0"/>
    <w:uiPriority w:val="99"/>
    <w:rsid w:val="005222C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E0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074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40A9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1578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C127E-E3A4-4E22-867E-F89C93AB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</dc:creator>
  <cp:keywords/>
  <dc:description/>
  <cp:lastModifiedBy>User</cp:lastModifiedBy>
  <cp:revision>7</cp:revision>
  <cp:lastPrinted>2026-04-06T10:04:00Z</cp:lastPrinted>
  <dcterms:created xsi:type="dcterms:W3CDTF">2023-03-14T07:26:00Z</dcterms:created>
  <dcterms:modified xsi:type="dcterms:W3CDTF">2026-04-07T11:06:00Z</dcterms:modified>
</cp:coreProperties>
</file>