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FB286" w14:textId="5ADF8D75" w:rsidR="00E4743D" w:rsidRDefault="00E4743D">
      <w:pPr>
        <w:pStyle w:val="1"/>
        <w:spacing w:after="120"/>
        <w:jc w:val="center"/>
        <w:rPr>
          <w:b/>
          <w:bCs/>
        </w:rPr>
      </w:pPr>
      <w:r>
        <w:rPr>
          <w:b/>
          <w:bCs/>
          <w:noProof/>
        </w:rPr>
        <w:drawing>
          <wp:inline distT="0" distB="0" distL="0" distR="0" wp14:anchorId="4D429EA4" wp14:editId="7A4E776D">
            <wp:extent cx="5974080" cy="8430260"/>
            <wp:effectExtent l="0" t="0" r="7620" b="8890"/>
            <wp:docPr id="1091318399"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318399" name="Рисунок 1091318399"/>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74080" cy="8430260"/>
                    </a:xfrm>
                    <a:prstGeom prst="rect">
                      <a:avLst/>
                    </a:prstGeom>
                  </pic:spPr>
                </pic:pic>
              </a:graphicData>
            </a:graphic>
          </wp:inline>
        </w:drawing>
      </w:r>
    </w:p>
    <w:p w14:paraId="2D80AF2B" w14:textId="77777777" w:rsidR="00E4743D" w:rsidRDefault="00E4743D">
      <w:pPr>
        <w:pStyle w:val="1"/>
        <w:spacing w:after="120"/>
        <w:jc w:val="center"/>
        <w:rPr>
          <w:b/>
          <w:bCs/>
        </w:rPr>
      </w:pPr>
    </w:p>
    <w:p w14:paraId="1A990561" w14:textId="77777777" w:rsidR="00E4743D" w:rsidRDefault="00E4743D">
      <w:pPr>
        <w:pStyle w:val="1"/>
        <w:spacing w:after="120"/>
        <w:jc w:val="center"/>
        <w:rPr>
          <w:b/>
          <w:bCs/>
        </w:rPr>
      </w:pPr>
    </w:p>
    <w:p w14:paraId="14EA95BC" w14:textId="77777777" w:rsidR="00E4743D" w:rsidRDefault="00E4743D">
      <w:pPr>
        <w:pStyle w:val="1"/>
        <w:spacing w:after="120"/>
        <w:jc w:val="center"/>
        <w:rPr>
          <w:b/>
          <w:bCs/>
        </w:rPr>
      </w:pPr>
    </w:p>
    <w:p w14:paraId="5033CA46" w14:textId="573E3B98" w:rsidR="00E4743D" w:rsidRDefault="00E4743D">
      <w:pPr>
        <w:pStyle w:val="1"/>
        <w:spacing w:after="120"/>
        <w:jc w:val="center"/>
        <w:rPr>
          <w:b/>
          <w:bCs/>
        </w:rPr>
      </w:pPr>
      <w:r>
        <w:rPr>
          <w:b/>
          <w:bCs/>
          <w:noProof/>
        </w:rPr>
        <w:lastRenderedPageBreak/>
        <w:drawing>
          <wp:inline distT="0" distB="0" distL="0" distR="0" wp14:anchorId="09812857" wp14:editId="0A40FD9F">
            <wp:extent cx="5974080" cy="8430260"/>
            <wp:effectExtent l="0" t="0" r="7620" b="8890"/>
            <wp:docPr id="838773153"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773153" name="Рисунок 83877315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74080" cy="8430260"/>
                    </a:xfrm>
                    <a:prstGeom prst="rect">
                      <a:avLst/>
                    </a:prstGeom>
                  </pic:spPr>
                </pic:pic>
              </a:graphicData>
            </a:graphic>
          </wp:inline>
        </w:drawing>
      </w:r>
    </w:p>
    <w:p w14:paraId="088ADBA1" w14:textId="77777777" w:rsidR="00E4743D" w:rsidRDefault="00E4743D">
      <w:pPr>
        <w:pStyle w:val="1"/>
        <w:spacing w:after="120"/>
        <w:jc w:val="center"/>
        <w:rPr>
          <w:b/>
          <w:bCs/>
        </w:rPr>
      </w:pPr>
    </w:p>
    <w:p w14:paraId="0CD8AC90" w14:textId="77777777" w:rsidR="00E4743D" w:rsidRDefault="00E4743D">
      <w:pPr>
        <w:pStyle w:val="1"/>
        <w:spacing w:after="120"/>
        <w:jc w:val="center"/>
        <w:rPr>
          <w:b/>
          <w:bCs/>
        </w:rPr>
      </w:pPr>
    </w:p>
    <w:p w14:paraId="6C1C06E2" w14:textId="77777777" w:rsidR="00E4743D" w:rsidRDefault="00E4743D">
      <w:pPr>
        <w:pStyle w:val="1"/>
        <w:spacing w:after="120"/>
        <w:jc w:val="center"/>
        <w:rPr>
          <w:b/>
          <w:bCs/>
        </w:rPr>
      </w:pPr>
    </w:p>
    <w:p w14:paraId="3132D9B6" w14:textId="6F60B566" w:rsidR="00413453" w:rsidRDefault="00000000">
      <w:pPr>
        <w:pStyle w:val="1"/>
        <w:spacing w:after="120"/>
        <w:jc w:val="center"/>
      </w:pPr>
      <w:r>
        <w:rPr>
          <w:b/>
          <w:bCs/>
        </w:rPr>
        <w:lastRenderedPageBreak/>
        <w:t>Содержание</w:t>
      </w:r>
    </w:p>
    <w:p w14:paraId="06D6F9D5" w14:textId="77777777" w:rsidR="00413453" w:rsidRDefault="00000000">
      <w:pPr>
        <w:pStyle w:val="1"/>
        <w:spacing w:after="120"/>
        <w:ind w:left="8040"/>
      </w:pPr>
      <w:r>
        <w:t>стр</w:t>
      </w:r>
    </w:p>
    <w:p w14:paraId="003B0446" w14:textId="77777777" w:rsidR="00413453" w:rsidRDefault="00000000">
      <w:pPr>
        <w:pStyle w:val="ab"/>
        <w:numPr>
          <w:ilvl w:val="0"/>
          <w:numId w:val="1"/>
        </w:numPr>
        <w:tabs>
          <w:tab w:val="left" w:pos="320"/>
          <w:tab w:val="right" w:leader="dot" w:pos="8050"/>
        </w:tabs>
      </w:pPr>
      <w:r>
        <w:fldChar w:fldCharType="begin"/>
      </w:r>
      <w:r>
        <w:instrText xml:space="preserve"> TOC \o "1-5" \h \z </w:instrText>
      </w:r>
      <w:r>
        <w:fldChar w:fldCharType="separate"/>
      </w:r>
      <w:bookmarkStart w:id="0" w:name="bookmark1"/>
      <w:bookmarkEnd w:id="0"/>
      <w:r>
        <w:t>Паспорт комплекта контрольно-оценочных средств</w:t>
      </w:r>
      <w:r>
        <w:tab/>
        <w:t xml:space="preserve"> 4</w:t>
      </w:r>
    </w:p>
    <w:p w14:paraId="731FA521" w14:textId="77777777" w:rsidR="00413453" w:rsidRDefault="00000000">
      <w:pPr>
        <w:pStyle w:val="ab"/>
        <w:numPr>
          <w:ilvl w:val="1"/>
          <w:numId w:val="1"/>
        </w:numPr>
        <w:tabs>
          <w:tab w:val="left" w:pos="488"/>
          <w:tab w:val="right" w:leader="dot" w:pos="8050"/>
        </w:tabs>
      </w:pPr>
      <w:bookmarkStart w:id="1" w:name="bookmark2"/>
      <w:bookmarkEnd w:id="1"/>
      <w:r>
        <w:t>Область применения контрольно-оценочных средств</w:t>
      </w:r>
      <w:r>
        <w:tab/>
        <w:t xml:space="preserve"> 4</w:t>
      </w:r>
    </w:p>
    <w:p w14:paraId="200EC992" w14:textId="77777777" w:rsidR="00413453" w:rsidRDefault="00000000">
      <w:pPr>
        <w:pStyle w:val="ab"/>
        <w:numPr>
          <w:ilvl w:val="1"/>
          <w:numId w:val="1"/>
        </w:numPr>
        <w:tabs>
          <w:tab w:val="left" w:pos="488"/>
          <w:tab w:val="left" w:leader="dot" w:pos="7512"/>
          <w:tab w:val="left" w:pos="7920"/>
        </w:tabs>
      </w:pPr>
      <w:bookmarkStart w:id="2" w:name="bookmark3"/>
      <w:bookmarkEnd w:id="2"/>
      <w:r>
        <w:t>Система контроля и оценки освоения программы учебной дисциплины</w:t>
      </w:r>
      <w:r>
        <w:tab/>
      </w:r>
      <w:r>
        <w:tab/>
        <w:t>6</w:t>
      </w:r>
    </w:p>
    <w:p w14:paraId="72579B29" w14:textId="77777777" w:rsidR="00413453" w:rsidRDefault="00000000">
      <w:pPr>
        <w:pStyle w:val="ab"/>
        <w:numPr>
          <w:ilvl w:val="2"/>
          <w:numId w:val="1"/>
        </w:numPr>
        <w:tabs>
          <w:tab w:val="left" w:pos="651"/>
          <w:tab w:val="right" w:leader="dot" w:pos="8050"/>
        </w:tabs>
      </w:pPr>
      <w:bookmarkStart w:id="3" w:name="bookmark4"/>
      <w:bookmarkEnd w:id="3"/>
      <w:r>
        <w:t>Формы промежуточной аттестации по учебной дисциплине</w:t>
      </w:r>
      <w:r>
        <w:tab/>
        <w:t xml:space="preserve"> 6</w:t>
      </w:r>
    </w:p>
    <w:p w14:paraId="25E86BC8" w14:textId="77777777" w:rsidR="00413453" w:rsidRDefault="00000000">
      <w:pPr>
        <w:pStyle w:val="ab"/>
        <w:numPr>
          <w:ilvl w:val="2"/>
          <w:numId w:val="1"/>
        </w:numPr>
        <w:tabs>
          <w:tab w:val="left" w:pos="651"/>
        </w:tabs>
      </w:pPr>
      <w:bookmarkStart w:id="4" w:name="bookmark5"/>
      <w:bookmarkEnd w:id="4"/>
      <w:r>
        <w:t>Организация текущего контроля успеваемости и промежуточной</w:t>
      </w:r>
    </w:p>
    <w:p w14:paraId="607BA31B" w14:textId="77777777" w:rsidR="00413453" w:rsidRDefault="00000000">
      <w:pPr>
        <w:pStyle w:val="ab"/>
        <w:tabs>
          <w:tab w:val="right" w:leader="dot" w:pos="8050"/>
        </w:tabs>
      </w:pPr>
      <w:r>
        <w:t>аттестации по итогам освоения учебной дисциплины</w:t>
      </w:r>
      <w:r>
        <w:tab/>
        <w:t xml:space="preserve"> 6</w:t>
      </w:r>
    </w:p>
    <w:p w14:paraId="022D3FA5" w14:textId="77777777" w:rsidR="00413453" w:rsidRDefault="00000000">
      <w:pPr>
        <w:pStyle w:val="ab"/>
        <w:numPr>
          <w:ilvl w:val="2"/>
          <w:numId w:val="1"/>
        </w:numPr>
        <w:tabs>
          <w:tab w:val="left" w:pos="651"/>
          <w:tab w:val="left" w:pos="7920"/>
        </w:tabs>
      </w:pPr>
      <w:bookmarkStart w:id="5" w:name="bookmark6"/>
      <w:bookmarkEnd w:id="5"/>
      <w:r>
        <w:t>Оценка достижения обучающимися личностных результатов.</w:t>
      </w:r>
      <w:r>
        <w:tab/>
        <w:t>7</w:t>
      </w:r>
    </w:p>
    <w:p w14:paraId="1CEF4195" w14:textId="77777777" w:rsidR="00413453" w:rsidRDefault="00000000">
      <w:pPr>
        <w:pStyle w:val="ab"/>
        <w:numPr>
          <w:ilvl w:val="0"/>
          <w:numId w:val="1"/>
        </w:numPr>
        <w:tabs>
          <w:tab w:val="left" w:pos="344"/>
          <w:tab w:val="left" w:pos="7920"/>
        </w:tabs>
      </w:pPr>
      <w:bookmarkStart w:id="6" w:name="bookmark7"/>
      <w:bookmarkEnd w:id="6"/>
      <w:r>
        <w:t>Задания для контроля и оценки освоения программы учебной дисциплины ....</w:t>
      </w:r>
      <w:r>
        <w:tab/>
        <w:t>8</w:t>
      </w:r>
    </w:p>
    <w:p w14:paraId="21B3C427" w14:textId="77777777" w:rsidR="00413453" w:rsidRDefault="00000000">
      <w:pPr>
        <w:pStyle w:val="ab"/>
        <w:numPr>
          <w:ilvl w:val="1"/>
          <w:numId w:val="1"/>
        </w:numPr>
        <w:tabs>
          <w:tab w:val="left" w:pos="512"/>
          <w:tab w:val="right" w:leader="dot" w:pos="8050"/>
        </w:tabs>
      </w:pPr>
      <w:bookmarkStart w:id="7" w:name="bookmark8"/>
      <w:bookmarkEnd w:id="7"/>
      <w:r>
        <w:t>Задания для текущего контроля</w:t>
      </w:r>
      <w:r>
        <w:tab/>
        <w:t xml:space="preserve"> 8</w:t>
      </w:r>
    </w:p>
    <w:p w14:paraId="0878E08A" w14:textId="77777777" w:rsidR="00413453" w:rsidRDefault="00000000">
      <w:pPr>
        <w:pStyle w:val="ab"/>
        <w:numPr>
          <w:ilvl w:val="1"/>
          <w:numId w:val="1"/>
        </w:numPr>
        <w:tabs>
          <w:tab w:val="left" w:pos="512"/>
          <w:tab w:val="right" w:leader="dot" w:pos="8050"/>
        </w:tabs>
      </w:pPr>
      <w:bookmarkStart w:id="8" w:name="bookmark9"/>
      <w:bookmarkEnd w:id="8"/>
      <w:r>
        <w:t>Задания для промежуточной аттестации</w:t>
      </w:r>
      <w:r>
        <w:tab/>
        <w:t xml:space="preserve"> 44</w:t>
      </w:r>
    </w:p>
    <w:p w14:paraId="204AD5D7" w14:textId="77777777" w:rsidR="00413453" w:rsidRDefault="00000000">
      <w:pPr>
        <w:pStyle w:val="ab"/>
        <w:numPr>
          <w:ilvl w:val="0"/>
          <w:numId w:val="1"/>
        </w:numPr>
        <w:tabs>
          <w:tab w:val="left" w:pos="344"/>
          <w:tab w:val="right" w:leader="dot" w:pos="8050"/>
        </w:tabs>
        <w:sectPr w:rsidR="00413453">
          <w:headerReference w:type="default" r:id="rId10"/>
          <w:headerReference w:type="first" r:id="rId11"/>
          <w:pgSz w:w="11900" w:h="16840"/>
          <w:pgMar w:top="1138" w:right="813" w:bottom="1138" w:left="1679" w:header="0" w:footer="3" w:gutter="0"/>
          <w:cols w:space="720"/>
          <w:docGrid w:linePitch="360"/>
        </w:sectPr>
      </w:pPr>
      <w:bookmarkStart w:id="9" w:name="bookmark10"/>
      <w:bookmarkEnd w:id="9"/>
      <w:r>
        <w:t>Рекомендуемая литература и иные источники</w:t>
      </w:r>
      <w:r>
        <w:tab/>
        <w:t xml:space="preserve"> 47</w:t>
      </w:r>
      <w:r>
        <w:fldChar w:fldCharType="end"/>
      </w:r>
    </w:p>
    <w:p w14:paraId="71FA6C6C" w14:textId="77777777" w:rsidR="00413453" w:rsidRDefault="00000000">
      <w:pPr>
        <w:pStyle w:val="1"/>
        <w:numPr>
          <w:ilvl w:val="0"/>
          <w:numId w:val="2"/>
        </w:numPr>
        <w:tabs>
          <w:tab w:val="left" w:pos="1075"/>
        </w:tabs>
        <w:spacing w:before="280" w:after="340"/>
        <w:ind w:firstLine="740"/>
        <w:rPr>
          <w:sz w:val="24"/>
          <w:szCs w:val="24"/>
        </w:rPr>
      </w:pPr>
      <w:bookmarkStart w:id="10" w:name="bookmark14"/>
      <w:bookmarkEnd w:id="10"/>
      <w:r>
        <w:rPr>
          <w:b/>
          <w:bCs/>
          <w:sz w:val="24"/>
          <w:szCs w:val="24"/>
        </w:rPr>
        <w:lastRenderedPageBreak/>
        <w:t>ПАСПОРТ КОМПЛЕКТА КОНТРОЛЬНО-ОЦЕНОЧНЫХ СРЕДСТВ</w:t>
      </w:r>
    </w:p>
    <w:p w14:paraId="2F1E6AD7" w14:textId="77777777" w:rsidR="00413453" w:rsidRDefault="00000000">
      <w:pPr>
        <w:pStyle w:val="1"/>
        <w:numPr>
          <w:ilvl w:val="1"/>
          <w:numId w:val="2"/>
        </w:numPr>
        <w:tabs>
          <w:tab w:val="left" w:pos="512"/>
        </w:tabs>
        <w:spacing w:after="340"/>
        <w:jc w:val="center"/>
        <w:rPr>
          <w:sz w:val="24"/>
          <w:szCs w:val="24"/>
        </w:rPr>
      </w:pPr>
      <w:bookmarkStart w:id="11" w:name="bookmark15"/>
      <w:bookmarkEnd w:id="11"/>
      <w:r>
        <w:rPr>
          <w:b/>
          <w:bCs/>
          <w:sz w:val="24"/>
          <w:szCs w:val="24"/>
        </w:rPr>
        <w:t>Область применения контрольно-оценочных средств</w:t>
      </w:r>
    </w:p>
    <w:p w14:paraId="3CF57A78" w14:textId="77777777" w:rsidR="00413453" w:rsidRDefault="00000000">
      <w:pPr>
        <w:pStyle w:val="1"/>
        <w:ind w:firstLine="600"/>
        <w:rPr>
          <w:sz w:val="24"/>
          <w:szCs w:val="24"/>
        </w:rPr>
      </w:pPr>
      <w:r>
        <w:rPr>
          <w:sz w:val="24"/>
          <w:szCs w:val="24"/>
        </w:rPr>
        <w:t>Комплект контрольно-оценочных средств предназначен для проверки и оценки результатов освоения учебной дисциплины ОП.04 Здания и сооружения программы подготовки специалистов среднего звена (далее ППССЗ) по специальности 21.02.19 Землеустройство.</w:t>
      </w:r>
    </w:p>
    <w:p w14:paraId="3068288F" w14:textId="77777777" w:rsidR="00413453" w:rsidRDefault="00000000">
      <w:pPr>
        <w:pStyle w:val="1"/>
        <w:ind w:firstLine="1080"/>
        <w:rPr>
          <w:sz w:val="24"/>
          <w:szCs w:val="24"/>
        </w:rPr>
      </w:pPr>
      <w:r>
        <w:rPr>
          <w:sz w:val="24"/>
          <w:szCs w:val="24"/>
        </w:rPr>
        <w:t>Контрольно-оценочные средства (КОС) представляют собой комплект материалов для проведения промежуточной аттестации и текущего контроля.</w:t>
      </w:r>
    </w:p>
    <w:p w14:paraId="26E8BD0F" w14:textId="77777777" w:rsidR="00413453" w:rsidRDefault="00000000">
      <w:pPr>
        <w:pStyle w:val="1"/>
        <w:spacing w:after="240" w:line="276" w:lineRule="auto"/>
        <w:ind w:firstLine="740"/>
        <w:rPr>
          <w:sz w:val="24"/>
          <w:szCs w:val="24"/>
        </w:rPr>
      </w:pPr>
      <w:r>
        <w:rPr>
          <w:sz w:val="24"/>
          <w:szCs w:val="24"/>
        </w:rPr>
        <w:t>КОС предназначены для проверки усвоенных знаний и освоенных умений по дисциплине в целях овладения предусмотренных стандартом общих и профессиональных компетенций, а также для оценки достижения обучающимися личностных результатов.</w:t>
      </w:r>
    </w:p>
    <w:p w14:paraId="49A9AA63" w14:textId="77777777" w:rsidR="00413453" w:rsidRDefault="00000000">
      <w:pPr>
        <w:pStyle w:val="1"/>
        <w:spacing w:line="276" w:lineRule="auto"/>
        <w:rPr>
          <w:sz w:val="24"/>
          <w:szCs w:val="24"/>
        </w:rPr>
      </w:pPr>
      <w:r>
        <w:rPr>
          <w:b/>
          <w:bCs/>
          <w:sz w:val="24"/>
          <w:szCs w:val="24"/>
        </w:rPr>
        <w:t>Комплект контрольно-оценочных средств позволяет оценивать:</w:t>
      </w:r>
    </w:p>
    <w:p w14:paraId="0CFA6BD0" w14:textId="77777777" w:rsidR="00413453" w:rsidRDefault="00000000">
      <w:pPr>
        <w:pStyle w:val="1"/>
        <w:numPr>
          <w:ilvl w:val="0"/>
          <w:numId w:val="3"/>
        </w:numPr>
        <w:spacing w:line="276" w:lineRule="auto"/>
        <w:rPr>
          <w:sz w:val="24"/>
          <w:szCs w:val="24"/>
        </w:rPr>
      </w:pPr>
      <w:bookmarkStart w:id="12" w:name="bookmark16"/>
      <w:bookmarkEnd w:id="12"/>
      <w:r>
        <w:rPr>
          <w:sz w:val="24"/>
          <w:szCs w:val="24"/>
          <w:u w:val="single"/>
        </w:rPr>
        <w:t>Формирование элементов профессиональных компетенций (ПК) и элементов общих компетенций (ОК):</w:t>
      </w:r>
    </w:p>
    <w:p w14:paraId="7E06C7DA" w14:textId="77777777" w:rsidR="00413453" w:rsidRDefault="00000000">
      <w:pPr>
        <w:pStyle w:val="1"/>
        <w:spacing w:line="276" w:lineRule="auto"/>
        <w:rPr>
          <w:sz w:val="24"/>
          <w:szCs w:val="24"/>
        </w:rPr>
      </w:pPr>
      <w:r>
        <w:rPr>
          <w:b/>
          <w:bCs/>
          <w:i/>
          <w:iCs/>
          <w:sz w:val="24"/>
          <w:szCs w:val="24"/>
        </w:rPr>
        <w:t>Профессиональные компетенции:</w:t>
      </w:r>
    </w:p>
    <w:p w14:paraId="652DE65C" w14:textId="77777777" w:rsidR="00413453" w:rsidRDefault="00000000">
      <w:pPr>
        <w:pStyle w:val="1"/>
        <w:spacing w:line="276" w:lineRule="auto"/>
        <w:ind w:firstLine="380"/>
        <w:rPr>
          <w:sz w:val="24"/>
          <w:szCs w:val="24"/>
        </w:rPr>
      </w:pPr>
      <w:r>
        <w:rPr>
          <w:sz w:val="24"/>
          <w:szCs w:val="24"/>
        </w:rPr>
        <w:t>ПК 2.1. Проводить техническую инвентаризацию объектов недвижимости.</w:t>
      </w:r>
    </w:p>
    <w:p w14:paraId="2CEB547B" w14:textId="77777777" w:rsidR="00413453" w:rsidRDefault="00000000">
      <w:pPr>
        <w:pStyle w:val="1"/>
        <w:ind w:firstLine="380"/>
        <w:rPr>
          <w:sz w:val="24"/>
          <w:szCs w:val="24"/>
        </w:rPr>
      </w:pPr>
      <w:r>
        <w:rPr>
          <w:sz w:val="24"/>
          <w:szCs w:val="24"/>
        </w:rPr>
        <w:t>ПК 2.2. Выполнять градостроительную оценку территории поселения.</w:t>
      </w:r>
    </w:p>
    <w:p w14:paraId="5B14AC3A" w14:textId="77777777" w:rsidR="00413453" w:rsidRDefault="00000000">
      <w:pPr>
        <w:pStyle w:val="1"/>
        <w:ind w:firstLine="380"/>
        <w:rPr>
          <w:sz w:val="24"/>
          <w:szCs w:val="24"/>
        </w:rPr>
      </w:pPr>
      <w:r>
        <w:rPr>
          <w:sz w:val="24"/>
          <w:szCs w:val="24"/>
        </w:rPr>
        <w:t>ПК 2.3. Составлять технический план объектов капитального строительства с применением аппаратно-программных средств.</w:t>
      </w:r>
    </w:p>
    <w:p w14:paraId="43201A17" w14:textId="77777777" w:rsidR="00413453" w:rsidRDefault="00000000">
      <w:pPr>
        <w:pStyle w:val="1"/>
        <w:spacing w:after="240"/>
        <w:ind w:firstLine="380"/>
        <w:rPr>
          <w:sz w:val="24"/>
          <w:szCs w:val="24"/>
        </w:rPr>
      </w:pPr>
      <w:r>
        <w:rPr>
          <w:sz w:val="24"/>
          <w:szCs w:val="24"/>
        </w:rPr>
        <w:t>ПК 2.4. Вносить данные в реестры информационных систем различного назначения.</w:t>
      </w:r>
    </w:p>
    <w:p w14:paraId="4195C936" w14:textId="77777777" w:rsidR="00413453" w:rsidRDefault="00000000">
      <w:pPr>
        <w:pStyle w:val="1"/>
        <w:ind w:firstLine="380"/>
        <w:rPr>
          <w:sz w:val="24"/>
          <w:szCs w:val="24"/>
        </w:rPr>
      </w:pPr>
      <w:r>
        <w:rPr>
          <w:sz w:val="24"/>
          <w:szCs w:val="24"/>
        </w:rPr>
        <w:t>ПК 3.1. Консультировать по вопросам регистрации прав на объекты недвижимости и предоставления сведений, содержащихся в Едином государственном реестре недвижимости (далее - ЕГРН).</w:t>
      </w:r>
    </w:p>
    <w:p w14:paraId="2A54E2D4" w14:textId="77777777" w:rsidR="00413453" w:rsidRDefault="00000000">
      <w:pPr>
        <w:pStyle w:val="1"/>
        <w:ind w:firstLine="380"/>
        <w:rPr>
          <w:sz w:val="24"/>
          <w:szCs w:val="24"/>
        </w:rPr>
      </w:pPr>
      <w:r>
        <w:rPr>
          <w:sz w:val="24"/>
          <w:szCs w:val="24"/>
        </w:rPr>
        <w:t>ПК 3.2. Осуществлять документационное сопровождение в сфере кадастрового учета и (или) государственной регистрации прав на объекты недвижимости.</w:t>
      </w:r>
    </w:p>
    <w:p w14:paraId="158E9A10" w14:textId="77777777" w:rsidR="00413453" w:rsidRDefault="00000000">
      <w:pPr>
        <w:pStyle w:val="1"/>
        <w:ind w:firstLine="380"/>
        <w:rPr>
          <w:sz w:val="24"/>
          <w:szCs w:val="24"/>
        </w:rPr>
      </w:pPr>
      <w:r>
        <w:rPr>
          <w:sz w:val="24"/>
          <w:szCs w:val="24"/>
        </w:rPr>
        <w:t>ПК 3.3. Использовать информационную систему, предназначенную для ведения ЕГРН;</w:t>
      </w:r>
    </w:p>
    <w:p w14:paraId="1AB91063" w14:textId="77777777" w:rsidR="00413453" w:rsidRDefault="00000000">
      <w:pPr>
        <w:pStyle w:val="1"/>
        <w:ind w:firstLine="380"/>
        <w:rPr>
          <w:sz w:val="24"/>
          <w:szCs w:val="24"/>
        </w:rPr>
      </w:pPr>
      <w:r>
        <w:rPr>
          <w:sz w:val="24"/>
          <w:szCs w:val="24"/>
        </w:rPr>
        <w:t>ПК 3.4. Осуществлять сбор, систематизацию и накопление информации, необходимой для определения кадастровой стоимости объектов недвижимости.</w:t>
      </w:r>
    </w:p>
    <w:p w14:paraId="48B65EC3" w14:textId="77777777" w:rsidR="00413453" w:rsidRDefault="00000000">
      <w:pPr>
        <w:pStyle w:val="1"/>
        <w:rPr>
          <w:sz w:val="24"/>
          <w:szCs w:val="24"/>
        </w:rPr>
      </w:pPr>
      <w:r>
        <w:rPr>
          <w:b/>
          <w:bCs/>
          <w:i/>
          <w:iCs/>
          <w:sz w:val="24"/>
          <w:szCs w:val="24"/>
        </w:rPr>
        <w:t>Общие компетенции:</w:t>
      </w:r>
    </w:p>
    <w:p w14:paraId="175E2C8B" w14:textId="77777777" w:rsidR="00413453" w:rsidRDefault="00000000">
      <w:pPr>
        <w:pStyle w:val="1"/>
        <w:ind w:firstLine="600"/>
        <w:rPr>
          <w:sz w:val="24"/>
          <w:szCs w:val="24"/>
        </w:rPr>
      </w:pPr>
      <w:r>
        <w:rPr>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12DF91D6" w14:textId="77777777" w:rsidR="00413453" w:rsidRDefault="00000000">
      <w:pPr>
        <w:pStyle w:val="1"/>
        <w:spacing w:after="240"/>
        <w:ind w:firstLine="600"/>
        <w:rPr>
          <w:sz w:val="24"/>
          <w:szCs w:val="24"/>
        </w:rPr>
      </w:pPr>
      <w:r>
        <w:rPr>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r>
        <w:rPr>
          <w:b/>
          <w:bCs/>
          <w:sz w:val="24"/>
          <w:szCs w:val="24"/>
        </w:rPr>
        <w:t>.</w:t>
      </w:r>
    </w:p>
    <w:p w14:paraId="25EA8135" w14:textId="77777777" w:rsidR="00413453" w:rsidRDefault="00000000">
      <w:pPr>
        <w:pStyle w:val="1"/>
        <w:spacing w:after="240"/>
        <w:rPr>
          <w:sz w:val="24"/>
          <w:szCs w:val="24"/>
        </w:rPr>
      </w:pPr>
      <w:r>
        <w:rPr>
          <w:sz w:val="24"/>
          <w:szCs w:val="24"/>
          <w:u w:val="single"/>
        </w:rPr>
        <w:t>2.Освоение умений и усвоение знаний</w:t>
      </w:r>
    </w:p>
    <w:p w14:paraId="306B8627" w14:textId="77777777" w:rsidR="00413453" w:rsidRDefault="00000000">
      <w:pPr>
        <w:pStyle w:val="ad"/>
        <w:jc w:val="right"/>
        <w:rPr>
          <w:sz w:val="24"/>
          <w:szCs w:val="24"/>
        </w:rPr>
      </w:pPr>
      <w:r>
        <w:rPr>
          <w:sz w:val="24"/>
          <w:szCs w:val="24"/>
        </w:rPr>
        <w:t>Таблица 1</w:t>
      </w:r>
    </w:p>
    <w:tbl>
      <w:tblPr>
        <w:tblW w:w="0" w:type="auto"/>
        <w:jc w:val="center"/>
        <w:tblLayout w:type="fixed"/>
        <w:tblCellMar>
          <w:left w:w="10" w:type="dxa"/>
          <w:right w:w="10" w:type="dxa"/>
        </w:tblCellMar>
        <w:tblLook w:val="04A0" w:firstRow="1" w:lastRow="0" w:firstColumn="1" w:lastColumn="0" w:noHBand="0" w:noVBand="1"/>
      </w:tblPr>
      <w:tblGrid>
        <w:gridCol w:w="3211"/>
        <w:gridCol w:w="3518"/>
        <w:gridCol w:w="2784"/>
      </w:tblGrid>
      <w:tr w:rsidR="00413453" w14:paraId="0D3D1824" w14:textId="77777777">
        <w:trPr>
          <w:trHeight w:hRule="exact" w:val="830"/>
          <w:jc w:val="center"/>
        </w:trPr>
        <w:tc>
          <w:tcPr>
            <w:tcW w:w="3211" w:type="dxa"/>
            <w:tcBorders>
              <w:top w:val="single" w:sz="4" w:space="0" w:color="auto"/>
              <w:left w:val="single" w:sz="4" w:space="0" w:color="auto"/>
            </w:tcBorders>
            <w:shd w:val="clear" w:color="auto" w:fill="FFFFFF"/>
            <w:vAlign w:val="center"/>
          </w:tcPr>
          <w:p w14:paraId="28064CFA" w14:textId="77777777" w:rsidR="00413453" w:rsidRDefault="00000000">
            <w:pPr>
              <w:pStyle w:val="a9"/>
              <w:spacing w:line="276" w:lineRule="auto"/>
              <w:jc w:val="center"/>
              <w:rPr>
                <w:sz w:val="24"/>
                <w:szCs w:val="24"/>
              </w:rPr>
            </w:pPr>
            <w:r>
              <w:rPr>
                <w:b/>
                <w:bCs/>
                <w:sz w:val="24"/>
                <w:szCs w:val="24"/>
              </w:rPr>
              <w:t>Освоенные умения, усвоенные знания</w:t>
            </w:r>
          </w:p>
        </w:tc>
        <w:tc>
          <w:tcPr>
            <w:tcW w:w="3518" w:type="dxa"/>
            <w:tcBorders>
              <w:top w:val="single" w:sz="4" w:space="0" w:color="auto"/>
              <w:left w:val="single" w:sz="4" w:space="0" w:color="auto"/>
            </w:tcBorders>
            <w:shd w:val="clear" w:color="auto" w:fill="FFFFFF"/>
            <w:vAlign w:val="center"/>
          </w:tcPr>
          <w:p w14:paraId="14C3DF40" w14:textId="77777777" w:rsidR="00413453" w:rsidRDefault="00000000">
            <w:pPr>
              <w:pStyle w:val="a9"/>
              <w:spacing w:line="276" w:lineRule="auto"/>
              <w:jc w:val="center"/>
              <w:rPr>
                <w:sz w:val="24"/>
                <w:szCs w:val="24"/>
              </w:rPr>
            </w:pPr>
            <w:r>
              <w:rPr>
                <w:b/>
                <w:bCs/>
                <w:sz w:val="24"/>
                <w:szCs w:val="24"/>
              </w:rPr>
              <w:t>Показатели оценки результата</w:t>
            </w:r>
          </w:p>
        </w:tc>
        <w:tc>
          <w:tcPr>
            <w:tcW w:w="2784" w:type="dxa"/>
            <w:tcBorders>
              <w:top w:val="single" w:sz="4" w:space="0" w:color="auto"/>
              <w:left w:val="single" w:sz="4" w:space="0" w:color="auto"/>
              <w:right w:val="single" w:sz="4" w:space="0" w:color="auto"/>
            </w:tcBorders>
            <w:shd w:val="clear" w:color="auto" w:fill="FFFFFF"/>
          </w:tcPr>
          <w:p w14:paraId="39585837" w14:textId="77777777" w:rsidR="00413453" w:rsidRDefault="00000000">
            <w:pPr>
              <w:pStyle w:val="a9"/>
              <w:spacing w:line="276" w:lineRule="auto"/>
              <w:jc w:val="center"/>
              <w:rPr>
                <w:sz w:val="24"/>
                <w:szCs w:val="24"/>
              </w:rPr>
            </w:pPr>
            <w:r>
              <w:rPr>
                <w:b/>
                <w:bCs/>
                <w:sz w:val="24"/>
                <w:szCs w:val="24"/>
              </w:rPr>
              <w:t>Форма контроля и оценивания</w:t>
            </w:r>
          </w:p>
        </w:tc>
      </w:tr>
      <w:tr w:rsidR="00413453" w14:paraId="07A9ECA0" w14:textId="77777777">
        <w:trPr>
          <w:trHeight w:hRule="exact" w:val="331"/>
          <w:jc w:val="center"/>
        </w:trPr>
        <w:tc>
          <w:tcPr>
            <w:tcW w:w="9513" w:type="dxa"/>
            <w:gridSpan w:val="3"/>
            <w:tcBorders>
              <w:top w:val="single" w:sz="4" w:space="0" w:color="auto"/>
              <w:left w:val="single" w:sz="4" w:space="0" w:color="auto"/>
              <w:right w:val="single" w:sz="4" w:space="0" w:color="auto"/>
            </w:tcBorders>
            <w:shd w:val="clear" w:color="auto" w:fill="FFFFFF"/>
            <w:vAlign w:val="bottom"/>
          </w:tcPr>
          <w:p w14:paraId="7BD3CE9A" w14:textId="77777777" w:rsidR="00413453" w:rsidRDefault="00000000">
            <w:pPr>
              <w:pStyle w:val="a9"/>
              <w:rPr>
                <w:sz w:val="24"/>
                <w:szCs w:val="24"/>
              </w:rPr>
            </w:pPr>
            <w:r>
              <w:rPr>
                <w:sz w:val="24"/>
                <w:szCs w:val="24"/>
              </w:rPr>
              <w:t xml:space="preserve">Перечень </w:t>
            </w:r>
            <w:r>
              <w:rPr>
                <w:b/>
                <w:bCs/>
                <w:sz w:val="24"/>
                <w:szCs w:val="24"/>
              </w:rPr>
              <w:t xml:space="preserve">знаний, </w:t>
            </w:r>
            <w:r>
              <w:rPr>
                <w:sz w:val="24"/>
                <w:szCs w:val="24"/>
              </w:rPr>
              <w:t>осваиваемых в рамках дисциплины</w:t>
            </w:r>
          </w:p>
        </w:tc>
      </w:tr>
      <w:tr w:rsidR="00413453" w14:paraId="335DD4D2" w14:textId="77777777">
        <w:trPr>
          <w:trHeight w:hRule="exact" w:val="634"/>
          <w:jc w:val="center"/>
        </w:trPr>
        <w:tc>
          <w:tcPr>
            <w:tcW w:w="3211" w:type="dxa"/>
            <w:tcBorders>
              <w:top w:val="single" w:sz="4" w:space="0" w:color="auto"/>
              <w:left w:val="single" w:sz="4" w:space="0" w:color="auto"/>
              <w:bottom w:val="single" w:sz="4" w:space="0" w:color="auto"/>
            </w:tcBorders>
            <w:shd w:val="clear" w:color="auto" w:fill="FFFFFF"/>
            <w:vAlign w:val="center"/>
          </w:tcPr>
          <w:p w14:paraId="1CE76136" w14:textId="77777777" w:rsidR="00413453" w:rsidRDefault="00000000">
            <w:pPr>
              <w:pStyle w:val="a9"/>
              <w:ind w:firstLine="160"/>
              <w:rPr>
                <w:sz w:val="24"/>
                <w:szCs w:val="24"/>
              </w:rPr>
            </w:pPr>
            <w:r>
              <w:rPr>
                <w:sz w:val="24"/>
                <w:szCs w:val="24"/>
              </w:rPr>
              <w:t>- классификацию, номенклатуру, качественные</w:t>
            </w:r>
          </w:p>
        </w:tc>
        <w:tc>
          <w:tcPr>
            <w:tcW w:w="3518" w:type="dxa"/>
            <w:tcBorders>
              <w:top w:val="single" w:sz="4" w:space="0" w:color="auto"/>
              <w:left w:val="single" w:sz="4" w:space="0" w:color="auto"/>
              <w:bottom w:val="single" w:sz="4" w:space="0" w:color="auto"/>
            </w:tcBorders>
            <w:shd w:val="clear" w:color="auto" w:fill="FFFFFF"/>
            <w:vAlign w:val="center"/>
          </w:tcPr>
          <w:p w14:paraId="73891919" w14:textId="77777777" w:rsidR="00413453" w:rsidRDefault="00000000">
            <w:pPr>
              <w:pStyle w:val="a9"/>
              <w:tabs>
                <w:tab w:val="left" w:pos="2602"/>
              </w:tabs>
              <w:jc w:val="center"/>
              <w:rPr>
                <w:sz w:val="24"/>
                <w:szCs w:val="24"/>
              </w:rPr>
            </w:pPr>
            <w:r>
              <w:rPr>
                <w:sz w:val="24"/>
                <w:szCs w:val="24"/>
              </w:rPr>
              <w:t>- демонстрирует</w:t>
            </w:r>
            <w:r>
              <w:rPr>
                <w:sz w:val="24"/>
                <w:szCs w:val="24"/>
              </w:rPr>
              <w:tab/>
              <w:t>знания</w:t>
            </w:r>
          </w:p>
          <w:p w14:paraId="6D94D508" w14:textId="77777777" w:rsidR="00413453" w:rsidRDefault="00000000">
            <w:pPr>
              <w:pStyle w:val="a9"/>
              <w:jc w:val="center"/>
              <w:rPr>
                <w:sz w:val="24"/>
                <w:szCs w:val="24"/>
              </w:rPr>
            </w:pPr>
            <w:r>
              <w:rPr>
                <w:sz w:val="24"/>
                <w:szCs w:val="24"/>
              </w:rPr>
              <w:t>классификации, номенклатуры,</w:t>
            </w:r>
          </w:p>
        </w:tc>
        <w:tc>
          <w:tcPr>
            <w:tcW w:w="2784" w:type="dxa"/>
            <w:tcBorders>
              <w:top w:val="single" w:sz="4" w:space="0" w:color="auto"/>
              <w:left w:val="single" w:sz="4" w:space="0" w:color="auto"/>
              <w:bottom w:val="single" w:sz="4" w:space="0" w:color="auto"/>
              <w:right w:val="single" w:sz="4" w:space="0" w:color="auto"/>
            </w:tcBorders>
            <w:shd w:val="clear" w:color="auto" w:fill="FFFFFF"/>
            <w:vAlign w:val="center"/>
          </w:tcPr>
          <w:p w14:paraId="01BD84FA" w14:textId="77777777" w:rsidR="00413453" w:rsidRDefault="00000000">
            <w:pPr>
              <w:pStyle w:val="a9"/>
              <w:numPr>
                <w:ilvl w:val="0"/>
                <w:numId w:val="4"/>
              </w:numPr>
              <w:tabs>
                <w:tab w:val="left" w:pos="178"/>
              </w:tabs>
              <w:rPr>
                <w:sz w:val="24"/>
                <w:szCs w:val="24"/>
              </w:rPr>
            </w:pPr>
            <w:r>
              <w:rPr>
                <w:sz w:val="24"/>
                <w:szCs w:val="24"/>
              </w:rPr>
              <w:t>текущий опрос</w:t>
            </w:r>
          </w:p>
          <w:p w14:paraId="5EA3220A" w14:textId="77777777" w:rsidR="00413453" w:rsidRDefault="00000000">
            <w:pPr>
              <w:pStyle w:val="a9"/>
              <w:numPr>
                <w:ilvl w:val="0"/>
                <w:numId w:val="4"/>
              </w:numPr>
              <w:tabs>
                <w:tab w:val="left" w:pos="178"/>
              </w:tabs>
              <w:rPr>
                <w:sz w:val="24"/>
                <w:szCs w:val="24"/>
              </w:rPr>
            </w:pPr>
            <w:r>
              <w:rPr>
                <w:sz w:val="24"/>
                <w:szCs w:val="24"/>
              </w:rPr>
              <w:t>тестирование</w:t>
            </w:r>
          </w:p>
        </w:tc>
      </w:tr>
    </w:tbl>
    <w:p w14:paraId="31BA3815" w14:textId="77777777" w:rsidR="00413453" w:rsidRDefault="00000000">
      <w:pPr>
        <w:spacing w:line="1" w:lineRule="exact"/>
      </w:pPr>
      <w:r>
        <w:br w:type="page"/>
      </w:r>
    </w:p>
    <w:tbl>
      <w:tblPr>
        <w:tblW w:w="0" w:type="auto"/>
        <w:jc w:val="center"/>
        <w:tblLayout w:type="fixed"/>
        <w:tblCellMar>
          <w:left w:w="10" w:type="dxa"/>
          <w:right w:w="10" w:type="dxa"/>
        </w:tblCellMar>
        <w:tblLook w:val="04A0" w:firstRow="1" w:lastRow="0" w:firstColumn="1" w:lastColumn="0" w:noHBand="0" w:noVBand="1"/>
      </w:tblPr>
      <w:tblGrid>
        <w:gridCol w:w="3211"/>
        <w:gridCol w:w="3518"/>
        <w:gridCol w:w="2784"/>
      </w:tblGrid>
      <w:tr w:rsidR="00413453" w14:paraId="0088598D" w14:textId="77777777">
        <w:trPr>
          <w:trHeight w:hRule="exact" w:val="4430"/>
          <w:jc w:val="center"/>
        </w:trPr>
        <w:tc>
          <w:tcPr>
            <w:tcW w:w="3211" w:type="dxa"/>
            <w:tcBorders>
              <w:top w:val="single" w:sz="4" w:space="0" w:color="auto"/>
              <w:left w:val="single" w:sz="4" w:space="0" w:color="auto"/>
            </w:tcBorders>
            <w:shd w:val="clear" w:color="auto" w:fill="FFFFFF"/>
            <w:vAlign w:val="bottom"/>
          </w:tcPr>
          <w:p w14:paraId="50065585" w14:textId="77777777" w:rsidR="00413453" w:rsidRDefault="00000000">
            <w:pPr>
              <w:pStyle w:val="a9"/>
              <w:rPr>
                <w:sz w:val="24"/>
                <w:szCs w:val="24"/>
              </w:rPr>
            </w:pPr>
            <w:r>
              <w:rPr>
                <w:sz w:val="24"/>
                <w:szCs w:val="24"/>
              </w:rPr>
              <w:lastRenderedPageBreak/>
              <w:t>показатели, область применения строительных материалов;</w:t>
            </w:r>
          </w:p>
          <w:p w14:paraId="1E0BABA1" w14:textId="77777777" w:rsidR="00413453" w:rsidRDefault="00000000">
            <w:pPr>
              <w:pStyle w:val="a9"/>
              <w:numPr>
                <w:ilvl w:val="0"/>
                <w:numId w:val="5"/>
              </w:numPr>
              <w:tabs>
                <w:tab w:val="left" w:pos="149"/>
              </w:tabs>
              <w:rPr>
                <w:sz w:val="24"/>
                <w:szCs w:val="24"/>
              </w:rPr>
            </w:pPr>
            <w:r>
              <w:rPr>
                <w:sz w:val="24"/>
                <w:szCs w:val="24"/>
              </w:rPr>
              <w:t>физические, механические, химические, биологические и эксплуатационные свойства;</w:t>
            </w:r>
          </w:p>
          <w:p w14:paraId="40C410F0" w14:textId="77777777" w:rsidR="00413453" w:rsidRDefault="00000000">
            <w:pPr>
              <w:pStyle w:val="a9"/>
              <w:numPr>
                <w:ilvl w:val="0"/>
                <w:numId w:val="5"/>
              </w:numPr>
              <w:tabs>
                <w:tab w:val="left" w:pos="149"/>
              </w:tabs>
              <w:rPr>
                <w:sz w:val="24"/>
                <w:szCs w:val="24"/>
              </w:rPr>
            </w:pPr>
            <w:r>
              <w:rPr>
                <w:sz w:val="24"/>
                <w:szCs w:val="24"/>
              </w:rPr>
              <w:t>конструктивные системы, конструктивные части, конструктивные элементы зданий и сооружений</w:t>
            </w:r>
          </w:p>
          <w:p w14:paraId="3CCA8BAC" w14:textId="77777777" w:rsidR="00413453" w:rsidRDefault="00000000">
            <w:pPr>
              <w:pStyle w:val="a9"/>
              <w:numPr>
                <w:ilvl w:val="0"/>
                <w:numId w:val="5"/>
              </w:numPr>
              <w:tabs>
                <w:tab w:val="left" w:pos="149"/>
              </w:tabs>
              <w:rPr>
                <w:sz w:val="24"/>
                <w:szCs w:val="24"/>
              </w:rPr>
            </w:pPr>
            <w:r>
              <w:rPr>
                <w:sz w:val="24"/>
                <w:szCs w:val="24"/>
              </w:rPr>
              <w:t>классификацию зданий по типам, по функциональному назначению, основные параметры и характеристики различных типов зданий</w:t>
            </w:r>
          </w:p>
        </w:tc>
        <w:tc>
          <w:tcPr>
            <w:tcW w:w="3518" w:type="dxa"/>
            <w:tcBorders>
              <w:top w:val="single" w:sz="4" w:space="0" w:color="auto"/>
              <w:left w:val="single" w:sz="4" w:space="0" w:color="auto"/>
            </w:tcBorders>
            <w:shd w:val="clear" w:color="auto" w:fill="FFFFFF"/>
          </w:tcPr>
          <w:p w14:paraId="415D2013" w14:textId="77777777" w:rsidR="00413453" w:rsidRDefault="00000000">
            <w:pPr>
              <w:pStyle w:val="a9"/>
              <w:tabs>
                <w:tab w:val="left" w:pos="1978"/>
              </w:tabs>
              <w:rPr>
                <w:sz w:val="24"/>
                <w:szCs w:val="24"/>
              </w:rPr>
            </w:pPr>
            <w:r>
              <w:rPr>
                <w:sz w:val="24"/>
                <w:szCs w:val="24"/>
              </w:rPr>
              <w:t>качественных</w:t>
            </w:r>
            <w:r>
              <w:rPr>
                <w:sz w:val="24"/>
                <w:szCs w:val="24"/>
              </w:rPr>
              <w:tab/>
              <w:t>показателей,</w:t>
            </w:r>
          </w:p>
          <w:p w14:paraId="2CA44388" w14:textId="77777777" w:rsidR="00413453" w:rsidRDefault="00000000">
            <w:pPr>
              <w:pStyle w:val="a9"/>
              <w:tabs>
                <w:tab w:val="left" w:pos="1978"/>
              </w:tabs>
              <w:rPr>
                <w:sz w:val="24"/>
                <w:szCs w:val="24"/>
              </w:rPr>
            </w:pPr>
            <w:r>
              <w:rPr>
                <w:sz w:val="24"/>
                <w:szCs w:val="24"/>
              </w:rPr>
              <w:t>области</w:t>
            </w:r>
            <w:r>
              <w:rPr>
                <w:sz w:val="24"/>
                <w:szCs w:val="24"/>
              </w:rPr>
              <w:tab/>
              <w:t>применения</w:t>
            </w:r>
          </w:p>
          <w:p w14:paraId="34BF8EF3" w14:textId="77777777" w:rsidR="00413453" w:rsidRDefault="00000000">
            <w:pPr>
              <w:pStyle w:val="a9"/>
              <w:rPr>
                <w:sz w:val="24"/>
                <w:szCs w:val="24"/>
              </w:rPr>
            </w:pPr>
            <w:r>
              <w:rPr>
                <w:sz w:val="24"/>
                <w:szCs w:val="24"/>
              </w:rPr>
              <w:t>строительных материалов</w:t>
            </w:r>
          </w:p>
          <w:p w14:paraId="33DBD240" w14:textId="77777777" w:rsidR="00413453" w:rsidRDefault="00000000">
            <w:pPr>
              <w:pStyle w:val="a9"/>
              <w:numPr>
                <w:ilvl w:val="0"/>
                <w:numId w:val="6"/>
              </w:numPr>
              <w:tabs>
                <w:tab w:val="left" w:pos="182"/>
              </w:tabs>
              <w:rPr>
                <w:sz w:val="24"/>
                <w:szCs w:val="24"/>
              </w:rPr>
            </w:pPr>
            <w:r>
              <w:rPr>
                <w:sz w:val="24"/>
                <w:szCs w:val="24"/>
              </w:rPr>
              <w:t>демонстрирует знания свойств строительных материалов</w:t>
            </w:r>
          </w:p>
          <w:p w14:paraId="131DB027" w14:textId="77777777" w:rsidR="00413453" w:rsidRDefault="00000000">
            <w:pPr>
              <w:pStyle w:val="a9"/>
              <w:numPr>
                <w:ilvl w:val="0"/>
                <w:numId w:val="6"/>
              </w:numPr>
              <w:tabs>
                <w:tab w:val="left" w:pos="182"/>
                <w:tab w:val="left" w:pos="2602"/>
              </w:tabs>
              <w:rPr>
                <w:sz w:val="24"/>
                <w:szCs w:val="24"/>
              </w:rPr>
            </w:pPr>
            <w:r>
              <w:rPr>
                <w:sz w:val="24"/>
                <w:szCs w:val="24"/>
              </w:rPr>
              <w:t>демонстрирует</w:t>
            </w:r>
            <w:r>
              <w:rPr>
                <w:sz w:val="24"/>
                <w:szCs w:val="24"/>
              </w:rPr>
              <w:tab/>
              <w:t>знания</w:t>
            </w:r>
          </w:p>
          <w:p w14:paraId="74FB85E8" w14:textId="77777777" w:rsidR="00413453" w:rsidRDefault="00000000">
            <w:pPr>
              <w:pStyle w:val="a9"/>
              <w:rPr>
                <w:sz w:val="24"/>
                <w:szCs w:val="24"/>
              </w:rPr>
            </w:pPr>
            <w:r>
              <w:rPr>
                <w:sz w:val="24"/>
                <w:szCs w:val="24"/>
              </w:rPr>
              <w:t>конструктивных систем, частей, элементов зданий и сооружений</w:t>
            </w:r>
          </w:p>
          <w:p w14:paraId="704D08E5" w14:textId="77777777" w:rsidR="00413453" w:rsidRDefault="00000000">
            <w:pPr>
              <w:pStyle w:val="a9"/>
              <w:numPr>
                <w:ilvl w:val="0"/>
                <w:numId w:val="6"/>
              </w:numPr>
              <w:tabs>
                <w:tab w:val="left" w:pos="182"/>
              </w:tabs>
              <w:spacing w:line="276" w:lineRule="auto"/>
              <w:rPr>
                <w:sz w:val="24"/>
                <w:szCs w:val="24"/>
              </w:rPr>
            </w:pPr>
            <w:r>
              <w:rPr>
                <w:sz w:val="24"/>
                <w:szCs w:val="24"/>
              </w:rPr>
              <w:t>демонстрирует знания классификации зданий по типам, по функциональному назначению, основных параметров и характеристик различных типов зданий</w:t>
            </w:r>
          </w:p>
        </w:tc>
        <w:tc>
          <w:tcPr>
            <w:tcW w:w="2784" w:type="dxa"/>
            <w:tcBorders>
              <w:top w:val="single" w:sz="4" w:space="0" w:color="auto"/>
              <w:left w:val="single" w:sz="4" w:space="0" w:color="auto"/>
              <w:right w:val="single" w:sz="4" w:space="0" w:color="auto"/>
            </w:tcBorders>
            <w:shd w:val="clear" w:color="auto" w:fill="FFFFFF"/>
          </w:tcPr>
          <w:p w14:paraId="565B1D85" w14:textId="77777777" w:rsidR="00413453" w:rsidRDefault="00000000">
            <w:pPr>
              <w:pStyle w:val="a9"/>
              <w:spacing w:line="276" w:lineRule="auto"/>
              <w:rPr>
                <w:sz w:val="24"/>
                <w:szCs w:val="24"/>
              </w:rPr>
            </w:pPr>
            <w:r>
              <w:rPr>
                <w:sz w:val="24"/>
                <w:szCs w:val="24"/>
              </w:rPr>
              <w:t>- промежуточная и итоговая аттестация</w:t>
            </w:r>
          </w:p>
        </w:tc>
      </w:tr>
      <w:tr w:rsidR="00413453" w14:paraId="786D2108" w14:textId="77777777">
        <w:trPr>
          <w:trHeight w:hRule="exact" w:val="624"/>
          <w:jc w:val="center"/>
        </w:trPr>
        <w:tc>
          <w:tcPr>
            <w:tcW w:w="9513" w:type="dxa"/>
            <w:gridSpan w:val="3"/>
            <w:tcBorders>
              <w:top w:val="single" w:sz="4" w:space="0" w:color="auto"/>
              <w:left w:val="single" w:sz="4" w:space="0" w:color="auto"/>
              <w:right w:val="single" w:sz="4" w:space="0" w:color="auto"/>
            </w:tcBorders>
            <w:shd w:val="clear" w:color="auto" w:fill="FFFFFF"/>
          </w:tcPr>
          <w:p w14:paraId="09E02EB9" w14:textId="77777777" w:rsidR="00413453" w:rsidRDefault="00000000">
            <w:pPr>
              <w:pStyle w:val="a9"/>
              <w:rPr>
                <w:sz w:val="24"/>
                <w:szCs w:val="24"/>
              </w:rPr>
            </w:pPr>
            <w:r>
              <w:rPr>
                <w:sz w:val="24"/>
                <w:szCs w:val="24"/>
              </w:rPr>
              <w:t xml:space="preserve">Перечень </w:t>
            </w:r>
            <w:r>
              <w:rPr>
                <w:b/>
                <w:bCs/>
                <w:sz w:val="24"/>
                <w:szCs w:val="24"/>
              </w:rPr>
              <w:t xml:space="preserve">умений, </w:t>
            </w:r>
            <w:r>
              <w:rPr>
                <w:sz w:val="24"/>
                <w:szCs w:val="24"/>
              </w:rPr>
              <w:t>осваиваемых в рамках дисциплины</w:t>
            </w:r>
          </w:p>
        </w:tc>
      </w:tr>
      <w:tr w:rsidR="00413453" w14:paraId="54D75D22" w14:textId="77777777">
        <w:trPr>
          <w:trHeight w:hRule="exact" w:val="5261"/>
          <w:jc w:val="center"/>
        </w:trPr>
        <w:tc>
          <w:tcPr>
            <w:tcW w:w="3211" w:type="dxa"/>
            <w:tcBorders>
              <w:top w:val="single" w:sz="4" w:space="0" w:color="auto"/>
              <w:left w:val="single" w:sz="4" w:space="0" w:color="auto"/>
              <w:bottom w:val="single" w:sz="4" w:space="0" w:color="auto"/>
            </w:tcBorders>
            <w:shd w:val="clear" w:color="auto" w:fill="FFFFFF"/>
            <w:vAlign w:val="bottom"/>
          </w:tcPr>
          <w:p w14:paraId="0D993399" w14:textId="77777777" w:rsidR="00413453" w:rsidRDefault="00000000">
            <w:pPr>
              <w:pStyle w:val="a9"/>
              <w:numPr>
                <w:ilvl w:val="0"/>
                <w:numId w:val="7"/>
              </w:numPr>
              <w:tabs>
                <w:tab w:val="left" w:pos="149"/>
              </w:tabs>
              <w:rPr>
                <w:sz w:val="24"/>
                <w:szCs w:val="24"/>
              </w:rPr>
            </w:pPr>
            <w:r>
              <w:rPr>
                <w:sz w:val="24"/>
                <w:szCs w:val="24"/>
              </w:rPr>
              <w:t>визуально определять вид строительного материала, классифицировать материал по применению в зависимости от его свойств;</w:t>
            </w:r>
          </w:p>
          <w:p w14:paraId="495D1DDE" w14:textId="77777777" w:rsidR="00413453" w:rsidRDefault="00000000">
            <w:pPr>
              <w:pStyle w:val="a9"/>
              <w:numPr>
                <w:ilvl w:val="0"/>
                <w:numId w:val="7"/>
              </w:numPr>
              <w:tabs>
                <w:tab w:val="left" w:pos="149"/>
              </w:tabs>
              <w:rPr>
                <w:sz w:val="24"/>
                <w:szCs w:val="24"/>
              </w:rPr>
            </w:pPr>
            <w:r>
              <w:rPr>
                <w:sz w:val="24"/>
                <w:szCs w:val="24"/>
              </w:rPr>
              <w:t>определять параметры и конструктивные характеристики зданий различного функционального назначения;</w:t>
            </w:r>
          </w:p>
          <w:p w14:paraId="144FAAB6" w14:textId="77777777" w:rsidR="00413453" w:rsidRDefault="00000000">
            <w:pPr>
              <w:pStyle w:val="a9"/>
              <w:numPr>
                <w:ilvl w:val="0"/>
                <w:numId w:val="7"/>
              </w:numPr>
              <w:tabs>
                <w:tab w:val="left" w:pos="139"/>
              </w:tabs>
              <w:rPr>
                <w:sz w:val="24"/>
                <w:szCs w:val="24"/>
              </w:rPr>
            </w:pPr>
            <w:r>
              <w:rPr>
                <w:sz w:val="24"/>
                <w:szCs w:val="24"/>
              </w:rPr>
              <w:t>определять тип здания по общим признакам (внешнему виду, плану, фасаду, разрезу);</w:t>
            </w:r>
          </w:p>
          <w:p w14:paraId="4F54D285" w14:textId="77777777" w:rsidR="00413453" w:rsidRDefault="00000000">
            <w:pPr>
              <w:pStyle w:val="a9"/>
              <w:numPr>
                <w:ilvl w:val="0"/>
                <w:numId w:val="7"/>
              </w:numPr>
              <w:tabs>
                <w:tab w:val="left" w:pos="139"/>
              </w:tabs>
              <w:rPr>
                <w:sz w:val="24"/>
                <w:szCs w:val="24"/>
              </w:rPr>
            </w:pPr>
            <w:r>
              <w:rPr>
                <w:sz w:val="24"/>
                <w:szCs w:val="24"/>
              </w:rPr>
              <w:t>читать проектную и исполнительную документацию по зданиям и сооружениям</w:t>
            </w:r>
          </w:p>
        </w:tc>
        <w:tc>
          <w:tcPr>
            <w:tcW w:w="3518" w:type="dxa"/>
            <w:tcBorders>
              <w:top w:val="single" w:sz="4" w:space="0" w:color="auto"/>
              <w:left w:val="single" w:sz="4" w:space="0" w:color="auto"/>
              <w:bottom w:val="single" w:sz="4" w:space="0" w:color="auto"/>
            </w:tcBorders>
            <w:shd w:val="clear" w:color="auto" w:fill="FFFFFF"/>
          </w:tcPr>
          <w:p w14:paraId="041D2052" w14:textId="77777777" w:rsidR="00413453" w:rsidRDefault="00000000">
            <w:pPr>
              <w:pStyle w:val="a9"/>
              <w:numPr>
                <w:ilvl w:val="0"/>
                <w:numId w:val="8"/>
              </w:numPr>
              <w:tabs>
                <w:tab w:val="left" w:pos="187"/>
              </w:tabs>
              <w:rPr>
                <w:sz w:val="24"/>
                <w:szCs w:val="24"/>
              </w:rPr>
            </w:pPr>
            <w:r>
              <w:rPr>
                <w:sz w:val="24"/>
                <w:szCs w:val="24"/>
              </w:rPr>
              <w:t>визуально определяет вид строительного материала, классифицирует материал по применению в зависимости от его свойств</w:t>
            </w:r>
          </w:p>
          <w:p w14:paraId="6C6DA1C2" w14:textId="77777777" w:rsidR="00413453" w:rsidRDefault="00000000">
            <w:pPr>
              <w:pStyle w:val="a9"/>
              <w:numPr>
                <w:ilvl w:val="0"/>
                <w:numId w:val="8"/>
              </w:numPr>
              <w:tabs>
                <w:tab w:val="left" w:pos="187"/>
              </w:tabs>
              <w:rPr>
                <w:sz w:val="24"/>
                <w:szCs w:val="24"/>
              </w:rPr>
            </w:pPr>
            <w:r>
              <w:rPr>
                <w:sz w:val="24"/>
                <w:szCs w:val="24"/>
              </w:rPr>
              <w:t>определяет параметры и конструктивные характеристики зданий различного функционального назначения</w:t>
            </w:r>
          </w:p>
          <w:p w14:paraId="44E3839E" w14:textId="77777777" w:rsidR="00413453" w:rsidRDefault="00000000">
            <w:pPr>
              <w:pStyle w:val="a9"/>
              <w:numPr>
                <w:ilvl w:val="0"/>
                <w:numId w:val="8"/>
              </w:numPr>
              <w:tabs>
                <w:tab w:val="left" w:pos="187"/>
              </w:tabs>
              <w:rPr>
                <w:sz w:val="24"/>
                <w:szCs w:val="24"/>
              </w:rPr>
            </w:pPr>
            <w:r>
              <w:rPr>
                <w:sz w:val="24"/>
                <w:szCs w:val="24"/>
              </w:rPr>
              <w:t>определяет тип здания по общим признакам (внешнему виду, плану, фасаду, разрезу)</w:t>
            </w:r>
          </w:p>
          <w:p w14:paraId="673D0CDA" w14:textId="77777777" w:rsidR="00413453" w:rsidRDefault="00000000">
            <w:pPr>
              <w:pStyle w:val="a9"/>
              <w:numPr>
                <w:ilvl w:val="0"/>
                <w:numId w:val="8"/>
              </w:numPr>
              <w:tabs>
                <w:tab w:val="left" w:pos="182"/>
              </w:tabs>
              <w:rPr>
                <w:sz w:val="24"/>
                <w:szCs w:val="24"/>
              </w:rPr>
            </w:pPr>
            <w:r>
              <w:rPr>
                <w:sz w:val="24"/>
                <w:szCs w:val="24"/>
              </w:rPr>
              <w:t>читает проектную и исполнительную документацию по зданиям и сооружениям</w:t>
            </w:r>
          </w:p>
        </w:tc>
        <w:tc>
          <w:tcPr>
            <w:tcW w:w="2784" w:type="dxa"/>
            <w:tcBorders>
              <w:top w:val="single" w:sz="4" w:space="0" w:color="auto"/>
              <w:left w:val="single" w:sz="4" w:space="0" w:color="auto"/>
              <w:bottom w:val="single" w:sz="4" w:space="0" w:color="auto"/>
              <w:right w:val="single" w:sz="4" w:space="0" w:color="auto"/>
            </w:tcBorders>
            <w:shd w:val="clear" w:color="auto" w:fill="FFFFFF"/>
          </w:tcPr>
          <w:p w14:paraId="2C22F9D6" w14:textId="77777777" w:rsidR="00413453" w:rsidRDefault="00000000">
            <w:pPr>
              <w:pStyle w:val="a9"/>
              <w:rPr>
                <w:sz w:val="24"/>
                <w:szCs w:val="24"/>
              </w:rPr>
            </w:pPr>
            <w:r>
              <w:rPr>
                <w:sz w:val="24"/>
                <w:szCs w:val="24"/>
              </w:rPr>
              <w:t>- оценка результатов выполнения практических работ</w:t>
            </w:r>
          </w:p>
        </w:tc>
      </w:tr>
    </w:tbl>
    <w:p w14:paraId="651CCBBF" w14:textId="77777777" w:rsidR="00413453" w:rsidRDefault="00413453">
      <w:pPr>
        <w:spacing w:after="239" w:line="1" w:lineRule="exact"/>
      </w:pPr>
    </w:p>
    <w:p w14:paraId="1CC15BE5" w14:textId="77777777" w:rsidR="00413453" w:rsidRDefault="00000000">
      <w:pPr>
        <w:pStyle w:val="1"/>
        <w:numPr>
          <w:ilvl w:val="0"/>
          <w:numId w:val="9"/>
        </w:numPr>
        <w:tabs>
          <w:tab w:val="left" w:pos="384"/>
        </w:tabs>
        <w:spacing w:after="240" w:line="276" w:lineRule="auto"/>
        <w:jc w:val="both"/>
        <w:rPr>
          <w:sz w:val="24"/>
          <w:szCs w:val="24"/>
        </w:rPr>
      </w:pPr>
      <w:bookmarkStart w:id="13" w:name="bookmark17"/>
      <w:bookmarkEnd w:id="13"/>
      <w:r>
        <w:rPr>
          <w:sz w:val="24"/>
          <w:szCs w:val="24"/>
          <w:u w:val="single"/>
        </w:rPr>
        <w:t>Формирование личностных результатов реализации программы воспитания по специальности:</w:t>
      </w:r>
    </w:p>
    <w:p w14:paraId="40EF1D2F" w14:textId="77777777" w:rsidR="00413453" w:rsidRDefault="00000000">
      <w:pPr>
        <w:pStyle w:val="1"/>
        <w:spacing w:line="276" w:lineRule="auto"/>
        <w:ind w:firstLine="720"/>
        <w:jc w:val="both"/>
        <w:rPr>
          <w:sz w:val="24"/>
          <w:szCs w:val="24"/>
        </w:rPr>
      </w:pPr>
      <w:r>
        <w:rPr>
          <w:sz w:val="24"/>
          <w:szCs w:val="24"/>
        </w:rPr>
        <w:t xml:space="preserve">В рамках программы учебной дисциплины осуществляется </w:t>
      </w:r>
      <w:r>
        <w:rPr>
          <w:b/>
          <w:bCs/>
          <w:sz w:val="24"/>
          <w:szCs w:val="24"/>
        </w:rPr>
        <w:t xml:space="preserve">формирование личностных результатов </w:t>
      </w:r>
      <w:r>
        <w:rPr>
          <w:sz w:val="24"/>
          <w:szCs w:val="24"/>
        </w:rPr>
        <w:t>реализации программы воспитания по специальности:</w:t>
      </w:r>
    </w:p>
    <w:p w14:paraId="303F685F" w14:textId="77777777" w:rsidR="00413453" w:rsidRDefault="00000000">
      <w:pPr>
        <w:pStyle w:val="1"/>
        <w:spacing w:line="276" w:lineRule="auto"/>
        <w:ind w:firstLine="880"/>
        <w:jc w:val="both"/>
        <w:rPr>
          <w:sz w:val="24"/>
          <w:szCs w:val="24"/>
        </w:rPr>
      </w:pPr>
      <w:r>
        <w:rPr>
          <w:sz w:val="24"/>
          <w:szCs w:val="24"/>
        </w:rPr>
        <w:t>ЛР 4) 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p w14:paraId="0B93C541" w14:textId="77777777" w:rsidR="00413453" w:rsidRDefault="00000000">
      <w:pPr>
        <w:pStyle w:val="1"/>
        <w:spacing w:line="276" w:lineRule="auto"/>
        <w:ind w:firstLine="880"/>
        <w:jc w:val="both"/>
        <w:rPr>
          <w:sz w:val="24"/>
          <w:szCs w:val="24"/>
        </w:rPr>
      </w:pPr>
      <w:r>
        <w:rPr>
          <w:sz w:val="24"/>
          <w:szCs w:val="24"/>
        </w:rPr>
        <w:t>ЛР 6) Проявляющий уважение к людям старшего поколения и готовность к участию в социальной поддержке и волонтерских движениях</w:t>
      </w:r>
    </w:p>
    <w:p w14:paraId="3F02FFB1" w14:textId="77777777" w:rsidR="00413453" w:rsidRDefault="00000000">
      <w:pPr>
        <w:pStyle w:val="1"/>
        <w:spacing w:line="276" w:lineRule="auto"/>
        <w:ind w:firstLine="880"/>
        <w:jc w:val="both"/>
        <w:rPr>
          <w:sz w:val="24"/>
          <w:szCs w:val="24"/>
        </w:rPr>
      </w:pPr>
      <w:r>
        <w:rPr>
          <w:sz w:val="24"/>
          <w:szCs w:val="24"/>
        </w:rPr>
        <w:t>ЛР 10</w:t>
      </w:r>
      <w:r>
        <w:rPr>
          <w:b/>
          <w:bCs/>
          <w:sz w:val="24"/>
          <w:szCs w:val="24"/>
        </w:rPr>
        <w:t xml:space="preserve">) </w:t>
      </w:r>
      <w:r>
        <w:rPr>
          <w:sz w:val="24"/>
          <w:szCs w:val="24"/>
        </w:rPr>
        <w:t>Заботящийся о защите окружающей среды, собственной и чужой безопасности,</w:t>
      </w:r>
    </w:p>
    <w:p w14:paraId="7118022A" w14:textId="77777777" w:rsidR="00413453" w:rsidRDefault="00000000">
      <w:pPr>
        <w:pStyle w:val="1"/>
        <w:spacing w:after="240" w:line="276" w:lineRule="auto"/>
        <w:ind w:firstLine="880"/>
        <w:jc w:val="both"/>
        <w:rPr>
          <w:sz w:val="24"/>
          <w:szCs w:val="24"/>
        </w:rPr>
      </w:pPr>
      <w:r>
        <w:rPr>
          <w:sz w:val="24"/>
          <w:szCs w:val="24"/>
        </w:rPr>
        <w:t>ЛР 12) 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p w14:paraId="4117EF6E" w14:textId="77777777" w:rsidR="00413453" w:rsidRDefault="00000000">
      <w:pPr>
        <w:pStyle w:val="1"/>
        <w:numPr>
          <w:ilvl w:val="1"/>
          <w:numId w:val="2"/>
        </w:numPr>
        <w:tabs>
          <w:tab w:val="left" w:pos="1406"/>
        </w:tabs>
        <w:spacing w:line="276" w:lineRule="auto"/>
        <w:ind w:firstLine="940"/>
        <w:jc w:val="both"/>
        <w:rPr>
          <w:sz w:val="24"/>
          <w:szCs w:val="24"/>
        </w:rPr>
      </w:pPr>
      <w:bookmarkStart w:id="14" w:name="bookmark18"/>
      <w:bookmarkEnd w:id="14"/>
      <w:r>
        <w:rPr>
          <w:b/>
          <w:bCs/>
          <w:sz w:val="24"/>
          <w:szCs w:val="24"/>
        </w:rPr>
        <w:t>Система контроля и оценки освоения программы учебной дисциплины</w:t>
      </w:r>
    </w:p>
    <w:p w14:paraId="4E4937A3" w14:textId="77777777" w:rsidR="00413453" w:rsidRDefault="00000000">
      <w:pPr>
        <w:pStyle w:val="1"/>
        <w:numPr>
          <w:ilvl w:val="2"/>
          <w:numId w:val="2"/>
        </w:numPr>
        <w:tabs>
          <w:tab w:val="left" w:pos="1354"/>
        </w:tabs>
        <w:spacing w:after="40" w:line="276" w:lineRule="auto"/>
        <w:ind w:firstLine="720"/>
        <w:jc w:val="both"/>
        <w:rPr>
          <w:sz w:val="24"/>
          <w:szCs w:val="24"/>
        </w:rPr>
      </w:pPr>
      <w:bookmarkStart w:id="15" w:name="bookmark19"/>
      <w:bookmarkEnd w:id="15"/>
      <w:r>
        <w:rPr>
          <w:i/>
          <w:iCs/>
          <w:sz w:val="24"/>
          <w:szCs w:val="24"/>
        </w:rPr>
        <w:t>Форма промежуточной аттестации по УД</w:t>
      </w:r>
    </w:p>
    <w:p w14:paraId="69E83889" w14:textId="77777777" w:rsidR="00413453" w:rsidRDefault="00000000">
      <w:pPr>
        <w:pStyle w:val="ad"/>
        <w:spacing w:line="276" w:lineRule="auto"/>
        <w:rPr>
          <w:sz w:val="24"/>
          <w:szCs w:val="24"/>
        </w:rPr>
      </w:pPr>
      <w:r>
        <w:rPr>
          <w:sz w:val="24"/>
          <w:szCs w:val="24"/>
        </w:rPr>
        <w:t>Таблица 2</w:t>
      </w:r>
    </w:p>
    <w:tbl>
      <w:tblPr>
        <w:tblW w:w="0" w:type="auto"/>
        <w:jc w:val="center"/>
        <w:tblLayout w:type="fixed"/>
        <w:tblCellMar>
          <w:left w:w="10" w:type="dxa"/>
          <w:right w:w="10" w:type="dxa"/>
        </w:tblCellMar>
        <w:tblLook w:val="04A0" w:firstRow="1" w:lastRow="0" w:firstColumn="1" w:lastColumn="0" w:noHBand="0" w:noVBand="1"/>
      </w:tblPr>
      <w:tblGrid>
        <w:gridCol w:w="5016"/>
        <w:gridCol w:w="4354"/>
      </w:tblGrid>
      <w:tr w:rsidR="00413453" w14:paraId="51FFAC1F" w14:textId="77777777">
        <w:trPr>
          <w:trHeight w:hRule="exact" w:val="331"/>
          <w:jc w:val="center"/>
        </w:trPr>
        <w:tc>
          <w:tcPr>
            <w:tcW w:w="5016" w:type="dxa"/>
            <w:tcBorders>
              <w:top w:val="single" w:sz="4" w:space="0" w:color="auto"/>
              <w:left w:val="single" w:sz="4" w:space="0" w:color="auto"/>
            </w:tcBorders>
            <w:shd w:val="clear" w:color="auto" w:fill="FFFFFF"/>
            <w:vAlign w:val="bottom"/>
          </w:tcPr>
          <w:p w14:paraId="0CCDD530" w14:textId="77777777" w:rsidR="00413453" w:rsidRDefault="00000000">
            <w:pPr>
              <w:pStyle w:val="a9"/>
              <w:jc w:val="center"/>
              <w:rPr>
                <w:sz w:val="24"/>
                <w:szCs w:val="24"/>
              </w:rPr>
            </w:pPr>
            <w:r>
              <w:rPr>
                <w:b/>
                <w:bCs/>
                <w:sz w:val="24"/>
                <w:szCs w:val="24"/>
              </w:rPr>
              <w:t>Учебная дисциплина</w:t>
            </w:r>
          </w:p>
        </w:tc>
        <w:tc>
          <w:tcPr>
            <w:tcW w:w="4354" w:type="dxa"/>
            <w:tcBorders>
              <w:top w:val="single" w:sz="4" w:space="0" w:color="auto"/>
              <w:left w:val="single" w:sz="4" w:space="0" w:color="auto"/>
              <w:right w:val="single" w:sz="4" w:space="0" w:color="auto"/>
            </w:tcBorders>
            <w:shd w:val="clear" w:color="auto" w:fill="FFFFFF"/>
            <w:vAlign w:val="bottom"/>
          </w:tcPr>
          <w:p w14:paraId="4F7837C0" w14:textId="77777777" w:rsidR="00413453" w:rsidRDefault="00000000">
            <w:pPr>
              <w:pStyle w:val="a9"/>
              <w:jc w:val="center"/>
              <w:rPr>
                <w:sz w:val="24"/>
                <w:szCs w:val="24"/>
              </w:rPr>
            </w:pPr>
            <w:r>
              <w:rPr>
                <w:b/>
                <w:bCs/>
                <w:sz w:val="24"/>
                <w:szCs w:val="24"/>
              </w:rPr>
              <w:t>Формы промежуточной аттестации</w:t>
            </w:r>
          </w:p>
        </w:tc>
      </w:tr>
      <w:tr w:rsidR="00413453" w14:paraId="23278800" w14:textId="77777777">
        <w:trPr>
          <w:trHeight w:hRule="exact" w:val="326"/>
          <w:jc w:val="center"/>
        </w:trPr>
        <w:tc>
          <w:tcPr>
            <w:tcW w:w="5016" w:type="dxa"/>
            <w:tcBorders>
              <w:top w:val="single" w:sz="4" w:space="0" w:color="auto"/>
              <w:left w:val="single" w:sz="4" w:space="0" w:color="auto"/>
            </w:tcBorders>
            <w:shd w:val="clear" w:color="auto" w:fill="FFFFFF"/>
            <w:vAlign w:val="center"/>
          </w:tcPr>
          <w:p w14:paraId="587B0644" w14:textId="77777777" w:rsidR="00413453" w:rsidRDefault="00000000">
            <w:pPr>
              <w:pStyle w:val="a9"/>
              <w:jc w:val="center"/>
              <w:rPr>
                <w:sz w:val="24"/>
                <w:szCs w:val="24"/>
              </w:rPr>
            </w:pPr>
            <w:r>
              <w:rPr>
                <w:sz w:val="24"/>
                <w:szCs w:val="24"/>
              </w:rPr>
              <w:t>1</w:t>
            </w:r>
          </w:p>
        </w:tc>
        <w:tc>
          <w:tcPr>
            <w:tcW w:w="4354" w:type="dxa"/>
            <w:tcBorders>
              <w:top w:val="single" w:sz="4" w:space="0" w:color="auto"/>
              <w:left w:val="single" w:sz="4" w:space="0" w:color="auto"/>
              <w:right w:val="single" w:sz="4" w:space="0" w:color="auto"/>
            </w:tcBorders>
            <w:shd w:val="clear" w:color="auto" w:fill="FFFFFF"/>
            <w:vAlign w:val="center"/>
          </w:tcPr>
          <w:p w14:paraId="02AC32DA" w14:textId="77777777" w:rsidR="00413453" w:rsidRDefault="00000000">
            <w:pPr>
              <w:pStyle w:val="a9"/>
              <w:jc w:val="center"/>
              <w:rPr>
                <w:sz w:val="24"/>
                <w:szCs w:val="24"/>
              </w:rPr>
            </w:pPr>
            <w:r>
              <w:rPr>
                <w:sz w:val="24"/>
                <w:szCs w:val="24"/>
              </w:rPr>
              <w:t>2</w:t>
            </w:r>
          </w:p>
        </w:tc>
      </w:tr>
      <w:tr w:rsidR="00413453" w14:paraId="0440ED6F" w14:textId="77777777">
        <w:trPr>
          <w:trHeight w:hRule="exact" w:val="658"/>
          <w:jc w:val="center"/>
        </w:trPr>
        <w:tc>
          <w:tcPr>
            <w:tcW w:w="5016" w:type="dxa"/>
            <w:tcBorders>
              <w:top w:val="single" w:sz="4" w:space="0" w:color="auto"/>
              <w:left w:val="single" w:sz="4" w:space="0" w:color="auto"/>
              <w:bottom w:val="single" w:sz="4" w:space="0" w:color="auto"/>
            </w:tcBorders>
            <w:shd w:val="clear" w:color="auto" w:fill="FFFFFF"/>
          </w:tcPr>
          <w:p w14:paraId="3E992153" w14:textId="77777777" w:rsidR="00413453" w:rsidRDefault="00000000">
            <w:pPr>
              <w:pStyle w:val="a9"/>
              <w:jc w:val="center"/>
              <w:rPr>
                <w:sz w:val="24"/>
                <w:szCs w:val="24"/>
              </w:rPr>
            </w:pPr>
            <w:r>
              <w:rPr>
                <w:sz w:val="24"/>
                <w:szCs w:val="24"/>
              </w:rPr>
              <w:t>ОП. 04 Здания и сооружения</w:t>
            </w:r>
          </w:p>
        </w:tc>
        <w:tc>
          <w:tcPr>
            <w:tcW w:w="4354" w:type="dxa"/>
            <w:tcBorders>
              <w:top w:val="single" w:sz="4" w:space="0" w:color="auto"/>
              <w:left w:val="single" w:sz="4" w:space="0" w:color="auto"/>
              <w:bottom w:val="single" w:sz="4" w:space="0" w:color="auto"/>
              <w:right w:val="single" w:sz="4" w:space="0" w:color="auto"/>
            </w:tcBorders>
            <w:shd w:val="clear" w:color="auto" w:fill="FFFFFF"/>
          </w:tcPr>
          <w:p w14:paraId="13A035E9" w14:textId="77777777" w:rsidR="00413453" w:rsidRDefault="00000000">
            <w:pPr>
              <w:pStyle w:val="a9"/>
              <w:jc w:val="center"/>
              <w:rPr>
                <w:sz w:val="24"/>
                <w:szCs w:val="24"/>
              </w:rPr>
            </w:pPr>
            <w:r>
              <w:rPr>
                <w:sz w:val="24"/>
                <w:szCs w:val="24"/>
              </w:rPr>
              <w:t>Дифференцированный зачет</w:t>
            </w:r>
          </w:p>
        </w:tc>
      </w:tr>
    </w:tbl>
    <w:p w14:paraId="49E1813B" w14:textId="77777777" w:rsidR="00413453" w:rsidRDefault="00413453">
      <w:pPr>
        <w:spacing w:after="539" w:line="1" w:lineRule="exact"/>
      </w:pPr>
    </w:p>
    <w:p w14:paraId="6B27A054" w14:textId="77777777" w:rsidR="00413453" w:rsidRDefault="00000000">
      <w:pPr>
        <w:pStyle w:val="1"/>
        <w:numPr>
          <w:ilvl w:val="2"/>
          <w:numId w:val="2"/>
        </w:numPr>
        <w:tabs>
          <w:tab w:val="left" w:pos="1512"/>
        </w:tabs>
        <w:spacing w:line="276" w:lineRule="auto"/>
        <w:ind w:firstLine="720"/>
        <w:jc w:val="both"/>
        <w:rPr>
          <w:sz w:val="24"/>
          <w:szCs w:val="24"/>
        </w:rPr>
      </w:pPr>
      <w:bookmarkStart w:id="16" w:name="bookmark20"/>
      <w:bookmarkEnd w:id="16"/>
      <w:r>
        <w:rPr>
          <w:i/>
          <w:iCs/>
          <w:sz w:val="24"/>
          <w:szCs w:val="24"/>
        </w:rPr>
        <w:t>Организация текущего контроля успеваемости и промежуточной аттестации по итогам освоения программы учебной дисциплины</w:t>
      </w:r>
    </w:p>
    <w:p w14:paraId="6A3EA5EF" w14:textId="77777777" w:rsidR="00413453" w:rsidRDefault="00000000">
      <w:pPr>
        <w:pStyle w:val="1"/>
        <w:spacing w:line="276" w:lineRule="auto"/>
        <w:ind w:firstLine="720"/>
        <w:jc w:val="both"/>
        <w:rPr>
          <w:sz w:val="24"/>
          <w:szCs w:val="24"/>
        </w:rPr>
      </w:pPr>
      <w:r>
        <w:rPr>
          <w:sz w:val="24"/>
          <w:szCs w:val="24"/>
        </w:rPr>
        <w:t>В период обучения по образовательной программе СПО осуществляется текущий контроль успеваемости студентов, промежуточная и итоговая аттестация по учебным дисциплинам и профессиональным модулям.</w:t>
      </w:r>
    </w:p>
    <w:p w14:paraId="00709F90" w14:textId="77777777" w:rsidR="00413453" w:rsidRDefault="00000000">
      <w:pPr>
        <w:pStyle w:val="1"/>
        <w:spacing w:line="276" w:lineRule="auto"/>
        <w:ind w:firstLine="720"/>
        <w:jc w:val="both"/>
        <w:rPr>
          <w:sz w:val="24"/>
          <w:szCs w:val="24"/>
        </w:rPr>
      </w:pPr>
      <w:r>
        <w:rPr>
          <w:sz w:val="24"/>
          <w:szCs w:val="24"/>
        </w:rPr>
        <w:t>Текущий контроль осуществляется в пределах учебного времени, отведенного на учебную дисциплину, оценивается по пятибалльной шкале. Текущий контроль проводится с целью объективной оценки качества освоения программы дисциплины, а также стимулирования учебной деятельности студентов, подготовки к промежуточной аттестации и обеспечения максимальной эффективности учебного процесса. Для оценки качества подготовки используются различные формы и методы контроля. Текущий контроль учебной дисциплины осуществляется в форме устного опроса; защиты практических заданий, реферата, творческих работ; выполнения контрольных и тестовых заданий; решения ситуационных задач и других форм контроля, предусмотренных программой учебной дисциплины.</w:t>
      </w:r>
    </w:p>
    <w:p w14:paraId="7BA613B4" w14:textId="77777777" w:rsidR="00413453" w:rsidRDefault="00000000">
      <w:pPr>
        <w:pStyle w:val="1"/>
        <w:spacing w:line="276" w:lineRule="auto"/>
        <w:ind w:firstLine="320"/>
        <w:jc w:val="both"/>
        <w:rPr>
          <w:sz w:val="24"/>
          <w:szCs w:val="24"/>
        </w:rPr>
      </w:pPr>
      <w:r>
        <w:rPr>
          <w:sz w:val="24"/>
          <w:szCs w:val="24"/>
        </w:rPr>
        <w:t>Промежуточная аттестация проводится в форме, предусмотренной планом учебного процесса: дифференцированного зачета.</w:t>
      </w:r>
    </w:p>
    <w:p w14:paraId="2D4EC9AB" w14:textId="77777777" w:rsidR="00413453" w:rsidRDefault="00000000">
      <w:pPr>
        <w:pStyle w:val="1"/>
        <w:spacing w:line="276" w:lineRule="auto"/>
        <w:ind w:firstLine="720"/>
        <w:jc w:val="both"/>
        <w:rPr>
          <w:sz w:val="24"/>
          <w:szCs w:val="24"/>
        </w:rPr>
      </w:pPr>
      <w:r>
        <w:rPr>
          <w:sz w:val="24"/>
          <w:szCs w:val="24"/>
        </w:rPr>
        <w:t>В период сложной санитарно-эпидемиологической обстановки или других ситуациях невозможности очного обучения и проведения аттестации студентов колледж реализует образовательные программы или их части с применением электронного обучения, дистанционных образовательных технологий в предусмотренных законодательством формах обучения или при их сочетании, при проведении учебных занятий, практик, текущего контроля успеваемости, промежуточной, итоговой и (или) государственной итоговой аттестации обучающихся.</w:t>
      </w:r>
    </w:p>
    <w:p w14:paraId="429B6C14" w14:textId="77777777" w:rsidR="00413453" w:rsidRDefault="00000000">
      <w:pPr>
        <w:pStyle w:val="1"/>
        <w:spacing w:after="320" w:line="276" w:lineRule="auto"/>
        <w:ind w:firstLine="720"/>
        <w:jc w:val="both"/>
        <w:rPr>
          <w:sz w:val="24"/>
          <w:szCs w:val="24"/>
        </w:rPr>
      </w:pPr>
      <w:r>
        <w:rPr>
          <w:sz w:val="24"/>
          <w:szCs w:val="24"/>
        </w:rPr>
        <w:t>Формы и процедура текущего контроля и промежуточной аттестации знаний студентов определяются положениями: «О текущем контроле и промежуточной аттестации обучающихся», «О применении электронного обучения, дистанционных образовательных технологий при реализации образовательных программ», «Об организации образовательного процесса в ЧПОУ «МКСО» в связи с профилактическими мерами, связанными с угрозой коронавирусной инфекции»</w:t>
      </w:r>
    </w:p>
    <w:p w14:paraId="5F8E15A1" w14:textId="77777777" w:rsidR="00413453" w:rsidRDefault="00000000">
      <w:pPr>
        <w:pStyle w:val="1"/>
        <w:numPr>
          <w:ilvl w:val="2"/>
          <w:numId w:val="2"/>
        </w:numPr>
        <w:tabs>
          <w:tab w:val="left" w:pos="1014"/>
        </w:tabs>
        <w:spacing w:after="240" w:line="276" w:lineRule="auto"/>
        <w:ind w:firstLine="380"/>
        <w:jc w:val="both"/>
        <w:rPr>
          <w:sz w:val="24"/>
          <w:szCs w:val="24"/>
        </w:rPr>
      </w:pPr>
      <w:bookmarkStart w:id="17" w:name="bookmark21"/>
      <w:bookmarkEnd w:id="17"/>
      <w:r>
        <w:rPr>
          <w:i/>
          <w:iCs/>
          <w:sz w:val="24"/>
          <w:szCs w:val="24"/>
        </w:rPr>
        <w:t>Оценка достижения обучающимися личностных результатов.</w:t>
      </w:r>
    </w:p>
    <w:p w14:paraId="68E09D93" w14:textId="77777777" w:rsidR="00413453" w:rsidRDefault="00000000">
      <w:pPr>
        <w:pStyle w:val="1"/>
        <w:spacing w:line="276" w:lineRule="auto"/>
        <w:ind w:firstLine="360"/>
        <w:jc w:val="both"/>
        <w:rPr>
          <w:sz w:val="24"/>
          <w:szCs w:val="24"/>
        </w:rPr>
      </w:pPr>
      <w:r>
        <w:rPr>
          <w:sz w:val="24"/>
          <w:szCs w:val="24"/>
        </w:rPr>
        <w:t>Оценка личностных результатов проводится в рамках контрольных и оценочных процедур, предусмотренных настоящей программой.</w:t>
      </w:r>
    </w:p>
    <w:p w14:paraId="0C09F350" w14:textId="77777777" w:rsidR="00413453" w:rsidRDefault="00000000">
      <w:pPr>
        <w:pStyle w:val="1"/>
        <w:spacing w:line="276" w:lineRule="auto"/>
        <w:ind w:firstLine="720"/>
        <w:jc w:val="both"/>
        <w:rPr>
          <w:sz w:val="24"/>
          <w:szCs w:val="24"/>
        </w:rPr>
      </w:pPr>
      <w:r>
        <w:rPr>
          <w:sz w:val="24"/>
          <w:szCs w:val="24"/>
        </w:rPr>
        <w:t>Комплекс примерных критериев оценки личностных результатов обучающихся:</w:t>
      </w:r>
    </w:p>
    <w:p w14:paraId="74C7EE8B" w14:textId="77777777" w:rsidR="00413453" w:rsidRDefault="00000000">
      <w:pPr>
        <w:pStyle w:val="1"/>
        <w:numPr>
          <w:ilvl w:val="0"/>
          <w:numId w:val="10"/>
        </w:numPr>
        <w:tabs>
          <w:tab w:val="left" w:pos="899"/>
        </w:tabs>
        <w:spacing w:line="298" w:lineRule="auto"/>
        <w:ind w:firstLine="580"/>
        <w:jc w:val="both"/>
        <w:rPr>
          <w:sz w:val="24"/>
          <w:szCs w:val="24"/>
        </w:rPr>
      </w:pPr>
      <w:bookmarkStart w:id="18" w:name="bookmark22"/>
      <w:bookmarkEnd w:id="18"/>
      <w:r>
        <w:rPr>
          <w:sz w:val="24"/>
          <w:szCs w:val="24"/>
        </w:rPr>
        <w:t>демонстрация интереса к будущей профессии;</w:t>
      </w:r>
    </w:p>
    <w:p w14:paraId="35174A53" w14:textId="77777777" w:rsidR="00413453" w:rsidRDefault="00000000">
      <w:pPr>
        <w:pStyle w:val="1"/>
        <w:numPr>
          <w:ilvl w:val="0"/>
          <w:numId w:val="10"/>
        </w:numPr>
        <w:tabs>
          <w:tab w:val="left" w:pos="899"/>
        </w:tabs>
        <w:spacing w:line="298" w:lineRule="auto"/>
        <w:ind w:firstLine="580"/>
        <w:jc w:val="both"/>
        <w:rPr>
          <w:sz w:val="24"/>
          <w:szCs w:val="24"/>
        </w:rPr>
      </w:pPr>
      <w:bookmarkStart w:id="19" w:name="bookmark23"/>
      <w:bookmarkEnd w:id="19"/>
      <w:r>
        <w:rPr>
          <w:sz w:val="24"/>
          <w:szCs w:val="24"/>
        </w:rPr>
        <w:t>оценка собственного продвижения, личностного развития;</w:t>
      </w:r>
    </w:p>
    <w:p w14:paraId="598B277F" w14:textId="77777777" w:rsidR="00413453" w:rsidRDefault="00000000">
      <w:pPr>
        <w:pStyle w:val="1"/>
        <w:numPr>
          <w:ilvl w:val="0"/>
          <w:numId w:val="10"/>
        </w:numPr>
        <w:tabs>
          <w:tab w:val="left" w:pos="886"/>
        </w:tabs>
        <w:spacing w:line="286" w:lineRule="auto"/>
        <w:ind w:left="140" w:firstLine="440"/>
        <w:jc w:val="both"/>
        <w:rPr>
          <w:sz w:val="24"/>
          <w:szCs w:val="24"/>
        </w:rPr>
      </w:pPr>
      <w:bookmarkStart w:id="20" w:name="bookmark24"/>
      <w:bookmarkEnd w:id="20"/>
      <w:r>
        <w:rPr>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4A7708B4" w14:textId="77777777" w:rsidR="00413453" w:rsidRDefault="00000000">
      <w:pPr>
        <w:pStyle w:val="1"/>
        <w:numPr>
          <w:ilvl w:val="0"/>
          <w:numId w:val="10"/>
        </w:numPr>
        <w:tabs>
          <w:tab w:val="left" w:pos="881"/>
        </w:tabs>
        <w:spacing w:line="283" w:lineRule="auto"/>
        <w:ind w:left="140" w:firstLine="440"/>
        <w:jc w:val="both"/>
        <w:rPr>
          <w:sz w:val="24"/>
          <w:szCs w:val="24"/>
        </w:rPr>
      </w:pPr>
      <w:bookmarkStart w:id="21" w:name="bookmark25"/>
      <w:bookmarkEnd w:id="21"/>
      <w:r>
        <w:rPr>
          <w:sz w:val="24"/>
          <w:szCs w:val="24"/>
        </w:rPr>
        <w:t>ответственность за результат учебной деятельности и подготовки к профессиональной деятельности;</w:t>
      </w:r>
    </w:p>
    <w:p w14:paraId="5395CBDD" w14:textId="77777777" w:rsidR="00413453" w:rsidRDefault="00000000">
      <w:pPr>
        <w:pStyle w:val="1"/>
        <w:numPr>
          <w:ilvl w:val="0"/>
          <w:numId w:val="10"/>
        </w:numPr>
        <w:tabs>
          <w:tab w:val="left" w:pos="899"/>
        </w:tabs>
        <w:spacing w:line="300" w:lineRule="auto"/>
        <w:ind w:firstLine="580"/>
        <w:jc w:val="both"/>
        <w:rPr>
          <w:sz w:val="24"/>
          <w:szCs w:val="24"/>
        </w:rPr>
      </w:pPr>
      <w:bookmarkStart w:id="22" w:name="bookmark26"/>
      <w:bookmarkEnd w:id="22"/>
      <w:r>
        <w:rPr>
          <w:sz w:val="24"/>
          <w:szCs w:val="24"/>
        </w:rPr>
        <w:t>проявление высокопрофессиональной трудовой активности;</w:t>
      </w:r>
    </w:p>
    <w:p w14:paraId="34BABB65" w14:textId="77777777" w:rsidR="00413453" w:rsidRDefault="00000000">
      <w:pPr>
        <w:pStyle w:val="1"/>
        <w:numPr>
          <w:ilvl w:val="0"/>
          <w:numId w:val="10"/>
        </w:numPr>
        <w:tabs>
          <w:tab w:val="left" w:pos="899"/>
        </w:tabs>
        <w:spacing w:line="300" w:lineRule="auto"/>
        <w:ind w:firstLine="580"/>
        <w:jc w:val="both"/>
        <w:rPr>
          <w:sz w:val="24"/>
          <w:szCs w:val="24"/>
        </w:rPr>
      </w:pPr>
      <w:bookmarkStart w:id="23" w:name="bookmark27"/>
      <w:bookmarkEnd w:id="23"/>
      <w:r>
        <w:rPr>
          <w:sz w:val="24"/>
          <w:szCs w:val="24"/>
        </w:rPr>
        <w:t>участие в исследовательской и проектной работе;</w:t>
      </w:r>
    </w:p>
    <w:p w14:paraId="7AB3F0EC" w14:textId="77777777" w:rsidR="00413453" w:rsidRDefault="00000000">
      <w:pPr>
        <w:pStyle w:val="1"/>
        <w:numPr>
          <w:ilvl w:val="0"/>
          <w:numId w:val="10"/>
        </w:numPr>
        <w:tabs>
          <w:tab w:val="left" w:pos="881"/>
        </w:tabs>
        <w:spacing w:line="288" w:lineRule="auto"/>
        <w:ind w:left="140" w:firstLine="440"/>
        <w:jc w:val="both"/>
        <w:rPr>
          <w:sz w:val="24"/>
          <w:szCs w:val="24"/>
        </w:rPr>
      </w:pPr>
      <w:bookmarkStart w:id="24" w:name="bookmark28"/>
      <w:bookmarkEnd w:id="24"/>
      <w:r>
        <w:rPr>
          <w:sz w:val="24"/>
          <w:szCs w:val="24"/>
        </w:rPr>
        <w:t>участие в конкурсах профессионального мастерства, олимпиадах по профессии, викторинах, в предметных неделях;</w:t>
      </w:r>
    </w:p>
    <w:p w14:paraId="642E88C4" w14:textId="77777777" w:rsidR="00413453" w:rsidRDefault="00000000">
      <w:pPr>
        <w:pStyle w:val="1"/>
        <w:numPr>
          <w:ilvl w:val="0"/>
          <w:numId w:val="10"/>
        </w:numPr>
        <w:tabs>
          <w:tab w:val="left" w:pos="881"/>
        </w:tabs>
        <w:spacing w:line="283" w:lineRule="auto"/>
        <w:ind w:left="140" w:firstLine="440"/>
        <w:jc w:val="both"/>
        <w:rPr>
          <w:sz w:val="24"/>
          <w:szCs w:val="24"/>
        </w:rPr>
      </w:pPr>
      <w:bookmarkStart w:id="25" w:name="bookmark29"/>
      <w:bookmarkEnd w:id="25"/>
      <w:r>
        <w:rPr>
          <w:sz w:val="24"/>
          <w:szCs w:val="24"/>
        </w:rPr>
        <w:t>соблюдение этических норм общения при взаимодействии с обучающимися, преподавателями, мастерами и руководителями практики;</w:t>
      </w:r>
    </w:p>
    <w:p w14:paraId="6841AAEE" w14:textId="77777777" w:rsidR="00413453" w:rsidRDefault="00000000">
      <w:pPr>
        <w:pStyle w:val="1"/>
        <w:numPr>
          <w:ilvl w:val="0"/>
          <w:numId w:val="10"/>
        </w:numPr>
        <w:tabs>
          <w:tab w:val="left" w:pos="899"/>
        </w:tabs>
        <w:spacing w:line="300" w:lineRule="auto"/>
        <w:ind w:firstLine="580"/>
        <w:jc w:val="both"/>
        <w:rPr>
          <w:sz w:val="24"/>
          <w:szCs w:val="24"/>
        </w:rPr>
      </w:pPr>
      <w:bookmarkStart w:id="26" w:name="bookmark30"/>
      <w:bookmarkEnd w:id="26"/>
      <w:r>
        <w:rPr>
          <w:sz w:val="24"/>
          <w:szCs w:val="24"/>
        </w:rPr>
        <w:t>конструктивное взаимодействие в учебном коллективе/бригаде;</w:t>
      </w:r>
    </w:p>
    <w:p w14:paraId="3A476399" w14:textId="77777777" w:rsidR="00413453" w:rsidRDefault="00000000">
      <w:pPr>
        <w:pStyle w:val="1"/>
        <w:numPr>
          <w:ilvl w:val="0"/>
          <w:numId w:val="10"/>
        </w:numPr>
        <w:tabs>
          <w:tab w:val="left" w:pos="899"/>
        </w:tabs>
        <w:spacing w:line="300" w:lineRule="auto"/>
        <w:ind w:firstLine="580"/>
        <w:jc w:val="both"/>
        <w:rPr>
          <w:sz w:val="24"/>
          <w:szCs w:val="24"/>
        </w:rPr>
      </w:pPr>
      <w:bookmarkStart w:id="27" w:name="bookmark31"/>
      <w:bookmarkEnd w:id="27"/>
      <w:r>
        <w:rPr>
          <w:sz w:val="24"/>
          <w:szCs w:val="24"/>
        </w:rPr>
        <w:t>демонстрация навыков межличностного делового общения, социального имиджа;</w:t>
      </w:r>
    </w:p>
    <w:p w14:paraId="5FC4B714" w14:textId="77777777" w:rsidR="00413453" w:rsidRDefault="00000000">
      <w:pPr>
        <w:pStyle w:val="1"/>
        <w:numPr>
          <w:ilvl w:val="0"/>
          <w:numId w:val="10"/>
        </w:numPr>
        <w:tabs>
          <w:tab w:val="left" w:pos="891"/>
        </w:tabs>
        <w:spacing w:line="288" w:lineRule="auto"/>
        <w:ind w:left="140" w:firstLine="440"/>
        <w:jc w:val="both"/>
        <w:rPr>
          <w:sz w:val="24"/>
          <w:szCs w:val="24"/>
        </w:rPr>
      </w:pPr>
      <w:bookmarkStart w:id="28" w:name="bookmark32"/>
      <w:bookmarkEnd w:id="28"/>
      <w:r>
        <w:rPr>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18B05395" w14:textId="77777777" w:rsidR="00413453" w:rsidRDefault="00000000">
      <w:pPr>
        <w:pStyle w:val="1"/>
        <w:numPr>
          <w:ilvl w:val="0"/>
          <w:numId w:val="10"/>
        </w:numPr>
        <w:tabs>
          <w:tab w:val="left" w:pos="899"/>
        </w:tabs>
        <w:spacing w:line="300" w:lineRule="auto"/>
        <w:ind w:firstLine="580"/>
        <w:rPr>
          <w:sz w:val="24"/>
          <w:szCs w:val="24"/>
        </w:rPr>
      </w:pPr>
      <w:bookmarkStart w:id="29" w:name="bookmark33"/>
      <w:bookmarkEnd w:id="29"/>
      <w:r>
        <w:rPr>
          <w:sz w:val="24"/>
          <w:szCs w:val="24"/>
        </w:rPr>
        <w:t>сформированность гражданской позиции; участие в волонтерском движении;</w:t>
      </w:r>
    </w:p>
    <w:p w14:paraId="3F834263" w14:textId="77777777" w:rsidR="00413453" w:rsidRDefault="00000000">
      <w:pPr>
        <w:pStyle w:val="1"/>
        <w:numPr>
          <w:ilvl w:val="0"/>
          <w:numId w:val="10"/>
        </w:numPr>
        <w:tabs>
          <w:tab w:val="left" w:pos="881"/>
        </w:tabs>
        <w:spacing w:line="288" w:lineRule="auto"/>
        <w:ind w:left="140" w:firstLine="440"/>
        <w:jc w:val="both"/>
        <w:rPr>
          <w:sz w:val="24"/>
          <w:szCs w:val="24"/>
        </w:rPr>
      </w:pPr>
      <w:bookmarkStart w:id="30" w:name="bookmark34"/>
      <w:bookmarkEnd w:id="30"/>
      <w:r>
        <w:rPr>
          <w:sz w:val="24"/>
          <w:szCs w:val="24"/>
        </w:rPr>
        <w:t>проявление мировоззренческих установок на готовность молодых людей к работе на благо Отечества;</w:t>
      </w:r>
    </w:p>
    <w:p w14:paraId="29969FD7" w14:textId="77777777" w:rsidR="00413453" w:rsidRDefault="00000000">
      <w:pPr>
        <w:pStyle w:val="1"/>
        <w:numPr>
          <w:ilvl w:val="0"/>
          <w:numId w:val="10"/>
        </w:numPr>
        <w:tabs>
          <w:tab w:val="left" w:pos="886"/>
        </w:tabs>
        <w:spacing w:line="288" w:lineRule="auto"/>
        <w:ind w:left="140" w:firstLine="440"/>
        <w:jc w:val="both"/>
        <w:rPr>
          <w:sz w:val="24"/>
          <w:szCs w:val="24"/>
        </w:rPr>
      </w:pPr>
      <w:bookmarkStart w:id="31" w:name="bookmark35"/>
      <w:bookmarkEnd w:id="31"/>
      <w:r>
        <w:rPr>
          <w:sz w:val="24"/>
          <w:szCs w:val="24"/>
        </w:rPr>
        <w:t>проявление правовой активности и навыков правомерного поведения, уважения к Закону;</w:t>
      </w:r>
    </w:p>
    <w:p w14:paraId="127EC6B6" w14:textId="77777777" w:rsidR="00413453" w:rsidRDefault="00000000">
      <w:pPr>
        <w:pStyle w:val="1"/>
        <w:numPr>
          <w:ilvl w:val="0"/>
          <w:numId w:val="10"/>
        </w:numPr>
        <w:tabs>
          <w:tab w:val="left" w:pos="881"/>
        </w:tabs>
        <w:spacing w:line="288" w:lineRule="auto"/>
        <w:ind w:left="140" w:firstLine="440"/>
        <w:jc w:val="both"/>
        <w:rPr>
          <w:sz w:val="24"/>
          <w:szCs w:val="24"/>
        </w:rPr>
      </w:pPr>
      <w:bookmarkStart w:id="32" w:name="bookmark36"/>
      <w:bookmarkEnd w:id="32"/>
      <w:r>
        <w:rPr>
          <w:sz w:val="24"/>
          <w:szCs w:val="24"/>
        </w:rPr>
        <w:t>отсутствие фактов проявления идеологии терроризма и экстремизма среди обучающихся;</w:t>
      </w:r>
    </w:p>
    <w:p w14:paraId="2499F229" w14:textId="77777777" w:rsidR="00413453" w:rsidRDefault="00000000">
      <w:pPr>
        <w:pStyle w:val="1"/>
        <w:numPr>
          <w:ilvl w:val="0"/>
          <w:numId w:val="10"/>
        </w:numPr>
        <w:tabs>
          <w:tab w:val="left" w:pos="881"/>
        </w:tabs>
        <w:spacing w:line="288" w:lineRule="auto"/>
        <w:ind w:left="140" w:firstLine="440"/>
        <w:jc w:val="both"/>
        <w:rPr>
          <w:sz w:val="24"/>
          <w:szCs w:val="24"/>
        </w:rPr>
      </w:pPr>
      <w:bookmarkStart w:id="33" w:name="bookmark37"/>
      <w:bookmarkEnd w:id="33"/>
      <w:r>
        <w:rPr>
          <w:sz w:val="24"/>
          <w:szCs w:val="24"/>
        </w:rPr>
        <w:t>отсутствие социальных конфликтов среди обучающихся, основанных на межнациональной, межрелигиозной почве;</w:t>
      </w:r>
    </w:p>
    <w:p w14:paraId="40EBD1A8" w14:textId="77777777" w:rsidR="00413453" w:rsidRDefault="00000000">
      <w:pPr>
        <w:pStyle w:val="1"/>
        <w:numPr>
          <w:ilvl w:val="0"/>
          <w:numId w:val="10"/>
        </w:numPr>
        <w:tabs>
          <w:tab w:val="left" w:pos="881"/>
        </w:tabs>
        <w:spacing w:line="288" w:lineRule="auto"/>
        <w:ind w:left="140" w:firstLine="440"/>
        <w:jc w:val="both"/>
        <w:rPr>
          <w:sz w:val="24"/>
          <w:szCs w:val="24"/>
        </w:rPr>
      </w:pPr>
      <w:bookmarkStart w:id="34" w:name="bookmark38"/>
      <w:bookmarkEnd w:id="34"/>
      <w:r>
        <w:rPr>
          <w:sz w:val="24"/>
          <w:szCs w:val="24"/>
        </w:rPr>
        <w:t>участие в реализации просветительских программ, поисковых, археологических, военно-исторических, краеведческих отрядах и молодежных объединениях;</w:t>
      </w:r>
    </w:p>
    <w:p w14:paraId="31D6EDCD" w14:textId="77777777" w:rsidR="00413453" w:rsidRDefault="00000000">
      <w:pPr>
        <w:pStyle w:val="1"/>
        <w:numPr>
          <w:ilvl w:val="0"/>
          <w:numId w:val="10"/>
        </w:numPr>
        <w:tabs>
          <w:tab w:val="left" w:pos="899"/>
        </w:tabs>
        <w:spacing w:line="300" w:lineRule="auto"/>
        <w:ind w:firstLine="580"/>
        <w:jc w:val="both"/>
        <w:rPr>
          <w:sz w:val="24"/>
          <w:szCs w:val="24"/>
        </w:rPr>
      </w:pPr>
      <w:bookmarkStart w:id="35" w:name="bookmark39"/>
      <w:bookmarkEnd w:id="35"/>
      <w:r>
        <w:rPr>
          <w:sz w:val="24"/>
          <w:szCs w:val="24"/>
        </w:rPr>
        <w:t>добровольческие инициативы по поддержки инвалидов и престарелых граждан;</w:t>
      </w:r>
    </w:p>
    <w:p w14:paraId="1D6DAE29" w14:textId="77777777" w:rsidR="00413453" w:rsidRDefault="00000000">
      <w:pPr>
        <w:pStyle w:val="1"/>
        <w:numPr>
          <w:ilvl w:val="0"/>
          <w:numId w:val="10"/>
        </w:numPr>
        <w:tabs>
          <w:tab w:val="left" w:pos="881"/>
        </w:tabs>
        <w:spacing w:line="288" w:lineRule="auto"/>
        <w:ind w:left="140" w:firstLine="440"/>
        <w:jc w:val="both"/>
        <w:rPr>
          <w:sz w:val="24"/>
          <w:szCs w:val="24"/>
        </w:rPr>
      </w:pPr>
      <w:bookmarkStart w:id="36" w:name="bookmark40"/>
      <w:bookmarkEnd w:id="36"/>
      <w:r>
        <w:rPr>
          <w:sz w:val="24"/>
          <w:szCs w:val="24"/>
        </w:rPr>
        <w:t>проявление экологической культуры, бережного отношения к родной земле, природным богатствам России и мира;</w:t>
      </w:r>
    </w:p>
    <w:p w14:paraId="13BF28D3" w14:textId="77777777" w:rsidR="00413453" w:rsidRDefault="00000000">
      <w:pPr>
        <w:pStyle w:val="1"/>
        <w:numPr>
          <w:ilvl w:val="0"/>
          <w:numId w:val="10"/>
        </w:numPr>
        <w:tabs>
          <w:tab w:val="left" w:pos="881"/>
        </w:tabs>
        <w:spacing w:line="288" w:lineRule="auto"/>
        <w:ind w:left="140" w:firstLine="440"/>
        <w:jc w:val="both"/>
        <w:rPr>
          <w:sz w:val="24"/>
          <w:szCs w:val="24"/>
        </w:rPr>
      </w:pPr>
      <w:bookmarkStart w:id="37" w:name="bookmark41"/>
      <w:bookmarkEnd w:id="37"/>
      <w:r>
        <w:rPr>
          <w:sz w:val="24"/>
          <w:szCs w:val="24"/>
        </w:rPr>
        <w:t>демонстрация умений и навыков разумного природопользования, нетерпимого отношения к действиям, приносящим вред экологии;</w:t>
      </w:r>
    </w:p>
    <w:p w14:paraId="278DD689" w14:textId="77777777" w:rsidR="00413453" w:rsidRDefault="00000000">
      <w:pPr>
        <w:pStyle w:val="1"/>
        <w:numPr>
          <w:ilvl w:val="0"/>
          <w:numId w:val="10"/>
        </w:numPr>
        <w:tabs>
          <w:tab w:val="left" w:pos="891"/>
        </w:tabs>
        <w:spacing w:line="288" w:lineRule="auto"/>
        <w:ind w:left="140" w:firstLine="440"/>
        <w:jc w:val="both"/>
        <w:rPr>
          <w:sz w:val="24"/>
          <w:szCs w:val="24"/>
        </w:rPr>
      </w:pPr>
      <w:bookmarkStart w:id="38" w:name="bookmark42"/>
      <w:bookmarkEnd w:id="38"/>
      <w:r>
        <w:rPr>
          <w:sz w:val="24"/>
          <w:szCs w:val="24"/>
        </w:rPr>
        <w:t>демонстрация навыков здорового образа жизни и высокий уровень культуры здоровья обучающихся;</w:t>
      </w:r>
    </w:p>
    <w:p w14:paraId="076BFBDF" w14:textId="77777777" w:rsidR="00413453" w:rsidRDefault="00000000">
      <w:pPr>
        <w:pStyle w:val="1"/>
        <w:numPr>
          <w:ilvl w:val="0"/>
          <w:numId w:val="10"/>
        </w:numPr>
        <w:tabs>
          <w:tab w:val="left" w:pos="881"/>
        </w:tabs>
        <w:spacing w:line="283" w:lineRule="auto"/>
        <w:ind w:left="140" w:firstLine="440"/>
        <w:jc w:val="both"/>
        <w:rPr>
          <w:sz w:val="24"/>
          <w:szCs w:val="24"/>
        </w:rPr>
      </w:pPr>
      <w:bookmarkStart w:id="39" w:name="bookmark43"/>
      <w:bookmarkEnd w:id="39"/>
      <w:r>
        <w:rPr>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54AA5308" w14:textId="77777777" w:rsidR="00413453" w:rsidRDefault="00000000">
      <w:pPr>
        <w:pStyle w:val="1"/>
        <w:numPr>
          <w:ilvl w:val="0"/>
          <w:numId w:val="10"/>
        </w:numPr>
        <w:tabs>
          <w:tab w:val="left" w:pos="899"/>
        </w:tabs>
        <w:spacing w:line="300" w:lineRule="auto"/>
        <w:ind w:firstLine="580"/>
        <w:rPr>
          <w:sz w:val="24"/>
          <w:szCs w:val="24"/>
        </w:rPr>
      </w:pPr>
      <w:bookmarkStart w:id="40" w:name="bookmark44"/>
      <w:bookmarkEnd w:id="40"/>
      <w:r>
        <w:rPr>
          <w:sz w:val="24"/>
          <w:szCs w:val="24"/>
        </w:rPr>
        <w:t>участие в конкурсах профессионального мастерства и в командных проектах;</w:t>
      </w:r>
    </w:p>
    <w:p w14:paraId="25403C84" w14:textId="77777777" w:rsidR="00413453" w:rsidRDefault="00000000">
      <w:pPr>
        <w:pStyle w:val="1"/>
        <w:numPr>
          <w:ilvl w:val="0"/>
          <w:numId w:val="10"/>
        </w:numPr>
        <w:tabs>
          <w:tab w:val="left" w:pos="886"/>
        </w:tabs>
        <w:spacing w:line="283" w:lineRule="auto"/>
        <w:ind w:left="140" w:firstLine="440"/>
        <w:jc w:val="both"/>
        <w:rPr>
          <w:sz w:val="24"/>
          <w:szCs w:val="24"/>
        </w:rPr>
      </w:pPr>
      <w:bookmarkStart w:id="41" w:name="bookmark45"/>
      <w:bookmarkEnd w:id="41"/>
      <w:r>
        <w:rPr>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r>
        <w:br w:type="page"/>
      </w:r>
    </w:p>
    <w:p w14:paraId="2C5E48EE" w14:textId="77777777" w:rsidR="00413453" w:rsidRDefault="00000000">
      <w:pPr>
        <w:pStyle w:val="1"/>
        <w:numPr>
          <w:ilvl w:val="0"/>
          <w:numId w:val="2"/>
        </w:numPr>
        <w:tabs>
          <w:tab w:val="left" w:pos="363"/>
        </w:tabs>
        <w:spacing w:after="300" w:line="276" w:lineRule="auto"/>
        <w:jc w:val="center"/>
        <w:rPr>
          <w:sz w:val="24"/>
          <w:szCs w:val="24"/>
        </w:rPr>
      </w:pPr>
      <w:bookmarkStart w:id="42" w:name="bookmark46"/>
      <w:bookmarkEnd w:id="42"/>
      <w:r>
        <w:rPr>
          <w:b/>
          <w:bCs/>
          <w:sz w:val="24"/>
          <w:szCs w:val="24"/>
        </w:rPr>
        <w:lastRenderedPageBreak/>
        <w:t>ЗАДАНИЯ ДЛЯ КОНТРОЛЯ И ОЦЕНКИ ОСВОЕНИЯ ПРОГРАММЫ</w:t>
      </w:r>
      <w:r>
        <w:rPr>
          <w:b/>
          <w:bCs/>
          <w:sz w:val="24"/>
          <w:szCs w:val="24"/>
        </w:rPr>
        <w:br/>
        <w:t>УЧЕБНОЙ ДИСЦИПЛИНЫ</w:t>
      </w:r>
    </w:p>
    <w:p w14:paraId="3820960C" w14:textId="77777777" w:rsidR="00413453" w:rsidRDefault="00000000">
      <w:pPr>
        <w:pStyle w:val="1"/>
        <w:numPr>
          <w:ilvl w:val="1"/>
          <w:numId w:val="2"/>
        </w:numPr>
        <w:tabs>
          <w:tab w:val="left" w:pos="541"/>
        </w:tabs>
        <w:rPr>
          <w:sz w:val="24"/>
          <w:szCs w:val="24"/>
        </w:rPr>
      </w:pPr>
      <w:bookmarkStart w:id="43" w:name="bookmark47"/>
      <w:bookmarkEnd w:id="43"/>
      <w:r>
        <w:rPr>
          <w:b/>
          <w:bCs/>
          <w:sz w:val="24"/>
          <w:szCs w:val="24"/>
        </w:rPr>
        <w:t>Задания для текущего контроля</w:t>
      </w:r>
    </w:p>
    <w:p w14:paraId="55291E0E" w14:textId="77777777" w:rsidR="00413453" w:rsidRDefault="00000000">
      <w:pPr>
        <w:pStyle w:val="1"/>
        <w:spacing w:after="260"/>
        <w:rPr>
          <w:sz w:val="24"/>
          <w:szCs w:val="24"/>
        </w:rPr>
      </w:pPr>
      <w:r>
        <w:rPr>
          <w:b/>
          <w:bCs/>
          <w:sz w:val="24"/>
          <w:szCs w:val="24"/>
        </w:rPr>
        <w:t>Структура контрольно-оценочных средств:</w:t>
      </w:r>
    </w:p>
    <w:tbl>
      <w:tblPr>
        <w:tblW w:w="0" w:type="auto"/>
        <w:jc w:val="center"/>
        <w:tblLayout w:type="fixed"/>
        <w:tblCellMar>
          <w:left w:w="10" w:type="dxa"/>
          <w:right w:w="10" w:type="dxa"/>
        </w:tblCellMar>
        <w:tblLook w:val="04A0" w:firstRow="1" w:lastRow="0" w:firstColumn="1" w:lastColumn="0" w:noHBand="0" w:noVBand="1"/>
      </w:tblPr>
      <w:tblGrid>
        <w:gridCol w:w="466"/>
        <w:gridCol w:w="2573"/>
        <w:gridCol w:w="3542"/>
        <w:gridCol w:w="2784"/>
      </w:tblGrid>
      <w:tr w:rsidR="00413453" w14:paraId="47F07DE4" w14:textId="77777777">
        <w:trPr>
          <w:trHeight w:hRule="exact" w:val="571"/>
          <w:jc w:val="center"/>
        </w:trPr>
        <w:tc>
          <w:tcPr>
            <w:tcW w:w="466" w:type="dxa"/>
            <w:tcBorders>
              <w:top w:val="single" w:sz="4" w:space="0" w:color="auto"/>
              <w:left w:val="single" w:sz="4" w:space="0" w:color="auto"/>
            </w:tcBorders>
            <w:shd w:val="clear" w:color="auto" w:fill="FFFFFF"/>
          </w:tcPr>
          <w:p w14:paraId="2572D4CE" w14:textId="77777777" w:rsidR="00413453" w:rsidRDefault="00000000">
            <w:pPr>
              <w:pStyle w:val="a9"/>
              <w:rPr>
                <w:sz w:val="24"/>
                <w:szCs w:val="24"/>
              </w:rPr>
            </w:pPr>
            <w:r>
              <w:rPr>
                <w:b/>
                <w:bCs/>
                <w:sz w:val="24"/>
                <w:szCs w:val="24"/>
              </w:rPr>
              <w:t>№</w:t>
            </w:r>
          </w:p>
        </w:tc>
        <w:tc>
          <w:tcPr>
            <w:tcW w:w="2573" w:type="dxa"/>
            <w:tcBorders>
              <w:top w:val="single" w:sz="4" w:space="0" w:color="auto"/>
              <w:left w:val="single" w:sz="4" w:space="0" w:color="auto"/>
            </w:tcBorders>
            <w:shd w:val="clear" w:color="auto" w:fill="FFFFFF"/>
            <w:vAlign w:val="bottom"/>
          </w:tcPr>
          <w:p w14:paraId="415AB4E2" w14:textId="77777777" w:rsidR="00413453" w:rsidRDefault="00000000">
            <w:pPr>
              <w:pStyle w:val="a9"/>
              <w:rPr>
                <w:sz w:val="24"/>
                <w:szCs w:val="24"/>
              </w:rPr>
            </w:pPr>
            <w:r>
              <w:rPr>
                <w:b/>
                <w:bCs/>
                <w:sz w:val="24"/>
                <w:szCs w:val="24"/>
              </w:rPr>
              <w:t>Элемент учебной дисциплины</w:t>
            </w:r>
          </w:p>
        </w:tc>
        <w:tc>
          <w:tcPr>
            <w:tcW w:w="3542" w:type="dxa"/>
            <w:tcBorders>
              <w:top w:val="single" w:sz="4" w:space="0" w:color="auto"/>
              <w:left w:val="single" w:sz="4" w:space="0" w:color="auto"/>
            </w:tcBorders>
            <w:shd w:val="clear" w:color="auto" w:fill="FFFFFF"/>
          </w:tcPr>
          <w:p w14:paraId="4FDA17F8" w14:textId="77777777" w:rsidR="00413453" w:rsidRDefault="00000000">
            <w:pPr>
              <w:pStyle w:val="a9"/>
              <w:rPr>
                <w:sz w:val="24"/>
                <w:szCs w:val="24"/>
              </w:rPr>
            </w:pPr>
            <w:r>
              <w:rPr>
                <w:b/>
                <w:bCs/>
                <w:sz w:val="24"/>
                <w:szCs w:val="24"/>
              </w:rPr>
              <w:t>Текущий контроль</w:t>
            </w:r>
          </w:p>
        </w:tc>
        <w:tc>
          <w:tcPr>
            <w:tcW w:w="2784" w:type="dxa"/>
            <w:tcBorders>
              <w:top w:val="single" w:sz="4" w:space="0" w:color="auto"/>
              <w:left w:val="single" w:sz="4" w:space="0" w:color="auto"/>
              <w:right w:val="single" w:sz="4" w:space="0" w:color="auto"/>
            </w:tcBorders>
            <w:shd w:val="clear" w:color="auto" w:fill="FFFFFF"/>
            <w:vAlign w:val="bottom"/>
          </w:tcPr>
          <w:p w14:paraId="7CD66513" w14:textId="77777777" w:rsidR="00413453" w:rsidRDefault="00000000">
            <w:pPr>
              <w:pStyle w:val="a9"/>
              <w:rPr>
                <w:sz w:val="24"/>
                <w:szCs w:val="24"/>
              </w:rPr>
            </w:pPr>
            <w:r>
              <w:rPr>
                <w:b/>
                <w:bCs/>
                <w:sz w:val="24"/>
                <w:szCs w:val="24"/>
              </w:rPr>
              <w:t>Промежуточный контроль</w:t>
            </w:r>
          </w:p>
        </w:tc>
      </w:tr>
      <w:tr w:rsidR="00413453" w14:paraId="76E19C2B" w14:textId="77777777">
        <w:trPr>
          <w:trHeight w:hRule="exact" w:val="2218"/>
          <w:jc w:val="center"/>
        </w:trPr>
        <w:tc>
          <w:tcPr>
            <w:tcW w:w="466" w:type="dxa"/>
            <w:tcBorders>
              <w:top w:val="single" w:sz="4" w:space="0" w:color="auto"/>
              <w:left w:val="single" w:sz="4" w:space="0" w:color="auto"/>
            </w:tcBorders>
            <w:shd w:val="clear" w:color="auto" w:fill="FFFFFF"/>
          </w:tcPr>
          <w:p w14:paraId="701A748F" w14:textId="77777777" w:rsidR="00413453" w:rsidRDefault="00413453">
            <w:pPr>
              <w:rPr>
                <w:sz w:val="10"/>
                <w:szCs w:val="10"/>
              </w:rPr>
            </w:pPr>
          </w:p>
        </w:tc>
        <w:tc>
          <w:tcPr>
            <w:tcW w:w="2573" w:type="dxa"/>
            <w:tcBorders>
              <w:top w:val="single" w:sz="4" w:space="0" w:color="auto"/>
              <w:left w:val="single" w:sz="4" w:space="0" w:color="auto"/>
            </w:tcBorders>
            <w:shd w:val="clear" w:color="auto" w:fill="FFFFFF"/>
            <w:vAlign w:val="bottom"/>
          </w:tcPr>
          <w:p w14:paraId="41F67EE5" w14:textId="77777777" w:rsidR="00413453" w:rsidRDefault="00000000">
            <w:pPr>
              <w:pStyle w:val="a9"/>
              <w:rPr>
                <w:sz w:val="24"/>
                <w:szCs w:val="24"/>
              </w:rPr>
            </w:pPr>
            <w:r>
              <w:rPr>
                <w:b/>
                <w:bCs/>
                <w:sz w:val="24"/>
                <w:szCs w:val="24"/>
              </w:rPr>
              <w:t>Раздел 1. Общие сведения о строительных материалах.</w:t>
            </w:r>
          </w:p>
          <w:p w14:paraId="286EF53A" w14:textId="77777777" w:rsidR="00413453" w:rsidRDefault="00000000">
            <w:pPr>
              <w:pStyle w:val="a9"/>
              <w:rPr>
                <w:sz w:val="24"/>
                <w:szCs w:val="24"/>
              </w:rPr>
            </w:pPr>
            <w:r>
              <w:rPr>
                <w:sz w:val="24"/>
                <w:szCs w:val="24"/>
              </w:rPr>
              <w:t>Тема 1.1. Основные свойства строительных материалов</w:t>
            </w:r>
          </w:p>
        </w:tc>
        <w:tc>
          <w:tcPr>
            <w:tcW w:w="3542" w:type="dxa"/>
            <w:tcBorders>
              <w:top w:val="single" w:sz="4" w:space="0" w:color="auto"/>
              <w:left w:val="single" w:sz="4" w:space="0" w:color="auto"/>
            </w:tcBorders>
            <w:shd w:val="clear" w:color="auto" w:fill="FFFFFF"/>
          </w:tcPr>
          <w:p w14:paraId="43C28A56" w14:textId="77777777" w:rsidR="00413453" w:rsidRDefault="00000000">
            <w:pPr>
              <w:pStyle w:val="a9"/>
              <w:rPr>
                <w:sz w:val="24"/>
                <w:szCs w:val="24"/>
              </w:rPr>
            </w:pPr>
            <w:r>
              <w:rPr>
                <w:sz w:val="24"/>
                <w:szCs w:val="24"/>
              </w:rPr>
              <w:t>Устный опрос</w:t>
            </w:r>
          </w:p>
          <w:p w14:paraId="1941DE09" w14:textId="77777777" w:rsidR="00413453" w:rsidRDefault="00000000">
            <w:pPr>
              <w:pStyle w:val="a9"/>
              <w:rPr>
                <w:sz w:val="24"/>
                <w:szCs w:val="24"/>
              </w:rPr>
            </w:pPr>
            <w:r>
              <w:rPr>
                <w:sz w:val="24"/>
                <w:szCs w:val="24"/>
              </w:rPr>
              <w:t>Практическое занятие 1</w:t>
            </w:r>
          </w:p>
          <w:p w14:paraId="0EEFBC1D" w14:textId="77777777" w:rsidR="00413453" w:rsidRDefault="00000000">
            <w:pPr>
              <w:pStyle w:val="a9"/>
              <w:rPr>
                <w:sz w:val="24"/>
                <w:szCs w:val="24"/>
              </w:rPr>
            </w:pPr>
            <w:r>
              <w:rPr>
                <w:sz w:val="24"/>
                <w:szCs w:val="24"/>
              </w:rPr>
              <w:t>Практическое занятие 2</w:t>
            </w:r>
          </w:p>
        </w:tc>
        <w:tc>
          <w:tcPr>
            <w:tcW w:w="2784" w:type="dxa"/>
            <w:vMerge w:val="restart"/>
            <w:tcBorders>
              <w:top w:val="single" w:sz="4" w:space="0" w:color="auto"/>
              <w:left w:val="single" w:sz="4" w:space="0" w:color="auto"/>
              <w:right w:val="single" w:sz="4" w:space="0" w:color="auto"/>
            </w:tcBorders>
            <w:shd w:val="clear" w:color="auto" w:fill="FFFFFF"/>
          </w:tcPr>
          <w:p w14:paraId="1E106AE5" w14:textId="77777777" w:rsidR="00413453" w:rsidRDefault="00000000">
            <w:pPr>
              <w:pStyle w:val="a9"/>
              <w:rPr>
                <w:sz w:val="24"/>
                <w:szCs w:val="24"/>
              </w:rPr>
            </w:pPr>
            <w:r>
              <w:rPr>
                <w:b/>
                <w:bCs/>
                <w:sz w:val="24"/>
                <w:szCs w:val="24"/>
              </w:rPr>
              <w:t>зачет</w:t>
            </w:r>
          </w:p>
        </w:tc>
      </w:tr>
      <w:tr w:rsidR="00413453" w14:paraId="42FF62CB" w14:textId="77777777">
        <w:trPr>
          <w:trHeight w:hRule="exact" w:val="2218"/>
          <w:jc w:val="center"/>
        </w:trPr>
        <w:tc>
          <w:tcPr>
            <w:tcW w:w="466" w:type="dxa"/>
            <w:tcBorders>
              <w:top w:val="single" w:sz="4" w:space="0" w:color="auto"/>
              <w:left w:val="single" w:sz="4" w:space="0" w:color="auto"/>
            </w:tcBorders>
            <w:shd w:val="clear" w:color="auto" w:fill="FFFFFF"/>
          </w:tcPr>
          <w:p w14:paraId="48311AAD" w14:textId="77777777" w:rsidR="00413453" w:rsidRDefault="00413453">
            <w:pPr>
              <w:rPr>
                <w:sz w:val="10"/>
                <w:szCs w:val="10"/>
              </w:rPr>
            </w:pPr>
          </w:p>
        </w:tc>
        <w:tc>
          <w:tcPr>
            <w:tcW w:w="2573" w:type="dxa"/>
            <w:tcBorders>
              <w:top w:val="single" w:sz="4" w:space="0" w:color="auto"/>
              <w:left w:val="single" w:sz="4" w:space="0" w:color="auto"/>
            </w:tcBorders>
            <w:shd w:val="clear" w:color="auto" w:fill="FFFFFF"/>
          </w:tcPr>
          <w:p w14:paraId="1ED93ED5" w14:textId="77777777" w:rsidR="00413453" w:rsidRDefault="00000000">
            <w:pPr>
              <w:pStyle w:val="a9"/>
              <w:rPr>
                <w:sz w:val="24"/>
                <w:szCs w:val="24"/>
              </w:rPr>
            </w:pPr>
            <w:r>
              <w:rPr>
                <w:sz w:val="24"/>
                <w:szCs w:val="24"/>
              </w:rPr>
              <w:t>Тема 1.2.</w:t>
            </w:r>
          </w:p>
          <w:p w14:paraId="0F4C3F02" w14:textId="77777777" w:rsidR="00413453" w:rsidRDefault="00000000">
            <w:pPr>
              <w:pStyle w:val="a9"/>
              <w:rPr>
                <w:sz w:val="24"/>
                <w:szCs w:val="24"/>
              </w:rPr>
            </w:pPr>
            <w:r>
              <w:rPr>
                <w:sz w:val="24"/>
                <w:szCs w:val="24"/>
              </w:rPr>
              <w:t>Общие сведения о строительных материалах</w:t>
            </w:r>
          </w:p>
        </w:tc>
        <w:tc>
          <w:tcPr>
            <w:tcW w:w="3542" w:type="dxa"/>
            <w:tcBorders>
              <w:top w:val="single" w:sz="4" w:space="0" w:color="auto"/>
              <w:left w:val="single" w:sz="4" w:space="0" w:color="auto"/>
            </w:tcBorders>
            <w:shd w:val="clear" w:color="auto" w:fill="FFFFFF"/>
          </w:tcPr>
          <w:p w14:paraId="7B19EA18" w14:textId="77777777" w:rsidR="00413453" w:rsidRDefault="00000000">
            <w:pPr>
              <w:pStyle w:val="a9"/>
              <w:rPr>
                <w:sz w:val="24"/>
                <w:szCs w:val="24"/>
              </w:rPr>
            </w:pPr>
            <w:r>
              <w:rPr>
                <w:sz w:val="24"/>
                <w:szCs w:val="24"/>
              </w:rPr>
              <w:t>Устный опрос Самостоятельная работа Практическое занятие 3 Практическое занятие 4 Практическое занятие 5 Практическое занятие 6 Практическое занятие 7</w:t>
            </w:r>
          </w:p>
        </w:tc>
        <w:tc>
          <w:tcPr>
            <w:tcW w:w="2784" w:type="dxa"/>
            <w:vMerge/>
            <w:tcBorders>
              <w:left w:val="single" w:sz="4" w:space="0" w:color="auto"/>
              <w:right w:val="single" w:sz="4" w:space="0" w:color="auto"/>
            </w:tcBorders>
            <w:shd w:val="clear" w:color="auto" w:fill="FFFFFF"/>
          </w:tcPr>
          <w:p w14:paraId="2C3687AB" w14:textId="77777777" w:rsidR="00413453" w:rsidRDefault="00413453"/>
        </w:tc>
      </w:tr>
      <w:tr w:rsidR="00413453" w14:paraId="2386731C" w14:textId="77777777">
        <w:trPr>
          <w:trHeight w:hRule="exact" w:val="3595"/>
          <w:jc w:val="center"/>
        </w:trPr>
        <w:tc>
          <w:tcPr>
            <w:tcW w:w="466" w:type="dxa"/>
            <w:tcBorders>
              <w:top w:val="single" w:sz="4" w:space="0" w:color="auto"/>
              <w:left w:val="single" w:sz="4" w:space="0" w:color="auto"/>
            </w:tcBorders>
            <w:shd w:val="clear" w:color="auto" w:fill="FFFFFF"/>
          </w:tcPr>
          <w:p w14:paraId="5A7DDE03" w14:textId="77777777" w:rsidR="00413453" w:rsidRDefault="00413453">
            <w:pPr>
              <w:rPr>
                <w:sz w:val="10"/>
                <w:szCs w:val="10"/>
              </w:rPr>
            </w:pPr>
          </w:p>
        </w:tc>
        <w:tc>
          <w:tcPr>
            <w:tcW w:w="2573" w:type="dxa"/>
            <w:tcBorders>
              <w:top w:val="single" w:sz="4" w:space="0" w:color="auto"/>
              <w:left w:val="single" w:sz="4" w:space="0" w:color="auto"/>
            </w:tcBorders>
            <w:shd w:val="clear" w:color="auto" w:fill="FFFFFF"/>
          </w:tcPr>
          <w:p w14:paraId="29BAF1E2" w14:textId="77777777" w:rsidR="00413453" w:rsidRDefault="00000000">
            <w:pPr>
              <w:pStyle w:val="a9"/>
              <w:rPr>
                <w:sz w:val="24"/>
                <w:szCs w:val="24"/>
              </w:rPr>
            </w:pPr>
            <w:r>
              <w:rPr>
                <w:b/>
                <w:bCs/>
                <w:sz w:val="24"/>
                <w:szCs w:val="24"/>
              </w:rPr>
              <w:t>Раздел 2.</w:t>
            </w:r>
          </w:p>
          <w:p w14:paraId="03DE27F3" w14:textId="77777777" w:rsidR="00413453" w:rsidRDefault="00000000">
            <w:pPr>
              <w:pStyle w:val="a9"/>
              <w:rPr>
                <w:sz w:val="24"/>
                <w:szCs w:val="24"/>
              </w:rPr>
            </w:pPr>
            <w:r>
              <w:rPr>
                <w:b/>
                <w:bCs/>
                <w:sz w:val="24"/>
                <w:szCs w:val="24"/>
              </w:rPr>
              <w:t>Конструктивные части, элементы, схемы зданий и сооружений</w:t>
            </w:r>
          </w:p>
          <w:p w14:paraId="7CAF3545" w14:textId="77777777" w:rsidR="00413453" w:rsidRDefault="00000000">
            <w:pPr>
              <w:pStyle w:val="a9"/>
              <w:ind w:firstLine="160"/>
              <w:rPr>
                <w:sz w:val="24"/>
                <w:szCs w:val="24"/>
              </w:rPr>
            </w:pPr>
            <w:r>
              <w:rPr>
                <w:sz w:val="24"/>
                <w:szCs w:val="24"/>
              </w:rPr>
              <w:t>Тема 2.1.</w:t>
            </w:r>
          </w:p>
          <w:p w14:paraId="689B8768" w14:textId="77777777" w:rsidR="00413453" w:rsidRDefault="00000000">
            <w:pPr>
              <w:pStyle w:val="a9"/>
              <w:rPr>
                <w:sz w:val="24"/>
                <w:szCs w:val="24"/>
              </w:rPr>
            </w:pPr>
            <w:r>
              <w:rPr>
                <w:sz w:val="24"/>
                <w:szCs w:val="24"/>
              </w:rPr>
              <w:t>Индустриализация строительства. Конструктивные части, элементы, схемы зданий и сооружений .</w:t>
            </w:r>
          </w:p>
        </w:tc>
        <w:tc>
          <w:tcPr>
            <w:tcW w:w="3542" w:type="dxa"/>
            <w:tcBorders>
              <w:top w:val="single" w:sz="4" w:space="0" w:color="auto"/>
              <w:left w:val="single" w:sz="4" w:space="0" w:color="auto"/>
            </w:tcBorders>
            <w:shd w:val="clear" w:color="auto" w:fill="FFFFFF"/>
          </w:tcPr>
          <w:p w14:paraId="31A69DFD" w14:textId="77777777" w:rsidR="00413453" w:rsidRDefault="00000000">
            <w:pPr>
              <w:pStyle w:val="a9"/>
              <w:rPr>
                <w:sz w:val="24"/>
                <w:szCs w:val="24"/>
              </w:rPr>
            </w:pPr>
            <w:r>
              <w:rPr>
                <w:sz w:val="24"/>
                <w:szCs w:val="24"/>
              </w:rPr>
              <w:t>Устный опрос Тестирование Самостоятельная работа Практическое занятие 8 Практическое занятие 9 Практическое занятие 10 Практическое занятие 11 Практическое занятие 12 Практическое занятие 13 Практическое занятие 14 Практическое занятие 15</w:t>
            </w:r>
          </w:p>
        </w:tc>
        <w:tc>
          <w:tcPr>
            <w:tcW w:w="2784" w:type="dxa"/>
            <w:vMerge/>
            <w:tcBorders>
              <w:left w:val="single" w:sz="4" w:space="0" w:color="auto"/>
              <w:right w:val="single" w:sz="4" w:space="0" w:color="auto"/>
            </w:tcBorders>
            <w:shd w:val="clear" w:color="auto" w:fill="FFFFFF"/>
          </w:tcPr>
          <w:p w14:paraId="6007BA64" w14:textId="77777777" w:rsidR="00413453" w:rsidRDefault="00413453"/>
        </w:tc>
      </w:tr>
      <w:tr w:rsidR="00413453" w14:paraId="7023F71B" w14:textId="77777777">
        <w:trPr>
          <w:trHeight w:hRule="exact" w:val="2779"/>
          <w:jc w:val="center"/>
        </w:trPr>
        <w:tc>
          <w:tcPr>
            <w:tcW w:w="466" w:type="dxa"/>
            <w:tcBorders>
              <w:top w:val="single" w:sz="4" w:space="0" w:color="auto"/>
              <w:left w:val="single" w:sz="4" w:space="0" w:color="auto"/>
              <w:bottom w:val="single" w:sz="4" w:space="0" w:color="auto"/>
            </w:tcBorders>
            <w:shd w:val="clear" w:color="auto" w:fill="FFFFFF"/>
          </w:tcPr>
          <w:p w14:paraId="77FAB869" w14:textId="77777777" w:rsidR="00413453" w:rsidRDefault="00413453">
            <w:pPr>
              <w:rPr>
                <w:sz w:val="10"/>
                <w:szCs w:val="10"/>
              </w:rPr>
            </w:pPr>
          </w:p>
        </w:tc>
        <w:tc>
          <w:tcPr>
            <w:tcW w:w="2573" w:type="dxa"/>
            <w:tcBorders>
              <w:top w:val="single" w:sz="4" w:space="0" w:color="auto"/>
              <w:left w:val="single" w:sz="4" w:space="0" w:color="auto"/>
              <w:bottom w:val="single" w:sz="4" w:space="0" w:color="auto"/>
            </w:tcBorders>
            <w:shd w:val="clear" w:color="auto" w:fill="FFFFFF"/>
          </w:tcPr>
          <w:p w14:paraId="688179AC" w14:textId="77777777" w:rsidR="00413453" w:rsidRDefault="00000000">
            <w:pPr>
              <w:pStyle w:val="a9"/>
              <w:rPr>
                <w:sz w:val="24"/>
                <w:szCs w:val="24"/>
              </w:rPr>
            </w:pPr>
            <w:r>
              <w:rPr>
                <w:b/>
                <w:bCs/>
                <w:sz w:val="24"/>
                <w:szCs w:val="24"/>
              </w:rPr>
              <w:t>Раздел 3. Типология зданий</w:t>
            </w:r>
          </w:p>
          <w:p w14:paraId="4A259A1E" w14:textId="77777777" w:rsidR="00413453" w:rsidRDefault="00000000">
            <w:pPr>
              <w:pStyle w:val="a9"/>
              <w:ind w:firstLine="160"/>
              <w:rPr>
                <w:sz w:val="24"/>
                <w:szCs w:val="24"/>
              </w:rPr>
            </w:pPr>
            <w:r>
              <w:rPr>
                <w:sz w:val="24"/>
                <w:szCs w:val="24"/>
              </w:rPr>
              <w:t>Тема 3.1.</w:t>
            </w:r>
          </w:p>
          <w:p w14:paraId="1F965A8D" w14:textId="77777777" w:rsidR="00413453" w:rsidRDefault="00000000">
            <w:pPr>
              <w:pStyle w:val="a9"/>
              <w:rPr>
                <w:sz w:val="24"/>
                <w:szCs w:val="24"/>
              </w:rPr>
            </w:pPr>
            <w:r>
              <w:rPr>
                <w:sz w:val="24"/>
                <w:szCs w:val="24"/>
              </w:rPr>
              <w:t>Общие понятия о</w:t>
            </w:r>
          </w:p>
          <w:p w14:paraId="661C8B0B" w14:textId="77777777" w:rsidR="00413453" w:rsidRDefault="00000000">
            <w:pPr>
              <w:pStyle w:val="a9"/>
              <w:rPr>
                <w:sz w:val="24"/>
                <w:szCs w:val="24"/>
              </w:rPr>
            </w:pPr>
            <w:r>
              <w:rPr>
                <w:sz w:val="24"/>
                <w:szCs w:val="24"/>
              </w:rPr>
              <w:t>здания и сооружениях</w:t>
            </w:r>
          </w:p>
          <w:p w14:paraId="700F0B32" w14:textId="77777777" w:rsidR="00413453" w:rsidRDefault="00000000">
            <w:pPr>
              <w:pStyle w:val="a9"/>
              <w:ind w:firstLine="160"/>
              <w:rPr>
                <w:sz w:val="24"/>
                <w:szCs w:val="24"/>
              </w:rPr>
            </w:pPr>
            <w:r>
              <w:rPr>
                <w:sz w:val="24"/>
                <w:szCs w:val="24"/>
              </w:rPr>
              <w:t>Тема 3.2. Типология зданий различного типа</w:t>
            </w:r>
          </w:p>
        </w:tc>
        <w:tc>
          <w:tcPr>
            <w:tcW w:w="3542" w:type="dxa"/>
            <w:tcBorders>
              <w:top w:val="single" w:sz="4" w:space="0" w:color="auto"/>
              <w:left w:val="single" w:sz="4" w:space="0" w:color="auto"/>
              <w:bottom w:val="single" w:sz="4" w:space="0" w:color="auto"/>
            </w:tcBorders>
            <w:shd w:val="clear" w:color="auto" w:fill="FFFFFF"/>
          </w:tcPr>
          <w:p w14:paraId="0C2D7414" w14:textId="77777777" w:rsidR="00413453" w:rsidRDefault="00000000">
            <w:pPr>
              <w:pStyle w:val="a9"/>
              <w:rPr>
                <w:sz w:val="24"/>
                <w:szCs w:val="24"/>
              </w:rPr>
            </w:pPr>
            <w:r>
              <w:rPr>
                <w:sz w:val="24"/>
                <w:szCs w:val="24"/>
              </w:rPr>
              <w:t>Устный опрос Тестирование Самостоятельная работа Практическое занятие 16 Практическое занятие 17 Практическое занятие 18 Практическое занятие 19 Практическое занятие 20 Практическое занятие 21</w:t>
            </w:r>
          </w:p>
        </w:tc>
        <w:tc>
          <w:tcPr>
            <w:tcW w:w="2784" w:type="dxa"/>
            <w:tcBorders>
              <w:top w:val="single" w:sz="4" w:space="0" w:color="auto"/>
              <w:left w:val="single" w:sz="4" w:space="0" w:color="auto"/>
              <w:bottom w:val="single" w:sz="4" w:space="0" w:color="auto"/>
              <w:right w:val="single" w:sz="4" w:space="0" w:color="auto"/>
            </w:tcBorders>
            <w:shd w:val="clear" w:color="auto" w:fill="FFFFFF"/>
          </w:tcPr>
          <w:p w14:paraId="46CAE0EE" w14:textId="77777777" w:rsidR="00413453" w:rsidRDefault="00413453">
            <w:pPr>
              <w:rPr>
                <w:sz w:val="10"/>
                <w:szCs w:val="10"/>
              </w:rPr>
            </w:pPr>
          </w:p>
        </w:tc>
      </w:tr>
    </w:tbl>
    <w:p w14:paraId="2ECBAF2F" w14:textId="77777777" w:rsidR="00413453" w:rsidRDefault="00000000">
      <w:pPr>
        <w:spacing w:line="1" w:lineRule="exact"/>
        <w:rPr>
          <w:sz w:val="2"/>
          <w:szCs w:val="2"/>
        </w:rPr>
      </w:pPr>
      <w:r>
        <w:br w:type="page"/>
      </w:r>
    </w:p>
    <w:p w14:paraId="570C78F6" w14:textId="77777777" w:rsidR="00413453" w:rsidRDefault="00000000">
      <w:pPr>
        <w:pStyle w:val="1"/>
        <w:spacing w:after="240"/>
        <w:ind w:firstLine="260"/>
      </w:pPr>
      <w:r>
        <w:rPr>
          <w:b/>
          <w:bCs/>
        </w:rPr>
        <w:lastRenderedPageBreak/>
        <w:t>Задания:</w:t>
      </w:r>
    </w:p>
    <w:p w14:paraId="14895BDF" w14:textId="77777777" w:rsidR="00413453" w:rsidRDefault="00000000">
      <w:pPr>
        <w:pStyle w:val="1"/>
        <w:spacing w:after="240"/>
        <w:ind w:firstLine="260"/>
      </w:pPr>
      <w:r>
        <w:rPr>
          <w:b/>
          <w:bCs/>
        </w:rPr>
        <w:t>Тема 1.1: Основные свойства строительных материалов</w:t>
      </w:r>
    </w:p>
    <w:p w14:paraId="74964011" w14:textId="77777777" w:rsidR="00413453" w:rsidRDefault="00000000">
      <w:pPr>
        <w:pStyle w:val="1"/>
        <w:spacing w:after="240"/>
        <w:ind w:firstLine="260"/>
      </w:pPr>
      <w:r>
        <w:rPr>
          <w:b/>
          <w:bCs/>
        </w:rPr>
        <w:t>Практическая работа № 1 и №2</w:t>
      </w:r>
    </w:p>
    <w:p w14:paraId="4324C602" w14:textId="77777777" w:rsidR="00413453" w:rsidRDefault="00000000">
      <w:pPr>
        <w:pStyle w:val="1"/>
        <w:spacing w:after="240"/>
        <w:ind w:firstLine="260"/>
      </w:pPr>
      <w:r>
        <w:rPr>
          <w:b/>
          <w:bCs/>
        </w:rPr>
        <w:t>Тема: Определение физических свойств.</w:t>
      </w:r>
    </w:p>
    <w:p w14:paraId="74CD220D" w14:textId="77777777" w:rsidR="00413453" w:rsidRDefault="00000000">
      <w:pPr>
        <w:pStyle w:val="1"/>
        <w:spacing w:after="240"/>
        <w:jc w:val="both"/>
      </w:pPr>
      <w:r>
        <w:rPr>
          <w:b/>
          <w:bCs/>
          <w:i/>
          <w:iCs/>
        </w:rPr>
        <w:t>Цель работы:</w:t>
      </w:r>
      <w:r>
        <w:t xml:space="preserve"> формирование умения определять основные физико-механические свойства, характеризующие пригодность материалов для строительных целей. Сформировать навыки работы с приборами и оборудованием строительной лаборатории и основными единицами измерения физических величин.</w:t>
      </w:r>
    </w:p>
    <w:p w14:paraId="7CA03911" w14:textId="77777777" w:rsidR="00413453" w:rsidRDefault="00000000">
      <w:pPr>
        <w:pStyle w:val="1"/>
        <w:spacing w:after="240"/>
        <w:jc w:val="both"/>
      </w:pPr>
      <w:r>
        <w:rPr>
          <w:b/>
          <w:bCs/>
          <w:i/>
          <w:iCs/>
        </w:rPr>
        <w:t>Оборудование и приборы</w:t>
      </w:r>
      <w:r>
        <w:rPr>
          <w:i/>
          <w:iCs/>
        </w:rPr>
        <w:t>:</w:t>
      </w:r>
      <w:r>
        <w:t xml:space="preserve"> Весы лабораторные технические с приспособлением для гидроскопического взвешивания, весы торговые с набором гирь, воронка стандартная, объемометр, желоб, линейка измерительная (металлическая), штангенциркуль, мерный цилиндр, Спиртовки цилиндрические, емкости, штативы, технические весы, пикнометр.</w:t>
      </w:r>
    </w:p>
    <w:p w14:paraId="29BA3431" w14:textId="77777777" w:rsidR="00413453" w:rsidRDefault="00000000">
      <w:pPr>
        <w:pStyle w:val="1"/>
        <w:spacing w:after="240"/>
      </w:pPr>
      <w:r>
        <w:rPr>
          <w:b/>
          <w:bCs/>
          <w:i/>
          <w:iCs/>
        </w:rPr>
        <w:t>Раздаточный материал:</w:t>
      </w:r>
      <w:r>
        <w:t xml:space="preserve"> Образцы материалов правильной геометрической формы; образцы материалов неправильной геометрической формы; песок; щебень.</w:t>
      </w:r>
    </w:p>
    <w:p w14:paraId="67710EBF" w14:textId="77777777" w:rsidR="00413453" w:rsidRDefault="00000000">
      <w:pPr>
        <w:pStyle w:val="1"/>
        <w:spacing w:after="240"/>
      </w:pPr>
      <w:r>
        <w:rPr>
          <w:b/>
          <w:bCs/>
          <w:i/>
          <w:iCs/>
        </w:rPr>
        <w:t>Ход работы:</w:t>
      </w:r>
    </w:p>
    <w:p w14:paraId="774F9225" w14:textId="77777777" w:rsidR="00413453" w:rsidRDefault="00000000">
      <w:pPr>
        <w:pStyle w:val="1"/>
        <w:numPr>
          <w:ilvl w:val="0"/>
          <w:numId w:val="11"/>
        </w:numPr>
        <w:tabs>
          <w:tab w:val="left" w:pos="330"/>
        </w:tabs>
        <w:spacing w:after="80"/>
      </w:pPr>
      <w:bookmarkStart w:id="44" w:name="bookmark48"/>
      <w:bookmarkEnd w:id="44"/>
      <w:r>
        <w:rPr>
          <w:b/>
          <w:bCs/>
          <w:i/>
          <w:iCs/>
        </w:rPr>
        <w:t>Определение средней плотности образцов правильной геометрической формы.</w:t>
      </w:r>
    </w:p>
    <w:p w14:paraId="42A690B3" w14:textId="77777777" w:rsidR="00413453" w:rsidRDefault="00000000">
      <w:pPr>
        <w:pStyle w:val="60"/>
        <w:keepNext/>
        <w:keepLines/>
        <w:spacing w:line="0" w:lineRule="atLeast"/>
        <w:jc w:val="center"/>
        <w:rPr>
          <w:sz w:val="26"/>
          <w:szCs w:val="26"/>
        </w:rPr>
      </w:pPr>
      <w:r>
        <w:rPr>
          <w:noProof/>
          <w:lang w:bidi="ar-SA"/>
        </w:rPr>
        <mc:AlternateContent>
          <mc:Choice Requires="wps">
            <w:drawing>
              <wp:anchor distT="0" distB="0" distL="114300" distR="114300" simplePos="0" relativeHeight="251628032" behindDoc="0" locked="0" layoutInCell="1" allowOverlap="1" wp14:anchorId="58D361DD" wp14:editId="405E4A08">
                <wp:simplePos x="0" y="0"/>
                <wp:positionH relativeFrom="page">
                  <wp:posOffset>3577590</wp:posOffset>
                </wp:positionH>
                <wp:positionV relativeFrom="paragraph">
                  <wp:posOffset>76200</wp:posOffset>
                </wp:positionV>
                <wp:extent cx="179705" cy="201295"/>
                <wp:effectExtent l="0" t="0" r="0" b="0"/>
                <wp:wrapSquare wrapText="right"/>
                <wp:docPr id="7" name="Shape 7"/>
                <wp:cNvGraphicFramePr/>
                <a:graphic xmlns:a="http://schemas.openxmlformats.org/drawingml/2006/main">
                  <a:graphicData uri="http://schemas.microsoft.com/office/word/2010/wordprocessingShape">
                    <wps:wsp>
                      <wps:cNvSpPr txBox="1"/>
                      <wps:spPr>
                        <a:xfrm>
                          <a:off x="0" y="0"/>
                          <a:ext cx="179705" cy="201295"/>
                        </a:xfrm>
                        <a:prstGeom prst="rect">
                          <a:avLst/>
                        </a:prstGeom>
                        <a:noFill/>
                      </wps:spPr>
                      <wps:txbx>
                        <w:txbxContent>
                          <w:p w14:paraId="7F46CDFA" w14:textId="77777777" w:rsidR="00413453" w:rsidRDefault="00000000">
                            <w:pPr>
                              <w:pStyle w:val="a9"/>
                              <w:rPr>
                                <w:sz w:val="15"/>
                                <w:szCs w:val="15"/>
                              </w:rPr>
                            </w:pPr>
                            <w:r>
                              <w:rPr>
                                <w:rFonts w:ascii="Arial" w:eastAsia="Arial" w:hAnsi="Arial" w:cs="Arial"/>
                                <w:i/>
                                <w:iCs/>
                                <w:sz w:val="24"/>
                                <w:szCs w:val="24"/>
                              </w:rPr>
                              <w:t>Р</w:t>
                            </w:r>
                            <w:r>
                              <w:rPr>
                                <w:i/>
                                <w:iCs/>
                                <w:sz w:val="15"/>
                                <w:szCs w:val="15"/>
                              </w:rPr>
                              <w:t>о</w:t>
                            </w:r>
                          </w:p>
                        </w:txbxContent>
                      </wps:txbx>
                      <wps:bodyPr wrap="none" lIns="0" tIns="0" rIns="0" bIns="0"/>
                    </wps:wsp>
                  </a:graphicData>
                </a:graphic>
              </wp:anchor>
            </w:drawing>
          </mc:Choice>
          <mc:Fallback>
            <w:pict>
              <v:shapetype w14:anchorId="58D361DD" id="_x0000_t202" coordsize="21600,21600" o:spt="202" path="m,l,21600r21600,l21600,xe">
                <v:stroke joinstyle="miter"/>
                <v:path gradientshapeok="t" o:connecttype="rect"/>
              </v:shapetype>
              <v:shape id="Shape 7" o:spid="_x0000_s1026" type="#_x0000_t202" style="position:absolute;left:0;text-align:left;margin-left:281.7pt;margin-top:6pt;width:14.15pt;height:15.85pt;z-index:251628032;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" filled="f" stroked="f">
                <v:textbox inset="0,0,0,0">
                  <w:txbxContent>
                    <w:p w14:paraId="7F46CDFA" w14:textId="77777777" w:rsidR="00413453" w:rsidRDefault="00000000">
                      <w:pPr>
                        <w:pStyle w:val="a9"/>
                        <w:rPr>
                          <w:sz w:val="15"/>
                          <w:szCs w:val="15"/>
                        </w:rPr>
                      </w:pPr>
                      <w:r>
                        <w:rPr>
                          <w:rFonts w:ascii="Arial" w:eastAsia="Arial" w:hAnsi="Arial" w:cs="Arial"/>
                          <w:i/>
                          <w:iCs/>
                          <w:sz w:val="24"/>
                          <w:szCs w:val="24"/>
                        </w:rPr>
                        <w:t>Р</w:t>
                      </w:r>
                      <w:r>
                        <w:rPr>
                          <w:i/>
                          <w:iCs/>
                          <w:sz w:val="15"/>
                          <w:szCs w:val="15"/>
                        </w:rPr>
                        <w:t>о</w:t>
                      </w:r>
                    </w:p>
                  </w:txbxContent>
                </v:textbox>
                <w10:wrap type="square" side="right" anchorx="page"/>
              </v:shape>
            </w:pict>
          </mc:Fallback>
        </mc:AlternateContent>
      </w:r>
      <w:bookmarkStart w:id="45" w:name="bookmark49"/>
      <w:bookmarkStart w:id="46" w:name="bookmark51"/>
      <w:bookmarkStart w:id="47" w:name="bookmark50"/>
      <w:r>
        <w:rPr>
          <w:sz w:val="26"/>
          <w:szCs w:val="26"/>
        </w:rPr>
        <w:t>кг г</w:t>
      </w:r>
      <w:bookmarkEnd w:id="45"/>
      <w:bookmarkEnd w:id="46"/>
      <w:bookmarkEnd w:id="47"/>
    </w:p>
    <w:p w14:paraId="0B09F53A" w14:textId="77777777" w:rsidR="00413453" w:rsidRDefault="00000000">
      <w:pPr>
        <w:pStyle w:val="70"/>
        <w:keepNext/>
        <w:keepLines/>
        <w:spacing w:line="122" w:lineRule="auto"/>
        <w:ind w:left="0"/>
        <w:jc w:val="center"/>
      </w:pPr>
      <w:bookmarkStart w:id="48" w:name="bookmark52"/>
      <w:bookmarkStart w:id="49" w:name="bookmark53"/>
      <w:bookmarkStart w:id="50" w:name="bookmark54"/>
      <w:r>
        <w:rPr>
          <w:sz w:val="15"/>
          <w:szCs w:val="15"/>
        </w:rPr>
        <w:t xml:space="preserve">3 </w:t>
      </w:r>
      <w:r>
        <w:t xml:space="preserve">’ </w:t>
      </w:r>
      <w:r>
        <w:rPr>
          <w:sz w:val="15"/>
          <w:szCs w:val="15"/>
        </w:rPr>
        <w:t>з</w:t>
      </w:r>
      <w:r>
        <w:rPr>
          <w:sz w:val="15"/>
          <w:szCs w:val="15"/>
        </w:rPr>
        <w:br/>
      </w:r>
      <w:r>
        <w:rPr>
          <w:i/>
          <w:iCs/>
        </w:rPr>
        <w:t>м см</w:t>
      </w:r>
      <w:bookmarkEnd w:id="48"/>
      <w:bookmarkEnd w:id="49"/>
      <w:bookmarkEnd w:id="50"/>
    </w:p>
    <w:p w14:paraId="18116F84" w14:textId="77777777" w:rsidR="00413453" w:rsidRDefault="00000000">
      <w:pPr>
        <w:pStyle w:val="1"/>
        <w:spacing w:after="300"/>
        <w:ind w:left="180" w:hanging="180"/>
        <w:jc w:val="both"/>
      </w:pPr>
      <w:r>
        <w:t>Под средней плотностью понимают массу единицы объёма материала (изделия) в естественном состоянии (с пустотами и порами):</w:t>
      </w:r>
    </w:p>
    <w:p w14:paraId="6FEFCC54" w14:textId="77777777" w:rsidR="00413453" w:rsidRDefault="00000000">
      <w:pPr>
        <w:pStyle w:val="40"/>
        <w:keepNext/>
        <w:keepLines/>
        <w:spacing w:after="160"/>
        <w:ind w:left="0"/>
        <w:rPr>
          <w:sz w:val="20"/>
          <w:szCs w:val="20"/>
        </w:rPr>
      </w:pPr>
      <w:bookmarkStart w:id="51" w:name="bookmark55"/>
      <w:bookmarkStart w:id="52" w:name="bookmark57"/>
      <w:bookmarkStart w:id="53" w:name="bookmark56"/>
      <w:r>
        <w:rPr>
          <w:rFonts w:ascii="Arial" w:eastAsia="Arial" w:hAnsi="Arial" w:cs="Arial"/>
          <w:sz w:val="32"/>
          <w:szCs w:val="32"/>
        </w:rPr>
        <w:t>Р</w:t>
      </w:r>
      <w:r>
        <w:rPr>
          <w:sz w:val="20"/>
          <w:szCs w:val="20"/>
        </w:rPr>
        <w:t>о</w:t>
      </w:r>
      <w:bookmarkEnd w:id="51"/>
      <w:bookmarkEnd w:id="52"/>
      <w:bookmarkEnd w:id="53"/>
    </w:p>
    <w:p w14:paraId="5D7EA741" w14:textId="77777777" w:rsidR="00413453" w:rsidRDefault="00000000">
      <w:pPr>
        <w:pStyle w:val="1"/>
        <w:jc w:val="both"/>
      </w:pPr>
      <w:r>
        <w:rPr>
          <w:noProof/>
          <w:lang w:bidi="ar-SA"/>
        </w:rPr>
        <mc:AlternateContent>
          <mc:Choice Requires="wps">
            <w:drawing>
              <wp:anchor distT="0" distB="0" distL="114300" distR="114300" simplePos="0" relativeHeight="251629056" behindDoc="0" locked="0" layoutInCell="1" allowOverlap="1" wp14:anchorId="7C4ADA36" wp14:editId="5EA24A7E">
                <wp:simplePos x="0" y="0"/>
                <wp:positionH relativeFrom="page">
                  <wp:posOffset>2477135</wp:posOffset>
                </wp:positionH>
                <wp:positionV relativeFrom="paragraph">
                  <wp:posOffset>190500</wp:posOffset>
                </wp:positionV>
                <wp:extent cx="560705" cy="204470"/>
                <wp:effectExtent l="0" t="0" r="0" b="0"/>
                <wp:wrapTopAndBottom/>
                <wp:docPr id="9" name="Shape 9"/>
                <wp:cNvGraphicFramePr/>
                <a:graphic xmlns:a="http://schemas.openxmlformats.org/drawingml/2006/main">
                  <a:graphicData uri="http://schemas.microsoft.com/office/word/2010/wordprocessingShape">
                    <wps:wsp>
                      <wps:cNvSpPr txBox="1"/>
                      <wps:spPr>
                        <a:xfrm>
                          <a:off x="0" y="0"/>
                          <a:ext cx="560705" cy="204470"/>
                        </a:xfrm>
                        <a:prstGeom prst="rect">
                          <a:avLst/>
                        </a:prstGeom>
                        <a:noFill/>
                      </wps:spPr>
                      <wps:txbx>
                        <w:txbxContent>
                          <w:p w14:paraId="1F7039C7" w14:textId="77777777" w:rsidR="00413453" w:rsidRDefault="00000000">
                            <w:pPr>
                              <w:pStyle w:val="1"/>
                              <w:rPr>
                                <w:sz w:val="26"/>
                                <w:szCs w:val="26"/>
                              </w:rPr>
                            </w:pPr>
                            <w:r>
                              <w:rPr>
                                <w:i/>
                                <w:iCs/>
                                <w:sz w:val="24"/>
                                <w:szCs w:val="24"/>
                              </w:rPr>
                              <w:t>м</w:t>
                            </w:r>
                            <w:r>
                              <w:rPr>
                                <w:sz w:val="26"/>
                                <w:szCs w:val="26"/>
                                <w:vertAlign w:val="superscript"/>
                              </w:rPr>
                              <w:t>3</w:t>
                            </w:r>
                            <w:r>
                              <w:rPr>
                                <w:sz w:val="26"/>
                                <w:szCs w:val="26"/>
                              </w:rPr>
                              <w:t>(</w:t>
                            </w:r>
                            <w:r>
                              <w:rPr>
                                <w:i/>
                                <w:iCs/>
                                <w:sz w:val="24"/>
                                <w:szCs w:val="24"/>
                              </w:rPr>
                              <w:t>см</w:t>
                            </w:r>
                            <w:r>
                              <w:rPr>
                                <w:sz w:val="26"/>
                                <w:szCs w:val="26"/>
                                <w:vertAlign w:val="superscript"/>
                              </w:rPr>
                              <w:t>3</w:t>
                            </w:r>
                            <w:r>
                              <w:rPr>
                                <w:sz w:val="26"/>
                                <w:szCs w:val="26"/>
                              </w:rPr>
                              <w:t>)</w:t>
                            </w:r>
                          </w:p>
                        </w:txbxContent>
                      </wps:txbx>
                      <wps:bodyPr wrap="none" lIns="0" tIns="0" rIns="0" bIns="0"/>
                    </wps:wsp>
                  </a:graphicData>
                </a:graphic>
              </wp:anchor>
            </w:drawing>
          </mc:Choice>
          <mc:Fallback>
            <w:pict>
              <v:shape w14:anchorId="7C4ADA36" id="Shape 9" o:spid="_x0000_s1027" type="#_x0000_t202" style="position:absolute;left:0;text-align:left;margin-left:195.05pt;margin-top:15pt;width:44.15pt;height:16.1pt;z-index:251629056;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" filled="f" stroked="f">
                <v:textbox inset="0,0,0,0">
                  <w:txbxContent>
                    <w:p w14:paraId="1F7039C7" w14:textId="77777777" w:rsidR="00413453" w:rsidRDefault="00000000">
                      <w:pPr>
                        <w:pStyle w:val="1"/>
                        <w:rPr>
                          <w:sz w:val="26"/>
                          <w:szCs w:val="26"/>
                        </w:rPr>
                      </w:pPr>
                      <w:r>
                        <w:rPr>
                          <w:i/>
                          <w:iCs/>
                          <w:sz w:val="24"/>
                          <w:szCs w:val="24"/>
                        </w:rPr>
                        <w:t>м</w:t>
                      </w:r>
                      <w:r>
                        <w:rPr>
                          <w:sz w:val="26"/>
                          <w:szCs w:val="26"/>
                          <w:vertAlign w:val="superscript"/>
                        </w:rPr>
                        <w:t>3</w:t>
                      </w:r>
                      <w:r>
                        <w:rPr>
                          <w:sz w:val="26"/>
                          <w:szCs w:val="26"/>
                        </w:rPr>
                        <w:t>(</w:t>
                      </w:r>
                      <w:r>
                        <w:rPr>
                          <w:i/>
                          <w:iCs/>
                          <w:sz w:val="24"/>
                          <w:szCs w:val="24"/>
                        </w:rPr>
                        <w:t>см</w:t>
                      </w:r>
                      <w:r>
                        <w:rPr>
                          <w:sz w:val="26"/>
                          <w:szCs w:val="26"/>
                          <w:vertAlign w:val="superscript"/>
                        </w:rPr>
                        <w:t>3</w:t>
                      </w:r>
                      <w:r>
                        <w:rPr>
                          <w:sz w:val="26"/>
                          <w:szCs w:val="26"/>
                        </w:rPr>
                        <w:t>)</w:t>
                      </w:r>
                    </w:p>
                  </w:txbxContent>
                </v:textbox>
                <w10:wrap type="topAndBottom" anchorx="page"/>
              </v:shape>
            </w:pict>
          </mc:Fallback>
        </mc:AlternateContent>
      </w:r>
      <w:r>
        <w:rPr>
          <w:noProof/>
          <w:lang w:bidi="ar-SA"/>
        </w:rPr>
        <mc:AlternateContent>
          <mc:Choice Requires="wps">
            <w:drawing>
              <wp:anchor distT="0" distB="0" distL="114300" distR="114300" simplePos="0" relativeHeight="251630080" behindDoc="0" locked="0" layoutInCell="1" allowOverlap="1" wp14:anchorId="1310ADCD" wp14:editId="01E845C7">
                <wp:simplePos x="0" y="0"/>
                <wp:positionH relativeFrom="page">
                  <wp:posOffset>1087120</wp:posOffset>
                </wp:positionH>
                <wp:positionV relativeFrom="paragraph">
                  <wp:posOffset>279400</wp:posOffset>
                </wp:positionV>
                <wp:extent cx="1362710" cy="179705"/>
                <wp:effectExtent l="0" t="0" r="0" b="0"/>
                <wp:wrapTopAndBottom/>
                <wp:docPr id="11" name="Shape 11"/>
                <wp:cNvGraphicFramePr/>
                <a:graphic xmlns:a="http://schemas.openxmlformats.org/drawingml/2006/main">
                  <a:graphicData uri="http://schemas.microsoft.com/office/word/2010/wordprocessingShape">
                    <wps:wsp>
                      <wps:cNvSpPr txBox="1"/>
                      <wps:spPr>
                        <a:xfrm>
                          <a:off x="0" y="0"/>
                          <a:ext cx="1362710" cy="179705"/>
                        </a:xfrm>
                        <a:prstGeom prst="rect">
                          <a:avLst/>
                        </a:prstGeom>
                        <a:noFill/>
                      </wps:spPr>
                      <wps:txbx>
                        <w:txbxContent>
                          <w:p w14:paraId="5983C9A0" w14:textId="77777777" w:rsidR="00413453" w:rsidRDefault="00000000">
                            <w:pPr>
                              <w:pStyle w:val="1"/>
                            </w:pPr>
                            <w:r>
                              <w:rPr>
                                <w:b/>
                                <w:bCs/>
                                <w:i/>
                                <w:iCs/>
                              </w:rPr>
                              <w:t>V</w:t>
                            </w:r>
                            <w:r>
                              <w:t xml:space="preserve"> - объем материала в</w:t>
                            </w:r>
                          </w:p>
                        </w:txbxContent>
                      </wps:txbx>
                      <wps:bodyPr wrap="none" lIns="0" tIns="0" rIns="0" bIns="0"/>
                    </wps:wsp>
                  </a:graphicData>
                </a:graphic>
              </wp:anchor>
            </w:drawing>
          </mc:Choice>
          <mc:Fallback>
            <w:pict>
              <v:shape w14:anchorId="1310ADCD" id="Shape 11" o:spid="_x0000_s1028" type="#_x0000_t202" style="position:absolute;left:0;text-align:left;margin-left:85.6pt;margin-top:22pt;width:107.3pt;height:14.15pt;z-index:251630080;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" filled="f" stroked="f">
                <v:textbox inset="0,0,0,0">
                  <w:txbxContent>
                    <w:p w14:paraId="5983C9A0" w14:textId="77777777" w:rsidR="00413453" w:rsidRDefault="00000000">
                      <w:pPr>
                        <w:pStyle w:val="1"/>
                      </w:pPr>
                      <w:r>
                        <w:rPr>
                          <w:b/>
                          <w:bCs/>
                          <w:i/>
                          <w:iCs/>
                        </w:rPr>
                        <w:t>V</w:t>
                      </w:r>
                      <w:r>
                        <w:t xml:space="preserve"> - объем материала в</w:t>
                      </w:r>
                    </w:p>
                  </w:txbxContent>
                </v:textbox>
                <w10:wrap type="topAndBottom" anchorx="page"/>
              </v:shape>
            </w:pict>
          </mc:Fallback>
        </mc:AlternateContent>
      </w:r>
      <w:r>
        <w:t xml:space="preserve">где </w:t>
      </w:r>
      <w:r>
        <w:rPr>
          <w:b/>
          <w:bCs/>
          <w:i/>
          <w:iCs/>
        </w:rPr>
        <w:t>т</w:t>
      </w:r>
      <w:r>
        <w:t xml:space="preserve"> - масса материала в кг (г);</w:t>
      </w:r>
    </w:p>
    <w:p w14:paraId="5EE34273" w14:textId="77777777" w:rsidR="00413453" w:rsidRDefault="00000000">
      <w:pPr>
        <w:pStyle w:val="1"/>
        <w:jc w:val="both"/>
      </w:pPr>
      <w:r>
        <w:t>От средней плотности зависит механическая прочность, водопоглащение, морозостойкость,</w:t>
      </w:r>
    </w:p>
    <w:p w14:paraId="4F792DD0" w14:textId="77777777" w:rsidR="00413453" w:rsidRDefault="00000000">
      <w:pPr>
        <w:pStyle w:val="1"/>
        <w:ind w:firstLine="180"/>
      </w:pPr>
      <w:r>
        <w:t>теплопроводность и т.д.</w:t>
      </w:r>
    </w:p>
    <w:p w14:paraId="76DF5DF3" w14:textId="77777777" w:rsidR="00413453" w:rsidRDefault="00000000">
      <w:pPr>
        <w:pStyle w:val="1"/>
      </w:pPr>
      <w:r>
        <w:t>Объем образца определяют измерением и вычисляют по формулам. Для определения объема</w:t>
      </w:r>
    </w:p>
    <w:p w14:paraId="722427DD" w14:textId="77777777" w:rsidR="00413453" w:rsidRDefault="00000000">
      <w:pPr>
        <w:pStyle w:val="1"/>
        <w:ind w:firstLine="180"/>
        <w:jc w:val="both"/>
      </w:pPr>
      <w:r>
        <w:t>прямого параллелепипеда:</w:t>
      </w:r>
    </w:p>
    <w:p w14:paraId="701A3B66" w14:textId="77777777" w:rsidR="00413453" w:rsidRDefault="00000000">
      <w:pPr>
        <w:pStyle w:val="a9"/>
        <w:spacing w:after="80"/>
        <w:rPr>
          <w:sz w:val="36"/>
          <w:szCs w:val="36"/>
        </w:rPr>
      </w:pPr>
      <w:r>
        <w:rPr>
          <w:noProof/>
          <w:lang w:bidi="ar-SA"/>
        </w:rPr>
        <mc:AlternateContent>
          <mc:Choice Requires="wps">
            <w:drawing>
              <wp:anchor distT="0" distB="0" distL="38100" distR="38100" simplePos="0" relativeHeight="251631104" behindDoc="0" locked="0" layoutInCell="1" allowOverlap="1" wp14:anchorId="46C98E87" wp14:editId="3D6DA378">
                <wp:simplePos x="0" y="0"/>
                <wp:positionH relativeFrom="page">
                  <wp:posOffset>2029460</wp:posOffset>
                </wp:positionH>
                <wp:positionV relativeFrom="paragraph">
                  <wp:posOffset>152400</wp:posOffset>
                </wp:positionV>
                <wp:extent cx="2228215" cy="304800"/>
                <wp:effectExtent l="0" t="0" r="0" b="0"/>
                <wp:wrapSquare wrapText="left"/>
                <wp:docPr id="13" name="Shape 13"/>
                <wp:cNvGraphicFramePr/>
                <a:graphic xmlns:a="http://schemas.openxmlformats.org/drawingml/2006/main">
                  <a:graphicData uri="http://schemas.microsoft.com/office/word/2010/wordprocessingShape">
                    <wps:wsp>
                      <wps:cNvSpPr txBox="1"/>
                      <wps:spPr>
                        <a:xfrm>
                          <a:off x="0" y="0"/>
                          <a:ext cx="2228215" cy="304800"/>
                        </a:xfrm>
                        <a:prstGeom prst="rect">
                          <a:avLst/>
                        </a:prstGeom>
                        <a:noFill/>
                      </wps:spPr>
                      <wps:txbx>
                        <w:txbxContent>
                          <w:p w14:paraId="7B8B58D6" w14:textId="77777777" w:rsidR="00413453" w:rsidRDefault="00000000">
                            <w:pPr>
                              <w:pStyle w:val="a9"/>
                              <w:rPr>
                                <w:sz w:val="36"/>
                                <w:szCs w:val="36"/>
                              </w:rPr>
                            </w:pPr>
                            <w:r>
                              <w:rPr>
                                <w:sz w:val="40"/>
                                <w:szCs w:val="40"/>
                              </w:rPr>
                              <w:t xml:space="preserve">^ </w:t>
                            </w:r>
                            <w:r>
                              <w:rPr>
                                <w:i/>
                                <w:iCs/>
                                <w:sz w:val="36"/>
                                <w:szCs w:val="36"/>
                              </w:rPr>
                              <w:t>V</w:t>
                            </w:r>
                            <w:r>
                              <w:rPr>
                                <w:sz w:val="40"/>
                                <w:szCs w:val="40"/>
                              </w:rPr>
                              <w:t xml:space="preserve"> = </w:t>
                            </w:r>
                            <w:r>
                              <w:rPr>
                                <w:i/>
                                <w:iCs/>
                                <w:sz w:val="36"/>
                                <w:szCs w:val="36"/>
                              </w:rPr>
                              <w:t xml:space="preserve">а </w:t>
                            </w:r>
                            <w:r>
                              <w:rPr>
                                <w:i/>
                                <w:iCs/>
                                <w:sz w:val="40"/>
                                <w:szCs w:val="40"/>
                              </w:rPr>
                              <w:t xml:space="preserve">• </w:t>
                            </w:r>
                            <w:r>
                              <w:rPr>
                                <w:i/>
                                <w:iCs/>
                                <w:sz w:val="36"/>
                                <w:szCs w:val="36"/>
                              </w:rPr>
                              <w:t xml:space="preserve">Ъ </w:t>
                            </w:r>
                            <w:r>
                              <w:rPr>
                                <w:i/>
                                <w:iCs/>
                                <w:sz w:val="40"/>
                                <w:szCs w:val="40"/>
                              </w:rPr>
                              <w:t xml:space="preserve">• </w:t>
                            </w:r>
                            <w:r>
                              <w:rPr>
                                <w:i/>
                                <w:iCs/>
                                <w:sz w:val="36"/>
                                <w:szCs w:val="36"/>
                              </w:rPr>
                              <w:t xml:space="preserve">к </w:t>
                            </w:r>
                            <w:r>
                              <w:rPr>
                                <w:i/>
                                <w:iCs/>
                                <w:sz w:val="34"/>
                                <w:szCs w:val="34"/>
                              </w:rPr>
                              <w:t>(</w:t>
                            </w:r>
                            <w:r>
                              <w:rPr>
                                <w:i/>
                                <w:iCs/>
                                <w:sz w:val="36"/>
                                <w:szCs w:val="36"/>
                              </w:rPr>
                              <w:t>м</w:t>
                            </w:r>
                            <w:r>
                              <w:rPr>
                                <w:i/>
                                <w:iCs/>
                                <w:sz w:val="36"/>
                                <w:szCs w:val="36"/>
                                <w:vertAlign w:val="superscript"/>
                              </w:rPr>
                              <w:t>3</w:t>
                            </w:r>
                            <w:r>
                              <w:rPr>
                                <w:sz w:val="36"/>
                                <w:szCs w:val="36"/>
                              </w:rPr>
                              <w:t xml:space="preserve">, </w:t>
                            </w:r>
                            <w:r>
                              <w:rPr>
                                <w:i/>
                                <w:iCs/>
                                <w:sz w:val="36"/>
                                <w:szCs w:val="36"/>
                              </w:rPr>
                              <w:t>см</w:t>
                            </w:r>
                            <w:r>
                              <w:rPr>
                                <w:sz w:val="36"/>
                                <w:szCs w:val="36"/>
                                <w:vertAlign w:val="superscript"/>
                              </w:rPr>
                              <w:t>3</w:t>
                            </w:r>
                            <w:r>
                              <w:rPr>
                                <w:sz w:val="36"/>
                                <w:szCs w:val="36"/>
                              </w:rPr>
                              <w:t>)</w:t>
                            </w:r>
                          </w:p>
                        </w:txbxContent>
                      </wps:txbx>
                      <wps:bodyPr wrap="none" lIns="0" tIns="0" rIns="0" bIns="0"/>
                    </wps:wsp>
                  </a:graphicData>
                </a:graphic>
              </wp:anchor>
            </w:drawing>
          </mc:Choice>
          <mc:Fallback>
            <w:pict>
              <v:shape w14:anchorId="46C98E87" id="Shape 13" o:spid="_x0000_s1029" type="#_x0000_t202" style="position:absolute;margin-left:159.8pt;margin-top:12pt;width:175.45pt;height:24pt;z-index:251631104;visibility:visible;mso-wrap-style:none;mso-wrap-distance-left:3pt;mso-wrap-distance-top:0;mso-wrap-distance-right:3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" filled="f" stroked="f">
                <v:textbox inset="0,0,0,0">
                  <w:txbxContent>
                    <w:p w14:paraId="7B8B58D6" w14:textId="77777777" w:rsidR="00413453" w:rsidRDefault="00000000">
                      <w:pPr>
                        <w:pStyle w:val="a9"/>
                        <w:rPr>
                          <w:sz w:val="36"/>
                          <w:szCs w:val="36"/>
                        </w:rPr>
                      </w:pPr>
                      <w:r>
                        <w:rPr>
                          <w:sz w:val="40"/>
                          <w:szCs w:val="40"/>
                        </w:rPr>
                        <w:t xml:space="preserve">^ </w:t>
                      </w:r>
                      <w:r>
                        <w:rPr>
                          <w:i/>
                          <w:iCs/>
                          <w:sz w:val="36"/>
                          <w:szCs w:val="36"/>
                        </w:rPr>
                        <w:t>V</w:t>
                      </w:r>
                      <w:r>
                        <w:rPr>
                          <w:sz w:val="40"/>
                          <w:szCs w:val="40"/>
                        </w:rPr>
                        <w:t xml:space="preserve"> = </w:t>
                      </w:r>
                      <w:r>
                        <w:rPr>
                          <w:i/>
                          <w:iCs/>
                          <w:sz w:val="36"/>
                          <w:szCs w:val="36"/>
                        </w:rPr>
                        <w:t xml:space="preserve">а </w:t>
                      </w:r>
                      <w:r>
                        <w:rPr>
                          <w:i/>
                          <w:iCs/>
                          <w:sz w:val="40"/>
                          <w:szCs w:val="40"/>
                        </w:rPr>
                        <w:t xml:space="preserve">• </w:t>
                      </w:r>
                      <w:r>
                        <w:rPr>
                          <w:i/>
                          <w:iCs/>
                          <w:sz w:val="36"/>
                          <w:szCs w:val="36"/>
                        </w:rPr>
                        <w:t xml:space="preserve">Ъ </w:t>
                      </w:r>
                      <w:r>
                        <w:rPr>
                          <w:i/>
                          <w:iCs/>
                          <w:sz w:val="40"/>
                          <w:szCs w:val="40"/>
                        </w:rPr>
                        <w:t xml:space="preserve">• </w:t>
                      </w:r>
                      <w:r>
                        <w:rPr>
                          <w:i/>
                          <w:iCs/>
                          <w:sz w:val="36"/>
                          <w:szCs w:val="36"/>
                        </w:rPr>
                        <w:t xml:space="preserve">к </w:t>
                      </w:r>
                      <w:r>
                        <w:rPr>
                          <w:i/>
                          <w:iCs/>
                          <w:sz w:val="34"/>
                          <w:szCs w:val="34"/>
                        </w:rPr>
                        <w:t>(</w:t>
                      </w:r>
                      <w:r>
                        <w:rPr>
                          <w:i/>
                          <w:iCs/>
                          <w:sz w:val="36"/>
                          <w:szCs w:val="36"/>
                        </w:rPr>
                        <w:t>м</w:t>
                      </w:r>
                      <w:r>
                        <w:rPr>
                          <w:i/>
                          <w:iCs/>
                          <w:sz w:val="36"/>
                          <w:szCs w:val="36"/>
                          <w:vertAlign w:val="superscript"/>
                        </w:rPr>
                        <w:t>3</w:t>
                      </w:r>
                      <w:r>
                        <w:rPr>
                          <w:sz w:val="36"/>
                          <w:szCs w:val="36"/>
                        </w:rPr>
                        <w:t xml:space="preserve">, </w:t>
                      </w:r>
                      <w:r>
                        <w:rPr>
                          <w:i/>
                          <w:iCs/>
                          <w:sz w:val="36"/>
                          <w:szCs w:val="36"/>
                        </w:rPr>
                        <w:t>см</w:t>
                      </w:r>
                      <w:r>
                        <w:rPr>
                          <w:sz w:val="36"/>
                          <w:szCs w:val="36"/>
                          <w:vertAlign w:val="superscript"/>
                        </w:rPr>
                        <w:t>3</w:t>
                      </w:r>
                      <w:r>
                        <w:rPr>
                          <w:sz w:val="36"/>
                          <w:szCs w:val="36"/>
                        </w:rPr>
                        <w:t>)</w:t>
                      </w:r>
                    </w:p>
                  </w:txbxContent>
                </v:textbox>
                <w10:wrap type="square" side="left" anchorx="page"/>
              </v:shape>
            </w:pict>
          </mc:Fallback>
        </mc:AlternateContent>
      </w:r>
      <w:r>
        <w:rPr>
          <w:i/>
          <w:iCs/>
          <w:sz w:val="36"/>
          <w:szCs w:val="36"/>
        </w:rPr>
        <w:t xml:space="preserve">V </w:t>
      </w:r>
      <w:r>
        <w:rPr>
          <w:i/>
          <w:iCs/>
          <w:sz w:val="40"/>
          <w:szCs w:val="40"/>
        </w:rPr>
        <w:t xml:space="preserve">= </w:t>
      </w:r>
      <w:r>
        <w:rPr>
          <w:i/>
          <w:iCs/>
          <w:sz w:val="36"/>
          <w:szCs w:val="36"/>
        </w:rPr>
        <w:t>А</w:t>
      </w:r>
      <w:r>
        <w:rPr>
          <w:sz w:val="40"/>
          <w:szCs w:val="40"/>
        </w:rPr>
        <w:t xml:space="preserve"> • </w:t>
      </w:r>
      <w:r>
        <w:rPr>
          <w:i/>
          <w:iCs/>
          <w:sz w:val="36"/>
          <w:szCs w:val="36"/>
        </w:rPr>
        <w:t>к'</w:t>
      </w:r>
    </w:p>
    <w:p w14:paraId="3965AA79" w14:textId="77777777" w:rsidR="00413453" w:rsidRDefault="00000000">
      <w:pPr>
        <w:pStyle w:val="22"/>
        <w:keepNext/>
        <w:keepLines/>
        <w:spacing w:after="80" w:line="240" w:lineRule="auto"/>
        <w:jc w:val="left"/>
      </w:pPr>
      <w:bookmarkStart w:id="54" w:name="bookmark59"/>
      <w:bookmarkStart w:id="55" w:name="bookmark60"/>
      <w:bookmarkStart w:id="56" w:name="bookmark58"/>
      <w:r>
        <w:t xml:space="preserve">А </w:t>
      </w:r>
      <w:r>
        <w:rPr>
          <w:sz w:val="40"/>
          <w:szCs w:val="40"/>
        </w:rPr>
        <w:t xml:space="preserve">= </w:t>
      </w:r>
      <w:r>
        <w:t>а</w:t>
      </w:r>
      <w:r>
        <w:rPr>
          <w:i w:val="0"/>
          <w:iCs w:val="0"/>
          <w:sz w:val="40"/>
          <w:szCs w:val="40"/>
        </w:rPr>
        <w:t xml:space="preserve"> • </w:t>
      </w:r>
      <w:r>
        <w:t>Ъ (</w:t>
      </w:r>
      <w:bookmarkEnd w:id="54"/>
      <w:bookmarkEnd w:id="55"/>
      <w:bookmarkEnd w:id="56"/>
    </w:p>
    <w:p w14:paraId="0C49A586" w14:textId="77777777" w:rsidR="00413453" w:rsidRDefault="00000000">
      <w:pPr>
        <w:pStyle w:val="1"/>
      </w:pPr>
      <w:r>
        <w:t xml:space="preserve">где </w:t>
      </w:r>
      <w:r>
        <w:rPr>
          <w:b/>
          <w:bCs/>
          <w:i/>
          <w:iCs/>
        </w:rPr>
        <w:t>А</w:t>
      </w:r>
      <w:r>
        <w:t xml:space="preserve"> - площадь основания;</w:t>
      </w:r>
    </w:p>
    <w:p w14:paraId="005FB6B0" w14:textId="77777777" w:rsidR="00413453" w:rsidRDefault="00000000">
      <w:pPr>
        <w:pStyle w:val="1"/>
      </w:pPr>
      <w:r>
        <w:rPr>
          <w:b/>
          <w:bCs/>
          <w:i/>
          <w:iCs/>
        </w:rPr>
        <w:t>к</w:t>
      </w:r>
      <w:r>
        <w:t xml:space="preserve"> - высота (толщина) образца (см).</w:t>
      </w:r>
    </w:p>
    <w:p w14:paraId="72F02978" w14:textId="77777777" w:rsidR="00413453" w:rsidRDefault="00000000">
      <w:pPr>
        <w:pStyle w:val="1"/>
        <w:ind w:left="180" w:hanging="180"/>
        <w:jc w:val="both"/>
      </w:pPr>
      <w:r>
        <w:t>Линейные размеры определяют с точностью до 0,1 мм и производят их штангенциркулем. Если образец имеет форму параллелепипеда или куба, то производят по 3 измерения: длины, ширины и высоты. Каждую грань измеряют в 3-х местах и находят среднее значение. У образцов имеющих цилиндрическую форму на 2-х параллельных основаниях, проводят по два взаимно</w:t>
      </w:r>
      <w:r>
        <w:softHyphen/>
        <w:t>перпендикулярных основания и измеряют их величину. Одновременно измеряют диаметр посередине цилиндра. Высоту у образца измеряют в точках пересечения диаметров с окружностью. Величину диаметра берут, как среднее из пяти размеров, а значение высоты - как среднее из четырёх измерений.</w:t>
      </w:r>
    </w:p>
    <w:p w14:paraId="0273CEE5" w14:textId="77777777" w:rsidR="00413453" w:rsidRDefault="00000000">
      <w:pPr>
        <w:pStyle w:val="1"/>
        <w:numPr>
          <w:ilvl w:val="0"/>
          <w:numId w:val="11"/>
        </w:numPr>
        <w:tabs>
          <w:tab w:val="left" w:pos="339"/>
        </w:tabs>
        <w:jc w:val="center"/>
      </w:pPr>
      <w:bookmarkStart w:id="57" w:name="bookmark61"/>
      <w:bookmarkEnd w:id="57"/>
      <w:r>
        <w:rPr>
          <w:b/>
          <w:bCs/>
          <w:i/>
          <w:iCs/>
        </w:rPr>
        <w:t>Определение средней плотности образцов неправильной геометрической формы.</w:t>
      </w:r>
    </w:p>
    <w:p w14:paraId="2FD4D114" w14:textId="77777777" w:rsidR="00413453" w:rsidRDefault="00000000">
      <w:pPr>
        <w:pStyle w:val="1"/>
        <w:spacing w:after="240"/>
      </w:pPr>
      <w:r>
        <w:t>Среднюю плотность образца определяют по формуле:</w:t>
      </w:r>
      <w:r>
        <w:br w:type="page"/>
      </w:r>
    </w:p>
    <w:p w14:paraId="1265B45A" w14:textId="77777777" w:rsidR="00413453" w:rsidRDefault="00000000">
      <w:pPr>
        <w:pStyle w:val="22"/>
        <w:keepNext/>
        <w:keepLines/>
        <w:spacing w:after="240" w:line="202" w:lineRule="auto"/>
        <w:rPr>
          <w:sz w:val="20"/>
          <w:szCs w:val="20"/>
        </w:rPr>
      </w:pPr>
      <w:bookmarkStart w:id="58" w:name="bookmark63"/>
      <w:bookmarkStart w:id="59" w:name="bookmark64"/>
      <w:bookmarkStart w:id="60" w:name="bookmark62"/>
      <w:r>
        <w:rPr>
          <w:sz w:val="34"/>
          <w:szCs w:val="34"/>
        </w:rPr>
        <w:lastRenderedPageBreak/>
        <w:t>т</w:t>
      </w:r>
      <w:r>
        <w:rPr>
          <w:sz w:val="34"/>
          <w:szCs w:val="34"/>
        </w:rPr>
        <w:br/>
      </w:r>
      <w:r>
        <w:rPr>
          <w:rFonts w:ascii="Arial" w:eastAsia="Arial" w:hAnsi="Arial" w:cs="Arial"/>
          <w:sz w:val="32"/>
          <w:szCs w:val="32"/>
        </w:rPr>
        <w:t>Р</w:t>
      </w:r>
      <w:r>
        <w:rPr>
          <w:sz w:val="20"/>
          <w:szCs w:val="20"/>
        </w:rPr>
        <w:t>о</w:t>
      </w:r>
      <w:bookmarkEnd w:id="58"/>
      <w:bookmarkEnd w:id="59"/>
      <w:bookmarkEnd w:id="60"/>
    </w:p>
    <w:p w14:paraId="62C4A122" w14:textId="77777777" w:rsidR="00413453" w:rsidRDefault="00000000">
      <w:pPr>
        <w:pStyle w:val="1"/>
        <w:spacing w:line="221" w:lineRule="auto"/>
      </w:pPr>
      <w:r>
        <w:t xml:space="preserve">где </w:t>
      </w:r>
      <w:r>
        <w:rPr>
          <w:b/>
          <w:bCs/>
          <w:i/>
          <w:iCs/>
        </w:rPr>
        <w:t>т</w:t>
      </w:r>
      <w:r>
        <w:t xml:space="preserve"> - масса материала в кг (г);</w:t>
      </w:r>
    </w:p>
    <w:p w14:paraId="2C667749" w14:textId="77777777" w:rsidR="00413453" w:rsidRDefault="00000000">
      <w:pPr>
        <w:pStyle w:val="60"/>
        <w:keepNext/>
        <w:keepLines/>
        <w:tabs>
          <w:tab w:val="left" w:pos="446"/>
          <w:tab w:val="left" w:pos="2141"/>
        </w:tabs>
        <w:spacing w:line="240" w:lineRule="auto"/>
      </w:pPr>
      <w:bookmarkStart w:id="61" w:name="bookmark66"/>
      <w:bookmarkStart w:id="62" w:name="bookmark67"/>
      <w:bookmarkStart w:id="63" w:name="bookmark65"/>
      <w:r>
        <w:t>..</w:t>
      </w:r>
      <w:r>
        <w:tab/>
        <w:t>„</w:t>
      </w:r>
      <w:r>
        <w:tab/>
        <w:t>м</w:t>
      </w:r>
      <w:r>
        <w:rPr>
          <w:vertAlign w:val="superscript"/>
        </w:rPr>
        <w:t>3</w:t>
      </w:r>
      <w:r>
        <w:t>(см</w:t>
      </w:r>
      <w:r>
        <w:rPr>
          <w:vertAlign w:val="superscript"/>
        </w:rPr>
        <w:t>3</w:t>
      </w:r>
      <w:r>
        <w:t>}</w:t>
      </w:r>
      <w:bookmarkEnd w:id="61"/>
      <w:bookmarkEnd w:id="62"/>
      <w:bookmarkEnd w:id="63"/>
    </w:p>
    <w:p w14:paraId="71FAEE81" w14:textId="77777777" w:rsidR="00413453" w:rsidRDefault="00000000">
      <w:pPr>
        <w:pStyle w:val="1"/>
        <w:tabs>
          <w:tab w:val="left" w:pos="2477"/>
          <w:tab w:val="left" w:pos="2981"/>
        </w:tabs>
        <w:jc w:val="both"/>
      </w:pPr>
      <w:r>
        <w:rPr>
          <w:i/>
          <w:iCs/>
        </w:rPr>
        <w:t>V</w:t>
      </w:r>
      <w:r>
        <w:t xml:space="preserve"> - объем материала в </w:t>
      </w:r>
      <w:r>
        <w:rPr>
          <w:vertAlign w:val="superscript"/>
        </w:rPr>
        <w:t>3</w:t>
      </w:r>
      <w:r>
        <w:tab/>
        <w:t>'</w:t>
      </w:r>
      <w:r>
        <w:tab/>
      </w:r>
      <w:r>
        <w:rPr>
          <w:i/>
          <w:iCs/>
        </w:rPr>
        <w:t>' .</w:t>
      </w:r>
    </w:p>
    <w:p w14:paraId="429CB38A" w14:textId="77777777" w:rsidR="00413453" w:rsidRDefault="00000000">
      <w:pPr>
        <w:pStyle w:val="1"/>
        <w:jc w:val="both"/>
      </w:pPr>
      <w:r>
        <w:t xml:space="preserve">Массу образца определяют взвешиванием его в воздушно-сухом состоянии. Для определения объема образца </w:t>
      </w:r>
      <w:r>
        <w:rPr>
          <w:i/>
          <w:iCs/>
        </w:rPr>
        <w:t>(</w:t>
      </w:r>
      <w:r>
        <w:rPr>
          <w:b/>
          <w:bCs/>
          <w:i/>
          <w:iCs/>
        </w:rPr>
        <w:t>V</w:t>
      </w:r>
      <w:r>
        <w:rPr>
          <w:i/>
          <w:iCs/>
        </w:rPr>
        <w:t>)</w:t>
      </w:r>
      <w:r>
        <w:t xml:space="preserve"> пользуются объёмометром.</w:t>
      </w:r>
    </w:p>
    <w:p w14:paraId="10A08589" w14:textId="77777777" w:rsidR="00413453" w:rsidRDefault="00000000">
      <w:pPr>
        <w:pStyle w:val="1"/>
        <w:spacing w:after="240" w:line="233" w:lineRule="auto"/>
        <w:jc w:val="both"/>
      </w:pPr>
      <w:r>
        <w:rPr>
          <w:noProof/>
          <w:lang w:bidi="ar-SA"/>
        </w:rPr>
        <w:drawing>
          <wp:anchor distT="25400" distB="25400" distL="88900" distR="88900" simplePos="0" relativeHeight="251632128" behindDoc="0" locked="0" layoutInCell="1" allowOverlap="1" wp14:anchorId="3224F595" wp14:editId="4EEE1771">
            <wp:simplePos x="0" y="0"/>
            <wp:positionH relativeFrom="page">
              <wp:posOffset>1018540</wp:posOffset>
            </wp:positionH>
            <wp:positionV relativeFrom="paragraph">
              <wp:posOffset>101600</wp:posOffset>
            </wp:positionV>
            <wp:extent cx="1713230" cy="1621790"/>
            <wp:effectExtent l="0" t="0" r="0" b="0"/>
            <wp:wrapSquare wrapText="bothSides"/>
            <wp:docPr id="15" name="Shape 15"/>
            <wp:cNvGraphicFramePr/>
            <a:graphic xmlns:a="http://schemas.openxmlformats.org/drawingml/2006/main">
              <a:graphicData uri="http://schemas.openxmlformats.org/drawingml/2006/picture">
                <pic:pic xmlns:pic="http://schemas.openxmlformats.org/drawingml/2006/picture">
                  <pic:nvPicPr>
                    <pic:cNvPr id="15" name="Shape 15"/>
                    <pic:cNvPicPr/>
                  </pic:nvPicPr>
                  <pic:blipFill>
                    <a:blip r:embed="rId12"/>
                    <a:stretch>
                      <a:fillRect/>
                    </a:stretch>
                  </pic:blipFill>
                  <pic:spPr>
                    <a:xfrm>
                      <a:off x="0" y="0"/>
                      <a:ext cx="1713230" cy="1621790"/>
                    </a:xfrm>
                    <a:prstGeom prst="rect">
                      <a:avLst/>
                    </a:prstGeom>
                  </pic:spPr>
                </pic:pic>
              </a:graphicData>
            </a:graphic>
          </wp:anchor>
        </w:drawing>
      </w:r>
      <w:r>
        <w:t xml:space="preserve">Объёмометр наполняют водой несколько выше трубки и ждут, пока избыток воды стечет. Затем под трубку подставляют мерный стакан. Перевязанный прочной нитью образец погружают в объёмометр. Вытесненная вода будет вытекать из трубки в стакан. После того, как падение капель прекратится, смотрим по нанесенным на стакан </w:t>
      </w:r>
      <w:r>
        <w:rPr>
          <w:sz w:val="15"/>
          <w:szCs w:val="15"/>
        </w:rPr>
        <w:t xml:space="preserve">3 </w:t>
      </w:r>
      <w:r>
        <w:t xml:space="preserve">делениям , какое количество жидкости вытеснит образец (в </w:t>
      </w:r>
      <w:r>
        <w:rPr>
          <w:i/>
          <w:iCs/>
          <w:sz w:val="24"/>
          <w:szCs w:val="24"/>
          <w:vertAlign w:val="superscript"/>
        </w:rPr>
        <w:t>см</w:t>
      </w:r>
      <w:r>
        <w:t xml:space="preserve"> ).</w:t>
      </w:r>
    </w:p>
    <w:p w14:paraId="792F886C" w14:textId="77777777" w:rsidR="00413453" w:rsidRDefault="00000000">
      <w:pPr>
        <w:pStyle w:val="80"/>
        <w:keepNext/>
        <w:keepLines/>
        <w:numPr>
          <w:ilvl w:val="0"/>
          <w:numId w:val="11"/>
        </w:numPr>
        <w:tabs>
          <w:tab w:val="left" w:pos="307"/>
        </w:tabs>
        <w:jc w:val="center"/>
      </w:pPr>
      <w:bookmarkStart w:id="64" w:name="bookmark70"/>
      <w:bookmarkStart w:id="65" w:name="bookmark68"/>
      <w:bookmarkStart w:id="66" w:name="bookmark71"/>
      <w:bookmarkStart w:id="67" w:name="bookmark69"/>
      <w:bookmarkEnd w:id="64"/>
      <w:r>
        <w:t>Определение насыпной плотности сыпучих материалов в</w:t>
      </w:r>
      <w:r>
        <w:br/>
        <w:t>рыхлом состоянии.</w:t>
      </w:r>
      <w:bookmarkEnd w:id="65"/>
      <w:bookmarkEnd w:id="66"/>
      <w:bookmarkEnd w:id="67"/>
    </w:p>
    <w:p w14:paraId="2F918528" w14:textId="77777777" w:rsidR="00413453" w:rsidRDefault="00000000">
      <w:pPr>
        <w:pStyle w:val="1"/>
        <w:jc w:val="both"/>
      </w:pPr>
      <w:r>
        <w:rPr>
          <w:shd w:val="clear" w:color="auto" w:fill="FFFFFF"/>
        </w:rPr>
        <w:t>Насыпной плотностью называют отношение массы зернистых и порошкообразных материалов ко всему занимаемому или объему,</w:t>
      </w:r>
      <w:r>
        <w:t xml:space="preserve"> включая не только содержащиеся в нём поры, но и всё пространство, заключающееся между частицами этого материала, т.е. пустоты.</w:t>
      </w:r>
    </w:p>
    <w:p w14:paraId="7CAE14FD" w14:textId="77777777" w:rsidR="00413453" w:rsidRDefault="00000000">
      <w:pPr>
        <w:pStyle w:val="1"/>
        <w:spacing w:after="160"/>
        <w:jc w:val="both"/>
      </w:pPr>
      <w:r>
        <w:rPr>
          <w:noProof/>
          <w:lang w:bidi="ar-SA"/>
        </w:rPr>
        <mc:AlternateContent>
          <mc:Choice Requires="wps">
            <w:drawing>
              <wp:anchor distT="101600" distB="0" distL="114300" distR="114300" simplePos="0" relativeHeight="251633152" behindDoc="0" locked="0" layoutInCell="1" allowOverlap="1" wp14:anchorId="1F061A60" wp14:editId="482EA3ED">
                <wp:simplePos x="0" y="0"/>
                <wp:positionH relativeFrom="page">
                  <wp:posOffset>3813810</wp:posOffset>
                </wp:positionH>
                <wp:positionV relativeFrom="paragraph">
                  <wp:posOffset>368300</wp:posOffset>
                </wp:positionV>
                <wp:extent cx="429895" cy="271145"/>
                <wp:effectExtent l="0" t="0" r="0" b="0"/>
                <wp:wrapTopAndBottom/>
                <wp:docPr id="17" name="Shape 17"/>
                <wp:cNvGraphicFramePr/>
                <a:graphic xmlns:a="http://schemas.openxmlformats.org/drawingml/2006/main">
                  <a:graphicData uri="http://schemas.microsoft.com/office/word/2010/wordprocessingShape">
                    <wps:wsp>
                      <wps:cNvSpPr txBox="1"/>
                      <wps:spPr>
                        <a:xfrm>
                          <a:off x="0" y="0"/>
                          <a:ext cx="429895" cy="271145"/>
                        </a:xfrm>
                        <a:prstGeom prst="rect">
                          <a:avLst/>
                        </a:prstGeom>
                        <a:noFill/>
                      </wps:spPr>
                      <wps:txbx>
                        <w:txbxContent>
                          <w:p w14:paraId="32EF40AA" w14:textId="77777777" w:rsidR="00413453" w:rsidRDefault="00000000">
                            <w:pPr>
                              <w:pStyle w:val="a9"/>
                              <w:rPr>
                                <w:sz w:val="32"/>
                                <w:szCs w:val="32"/>
                              </w:rPr>
                            </w:pPr>
                            <w:r>
                              <w:rPr>
                                <w:rFonts w:ascii="Arial" w:eastAsia="Arial" w:hAnsi="Arial" w:cs="Arial"/>
                                <w:i/>
                                <w:iCs/>
                                <w:sz w:val="32"/>
                                <w:szCs w:val="32"/>
                              </w:rPr>
                              <w:t>Р</w:t>
                            </w:r>
                            <w:r>
                              <w:rPr>
                                <w:i/>
                                <w:iCs/>
                                <w:sz w:val="20"/>
                                <w:szCs w:val="20"/>
                              </w:rPr>
                              <w:t>о</w:t>
                            </w:r>
                            <w:r>
                              <w:rPr>
                                <w:rFonts w:ascii="Arial" w:eastAsia="Arial" w:hAnsi="Arial" w:cs="Arial"/>
                                <w:sz w:val="32"/>
                                <w:szCs w:val="32"/>
                              </w:rPr>
                              <w:t xml:space="preserve"> =</w:t>
                            </w:r>
                          </w:p>
                        </w:txbxContent>
                      </wps:txbx>
                      <wps:bodyPr wrap="none" lIns="0" tIns="0" rIns="0" bIns="0"/>
                    </wps:wsp>
                  </a:graphicData>
                </a:graphic>
              </wp:anchor>
            </w:drawing>
          </mc:Choice>
          <mc:Fallback>
            <w:pict>
              <v:shape w14:anchorId="1F061A60" id="Shape 17" o:spid="_x0000_s1030" type="#_x0000_t202" style="position:absolute;left:0;text-align:left;margin-left:300.3pt;margin-top:29pt;width:33.85pt;height:21.35pt;z-index:251633152;visibility:visible;mso-wrap-style:none;mso-wrap-distance-left:9pt;mso-wrap-distance-top:8pt;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" filled="f" stroked="f">
                <v:textbox inset="0,0,0,0">
                  <w:txbxContent>
                    <w:p w14:paraId="32EF40AA" w14:textId="77777777" w:rsidR="00413453" w:rsidRDefault="00000000">
                      <w:pPr>
                        <w:pStyle w:val="a9"/>
                        <w:rPr>
                          <w:sz w:val="32"/>
                          <w:szCs w:val="32"/>
                        </w:rPr>
                      </w:pPr>
                      <w:r>
                        <w:rPr>
                          <w:rFonts w:ascii="Arial" w:eastAsia="Arial" w:hAnsi="Arial" w:cs="Arial"/>
                          <w:i/>
                          <w:iCs/>
                          <w:sz w:val="32"/>
                          <w:szCs w:val="32"/>
                        </w:rPr>
                        <w:t>Р</w:t>
                      </w:r>
                      <w:r>
                        <w:rPr>
                          <w:i/>
                          <w:iCs/>
                          <w:sz w:val="20"/>
                          <w:szCs w:val="20"/>
                        </w:rPr>
                        <w:t>о</w:t>
                      </w:r>
                      <w:r>
                        <w:rPr>
                          <w:rFonts w:ascii="Arial" w:eastAsia="Arial" w:hAnsi="Arial" w:cs="Arial"/>
                          <w:sz w:val="32"/>
                          <w:szCs w:val="32"/>
                        </w:rPr>
                        <w:t xml:space="preserve"> =</w:t>
                      </w:r>
                    </w:p>
                  </w:txbxContent>
                </v:textbox>
                <w10:wrap type="topAndBottom" anchorx="page"/>
              </v:shape>
            </w:pict>
          </mc:Fallback>
        </mc:AlternateContent>
      </w:r>
      <w:r>
        <w:rPr>
          <w:noProof/>
          <w:lang w:bidi="ar-SA"/>
        </w:rPr>
        <w:drawing>
          <wp:anchor distT="0" distB="0" distL="76200" distR="76200" simplePos="0" relativeHeight="251634176" behindDoc="0" locked="0" layoutInCell="1" allowOverlap="1" wp14:anchorId="405386C7" wp14:editId="5F66454D">
            <wp:simplePos x="0" y="0"/>
            <wp:positionH relativeFrom="page">
              <wp:posOffset>1104265</wp:posOffset>
            </wp:positionH>
            <wp:positionV relativeFrom="paragraph">
              <wp:posOffset>533400</wp:posOffset>
            </wp:positionV>
            <wp:extent cx="1664335" cy="1774190"/>
            <wp:effectExtent l="0" t="0" r="0" b="0"/>
            <wp:wrapSquare wrapText="right"/>
            <wp:docPr id="19" name="Shape 19"/>
            <wp:cNvGraphicFramePr/>
            <a:graphic xmlns:a="http://schemas.openxmlformats.org/drawingml/2006/main">
              <a:graphicData uri="http://schemas.openxmlformats.org/drawingml/2006/picture">
                <pic:pic xmlns:pic="http://schemas.openxmlformats.org/drawingml/2006/picture">
                  <pic:nvPicPr>
                    <pic:cNvPr id="19" name="Shape 19"/>
                    <pic:cNvPicPr/>
                  </pic:nvPicPr>
                  <pic:blipFill>
                    <a:blip r:embed="rId13"/>
                    <a:stretch>
                      <a:fillRect/>
                    </a:stretch>
                  </pic:blipFill>
                  <pic:spPr>
                    <a:xfrm>
                      <a:off x="0" y="0"/>
                      <a:ext cx="1664335" cy="1774190"/>
                    </a:xfrm>
                    <a:prstGeom prst="rect">
                      <a:avLst/>
                    </a:prstGeom>
                  </pic:spPr>
                </pic:pic>
              </a:graphicData>
            </a:graphic>
          </wp:anchor>
        </w:drawing>
      </w:r>
      <w:r>
        <w:t>Насыпную плотность вычисляют по формуле:</w:t>
      </w:r>
    </w:p>
    <w:p w14:paraId="3D68165C" w14:textId="77777777" w:rsidR="00413453" w:rsidRDefault="00000000">
      <w:pPr>
        <w:pStyle w:val="80"/>
        <w:keepNext/>
        <w:keepLines/>
        <w:tabs>
          <w:tab w:val="left" w:pos="331"/>
        </w:tabs>
        <w:spacing w:before="240" w:after="240"/>
      </w:pPr>
      <w:bookmarkStart w:id="68" w:name="bookmark74"/>
      <w:bookmarkStart w:id="69" w:name="bookmark72"/>
      <w:bookmarkStart w:id="70" w:name="bookmark73"/>
      <w:bookmarkStart w:id="71" w:name="bookmark75"/>
      <w:r>
        <w:rPr>
          <w:shd w:val="clear" w:color="auto" w:fill="FFFFFF"/>
        </w:rPr>
        <w:t>а</w:t>
      </w:r>
      <w:bookmarkEnd w:id="68"/>
      <w:r>
        <w:rPr>
          <w:shd w:val="clear" w:color="auto" w:fill="FFFFFF"/>
        </w:rPr>
        <w:t>)</w:t>
      </w:r>
      <w:r>
        <w:tab/>
        <w:t>Определение насыпной плотности песка.</w:t>
      </w:r>
      <w:bookmarkEnd w:id="69"/>
      <w:bookmarkEnd w:id="70"/>
      <w:bookmarkEnd w:id="71"/>
    </w:p>
    <w:p w14:paraId="5D2EA95A" w14:textId="77777777" w:rsidR="00413453" w:rsidRDefault="00000000">
      <w:pPr>
        <w:pStyle w:val="1"/>
        <w:spacing w:after="60"/>
        <w:jc w:val="both"/>
      </w:pPr>
      <w:r>
        <w:rPr>
          <w:shd w:val="clear" w:color="auto" w:fill="FFFFFF"/>
        </w:rPr>
        <w:t xml:space="preserve">Для этого используют простой прибор, который представляет собой стандартную воронку в виде усеченного конуса, который переходит в трубку диаметром 20 мм. с задвижкой. Под трубкой устанавливают </w:t>
      </w:r>
      <w:r>
        <w:rPr>
          <w:sz w:val="15"/>
          <w:szCs w:val="15"/>
          <w:shd w:val="clear" w:color="auto" w:fill="FFFFFF"/>
        </w:rPr>
        <w:t xml:space="preserve">3 </w:t>
      </w:r>
      <w:r>
        <w:rPr>
          <w:shd w:val="clear" w:color="auto" w:fill="FFFFFF"/>
        </w:rPr>
        <w:t>заранее взвешенный сосуд массой Ш</w:t>
      </w:r>
      <w:r>
        <w:rPr>
          <w:sz w:val="14"/>
          <w:szCs w:val="14"/>
          <w:shd w:val="clear" w:color="auto" w:fill="FFFFFF"/>
        </w:rPr>
        <w:t xml:space="preserve">2 </w:t>
      </w:r>
      <w:r>
        <w:rPr>
          <w:shd w:val="clear" w:color="auto" w:fill="FFFFFF"/>
        </w:rPr>
        <w:t xml:space="preserve">и объемом 0,5 л. (500 </w:t>
      </w:r>
      <w:r>
        <w:rPr>
          <w:i/>
          <w:iCs/>
          <w:sz w:val="24"/>
          <w:szCs w:val="24"/>
          <w:shd w:val="clear" w:color="auto" w:fill="FFFFFF"/>
          <w:vertAlign w:val="superscript"/>
        </w:rPr>
        <w:t>см</w:t>
      </w:r>
      <w:r>
        <w:rPr>
          <w:shd w:val="clear" w:color="auto" w:fill="FFFFFF"/>
        </w:rPr>
        <w:t xml:space="preserve"> ). Расстояние между верхним обрезом цилиндра и задвижкой должно быть 50 мм. В воронку насыпают песок, открывают задвижку и заполняют цилиндр с избытком. Металлической линейкой срезают от</w:t>
      </w:r>
      <w:r>
        <w:t xml:space="preserve"> середины в обе стороны излишек материала вровень с краями цилиндра. Цилиндр с материалом</w:t>
      </w:r>
    </w:p>
    <w:p w14:paraId="6223CB0B" w14:textId="77777777" w:rsidR="00413453" w:rsidRDefault="00000000">
      <w:pPr>
        <w:pStyle w:val="a9"/>
        <w:tabs>
          <w:tab w:val="left" w:pos="4895"/>
        </w:tabs>
        <w:ind w:left="2740"/>
        <w:rPr>
          <w:sz w:val="15"/>
          <w:szCs w:val="15"/>
        </w:rPr>
      </w:pPr>
      <w:r>
        <w:rPr>
          <w:sz w:val="15"/>
          <w:szCs w:val="15"/>
        </w:rPr>
        <w:t>1</w:t>
      </w:r>
      <w:r>
        <w:rPr>
          <w:sz w:val="15"/>
          <w:szCs w:val="15"/>
        </w:rPr>
        <w:tab/>
      </w:r>
      <w:r>
        <w:rPr>
          <w:i/>
          <w:iCs/>
          <w:sz w:val="24"/>
          <w:szCs w:val="24"/>
        </w:rPr>
        <w:t>т</w:t>
      </w:r>
      <w:r>
        <w:rPr>
          <w:sz w:val="15"/>
          <w:szCs w:val="15"/>
        </w:rPr>
        <w:t>,</w:t>
      </w:r>
    </w:p>
    <w:p w14:paraId="12314DAD" w14:textId="77777777" w:rsidR="00413453" w:rsidRDefault="00000000">
      <w:pPr>
        <w:pStyle w:val="1"/>
        <w:spacing w:after="240" w:line="180" w:lineRule="auto"/>
      </w:pPr>
      <w:r>
        <w:t xml:space="preserve">взвешивают с точностью до 1 грамма, определяют </w:t>
      </w:r>
      <w:r>
        <w:rPr>
          <w:vertAlign w:val="superscript"/>
        </w:rPr>
        <w:t>1</w:t>
      </w:r>
      <w:r>
        <w:t xml:space="preserve"> и вычисляют насыпную плотность.</w:t>
      </w:r>
    </w:p>
    <w:p w14:paraId="087D8FD0" w14:textId="77777777" w:rsidR="00413453" w:rsidRDefault="00000000">
      <w:pPr>
        <w:pStyle w:val="80"/>
        <w:keepNext/>
        <w:keepLines/>
        <w:tabs>
          <w:tab w:val="left" w:pos="331"/>
        </w:tabs>
      </w:pPr>
      <w:bookmarkStart w:id="72" w:name="bookmark78"/>
      <w:bookmarkStart w:id="73" w:name="bookmark76"/>
      <w:bookmarkStart w:id="74" w:name="bookmark77"/>
      <w:bookmarkStart w:id="75" w:name="bookmark79"/>
      <w:r>
        <w:rPr>
          <w:shd w:val="clear" w:color="auto" w:fill="FFFFFF"/>
        </w:rPr>
        <w:t>б</w:t>
      </w:r>
      <w:bookmarkEnd w:id="72"/>
      <w:r>
        <w:rPr>
          <w:shd w:val="clear" w:color="auto" w:fill="FFFFFF"/>
        </w:rPr>
        <w:t>)</w:t>
      </w:r>
      <w:r>
        <w:tab/>
        <w:t>Определение насыпной плотности щебня (гравия).</w:t>
      </w:r>
      <w:bookmarkEnd w:id="73"/>
      <w:bookmarkEnd w:id="74"/>
      <w:bookmarkEnd w:id="75"/>
    </w:p>
    <w:p w14:paraId="5402C73F" w14:textId="77777777" w:rsidR="00413453" w:rsidRDefault="00000000">
      <w:pPr>
        <w:pStyle w:val="1"/>
        <w:spacing w:line="230" w:lineRule="auto"/>
        <w:jc w:val="both"/>
        <w:rPr>
          <w:sz w:val="24"/>
          <w:szCs w:val="24"/>
        </w:rPr>
      </w:pPr>
      <w:r>
        <w:rPr>
          <w:noProof/>
          <w:lang w:bidi="ar-SA"/>
        </w:rPr>
        <w:drawing>
          <wp:anchor distT="25400" distB="391160" distL="88900" distR="88900" simplePos="0" relativeHeight="251635200" behindDoc="0" locked="0" layoutInCell="1" allowOverlap="1" wp14:anchorId="717D7FF9" wp14:editId="76A36DF6">
            <wp:simplePos x="0" y="0"/>
            <wp:positionH relativeFrom="page">
              <wp:posOffset>1018540</wp:posOffset>
            </wp:positionH>
            <wp:positionV relativeFrom="paragraph">
              <wp:posOffset>88900</wp:posOffset>
            </wp:positionV>
            <wp:extent cx="1950720" cy="743585"/>
            <wp:effectExtent l="0" t="0" r="0" b="0"/>
            <wp:wrapSquare wrapText="bothSides"/>
            <wp:docPr id="21" name="Shape 21"/>
            <wp:cNvGraphicFramePr/>
            <a:graphic xmlns:a="http://schemas.openxmlformats.org/drawingml/2006/main">
              <a:graphicData uri="http://schemas.openxmlformats.org/drawingml/2006/picture">
                <pic:pic xmlns:pic="http://schemas.openxmlformats.org/drawingml/2006/picture">
                  <pic:nvPicPr>
                    <pic:cNvPr id="21" name="Shape 21"/>
                    <pic:cNvPicPr/>
                  </pic:nvPicPr>
                  <pic:blipFill>
                    <a:blip r:embed="rId14"/>
                    <a:stretch>
                      <a:fillRect/>
                    </a:stretch>
                  </pic:blipFill>
                  <pic:spPr>
                    <a:xfrm>
                      <a:off x="0" y="0"/>
                      <a:ext cx="1950720" cy="743585"/>
                    </a:xfrm>
                    <a:prstGeom prst="rect">
                      <a:avLst/>
                    </a:prstGeom>
                  </pic:spPr>
                </pic:pic>
              </a:graphicData>
            </a:graphic>
          </wp:anchor>
        </w:drawing>
      </w:r>
      <w:r>
        <w:rPr>
          <w:noProof/>
          <w:lang w:bidi="ar-SA"/>
        </w:rPr>
        <mc:AlternateContent>
          <mc:Choice Requires="wps">
            <w:drawing>
              <wp:anchor distT="0" distB="0" distL="0" distR="0" simplePos="0" relativeHeight="251681280" behindDoc="0" locked="0" layoutInCell="1" allowOverlap="1" wp14:anchorId="76BE75F8" wp14:editId="03C091D3">
                <wp:simplePos x="0" y="0"/>
                <wp:positionH relativeFrom="page">
                  <wp:posOffset>1530350</wp:posOffset>
                </wp:positionH>
                <wp:positionV relativeFrom="paragraph">
                  <wp:posOffset>1018540</wp:posOffset>
                </wp:positionV>
                <wp:extent cx="579120" cy="176530"/>
                <wp:effectExtent l="0" t="0" r="0" b="0"/>
                <wp:wrapNone/>
                <wp:docPr id="23" name="Shape 23"/>
                <wp:cNvGraphicFramePr/>
                <a:graphic xmlns:a="http://schemas.openxmlformats.org/drawingml/2006/main">
                  <a:graphicData uri="http://schemas.microsoft.com/office/word/2010/wordprocessingShape">
                    <wps:wsp>
                      <wps:cNvSpPr txBox="1"/>
                      <wps:spPr>
                        <a:xfrm>
                          <a:off x="0" y="0"/>
                          <a:ext cx="579120" cy="176530"/>
                        </a:xfrm>
                        <a:prstGeom prst="rect">
                          <a:avLst/>
                        </a:prstGeom>
                        <a:noFill/>
                      </wps:spPr>
                      <wps:txbx>
                        <w:txbxContent>
                          <w:p w14:paraId="08B1C3CD" w14:textId="77777777" w:rsidR="00413453" w:rsidRDefault="00000000">
                            <w:pPr>
                              <w:pStyle w:val="a6"/>
                            </w:pPr>
                            <w:r>
                              <w:t>формуле.</w:t>
                            </w:r>
                          </w:p>
                        </w:txbxContent>
                      </wps:txbx>
                      <wps:bodyPr lIns="0" tIns="0" rIns="0" bIns="0"/>
                    </wps:wsp>
                  </a:graphicData>
                </a:graphic>
              </wp:anchor>
            </w:drawing>
          </mc:Choice>
          <mc:Fallback>
            <w:pict>
              <v:shape w14:anchorId="76BE75F8" id="Shape 23" o:spid="_x0000_s1031" type="#_x0000_t202" style="position:absolute;left:0;text-align:left;margin-left:120.5pt;margin-top:80.2pt;width:45.6pt;height:13.9pt;z-index:251681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" filled="f" stroked="f">
                <v:textbox inset="0,0,0,0">
                  <w:txbxContent>
                    <w:p w14:paraId="08B1C3CD" w14:textId="77777777" w:rsidR="00413453" w:rsidRDefault="00000000">
                      <w:pPr>
                        <w:pStyle w:val="a6"/>
                      </w:pPr>
                      <w:r>
                        <w:t>формуле.</w:t>
                      </w:r>
                    </w:p>
                  </w:txbxContent>
                </v:textbox>
                <w10:wrap anchorx="page"/>
              </v:shape>
            </w:pict>
          </mc:Fallback>
        </mc:AlternateContent>
      </w:r>
      <w:r>
        <w:t>Определяют при помощи цилиндра ёмкостью У=1000 см</w:t>
      </w:r>
      <w:r>
        <w:rPr>
          <w:vertAlign w:val="superscript"/>
        </w:rPr>
        <w:t>3</w:t>
      </w:r>
      <w:r>
        <w:t xml:space="preserve">, </w:t>
      </w:r>
      <w:r>
        <w:rPr>
          <w:i/>
          <w:iCs/>
          <w:sz w:val="24"/>
          <w:szCs w:val="24"/>
        </w:rPr>
        <w:t xml:space="preserve">т, </w:t>
      </w:r>
      <w:r>
        <w:rPr>
          <w:i/>
          <w:iCs/>
          <w:sz w:val="24"/>
          <w:szCs w:val="24"/>
          <w:vertAlign w:val="subscript"/>
        </w:rPr>
        <w:t>ттт</w:t>
      </w:r>
      <w:r>
        <w:rPr>
          <w:i/>
          <w:iCs/>
          <w:sz w:val="24"/>
          <w:szCs w:val="24"/>
        </w:rPr>
        <w:t xml:space="preserve"> _ </w:t>
      </w:r>
      <w:r>
        <w:t xml:space="preserve">который перед испытанием взвешивают, определяя </w:t>
      </w:r>
      <w:r>
        <w:rPr>
          <w:vertAlign w:val="superscript"/>
        </w:rPr>
        <w:t>2</w:t>
      </w:r>
      <w:r>
        <w:t xml:space="preserve"> . Щебень по желобу насыпают в цилиндр. Излишек щебня срезают линейку вровень с краями. Затем цилиндр со щебнем взвешивают, </w:t>
      </w:r>
      <w:r>
        <w:rPr>
          <w:i/>
          <w:iCs/>
          <w:sz w:val="24"/>
          <w:szCs w:val="24"/>
        </w:rPr>
        <w:t>т</w:t>
      </w:r>
    </w:p>
    <w:p w14:paraId="09A2ADEE" w14:textId="77777777" w:rsidR="00413453" w:rsidRDefault="00000000">
      <w:pPr>
        <w:pStyle w:val="1"/>
        <w:spacing w:after="500" w:line="180" w:lineRule="auto"/>
        <w:jc w:val="both"/>
      </w:pPr>
      <w:r>
        <w:t xml:space="preserve">определяя </w:t>
      </w:r>
      <w:r>
        <w:rPr>
          <w:vertAlign w:val="superscript"/>
        </w:rPr>
        <w:t>1</w:t>
      </w:r>
      <w:r>
        <w:t xml:space="preserve"> , а затем вычисляют насыпную плотность по</w:t>
      </w:r>
    </w:p>
    <w:p w14:paraId="40F74878" w14:textId="77777777" w:rsidR="00413453" w:rsidRDefault="00000000">
      <w:pPr>
        <w:pStyle w:val="80"/>
        <w:keepNext/>
        <w:keepLines/>
        <w:numPr>
          <w:ilvl w:val="0"/>
          <w:numId w:val="11"/>
        </w:numPr>
        <w:tabs>
          <w:tab w:val="left" w:pos="302"/>
        </w:tabs>
        <w:jc w:val="center"/>
      </w:pPr>
      <w:bookmarkStart w:id="76" w:name="bookmark82"/>
      <w:bookmarkStart w:id="77" w:name="bookmark83"/>
      <w:bookmarkStart w:id="78" w:name="bookmark81"/>
      <w:bookmarkStart w:id="79" w:name="bookmark80"/>
      <w:bookmarkEnd w:id="76"/>
      <w:r>
        <w:t>Определение истинной (абсолютной) плотности сыпучих материалов.</w:t>
      </w:r>
      <w:bookmarkEnd w:id="77"/>
      <w:bookmarkEnd w:id="78"/>
      <w:bookmarkEnd w:id="79"/>
    </w:p>
    <w:p w14:paraId="69A40898" w14:textId="77777777" w:rsidR="00413453" w:rsidRDefault="00000000">
      <w:pPr>
        <w:pStyle w:val="1"/>
        <w:spacing w:after="60"/>
      </w:pPr>
      <w:r>
        <w:t>Под истинной плотностью понимают массу единицы объёма абсолютно плотного материала. Вычисляют плотность по формуле, с точностью до 0,1г/см</w:t>
      </w:r>
      <w:r>
        <w:rPr>
          <w:vertAlign w:val="superscript"/>
        </w:rPr>
        <w:t>3</w:t>
      </w:r>
      <w:r>
        <w:t>:</w:t>
      </w:r>
    </w:p>
    <w:p w14:paraId="54EAA9BA" w14:textId="77777777" w:rsidR="00413453" w:rsidRDefault="00000000">
      <w:pPr>
        <w:pStyle w:val="a9"/>
        <w:spacing w:after="200"/>
        <w:jc w:val="center"/>
        <w:rPr>
          <w:sz w:val="26"/>
          <w:szCs w:val="26"/>
        </w:rPr>
      </w:pPr>
      <w:r>
        <w:rPr>
          <w:noProof/>
          <w:lang w:bidi="ar-SA"/>
        </w:rPr>
        <mc:AlternateContent>
          <mc:Choice Requires="wps">
            <w:drawing>
              <wp:anchor distT="0" distB="0" distL="0" distR="0" simplePos="0" relativeHeight="251636224" behindDoc="0" locked="0" layoutInCell="1" allowOverlap="1" wp14:anchorId="0DA70055" wp14:editId="5AC46497">
                <wp:simplePos x="0" y="0"/>
                <wp:positionH relativeFrom="page">
                  <wp:posOffset>3231515</wp:posOffset>
                </wp:positionH>
                <wp:positionV relativeFrom="paragraph">
                  <wp:posOffset>101600</wp:posOffset>
                </wp:positionV>
                <wp:extent cx="1633855" cy="411480"/>
                <wp:effectExtent l="0" t="0" r="0" b="0"/>
                <wp:wrapTopAndBottom/>
                <wp:docPr id="25" name="Shape 25"/>
                <wp:cNvGraphicFramePr/>
                <a:graphic xmlns:a="http://schemas.openxmlformats.org/drawingml/2006/main">
                  <a:graphicData uri="http://schemas.microsoft.com/office/word/2010/wordprocessingShape">
                    <wps:wsp>
                      <wps:cNvSpPr txBox="1"/>
                      <wps:spPr>
                        <a:xfrm>
                          <a:off x="0" y="0"/>
                          <a:ext cx="1633855" cy="411480"/>
                        </a:xfrm>
                        <a:prstGeom prst="rect">
                          <a:avLst/>
                        </a:prstGeom>
                        <a:noFill/>
                      </wps:spPr>
                      <wps:txbx>
                        <w:txbxContent>
                          <w:p w14:paraId="79149970" w14:textId="77777777" w:rsidR="00413453" w:rsidRDefault="00000000">
                            <w:pPr>
                              <w:pStyle w:val="a9"/>
                              <w:tabs>
                                <w:tab w:val="left" w:pos="1210"/>
                                <w:tab w:val="left" w:pos="2410"/>
                              </w:tabs>
                              <w:jc w:val="right"/>
                              <w:rPr>
                                <w:sz w:val="32"/>
                                <w:szCs w:val="32"/>
                              </w:rPr>
                            </w:pPr>
                            <w:r>
                              <w:rPr>
                                <w:rFonts w:ascii="Arial" w:eastAsia="Arial" w:hAnsi="Arial" w:cs="Arial"/>
                                <w:i/>
                                <w:iCs/>
                                <w:sz w:val="32"/>
                                <w:szCs w:val="32"/>
                              </w:rPr>
                              <w:t>Р =</w:t>
                            </w:r>
                            <w:r>
                              <w:rPr>
                                <w:rFonts w:ascii="Arial" w:eastAsia="Arial" w:hAnsi="Arial" w:cs="Arial"/>
                                <w:i/>
                                <w:iCs/>
                                <w:sz w:val="32"/>
                                <w:szCs w:val="32"/>
                              </w:rPr>
                              <w:tab/>
                              <w:t>(</w:t>
                            </w:r>
                            <w:r>
                              <w:rPr>
                                <w:rFonts w:ascii="Arial" w:eastAsia="Arial" w:hAnsi="Arial" w:cs="Arial"/>
                                <w:i/>
                                <w:iCs/>
                                <w:sz w:val="32"/>
                                <w:szCs w:val="32"/>
                              </w:rPr>
                              <w:tab/>
                              <w:t>\</w:t>
                            </w:r>
                          </w:p>
                          <w:p w14:paraId="264F599F" w14:textId="77777777" w:rsidR="00413453" w:rsidRDefault="00000000">
                            <w:pPr>
                              <w:pStyle w:val="a9"/>
                              <w:spacing w:line="180" w:lineRule="auto"/>
                              <w:jc w:val="right"/>
                              <w:rPr>
                                <w:sz w:val="34"/>
                                <w:szCs w:val="34"/>
                              </w:rPr>
                            </w:pPr>
                            <w:r>
                              <w:rPr>
                                <w:i/>
                                <w:iCs/>
                                <w:sz w:val="34"/>
                                <w:szCs w:val="34"/>
                              </w:rPr>
                              <w:t xml:space="preserve">т </w:t>
                            </w:r>
                            <w:r>
                              <w:rPr>
                                <w:rFonts w:ascii="Arial" w:eastAsia="Arial" w:hAnsi="Arial" w:cs="Arial"/>
                                <w:i/>
                                <w:iCs/>
                                <w:sz w:val="32"/>
                                <w:szCs w:val="32"/>
                              </w:rPr>
                              <w:t xml:space="preserve">- </w:t>
                            </w:r>
                            <w:r>
                              <w:rPr>
                                <w:i/>
                                <w:iCs/>
                                <w:sz w:val="34"/>
                                <w:szCs w:val="34"/>
                              </w:rPr>
                              <w:t xml:space="preserve">(т </w:t>
                            </w:r>
                            <w:r>
                              <w:rPr>
                                <w:rFonts w:ascii="Arial" w:eastAsia="Arial" w:hAnsi="Arial" w:cs="Arial"/>
                                <w:i/>
                                <w:iCs/>
                                <w:sz w:val="32"/>
                                <w:szCs w:val="32"/>
                              </w:rPr>
                              <w:t xml:space="preserve">- </w:t>
                            </w:r>
                            <w:r>
                              <w:rPr>
                                <w:i/>
                                <w:iCs/>
                                <w:sz w:val="34"/>
                                <w:szCs w:val="34"/>
                              </w:rPr>
                              <w:t>т)</w:t>
                            </w:r>
                          </w:p>
                        </w:txbxContent>
                      </wps:txbx>
                      <wps:bodyPr lIns="0" tIns="0" rIns="0" bIns="0"/>
                    </wps:wsp>
                  </a:graphicData>
                </a:graphic>
              </wp:anchor>
            </w:drawing>
          </mc:Choice>
          <mc:Fallback>
            <w:pict>
              <v:shape w14:anchorId="0DA70055" id="Shape 25" o:spid="_x0000_s1032" type="#_x0000_t202" style="position:absolute;left:0;text-align:left;margin-left:254.45pt;margin-top:8pt;width:128.65pt;height:32.4pt;z-index:251636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" filled="f" stroked="f">
                <v:textbox inset="0,0,0,0">
                  <w:txbxContent>
                    <w:p w14:paraId="79149970" w14:textId="77777777" w:rsidR="00413453" w:rsidRDefault="00000000">
                      <w:pPr>
                        <w:pStyle w:val="a9"/>
                        <w:tabs>
                          <w:tab w:val="left" w:pos="1210"/>
                          <w:tab w:val="left" w:pos="2410"/>
                        </w:tabs>
                        <w:jc w:val="right"/>
                        <w:rPr>
                          <w:sz w:val="32"/>
                          <w:szCs w:val="32"/>
                        </w:rPr>
                      </w:pPr>
                      <w:r>
                        <w:rPr>
                          <w:rFonts w:ascii="Arial" w:eastAsia="Arial" w:hAnsi="Arial" w:cs="Arial"/>
                          <w:i/>
                          <w:iCs/>
                          <w:sz w:val="32"/>
                          <w:szCs w:val="32"/>
                        </w:rPr>
                        <w:t>Р =</w:t>
                      </w:r>
                      <w:r>
                        <w:rPr>
                          <w:rFonts w:ascii="Arial" w:eastAsia="Arial" w:hAnsi="Arial" w:cs="Arial"/>
                          <w:i/>
                          <w:iCs/>
                          <w:sz w:val="32"/>
                          <w:szCs w:val="32"/>
                        </w:rPr>
                        <w:tab/>
                        <w:t>(</w:t>
                      </w:r>
                      <w:r>
                        <w:rPr>
                          <w:rFonts w:ascii="Arial" w:eastAsia="Arial" w:hAnsi="Arial" w:cs="Arial"/>
                          <w:i/>
                          <w:iCs/>
                          <w:sz w:val="32"/>
                          <w:szCs w:val="32"/>
                        </w:rPr>
                        <w:tab/>
                        <w:t>\</w:t>
                      </w:r>
                    </w:p>
                    <w:p w14:paraId="264F599F" w14:textId="77777777" w:rsidR="00413453" w:rsidRDefault="00000000">
                      <w:pPr>
                        <w:pStyle w:val="a9"/>
                        <w:spacing w:line="180" w:lineRule="auto"/>
                        <w:jc w:val="right"/>
                        <w:rPr>
                          <w:sz w:val="34"/>
                          <w:szCs w:val="34"/>
                        </w:rPr>
                      </w:pPr>
                      <w:r>
                        <w:rPr>
                          <w:i/>
                          <w:iCs/>
                          <w:sz w:val="34"/>
                          <w:szCs w:val="34"/>
                        </w:rPr>
                        <w:t xml:space="preserve">т </w:t>
                      </w:r>
                      <w:r>
                        <w:rPr>
                          <w:rFonts w:ascii="Arial" w:eastAsia="Arial" w:hAnsi="Arial" w:cs="Arial"/>
                          <w:i/>
                          <w:iCs/>
                          <w:sz w:val="32"/>
                          <w:szCs w:val="32"/>
                        </w:rPr>
                        <w:t xml:space="preserve">- </w:t>
                      </w:r>
                      <w:r>
                        <w:rPr>
                          <w:i/>
                          <w:iCs/>
                          <w:sz w:val="34"/>
                          <w:szCs w:val="34"/>
                        </w:rPr>
                        <w:t xml:space="preserve">(т </w:t>
                      </w:r>
                      <w:r>
                        <w:rPr>
                          <w:rFonts w:ascii="Arial" w:eastAsia="Arial" w:hAnsi="Arial" w:cs="Arial"/>
                          <w:i/>
                          <w:iCs/>
                          <w:sz w:val="32"/>
                          <w:szCs w:val="32"/>
                        </w:rPr>
                        <w:t xml:space="preserve">- </w:t>
                      </w:r>
                      <w:r>
                        <w:rPr>
                          <w:i/>
                          <w:iCs/>
                          <w:sz w:val="34"/>
                          <w:szCs w:val="34"/>
                        </w:rPr>
                        <w:t>т)</w:t>
                      </w:r>
                    </w:p>
                  </w:txbxContent>
                </v:textbox>
                <w10:wrap type="topAndBottom" anchorx="page"/>
              </v:shape>
            </w:pict>
          </mc:Fallback>
        </mc:AlternateContent>
      </w:r>
      <w:r>
        <w:rPr>
          <w:i/>
          <w:iCs/>
          <w:sz w:val="20"/>
          <w:szCs w:val="20"/>
          <w:vertAlign w:val="superscript"/>
        </w:rPr>
        <w:t>т</w:t>
      </w:r>
      <w:r>
        <w:rPr>
          <w:rFonts w:ascii="Arial" w:eastAsia="Arial" w:hAnsi="Arial" w:cs="Arial"/>
          <w:sz w:val="32"/>
          <w:szCs w:val="32"/>
        </w:rPr>
        <w:t xml:space="preserve"> • </w:t>
      </w:r>
      <w:r>
        <w:rPr>
          <w:rFonts w:ascii="Arial" w:eastAsia="Arial" w:hAnsi="Arial" w:cs="Arial"/>
          <w:i/>
          <w:iCs/>
          <w:smallCaps/>
          <w:sz w:val="32"/>
          <w:szCs w:val="32"/>
        </w:rPr>
        <w:t>Р</w:t>
      </w:r>
      <w:r>
        <w:rPr>
          <w:i/>
          <w:iCs/>
          <w:smallCaps/>
          <w:sz w:val="26"/>
          <w:szCs w:val="26"/>
        </w:rPr>
        <w:t>в</w:t>
      </w:r>
      <w:r>
        <w:br w:type="page"/>
      </w:r>
    </w:p>
    <w:p w14:paraId="497E1DBC" w14:textId="77777777" w:rsidR="00413453" w:rsidRDefault="00000000">
      <w:pPr>
        <w:pStyle w:val="1"/>
      </w:pPr>
      <w:r>
        <w:lastRenderedPageBreak/>
        <w:t>Где т- масса материала в г.; Ш</w:t>
      </w:r>
      <w:r>
        <w:rPr>
          <w:sz w:val="14"/>
          <w:szCs w:val="14"/>
        </w:rPr>
        <w:t>1</w:t>
      </w:r>
      <w:r>
        <w:t>- масса пикнометра с материалом и водой в г.; Ш</w:t>
      </w:r>
      <w:r>
        <w:rPr>
          <w:sz w:val="14"/>
          <w:szCs w:val="14"/>
        </w:rPr>
        <w:t>2</w:t>
      </w:r>
      <w:r>
        <w:t>- масса</w:t>
      </w:r>
    </w:p>
    <w:p w14:paraId="064794FC" w14:textId="77777777" w:rsidR="00413453" w:rsidRDefault="00000000">
      <w:pPr>
        <w:pStyle w:val="1"/>
      </w:pPr>
      <w:r>
        <w:rPr>
          <w:noProof/>
          <w:lang w:bidi="ar-SA"/>
        </w:rPr>
        <mc:AlternateContent>
          <mc:Choice Requires="wps">
            <w:drawing>
              <wp:anchor distT="0" distB="0" distL="114300" distR="114300" simplePos="0" relativeHeight="251637248" behindDoc="0" locked="0" layoutInCell="1" allowOverlap="1" wp14:anchorId="3B53D909" wp14:editId="1ABA027E">
                <wp:simplePos x="0" y="0"/>
                <wp:positionH relativeFrom="page">
                  <wp:posOffset>1070610</wp:posOffset>
                </wp:positionH>
                <wp:positionV relativeFrom="paragraph">
                  <wp:posOffset>292100</wp:posOffset>
                </wp:positionV>
                <wp:extent cx="2804160" cy="179705"/>
                <wp:effectExtent l="0" t="0" r="0" b="0"/>
                <wp:wrapTopAndBottom/>
                <wp:docPr id="27" name="Shape 27"/>
                <wp:cNvGraphicFramePr/>
                <a:graphic xmlns:a="http://schemas.openxmlformats.org/drawingml/2006/main">
                  <a:graphicData uri="http://schemas.microsoft.com/office/word/2010/wordprocessingShape">
                    <wps:wsp>
                      <wps:cNvSpPr txBox="1"/>
                      <wps:spPr>
                        <a:xfrm>
                          <a:off x="0" y="0"/>
                          <a:ext cx="2804160" cy="179705"/>
                        </a:xfrm>
                        <a:prstGeom prst="rect">
                          <a:avLst/>
                        </a:prstGeom>
                        <a:noFill/>
                      </wps:spPr>
                      <wps:txbx>
                        <w:txbxContent>
                          <w:p w14:paraId="75EAC4DC" w14:textId="77777777" w:rsidR="00413453" w:rsidRDefault="00000000">
                            <w:pPr>
                              <w:pStyle w:val="1"/>
                            </w:pPr>
                            <w:r>
                              <w:rPr>
                                <w:b/>
                                <w:bCs/>
                                <w:i/>
                                <w:iCs/>
                              </w:rPr>
                              <w:t>а) Определение истинной плотности песка.</w:t>
                            </w:r>
                          </w:p>
                        </w:txbxContent>
                      </wps:txbx>
                      <wps:bodyPr wrap="none" lIns="0" tIns="0" rIns="0" bIns="0"/>
                    </wps:wsp>
                  </a:graphicData>
                </a:graphic>
              </wp:anchor>
            </w:drawing>
          </mc:Choice>
          <mc:Fallback>
            <w:pict>
              <v:shape w14:anchorId="3B53D909" id="Shape 27" o:spid="_x0000_s1033" type="#_x0000_t202" style="position:absolute;margin-left:84.3pt;margin-top:23pt;width:220.8pt;height:14.15pt;z-index:25163724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" filled="f" stroked="f">
                <v:textbox inset="0,0,0,0">
                  <w:txbxContent>
                    <w:p w14:paraId="75EAC4DC" w14:textId="77777777" w:rsidR="00413453" w:rsidRDefault="00000000">
                      <w:pPr>
                        <w:pStyle w:val="1"/>
                      </w:pPr>
                      <w:r>
                        <w:rPr>
                          <w:b/>
                          <w:bCs/>
                          <w:i/>
                          <w:iCs/>
                        </w:rPr>
                        <w:t>а) Определение истинной плотности песка.</w:t>
                      </w:r>
                    </w:p>
                  </w:txbxContent>
                </v:textbox>
                <w10:wrap type="topAndBottom" anchorx="page"/>
              </v:shape>
            </w:pict>
          </mc:Fallback>
        </mc:AlternateContent>
      </w:r>
      <w:r>
        <w:t xml:space="preserve">пикнометра с водой; </w:t>
      </w:r>
      <w:r>
        <w:rPr>
          <w:rFonts w:ascii="Arial" w:eastAsia="Arial" w:hAnsi="Arial" w:cs="Arial"/>
          <w:i/>
          <w:iCs/>
          <w:smallCaps/>
          <w:sz w:val="42"/>
          <w:szCs w:val="42"/>
          <w:vertAlign w:val="superscript"/>
        </w:rPr>
        <w:t>Р</w:t>
      </w:r>
      <w:r>
        <w:rPr>
          <w:i/>
          <w:iCs/>
          <w:smallCaps/>
          <w:vertAlign w:val="superscript"/>
        </w:rPr>
        <w:t>в</w:t>
      </w:r>
      <w:r>
        <w:rPr>
          <w:i/>
          <w:iCs/>
        </w:rPr>
        <w:t xml:space="preserve"> -</w:t>
      </w:r>
      <w:r>
        <w:t xml:space="preserve"> плотность воды равная 1 г/см</w:t>
      </w:r>
      <w:r>
        <w:rPr>
          <w:vertAlign w:val="superscript"/>
        </w:rPr>
        <w:t>3</w:t>
      </w:r>
      <w:r>
        <w:t>.</w:t>
      </w:r>
    </w:p>
    <w:p w14:paraId="032B394E" w14:textId="77777777" w:rsidR="00413453" w:rsidRDefault="00000000">
      <w:pPr>
        <w:pStyle w:val="60"/>
        <w:keepNext/>
        <w:keepLines/>
        <w:spacing w:line="240" w:lineRule="auto"/>
        <w:ind w:firstLine="260"/>
        <w:rPr>
          <w:sz w:val="26"/>
          <w:szCs w:val="26"/>
        </w:rPr>
      </w:pPr>
      <w:r>
        <w:rPr>
          <w:noProof/>
          <w:lang w:bidi="ar-SA"/>
        </w:rPr>
        <mc:AlternateContent>
          <mc:Choice Requires="wps">
            <w:drawing>
              <wp:anchor distT="0" distB="1395730" distL="38100" distR="38100" simplePos="0" relativeHeight="251638272" behindDoc="0" locked="0" layoutInCell="1" allowOverlap="1" wp14:anchorId="6CFE558A" wp14:editId="7424910E">
                <wp:simplePos x="0" y="0"/>
                <wp:positionH relativeFrom="page">
                  <wp:posOffset>1067435</wp:posOffset>
                </wp:positionH>
                <wp:positionV relativeFrom="paragraph">
                  <wp:posOffset>139700</wp:posOffset>
                </wp:positionV>
                <wp:extent cx="1268095" cy="341630"/>
                <wp:effectExtent l="0" t="0" r="0" b="0"/>
                <wp:wrapSquare wrapText="bothSides"/>
                <wp:docPr id="29" name="Shape 29"/>
                <wp:cNvGraphicFramePr/>
                <a:graphic xmlns:a="http://schemas.openxmlformats.org/drawingml/2006/main">
                  <a:graphicData uri="http://schemas.microsoft.com/office/word/2010/wordprocessingShape">
                    <wps:wsp>
                      <wps:cNvSpPr txBox="1"/>
                      <wps:spPr>
                        <a:xfrm>
                          <a:off x="0" y="0"/>
                          <a:ext cx="1268095" cy="341630"/>
                        </a:xfrm>
                        <a:prstGeom prst="rect">
                          <a:avLst/>
                        </a:prstGeom>
                        <a:noFill/>
                      </wps:spPr>
                      <wps:txbx>
                        <w:txbxContent>
                          <w:p w14:paraId="712F5E49" w14:textId="77777777" w:rsidR="00413453" w:rsidRDefault="00000000">
                            <w:pPr>
                              <w:pStyle w:val="a9"/>
                              <w:jc w:val="right"/>
                              <w:rPr>
                                <w:sz w:val="15"/>
                                <w:szCs w:val="15"/>
                              </w:rPr>
                            </w:pPr>
                            <w:r>
                              <w:rPr>
                                <w:rFonts w:ascii="Arial" w:eastAsia="Arial" w:hAnsi="Arial" w:cs="Arial"/>
                                <w:i/>
                                <w:iCs/>
                                <w:sz w:val="24"/>
                                <w:szCs w:val="24"/>
                              </w:rPr>
                              <w:t>Р</w:t>
                            </w:r>
                            <w:r>
                              <w:rPr>
                                <w:i/>
                                <w:iCs/>
                                <w:sz w:val="15"/>
                                <w:szCs w:val="15"/>
                              </w:rPr>
                              <w:t>п</w:t>
                            </w:r>
                          </w:p>
                          <w:p w14:paraId="4140FA06" w14:textId="77777777" w:rsidR="00413453" w:rsidRDefault="00000000">
                            <w:pPr>
                              <w:pStyle w:val="1"/>
                              <w:spacing w:line="218" w:lineRule="auto"/>
                            </w:pPr>
                            <w:r>
                              <w:t>Плотность песка</w:t>
                            </w:r>
                          </w:p>
                        </w:txbxContent>
                      </wps:txbx>
                      <wps:bodyPr lIns="0" tIns="0" rIns="0" bIns="0"/>
                    </wps:wsp>
                  </a:graphicData>
                </a:graphic>
              </wp:anchor>
            </w:drawing>
          </mc:Choice>
          <mc:Fallback>
            <w:pict>
              <v:shape w14:anchorId="6CFE558A" id="Shape 29" o:spid="_x0000_s1034" type="#_x0000_t202" style="position:absolute;left:0;text-align:left;margin-left:84.05pt;margin-top:11pt;width:99.85pt;height:26.9pt;z-index:251638272;visibility:visible;mso-wrap-style:square;mso-wrap-distance-left:3pt;mso-wrap-distance-top:0;mso-wrap-distance-right:3pt;mso-wrap-distance-bottom:109.9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" filled="f" stroked="f">
                <v:textbox inset="0,0,0,0">
                  <w:txbxContent>
                    <w:p w14:paraId="712F5E49" w14:textId="77777777" w:rsidR="00413453" w:rsidRDefault="00000000">
                      <w:pPr>
                        <w:pStyle w:val="a9"/>
                        <w:jc w:val="right"/>
                        <w:rPr>
                          <w:sz w:val="15"/>
                          <w:szCs w:val="15"/>
                        </w:rPr>
                      </w:pPr>
                      <w:r>
                        <w:rPr>
                          <w:rFonts w:ascii="Arial" w:eastAsia="Arial" w:hAnsi="Arial" w:cs="Arial"/>
                          <w:i/>
                          <w:iCs/>
                          <w:sz w:val="24"/>
                          <w:szCs w:val="24"/>
                        </w:rPr>
                        <w:t>Р</w:t>
                      </w:r>
                      <w:r>
                        <w:rPr>
                          <w:i/>
                          <w:iCs/>
                          <w:sz w:val="15"/>
                          <w:szCs w:val="15"/>
                        </w:rPr>
                        <w:t>п</w:t>
                      </w:r>
                    </w:p>
                    <w:p w14:paraId="4140FA06" w14:textId="77777777" w:rsidR="00413453" w:rsidRDefault="00000000">
                      <w:pPr>
                        <w:pStyle w:val="1"/>
                        <w:spacing w:line="218" w:lineRule="auto"/>
                      </w:pPr>
                      <w:r>
                        <w:t>Плотность песка</w:t>
                      </w:r>
                    </w:p>
                  </w:txbxContent>
                </v:textbox>
                <w10:wrap type="square" anchorx="page"/>
              </v:shape>
            </w:pict>
          </mc:Fallback>
        </mc:AlternateContent>
      </w:r>
      <w:r>
        <w:rPr>
          <w:noProof/>
          <w:lang w:bidi="ar-SA"/>
        </w:rPr>
        <w:drawing>
          <wp:anchor distT="676910" distB="0" distL="391795" distR="135890" simplePos="0" relativeHeight="251639296" behindDoc="0" locked="0" layoutInCell="1" allowOverlap="1" wp14:anchorId="39DDC517" wp14:editId="0BDED8B4">
            <wp:simplePos x="0" y="0"/>
            <wp:positionH relativeFrom="page">
              <wp:posOffset>1421130</wp:posOffset>
            </wp:positionH>
            <wp:positionV relativeFrom="paragraph">
              <wp:posOffset>816610</wp:posOffset>
            </wp:positionV>
            <wp:extent cx="816610" cy="1060450"/>
            <wp:effectExtent l="0" t="0" r="0" b="0"/>
            <wp:wrapSquare wrapText="bothSides"/>
            <wp:docPr id="31" name="Shape 31"/>
            <wp:cNvGraphicFramePr/>
            <a:graphic xmlns:a="http://schemas.openxmlformats.org/drawingml/2006/main">
              <a:graphicData uri="http://schemas.openxmlformats.org/drawingml/2006/picture">
                <pic:pic xmlns:pic="http://schemas.openxmlformats.org/drawingml/2006/picture">
                  <pic:nvPicPr>
                    <pic:cNvPr id="31" name="Shape 31"/>
                    <pic:cNvPicPr/>
                  </pic:nvPicPr>
                  <pic:blipFill>
                    <a:blip r:embed="rId15"/>
                    <a:stretch>
                      <a:fillRect/>
                    </a:stretch>
                  </pic:blipFill>
                  <pic:spPr>
                    <a:xfrm>
                      <a:off x="0" y="0"/>
                      <a:ext cx="816610" cy="1060450"/>
                    </a:xfrm>
                    <a:prstGeom prst="rect">
                      <a:avLst/>
                    </a:prstGeom>
                  </pic:spPr>
                </pic:pic>
              </a:graphicData>
            </a:graphic>
          </wp:anchor>
        </w:drawing>
      </w:r>
      <w:bookmarkStart w:id="80" w:name="bookmark84"/>
      <w:bookmarkStart w:id="81" w:name="bookmark85"/>
      <w:bookmarkStart w:id="82" w:name="bookmark86"/>
      <w:r>
        <w:rPr>
          <w:sz w:val="26"/>
          <w:szCs w:val="26"/>
        </w:rPr>
        <w:t>г кг</w:t>
      </w:r>
      <w:bookmarkEnd w:id="80"/>
      <w:bookmarkEnd w:id="81"/>
      <w:bookmarkEnd w:id="82"/>
    </w:p>
    <w:p w14:paraId="2C4209D4" w14:textId="77777777" w:rsidR="00413453" w:rsidRDefault="00000000">
      <w:pPr>
        <w:pStyle w:val="a9"/>
        <w:tabs>
          <w:tab w:val="left" w:pos="917"/>
        </w:tabs>
        <w:ind w:firstLine="480"/>
        <w:rPr>
          <w:sz w:val="15"/>
          <w:szCs w:val="15"/>
        </w:rPr>
      </w:pPr>
      <w:r>
        <w:rPr>
          <w:sz w:val="15"/>
          <w:szCs w:val="15"/>
        </w:rPr>
        <w:t xml:space="preserve">3 </w:t>
      </w:r>
      <w:r>
        <w:rPr>
          <w:sz w:val="26"/>
          <w:szCs w:val="26"/>
        </w:rPr>
        <w:t>’</w:t>
      </w:r>
      <w:r>
        <w:rPr>
          <w:sz w:val="26"/>
          <w:szCs w:val="26"/>
        </w:rPr>
        <w:tab/>
      </w:r>
      <w:r>
        <w:rPr>
          <w:sz w:val="15"/>
          <w:szCs w:val="15"/>
        </w:rPr>
        <w:t>3</w:t>
      </w:r>
    </w:p>
    <w:p w14:paraId="7C7FCF19" w14:textId="77777777" w:rsidR="00413453" w:rsidRDefault="00000000">
      <w:pPr>
        <w:pStyle w:val="60"/>
        <w:keepNext/>
        <w:keepLines/>
        <w:spacing w:after="60" w:line="180" w:lineRule="auto"/>
        <w:jc w:val="both"/>
        <w:rPr>
          <w:sz w:val="26"/>
          <w:szCs w:val="26"/>
        </w:rPr>
      </w:pPr>
      <w:r>
        <w:rPr>
          <w:noProof/>
          <w:lang w:bidi="ar-SA"/>
        </w:rPr>
        <mc:AlternateContent>
          <mc:Choice Requires="wps">
            <w:drawing>
              <wp:anchor distT="0" distB="0" distL="114300" distR="114300" simplePos="0" relativeHeight="251640320" behindDoc="0" locked="0" layoutInCell="1" allowOverlap="1" wp14:anchorId="7F2C2098" wp14:editId="5AEB51B1">
                <wp:simplePos x="0" y="0"/>
                <wp:positionH relativeFrom="page">
                  <wp:posOffset>3170555</wp:posOffset>
                </wp:positionH>
                <wp:positionV relativeFrom="paragraph">
                  <wp:posOffset>50800</wp:posOffset>
                </wp:positionV>
                <wp:extent cx="3867785" cy="179705"/>
                <wp:effectExtent l="0" t="0" r="0" b="0"/>
                <wp:wrapSquare wrapText="left"/>
                <wp:docPr id="33" name="Shape 33"/>
                <wp:cNvGraphicFramePr/>
                <a:graphic xmlns:a="http://schemas.openxmlformats.org/drawingml/2006/main">
                  <a:graphicData uri="http://schemas.microsoft.com/office/word/2010/wordprocessingShape">
                    <wps:wsp>
                      <wps:cNvSpPr txBox="1"/>
                      <wps:spPr>
                        <a:xfrm>
                          <a:off x="0" y="0"/>
                          <a:ext cx="3867785" cy="179705"/>
                        </a:xfrm>
                        <a:prstGeom prst="rect">
                          <a:avLst/>
                        </a:prstGeom>
                        <a:noFill/>
                      </wps:spPr>
                      <wps:txbx>
                        <w:txbxContent>
                          <w:p w14:paraId="35648D01" w14:textId="77777777" w:rsidR="00413453" w:rsidRDefault="00000000">
                            <w:pPr>
                              <w:pStyle w:val="1"/>
                            </w:pPr>
                            <w:r>
                              <w:t>определяют в пикнометре объемом 100 мл., с риской на шейке.</w:t>
                            </w:r>
                          </w:p>
                        </w:txbxContent>
                      </wps:txbx>
                      <wps:bodyPr wrap="none" lIns="0" tIns="0" rIns="0" bIns="0"/>
                    </wps:wsp>
                  </a:graphicData>
                </a:graphic>
              </wp:anchor>
            </w:drawing>
          </mc:Choice>
          <mc:Fallback>
            <w:pict>
              <v:shape w14:anchorId="7F2C2098" id="Shape 33" o:spid="_x0000_s1035" type="#_x0000_t202" style="position:absolute;left:0;text-align:left;margin-left:249.65pt;margin-top:4pt;width:304.55pt;height:14.15pt;z-index:251640320;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" filled="f" stroked="f">
                <v:textbox inset="0,0,0,0">
                  <w:txbxContent>
                    <w:p w14:paraId="35648D01" w14:textId="77777777" w:rsidR="00413453" w:rsidRDefault="00000000">
                      <w:pPr>
                        <w:pStyle w:val="1"/>
                      </w:pPr>
                      <w:r>
                        <w:t>определяют в пикнометре объемом 100 мл., с риской на шейке.</w:t>
                      </w:r>
                    </w:p>
                  </w:txbxContent>
                </v:textbox>
                <w10:wrap type="square" side="left" anchorx="page"/>
              </v:shape>
            </w:pict>
          </mc:Fallback>
        </mc:AlternateContent>
      </w:r>
      <w:bookmarkStart w:id="83" w:name="bookmark88"/>
      <w:bookmarkStart w:id="84" w:name="bookmark89"/>
      <w:bookmarkStart w:id="85" w:name="bookmark87"/>
      <w:r>
        <w:rPr>
          <w:rFonts w:ascii="Arial" w:eastAsia="Arial" w:hAnsi="Arial" w:cs="Arial"/>
          <w:i w:val="0"/>
          <w:iCs w:val="0"/>
        </w:rPr>
        <w:t xml:space="preserve">V </w:t>
      </w:r>
      <w:r>
        <w:rPr>
          <w:sz w:val="26"/>
          <w:szCs w:val="26"/>
        </w:rPr>
        <w:t>см м</w:t>
      </w:r>
      <w:bookmarkEnd w:id="83"/>
      <w:bookmarkEnd w:id="84"/>
      <w:bookmarkEnd w:id="85"/>
    </w:p>
    <w:p w14:paraId="4E38F50E" w14:textId="77777777" w:rsidR="00413453" w:rsidRDefault="00000000">
      <w:pPr>
        <w:pStyle w:val="1"/>
        <w:spacing w:line="276" w:lineRule="auto"/>
        <w:ind w:left="260" w:firstLine="20"/>
        <w:jc w:val="both"/>
      </w:pPr>
      <w:r>
        <w:t xml:space="preserve">От средней пробы песка, предварительно высушенной, отвешивают </w:t>
      </w:r>
      <w:r>
        <w:rPr>
          <w:i/>
          <w:iCs/>
        </w:rPr>
        <w:t>т =</w:t>
      </w:r>
      <w:r>
        <w:t xml:space="preserve"> 10 г. и высыпают в чистый, высушенный пикнометр. Затем заливают его до половины дистиллированной водой и переносят на водяную баню, где выдерживают 15-20 минут. После этого охлаждают пикнометр и доливают воду до метки, а затем взвешивают, определяя </w:t>
      </w:r>
      <w:r>
        <w:rPr>
          <w:i/>
          <w:iCs/>
          <w:vertAlign w:val="superscript"/>
        </w:rPr>
        <w:t>т</w:t>
      </w:r>
      <w:r>
        <w:rPr>
          <w:i/>
          <w:iCs/>
          <w:sz w:val="15"/>
          <w:szCs w:val="15"/>
        </w:rPr>
        <w:t>1</w:t>
      </w:r>
      <w:r>
        <w:t>. Затем пикнометр очищают от содержимого, наполняют водой до метки и взвешивают,</w:t>
      </w:r>
    </w:p>
    <w:p w14:paraId="7A1E0767" w14:textId="77777777" w:rsidR="00413453" w:rsidRDefault="00000000">
      <w:pPr>
        <w:pStyle w:val="1"/>
        <w:tabs>
          <w:tab w:val="left" w:pos="3302"/>
        </w:tabs>
        <w:jc w:val="center"/>
        <w:rPr>
          <w:sz w:val="24"/>
          <w:szCs w:val="24"/>
        </w:rPr>
      </w:pPr>
      <w:r>
        <w:rPr>
          <w:i/>
          <w:iCs/>
          <w:sz w:val="26"/>
          <w:szCs w:val="26"/>
        </w:rPr>
        <w:t>т</w:t>
      </w:r>
      <w:r>
        <w:rPr>
          <w:sz w:val="26"/>
          <w:szCs w:val="26"/>
          <w:vertAlign w:val="subscript"/>
        </w:rPr>
        <w:t>2</w:t>
      </w:r>
      <w:r>
        <w:rPr>
          <w:sz w:val="26"/>
          <w:szCs w:val="26"/>
        </w:rPr>
        <w:tab/>
      </w:r>
      <w:r>
        <w:rPr>
          <w:rFonts w:ascii="Arial" w:eastAsia="Arial" w:hAnsi="Arial" w:cs="Arial"/>
          <w:i/>
          <w:iCs/>
          <w:sz w:val="24"/>
          <w:szCs w:val="24"/>
        </w:rPr>
        <w:t>р</w:t>
      </w:r>
    </w:p>
    <w:p w14:paraId="6D0EFB24" w14:textId="77777777" w:rsidR="00413453" w:rsidRDefault="00000000">
      <w:pPr>
        <w:pStyle w:val="1"/>
        <w:spacing w:line="180" w:lineRule="auto"/>
        <w:jc w:val="center"/>
      </w:pPr>
      <w:r>
        <w:t xml:space="preserve">определяя </w:t>
      </w:r>
      <w:r>
        <w:rPr>
          <w:vertAlign w:val="superscript"/>
        </w:rPr>
        <w:footnoteReference w:id="1"/>
      </w:r>
      <w:r>
        <w:t xml:space="preserve"> . Затем по формуле вычисляют ' </w:t>
      </w:r>
      <w:r>
        <w:rPr>
          <w:i/>
          <w:iCs/>
          <w:vertAlign w:val="superscript"/>
        </w:rPr>
        <w:t>п</w:t>
      </w:r>
      <w:r>
        <w:t xml:space="preserve"> .</w:t>
      </w:r>
    </w:p>
    <w:p w14:paraId="72C596AD" w14:textId="77777777" w:rsidR="00413453" w:rsidRDefault="00000000">
      <w:pPr>
        <w:pStyle w:val="1"/>
        <w:spacing w:after="60"/>
        <w:ind w:firstLine="260"/>
      </w:pPr>
      <w:r>
        <w:rPr>
          <w:b/>
          <w:bCs/>
          <w:i/>
          <w:iCs/>
        </w:rPr>
        <w:t>б) Определение истинной плотности щебня (гравия).</w:t>
      </w:r>
    </w:p>
    <w:p w14:paraId="21325BC4" w14:textId="77777777" w:rsidR="00413453" w:rsidRDefault="00000000">
      <w:pPr>
        <w:pStyle w:val="a9"/>
        <w:ind w:left="4880"/>
        <w:rPr>
          <w:sz w:val="24"/>
          <w:szCs w:val="24"/>
        </w:rPr>
      </w:pPr>
      <w:r>
        <w:rPr>
          <w:rFonts w:ascii="Arial" w:eastAsia="Arial" w:hAnsi="Arial" w:cs="Arial"/>
          <w:sz w:val="24"/>
          <w:szCs w:val="24"/>
        </w:rPr>
        <w:t xml:space="preserve">| </w:t>
      </w:r>
      <w:r>
        <w:rPr>
          <w:i/>
          <w:iCs/>
          <w:sz w:val="26"/>
          <w:szCs w:val="26"/>
        </w:rPr>
        <w:t>г кг</w:t>
      </w:r>
      <w:r>
        <w:rPr>
          <w:rFonts w:ascii="Arial" w:eastAsia="Arial" w:hAnsi="Arial" w:cs="Arial"/>
          <w:sz w:val="24"/>
          <w:szCs w:val="24"/>
        </w:rPr>
        <w:t xml:space="preserve"> 1</w:t>
      </w:r>
    </w:p>
    <w:p w14:paraId="23F73DDB" w14:textId="77777777" w:rsidR="00413453" w:rsidRDefault="00000000">
      <w:pPr>
        <w:pStyle w:val="70"/>
        <w:keepNext/>
        <w:keepLines/>
        <w:tabs>
          <w:tab w:val="left" w:pos="5387"/>
          <w:tab w:val="left" w:pos="5742"/>
        </w:tabs>
        <w:spacing w:line="194" w:lineRule="auto"/>
        <w:ind w:left="4460"/>
        <w:rPr>
          <w:sz w:val="24"/>
          <w:szCs w:val="24"/>
        </w:rPr>
      </w:pPr>
      <w:bookmarkStart w:id="86" w:name="bookmark92"/>
      <w:bookmarkStart w:id="87" w:name="bookmark91"/>
      <w:bookmarkStart w:id="88" w:name="bookmark90"/>
      <w:r>
        <w:rPr>
          <w:rFonts w:ascii="Arial" w:eastAsia="Arial" w:hAnsi="Arial" w:cs="Arial"/>
          <w:i/>
          <w:iCs/>
          <w:sz w:val="24"/>
          <w:szCs w:val="24"/>
          <w:vertAlign w:val="superscript"/>
        </w:rPr>
        <w:t>р</w:t>
      </w:r>
      <w:r>
        <w:rPr>
          <w:i/>
          <w:iCs/>
          <w:sz w:val="15"/>
          <w:szCs w:val="15"/>
        </w:rPr>
        <w:t>щ</w:t>
      </w:r>
      <w:r>
        <w:rPr>
          <w:rFonts w:ascii="Arial" w:eastAsia="Arial" w:hAnsi="Arial" w:cs="Arial"/>
          <w:sz w:val="24"/>
          <w:szCs w:val="24"/>
        </w:rPr>
        <w:t xml:space="preserve"> I</w:t>
      </w:r>
      <w:r>
        <w:rPr>
          <w:rFonts w:ascii="Arial" w:eastAsia="Arial" w:hAnsi="Arial" w:cs="Arial"/>
          <w:sz w:val="24"/>
          <w:szCs w:val="24"/>
        </w:rPr>
        <w:tab/>
      </w:r>
      <w:r>
        <w:rPr>
          <w:sz w:val="15"/>
          <w:szCs w:val="15"/>
        </w:rPr>
        <w:t xml:space="preserve">3 </w:t>
      </w:r>
      <w:r>
        <w:t>’</w:t>
      </w:r>
      <w:r>
        <w:tab/>
      </w:r>
      <w:r>
        <w:rPr>
          <w:sz w:val="15"/>
          <w:szCs w:val="15"/>
        </w:rPr>
        <w:t xml:space="preserve">3 </w:t>
      </w:r>
      <w:r>
        <w:rPr>
          <w:rFonts w:ascii="Arial" w:eastAsia="Arial" w:hAnsi="Arial" w:cs="Arial"/>
          <w:sz w:val="24"/>
          <w:szCs w:val="24"/>
        </w:rPr>
        <w:t>I</w:t>
      </w:r>
      <w:bookmarkEnd w:id="86"/>
      <w:bookmarkEnd w:id="87"/>
      <w:bookmarkEnd w:id="88"/>
    </w:p>
    <w:p w14:paraId="5F0CB141" w14:textId="77777777" w:rsidR="00413453" w:rsidRDefault="00000000">
      <w:pPr>
        <w:pStyle w:val="1"/>
        <w:tabs>
          <w:tab w:val="left" w:pos="4882"/>
        </w:tabs>
      </w:pPr>
      <w:r>
        <w:t>Для определение истинной плотности щебня</w:t>
      </w:r>
      <w:r>
        <w:tab/>
      </w:r>
      <w:r>
        <w:rPr>
          <w:rFonts w:ascii="Arial" w:eastAsia="Arial" w:hAnsi="Arial" w:cs="Arial"/>
          <w:sz w:val="24"/>
          <w:szCs w:val="24"/>
        </w:rPr>
        <w:t xml:space="preserve">^ </w:t>
      </w:r>
      <w:r>
        <w:rPr>
          <w:i/>
          <w:iCs/>
          <w:sz w:val="44"/>
          <w:szCs w:val="44"/>
          <w:vertAlign w:val="superscript"/>
        </w:rPr>
        <w:t>см м</w:t>
      </w:r>
      <w:r>
        <w:rPr>
          <w:rFonts w:ascii="Arial" w:eastAsia="Arial" w:hAnsi="Arial" w:cs="Arial"/>
          <w:sz w:val="24"/>
          <w:szCs w:val="24"/>
        </w:rPr>
        <w:t xml:space="preserve"> ' </w:t>
      </w:r>
      <w:r>
        <w:t>из него необходимо максимально</w:t>
      </w:r>
    </w:p>
    <w:p w14:paraId="04F8FB62" w14:textId="77777777" w:rsidR="00413453" w:rsidRDefault="00000000">
      <w:pPr>
        <w:pStyle w:val="1"/>
      </w:pPr>
      <w:r>
        <w:t>удалить газообразующие включения.</w:t>
      </w:r>
    </w:p>
    <w:p w14:paraId="5ED0A03D" w14:textId="77777777" w:rsidR="00413453" w:rsidRDefault="00000000">
      <w:pPr>
        <w:pStyle w:val="80"/>
        <w:keepNext/>
        <w:keepLines/>
        <w:numPr>
          <w:ilvl w:val="0"/>
          <w:numId w:val="11"/>
        </w:numPr>
        <w:tabs>
          <w:tab w:val="left" w:pos="330"/>
        </w:tabs>
        <w:jc w:val="center"/>
      </w:pPr>
      <w:bookmarkStart w:id="89" w:name="bookmark95"/>
      <w:bookmarkStart w:id="90" w:name="bookmark96"/>
      <w:bookmarkStart w:id="91" w:name="bookmark94"/>
      <w:bookmarkStart w:id="92" w:name="bookmark93"/>
      <w:bookmarkEnd w:id="89"/>
      <w:r>
        <w:t>Определение пустотности сыпучих материалов.</w:t>
      </w:r>
      <w:bookmarkEnd w:id="90"/>
      <w:bookmarkEnd w:id="91"/>
      <w:bookmarkEnd w:id="92"/>
    </w:p>
    <w:p w14:paraId="04A02280" w14:textId="77777777" w:rsidR="00413453" w:rsidRDefault="00000000">
      <w:pPr>
        <w:pStyle w:val="1"/>
        <w:jc w:val="both"/>
      </w:pPr>
      <w:r>
        <w:t>Пустотами называют полости, заключённые между зернами рыхлонасыпного зернистого материала (песка щебня или гравия) и заполненные воздухом.</w:t>
      </w:r>
    </w:p>
    <w:p w14:paraId="0E582FEA" w14:textId="77777777" w:rsidR="00413453" w:rsidRDefault="00000000">
      <w:pPr>
        <w:pStyle w:val="1"/>
        <w:jc w:val="both"/>
      </w:pPr>
      <w:r>
        <w:t>Пустотностью зернистого материала принято называть отношение суммарного объёма пустот ко всему объему, занимаемому материалом.</w:t>
      </w:r>
    </w:p>
    <w:p w14:paraId="6832EC50" w14:textId="77777777" w:rsidR="00413453" w:rsidRDefault="00000000">
      <w:pPr>
        <w:pStyle w:val="1"/>
        <w:spacing w:after="220"/>
        <w:jc w:val="both"/>
      </w:pPr>
      <w:r>
        <w:t>Чтобы определить численное выражение степени пустотности зернистого материала, достаточно знать его истинную и насыпную плотность: для песка</w:t>
      </w:r>
    </w:p>
    <w:p w14:paraId="04A09DC5" w14:textId="77777777" w:rsidR="00413453" w:rsidRDefault="00000000">
      <w:pPr>
        <w:pStyle w:val="70"/>
        <w:keepNext/>
        <w:keepLines/>
        <w:tabs>
          <w:tab w:val="left" w:pos="5501"/>
        </w:tabs>
        <w:ind w:left="4600"/>
      </w:pPr>
      <w:bookmarkStart w:id="93" w:name="bookmark98"/>
      <w:bookmarkStart w:id="94" w:name="bookmark97"/>
      <w:bookmarkStart w:id="95" w:name="bookmark99"/>
      <w:r>
        <w:t xml:space="preserve">1 </w:t>
      </w:r>
      <w:r>
        <w:rPr>
          <w:rFonts w:ascii="Arial" w:eastAsia="Arial" w:hAnsi="Arial" w:cs="Arial"/>
          <w:sz w:val="24"/>
          <w:szCs w:val="24"/>
        </w:rPr>
        <w:t>- —</w:t>
      </w:r>
      <w:r>
        <w:rPr>
          <w:rFonts w:ascii="Arial" w:eastAsia="Arial" w:hAnsi="Arial" w:cs="Arial"/>
          <w:sz w:val="24"/>
          <w:szCs w:val="24"/>
        </w:rPr>
        <w:tab/>
        <w:t>.</w:t>
      </w:r>
      <w:r>
        <w:t>100%</w:t>
      </w:r>
      <w:bookmarkEnd w:id="93"/>
      <w:bookmarkEnd w:id="94"/>
      <w:bookmarkEnd w:id="95"/>
    </w:p>
    <w:p w14:paraId="20D146D7" w14:textId="77777777" w:rsidR="00413453" w:rsidRDefault="00000000">
      <w:pPr>
        <w:pStyle w:val="40"/>
        <w:keepNext/>
        <w:keepLines/>
        <w:tabs>
          <w:tab w:val="left" w:pos="475"/>
        </w:tabs>
        <w:spacing w:after="0"/>
        <w:ind w:left="0"/>
      </w:pPr>
      <w:bookmarkStart w:id="96" w:name="bookmark102"/>
      <w:bookmarkStart w:id="97" w:name="bookmark101"/>
      <w:bookmarkStart w:id="98" w:name="bookmark100"/>
      <w:r>
        <w:rPr>
          <w:rFonts w:ascii="Arial" w:eastAsia="Arial" w:hAnsi="Arial" w:cs="Arial"/>
          <w:i w:val="0"/>
          <w:iCs w:val="0"/>
        </w:rPr>
        <w:t>V</w:t>
      </w:r>
      <w:r>
        <w:rPr>
          <w:rFonts w:ascii="Arial" w:eastAsia="Arial" w:hAnsi="Arial" w:cs="Arial"/>
          <w:i w:val="0"/>
          <w:iCs w:val="0"/>
        </w:rPr>
        <w:tab/>
      </w:r>
      <w:r>
        <w:rPr>
          <w:rFonts w:ascii="Arial" w:eastAsia="Arial" w:hAnsi="Arial" w:cs="Arial"/>
        </w:rPr>
        <w:t>Р</w:t>
      </w:r>
      <w:r>
        <w:rPr>
          <w:sz w:val="15"/>
          <w:szCs w:val="15"/>
        </w:rPr>
        <w:t>п</w:t>
      </w:r>
      <w:r>
        <w:rPr>
          <w:rFonts w:ascii="Arial" w:eastAsia="Arial" w:hAnsi="Arial" w:cs="Arial"/>
        </w:rPr>
        <w:t>)</w:t>
      </w:r>
      <w:bookmarkEnd w:id="96"/>
      <w:bookmarkEnd w:id="97"/>
      <w:bookmarkEnd w:id="98"/>
    </w:p>
    <w:p w14:paraId="17976965" w14:textId="77777777" w:rsidR="00413453" w:rsidRDefault="00000000">
      <w:pPr>
        <w:pStyle w:val="1"/>
        <w:ind w:firstLine="740"/>
      </w:pPr>
      <w:r>
        <w:t>для щебня (гравия)</w:t>
      </w:r>
    </w:p>
    <w:p w14:paraId="26B2FF84" w14:textId="77777777" w:rsidR="00413453" w:rsidRDefault="00000000">
      <w:pPr>
        <w:spacing w:line="1" w:lineRule="exact"/>
      </w:pPr>
      <w:r>
        <w:rPr>
          <w:noProof/>
          <w:lang w:bidi="ar-SA"/>
        </w:rPr>
        <mc:AlternateContent>
          <mc:Choice Requires="wps">
            <w:drawing>
              <wp:anchor distT="109855" distB="121920" distL="0" distR="0" simplePos="0" relativeHeight="251641344" behindDoc="0" locked="0" layoutInCell="1" allowOverlap="1" wp14:anchorId="10A9D17D" wp14:editId="5DD6683F">
                <wp:simplePos x="0" y="0"/>
                <wp:positionH relativeFrom="page">
                  <wp:posOffset>3527425</wp:posOffset>
                </wp:positionH>
                <wp:positionV relativeFrom="paragraph">
                  <wp:posOffset>109855</wp:posOffset>
                </wp:positionV>
                <wp:extent cx="234950" cy="207010"/>
                <wp:effectExtent l="0" t="0" r="0" b="0"/>
                <wp:wrapTopAndBottom/>
                <wp:docPr id="35" name="Shape 35"/>
                <wp:cNvGraphicFramePr/>
                <a:graphic xmlns:a="http://schemas.openxmlformats.org/drawingml/2006/main">
                  <a:graphicData uri="http://schemas.microsoft.com/office/word/2010/wordprocessingShape">
                    <wps:wsp>
                      <wps:cNvSpPr txBox="1"/>
                      <wps:spPr>
                        <a:xfrm>
                          <a:off x="0" y="0"/>
                          <a:ext cx="234950" cy="207010"/>
                        </a:xfrm>
                        <a:prstGeom prst="rect">
                          <a:avLst/>
                        </a:prstGeom>
                        <a:noFill/>
                      </wps:spPr>
                      <wps:txbx>
                        <w:txbxContent>
                          <w:p w14:paraId="379FD426" w14:textId="77777777" w:rsidR="00413453" w:rsidRDefault="00000000">
                            <w:pPr>
                              <w:pStyle w:val="a9"/>
                              <w:rPr>
                                <w:sz w:val="15"/>
                                <w:szCs w:val="15"/>
                              </w:rPr>
                            </w:pPr>
                            <w:r>
                              <w:rPr>
                                <w:i/>
                                <w:iCs/>
                                <w:sz w:val="26"/>
                                <w:szCs w:val="26"/>
                              </w:rPr>
                              <w:t>П</w:t>
                            </w:r>
                            <w:r>
                              <w:rPr>
                                <w:i/>
                                <w:iCs/>
                                <w:sz w:val="15"/>
                                <w:szCs w:val="15"/>
                              </w:rPr>
                              <w:t>щ</w:t>
                            </w:r>
                          </w:p>
                        </w:txbxContent>
                      </wps:txbx>
                      <wps:bodyPr wrap="none" lIns="0" tIns="0" rIns="0" bIns="0"/>
                    </wps:wsp>
                  </a:graphicData>
                </a:graphic>
              </wp:anchor>
            </w:drawing>
          </mc:Choice>
          <mc:Fallback>
            <w:pict>
              <v:shape w14:anchorId="10A9D17D" id="Shape 35" o:spid="_x0000_s1036" type="#_x0000_t202" style="position:absolute;margin-left:277.75pt;margin-top:8.65pt;width:18.5pt;height:16.3pt;z-index:251641344;visibility:visible;mso-wrap-style:none;mso-wrap-distance-left:0;mso-wrap-distance-top:8.65pt;mso-wrap-distance-right:0;mso-wrap-distance-bottom:9.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" filled="f" stroked="f">
                <v:textbox inset="0,0,0,0">
                  <w:txbxContent>
                    <w:p w14:paraId="379FD426" w14:textId="77777777" w:rsidR="00413453" w:rsidRDefault="00000000">
                      <w:pPr>
                        <w:pStyle w:val="a9"/>
                        <w:rPr>
                          <w:sz w:val="15"/>
                          <w:szCs w:val="15"/>
                        </w:rPr>
                      </w:pPr>
                      <w:r>
                        <w:rPr>
                          <w:i/>
                          <w:iCs/>
                          <w:sz w:val="26"/>
                          <w:szCs w:val="26"/>
                        </w:rPr>
                        <w:t>П</w:t>
                      </w:r>
                      <w:r>
                        <w:rPr>
                          <w:i/>
                          <w:iCs/>
                          <w:sz w:val="15"/>
                          <w:szCs w:val="15"/>
                        </w:rPr>
                        <w:t>щ</w:t>
                      </w:r>
                    </w:p>
                  </w:txbxContent>
                </v:textbox>
                <w10:wrap type="topAndBottom" anchorx="page"/>
              </v:shape>
            </w:pict>
          </mc:Fallback>
        </mc:AlternateContent>
      </w:r>
      <w:r>
        <w:rPr>
          <w:noProof/>
          <w:lang w:bidi="ar-SA"/>
        </w:rPr>
        <mc:AlternateContent>
          <mc:Choice Requires="wps">
            <w:drawing>
              <wp:anchor distT="0" distB="155575" distL="0" distR="0" simplePos="0" relativeHeight="251642368" behindDoc="0" locked="0" layoutInCell="1" allowOverlap="1" wp14:anchorId="056A2FCD" wp14:editId="55B88910">
                <wp:simplePos x="0" y="0"/>
                <wp:positionH relativeFrom="page">
                  <wp:posOffset>3996690</wp:posOffset>
                </wp:positionH>
                <wp:positionV relativeFrom="paragraph">
                  <wp:posOffset>0</wp:posOffset>
                </wp:positionV>
                <wp:extent cx="1048385" cy="283210"/>
                <wp:effectExtent l="0" t="0" r="0" b="0"/>
                <wp:wrapTopAndBottom/>
                <wp:docPr id="37" name="Shape 37"/>
                <wp:cNvGraphicFramePr/>
                <a:graphic xmlns:a="http://schemas.openxmlformats.org/drawingml/2006/main">
                  <a:graphicData uri="http://schemas.microsoft.com/office/word/2010/wordprocessingShape">
                    <wps:wsp>
                      <wps:cNvSpPr txBox="1"/>
                      <wps:spPr>
                        <a:xfrm>
                          <a:off x="0" y="0"/>
                          <a:ext cx="1048385" cy="283210"/>
                        </a:xfrm>
                        <a:prstGeom prst="rect">
                          <a:avLst/>
                        </a:prstGeom>
                        <a:noFill/>
                      </wps:spPr>
                      <wps:txbx>
                        <w:txbxContent>
                          <w:p w14:paraId="0A54754E" w14:textId="77777777" w:rsidR="00413453" w:rsidRDefault="00000000">
                            <w:pPr>
                              <w:pStyle w:val="70"/>
                              <w:keepNext/>
                              <w:keepLines/>
                              <w:tabs>
                                <w:tab w:val="left" w:pos="878"/>
                              </w:tabs>
                              <w:ind w:left="0"/>
                            </w:pPr>
                            <w:bookmarkStart w:id="99" w:name="bookmark12"/>
                            <w:bookmarkStart w:id="100" w:name="bookmark11"/>
                            <w:bookmarkStart w:id="101" w:name="bookmark13"/>
                            <w:r>
                              <w:t xml:space="preserve">1 </w:t>
                            </w:r>
                            <w:r>
                              <w:rPr>
                                <w:sz w:val="28"/>
                                <w:szCs w:val="28"/>
                              </w:rPr>
                              <w:t xml:space="preserve">- </w:t>
                            </w:r>
                            <w:r>
                              <w:rPr>
                                <w:i/>
                                <w:iCs/>
                                <w:sz w:val="28"/>
                                <w:szCs w:val="28"/>
                                <w:vertAlign w:val="superscript"/>
                              </w:rPr>
                              <w:t>р</w:t>
                            </w:r>
                            <w:r>
                              <w:rPr>
                                <w:i/>
                                <w:iCs/>
                                <w:sz w:val="15"/>
                                <w:szCs w:val="15"/>
                                <w:vertAlign w:val="superscript"/>
                              </w:rPr>
                              <w:t>0щ</w:t>
                            </w:r>
                            <w:r>
                              <w:rPr>
                                <w:sz w:val="28"/>
                                <w:szCs w:val="28"/>
                              </w:rPr>
                              <w:tab/>
                              <w:t>.</w:t>
                            </w:r>
                            <w:r>
                              <w:t>100%</w:t>
                            </w:r>
                            <w:bookmarkEnd w:id="99"/>
                            <w:bookmarkEnd w:id="100"/>
                            <w:bookmarkEnd w:id="101"/>
                          </w:p>
                        </w:txbxContent>
                      </wps:txbx>
                      <wps:bodyPr wrap="none" lIns="0" tIns="0" rIns="0" bIns="0"/>
                    </wps:wsp>
                  </a:graphicData>
                </a:graphic>
              </wp:anchor>
            </w:drawing>
          </mc:Choice>
          <mc:Fallback>
            <w:pict>
              <v:shape w14:anchorId="056A2FCD" id="Shape 37" o:spid="_x0000_s1037" type="#_x0000_t202" style="position:absolute;margin-left:314.7pt;margin-top:0;width:82.55pt;height:22.3pt;z-index:251642368;visibility:visible;mso-wrap-style:none;mso-wrap-distance-left:0;mso-wrap-distance-top:0;mso-wrap-distance-right:0;mso-wrap-distance-bottom:12.2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" filled="f" stroked="f">
                <v:textbox inset="0,0,0,0">
                  <w:txbxContent>
                    <w:p w14:paraId="0A54754E" w14:textId="77777777" w:rsidR="00413453" w:rsidRDefault="00000000">
                      <w:pPr>
                        <w:pStyle w:val="70"/>
                        <w:keepNext/>
                        <w:keepLines/>
                        <w:tabs>
                          <w:tab w:val="left" w:pos="878"/>
                        </w:tabs>
                        <w:ind w:left="0"/>
                      </w:pPr>
                      <w:bookmarkStart w:id="102" w:name="bookmark12"/>
                      <w:bookmarkStart w:id="103" w:name="bookmark11"/>
                      <w:bookmarkStart w:id="104" w:name="bookmark13"/>
                      <w:r>
                        <w:t xml:space="preserve">1 </w:t>
                      </w:r>
                      <w:r>
                        <w:rPr>
                          <w:sz w:val="28"/>
                          <w:szCs w:val="28"/>
                        </w:rPr>
                        <w:t xml:space="preserve">- </w:t>
                      </w:r>
                      <w:r>
                        <w:rPr>
                          <w:i/>
                          <w:iCs/>
                          <w:sz w:val="28"/>
                          <w:szCs w:val="28"/>
                          <w:vertAlign w:val="superscript"/>
                        </w:rPr>
                        <w:t>р</w:t>
                      </w:r>
                      <w:r>
                        <w:rPr>
                          <w:i/>
                          <w:iCs/>
                          <w:sz w:val="15"/>
                          <w:szCs w:val="15"/>
                          <w:vertAlign w:val="superscript"/>
                        </w:rPr>
                        <w:t>0щ</w:t>
                      </w:r>
                      <w:r>
                        <w:rPr>
                          <w:sz w:val="28"/>
                          <w:szCs w:val="28"/>
                        </w:rPr>
                        <w:tab/>
                        <w:t>.</w:t>
                      </w:r>
                      <w:r>
                        <w:t>100%</w:t>
                      </w:r>
                      <w:bookmarkEnd w:id="102"/>
                      <w:bookmarkEnd w:id="103"/>
                      <w:bookmarkEnd w:id="104"/>
                    </w:p>
                  </w:txbxContent>
                </v:textbox>
                <w10:wrap type="topAndBottom" anchorx="page"/>
              </v:shape>
            </w:pict>
          </mc:Fallback>
        </mc:AlternateContent>
      </w:r>
      <w:r>
        <w:rPr>
          <w:noProof/>
          <w:lang w:bidi="ar-SA"/>
        </w:rPr>
        <w:drawing>
          <wp:anchor distT="292735" distB="0" distL="0" distR="0" simplePos="0" relativeHeight="251643392" behindDoc="0" locked="0" layoutInCell="1" allowOverlap="1" wp14:anchorId="236F107E" wp14:editId="76D877E7">
            <wp:simplePos x="0" y="0"/>
            <wp:positionH relativeFrom="page">
              <wp:posOffset>3945255</wp:posOffset>
            </wp:positionH>
            <wp:positionV relativeFrom="paragraph">
              <wp:posOffset>292735</wp:posOffset>
            </wp:positionV>
            <wp:extent cx="615950" cy="146050"/>
            <wp:effectExtent l="0" t="0" r="0" b="0"/>
            <wp:wrapTopAndBottom/>
            <wp:docPr id="39" name="Shape 39"/>
            <wp:cNvGraphicFramePr/>
            <a:graphic xmlns:a="http://schemas.openxmlformats.org/drawingml/2006/main">
              <a:graphicData uri="http://schemas.openxmlformats.org/drawingml/2006/picture">
                <pic:pic xmlns:pic="http://schemas.openxmlformats.org/drawingml/2006/picture">
                  <pic:nvPicPr>
                    <pic:cNvPr id="39" name="Shape 39"/>
                    <pic:cNvPicPr/>
                  </pic:nvPicPr>
                  <pic:blipFill>
                    <a:blip r:embed="rId16"/>
                    <a:stretch>
                      <a:fillRect/>
                    </a:stretch>
                  </pic:blipFill>
                  <pic:spPr>
                    <a:xfrm>
                      <a:off x="0" y="0"/>
                      <a:ext cx="615950" cy="146050"/>
                    </a:xfrm>
                    <a:prstGeom prst="rect">
                      <a:avLst/>
                    </a:prstGeom>
                  </pic:spPr>
                </pic:pic>
              </a:graphicData>
            </a:graphic>
          </wp:anchor>
        </w:drawing>
      </w:r>
    </w:p>
    <w:p w14:paraId="3C012ACB" w14:textId="77777777" w:rsidR="00413453" w:rsidRDefault="00000000">
      <w:pPr>
        <w:pStyle w:val="1"/>
        <w:tabs>
          <w:tab w:val="left" w:pos="725"/>
        </w:tabs>
        <w:spacing w:after="40"/>
      </w:pPr>
      <w:r>
        <w:t>Здесь</w:t>
      </w:r>
      <w:r>
        <w:tab/>
      </w:r>
      <w:r>
        <w:rPr>
          <w:sz w:val="14"/>
          <w:szCs w:val="14"/>
          <w:vertAlign w:val="superscript"/>
        </w:rPr>
        <w:t>0</w:t>
      </w:r>
      <w:r>
        <w:rPr>
          <w:i/>
          <w:iCs/>
          <w:vertAlign w:val="superscript"/>
        </w:rPr>
        <w:t>п</w:t>
      </w:r>
      <w:r>
        <w:rPr>
          <w:sz w:val="36"/>
          <w:szCs w:val="36"/>
          <w:vertAlign w:val="superscript"/>
        </w:rPr>
        <w:t xml:space="preserve">, </w:t>
      </w:r>
      <w:r>
        <w:rPr>
          <w:sz w:val="14"/>
          <w:szCs w:val="14"/>
          <w:vertAlign w:val="superscript"/>
        </w:rPr>
        <w:t>0</w:t>
      </w:r>
      <w:r>
        <w:rPr>
          <w:i/>
          <w:iCs/>
          <w:vertAlign w:val="superscript"/>
        </w:rPr>
        <w:t>щ</w:t>
      </w:r>
      <w:r>
        <w:t xml:space="preserve"> - насыпная плотность песка и щебня; </w:t>
      </w:r>
      <w:r>
        <w:rPr>
          <w:i/>
          <w:iCs/>
          <w:vertAlign w:val="superscript"/>
        </w:rPr>
        <w:t>п</w:t>
      </w:r>
      <w:r>
        <w:rPr>
          <w:sz w:val="36"/>
          <w:szCs w:val="36"/>
          <w:vertAlign w:val="superscript"/>
        </w:rPr>
        <w:t xml:space="preserve">, </w:t>
      </w:r>
      <w:r>
        <w:rPr>
          <w:i/>
          <w:iCs/>
          <w:vertAlign w:val="superscript"/>
        </w:rPr>
        <w:t>щ</w:t>
      </w:r>
      <w:r>
        <w:t xml:space="preserve"> - истинная плотность песка и щебня.</w:t>
      </w:r>
    </w:p>
    <w:p w14:paraId="13D37E4C" w14:textId="77777777" w:rsidR="00413453" w:rsidRDefault="00000000">
      <w:pPr>
        <w:pStyle w:val="80"/>
        <w:keepNext/>
        <w:keepLines/>
        <w:numPr>
          <w:ilvl w:val="0"/>
          <w:numId w:val="11"/>
        </w:numPr>
        <w:tabs>
          <w:tab w:val="left" w:pos="330"/>
        </w:tabs>
        <w:jc w:val="center"/>
      </w:pPr>
      <w:bookmarkStart w:id="105" w:name="bookmark105"/>
      <w:bookmarkStart w:id="106" w:name="bookmark104"/>
      <w:bookmarkStart w:id="107" w:name="bookmark103"/>
      <w:bookmarkStart w:id="108" w:name="bookmark106"/>
      <w:bookmarkEnd w:id="105"/>
      <w:r>
        <w:t>Сделать вывод о проделанной работе.</w:t>
      </w:r>
      <w:bookmarkEnd w:id="106"/>
      <w:bookmarkEnd w:id="107"/>
      <w:bookmarkEnd w:id="108"/>
    </w:p>
    <w:p w14:paraId="33A0E734" w14:textId="77777777" w:rsidR="00413453" w:rsidRDefault="00000000">
      <w:pPr>
        <w:pStyle w:val="1"/>
      </w:pPr>
      <w:r>
        <w:t>По ГОСТ пустотность песка и пустотность щебня находится в пределах 35-45 %.</w:t>
      </w:r>
    </w:p>
    <w:p w14:paraId="3ED27535" w14:textId="77777777" w:rsidR="00413453" w:rsidRDefault="00000000">
      <w:pPr>
        <w:pStyle w:val="1"/>
      </w:pPr>
      <w:r>
        <w:t>В ходе лабораторной работы получили:</w:t>
      </w:r>
    </w:p>
    <w:p w14:paraId="2AE73863" w14:textId="77777777" w:rsidR="00413453" w:rsidRDefault="00000000">
      <w:pPr>
        <w:pStyle w:val="1"/>
      </w:pPr>
      <w:r>
        <w:t>П</w:t>
      </w:r>
      <w:r>
        <w:rPr>
          <w:sz w:val="14"/>
          <w:szCs w:val="14"/>
        </w:rPr>
        <w:t xml:space="preserve">п </w:t>
      </w:r>
      <w:r>
        <w:t>=%, что соответствует (не соответствует) ГОСТ</w:t>
      </w:r>
    </w:p>
    <w:p w14:paraId="036B0868" w14:textId="77777777" w:rsidR="00413453" w:rsidRDefault="00000000">
      <w:pPr>
        <w:pStyle w:val="1"/>
      </w:pPr>
      <w:r>
        <w:t>П</w:t>
      </w:r>
      <w:r>
        <w:rPr>
          <w:sz w:val="14"/>
          <w:szCs w:val="14"/>
        </w:rPr>
        <w:t xml:space="preserve">щ </w:t>
      </w:r>
      <w:r>
        <w:t>=%, что соответствует (не соответствует) ГОСТ</w:t>
      </w:r>
    </w:p>
    <w:p w14:paraId="3C2E3A79" w14:textId="77777777" w:rsidR="00413453" w:rsidRDefault="00000000">
      <w:pPr>
        <w:pStyle w:val="1"/>
      </w:pPr>
      <w:r>
        <w:rPr>
          <w:b/>
          <w:bCs/>
        </w:rPr>
        <w:t>Контрольные вопросы:</w:t>
      </w:r>
    </w:p>
    <w:p w14:paraId="548612BE" w14:textId="77777777" w:rsidR="00413453" w:rsidRDefault="00000000">
      <w:pPr>
        <w:pStyle w:val="1"/>
        <w:numPr>
          <w:ilvl w:val="0"/>
          <w:numId w:val="12"/>
        </w:numPr>
        <w:tabs>
          <w:tab w:val="left" w:pos="1569"/>
        </w:tabs>
        <w:ind w:left="1220"/>
      </w:pPr>
      <w:bookmarkStart w:id="109" w:name="bookmark107"/>
      <w:bookmarkEnd w:id="109"/>
      <w:r>
        <w:t>Что называется средней плотностью? Формула.</w:t>
      </w:r>
    </w:p>
    <w:p w14:paraId="3689D43F" w14:textId="77777777" w:rsidR="00413453" w:rsidRDefault="00000000">
      <w:pPr>
        <w:pStyle w:val="1"/>
        <w:numPr>
          <w:ilvl w:val="0"/>
          <w:numId w:val="12"/>
        </w:numPr>
        <w:tabs>
          <w:tab w:val="left" w:pos="1569"/>
        </w:tabs>
        <w:ind w:left="1220"/>
      </w:pPr>
      <w:bookmarkStart w:id="110" w:name="bookmark108"/>
      <w:bookmarkEnd w:id="110"/>
      <w:r>
        <w:t>Что называется истинной плотностью? Формула.</w:t>
      </w:r>
    </w:p>
    <w:p w14:paraId="60A04AD4" w14:textId="77777777" w:rsidR="00413453" w:rsidRDefault="00000000">
      <w:pPr>
        <w:pStyle w:val="1"/>
        <w:numPr>
          <w:ilvl w:val="0"/>
          <w:numId w:val="12"/>
        </w:numPr>
        <w:tabs>
          <w:tab w:val="left" w:pos="1569"/>
        </w:tabs>
        <w:ind w:left="1220"/>
      </w:pPr>
      <w:bookmarkStart w:id="111" w:name="bookmark109"/>
      <w:bookmarkEnd w:id="111"/>
      <w:r>
        <w:t>Что называется насыпной плотностью? Формула.</w:t>
      </w:r>
    </w:p>
    <w:p w14:paraId="00638DF9" w14:textId="77777777" w:rsidR="00413453" w:rsidRDefault="00000000">
      <w:pPr>
        <w:pStyle w:val="1"/>
        <w:numPr>
          <w:ilvl w:val="0"/>
          <w:numId w:val="12"/>
        </w:numPr>
        <w:tabs>
          <w:tab w:val="left" w:pos="1569"/>
        </w:tabs>
        <w:ind w:left="1220"/>
      </w:pPr>
      <w:bookmarkStart w:id="112" w:name="bookmark110"/>
      <w:bookmarkEnd w:id="112"/>
      <w:r>
        <w:t>Что называется пустотностью? Формула.</w:t>
      </w:r>
    </w:p>
    <w:p w14:paraId="064A2C9A" w14:textId="77777777" w:rsidR="00413453" w:rsidRDefault="00000000">
      <w:pPr>
        <w:pStyle w:val="1"/>
        <w:numPr>
          <w:ilvl w:val="0"/>
          <w:numId w:val="12"/>
        </w:numPr>
        <w:tabs>
          <w:tab w:val="left" w:pos="1569"/>
        </w:tabs>
        <w:ind w:left="1220"/>
      </w:pPr>
      <w:bookmarkStart w:id="113" w:name="bookmark111"/>
      <w:bookmarkEnd w:id="113"/>
      <w:r>
        <w:t>Назовите гидрофизические свойства.</w:t>
      </w:r>
    </w:p>
    <w:p w14:paraId="669DCAB0" w14:textId="77777777" w:rsidR="00413453" w:rsidRDefault="00000000">
      <w:pPr>
        <w:pStyle w:val="1"/>
        <w:numPr>
          <w:ilvl w:val="0"/>
          <w:numId w:val="12"/>
        </w:numPr>
        <w:tabs>
          <w:tab w:val="left" w:pos="1569"/>
        </w:tabs>
        <w:ind w:left="1220"/>
      </w:pPr>
      <w:bookmarkStart w:id="114" w:name="bookmark112"/>
      <w:bookmarkEnd w:id="114"/>
      <w:r>
        <w:lastRenderedPageBreak/>
        <w:t>Назовите теплофизические свойства.</w:t>
      </w:r>
    </w:p>
    <w:p w14:paraId="4E75B9BC" w14:textId="77777777" w:rsidR="00413453" w:rsidRDefault="00000000">
      <w:pPr>
        <w:pStyle w:val="1"/>
        <w:numPr>
          <w:ilvl w:val="0"/>
          <w:numId w:val="12"/>
        </w:numPr>
        <w:tabs>
          <w:tab w:val="left" w:pos="1569"/>
        </w:tabs>
        <w:spacing w:after="760"/>
        <w:ind w:left="1220"/>
      </w:pPr>
      <w:bookmarkStart w:id="115" w:name="bookmark113"/>
      <w:bookmarkEnd w:id="115"/>
      <w:r>
        <w:t>Назовите механические свойства.</w:t>
      </w:r>
    </w:p>
    <w:p w14:paraId="1563354B" w14:textId="77777777" w:rsidR="00413453" w:rsidRDefault="00000000">
      <w:pPr>
        <w:pStyle w:val="1"/>
        <w:jc w:val="center"/>
      </w:pPr>
      <w:r>
        <w:rPr>
          <w:b/>
          <w:bCs/>
        </w:rPr>
        <w:t>Самостоятельная работа</w:t>
      </w:r>
    </w:p>
    <w:p w14:paraId="1A00497A" w14:textId="77777777" w:rsidR="00413453" w:rsidRDefault="00000000">
      <w:pPr>
        <w:pStyle w:val="1"/>
        <w:spacing w:after="400"/>
        <w:ind w:firstLine="520"/>
      </w:pPr>
      <w:r>
        <w:rPr>
          <w:b/>
          <w:bCs/>
        </w:rPr>
        <w:t>Тема: Определение физических и механических свойств строительных материалов</w:t>
      </w:r>
    </w:p>
    <w:p w14:paraId="180F8EE3" w14:textId="77777777" w:rsidR="00413453" w:rsidRDefault="00000000">
      <w:pPr>
        <w:pStyle w:val="1"/>
        <w:spacing w:after="240"/>
      </w:pPr>
      <w:r>
        <w:rPr>
          <w:b/>
          <w:bCs/>
          <w:i/>
          <w:iCs/>
        </w:rPr>
        <w:t>Цель работы:</w:t>
      </w:r>
      <w:r>
        <w:t xml:space="preserve"> формирование навыков определения морозостойкости, водостойкости, прочности и плотности.</w:t>
      </w:r>
    </w:p>
    <w:p w14:paraId="27E94B78" w14:textId="77777777" w:rsidR="00413453" w:rsidRDefault="00000000">
      <w:pPr>
        <w:pStyle w:val="1"/>
        <w:spacing w:after="240"/>
      </w:pPr>
      <w:r>
        <w:rPr>
          <w:b/>
          <w:bCs/>
          <w:i/>
          <w:iCs/>
        </w:rPr>
        <w:t>Раздаточный материал:</w:t>
      </w:r>
      <w:r>
        <w:t xml:space="preserve"> карточки с заданием.</w:t>
      </w:r>
    </w:p>
    <w:p w14:paraId="3C010C7E" w14:textId="77777777" w:rsidR="00413453" w:rsidRDefault="00000000">
      <w:pPr>
        <w:pStyle w:val="1"/>
        <w:spacing w:after="240"/>
      </w:pPr>
      <w:r>
        <w:rPr>
          <w:b/>
          <w:bCs/>
          <w:i/>
          <w:iCs/>
        </w:rPr>
        <w:t>Ход работы:</w:t>
      </w:r>
      <w:r>
        <w:t xml:space="preserve"> Решение задач</w:t>
      </w:r>
    </w:p>
    <w:p w14:paraId="0F4905B5" w14:textId="77777777" w:rsidR="00413453" w:rsidRDefault="00000000">
      <w:pPr>
        <w:pStyle w:val="1"/>
        <w:pBdr>
          <w:top w:val="single" w:sz="4" w:space="0" w:color="auto"/>
          <w:left w:val="single" w:sz="4" w:space="0" w:color="auto"/>
          <w:bottom w:val="single" w:sz="4" w:space="0" w:color="auto"/>
          <w:right w:val="single" w:sz="4" w:space="0" w:color="auto"/>
        </w:pBdr>
        <w:jc w:val="center"/>
      </w:pPr>
      <w:r>
        <w:rPr>
          <w:b/>
          <w:bCs/>
        </w:rPr>
        <w:t>Вариант № 1</w:t>
      </w:r>
    </w:p>
    <w:p w14:paraId="7F6CB29D" w14:textId="77777777" w:rsidR="00413453" w:rsidRDefault="00000000">
      <w:pPr>
        <w:pStyle w:val="1"/>
        <w:numPr>
          <w:ilvl w:val="0"/>
          <w:numId w:val="13"/>
        </w:numPr>
        <w:pBdr>
          <w:top w:val="single" w:sz="4" w:space="0" w:color="auto"/>
          <w:left w:val="single" w:sz="4" w:space="0" w:color="auto"/>
          <w:bottom w:val="single" w:sz="4" w:space="0" w:color="auto"/>
          <w:right w:val="single" w:sz="4" w:space="0" w:color="auto"/>
        </w:pBdr>
        <w:tabs>
          <w:tab w:val="left" w:pos="457"/>
        </w:tabs>
        <w:ind w:left="420" w:hanging="280"/>
        <w:jc w:val="both"/>
      </w:pPr>
      <w:bookmarkStart w:id="116" w:name="bookmark114"/>
      <w:bookmarkEnd w:id="116"/>
      <w:r>
        <w:t>Масса образца камня в сухом состоянии - 100 г. При насыщении его водой масса камня увеличилась до 118 г. Определить среднюю плотность камня, если его объемное водопоглощение составляет 25 %</w:t>
      </w:r>
    </w:p>
    <w:p w14:paraId="080D2447" w14:textId="77777777" w:rsidR="00413453" w:rsidRDefault="00000000">
      <w:pPr>
        <w:pStyle w:val="1"/>
        <w:numPr>
          <w:ilvl w:val="0"/>
          <w:numId w:val="13"/>
        </w:numPr>
        <w:pBdr>
          <w:top w:val="single" w:sz="4" w:space="0" w:color="auto"/>
          <w:left w:val="single" w:sz="4" w:space="0" w:color="auto"/>
          <w:bottom w:val="single" w:sz="4" w:space="0" w:color="auto"/>
          <w:right w:val="single" w:sz="4" w:space="0" w:color="auto"/>
        </w:pBdr>
        <w:tabs>
          <w:tab w:val="left" w:pos="481"/>
        </w:tabs>
        <w:ind w:firstLine="140"/>
        <w:jc w:val="both"/>
      </w:pPr>
      <w:bookmarkStart w:id="117" w:name="bookmark115"/>
      <w:bookmarkEnd w:id="117"/>
      <w:r>
        <w:t>Определить коэффициент размягчения плотного известняка, если прочность его образца - куба</w:t>
      </w:r>
    </w:p>
    <w:p w14:paraId="7B35795A" w14:textId="77777777" w:rsidR="00413453" w:rsidRDefault="00000000">
      <w:pPr>
        <w:pStyle w:val="1"/>
        <w:pBdr>
          <w:top w:val="single" w:sz="4" w:space="0" w:color="auto"/>
          <w:left w:val="single" w:sz="4" w:space="0" w:color="auto"/>
          <w:bottom w:val="single" w:sz="4" w:space="0" w:color="auto"/>
          <w:right w:val="single" w:sz="4" w:space="0" w:color="auto"/>
        </w:pBdr>
        <w:ind w:left="420"/>
        <w:jc w:val="both"/>
      </w:pPr>
      <w:r>
        <w:t>в сухом состоянии - 120 МПа, а в насыщенном водой состоянии - 105 МПа. Сделать вывод о водостойкости данного материала.</w:t>
      </w:r>
    </w:p>
    <w:p w14:paraId="4D7D6F6D" w14:textId="77777777" w:rsidR="00413453" w:rsidRDefault="00000000">
      <w:pPr>
        <w:pStyle w:val="1"/>
        <w:numPr>
          <w:ilvl w:val="0"/>
          <w:numId w:val="13"/>
        </w:numPr>
        <w:pBdr>
          <w:top w:val="single" w:sz="4" w:space="0" w:color="auto"/>
          <w:left w:val="single" w:sz="4" w:space="0" w:color="auto"/>
          <w:bottom w:val="single" w:sz="4" w:space="0" w:color="auto"/>
          <w:right w:val="single" w:sz="4" w:space="0" w:color="auto"/>
        </w:pBdr>
        <w:tabs>
          <w:tab w:val="left" w:pos="481"/>
        </w:tabs>
        <w:ind w:firstLine="140"/>
        <w:jc w:val="both"/>
      </w:pPr>
      <w:bookmarkStart w:id="118" w:name="bookmark116"/>
      <w:bookmarkEnd w:id="118"/>
      <w:r>
        <w:t>Предел прочности при сжатии насыщенного водой материала составляет 105МПа. После</w:t>
      </w:r>
    </w:p>
    <w:p w14:paraId="60287AA4" w14:textId="77777777" w:rsidR="00413453" w:rsidRDefault="00000000">
      <w:pPr>
        <w:pStyle w:val="1"/>
        <w:pBdr>
          <w:top w:val="single" w:sz="4" w:space="0" w:color="auto"/>
          <w:left w:val="single" w:sz="4" w:space="0" w:color="auto"/>
          <w:bottom w:val="single" w:sz="4" w:space="0" w:color="auto"/>
          <w:right w:val="single" w:sz="4" w:space="0" w:color="auto"/>
        </w:pBdr>
        <w:ind w:left="420"/>
        <w:jc w:val="both"/>
      </w:pPr>
      <w:r>
        <w:t>испытаний на морозостойкость прочность при сжатии составила 81 МПа. Определить Коэффициент морозостойкости. Сделать вывод о морозостойкости материала.</w:t>
      </w:r>
    </w:p>
    <w:p w14:paraId="0BF5E1D0" w14:textId="77777777" w:rsidR="00413453" w:rsidRDefault="00000000">
      <w:pPr>
        <w:pStyle w:val="1"/>
        <w:numPr>
          <w:ilvl w:val="0"/>
          <w:numId w:val="13"/>
        </w:numPr>
        <w:pBdr>
          <w:top w:val="single" w:sz="4" w:space="0" w:color="auto"/>
          <w:left w:val="single" w:sz="4" w:space="0" w:color="auto"/>
          <w:bottom w:val="single" w:sz="4" w:space="0" w:color="auto"/>
          <w:right w:val="single" w:sz="4" w:space="0" w:color="auto"/>
        </w:pBdr>
        <w:tabs>
          <w:tab w:val="left" w:pos="481"/>
        </w:tabs>
        <w:ind w:firstLine="140"/>
        <w:jc w:val="both"/>
      </w:pPr>
      <w:bookmarkStart w:id="119" w:name="bookmark117"/>
      <w:bookmarkEnd w:id="119"/>
      <w:r>
        <w:t>Определить предел прочности при сжатии материала, если известно что разрушающая нагрузка</w:t>
      </w:r>
    </w:p>
    <w:p w14:paraId="72E4A22E" w14:textId="77777777" w:rsidR="00413453" w:rsidRDefault="00000000">
      <w:pPr>
        <w:pStyle w:val="1"/>
        <w:pBdr>
          <w:top w:val="single" w:sz="4" w:space="0" w:color="auto"/>
          <w:left w:val="single" w:sz="4" w:space="0" w:color="auto"/>
          <w:bottom w:val="single" w:sz="4" w:space="0" w:color="auto"/>
          <w:right w:val="single" w:sz="4" w:space="0" w:color="auto"/>
        </w:pBdr>
        <w:tabs>
          <w:tab w:val="left" w:leader="underscore" w:pos="9358"/>
        </w:tabs>
        <w:ind w:firstLine="420"/>
      </w:pPr>
      <w:r>
        <w:rPr>
          <w:u w:val="single"/>
        </w:rPr>
        <w:t>составила 15000 кг-с, ширина образца 20 см, длина 20 см.</w:t>
      </w:r>
      <w:r>
        <w:tab/>
      </w:r>
    </w:p>
    <w:p w14:paraId="482EB2B3" w14:textId="77777777" w:rsidR="00413453" w:rsidRDefault="00000000">
      <w:pPr>
        <w:pStyle w:val="1"/>
        <w:pBdr>
          <w:top w:val="single" w:sz="4" w:space="0" w:color="auto"/>
          <w:left w:val="single" w:sz="4" w:space="0" w:color="auto"/>
          <w:bottom w:val="single" w:sz="4" w:space="0" w:color="auto"/>
          <w:right w:val="single" w:sz="4" w:space="0" w:color="auto"/>
        </w:pBdr>
        <w:jc w:val="center"/>
      </w:pPr>
      <w:r>
        <w:rPr>
          <w:b/>
          <w:bCs/>
        </w:rPr>
        <w:t>Вариант № 2</w:t>
      </w:r>
    </w:p>
    <w:p w14:paraId="428A5DC3" w14:textId="77777777" w:rsidR="00413453" w:rsidRDefault="00000000">
      <w:pPr>
        <w:pStyle w:val="1"/>
        <w:numPr>
          <w:ilvl w:val="0"/>
          <w:numId w:val="14"/>
        </w:numPr>
        <w:pBdr>
          <w:top w:val="single" w:sz="4" w:space="0" w:color="auto"/>
          <w:left w:val="single" w:sz="4" w:space="0" w:color="auto"/>
          <w:bottom w:val="single" w:sz="4" w:space="0" w:color="auto"/>
          <w:right w:val="single" w:sz="4" w:space="0" w:color="auto"/>
        </w:pBdr>
        <w:tabs>
          <w:tab w:val="left" w:pos="457"/>
        </w:tabs>
        <w:ind w:firstLine="140"/>
        <w:jc w:val="both"/>
      </w:pPr>
      <w:bookmarkStart w:id="120" w:name="bookmark118"/>
      <w:bookmarkEnd w:id="120"/>
      <w:r>
        <w:t>После насыщения водой образец камня весит 720 г. Определить среднюю плотность материала,</w:t>
      </w:r>
    </w:p>
    <w:p w14:paraId="513BC86C" w14:textId="77777777" w:rsidR="00413453" w:rsidRDefault="00000000">
      <w:pPr>
        <w:pStyle w:val="1"/>
        <w:pBdr>
          <w:top w:val="single" w:sz="4" w:space="0" w:color="auto"/>
          <w:left w:val="single" w:sz="4" w:space="0" w:color="auto"/>
          <w:bottom w:val="single" w:sz="4" w:space="0" w:color="auto"/>
          <w:right w:val="single" w:sz="4" w:space="0" w:color="auto"/>
        </w:pBdr>
        <w:ind w:left="420"/>
        <w:jc w:val="both"/>
      </w:pPr>
      <w:r>
        <w:t>если известно, что объемное водопоглощение каменного образца составляет 30 %, а его объем равен 460 см</w:t>
      </w:r>
      <w:r>
        <w:rPr>
          <w:vertAlign w:val="superscript"/>
        </w:rPr>
        <w:footnoteReference w:id="2"/>
      </w:r>
      <w:r>
        <w:rPr>
          <w:vertAlign w:val="superscript"/>
        </w:rPr>
        <w:t xml:space="preserve"> </w:t>
      </w:r>
      <w:r>
        <w:rPr>
          <w:vertAlign w:val="superscript"/>
        </w:rPr>
        <w:footnoteReference w:id="3"/>
      </w:r>
      <w:r>
        <w:rPr>
          <w:vertAlign w:val="superscript"/>
        </w:rPr>
        <w:t xml:space="preserve"> 2 </w:t>
      </w:r>
      <w:r>
        <w:rPr>
          <w:vertAlign w:val="superscript"/>
        </w:rPr>
        <w:footnoteReference w:id="4"/>
      </w:r>
      <w:r>
        <w:t>.</w:t>
      </w:r>
    </w:p>
    <w:p w14:paraId="7D84B51E" w14:textId="77777777" w:rsidR="00413453" w:rsidRDefault="00000000">
      <w:pPr>
        <w:pStyle w:val="1"/>
        <w:numPr>
          <w:ilvl w:val="0"/>
          <w:numId w:val="14"/>
        </w:numPr>
        <w:pBdr>
          <w:top w:val="single" w:sz="4" w:space="0" w:color="auto"/>
          <w:left w:val="single" w:sz="4" w:space="0" w:color="auto"/>
          <w:bottom w:val="single" w:sz="4" w:space="0" w:color="auto"/>
          <w:right w:val="single" w:sz="4" w:space="0" w:color="auto"/>
        </w:pBdr>
        <w:tabs>
          <w:tab w:val="left" w:pos="481"/>
        </w:tabs>
        <w:ind w:firstLine="140"/>
        <w:jc w:val="both"/>
      </w:pPr>
      <w:bookmarkStart w:id="121" w:name="bookmark119"/>
      <w:bookmarkEnd w:id="121"/>
      <w:r>
        <w:t>Определить коэффициент размягчения строительного материала, если прочность его образца -</w:t>
      </w:r>
    </w:p>
    <w:p w14:paraId="67253097" w14:textId="77777777" w:rsidR="00413453" w:rsidRDefault="00000000">
      <w:pPr>
        <w:pStyle w:val="1"/>
        <w:pBdr>
          <w:top w:val="single" w:sz="4" w:space="0" w:color="auto"/>
          <w:left w:val="single" w:sz="4" w:space="0" w:color="auto"/>
          <w:bottom w:val="single" w:sz="4" w:space="0" w:color="auto"/>
          <w:right w:val="single" w:sz="4" w:space="0" w:color="auto"/>
        </w:pBdr>
        <w:ind w:left="420"/>
        <w:jc w:val="both"/>
      </w:pPr>
      <w:r>
        <w:t>куба в сухом состоянии - 100 МПа, а в насыщенном водой состоянии - 93 МПа. Сделать вывод о водостойкости данного материала.</w:t>
      </w:r>
    </w:p>
    <w:p w14:paraId="18C5F1E4" w14:textId="77777777" w:rsidR="00413453" w:rsidRDefault="00000000">
      <w:pPr>
        <w:pStyle w:val="1"/>
        <w:numPr>
          <w:ilvl w:val="0"/>
          <w:numId w:val="14"/>
        </w:numPr>
        <w:pBdr>
          <w:top w:val="single" w:sz="4" w:space="0" w:color="auto"/>
          <w:left w:val="single" w:sz="4" w:space="0" w:color="auto"/>
          <w:bottom w:val="single" w:sz="4" w:space="0" w:color="auto"/>
          <w:right w:val="single" w:sz="4" w:space="0" w:color="auto"/>
        </w:pBdr>
        <w:tabs>
          <w:tab w:val="left" w:pos="481"/>
        </w:tabs>
        <w:ind w:left="420" w:hanging="280"/>
        <w:jc w:val="both"/>
      </w:pPr>
      <w:bookmarkStart w:id="122" w:name="bookmark120"/>
      <w:bookmarkEnd w:id="122"/>
      <w:r>
        <w:t>Предел прочности при сжатии насыщенного водой материала составляет 100МПа. После испытаний на морозостойкость прочность при сжатии составила 76 МПа. Определить Коэффициент морозостойкости. Сделать вывод о морозостойкости материала.</w:t>
      </w:r>
    </w:p>
    <w:p w14:paraId="7CDD73EB" w14:textId="77777777" w:rsidR="00413453" w:rsidRDefault="00000000">
      <w:pPr>
        <w:pStyle w:val="1"/>
        <w:numPr>
          <w:ilvl w:val="0"/>
          <w:numId w:val="14"/>
        </w:numPr>
        <w:pBdr>
          <w:top w:val="single" w:sz="4" w:space="0" w:color="auto"/>
          <w:left w:val="single" w:sz="4" w:space="0" w:color="auto"/>
          <w:bottom w:val="single" w:sz="4" w:space="0" w:color="auto"/>
          <w:right w:val="single" w:sz="4" w:space="0" w:color="auto"/>
        </w:pBdr>
        <w:tabs>
          <w:tab w:val="left" w:pos="481"/>
        </w:tabs>
        <w:ind w:firstLine="140"/>
        <w:jc w:val="both"/>
      </w:pPr>
      <w:bookmarkStart w:id="123" w:name="bookmark121"/>
      <w:bookmarkEnd w:id="123"/>
      <w:r>
        <w:t>Определить предел прочности материала при изгибе, если известно, что разрушающая нагрузка</w:t>
      </w:r>
    </w:p>
    <w:p w14:paraId="56B4F222" w14:textId="77777777" w:rsidR="00413453" w:rsidRDefault="00000000">
      <w:pPr>
        <w:pStyle w:val="1"/>
        <w:pBdr>
          <w:top w:val="single" w:sz="4" w:space="0" w:color="auto"/>
          <w:left w:val="single" w:sz="4" w:space="0" w:color="auto"/>
          <w:bottom w:val="single" w:sz="4" w:space="0" w:color="auto"/>
          <w:right w:val="single" w:sz="4" w:space="0" w:color="auto"/>
        </w:pBdr>
        <w:tabs>
          <w:tab w:val="left" w:leader="underscore" w:pos="9358"/>
        </w:tabs>
        <w:ind w:left="420"/>
        <w:jc w:val="both"/>
      </w:pPr>
      <w:r>
        <w:t xml:space="preserve">составила 150 кг-с, расстояние между опорами при испытании образца составило 20 см, </w:t>
      </w:r>
      <w:r>
        <w:rPr>
          <w:u w:val="single"/>
        </w:rPr>
        <w:t>ширина образца 15 см, высота 15 см</w:t>
      </w:r>
      <w:r>
        <w:tab/>
      </w:r>
    </w:p>
    <w:p w14:paraId="76B9F49D" w14:textId="77777777" w:rsidR="00413453" w:rsidRDefault="00000000">
      <w:pPr>
        <w:pStyle w:val="1"/>
        <w:pBdr>
          <w:top w:val="single" w:sz="4" w:space="0" w:color="auto"/>
          <w:left w:val="single" w:sz="4" w:space="0" w:color="auto"/>
          <w:bottom w:val="single" w:sz="4" w:space="0" w:color="auto"/>
          <w:right w:val="single" w:sz="4" w:space="0" w:color="auto"/>
        </w:pBdr>
        <w:jc w:val="center"/>
      </w:pPr>
      <w:r>
        <w:rPr>
          <w:b/>
          <w:bCs/>
        </w:rPr>
        <w:t>Вариант № 3</w:t>
      </w:r>
    </w:p>
    <w:p w14:paraId="56EA2B50" w14:textId="77777777" w:rsidR="00413453" w:rsidRDefault="00000000">
      <w:pPr>
        <w:pStyle w:val="1"/>
        <w:numPr>
          <w:ilvl w:val="0"/>
          <w:numId w:val="15"/>
        </w:numPr>
        <w:pBdr>
          <w:top w:val="single" w:sz="4" w:space="0" w:color="auto"/>
          <w:left w:val="single" w:sz="4" w:space="0" w:color="auto"/>
          <w:bottom w:val="single" w:sz="4" w:space="0" w:color="auto"/>
          <w:right w:val="single" w:sz="4" w:space="0" w:color="auto"/>
        </w:pBdr>
        <w:tabs>
          <w:tab w:val="left" w:pos="457"/>
        </w:tabs>
        <w:ind w:left="420" w:hanging="280"/>
        <w:jc w:val="both"/>
      </w:pPr>
      <w:bookmarkStart w:id="124" w:name="bookmark122"/>
      <w:bookmarkEnd w:id="124"/>
      <w:r>
        <w:t>Масса образца камня в сухом состоянии - 80 г. При насыщении его водой масса камня увеличилась до 90 г. Определить среднюю плотность камня, если его объемное водопоглощение составляет 15 %</w:t>
      </w:r>
    </w:p>
    <w:p w14:paraId="708C74B3" w14:textId="77777777" w:rsidR="00413453" w:rsidRDefault="00000000">
      <w:pPr>
        <w:pStyle w:val="1"/>
        <w:numPr>
          <w:ilvl w:val="0"/>
          <w:numId w:val="15"/>
        </w:numPr>
        <w:pBdr>
          <w:top w:val="single" w:sz="4" w:space="0" w:color="auto"/>
          <w:left w:val="single" w:sz="4" w:space="0" w:color="auto"/>
          <w:bottom w:val="single" w:sz="4" w:space="0" w:color="auto"/>
          <w:right w:val="single" w:sz="4" w:space="0" w:color="auto"/>
        </w:pBdr>
        <w:tabs>
          <w:tab w:val="left" w:pos="481"/>
        </w:tabs>
        <w:ind w:firstLine="140"/>
        <w:jc w:val="both"/>
      </w:pPr>
      <w:bookmarkStart w:id="125" w:name="bookmark123"/>
      <w:bookmarkEnd w:id="125"/>
      <w:r>
        <w:t>Определить коэффициент размягчения строительного материала, если прочность его образца -</w:t>
      </w:r>
    </w:p>
    <w:p w14:paraId="5765F2A8" w14:textId="77777777" w:rsidR="00413453" w:rsidRDefault="00000000">
      <w:pPr>
        <w:pStyle w:val="1"/>
        <w:pBdr>
          <w:top w:val="single" w:sz="4" w:space="0" w:color="auto"/>
          <w:left w:val="single" w:sz="4" w:space="0" w:color="auto"/>
          <w:bottom w:val="single" w:sz="4" w:space="0" w:color="auto"/>
          <w:right w:val="single" w:sz="4" w:space="0" w:color="auto"/>
        </w:pBdr>
        <w:ind w:left="420"/>
        <w:jc w:val="both"/>
      </w:pPr>
      <w:r>
        <w:t>куба в сухом состоянии - 50 МПа, а в насыщенном водой состоянии - 25 МПа. Сделать вывод о водостойкости данного материала.</w:t>
      </w:r>
    </w:p>
    <w:p w14:paraId="7D1B0C24" w14:textId="77777777" w:rsidR="00413453" w:rsidRDefault="00000000">
      <w:pPr>
        <w:pStyle w:val="1"/>
        <w:numPr>
          <w:ilvl w:val="0"/>
          <w:numId w:val="15"/>
        </w:numPr>
        <w:pBdr>
          <w:top w:val="single" w:sz="4" w:space="0" w:color="auto"/>
          <w:left w:val="single" w:sz="4" w:space="0" w:color="auto"/>
          <w:bottom w:val="single" w:sz="4" w:space="0" w:color="auto"/>
          <w:right w:val="single" w:sz="4" w:space="0" w:color="auto"/>
        </w:pBdr>
        <w:tabs>
          <w:tab w:val="left" w:pos="481"/>
        </w:tabs>
        <w:ind w:left="420" w:hanging="280"/>
        <w:jc w:val="both"/>
      </w:pPr>
      <w:bookmarkStart w:id="126" w:name="bookmark124"/>
      <w:bookmarkEnd w:id="126"/>
      <w:r>
        <w:t xml:space="preserve">Предел прочности при сжатии насыщенного водой материала составляет 93МПа. После </w:t>
      </w:r>
      <w:r>
        <w:lastRenderedPageBreak/>
        <w:t>испытаний на морозостойкость прочность при сжатии составила 61 МПа. Определить Коэффициент морозостойкости. Сделать вывод о морозостойкости материала.</w:t>
      </w:r>
    </w:p>
    <w:p w14:paraId="11ADBD9D" w14:textId="77777777" w:rsidR="00413453" w:rsidRDefault="00000000">
      <w:pPr>
        <w:pStyle w:val="1"/>
        <w:numPr>
          <w:ilvl w:val="0"/>
          <w:numId w:val="15"/>
        </w:numPr>
        <w:pBdr>
          <w:top w:val="single" w:sz="4" w:space="0" w:color="auto"/>
          <w:left w:val="single" w:sz="4" w:space="0" w:color="auto"/>
          <w:bottom w:val="single" w:sz="4" w:space="0" w:color="auto"/>
          <w:right w:val="single" w:sz="4" w:space="0" w:color="auto"/>
        </w:pBdr>
        <w:tabs>
          <w:tab w:val="left" w:pos="481"/>
        </w:tabs>
        <w:ind w:firstLine="140"/>
        <w:jc w:val="both"/>
      </w:pPr>
      <w:bookmarkStart w:id="127" w:name="bookmark125"/>
      <w:bookmarkEnd w:id="127"/>
      <w:r>
        <w:t>Определить предел прочности при сжатии материала, если известно что разрушающая нагрузка</w:t>
      </w:r>
    </w:p>
    <w:p w14:paraId="514FDF50" w14:textId="77777777" w:rsidR="00413453" w:rsidRDefault="00000000">
      <w:pPr>
        <w:pStyle w:val="1"/>
        <w:pBdr>
          <w:top w:val="single" w:sz="4" w:space="0" w:color="auto"/>
          <w:left w:val="single" w:sz="4" w:space="0" w:color="auto"/>
          <w:bottom w:val="single" w:sz="4" w:space="0" w:color="auto"/>
          <w:right w:val="single" w:sz="4" w:space="0" w:color="auto"/>
        </w:pBdr>
        <w:spacing w:after="240"/>
        <w:ind w:firstLine="420"/>
      </w:pPr>
      <w:r>
        <w:t>составила 10000 кг-с, ширина образца 20 см, длина 20 см.</w:t>
      </w:r>
    </w:p>
    <w:p w14:paraId="0036F182" w14:textId="77777777" w:rsidR="00413453" w:rsidRDefault="00000000">
      <w:pPr>
        <w:pStyle w:val="1"/>
        <w:numPr>
          <w:ilvl w:val="0"/>
          <w:numId w:val="9"/>
        </w:numPr>
        <w:pBdr>
          <w:top w:val="single" w:sz="4" w:space="0" w:color="auto"/>
          <w:left w:val="single" w:sz="4" w:space="0" w:color="auto"/>
          <w:bottom w:val="single" w:sz="4" w:space="0" w:color="auto"/>
          <w:right w:val="single" w:sz="4" w:space="0" w:color="auto"/>
        </w:pBdr>
        <w:tabs>
          <w:tab w:val="left" w:pos="484"/>
          <w:tab w:val="left" w:leader="underscore" w:pos="9303"/>
        </w:tabs>
        <w:ind w:left="420" w:hanging="280"/>
        <w:jc w:val="both"/>
      </w:pPr>
      <w:bookmarkStart w:id="128" w:name="bookmark126"/>
      <w:bookmarkEnd w:id="128"/>
      <w:r>
        <w:t xml:space="preserve">Определить предел прочности материала при изгибе, если известно, что разрушающая нагрузка составила 100 кг-с, расстояние между опорами при испытании образца составило 24 см, </w:t>
      </w:r>
      <w:r>
        <w:rPr>
          <w:u w:val="single"/>
        </w:rPr>
        <w:t>ширина образца 2 см, высота 2 см</w:t>
      </w:r>
      <w:r>
        <w:tab/>
      </w:r>
    </w:p>
    <w:p w14:paraId="56DBBBDA" w14:textId="77777777" w:rsidR="00413453" w:rsidRDefault="00000000">
      <w:pPr>
        <w:pStyle w:val="1"/>
        <w:pBdr>
          <w:top w:val="single" w:sz="4" w:space="0" w:color="auto"/>
          <w:left w:val="single" w:sz="4" w:space="0" w:color="auto"/>
          <w:bottom w:val="single" w:sz="4" w:space="0" w:color="auto"/>
          <w:right w:val="single" w:sz="4" w:space="0" w:color="auto"/>
        </w:pBdr>
        <w:jc w:val="center"/>
      </w:pPr>
      <w:r>
        <w:rPr>
          <w:b/>
          <w:bCs/>
        </w:rPr>
        <w:t>Вариант № 5</w:t>
      </w:r>
    </w:p>
    <w:p w14:paraId="46C279CE" w14:textId="77777777" w:rsidR="00413453" w:rsidRDefault="00000000">
      <w:pPr>
        <w:pStyle w:val="1"/>
        <w:numPr>
          <w:ilvl w:val="0"/>
          <w:numId w:val="16"/>
        </w:numPr>
        <w:pBdr>
          <w:top w:val="single" w:sz="4" w:space="0" w:color="auto"/>
          <w:left w:val="single" w:sz="4" w:space="0" w:color="auto"/>
          <w:bottom w:val="single" w:sz="4" w:space="0" w:color="auto"/>
          <w:right w:val="single" w:sz="4" w:space="0" w:color="auto"/>
        </w:pBdr>
        <w:tabs>
          <w:tab w:val="left" w:pos="460"/>
        </w:tabs>
        <w:ind w:firstLine="140"/>
      </w:pPr>
      <w:bookmarkStart w:id="129" w:name="bookmark127"/>
      <w:bookmarkEnd w:id="129"/>
      <w:r>
        <w:t>После насыщения водой образец камня весит 250 г. Определить среднюю плотность материала,</w:t>
      </w:r>
    </w:p>
    <w:p w14:paraId="2DC7B35F" w14:textId="77777777" w:rsidR="00413453" w:rsidRDefault="00000000">
      <w:pPr>
        <w:pStyle w:val="1"/>
        <w:pBdr>
          <w:top w:val="single" w:sz="4" w:space="0" w:color="auto"/>
          <w:left w:val="single" w:sz="4" w:space="0" w:color="auto"/>
          <w:bottom w:val="single" w:sz="4" w:space="0" w:color="auto"/>
          <w:right w:val="single" w:sz="4" w:space="0" w:color="auto"/>
        </w:pBdr>
        <w:ind w:left="420"/>
      </w:pPr>
      <w:r>
        <w:t>если известно, что объемное водопоглощение каменного образца составляет 24 %, а его объем равен 300 см</w:t>
      </w:r>
      <w:r>
        <w:rPr>
          <w:vertAlign w:val="superscript"/>
        </w:rPr>
        <w:t>3</w:t>
      </w:r>
      <w:r>
        <w:t>.</w:t>
      </w:r>
    </w:p>
    <w:p w14:paraId="61390DB0" w14:textId="77777777" w:rsidR="00413453" w:rsidRDefault="00000000">
      <w:pPr>
        <w:pStyle w:val="1"/>
        <w:numPr>
          <w:ilvl w:val="0"/>
          <w:numId w:val="16"/>
        </w:numPr>
        <w:pBdr>
          <w:top w:val="single" w:sz="4" w:space="0" w:color="auto"/>
          <w:left w:val="single" w:sz="4" w:space="0" w:color="auto"/>
          <w:bottom w:val="single" w:sz="4" w:space="0" w:color="auto"/>
          <w:right w:val="single" w:sz="4" w:space="0" w:color="auto"/>
        </w:pBdr>
        <w:tabs>
          <w:tab w:val="left" w:pos="484"/>
        </w:tabs>
        <w:ind w:firstLine="140"/>
      </w:pPr>
      <w:bookmarkStart w:id="130" w:name="bookmark128"/>
      <w:bookmarkEnd w:id="130"/>
      <w:r>
        <w:t>Определить коэффициент размягчения строительного материала, если прочность его образца -</w:t>
      </w:r>
    </w:p>
    <w:p w14:paraId="64CF1265" w14:textId="77777777" w:rsidR="00413453" w:rsidRDefault="00000000">
      <w:pPr>
        <w:pStyle w:val="1"/>
        <w:pBdr>
          <w:top w:val="single" w:sz="4" w:space="0" w:color="auto"/>
          <w:left w:val="single" w:sz="4" w:space="0" w:color="auto"/>
          <w:bottom w:val="single" w:sz="4" w:space="0" w:color="auto"/>
          <w:right w:val="single" w:sz="4" w:space="0" w:color="auto"/>
        </w:pBdr>
        <w:ind w:left="420"/>
      </w:pPr>
      <w:r>
        <w:t>куба в сухом состоянии - 111 МПа, а в насыщенном водой состоянии - 87 МПа. Сделать вывод о водостойкости данного материала.</w:t>
      </w:r>
    </w:p>
    <w:p w14:paraId="77019763" w14:textId="77777777" w:rsidR="00413453" w:rsidRDefault="00000000">
      <w:pPr>
        <w:pStyle w:val="1"/>
        <w:numPr>
          <w:ilvl w:val="0"/>
          <w:numId w:val="16"/>
        </w:numPr>
        <w:pBdr>
          <w:top w:val="single" w:sz="4" w:space="0" w:color="auto"/>
          <w:left w:val="single" w:sz="4" w:space="0" w:color="auto"/>
          <w:bottom w:val="single" w:sz="4" w:space="0" w:color="auto"/>
          <w:right w:val="single" w:sz="4" w:space="0" w:color="auto"/>
        </w:pBdr>
        <w:tabs>
          <w:tab w:val="left" w:pos="484"/>
        </w:tabs>
        <w:ind w:firstLine="140"/>
      </w:pPr>
      <w:bookmarkStart w:id="131" w:name="bookmark129"/>
      <w:bookmarkEnd w:id="131"/>
      <w:r>
        <w:t>Предел прочности при сжатии насыщенного водой материала составляет 90МПа. После</w:t>
      </w:r>
    </w:p>
    <w:p w14:paraId="1319A3FC" w14:textId="77777777" w:rsidR="00413453" w:rsidRDefault="00000000">
      <w:pPr>
        <w:pStyle w:val="1"/>
        <w:pBdr>
          <w:top w:val="single" w:sz="4" w:space="0" w:color="auto"/>
          <w:left w:val="single" w:sz="4" w:space="0" w:color="auto"/>
          <w:bottom w:val="single" w:sz="4" w:space="0" w:color="auto"/>
          <w:right w:val="single" w:sz="4" w:space="0" w:color="auto"/>
        </w:pBdr>
        <w:ind w:left="420"/>
      </w:pPr>
      <w:r>
        <w:t>испытаний на морозостойкость прочность при сжатии составила 75 МПа. Определить Коэффициент морозостойкости. Сделать вывод о морозостойкости материала.</w:t>
      </w:r>
    </w:p>
    <w:p w14:paraId="59B4A721" w14:textId="77777777" w:rsidR="00413453" w:rsidRDefault="00000000">
      <w:pPr>
        <w:pStyle w:val="1"/>
        <w:numPr>
          <w:ilvl w:val="0"/>
          <w:numId w:val="16"/>
        </w:numPr>
        <w:pBdr>
          <w:top w:val="single" w:sz="4" w:space="0" w:color="auto"/>
          <w:left w:val="single" w:sz="4" w:space="0" w:color="auto"/>
          <w:bottom w:val="single" w:sz="4" w:space="0" w:color="auto"/>
          <w:right w:val="single" w:sz="4" w:space="0" w:color="auto"/>
        </w:pBdr>
        <w:tabs>
          <w:tab w:val="left" w:pos="484"/>
        </w:tabs>
        <w:spacing w:after="40"/>
        <w:ind w:firstLine="140"/>
      </w:pPr>
      <w:bookmarkStart w:id="132" w:name="bookmark130"/>
      <w:bookmarkEnd w:id="132"/>
      <w:r>
        <w:t>Определить предел прочности при сжатии материала, если известно что разрушающая нагрузка</w:t>
      </w:r>
    </w:p>
    <w:p w14:paraId="027C79C1" w14:textId="77777777" w:rsidR="00413453" w:rsidRDefault="00000000">
      <w:pPr>
        <w:pStyle w:val="1"/>
        <w:pBdr>
          <w:top w:val="single" w:sz="4" w:space="0" w:color="auto"/>
          <w:left w:val="single" w:sz="4" w:space="0" w:color="auto"/>
          <w:bottom w:val="single" w:sz="4" w:space="0" w:color="auto"/>
          <w:right w:val="single" w:sz="4" w:space="0" w:color="auto"/>
        </w:pBdr>
        <w:spacing w:after="240"/>
        <w:ind w:firstLine="420"/>
      </w:pPr>
      <w:r>
        <w:t>составила 8500 кг-с, ширина образца 15 см, длина 15 см.</w:t>
      </w:r>
    </w:p>
    <w:p w14:paraId="7C578FA4" w14:textId="77777777" w:rsidR="00413453" w:rsidRDefault="00000000">
      <w:pPr>
        <w:pStyle w:val="ad"/>
        <w:tabs>
          <w:tab w:val="left" w:leader="underscore" w:pos="2741"/>
          <w:tab w:val="left" w:leader="underscore" w:pos="8395"/>
        </w:tabs>
        <w:jc w:val="center"/>
      </w:pPr>
      <w:r>
        <w:t xml:space="preserve">ЭТАЛОНЫ ОТВЕТОВ «ОПРЕДЕЛЕНИЕ МОРОЗОСТОЙКОСТИ, ВОДОСТОЙКОСТИ, </w:t>
      </w:r>
      <w:r>
        <w:tab/>
      </w:r>
      <w:r>
        <w:rPr>
          <w:u w:val="single"/>
        </w:rPr>
        <w:t>ПРОЧНОСТИ, ПЛОТНОСТИ»</w:t>
      </w:r>
      <w:r>
        <w:tab/>
      </w:r>
    </w:p>
    <w:tbl>
      <w:tblPr>
        <w:tblW w:w="0" w:type="auto"/>
        <w:jc w:val="center"/>
        <w:tblLayout w:type="fixed"/>
        <w:tblCellMar>
          <w:left w:w="10" w:type="dxa"/>
          <w:right w:w="10" w:type="dxa"/>
        </w:tblCellMar>
        <w:tblLook w:val="04A0" w:firstRow="1" w:lastRow="0" w:firstColumn="1" w:lastColumn="0" w:noHBand="0" w:noVBand="1"/>
      </w:tblPr>
      <w:tblGrid>
        <w:gridCol w:w="566"/>
        <w:gridCol w:w="1699"/>
        <w:gridCol w:w="1838"/>
        <w:gridCol w:w="1862"/>
        <w:gridCol w:w="1838"/>
        <w:gridCol w:w="1656"/>
      </w:tblGrid>
      <w:tr w:rsidR="00413453" w14:paraId="378D2A53" w14:textId="77777777">
        <w:trPr>
          <w:trHeight w:hRule="exact" w:val="269"/>
          <w:jc w:val="center"/>
        </w:trPr>
        <w:tc>
          <w:tcPr>
            <w:tcW w:w="566" w:type="dxa"/>
            <w:tcBorders>
              <w:top w:val="single" w:sz="4" w:space="0" w:color="auto"/>
              <w:left w:val="single" w:sz="4" w:space="0" w:color="auto"/>
            </w:tcBorders>
            <w:shd w:val="clear" w:color="auto" w:fill="FFFFFF"/>
          </w:tcPr>
          <w:p w14:paraId="462E7F11" w14:textId="77777777" w:rsidR="00413453" w:rsidRDefault="00413453">
            <w:pPr>
              <w:rPr>
                <w:sz w:val="10"/>
                <w:szCs w:val="10"/>
              </w:rPr>
            </w:pPr>
          </w:p>
        </w:tc>
        <w:tc>
          <w:tcPr>
            <w:tcW w:w="1699" w:type="dxa"/>
            <w:tcBorders>
              <w:top w:val="single" w:sz="4" w:space="0" w:color="auto"/>
              <w:left w:val="single" w:sz="4" w:space="0" w:color="auto"/>
            </w:tcBorders>
            <w:shd w:val="clear" w:color="auto" w:fill="FFFFFF"/>
            <w:vAlign w:val="bottom"/>
          </w:tcPr>
          <w:p w14:paraId="00CD7CBB" w14:textId="77777777" w:rsidR="00413453" w:rsidRDefault="00000000">
            <w:pPr>
              <w:pStyle w:val="a9"/>
              <w:jc w:val="center"/>
            </w:pPr>
            <w:r>
              <w:t>Вариант 1</w:t>
            </w:r>
          </w:p>
        </w:tc>
        <w:tc>
          <w:tcPr>
            <w:tcW w:w="1838" w:type="dxa"/>
            <w:tcBorders>
              <w:top w:val="single" w:sz="4" w:space="0" w:color="auto"/>
              <w:left w:val="single" w:sz="4" w:space="0" w:color="auto"/>
            </w:tcBorders>
            <w:shd w:val="clear" w:color="auto" w:fill="FFFFFF"/>
            <w:vAlign w:val="bottom"/>
          </w:tcPr>
          <w:p w14:paraId="6636C555" w14:textId="77777777" w:rsidR="00413453" w:rsidRDefault="00000000">
            <w:pPr>
              <w:pStyle w:val="a9"/>
              <w:jc w:val="center"/>
            </w:pPr>
            <w:r>
              <w:t>Вариант 2</w:t>
            </w:r>
          </w:p>
        </w:tc>
        <w:tc>
          <w:tcPr>
            <w:tcW w:w="1862" w:type="dxa"/>
            <w:tcBorders>
              <w:top w:val="single" w:sz="4" w:space="0" w:color="auto"/>
              <w:left w:val="single" w:sz="4" w:space="0" w:color="auto"/>
            </w:tcBorders>
            <w:shd w:val="clear" w:color="auto" w:fill="FFFFFF"/>
            <w:vAlign w:val="bottom"/>
          </w:tcPr>
          <w:p w14:paraId="5E3D3EF2" w14:textId="77777777" w:rsidR="00413453" w:rsidRDefault="00000000">
            <w:pPr>
              <w:pStyle w:val="a9"/>
              <w:jc w:val="center"/>
            </w:pPr>
            <w:r>
              <w:t>Вариант 3</w:t>
            </w:r>
          </w:p>
        </w:tc>
        <w:tc>
          <w:tcPr>
            <w:tcW w:w="1838" w:type="dxa"/>
            <w:tcBorders>
              <w:top w:val="single" w:sz="4" w:space="0" w:color="auto"/>
              <w:left w:val="single" w:sz="4" w:space="0" w:color="auto"/>
            </w:tcBorders>
            <w:shd w:val="clear" w:color="auto" w:fill="FFFFFF"/>
            <w:vAlign w:val="bottom"/>
          </w:tcPr>
          <w:p w14:paraId="6EA4B2E3" w14:textId="77777777" w:rsidR="00413453" w:rsidRDefault="00000000">
            <w:pPr>
              <w:pStyle w:val="a9"/>
              <w:jc w:val="center"/>
            </w:pPr>
            <w:r>
              <w:t>Вариант 4</w:t>
            </w:r>
          </w:p>
        </w:tc>
        <w:tc>
          <w:tcPr>
            <w:tcW w:w="1656" w:type="dxa"/>
            <w:tcBorders>
              <w:top w:val="single" w:sz="4" w:space="0" w:color="auto"/>
              <w:left w:val="single" w:sz="4" w:space="0" w:color="auto"/>
              <w:right w:val="single" w:sz="4" w:space="0" w:color="auto"/>
            </w:tcBorders>
            <w:shd w:val="clear" w:color="auto" w:fill="FFFFFF"/>
            <w:vAlign w:val="bottom"/>
          </w:tcPr>
          <w:p w14:paraId="3F6F9AA9" w14:textId="77777777" w:rsidR="00413453" w:rsidRDefault="00000000">
            <w:pPr>
              <w:pStyle w:val="a9"/>
              <w:jc w:val="center"/>
            </w:pPr>
            <w:r>
              <w:t>Вариант 5</w:t>
            </w:r>
          </w:p>
        </w:tc>
      </w:tr>
      <w:tr w:rsidR="00413453" w14:paraId="143739F3" w14:textId="77777777">
        <w:trPr>
          <w:trHeight w:hRule="exact" w:val="259"/>
          <w:jc w:val="center"/>
        </w:trPr>
        <w:tc>
          <w:tcPr>
            <w:tcW w:w="566" w:type="dxa"/>
            <w:tcBorders>
              <w:top w:val="single" w:sz="4" w:space="0" w:color="auto"/>
              <w:left w:val="single" w:sz="4" w:space="0" w:color="auto"/>
            </w:tcBorders>
            <w:shd w:val="clear" w:color="auto" w:fill="FFFFFF"/>
            <w:vAlign w:val="bottom"/>
          </w:tcPr>
          <w:p w14:paraId="3D9D7F54" w14:textId="77777777" w:rsidR="00413453" w:rsidRDefault="00000000">
            <w:pPr>
              <w:pStyle w:val="a9"/>
              <w:ind w:firstLine="220"/>
            </w:pPr>
            <w:r>
              <w:t>1</w:t>
            </w:r>
          </w:p>
        </w:tc>
        <w:tc>
          <w:tcPr>
            <w:tcW w:w="1699" w:type="dxa"/>
            <w:tcBorders>
              <w:top w:val="single" w:sz="4" w:space="0" w:color="auto"/>
              <w:left w:val="single" w:sz="4" w:space="0" w:color="auto"/>
            </w:tcBorders>
            <w:shd w:val="clear" w:color="auto" w:fill="FFFFFF"/>
            <w:vAlign w:val="bottom"/>
          </w:tcPr>
          <w:p w14:paraId="5E2A96CD" w14:textId="77777777" w:rsidR="00413453" w:rsidRDefault="00000000">
            <w:pPr>
              <w:pStyle w:val="a9"/>
              <w:jc w:val="center"/>
            </w:pPr>
            <w:r>
              <w:t>1,4 г/см</w:t>
            </w:r>
            <w:r>
              <w:rPr>
                <w:vertAlign w:val="superscript"/>
              </w:rPr>
              <w:t>3</w:t>
            </w:r>
          </w:p>
        </w:tc>
        <w:tc>
          <w:tcPr>
            <w:tcW w:w="1838" w:type="dxa"/>
            <w:tcBorders>
              <w:top w:val="single" w:sz="4" w:space="0" w:color="auto"/>
              <w:left w:val="single" w:sz="4" w:space="0" w:color="auto"/>
            </w:tcBorders>
            <w:shd w:val="clear" w:color="auto" w:fill="FFFFFF"/>
            <w:vAlign w:val="bottom"/>
          </w:tcPr>
          <w:p w14:paraId="22E815C9" w14:textId="77777777" w:rsidR="00413453" w:rsidRDefault="00000000">
            <w:pPr>
              <w:pStyle w:val="a9"/>
              <w:jc w:val="center"/>
            </w:pPr>
            <w:r>
              <w:t>1,3 г/см</w:t>
            </w:r>
            <w:r>
              <w:rPr>
                <w:vertAlign w:val="superscript"/>
              </w:rPr>
              <w:t>3</w:t>
            </w:r>
          </w:p>
        </w:tc>
        <w:tc>
          <w:tcPr>
            <w:tcW w:w="1862" w:type="dxa"/>
            <w:tcBorders>
              <w:top w:val="single" w:sz="4" w:space="0" w:color="auto"/>
              <w:left w:val="single" w:sz="4" w:space="0" w:color="auto"/>
            </w:tcBorders>
            <w:shd w:val="clear" w:color="auto" w:fill="FFFFFF"/>
            <w:vAlign w:val="bottom"/>
          </w:tcPr>
          <w:p w14:paraId="3C98754B" w14:textId="77777777" w:rsidR="00413453" w:rsidRDefault="00000000">
            <w:pPr>
              <w:pStyle w:val="a9"/>
              <w:jc w:val="center"/>
            </w:pPr>
            <w:r>
              <w:t>1,2 г/см</w:t>
            </w:r>
            <w:r>
              <w:rPr>
                <w:vertAlign w:val="superscript"/>
              </w:rPr>
              <w:t>3</w:t>
            </w:r>
          </w:p>
        </w:tc>
        <w:tc>
          <w:tcPr>
            <w:tcW w:w="1838" w:type="dxa"/>
            <w:tcBorders>
              <w:top w:val="single" w:sz="4" w:space="0" w:color="auto"/>
              <w:left w:val="single" w:sz="4" w:space="0" w:color="auto"/>
            </w:tcBorders>
            <w:shd w:val="clear" w:color="auto" w:fill="FFFFFF"/>
            <w:vAlign w:val="bottom"/>
          </w:tcPr>
          <w:p w14:paraId="3FD89DB4" w14:textId="77777777" w:rsidR="00413453" w:rsidRDefault="00000000">
            <w:pPr>
              <w:pStyle w:val="a9"/>
              <w:jc w:val="center"/>
            </w:pPr>
            <w:r>
              <w:t>1,6 г/см</w:t>
            </w:r>
            <w:r>
              <w:rPr>
                <w:vertAlign w:val="superscript"/>
              </w:rPr>
              <w:t>3</w:t>
            </w:r>
          </w:p>
        </w:tc>
        <w:tc>
          <w:tcPr>
            <w:tcW w:w="1656" w:type="dxa"/>
            <w:tcBorders>
              <w:top w:val="single" w:sz="4" w:space="0" w:color="auto"/>
              <w:left w:val="single" w:sz="4" w:space="0" w:color="auto"/>
              <w:right w:val="single" w:sz="4" w:space="0" w:color="auto"/>
            </w:tcBorders>
            <w:shd w:val="clear" w:color="auto" w:fill="FFFFFF"/>
            <w:vAlign w:val="bottom"/>
          </w:tcPr>
          <w:p w14:paraId="7426EBF6" w14:textId="77777777" w:rsidR="00413453" w:rsidRDefault="00000000">
            <w:pPr>
              <w:pStyle w:val="a9"/>
              <w:jc w:val="center"/>
            </w:pPr>
            <w:r>
              <w:t>0,6 г/см</w:t>
            </w:r>
            <w:r>
              <w:rPr>
                <w:vertAlign w:val="superscript"/>
              </w:rPr>
              <w:t>3</w:t>
            </w:r>
          </w:p>
        </w:tc>
      </w:tr>
      <w:tr w:rsidR="00413453" w14:paraId="7950DF59" w14:textId="77777777">
        <w:trPr>
          <w:trHeight w:hRule="exact" w:val="518"/>
          <w:jc w:val="center"/>
        </w:trPr>
        <w:tc>
          <w:tcPr>
            <w:tcW w:w="566" w:type="dxa"/>
            <w:tcBorders>
              <w:top w:val="single" w:sz="4" w:space="0" w:color="auto"/>
              <w:left w:val="single" w:sz="4" w:space="0" w:color="auto"/>
            </w:tcBorders>
            <w:shd w:val="clear" w:color="auto" w:fill="FFFFFF"/>
          </w:tcPr>
          <w:p w14:paraId="25B6E33D" w14:textId="77777777" w:rsidR="00413453" w:rsidRDefault="00000000">
            <w:pPr>
              <w:pStyle w:val="a9"/>
              <w:ind w:firstLine="220"/>
            </w:pPr>
            <w:r>
              <w:t>2</w:t>
            </w:r>
          </w:p>
        </w:tc>
        <w:tc>
          <w:tcPr>
            <w:tcW w:w="1699" w:type="dxa"/>
            <w:tcBorders>
              <w:top w:val="single" w:sz="4" w:space="0" w:color="auto"/>
              <w:left w:val="single" w:sz="4" w:space="0" w:color="auto"/>
            </w:tcBorders>
            <w:shd w:val="clear" w:color="auto" w:fill="FFFFFF"/>
            <w:vAlign w:val="bottom"/>
          </w:tcPr>
          <w:p w14:paraId="74386B55" w14:textId="77777777" w:rsidR="00413453" w:rsidRDefault="00000000">
            <w:pPr>
              <w:pStyle w:val="a9"/>
              <w:spacing w:line="228" w:lineRule="auto"/>
              <w:jc w:val="center"/>
            </w:pPr>
            <w:r>
              <w:t>0,9 водостойкий</w:t>
            </w:r>
          </w:p>
        </w:tc>
        <w:tc>
          <w:tcPr>
            <w:tcW w:w="1838" w:type="dxa"/>
            <w:tcBorders>
              <w:top w:val="single" w:sz="4" w:space="0" w:color="auto"/>
              <w:left w:val="single" w:sz="4" w:space="0" w:color="auto"/>
            </w:tcBorders>
            <w:shd w:val="clear" w:color="auto" w:fill="FFFFFF"/>
            <w:vAlign w:val="bottom"/>
          </w:tcPr>
          <w:p w14:paraId="337A835B" w14:textId="77777777" w:rsidR="00413453" w:rsidRDefault="00000000">
            <w:pPr>
              <w:pStyle w:val="a9"/>
              <w:spacing w:line="218" w:lineRule="auto"/>
              <w:jc w:val="center"/>
            </w:pPr>
            <w:r>
              <w:t>0,9 водостойкий</w:t>
            </w:r>
          </w:p>
        </w:tc>
        <w:tc>
          <w:tcPr>
            <w:tcW w:w="1862" w:type="dxa"/>
            <w:tcBorders>
              <w:top w:val="single" w:sz="4" w:space="0" w:color="auto"/>
              <w:left w:val="single" w:sz="4" w:space="0" w:color="auto"/>
            </w:tcBorders>
            <w:shd w:val="clear" w:color="auto" w:fill="FFFFFF"/>
            <w:vAlign w:val="bottom"/>
          </w:tcPr>
          <w:p w14:paraId="7E0E0E0D" w14:textId="77777777" w:rsidR="00413453" w:rsidRDefault="00000000">
            <w:pPr>
              <w:pStyle w:val="a9"/>
              <w:spacing w:line="214" w:lineRule="auto"/>
              <w:jc w:val="center"/>
            </w:pPr>
            <w:r>
              <w:t>0,5 неводостойкий</w:t>
            </w:r>
          </w:p>
        </w:tc>
        <w:tc>
          <w:tcPr>
            <w:tcW w:w="1838" w:type="dxa"/>
            <w:tcBorders>
              <w:top w:val="single" w:sz="4" w:space="0" w:color="auto"/>
              <w:left w:val="single" w:sz="4" w:space="0" w:color="auto"/>
            </w:tcBorders>
            <w:shd w:val="clear" w:color="auto" w:fill="FFFFFF"/>
            <w:vAlign w:val="bottom"/>
          </w:tcPr>
          <w:p w14:paraId="7C3DFA50" w14:textId="77777777" w:rsidR="00413453" w:rsidRDefault="00000000">
            <w:pPr>
              <w:pStyle w:val="a9"/>
              <w:spacing w:line="218" w:lineRule="auto"/>
              <w:jc w:val="center"/>
            </w:pPr>
            <w:r>
              <w:t>0,9 водостойкий</w:t>
            </w:r>
          </w:p>
        </w:tc>
        <w:tc>
          <w:tcPr>
            <w:tcW w:w="1656" w:type="dxa"/>
            <w:tcBorders>
              <w:top w:val="single" w:sz="4" w:space="0" w:color="auto"/>
              <w:left w:val="single" w:sz="4" w:space="0" w:color="auto"/>
              <w:right w:val="single" w:sz="4" w:space="0" w:color="auto"/>
            </w:tcBorders>
            <w:shd w:val="clear" w:color="auto" w:fill="FFFFFF"/>
            <w:vAlign w:val="bottom"/>
          </w:tcPr>
          <w:p w14:paraId="70B8B6FC" w14:textId="77777777" w:rsidR="00413453" w:rsidRDefault="00000000">
            <w:pPr>
              <w:pStyle w:val="a9"/>
              <w:jc w:val="center"/>
            </w:pPr>
            <w:r>
              <w:t>0,78 неводостойкий</w:t>
            </w:r>
          </w:p>
        </w:tc>
      </w:tr>
      <w:tr w:rsidR="00413453" w14:paraId="330BA171" w14:textId="77777777">
        <w:trPr>
          <w:trHeight w:hRule="exact" w:val="514"/>
          <w:jc w:val="center"/>
        </w:trPr>
        <w:tc>
          <w:tcPr>
            <w:tcW w:w="566" w:type="dxa"/>
            <w:tcBorders>
              <w:top w:val="single" w:sz="4" w:space="0" w:color="auto"/>
              <w:left w:val="single" w:sz="4" w:space="0" w:color="auto"/>
            </w:tcBorders>
            <w:shd w:val="clear" w:color="auto" w:fill="FFFFFF"/>
          </w:tcPr>
          <w:p w14:paraId="2E9558A3" w14:textId="77777777" w:rsidR="00413453" w:rsidRDefault="00000000">
            <w:pPr>
              <w:pStyle w:val="a9"/>
              <w:ind w:firstLine="220"/>
            </w:pPr>
            <w:r>
              <w:t>3</w:t>
            </w:r>
          </w:p>
        </w:tc>
        <w:tc>
          <w:tcPr>
            <w:tcW w:w="1699" w:type="dxa"/>
            <w:tcBorders>
              <w:top w:val="single" w:sz="4" w:space="0" w:color="auto"/>
              <w:left w:val="single" w:sz="4" w:space="0" w:color="auto"/>
            </w:tcBorders>
            <w:shd w:val="clear" w:color="auto" w:fill="FFFFFF"/>
            <w:vAlign w:val="bottom"/>
          </w:tcPr>
          <w:p w14:paraId="32763012" w14:textId="77777777" w:rsidR="00413453" w:rsidRDefault="00000000">
            <w:pPr>
              <w:pStyle w:val="a9"/>
              <w:jc w:val="center"/>
            </w:pPr>
            <w:r>
              <w:t>0,77 морозостойкий</w:t>
            </w:r>
          </w:p>
        </w:tc>
        <w:tc>
          <w:tcPr>
            <w:tcW w:w="1838" w:type="dxa"/>
            <w:tcBorders>
              <w:top w:val="single" w:sz="4" w:space="0" w:color="auto"/>
              <w:left w:val="single" w:sz="4" w:space="0" w:color="auto"/>
            </w:tcBorders>
            <w:shd w:val="clear" w:color="auto" w:fill="FFFFFF"/>
            <w:vAlign w:val="bottom"/>
          </w:tcPr>
          <w:p w14:paraId="7B1EE79F" w14:textId="77777777" w:rsidR="00413453" w:rsidRDefault="00000000">
            <w:pPr>
              <w:pStyle w:val="a9"/>
              <w:jc w:val="center"/>
            </w:pPr>
            <w:r>
              <w:t>0,76 морозостойкий</w:t>
            </w:r>
          </w:p>
        </w:tc>
        <w:tc>
          <w:tcPr>
            <w:tcW w:w="1862" w:type="dxa"/>
            <w:tcBorders>
              <w:top w:val="single" w:sz="4" w:space="0" w:color="auto"/>
              <w:left w:val="single" w:sz="4" w:space="0" w:color="auto"/>
            </w:tcBorders>
            <w:shd w:val="clear" w:color="auto" w:fill="FFFFFF"/>
            <w:vAlign w:val="bottom"/>
          </w:tcPr>
          <w:p w14:paraId="6BA8AABB" w14:textId="77777777" w:rsidR="00413453" w:rsidRDefault="00000000">
            <w:pPr>
              <w:pStyle w:val="a9"/>
              <w:jc w:val="center"/>
            </w:pPr>
            <w:r>
              <w:t>0,65 неморозостойкий</w:t>
            </w:r>
          </w:p>
        </w:tc>
        <w:tc>
          <w:tcPr>
            <w:tcW w:w="1838" w:type="dxa"/>
            <w:tcBorders>
              <w:top w:val="single" w:sz="4" w:space="0" w:color="auto"/>
              <w:left w:val="single" w:sz="4" w:space="0" w:color="auto"/>
            </w:tcBorders>
            <w:shd w:val="clear" w:color="auto" w:fill="FFFFFF"/>
            <w:vAlign w:val="bottom"/>
          </w:tcPr>
          <w:p w14:paraId="40AABE65" w14:textId="77777777" w:rsidR="00413453" w:rsidRDefault="00000000">
            <w:pPr>
              <w:pStyle w:val="a9"/>
              <w:jc w:val="center"/>
            </w:pPr>
            <w:r>
              <w:t>0,93 морозостойкий</w:t>
            </w:r>
          </w:p>
        </w:tc>
        <w:tc>
          <w:tcPr>
            <w:tcW w:w="1656" w:type="dxa"/>
            <w:tcBorders>
              <w:top w:val="single" w:sz="4" w:space="0" w:color="auto"/>
              <w:left w:val="single" w:sz="4" w:space="0" w:color="auto"/>
              <w:right w:val="single" w:sz="4" w:space="0" w:color="auto"/>
            </w:tcBorders>
            <w:shd w:val="clear" w:color="auto" w:fill="FFFFFF"/>
            <w:vAlign w:val="bottom"/>
          </w:tcPr>
          <w:p w14:paraId="71570945" w14:textId="77777777" w:rsidR="00413453" w:rsidRDefault="00000000">
            <w:pPr>
              <w:pStyle w:val="a9"/>
              <w:jc w:val="center"/>
            </w:pPr>
            <w:r>
              <w:t>0,83 морозостойкий</w:t>
            </w:r>
          </w:p>
        </w:tc>
      </w:tr>
      <w:tr w:rsidR="00413453" w14:paraId="09D6E5C4" w14:textId="77777777">
        <w:trPr>
          <w:trHeight w:hRule="exact" w:val="274"/>
          <w:jc w:val="center"/>
        </w:trPr>
        <w:tc>
          <w:tcPr>
            <w:tcW w:w="566" w:type="dxa"/>
            <w:tcBorders>
              <w:top w:val="single" w:sz="4" w:space="0" w:color="auto"/>
              <w:left w:val="single" w:sz="4" w:space="0" w:color="auto"/>
              <w:bottom w:val="single" w:sz="4" w:space="0" w:color="auto"/>
            </w:tcBorders>
            <w:shd w:val="clear" w:color="auto" w:fill="FFFFFF"/>
            <w:vAlign w:val="bottom"/>
          </w:tcPr>
          <w:p w14:paraId="603D2BD0" w14:textId="77777777" w:rsidR="00413453" w:rsidRDefault="00000000">
            <w:pPr>
              <w:pStyle w:val="a9"/>
              <w:ind w:firstLine="220"/>
            </w:pPr>
            <w:r>
              <w:t>4</w:t>
            </w:r>
          </w:p>
        </w:tc>
        <w:tc>
          <w:tcPr>
            <w:tcW w:w="1699" w:type="dxa"/>
            <w:tcBorders>
              <w:top w:val="single" w:sz="4" w:space="0" w:color="auto"/>
              <w:left w:val="single" w:sz="4" w:space="0" w:color="auto"/>
              <w:bottom w:val="single" w:sz="4" w:space="0" w:color="auto"/>
            </w:tcBorders>
            <w:shd w:val="clear" w:color="auto" w:fill="FFFFFF"/>
            <w:vAlign w:val="bottom"/>
          </w:tcPr>
          <w:p w14:paraId="25C6BA82" w14:textId="77777777" w:rsidR="00413453" w:rsidRDefault="00000000">
            <w:pPr>
              <w:pStyle w:val="a9"/>
              <w:jc w:val="center"/>
            </w:pPr>
            <w:r>
              <w:t>3,75 МПа</w:t>
            </w:r>
          </w:p>
        </w:tc>
        <w:tc>
          <w:tcPr>
            <w:tcW w:w="1838" w:type="dxa"/>
            <w:tcBorders>
              <w:top w:val="single" w:sz="4" w:space="0" w:color="auto"/>
              <w:left w:val="single" w:sz="4" w:space="0" w:color="auto"/>
              <w:bottom w:val="single" w:sz="4" w:space="0" w:color="auto"/>
            </w:tcBorders>
            <w:shd w:val="clear" w:color="auto" w:fill="FFFFFF"/>
            <w:vAlign w:val="bottom"/>
          </w:tcPr>
          <w:p w14:paraId="53EDCEF0" w14:textId="77777777" w:rsidR="00413453" w:rsidRDefault="00000000">
            <w:pPr>
              <w:pStyle w:val="a9"/>
              <w:jc w:val="center"/>
            </w:pPr>
            <w:r>
              <w:t>0,13 МПа</w:t>
            </w:r>
          </w:p>
        </w:tc>
        <w:tc>
          <w:tcPr>
            <w:tcW w:w="1862" w:type="dxa"/>
            <w:tcBorders>
              <w:top w:val="single" w:sz="4" w:space="0" w:color="auto"/>
              <w:left w:val="single" w:sz="4" w:space="0" w:color="auto"/>
              <w:bottom w:val="single" w:sz="4" w:space="0" w:color="auto"/>
            </w:tcBorders>
            <w:shd w:val="clear" w:color="auto" w:fill="FFFFFF"/>
            <w:vAlign w:val="bottom"/>
          </w:tcPr>
          <w:p w14:paraId="6528B27D" w14:textId="77777777" w:rsidR="00413453" w:rsidRDefault="00000000">
            <w:pPr>
              <w:pStyle w:val="a9"/>
              <w:jc w:val="center"/>
            </w:pPr>
            <w:r>
              <w:t>2,5 МПа</w:t>
            </w:r>
          </w:p>
        </w:tc>
        <w:tc>
          <w:tcPr>
            <w:tcW w:w="1838" w:type="dxa"/>
            <w:tcBorders>
              <w:top w:val="single" w:sz="4" w:space="0" w:color="auto"/>
              <w:left w:val="single" w:sz="4" w:space="0" w:color="auto"/>
              <w:bottom w:val="single" w:sz="4" w:space="0" w:color="auto"/>
            </w:tcBorders>
            <w:shd w:val="clear" w:color="auto" w:fill="FFFFFF"/>
            <w:vAlign w:val="bottom"/>
          </w:tcPr>
          <w:p w14:paraId="6554556D" w14:textId="77777777" w:rsidR="00413453" w:rsidRDefault="00000000">
            <w:pPr>
              <w:pStyle w:val="a9"/>
              <w:jc w:val="center"/>
            </w:pPr>
            <w:r>
              <w:t>45 МПа</w:t>
            </w:r>
          </w:p>
        </w:tc>
        <w:tc>
          <w:tcPr>
            <w:tcW w:w="1656" w:type="dxa"/>
            <w:tcBorders>
              <w:top w:val="single" w:sz="4" w:space="0" w:color="auto"/>
              <w:left w:val="single" w:sz="4" w:space="0" w:color="auto"/>
              <w:bottom w:val="single" w:sz="4" w:space="0" w:color="auto"/>
              <w:right w:val="single" w:sz="4" w:space="0" w:color="auto"/>
            </w:tcBorders>
            <w:shd w:val="clear" w:color="auto" w:fill="FFFFFF"/>
            <w:vAlign w:val="bottom"/>
          </w:tcPr>
          <w:p w14:paraId="6F5E25A4" w14:textId="77777777" w:rsidR="00413453" w:rsidRDefault="00000000">
            <w:pPr>
              <w:pStyle w:val="a9"/>
              <w:jc w:val="center"/>
            </w:pPr>
            <w:r>
              <w:t>3,78 МПа</w:t>
            </w:r>
          </w:p>
        </w:tc>
      </w:tr>
    </w:tbl>
    <w:p w14:paraId="143933F2" w14:textId="77777777" w:rsidR="00413453" w:rsidRDefault="00413453">
      <w:pPr>
        <w:spacing w:after="499" w:line="1" w:lineRule="exact"/>
      </w:pPr>
    </w:p>
    <w:p w14:paraId="718A970A" w14:textId="77777777" w:rsidR="00413453" w:rsidRDefault="00000000">
      <w:pPr>
        <w:pStyle w:val="1"/>
        <w:spacing w:after="240"/>
        <w:ind w:firstLine="320"/>
      </w:pPr>
      <w:r>
        <w:rPr>
          <w:b/>
          <w:bCs/>
        </w:rPr>
        <w:t>Тема 1.2 Общие сведения о строительных материалах</w:t>
      </w:r>
    </w:p>
    <w:p w14:paraId="6CD14973" w14:textId="77777777" w:rsidR="00413453" w:rsidRDefault="00000000">
      <w:pPr>
        <w:pStyle w:val="1"/>
        <w:jc w:val="center"/>
      </w:pPr>
      <w:r>
        <w:rPr>
          <w:b/>
          <w:bCs/>
        </w:rPr>
        <w:t>Практическая работа 3 Изучение каменных материалов: классификация, свойства, виды и</w:t>
      </w:r>
      <w:r>
        <w:rPr>
          <w:b/>
          <w:bCs/>
        </w:rPr>
        <w:br/>
        <w:t>область применения</w:t>
      </w:r>
    </w:p>
    <w:p w14:paraId="33FBB37E" w14:textId="77777777" w:rsidR="00413453" w:rsidRDefault="00000000">
      <w:pPr>
        <w:pStyle w:val="1"/>
        <w:spacing w:after="240"/>
      </w:pPr>
      <w:r>
        <w:rPr>
          <w:b/>
          <w:bCs/>
          <w:i/>
          <w:iCs/>
        </w:rPr>
        <w:t>Цель работы</w:t>
      </w:r>
      <w:r>
        <w:rPr>
          <w:i/>
          <w:iCs/>
        </w:rPr>
        <w:t>:</w:t>
      </w:r>
      <w:r>
        <w:t xml:space="preserve"> формирование навыков работы с природными каменными материалами. Изучение свойств породообразующих минералов.</w:t>
      </w:r>
    </w:p>
    <w:p w14:paraId="5A21C635" w14:textId="77777777" w:rsidR="00413453" w:rsidRDefault="00000000">
      <w:pPr>
        <w:pStyle w:val="1"/>
        <w:spacing w:after="240"/>
      </w:pPr>
      <w:r>
        <w:rPr>
          <w:b/>
          <w:bCs/>
          <w:i/>
          <w:iCs/>
        </w:rPr>
        <w:t>Оборудование и приборы:</w:t>
      </w:r>
      <w:r>
        <w:t xml:space="preserve"> лупа, металлическая линейка</w:t>
      </w:r>
    </w:p>
    <w:p w14:paraId="5CBDCC7F" w14:textId="77777777" w:rsidR="00413453" w:rsidRDefault="00000000">
      <w:pPr>
        <w:pStyle w:val="1"/>
        <w:spacing w:after="240"/>
      </w:pPr>
      <w:r>
        <w:rPr>
          <w:b/>
          <w:bCs/>
          <w:i/>
          <w:iCs/>
        </w:rPr>
        <w:t>Раздаточный материал:</w:t>
      </w:r>
      <w:r>
        <w:t xml:space="preserve"> образцы породообразующих материалов и горнах пород (всего по 20 каменных материалов), применяемых в строительстве, справочный материал о горных породах и породообразующих материалах. Шкала твердости.</w:t>
      </w:r>
    </w:p>
    <w:p w14:paraId="785B1DE4" w14:textId="77777777" w:rsidR="00413453" w:rsidRDefault="00000000">
      <w:pPr>
        <w:pStyle w:val="80"/>
        <w:keepNext/>
        <w:keepLines/>
      </w:pPr>
      <w:bookmarkStart w:id="133" w:name="bookmark131"/>
      <w:bookmarkStart w:id="134" w:name="bookmark132"/>
      <w:bookmarkStart w:id="135" w:name="bookmark133"/>
      <w:r>
        <w:t>Ход работы:</w:t>
      </w:r>
      <w:bookmarkEnd w:id="133"/>
      <w:bookmarkEnd w:id="134"/>
      <w:bookmarkEnd w:id="135"/>
    </w:p>
    <w:p w14:paraId="5A96BA66" w14:textId="77777777" w:rsidR="00413453" w:rsidRDefault="00000000">
      <w:pPr>
        <w:pStyle w:val="1"/>
        <w:numPr>
          <w:ilvl w:val="0"/>
          <w:numId w:val="17"/>
        </w:numPr>
        <w:tabs>
          <w:tab w:val="left" w:pos="672"/>
        </w:tabs>
        <w:ind w:left="680" w:hanging="360"/>
      </w:pPr>
      <w:bookmarkStart w:id="136" w:name="bookmark134"/>
      <w:bookmarkEnd w:id="136"/>
      <w:r>
        <w:t>Сравнить исследуемый материал с диагностическими признаками горной породы или минерала, описанной в справочнике. К диагностическим признакам относятся:</w:t>
      </w:r>
    </w:p>
    <w:p w14:paraId="6379BD95" w14:textId="77777777" w:rsidR="00413453" w:rsidRDefault="00000000">
      <w:pPr>
        <w:pStyle w:val="1"/>
        <w:tabs>
          <w:tab w:val="left" w:pos="1034"/>
        </w:tabs>
        <w:ind w:firstLine="680"/>
      </w:pPr>
      <w:bookmarkStart w:id="137" w:name="bookmark135"/>
      <w:r>
        <w:t>а</w:t>
      </w:r>
      <w:bookmarkEnd w:id="137"/>
      <w:r>
        <w:t>)</w:t>
      </w:r>
      <w:r>
        <w:tab/>
        <w:t>структура породы</w:t>
      </w:r>
    </w:p>
    <w:p w14:paraId="506AF7DC" w14:textId="77777777" w:rsidR="00413453" w:rsidRDefault="00000000">
      <w:pPr>
        <w:pStyle w:val="1"/>
        <w:tabs>
          <w:tab w:val="left" w:pos="1048"/>
        </w:tabs>
        <w:ind w:firstLine="680"/>
      </w:pPr>
      <w:bookmarkStart w:id="138" w:name="bookmark136"/>
      <w:r>
        <w:t>б</w:t>
      </w:r>
      <w:bookmarkEnd w:id="138"/>
      <w:r>
        <w:t>)</w:t>
      </w:r>
      <w:r>
        <w:tab/>
        <w:t>текстура</w:t>
      </w:r>
    </w:p>
    <w:p w14:paraId="32B3A0FE" w14:textId="77777777" w:rsidR="00413453" w:rsidRDefault="00000000">
      <w:pPr>
        <w:pStyle w:val="1"/>
        <w:tabs>
          <w:tab w:val="left" w:pos="1048"/>
        </w:tabs>
        <w:ind w:firstLine="680"/>
      </w:pPr>
      <w:bookmarkStart w:id="139" w:name="bookmark137"/>
      <w:r>
        <w:t>в</w:t>
      </w:r>
      <w:bookmarkEnd w:id="139"/>
      <w:r>
        <w:t>)</w:t>
      </w:r>
      <w:r>
        <w:tab/>
        <w:t>Минеральный состав</w:t>
      </w:r>
    </w:p>
    <w:p w14:paraId="30340398" w14:textId="77777777" w:rsidR="00413453" w:rsidRDefault="00000000">
      <w:pPr>
        <w:pStyle w:val="1"/>
        <w:tabs>
          <w:tab w:val="left" w:pos="1048"/>
        </w:tabs>
        <w:ind w:firstLine="680"/>
      </w:pPr>
      <w:bookmarkStart w:id="140" w:name="bookmark138"/>
      <w:r>
        <w:t>г</w:t>
      </w:r>
      <w:bookmarkEnd w:id="140"/>
      <w:r>
        <w:t>)</w:t>
      </w:r>
      <w:r>
        <w:tab/>
        <w:t>цвет</w:t>
      </w:r>
    </w:p>
    <w:p w14:paraId="567AB775" w14:textId="77777777" w:rsidR="00413453" w:rsidRDefault="00000000">
      <w:pPr>
        <w:pStyle w:val="1"/>
        <w:tabs>
          <w:tab w:val="left" w:pos="1053"/>
        </w:tabs>
        <w:ind w:firstLine="680"/>
      </w:pPr>
      <w:bookmarkStart w:id="141" w:name="bookmark139"/>
      <w:r>
        <w:t>д</w:t>
      </w:r>
      <w:bookmarkEnd w:id="141"/>
      <w:r>
        <w:t>)</w:t>
      </w:r>
      <w:r>
        <w:tab/>
        <w:t>цвет черты</w:t>
      </w:r>
    </w:p>
    <w:p w14:paraId="3CDCEA28" w14:textId="77777777" w:rsidR="00413453" w:rsidRDefault="00000000">
      <w:pPr>
        <w:pStyle w:val="1"/>
        <w:tabs>
          <w:tab w:val="left" w:pos="1053"/>
        </w:tabs>
        <w:ind w:firstLine="680"/>
      </w:pPr>
      <w:bookmarkStart w:id="142" w:name="bookmark140"/>
      <w:r>
        <w:t>е</w:t>
      </w:r>
      <w:bookmarkEnd w:id="142"/>
      <w:r>
        <w:t>)</w:t>
      </w:r>
      <w:r>
        <w:tab/>
        <w:t>наличие и характер в породе жил, прожилков, примесей</w:t>
      </w:r>
    </w:p>
    <w:p w14:paraId="020FD488" w14:textId="77777777" w:rsidR="00413453" w:rsidRDefault="00000000">
      <w:pPr>
        <w:pStyle w:val="1"/>
        <w:numPr>
          <w:ilvl w:val="0"/>
          <w:numId w:val="17"/>
        </w:numPr>
        <w:tabs>
          <w:tab w:val="left" w:pos="672"/>
        </w:tabs>
        <w:ind w:firstLine="320"/>
      </w:pPr>
      <w:bookmarkStart w:id="143" w:name="bookmark141"/>
      <w:bookmarkEnd w:id="143"/>
      <w:r>
        <w:t>Описать не менее 15 исследуемых материалов. Записать их применение в строительстве.</w:t>
      </w:r>
    </w:p>
    <w:p w14:paraId="34590A46" w14:textId="77777777" w:rsidR="00413453" w:rsidRDefault="00000000">
      <w:pPr>
        <w:pStyle w:val="1"/>
        <w:numPr>
          <w:ilvl w:val="0"/>
          <w:numId w:val="17"/>
        </w:numPr>
        <w:tabs>
          <w:tab w:val="left" w:pos="672"/>
        </w:tabs>
        <w:ind w:left="680" w:hanging="360"/>
      </w:pPr>
      <w:bookmarkStart w:id="144" w:name="bookmark142"/>
      <w:bookmarkEnd w:id="144"/>
      <w:r>
        <w:t xml:space="preserve">Сделать вывод, о проделанной работе (соответствуют ли представленные природные </w:t>
      </w:r>
      <w:r>
        <w:lastRenderedPageBreak/>
        <w:t>каменные материалы справочному описанию)</w:t>
      </w:r>
    </w:p>
    <w:p w14:paraId="56EBE0FE" w14:textId="77777777" w:rsidR="00413453" w:rsidRDefault="00000000">
      <w:pPr>
        <w:pStyle w:val="1"/>
        <w:ind w:firstLine="320"/>
      </w:pPr>
      <w:r>
        <w:rPr>
          <w:b/>
          <w:bCs/>
        </w:rPr>
        <w:t>Контрольные вопросы:</w:t>
      </w:r>
    </w:p>
    <w:p w14:paraId="32235EA5" w14:textId="77777777" w:rsidR="00413453" w:rsidRDefault="00000000">
      <w:pPr>
        <w:pStyle w:val="1"/>
        <w:numPr>
          <w:ilvl w:val="0"/>
          <w:numId w:val="18"/>
        </w:numPr>
        <w:tabs>
          <w:tab w:val="left" w:pos="672"/>
        </w:tabs>
        <w:ind w:firstLine="320"/>
      </w:pPr>
      <w:bookmarkStart w:id="145" w:name="bookmark143"/>
      <w:bookmarkEnd w:id="145"/>
      <w:r>
        <w:t>Где применяют диатомит, трепел, опоку?</w:t>
      </w:r>
    </w:p>
    <w:p w14:paraId="11F2A8C6" w14:textId="77777777" w:rsidR="00413453" w:rsidRDefault="00000000">
      <w:pPr>
        <w:pStyle w:val="1"/>
        <w:numPr>
          <w:ilvl w:val="0"/>
          <w:numId w:val="18"/>
        </w:numPr>
        <w:tabs>
          <w:tab w:val="left" w:pos="672"/>
        </w:tabs>
        <w:ind w:firstLine="320"/>
      </w:pPr>
      <w:bookmarkStart w:id="146" w:name="bookmark144"/>
      <w:bookmarkEnd w:id="146"/>
      <w:r>
        <w:t>Что называют горной породой?</w:t>
      </w:r>
    </w:p>
    <w:p w14:paraId="25417CB0" w14:textId="77777777" w:rsidR="00413453" w:rsidRDefault="00000000">
      <w:pPr>
        <w:pStyle w:val="1"/>
        <w:numPr>
          <w:ilvl w:val="0"/>
          <w:numId w:val="18"/>
        </w:numPr>
        <w:tabs>
          <w:tab w:val="left" w:pos="672"/>
        </w:tabs>
        <w:ind w:firstLine="320"/>
      </w:pPr>
      <w:bookmarkStart w:id="147" w:name="bookmark145"/>
      <w:bookmarkEnd w:id="147"/>
      <w:r>
        <w:t>Что называют минералом</w:t>
      </w:r>
    </w:p>
    <w:p w14:paraId="5C592DB9" w14:textId="77777777" w:rsidR="00413453" w:rsidRDefault="00000000">
      <w:pPr>
        <w:pStyle w:val="1"/>
        <w:numPr>
          <w:ilvl w:val="0"/>
          <w:numId w:val="18"/>
        </w:numPr>
        <w:tabs>
          <w:tab w:val="left" w:pos="672"/>
        </w:tabs>
        <w:spacing w:after="240"/>
        <w:ind w:firstLine="320"/>
      </w:pPr>
      <w:bookmarkStart w:id="148" w:name="bookmark146"/>
      <w:bookmarkEnd w:id="148"/>
      <w:r>
        <w:t>Что такое текстура?</w:t>
      </w:r>
      <w:r>
        <w:br w:type="page"/>
      </w:r>
    </w:p>
    <w:p w14:paraId="643BFE7A" w14:textId="77777777" w:rsidR="00413453" w:rsidRDefault="00000000">
      <w:pPr>
        <w:pStyle w:val="1"/>
        <w:numPr>
          <w:ilvl w:val="0"/>
          <w:numId w:val="18"/>
        </w:numPr>
        <w:tabs>
          <w:tab w:val="left" w:pos="673"/>
        </w:tabs>
        <w:ind w:firstLine="320"/>
      </w:pPr>
      <w:bookmarkStart w:id="149" w:name="bookmark147"/>
      <w:bookmarkEnd w:id="149"/>
      <w:r>
        <w:lastRenderedPageBreak/>
        <w:t>Что такое структура?</w:t>
      </w:r>
    </w:p>
    <w:p w14:paraId="6C9E7A37" w14:textId="77777777" w:rsidR="00413453" w:rsidRDefault="00000000">
      <w:pPr>
        <w:pStyle w:val="1"/>
        <w:numPr>
          <w:ilvl w:val="0"/>
          <w:numId w:val="18"/>
        </w:numPr>
        <w:tabs>
          <w:tab w:val="left" w:pos="673"/>
        </w:tabs>
        <w:ind w:firstLine="320"/>
      </w:pPr>
      <w:bookmarkStart w:id="150" w:name="bookmark148"/>
      <w:bookmarkEnd w:id="150"/>
      <w:r>
        <w:t>Где применяют гранит, сиенит, габбро?</w:t>
      </w:r>
    </w:p>
    <w:p w14:paraId="16C37F67" w14:textId="77777777" w:rsidR="00413453" w:rsidRDefault="00000000">
      <w:pPr>
        <w:pStyle w:val="1"/>
        <w:numPr>
          <w:ilvl w:val="0"/>
          <w:numId w:val="18"/>
        </w:numPr>
        <w:tabs>
          <w:tab w:val="left" w:pos="673"/>
        </w:tabs>
        <w:ind w:firstLine="320"/>
      </w:pPr>
      <w:bookmarkStart w:id="151" w:name="bookmark149"/>
      <w:bookmarkEnd w:id="151"/>
      <w:r>
        <w:t>Где применяют вулканический туф, известняк, ракушечник?</w:t>
      </w:r>
    </w:p>
    <w:p w14:paraId="64FB49CA" w14:textId="77777777" w:rsidR="00413453" w:rsidRDefault="00000000">
      <w:pPr>
        <w:pStyle w:val="1"/>
        <w:numPr>
          <w:ilvl w:val="0"/>
          <w:numId w:val="18"/>
        </w:numPr>
        <w:tabs>
          <w:tab w:val="left" w:pos="673"/>
        </w:tabs>
        <w:spacing w:after="560"/>
        <w:ind w:firstLine="320"/>
      </w:pPr>
      <w:bookmarkStart w:id="152" w:name="bookmark150"/>
      <w:bookmarkEnd w:id="152"/>
      <w:r>
        <w:t>Где применяют мергель?</w:t>
      </w:r>
    </w:p>
    <w:p w14:paraId="174AAD24" w14:textId="77777777" w:rsidR="00413453" w:rsidRDefault="00000000">
      <w:pPr>
        <w:pStyle w:val="1"/>
      </w:pPr>
      <w:r>
        <w:rPr>
          <w:b/>
          <w:bCs/>
        </w:rPr>
        <w:t>Практическая работа № 4</w:t>
      </w:r>
    </w:p>
    <w:p w14:paraId="26E100FE" w14:textId="77777777" w:rsidR="00413453" w:rsidRDefault="00000000">
      <w:pPr>
        <w:pStyle w:val="1"/>
        <w:ind w:left="1760" w:hanging="1760"/>
      </w:pPr>
      <w:r>
        <w:rPr>
          <w:b/>
          <w:bCs/>
        </w:rPr>
        <w:t>Тема: Виды кирпичей и их размеры. Оценка соответствия кирпича требованиям ГОСТ. Определение качества керамического кирпича и его марки</w:t>
      </w:r>
    </w:p>
    <w:p w14:paraId="20EFCB9E" w14:textId="77777777" w:rsidR="00413453" w:rsidRDefault="00000000">
      <w:pPr>
        <w:pStyle w:val="1"/>
        <w:spacing w:after="240"/>
        <w:jc w:val="both"/>
      </w:pPr>
      <w:r>
        <w:rPr>
          <w:b/>
          <w:bCs/>
          <w:i/>
          <w:iCs/>
        </w:rPr>
        <w:t>Цель:</w:t>
      </w:r>
      <w:r>
        <w:t xml:space="preserve"> Формирование навыков определения качества кирпича согласно ГОСТ 530-95</w:t>
      </w:r>
    </w:p>
    <w:p w14:paraId="2A6340D8" w14:textId="77777777" w:rsidR="00413453" w:rsidRDefault="00000000">
      <w:pPr>
        <w:pStyle w:val="1"/>
        <w:spacing w:after="240"/>
        <w:jc w:val="both"/>
      </w:pPr>
      <w:r>
        <w:rPr>
          <w:b/>
          <w:bCs/>
          <w:i/>
          <w:iCs/>
        </w:rPr>
        <w:t>Приборы и оборудование</w:t>
      </w:r>
      <w:r>
        <w:rPr>
          <w:i/>
          <w:iCs/>
        </w:rPr>
        <w:t>:</w:t>
      </w:r>
      <w:r>
        <w:t xml:space="preserve"> Гидравлический пресс для испытания на сжатие, весы, пресс с приспособлением для испытаний на изгиб (максимальное усилие 10-50 кН), емкости для замачивания кирпича, металлические угольники и линейки.</w:t>
      </w:r>
    </w:p>
    <w:p w14:paraId="3CBB6D25" w14:textId="77777777" w:rsidR="00413453" w:rsidRDefault="00000000">
      <w:pPr>
        <w:pStyle w:val="1"/>
        <w:spacing w:after="240"/>
      </w:pPr>
      <w:r>
        <w:rPr>
          <w:b/>
          <w:bCs/>
          <w:i/>
          <w:iCs/>
        </w:rPr>
        <w:t>Раздаточный материал:</w:t>
      </w:r>
      <w:r>
        <w:t xml:space="preserve"> кирпич глиняный обыкновенный пустотелый, кирпич глиняный обыкновенный полнотелый, ГОСТ 530-95.</w:t>
      </w:r>
    </w:p>
    <w:p w14:paraId="7D56F3A3" w14:textId="77777777" w:rsidR="00413453" w:rsidRDefault="00000000">
      <w:pPr>
        <w:pStyle w:val="80"/>
        <w:keepNext/>
        <w:keepLines/>
        <w:spacing w:after="240"/>
      </w:pPr>
      <w:bookmarkStart w:id="153" w:name="bookmark153"/>
      <w:bookmarkStart w:id="154" w:name="bookmark152"/>
      <w:bookmarkStart w:id="155" w:name="bookmark151"/>
      <w:r>
        <w:t>Ход работы</w:t>
      </w:r>
      <w:r>
        <w:rPr>
          <w:b w:val="0"/>
          <w:bCs w:val="0"/>
        </w:rPr>
        <w:t>:</w:t>
      </w:r>
      <w:bookmarkEnd w:id="153"/>
      <w:bookmarkEnd w:id="154"/>
      <w:bookmarkEnd w:id="155"/>
    </w:p>
    <w:p w14:paraId="0BCDB432" w14:textId="77777777" w:rsidR="00413453" w:rsidRDefault="00000000">
      <w:pPr>
        <w:pStyle w:val="1"/>
        <w:spacing w:after="120"/>
        <w:ind w:right="1380"/>
        <w:jc w:val="right"/>
      </w:pPr>
      <w:r>
        <w:rPr>
          <w:noProof/>
          <w:lang w:bidi="ar-SA"/>
        </w:rPr>
        <mc:AlternateContent>
          <mc:Choice Requires="wps">
            <w:drawing>
              <wp:anchor distT="0" distB="0" distL="114300" distR="114300" simplePos="0" relativeHeight="251644416" behindDoc="0" locked="0" layoutInCell="1" allowOverlap="1" wp14:anchorId="697CD9B8" wp14:editId="75B94AF9">
                <wp:simplePos x="0" y="0"/>
                <wp:positionH relativeFrom="page">
                  <wp:posOffset>2296160</wp:posOffset>
                </wp:positionH>
                <wp:positionV relativeFrom="paragraph">
                  <wp:posOffset>12700</wp:posOffset>
                </wp:positionV>
                <wp:extent cx="633730" cy="173990"/>
                <wp:effectExtent l="0" t="0" r="0" b="0"/>
                <wp:wrapSquare wrapText="right"/>
                <wp:docPr id="41" name="Shape 41"/>
                <wp:cNvGraphicFramePr/>
                <a:graphic xmlns:a="http://schemas.openxmlformats.org/drawingml/2006/main">
                  <a:graphicData uri="http://schemas.microsoft.com/office/word/2010/wordprocessingShape">
                    <wps:wsp>
                      <wps:cNvSpPr txBox="1"/>
                      <wps:spPr>
                        <a:xfrm>
                          <a:off x="0" y="0"/>
                          <a:ext cx="633730" cy="173990"/>
                        </a:xfrm>
                        <a:prstGeom prst="rect">
                          <a:avLst/>
                        </a:prstGeom>
                        <a:noFill/>
                      </wps:spPr>
                      <wps:txbx>
                        <w:txbxContent>
                          <w:p w14:paraId="54E0806C" w14:textId="77777777" w:rsidR="00413453" w:rsidRDefault="00000000">
                            <w:pPr>
                              <w:pStyle w:val="1"/>
                            </w:pPr>
                            <w:r>
                              <w:t>По ГОСТ:</w:t>
                            </w:r>
                          </w:p>
                        </w:txbxContent>
                      </wps:txbx>
                      <wps:bodyPr wrap="none" lIns="0" tIns="0" rIns="0" bIns="0"/>
                    </wps:wsp>
                  </a:graphicData>
                </a:graphic>
              </wp:anchor>
            </w:drawing>
          </mc:Choice>
          <mc:Fallback>
            <w:pict>
              <v:shape w14:anchorId="697CD9B8" id="Shape 41" o:spid="_x0000_s1038" type="#_x0000_t202" style="position:absolute;left:0;text-align:left;margin-left:180.8pt;margin-top:1pt;width:49.9pt;height:13.7pt;z-index:251644416;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" filled="f" stroked="f">
                <v:textbox inset="0,0,0,0">
                  <w:txbxContent>
                    <w:p w14:paraId="54E0806C" w14:textId="77777777" w:rsidR="00413453" w:rsidRDefault="00000000">
                      <w:pPr>
                        <w:pStyle w:val="1"/>
                      </w:pPr>
                      <w:r>
                        <w:t>По ГОСТ:</w:t>
                      </w:r>
                    </w:p>
                  </w:txbxContent>
                </v:textbox>
                <w10:wrap type="square" side="right" anchorx="page"/>
              </v:shape>
            </w:pict>
          </mc:Fallback>
        </mc:AlternateContent>
      </w:r>
      <w:r>
        <w:t>Результаты испытания:</w:t>
      </w:r>
    </w:p>
    <w:p w14:paraId="6D869EEE" w14:textId="77777777" w:rsidR="00413453" w:rsidRDefault="00000000">
      <w:pPr>
        <w:pStyle w:val="80"/>
        <w:keepNext/>
        <w:keepLines/>
        <w:numPr>
          <w:ilvl w:val="0"/>
          <w:numId w:val="19"/>
        </w:numPr>
        <w:tabs>
          <w:tab w:val="left" w:pos="330"/>
        </w:tabs>
        <w:jc w:val="center"/>
      </w:pPr>
      <w:bookmarkStart w:id="156" w:name="bookmark156"/>
      <w:bookmarkStart w:id="157" w:name="bookmark157"/>
      <w:bookmarkStart w:id="158" w:name="bookmark155"/>
      <w:bookmarkStart w:id="159" w:name="bookmark154"/>
      <w:bookmarkEnd w:id="156"/>
      <w:r>
        <w:t>Определение качества кирпича по внешнему виду и обмеру</w:t>
      </w:r>
      <w:bookmarkEnd w:id="157"/>
      <w:bookmarkEnd w:id="158"/>
      <w:bookmarkEnd w:id="159"/>
    </w:p>
    <w:p w14:paraId="608BF636" w14:textId="77777777" w:rsidR="00413453" w:rsidRDefault="00000000">
      <w:pPr>
        <w:spacing w:line="1" w:lineRule="exact"/>
        <w:sectPr w:rsidR="00413453">
          <w:footnotePr>
            <w:numStart w:val="2"/>
          </w:footnotePr>
          <w:pgSz w:w="11900" w:h="16840"/>
          <w:pgMar w:top="1134" w:right="705" w:bottom="1086" w:left="1585" w:header="0" w:footer="3" w:gutter="0"/>
          <w:cols w:space="720"/>
          <w:docGrid w:linePitch="360"/>
        </w:sectPr>
      </w:pPr>
      <w:r>
        <w:rPr>
          <w:noProof/>
          <w:lang w:bidi="ar-SA"/>
        </w:rPr>
        <w:drawing>
          <wp:anchor distT="76200" distB="1127760" distL="0" distR="0" simplePos="0" relativeHeight="251645440" behindDoc="0" locked="0" layoutInCell="1" allowOverlap="1" wp14:anchorId="607E1835" wp14:editId="60739CDE">
            <wp:simplePos x="0" y="0"/>
            <wp:positionH relativeFrom="page">
              <wp:posOffset>3859530</wp:posOffset>
            </wp:positionH>
            <wp:positionV relativeFrom="paragraph">
              <wp:posOffset>76200</wp:posOffset>
            </wp:positionV>
            <wp:extent cx="3188335" cy="372110"/>
            <wp:effectExtent l="0" t="0" r="0" b="0"/>
            <wp:wrapTopAndBottom/>
            <wp:docPr id="43" name="Shape 43"/>
            <wp:cNvGraphicFramePr/>
            <a:graphic xmlns:a="http://schemas.openxmlformats.org/drawingml/2006/main">
              <a:graphicData uri="http://schemas.openxmlformats.org/drawingml/2006/picture">
                <pic:pic xmlns:pic="http://schemas.openxmlformats.org/drawingml/2006/picture">
                  <pic:nvPicPr>
                    <pic:cNvPr id="43" name="Shape 43"/>
                    <pic:cNvPicPr/>
                  </pic:nvPicPr>
                  <pic:blipFill>
                    <a:blip r:embed="rId17"/>
                    <a:stretch>
                      <a:fillRect/>
                    </a:stretch>
                  </pic:blipFill>
                  <pic:spPr>
                    <a:xfrm>
                      <a:off x="0" y="0"/>
                      <a:ext cx="3188335" cy="372110"/>
                    </a:xfrm>
                    <a:prstGeom prst="rect">
                      <a:avLst/>
                    </a:prstGeom>
                  </pic:spPr>
                </pic:pic>
              </a:graphicData>
            </a:graphic>
          </wp:anchor>
        </w:drawing>
      </w:r>
      <w:r>
        <w:rPr>
          <w:noProof/>
          <w:lang w:bidi="ar-SA"/>
        </w:rPr>
        <mc:AlternateContent>
          <mc:Choice Requires="wps">
            <w:drawing>
              <wp:anchor distT="429895" distB="0" distL="0" distR="0" simplePos="0" relativeHeight="251646464" behindDoc="0" locked="0" layoutInCell="1" allowOverlap="1" wp14:anchorId="4E55D4E7" wp14:editId="4DD57D1B">
                <wp:simplePos x="0" y="0"/>
                <wp:positionH relativeFrom="page">
                  <wp:posOffset>1356995</wp:posOffset>
                </wp:positionH>
                <wp:positionV relativeFrom="paragraph">
                  <wp:posOffset>429895</wp:posOffset>
                </wp:positionV>
                <wp:extent cx="5678170" cy="1146175"/>
                <wp:effectExtent l="0" t="0" r="0" b="0"/>
                <wp:wrapTopAndBottom/>
                <wp:docPr id="45" name="Shape 45"/>
                <wp:cNvGraphicFramePr/>
                <a:graphic xmlns:a="http://schemas.openxmlformats.org/drawingml/2006/main">
                  <a:graphicData uri="http://schemas.microsoft.com/office/word/2010/wordprocessingShape">
                    <wps:wsp>
                      <wps:cNvSpPr txBox="1"/>
                      <wps:spPr>
                        <a:xfrm>
                          <a:off x="0" y="0"/>
                          <a:ext cx="5678170" cy="1146175"/>
                        </a:xfrm>
                        <a:prstGeom prst="rect">
                          <a:avLst/>
                        </a:prstGeom>
                        <a:noFill/>
                      </wps:spPr>
                      <wps:txbx>
                        <w:txbxContent>
                          <w:tbl>
                            <w:tblPr>
                              <w:tblW w:w="0" w:type="auto"/>
                              <w:tblLayout w:type="fixed"/>
                              <w:tblCellMar>
                                <w:left w:w="10" w:type="dxa"/>
                                <w:right w:w="10" w:type="dxa"/>
                              </w:tblCellMar>
                              <w:tblLook w:val="04A0" w:firstRow="1" w:lastRow="0" w:firstColumn="1" w:lastColumn="0" w:noHBand="0" w:noVBand="1"/>
                            </w:tblPr>
                            <w:tblGrid>
                              <w:gridCol w:w="3960"/>
                              <w:gridCol w:w="581"/>
                              <w:gridCol w:w="4402"/>
                            </w:tblGrid>
                            <w:tr w:rsidR="00413453" w14:paraId="26EFF4A4" w14:textId="77777777">
                              <w:trPr>
                                <w:trHeight w:hRule="exact" w:val="269"/>
                                <w:tblHeader/>
                              </w:trPr>
                              <w:tc>
                                <w:tcPr>
                                  <w:tcW w:w="3960" w:type="dxa"/>
                                  <w:tcBorders>
                                    <w:top w:val="single" w:sz="4" w:space="0" w:color="auto"/>
                                    <w:left w:val="single" w:sz="4" w:space="0" w:color="auto"/>
                                  </w:tcBorders>
                                  <w:shd w:val="clear" w:color="auto" w:fill="FFFFFF"/>
                                  <w:vAlign w:val="bottom"/>
                                </w:tcPr>
                                <w:p w14:paraId="26D8EE06" w14:textId="77777777" w:rsidR="00413453" w:rsidRDefault="00000000">
                                  <w:pPr>
                                    <w:pStyle w:val="a9"/>
                                  </w:pPr>
                                  <w:r>
                                    <w:rPr>
                                      <w:i/>
                                      <w:iCs/>
                                    </w:rPr>
                                    <w:t>1</w:t>
                                  </w:r>
                                  <w:r>
                                    <w:t xml:space="preserve"> = 250 (±5) мм;</w:t>
                                  </w:r>
                                </w:p>
                              </w:tc>
                              <w:tc>
                                <w:tcPr>
                                  <w:tcW w:w="581" w:type="dxa"/>
                                  <w:tcBorders>
                                    <w:top w:val="single" w:sz="4" w:space="0" w:color="auto"/>
                                    <w:left w:val="single" w:sz="4" w:space="0" w:color="auto"/>
                                  </w:tcBorders>
                                  <w:shd w:val="clear" w:color="auto" w:fill="FFFFFF"/>
                                  <w:vAlign w:val="bottom"/>
                                </w:tcPr>
                                <w:p w14:paraId="6B302A7A" w14:textId="77777777" w:rsidR="00413453" w:rsidRDefault="00000000">
                                  <w:pPr>
                                    <w:pStyle w:val="a9"/>
                                  </w:pPr>
                                  <w:r>
                                    <w:rPr>
                                      <w:i/>
                                      <w:iCs/>
                                    </w:rPr>
                                    <w:t>1</w:t>
                                  </w:r>
                                  <w:r>
                                    <w:t xml:space="preserve"> =</w:t>
                                  </w:r>
                                </w:p>
                              </w:tc>
                              <w:tc>
                                <w:tcPr>
                                  <w:tcW w:w="4402" w:type="dxa"/>
                                  <w:tcBorders>
                                    <w:top w:val="single" w:sz="4" w:space="0" w:color="auto"/>
                                    <w:right w:val="single" w:sz="4" w:space="0" w:color="auto"/>
                                  </w:tcBorders>
                                  <w:shd w:val="clear" w:color="auto" w:fill="FFFFFF"/>
                                  <w:vAlign w:val="bottom"/>
                                </w:tcPr>
                                <w:p w14:paraId="31DA8368" w14:textId="77777777" w:rsidR="00413453" w:rsidRDefault="00000000">
                                  <w:pPr>
                                    <w:pStyle w:val="a9"/>
                                    <w:ind w:firstLine="200"/>
                                  </w:pPr>
                                  <w:r>
                                    <w:t>мм;</w:t>
                                  </w:r>
                                </w:p>
                              </w:tc>
                            </w:tr>
                            <w:tr w:rsidR="00413453" w14:paraId="5189C6F2" w14:textId="77777777">
                              <w:trPr>
                                <w:trHeight w:hRule="exact" w:val="259"/>
                              </w:trPr>
                              <w:tc>
                                <w:tcPr>
                                  <w:tcW w:w="3960" w:type="dxa"/>
                                  <w:tcBorders>
                                    <w:left w:val="single" w:sz="4" w:space="0" w:color="auto"/>
                                  </w:tcBorders>
                                  <w:shd w:val="clear" w:color="auto" w:fill="FFFFFF"/>
                                  <w:vAlign w:val="bottom"/>
                                </w:tcPr>
                                <w:p w14:paraId="5E88F278" w14:textId="77777777" w:rsidR="00413453" w:rsidRDefault="00000000">
                                  <w:pPr>
                                    <w:pStyle w:val="a9"/>
                                  </w:pPr>
                                  <w:r>
                                    <w:rPr>
                                      <w:i/>
                                      <w:iCs/>
                                    </w:rPr>
                                    <w:t>Ъ</w:t>
                                  </w:r>
                                  <w:r>
                                    <w:t xml:space="preserve"> = 120 (±4) мм;</w:t>
                                  </w:r>
                                </w:p>
                              </w:tc>
                              <w:tc>
                                <w:tcPr>
                                  <w:tcW w:w="581" w:type="dxa"/>
                                  <w:tcBorders>
                                    <w:left w:val="single" w:sz="4" w:space="0" w:color="auto"/>
                                  </w:tcBorders>
                                  <w:shd w:val="clear" w:color="auto" w:fill="FFFFFF"/>
                                  <w:vAlign w:val="bottom"/>
                                </w:tcPr>
                                <w:p w14:paraId="46CADCF4" w14:textId="77777777" w:rsidR="00413453" w:rsidRDefault="00000000">
                                  <w:pPr>
                                    <w:pStyle w:val="a9"/>
                                  </w:pPr>
                                  <w:r>
                                    <w:rPr>
                                      <w:i/>
                                      <w:iCs/>
                                    </w:rPr>
                                    <w:t>Ъ</w:t>
                                  </w:r>
                                  <w:r>
                                    <w:t xml:space="preserve"> =</w:t>
                                  </w:r>
                                </w:p>
                              </w:tc>
                              <w:tc>
                                <w:tcPr>
                                  <w:tcW w:w="4402" w:type="dxa"/>
                                  <w:tcBorders>
                                    <w:right w:val="single" w:sz="4" w:space="0" w:color="auto"/>
                                  </w:tcBorders>
                                  <w:shd w:val="clear" w:color="auto" w:fill="FFFFFF"/>
                                  <w:vAlign w:val="bottom"/>
                                </w:tcPr>
                                <w:p w14:paraId="6F8B640A" w14:textId="77777777" w:rsidR="00413453" w:rsidRDefault="00000000">
                                  <w:pPr>
                                    <w:pStyle w:val="a9"/>
                                    <w:ind w:firstLine="200"/>
                                  </w:pPr>
                                  <w:r>
                                    <w:t>мм;</w:t>
                                  </w:r>
                                </w:p>
                              </w:tc>
                            </w:tr>
                            <w:tr w:rsidR="00413453" w14:paraId="2B10F725" w14:textId="77777777">
                              <w:trPr>
                                <w:trHeight w:hRule="exact" w:val="499"/>
                              </w:trPr>
                              <w:tc>
                                <w:tcPr>
                                  <w:tcW w:w="3960" w:type="dxa"/>
                                  <w:tcBorders>
                                    <w:left w:val="single" w:sz="4" w:space="0" w:color="auto"/>
                                  </w:tcBorders>
                                  <w:shd w:val="clear" w:color="auto" w:fill="FFFFFF"/>
                                  <w:vAlign w:val="bottom"/>
                                </w:tcPr>
                                <w:p w14:paraId="2DA220BC" w14:textId="77777777" w:rsidR="00413453" w:rsidRDefault="00000000">
                                  <w:pPr>
                                    <w:pStyle w:val="a9"/>
                                  </w:pPr>
                                  <w:r>
                                    <w:rPr>
                                      <w:i/>
                                      <w:iCs/>
                                    </w:rPr>
                                    <w:t>Ъ</w:t>
                                  </w:r>
                                  <w:r>
                                    <w:t xml:space="preserve"> = 120 (±5) мм - для пустотелого 5 = 65(±3) мм</w:t>
                                  </w:r>
                                </w:p>
                              </w:tc>
                              <w:tc>
                                <w:tcPr>
                                  <w:tcW w:w="581" w:type="dxa"/>
                                  <w:tcBorders>
                                    <w:left w:val="single" w:sz="4" w:space="0" w:color="auto"/>
                                  </w:tcBorders>
                                  <w:shd w:val="clear" w:color="auto" w:fill="FFFFFF"/>
                                  <w:vAlign w:val="bottom"/>
                                </w:tcPr>
                                <w:p w14:paraId="3FCE9893" w14:textId="77777777" w:rsidR="00413453" w:rsidRDefault="00000000">
                                  <w:pPr>
                                    <w:pStyle w:val="a9"/>
                                  </w:pPr>
                                  <w:r>
                                    <w:t>5 =</w:t>
                                  </w:r>
                                </w:p>
                              </w:tc>
                              <w:tc>
                                <w:tcPr>
                                  <w:tcW w:w="4402" w:type="dxa"/>
                                  <w:tcBorders>
                                    <w:right w:val="single" w:sz="4" w:space="0" w:color="auto"/>
                                  </w:tcBorders>
                                  <w:shd w:val="clear" w:color="auto" w:fill="FFFFFF"/>
                                  <w:vAlign w:val="bottom"/>
                                </w:tcPr>
                                <w:p w14:paraId="73C015CB" w14:textId="77777777" w:rsidR="00413453" w:rsidRDefault="00000000">
                                  <w:pPr>
                                    <w:pStyle w:val="a9"/>
                                    <w:ind w:firstLine="200"/>
                                  </w:pPr>
                                  <w:r>
                                    <w:t>мм</w:t>
                                  </w:r>
                                </w:p>
                              </w:tc>
                            </w:tr>
                            <w:tr w:rsidR="00413453" w14:paraId="7C80D5B4" w14:textId="77777777">
                              <w:trPr>
                                <w:trHeight w:hRule="exact" w:val="538"/>
                              </w:trPr>
                              <w:tc>
                                <w:tcPr>
                                  <w:tcW w:w="3960" w:type="dxa"/>
                                  <w:tcBorders>
                                    <w:top w:val="single" w:sz="4" w:space="0" w:color="auto"/>
                                    <w:left w:val="single" w:sz="4" w:space="0" w:color="auto"/>
                                  </w:tcBorders>
                                  <w:shd w:val="clear" w:color="auto" w:fill="FFFFFF"/>
                                  <w:vAlign w:val="bottom"/>
                                </w:tcPr>
                                <w:p w14:paraId="44E61D95" w14:textId="77777777" w:rsidR="00413453" w:rsidRDefault="00000000">
                                  <w:pPr>
                                    <w:pStyle w:val="a9"/>
                                    <w:tabs>
                                      <w:tab w:val="left" w:pos="2558"/>
                                    </w:tabs>
                                    <w:ind w:left="1060" w:hanging="1060"/>
                                  </w:pPr>
                                  <w:r>
                                    <w:t>Непрямолинейность рёбер и граней: по постели</w:t>
                                  </w:r>
                                  <w:r>
                                    <w:tab/>
                                    <w:t>3(4) мм</w:t>
                                  </w:r>
                                </w:p>
                              </w:tc>
                              <w:tc>
                                <w:tcPr>
                                  <w:tcW w:w="581" w:type="dxa"/>
                                  <w:tcBorders>
                                    <w:top w:val="single" w:sz="4" w:space="0" w:color="auto"/>
                                    <w:left w:val="single" w:sz="4" w:space="0" w:color="auto"/>
                                  </w:tcBorders>
                                  <w:shd w:val="clear" w:color="auto" w:fill="FFFFFF"/>
                                </w:tcPr>
                                <w:p w14:paraId="4B09C07C" w14:textId="77777777" w:rsidR="00413453" w:rsidRDefault="00413453">
                                  <w:pPr>
                                    <w:rPr>
                                      <w:sz w:val="10"/>
                                      <w:szCs w:val="10"/>
                                    </w:rPr>
                                  </w:pPr>
                                </w:p>
                              </w:tc>
                              <w:tc>
                                <w:tcPr>
                                  <w:tcW w:w="4402" w:type="dxa"/>
                                  <w:tcBorders>
                                    <w:top w:val="single" w:sz="4" w:space="0" w:color="auto"/>
                                    <w:right w:val="single" w:sz="4" w:space="0" w:color="auto"/>
                                  </w:tcBorders>
                                  <w:shd w:val="clear" w:color="auto" w:fill="FFFFFF"/>
                                  <w:vAlign w:val="bottom"/>
                                </w:tcPr>
                                <w:p w14:paraId="502A2957" w14:textId="77777777" w:rsidR="00413453" w:rsidRDefault="00000000">
                                  <w:pPr>
                                    <w:pStyle w:val="a9"/>
                                    <w:tabs>
                                      <w:tab w:val="left" w:pos="2491"/>
                                    </w:tabs>
                                    <w:ind w:firstLine="480"/>
                                  </w:pPr>
                                  <w:r>
                                    <w:t>по постели-</w:t>
                                  </w:r>
                                  <w:r>
                                    <w:tab/>
                                    <w:t>мм</w:t>
                                  </w:r>
                                </w:p>
                              </w:tc>
                            </w:tr>
                            <w:tr w:rsidR="00413453" w14:paraId="10DC03D8" w14:textId="77777777">
                              <w:trPr>
                                <w:trHeight w:hRule="exact" w:val="240"/>
                              </w:trPr>
                              <w:tc>
                                <w:tcPr>
                                  <w:tcW w:w="3960" w:type="dxa"/>
                                  <w:tcBorders>
                                    <w:left w:val="single" w:sz="4" w:space="0" w:color="auto"/>
                                    <w:bottom w:val="single" w:sz="4" w:space="0" w:color="auto"/>
                                  </w:tcBorders>
                                  <w:shd w:val="clear" w:color="auto" w:fill="FFFFFF"/>
                                  <w:vAlign w:val="bottom"/>
                                </w:tcPr>
                                <w:p w14:paraId="75935831" w14:textId="77777777" w:rsidR="00413453" w:rsidRDefault="00000000">
                                  <w:pPr>
                                    <w:pStyle w:val="a9"/>
                                    <w:tabs>
                                      <w:tab w:val="left" w:pos="2658"/>
                                    </w:tabs>
                                    <w:ind w:left="1060"/>
                                  </w:pPr>
                                  <w:r>
                                    <w:t>по ложку</w:t>
                                  </w:r>
                                  <w:r>
                                    <w:tab/>
                                    <w:t>4(6) мм</w:t>
                                  </w:r>
                                </w:p>
                              </w:tc>
                              <w:tc>
                                <w:tcPr>
                                  <w:tcW w:w="581" w:type="dxa"/>
                                  <w:tcBorders>
                                    <w:left w:val="single" w:sz="4" w:space="0" w:color="auto"/>
                                    <w:bottom w:val="single" w:sz="4" w:space="0" w:color="auto"/>
                                  </w:tcBorders>
                                  <w:shd w:val="clear" w:color="auto" w:fill="FFFFFF"/>
                                </w:tcPr>
                                <w:p w14:paraId="30AB4F1B" w14:textId="77777777" w:rsidR="00413453" w:rsidRDefault="00413453">
                                  <w:pPr>
                                    <w:rPr>
                                      <w:sz w:val="10"/>
                                      <w:szCs w:val="10"/>
                                    </w:rPr>
                                  </w:pPr>
                                </w:p>
                              </w:tc>
                              <w:tc>
                                <w:tcPr>
                                  <w:tcW w:w="4402" w:type="dxa"/>
                                  <w:tcBorders>
                                    <w:bottom w:val="single" w:sz="4" w:space="0" w:color="auto"/>
                                    <w:right w:val="single" w:sz="4" w:space="0" w:color="auto"/>
                                  </w:tcBorders>
                                  <w:shd w:val="clear" w:color="auto" w:fill="FFFFFF"/>
                                  <w:vAlign w:val="bottom"/>
                                </w:tcPr>
                                <w:p w14:paraId="370689AA" w14:textId="77777777" w:rsidR="00413453" w:rsidRDefault="00000000">
                                  <w:pPr>
                                    <w:pStyle w:val="a9"/>
                                    <w:tabs>
                                      <w:tab w:val="left" w:pos="2491"/>
                                    </w:tabs>
                                    <w:ind w:firstLine="480"/>
                                  </w:pPr>
                                  <w:r>
                                    <w:t>по ложку-</w:t>
                                  </w:r>
                                  <w:r>
                                    <w:tab/>
                                    <w:t>мм</w:t>
                                  </w:r>
                                </w:p>
                              </w:tc>
                            </w:tr>
                          </w:tbl>
                          <w:p w14:paraId="638C3B13" w14:textId="77777777" w:rsidR="00413453" w:rsidRDefault="00413453">
                            <w:pPr>
                              <w:spacing w:line="1" w:lineRule="exact"/>
                            </w:pPr>
                          </w:p>
                        </w:txbxContent>
                      </wps:txbx>
                      <wps:bodyPr lIns="0" tIns="0" rIns="0" bIns="0"/>
                    </wps:wsp>
                  </a:graphicData>
                </a:graphic>
              </wp:anchor>
            </w:drawing>
          </mc:Choice>
          <mc:Fallback>
            <w:pict>
              <v:shape w14:anchorId="4E55D4E7" id="Shape 45" o:spid="_x0000_s1039" type="#_x0000_t202" style="position:absolute;margin-left:106.85pt;margin-top:33.85pt;width:447.1pt;height:90.25pt;z-index:251646464;visibility:visible;mso-wrap-style:square;mso-wrap-distance-left:0;mso-wrap-distance-top:33.85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" filled="f" stroked="f">
                <v:textbox inset="0,0,0,0">
                  <w:txbxContent>
                    <w:tbl>
                      <w:tblPr>
                        <w:tblW w:w="0" w:type="auto"/>
                        <w:tblLayout w:type="fixed"/>
                        <w:tblCellMar>
                          <w:left w:w="10" w:type="dxa"/>
                          <w:right w:w="10" w:type="dxa"/>
                        </w:tblCellMar>
                        <w:tblLook w:val="04A0" w:firstRow="1" w:lastRow="0" w:firstColumn="1" w:lastColumn="0" w:noHBand="0" w:noVBand="1"/>
                      </w:tblPr>
                      <w:tblGrid>
                        <w:gridCol w:w="3960"/>
                        <w:gridCol w:w="581"/>
                        <w:gridCol w:w="4402"/>
                      </w:tblGrid>
                      <w:tr w:rsidR="00413453" w14:paraId="26EFF4A4" w14:textId="77777777">
                        <w:trPr>
                          <w:trHeight w:hRule="exact" w:val="269"/>
                          <w:tblHeader/>
                        </w:trPr>
                        <w:tc>
                          <w:tcPr>
                            <w:tcW w:w="3960" w:type="dxa"/>
                            <w:tcBorders>
                              <w:top w:val="single" w:sz="4" w:space="0" w:color="auto"/>
                              <w:left w:val="single" w:sz="4" w:space="0" w:color="auto"/>
                            </w:tcBorders>
                            <w:shd w:val="clear" w:color="auto" w:fill="FFFFFF"/>
                            <w:vAlign w:val="bottom"/>
                          </w:tcPr>
                          <w:p w14:paraId="26D8EE06" w14:textId="77777777" w:rsidR="00413453" w:rsidRDefault="00000000">
                            <w:pPr>
                              <w:pStyle w:val="a9"/>
                            </w:pPr>
                            <w:r>
                              <w:rPr>
                                <w:i/>
                                <w:iCs/>
                              </w:rPr>
                              <w:t>1</w:t>
                            </w:r>
                            <w:r>
                              <w:t xml:space="preserve"> = 250 (±5) мм;</w:t>
                            </w:r>
                          </w:p>
                        </w:tc>
                        <w:tc>
                          <w:tcPr>
                            <w:tcW w:w="581" w:type="dxa"/>
                            <w:tcBorders>
                              <w:top w:val="single" w:sz="4" w:space="0" w:color="auto"/>
                              <w:left w:val="single" w:sz="4" w:space="0" w:color="auto"/>
                            </w:tcBorders>
                            <w:shd w:val="clear" w:color="auto" w:fill="FFFFFF"/>
                            <w:vAlign w:val="bottom"/>
                          </w:tcPr>
                          <w:p w14:paraId="6B302A7A" w14:textId="77777777" w:rsidR="00413453" w:rsidRDefault="00000000">
                            <w:pPr>
                              <w:pStyle w:val="a9"/>
                            </w:pPr>
                            <w:r>
                              <w:rPr>
                                <w:i/>
                                <w:iCs/>
                              </w:rPr>
                              <w:t>1</w:t>
                            </w:r>
                            <w:r>
                              <w:t xml:space="preserve"> =</w:t>
                            </w:r>
                          </w:p>
                        </w:tc>
                        <w:tc>
                          <w:tcPr>
                            <w:tcW w:w="4402" w:type="dxa"/>
                            <w:tcBorders>
                              <w:top w:val="single" w:sz="4" w:space="0" w:color="auto"/>
                              <w:right w:val="single" w:sz="4" w:space="0" w:color="auto"/>
                            </w:tcBorders>
                            <w:shd w:val="clear" w:color="auto" w:fill="FFFFFF"/>
                            <w:vAlign w:val="bottom"/>
                          </w:tcPr>
                          <w:p w14:paraId="31DA8368" w14:textId="77777777" w:rsidR="00413453" w:rsidRDefault="00000000">
                            <w:pPr>
                              <w:pStyle w:val="a9"/>
                              <w:ind w:firstLine="200"/>
                            </w:pPr>
                            <w:r>
                              <w:t>мм;</w:t>
                            </w:r>
                          </w:p>
                        </w:tc>
                      </w:tr>
                      <w:tr w:rsidR="00413453" w14:paraId="5189C6F2" w14:textId="77777777">
                        <w:trPr>
                          <w:trHeight w:hRule="exact" w:val="259"/>
                        </w:trPr>
                        <w:tc>
                          <w:tcPr>
                            <w:tcW w:w="3960" w:type="dxa"/>
                            <w:tcBorders>
                              <w:left w:val="single" w:sz="4" w:space="0" w:color="auto"/>
                            </w:tcBorders>
                            <w:shd w:val="clear" w:color="auto" w:fill="FFFFFF"/>
                            <w:vAlign w:val="bottom"/>
                          </w:tcPr>
                          <w:p w14:paraId="5E88F278" w14:textId="77777777" w:rsidR="00413453" w:rsidRDefault="00000000">
                            <w:pPr>
                              <w:pStyle w:val="a9"/>
                            </w:pPr>
                            <w:r>
                              <w:rPr>
                                <w:i/>
                                <w:iCs/>
                              </w:rPr>
                              <w:t>Ъ</w:t>
                            </w:r>
                            <w:r>
                              <w:t xml:space="preserve"> = 120 (±4) мм;</w:t>
                            </w:r>
                          </w:p>
                        </w:tc>
                        <w:tc>
                          <w:tcPr>
                            <w:tcW w:w="581" w:type="dxa"/>
                            <w:tcBorders>
                              <w:left w:val="single" w:sz="4" w:space="0" w:color="auto"/>
                            </w:tcBorders>
                            <w:shd w:val="clear" w:color="auto" w:fill="FFFFFF"/>
                            <w:vAlign w:val="bottom"/>
                          </w:tcPr>
                          <w:p w14:paraId="46CADCF4" w14:textId="77777777" w:rsidR="00413453" w:rsidRDefault="00000000">
                            <w:pPr>
                              <w:pStyle w:val="a9"/>
                            </w:pPr>
                            <w:r>
                              <w:rPr>
                                <w:i/>
                                <w:iCs/>
                              </w:rPr>
                              <w:t>Ъ</w:t>
                            </w:r>
                            <w:r>
                              <w:t xml:space="preserve"> =</w:t>
                            </w:r>
                          </w:p>
                        </w:tc>
                        <w:tc>
                          <w:tcPr>
                            <w:tcW w:w="4402" w:type="dxa"/>
                            <w:tcBorders>
                              <w:right w:val="single" w:sz="4" w:space="0" w:color="auto"/>
                            </w:tcBorders>
                            <w:shd w:val="clear" w:color="auto" w:fill="FFFFFF"/>
                            <w:vAlign w:val="bottom"/>
                          </w:tcPr>
                          <w:p w14:paraId="6F8B640A" w14:textId="77777777" w:rsidR="00413453" w:rsidRDefault="00000000">
                            <w:pPr>
                              <w:pStyle w:val="a9"/>
                              <w:ind w:firstLine="200"/>
                            </w:pPr>
                            <w:r>
                              <w:t>мм;</w:t>
                            </w:r>
                          </w:p>
                        </w:tc>
                      </w:tr>
                      <w:tr w:rsidR="00413453" w14:paraId="2B10F725" w14:textId="77777777">
                        <w:trPr>
                          <w:trHeight w:hRule="exact" w:val="499"/>
                        </w:trPr>
                        <w:tc>
                          <w:tcPr>
                            <w:tcW w:w="3960" w:type="dxa"/>
                            <w:tcBorders>
                              <w:left w:val="single" w:sz="4" w:space="0" w:color="auto"/>
                            </w:tcBorders>
                            <w:shd w:val="clear" w:color="auto" w:fill="FFFFFF"/>
                            <w:vAlign w:val="bottom"/>
                          </w:tcPr>
                          <w:p w14:paraId="2DA220BC" w14:textId="77777777" w:rsidR="00413453" w:rsidRDefault="00000000">
                            <w:pPr>
                              <w:pStyle w:val="a9"/>
                            </w:pPr>
                            <w:r>
                              <w:rPr>
                                <w:i/>
                                <w:iCs/>
                              </w:rPr>
                              <w:t>Ъ</w:t>
                            </w:r>
                            <w:r>
                              <w:t xml:space="preserve"> = 120 (±5) мм - для пустотелого 5 = 65(±3) мм</w:t>
                            </w:r>
                          </w:p>
                        </w:tc>
                        <w:tc>
                          <w:tcPr>
                            <w:tcW w:w="581" w:type="dxa"/>
                            <w:tcBorders>
                              <w:left w:val="single" w:sz="4" w:space="0" w:color="auto"/>
                            </w:tcBorders>
                            <w:shd w:val="clear" w:color="auto" w:fill="FFFFFF"/>
                            <w:vAlign w:val="bottom"/>
                          </w:tcPr>
                          <w:p w14:paraId="3FCE9893" w14:textId="77777777" w:rsidR="00413453" w:rsidRDefault="00000000">
                            <w:pPr>
                              <w:pStyle w:val="a9"/>
                            </w:pPr>
                            <w:r>
                              <w:t>5 =</w:t>
                            </w:r>
                          </w:p>
                        </w:tc>
                        <w:tc>
                          <w:tcPr>
                            <w:tcW w:w="4402" w:type="dxa"/>
                            <w:tcBorders>
                              <w:right w:val="single" w:sz="4" w:space="0" w:color="auto"/>
                            </w:tcBorders>
                            <w:shd w:val="clear" w:color="auto" w:fill="FFFFFF"/>
                            <w:vAlign w:val="bottom"/>
                          </w:tcPr>
                          <w:p w14:paraId="73C015CB" w14:textId="77777777" w:rsidR="00413453" w:rsidRDefault="00000000">
                            <w:pPr>
                              <w:pStyle w:val="a9"/>
                              <w:ind w:firstLine="200"/>
                            </w:pPr>
                            <w:r>
                              <w:t>мм</w:t>
                            </w:r>
                          </w:p>
                        </w:tc>
                      </w:tr>
                      <w:tr w:rsidR="00413453" w14:paraId="7C80D5B4" w14:textId="77777777">
                        <w:trPr>
                          <w:trHeight w:hRule="exact" w:val="538"/>
                        </w:trPr>
                        <w:tc>
                          <w:tcPr>
                            <w:tcW w:w="3960" w:type="dxa"/>
                            <w:tcBorders>
                              <w:top w:val="single" w:sz="4" w:space="0" w:color="auto"/>
                              <w:left w:val="single" w:sz="4" w:space="0" w:color="auto"/>
                            </w:tcBorders>
                            <w:shd w:val="clear" w:color="auto" w:fill="FFFFFF"/>
                            <w:vAlign w:val="bottom"/>
                          </w:tcPr>
                          <w:p w14:paraId="44E61D95" w14:textId="77777777" w:rsidR="00413453" w:rsidRDefault="00000000">
                            <w:pPr>
                              <w:pStyle w:val="a9"/>
                              <w:tabs>
                                <w:tab w:val="left" w:pos="2558"/>
                              </w:tabs>
                              <w:ind w:left="1060" w:hanging="1060"/>
                            </w:pPr>
                            <w:r>
                              <w:t>Непрямолинейность рёбер и граней: по постели</w:t>
                            </w:r>
                            <w:r>
                              <w:tab/>
                              <w:t>3(4) мм</w:t>
                            </w:r>
                          </w:p>
                        </w:tc>
                        <w:tc>
                          <w:tcPr>
                            <w:tcW w:w="581" w:type="dxa"/>
                            <w:tcBorders>
                              <w:top w:val="single" w:sz="4" w:space="0" w:color="auto"/>
                              <w:left w:val="single" w:sz="4" w:space="0" w:color="auto"/>
                            </w:tcBorders>
                            <w:shd w:val="clear" w:color="auto" w:fill="FFFFFF"/>
                          </w:tcPr>
                          <w:p w14:paraId="4B09C07C" w14:textId="77777777" w:rsidR="00413453" w:rsidRDefault="00413453">
                            <w:pPr>
                              <w:rPr>
                                <w:sz w:val="10"/>
                                <w:szCs w:val="10"/>
                              </w:rPr>
                            </w:pPr>
                          </w:p>
                        </w:tc>
                        <w:tc>
                          <w:tcPr>
                            <w:tcW w:w="4402" w:type="dxa"/>
                            <w:tcBorders>
                              <w:top w:val="single" w:sz="4" w:space="0" w:color="auto"/>
                              <w:right w:val="single" w:sz="4" w:space="0" w:color="auto"/>
                            </w:tcBorders>
                            <w:shd w:val="clear" w:color="auto" w:fill="FFFFFF"/>
                            <w:vAlign w:val="bottom"/>
                          </w:tcPr>
                          <w:p w14:paraId="502A2957" w14:textId="77777777" w:rsidR="00413453" w:rsidRDefault="00000000">
                            <w:pPr>
                              <w:pStyle w:val="a9"/>
                              <w:tabs>
                                <w:tab w:val="left" w:pos="2491"/>
                              </w:tabs>
                              <w:ind w:firstLine="480"/>
                            </w:pPr>
                            <w:r>
                              <w:t>по постели-</w:t>
                            </w:r>
                            <w:r>
                              <w:tab/>
                              <w:t>мм</w:t>
                            </w:r>
                          </w:p>
                        </w:tc>
                      </w:tr>
                      <w:tr w:rsidR="00413453" w14:paraId="10DC03D8" w14:textId="77777777">
                        <w:trPr>
                          <w:trHeight w:hRule="exact" w:val="240"/>
                        </w:trPr>
                        <w:tc>
                          <w:tcPr>
                            <w:tcW w:w="3960" w:type="dxa"/>
                            <w:tcBorders>
                              <w:left w:val="single" w:sz="4" w:space="0" w:color="auto"/>
                              <w:bottom w:val="single" w:sz="4" w:space="0" w:color="auto"/>
                            </w:tcBorders>
                            <w:shd w:val="clear" w:color="auto" w:fill="FFFFFF"/>
                            <w:vAlign w:val="bottom"/>
                          </w:tcPr>
                          <w:p w14:paraId="75935831" w14:textId="77777777" w:rsidR="00413453" w:rsidRDefault="00000000">
                            <w:pPr>
                              <w:pStyle w:val="a9"/>
                              <w:tabs>
                                <w:tab w:val="left" w:pos="2658"/>
                              </w:tabs>
                              <w:ind w:left="1060"/>
                            </w:pPr>
                            <w:r>
                              <w:t>по ложку</w:t>
                            </w:r>
                            <w:r>
                              <w:tab/>
                              <w:t>4(6) мм</w:t>
                            </w:r>
                          </w:p>
                        </w:tc>
                        <w:tc>
                          <w:tcPr>
                            <w:tcW w:w="581" w:type="dxa"/>
                            <w:tcBorders>
                              <w:left w:val="single" w:sz="4" w:space="0" w:color="auto"/>
                              <w:bottom w:val="single" w:sz="4" w:space="0" w:color="auto"/>
                            </w:tcBorders>
                            <w:shd w:val="clear" w:color="auto" w:fill="FFFFFF"/>
                          </w:tcPr>
                          <w:p w14:paraId="30AB4F1B" w14:textId="77777777" w:rsidR="00413453" w:rsidRDefault="00413453">
                            <w:pPr>
                              <w:rPr>
                                <w:sz w:val="10"/>
                                <w:szCs w:val="10"/>
                              </w:rPr>
                            </w:pPr>
                          </w:p>
                        </w:tc>
                        <w:tc>
                          <w:tcPr>
                            <w:tcW w:w="4402" w:type="dxa"/>
                            <w:tcBorders>
                              <w:bottom w:val="single" w:sz="4" w:space="0" w:color="auto"/>
                              <w:right w:val="single" w:sz="4" w:space="0" w:color="auto"/>
                            </w:tcBorders>
                            <w:shd w:val="clear" w:color="auto" w:fill="FFFFFF"/>
                            <w:vAlign w:val="bottom"/>
                          </w:tcPr>
                          <w:p w14:paraId="370689AA" w14:textId="77777777" w:rsidR="00413453" w:rsidRDefault="00000000">
                            <w:pPr>
                              <w:pStyle w:val="a9"/>
                              <w:tabs>
                                <w:tab w:val="left" w:pos="2491"/>
                              </w:tabs>
                              <w:ind w:firstLine="480"/>
                            </w:pPr>
                            <w:r>
                              <w:t>по ложку-</w:t>
                            </w:r>
                            <w:r>
                              <w:tab/>
                              <w:t>мм</w:t>
                            </w:r>
                          </w:p>
                        </w:tc>
                      </w:tr>
                    </w:tbl>
                    <w:p w14:paraId="638C3B13" w14:textId="77777777" w:rsidR="00413453" w:rsidRDefault="00413453">
                      <w:pPr>
                        <w:spacing w:line="1" w:lineRule="exact"/>
                      </w:pPr>
                    </w:p>
                  </w:txbxContent>
                </v:textbox>
                <w10:wrap type="topAndBottom" anchorx="page"/>
              </v:shape>
            </w:pict>
          </mc:Fallback>
        </mc:AlternateContent>
      </w:r>
      <w:r>
        <w:rPr>
          <w:noProof/>
          <w:lang w:bidi="ar-SA"/>
        </w:rPr>
        <mc:AlternateContent>
          <mc:Choice Requires="wps">
            <w:drawing>
              <wp:anchor distT="0" distB="0" distL="0" distR="0" simplePos="0" relativeHeight="251682304" behindDoc="0" locked="0" layoutInCell="1" allowOverlap="1" wp14:anchorId="122D50D3" wp14:editId="6F826439">
                <wp:simplePos x="0" y="0"/>
                <wp:positionH relativeFrom="page">
                  <wp:posOffset>1411605</wp:posOffset>
                </wp:positionH>
                <wp:positionV relativeFrom="paragraph">
                  <wp:posOffset>91440</wp:posOffset>
                </wp:positionV>
                <wp:extent cx="1862455" cy="338455"/>
                <wp:effectExtent l="0" t="0" r="0" b="0"/>
                <wp:wrapNone/>
                <wp:docPr id="47" name="Shape 47"/>
                <wp:cNvGraphicFramePr/>
                <a:graphic xmlns:a="http://schemas.openxmlformats.org/drawingml/2006/main">
                  <a:graphicData uri="http://schemas.microsoft.com/office/word/2010/wordprocessingShape">
                    <wps:wsp>
                      <wps:cNvSpPr txBox="1"/>
                      <wps:spPr>
                        <a:xfrm>
                          <a:off x="0" y="0"/>
                          <a:ext cx="1862455" cy="338455"/>
                        </a:xfrm>
                        <a:prstGeom prst="rect">
                          <a:avLst/>
                        </a:prstGeom>
                        <a:noFill/>
                      </wps:spPr>
                      <wps:txbx>
                        <w:txbxContent>
                          <w:p w14:paraId="7E39766B" w14:textId="77777777" w:rsidR="00413453" w:rsidRDefault="00000000">
                            <w:pPr>
                              <w:pStyle w:val="ad"/>
                            </w:pPr>
                            <w:r>
                              <w:t>Нормально обожжённый (звук звонкий);</w:t>
                            </w:r>
                          </w:p>
                        </w:txbxContent>
                      </wps:txbx>
                      <wps:bodyPr lIns="0" tIns="0" rIns="0" bIns="0"/>
                    </wps:wsp>
                  </a:graphicData>
                </a:graphic>
              </wp:anchor>
            </w:drawing>
          </mc:Choice>
          <mc:Fallback>
            <w:pict>
              <v:shape w14:anchorId="122D50D3" id="Shape 47" o:spid="_x0000_s1040" type="#_x0000_t202" style="position:absolute;margin-left:111.15pt;margin-top:7.2pt;width:146.65pt;height:26.65pt;z-index:251682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" filled="f" stroked="f">
                <v:textbox inset="0,0,0,0">
                  <w:txbxContent>
                    <w:p w14:paraId="7E39766B" w14:textId="77777777" w:rsidR="00413453" w:rsidRDefault="00000000">
                      <w:pPr>
                        <w:pStyle w:val="ad"/>
                      </w:pPr>
                      <w:r>
                        <w:t>Нормально обожжённый (звук звонкий);</w:t>
                      </w:r>
                    </w:p>
                  </w:txbxContent>
                </v:textbox>
                <w10:wrap anchorx="page"/>
              </v:shape>
            </w:pict>
          </mc:Fallback>
        </mc:AlternateContent>
      </w:r>
    </w:p>
    <w:p w14:paraId="7471693B" w14:textId="77777777" w:rsidR="00413453" w:rsidRDefault="00413453">
      <w:pPr>
        <w:spacing w:line="224" w:lineRule="exact"/>
        <w:rPr>
          <w:sz w:val="18"/>
          <w:szCs w:val="18"/>
        </w:rPr>
      </w:pPr>
    </w:p>
    <w:p w14:paraId="3DDEE0B0" w14:textId="77777777" w:rsidR="00413453" w:rsidRDefault="00413453">
      <w:pPr>
        <w:spacing w:line="1" w:lineRule="exact"/>
        <w:sectPr w:rsidR="00413453">
          <w:footnotePr>
            <w:numStart w:val="2"/>
          </w:footnotePr>
          <w:type w:val="continuous"/>
          <w:pgSz w:w="11900" w:h="16840"/>
          <w:pgMar w:top="1134" w:right="0" w:bottom="1374" w:left="0" w:header="0" w:footer="3" w:gutter="0"/>
          <w:cols w:space="720"/>
          <w:docGrid w:linePitch="360"/>
        </w:sectPr>
      </w:pPr>
    </w:p>
    <w:p w14:paraId="2A5E9B47" w14:textId="77777777" w:rsidR="00413453" w:rsidRDefault="00000000">
      <w:pPr>
        <w:spacing w:line="1" w:lineRule="exact"/>
      </w:pPr>
      <w:r>
        <w:rPr>
          <w:noProof/>
          <w:lang w:bidi="ar-SA"/>
        </w:rPr>
        <w:drawing>
          <wp:anchor distT="0" distB="0" distL="114300" distR="114300" simplePos="0" relativeHeight="251647488" behindDoc="0" locked="0" layoutInCell="1" allowOverlap="1" wp14:anchorId="784BDA09" wp14:editId="10F88AE0">
            <wp:simplePos x="0" y="0"/>
            <wp:positionH relativeFrom="page">
              <wp:posOffset>1725930</wp:posOffset>
            </wp:positionH>
            <wp:positionV relativeFrom="paragraph">
              <wp:posOffset>12700</wp:posOffset>
            </wp:positionV>
            <wp:extent cx="2292350" cy="2907665"/>
            <wp:effectExtent l="0" t="0" r="0" b="0"/>
            <wp:wrapSquare wrapText="right"/>
            <wp:docPr id="49" name="Shape 49"/>
            <wp:cNvGraphicFramePr/>
            <a:graphic xmlns:a="http://schemas.openxmlformats.org/drawingml/2006/main">
              <a:graphicData uri="http://schemas.openxmlformats.org/drawingml/2006/picture">
                <pic:pic xmlns:pic="http://schemas.openxmlformats.org/drawingml/2006/picture">
                  <pic:nvPicPr>
                    <pic:cNvPr id="49" name="Shape 49"/>
                    <pic:cNvPicPr/>
                  </pic:nvPicPr>
                  <pic:blipFill>
                    <a:blip r:embed="rId18"/>
                    <a:stretch>
                      <a:fillRect/>
                    </a:stretch>
                  </pic:blipFill>
                  <pic:spPr>
                    <a:xfrm>
                      <a:off x="0" y="0"/>
                      <a:ext cx="2292350" cy="2907665"/>
                    </a:xfrm>
                    <a:prstGeom prst="rect">
                      <a:avLst/>
                    </a:prstGeom>
                  </pic:spPr>
                </pic:pic>
              </a:graphicData>
            </a:graphic>
          </wp:anchor>
        </w:drawing>
      </w:r>
    </w:p>
    <w:p w14:paraId="0A77B662" w14:textId="77777777" w:rsidR="00413453" w:rsidRDefault="00000000">
      <w:pPr>
        <w:pStyle w:val="1"/>
        <w:numPr>
          <w:ilvl w:val="0"/>
          <w:numId w:val="20"/>
        </w:numPr>
        <w:tabs>
          <w:tab w:val="left" w:pos="1660"/>
        </w:tabs>
        <w:ind w:left="1400"/>
      </w:pPr>
      <w:bookmarkStart w:id="160" w:name="bookmark158"/>
      <w:bookmarkEnd w:id="160"/>
      <w:r>
        <w:t>- стальной угольник</w:t>
      </w:r>
    </w:p>
    <w:p w14:paraId="2D9C7AEF" w14:textId="77777777" w:rsidR="00413453" w:rsidRDefault="00000000">
      <w:pPr>
        <w:pStyle w:val="1"/>
        <w:numPr>
          <w:ilvl w:val="0"/>
          <w:numId w:val="20"/>
        </w:numPr>
        <w:tabs>
          <w:tab w:val="left" w:pos="1856"/>
        </w:tabs>
        <w:ind w:left="1560"/>
      </w:pPr>
      <w:bookmarkStart w:id="161" w:name="bookmark159"/>
      <w:bookmarkEnd w:id="161"/>
      <w:r>
        <w:t>- кирпич</w:t>
      </w:r>
    </w:p>
    <w:p w14:paraId="6724F88A" w14:textId="77777777" w:rsidR="00413453" w:rsidRDefault="00000000">
      <w:pPr>
        <w:pStyle w:val="1"/>
        <w:numPr>
          <w:ilvl w:val="0"/>
          <w:numId w:val="20"/>
        </w:numPr>
        <w:tabs>
          <w:tab w:val="left" w:pos="1856"/>
        </w:tabs>
        <w:spacing w:after="3860"/>
        <w:ind w:left="1560"/>
      </w:pPr>
      <w:bookmarkStart w:id="162" w:name="bookmark160"/>
      <w:bookmarkEnd w:id="162"/>
      <w:r>
        <w:t>- стальная линейка</w:t>
      </w:r>
    </w:p>
    <w:p w14:paraId="105FBE8C" w14:textId="77777777" w:rsidR="00413453" w:rsidRDefault="00000000">
      <w:pPr>
        <w:pStyle w:val="1"/>
        <w:ind w:left="560"/>
      </w:pPr>
      <w:r>
        <w:rPr>
          <w:noProof/>
          <w:lang w:bidi="ar-SA"/>
        </w:rPr>
        <mc:AlternateContent>
          <mc:Choice Requires="wps">
            <w:drawing>
              <wp:anchor distT="3175" distB="0" distL="114300" distR="1050290" simplePos="0" relativeHeight="251648512" behindDoc="0" locked="0" layoutInCell="1" allowOverlap="1" wp14:anchorId="29F473BD" wp14:editId="2208F4A0">
                <wp:simplePos x="0" y="0"/>
                <wp:positionH relativeFrom="page">
                  <wp:posOffset>3926840</wp:posOffset>
                </wp:positionH>
                <wp:positionV relativeFrom="paragraph">
                  <wp:posOffset>15875</wp:posOffset>
                </wp:positionV>
                <wp:extent cx="728345" cy="173990"/>
                <wp:effectExtent l="0" t="0" r="0" b="0"/>
                <wp:wrapSquare wrapText="left"/>
                <wp:docPr id="51" name="Shape 51"/>
                <wp:cNvGraphicFramePr/>
                <a:graphic xmlns:a="http://schemas.openxmlformats.org/drawingml/2006/main">
                  <a:graphicData uri="http://schemas.microsoft.com/office/word/2010/wordprocessingShape">
                    <wps:wsp>
                      <wps:cNvSpPr txBox="1"/>
                      <wps:spPr>
                        <a:xfrm>
                          <a:off x="0" y="0"/>
                          <a:ext cx="728345" cy="173990"/>
                        </a:xfrm>
                        <a:prstGeom prst="rect">
                          <a:avLst/>
                        </a:prstGeom>
                        <a:noFill/>
                      </wps:spPr>
                      <wps:txbx>
                        <w:txbxContent>
                          <w:p w14:paraId="5586B1B7" w14:textId="77777777" w:rsidR="00413453" w:rsidRDefault="00000000">
                            <w:pPr>
                              <w:pStyle w:val="1"/>
                            </w:pPr>
                            <w:r>
                              <w:t>Количество</w:t>
                            </w:r>
                          </w:p>
                        </w:txbxContent>
                      </wps:txbx>
                      <wps:bodyPr wrap="none" lIns="0" tIns="0" rIns="0" bIns="0"/>
                    </wps:wsp>
                  </a:graphicData>
                </a:graphic>
              </wp:anchor>
            </w:drawing>
          </mc:Choice>
          <mc:Fallback>
            <w:pict>
              <v:shape w14:anchorId="29F473BD" id="Shape 51" o:spid="_x0000_s1041" type="#_x0000_t202" style="position:absolute;left:0;text-align:left;margin-left:309.2pt;margin-top:1.25pt;width:57.35pt;height:13.7pt;z-index:251648512;visibility:visible;mso-wrap-style:none;mso-wrap-distance-left:9pt;mso-wrap-distance-top:.25pt;mso-wrap-distance-right:82.7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" filled="f" stroked="f">
                <v:textbox inset="0,0,0,0">
                  <w:txbxContent>
                    <w:p w14:paraId="5586B1B7" w14:textId="77777777" w:rsidR="00413453" w:rsidRDefault="00000000">
                      <w:pPr>
                        <w:pStyle w:val="1"/>
                      </w:pPr>
                      <w:r>
                        <w:t>Количество</w:t>
                      </w:r>
                    </w:p>
                  </w:txbxContent>
                </v:textbox>
                <w10:wrap type="square" side="left" anchorx="page"/>
              </v:shape>
            </w:pict>
          </mc:Fallback>
        </mc:AlternateContent>
      </w:r>
      <w:r>
        <w:rPr>
          <w:noProof/>
          <w:lang w:bidi="ar-SA"/>
        </w:rPr>
        <mc:AlternateContent>
          <mc:Choice Requires="wps">
            <w:drawing>
              <wp:anchor distT="0" distB="2540" distL="1546860" distR="114300" simplePos="0" relativeHeight="251649536" behindDoc="0" locked="0" layoutInCell="1" allowOverlap="1" wp14:anchorId="4C9D653B" wp14:editId="4D4170BC">
                <wp:simplePos x="0" y="0"/>
                <wp:positionH relativeFrom="page">
                  <wp:posOffset>5359400</wp:posOffset>
                </wp:positionH>
                <wp:positionV relativeFrom="paragraph">
                  <wp:posOffset>12700</wp:posOffset>
                </wp:positionV>
                <wp:extent cx="231775" cy="173990"/>
                <wp:effectExtent l="0" t="0" r="0" b="0"/>
                <wp:wrapSquare wrapText="left"/>
                <wp:docPr id="53" name="Shape 53"/>
                <wp:cNvGraphicFramePr/>
                <a:graphic xmlns:a="http://schemas.openxmlformats.org/drawingml/2006/main">
                  <a:graphicData uri="http://schemas.microsoft.com/office/word/2010/wordprocessingShape">
                    <wps:wsp>
                      <wps:cNvSpPr txBox="1"/>
                      <wps:spPr>
                        <a:xfrm>
                          <a:off x="0" y="0"/>
                          <a:ext cx="231775" cy="173990"/>
                        </a:xfrm>
                        <a:prstGeom prst="rect">
                          <a:avLst/>
                        </a:prstGeom>
                        <a:noFill/>
                      </wps:spPr>
                      <wps:txbx>
                        <w:txbxContent>
                          <w:p w14:paraId="19AF00E9" w14:textId="77777777" w:rsidR="00413453" w:rsidRDefault="00000000">
                            <w:pPr>
                              <w:pStyle w:val="1"/>
                            </w:pPr>
                            <w:r>
                              <w:t>шт.</w:t>
                            </w:r>
                          </w:p>
                        </w:txbxContent>
                      </wps:txbx>
                      <wps:bodyPr wrap="none" lIns="0" tIns="0" rIns="0" bIns="0"/>
                    </wps:wsp>
                  </a:graphicData>
                </a:graphic>
              </wp:anchor>
            </w:drawing>
          </mc:Choice>
          <mc:Fallback>
            <w:pict>
              <v:shape w14:anchorId="4C9D653B" id="Shape 53" o:spid="_x0000_s1042" type="#_x0000_t202" style="position:absolute;left:0;text-align:left;margin-left:422pt;margin-top:1pt;width:18.25pt;height:13.7pt;z-index:251649536;visibility:visible;mso-wrap-style:none;mso-wrap-distance-left:121.8pt;mso-wrap-distance-top:0;mso-wrap-distance-right:9pt;mso-wrap-distance-bottom:.2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" filled="f" stroked="f">
                <v:textbox inset="0,0,0,0">
                  <w:txbxContent>
                    <w:p w14:paraId="19AF00E9" w14:textId="77777777" w:rsidR="00413453" w:rsidRDefault="00000000">
                      <w:pPr>
                        <w:pStyle w:val="1"/>
                      </w:pPr>
                      <w:r>
                        <w:t>шт.</w:t>
                      </w:r>
                    </w:p>
                  </w:txbxContent>
                </v:textbox>
                <w10:wrap type="square" side="left" anchorx="page"/>
              </v:shape>
            </w:pict>
          </mc:Fallback>
        </mc:AlternateContent>
      </w:r>
      <w:r>
        <w:t>Отбитости углов глубиной 10-15 мм Допускаются в количестве не более 2 штук</w:t>
      </w:r>
      <w:r>
        <w:br w:type="page"/>
      </w:r>
    </w:p>
    <w:tbl>
      <w:tblPr>
        <w:tblW w:w="0" w:type="auto"/>
        <w:jc w:val="center"/>
        <w:tblLayout w:type="fixed"/>
        <w:tblCellMar>
          <w:left w:w="10" w:type="dxa"/>
          <w:right w:w="10" w:type="dxa"/>
        </w:tblCellMar>
        <w:tblLook w:val="04A0" w:firstRow="1" w:lastRow="0" w:firstColumn="1" w:lastColumn="0" w:noHBand="0" w:noVBand="1"/>
      </w:tblPr>
      <w:tblGrid>
        <w:gridCol w:w="3960"/>
        <w:gridCol w:w="2376"/>
        <w:gridCol w:w="2606"/>
      </w:tblGrid>
      <w:tr w:rsidR="00413453" w14:paraId="24E0B632" w14:textId="77777777">
        <w:trPr>
          <w:trHeight w:hRule="exact" w:val="1282"/>
          <w:jc w:val="center"/>
        </w:trPr>
        <w:tc>
          <w:tcPr>
            <w:tcW w:w="3960" w:type="dxa"/>
            <w:tcBorders>
              <w:top w:val="single" w:sz="4" w:space="0" w:color="auto"/>
              <w:left w:val="single" w:sz="4" w:space="0" w:color="auto"/>
            </w:tcBorders>
            <w:shd w:val="clear" w:color="auto" w:fill="FFFFFF"/>
            <w:vAlign w:val="bottom"/>
          </w:tcPr>
          <w:p w14:paraId="441DB05D" w14:textId="77777777" w:rsidR="00413453" w:rsidRDefault="00000000">
            <w:pPr>
              <w:pStyle w:val="a9"/>
              <w:jc w:val="both"/>
            </w:pPr>
            <w:r>
              <w:lastRenderedPageBreak/>
              <w:t>Отбитости и притупления рёбер, не доходящие до пустот, глубиной более 5 мм и длинной по ребру от 10 до 15 мм. Допускаются в количестве не более 2 штук.</w:t>
            </w:r>
          </w:p>
        </w:tc>
        <w:tc>
          <w:tcPr>
            <w:tcW w:w="4982" w:type="dxa"/>
            <w:gridSpan w:val="2"/>
            <w:tcBorders>
              <w:top w:val="single" w:sz="4" w:space="0" w:color="auto"/>
              <w:left w:val="single" w:sz="4" w:space="0" w:color="auto"/>
              <w:right w:val="single" w:sz="4" w:space="0" w:color="auto"/>
            </w:tcBorders>
            <w:shd w:val="clear" w:color="auto" w:fill="FFFFFF"/>
          </w:tcPr>
          <w:p w14:paraId="4203BFC5" w14:textId="77777777" w:rsidR="00413453" w:rsidRDefault="00000000">
            <w:pPr>
              <w:pStyle w:val="a9"/>
              <w:tabs>
                <w:tab w:val="left" w:pos="2251"/>
              </w:tabs>
            </w:pPr>
            <w:r>
              <w:t>Количество</w:t>
            </w:r>
            <w:r>
              <w:tab/>
              <w:t>шт.</w:t>
            </w:r>
          </w:p>
        </w:tc>
      </w:tr>
      <w:tr w:rsidR="00413453" w14:paraId="6E6E8DC9" w14:textId="77777777">
        <w:trPr>
          <w:trHeight w:hRule="exact" w:val="1272"/>
          <w:jc w:val="center"/>
        </w:trPr>
        <w:tc>
          <w:tcPr>
            <w:tcW w:w="3960" w:type="dxa"/>
            <w:tcBorders>
              <w:top w:val="single" w:sz="4" w:space="0" w:color="auto"/>
              <w:left w:val="single" w:sz="4" w:space="0" w:color="auto"/>
            </w:tcBorders>
            <w:shd w:val="clear" w:color="auto" w:fill="FFFFFF"/>
            <w:vAlign w:val="bottom"/>
          </w:tcPr>
          <w:p w14:paraId="5BBA5688" w14:textId="77777777" w:rsidR="00413453" w:rsidRDefault="00000000">
            <w:pPr>
              <w:pStyle w:val="a9"/>
              <w:tabs>
                <w:tab w:val="left" w:pos="2477"/>
              </w:tabs>
              <w:jc w:val="both"/>
            </w:pPr>
            <w:r>
              <w:t>Трещины протяжённостью до 30 мм допускаются в количестве: по постели</w:t>
            </w:r>
            <w:r>
              <w:tab/>
              <w:t>1 шт.</w:t>
            </w:r>
          </w:p>
          <w:p w14:paraId="16968C5B" w14:textId="77777777" w:rsidR="00413453" w:rsidRDefault="00000000">
            <w:pPr>
              <w:pStyle w:val="a9"/>
              <w:tabs>
                <w:tab w:val="left" w:pos="2472"/>
              </w:tabs>
            </w:pPr>
            <w:r>
              <w:t>на ложковых гранях</w:t>
            </w:r>
            <w:r>
              <w:tab/>
              <w:t>1 шт.</w:t>
            </w:r>
          </w:p>
          <w:p w14:paraId="28933695" w14:textId="77777777" w:rsidR="00413453" w:rsidRDefault="00000000">
            <w:pPr>
              <w:pStyle w:val="a9"/>
              <w:tabs>
                <w:tab w:val="left" w:pos="2563"/>
              </w:tabs>
            </w:pPr>
            <w:r>
              <w:t>на тычковых гранях</w:t>
            </w:r>
            <w:r>
              <w:tab/>
              <w:t>1 шт.</w:t>
            </w:r>
          </w:p>
        </w:tc>
        <w:tc>
          <w:tcPr>
            <w:tcW w:w="4982" w:type="dxa"/>
            <w:gridSpan w:val="2"/>
            <w:tcBorders>
              <w:top w:val="single" w:sz="4" w:space="0" w:color="auto"/>
              <w:left w:val="single" w:sz="4" w:space="0" w:color="auto"/>
              <w:right w:val="single" w:sz="4" w:space="0" w:color="auto"/>
            </w:tcBorders>
            <w:shd w:val="clear" w:color="auto" w:fill="FFFFFF"/>
            <w:vAlign w:val="bottom"/>
          </w:tcPr>
          <w:p w14:paraId="32A1BC75" w14:textId="77777777" w:rsidR="00413453" w:rsidRDefault="00000000">
            <w:pPr>
              <w:pStyle w:val="a9"/>
            </w:pPr>
            <w:r>
              <w:t>Количество:</w:t>
            </w:r>
          </w:p>
          <w:p w14:paraId="01C7B58A" w14:textId="77777777" w:rsidR="00413453" w:rsidRDefault="00000000">
            <w:pPr>
              <w:pStyle w:val="a9"/>
              <w:tabs>
                <w:tab w:val="left" w:pos="2534"/>
              </w:tabs>
            </w:pPr>
            <w:r>
              <w:t>по постели</w:t>
            </w:r>
            <w:r>
              <w:tab/>
              <w:t>шт.</w:t>
            </w:r>
          </w:p>
          <w:p w14:paraId="658C2B39" w14:textId="77777777" w:rsidR="00413453" w:rsidRDefault="00000000">
            <w:pPr>
              <w:pStyle w:val="a9"/>
              <w:tabs>
                <w:tab w:val="left" w:pos="2534"/>
              </w:tabs>
            </w:pPr>
            <w:r>
              <w:t>на ложковых гранях</w:t>
            </w:r>
            <w:r>
              <w:tab/>
              <w:t>шт.</w:t>
            </w:r>
          </w:p>
          <w:p w14:paraId="4D631D79" w14:textId="77777777" w:rsidR="00413453" w:rsidRDefault="00000000">
            <w:pPr>
              <w:pStyle w:val="a9"/>
              <w:tabs>
                <w:tab w:val="left" w:pos="2597"/>
              </w:tabs>
            </w:pPr>
            <w:r>
              <w:t>на тычковых гранях</w:t>
            </w:r>
            <w:r>
              <w:tab/>
              <w:t>шт.</w:t>
            </w:r>
          </w:p>
        </w:tc>
      </w:tr>
      <w:tr w:rsidR="00413453" w14:paraId="63DB1013" w14:textId="77777777">
        <w:trPr>
          <w:trHeight w:hRule="exact" w:val="278"/>
          <w:jc w:val="center"/>
        </w:trPr>
        <w:tc>
          <w:tcPr>
            <w:tcW w:w="8942" w:type="dxa"/>
            <w:gridSpan w:val="3"/>
            <w:tcBorders>
              <w:top w:val="single" w:sz="4" w:space="0" w:color="auto"/>
              <w:left w:val="single" w:sz="4" w:space="0" w:color="auto"/>
              <w:right w:val="single" w:sz="4" w:space="0" w:color="auto"/>
            </w:tcBorders>
            <w:shd w:val="clear" w:color="auto" w:fill="FFFFFF"/>
            <w:vAlign w:val="bottom"/>
          </w:tcPr>
          <w:p w14:paraId="22424844" w14:textId="77777777" w:rsidR="00413453" w:rsidRDefault="00000000">
            <w:pPr>
              <w:pStyle w:val="a9"/>
              <w:ind w:left="3380"/>
            </w:pPr>
            <w:r>
              <w:rPr>
                <w:b/>
                <w:bCs/>
                <w:i/>
                <w:iCs/>
              </w:rPr>
              <w:t>2. Определение марки кирпича</w:t>
            </w:r>
          </w:p>
        </w:tc>
      </w:tr>
      <w:tr w:rsidR="00413453" w14:paraId="4862B30B" w14:textId="77777777">
        <w:trPr>
          <w:trHeight w:hRule="exact" w:val="970"/>
          <w:jc w:val="center"/>
        </w:trPr>
        <w:tc>
          <w:tcPr>
            <w:tcW w:w="3960" w:type="dxa"/>
            <w:tcBorders>
              <w:top w:val="single" w:sz="4" w:space="0" w:color="auto"/>
              <w:left w:val="single" w:sz="4" w:space="0" w:color="auto"/>
            </w:tcBorders>
            <w:shd w:val="clear" w:color="auto" w:fill="FFFFFF"/>
          </w:tcPr>
          <w:p w14:paraId="66048BA8" w14:textId="77777777" w:rsidR="00413453" w:rsidRDefault="00000000">
            <w:pPr>
              <w:pStyle w:val="a9"/>
              <w:ind w:left="380" w:hanging="380"/>
            </w:pPr>
            <w:r>
              <w:rPr>
                <w:b/>
                <w:bCs/>
                <w:i/>
                <w:iCs/>
              </w:rPr>
              <w:t xml:space="preserve">а) Определение массы кирпича </w:t>
            </w:r>
            <w:r>
              <w:t>По ГОСТу масса кирпича должна быть не более 4 кг.</w:t>
            </w:r>
          </w:p>
        </w:tc>
        <w:tc>
          <w:tcPr>
            <w:tcW w:w="4982" w:type="dxa"/>
            <w:gridSpan w:val="2"/>
            <w:tcBorders>
              <w:top w:val="single" w:sz="4" w:space="0" w:color="auto"/>
              <w:left w:val="single" w:sz="4" w:space="0" w:color="auto"/>
              <w:right w:val="single" w:sz="4" w:space="0" w:color="auto"/>
            </w:tcBorders>
            <w:shd w:val="clear" w:color="auto" w:fill="FFFFFF"/>
            <w:vAlign w:val="bottom"/>
          </w:tcPr>
          <w:p w14:paraId="576E954E" w14:textId="77777777" w:rsidR="00413453" w:rsidRDefault="00000000">
            <w:pPr>
              <w:pStyle w:val="a9"/>
              <w:tabs>
                <w:tab w:val="left" w:pos="960"/>
              </w:tabs>
            </w:pPr>
            <w:r>
              <w:t>т =</w:t>
            </w:r>
            <w:r>
              <w:tab/>
              <w:t>кг</w:t>
            </w:r>
          </w:p>
        </w:tc>
      </w:tr>
      <w:tr w:rsidR="00413453" w14:paraId="175EB8F1" w14:textId="77777777">
        <w:trPr>
          <w:trHeight w:hRule="exact" w:val="1426"/>
          <w:jc w:val="center"/>
        </w:trPr>
        <w:tc>
          <w:tcPr>
            <w:tcW w:w="3960" w:type="dxa"/>
            <w:tcBorders>
              <w:top w:val="single" w:sz="4" w:space="0" w:color="auto"/>
              <w:left w:val="single" w:sz="4" w:space="0" w:color="auto"/>
            </w:tcBorders>
            <w:shd w:val="clear" w:color="auto" w:fill="FFFFFF"/>
          </w:tcPr>
          <w:p w14:paraId="0D7B8172" w14:textId="77777777" w:rsidR="00413453" w:rsidRDefault="00000000">
            <w:pPr>
              <w:pStyle w:val="a9"/>
              <w:spacing w:after="80"/>
            </w:pPr>
            <w:r>
              <w:rPr>
                <w:b/>
                <w:bCs/>
                <w:i/>
                <w:iCs/>
              </w:rPr>
              <w:t xml:space="preserve">б) Определение плотности кирпича </w:t>
            </w:r>
            <w:r>
              <w:t>По ГОСТу средняя плотность кирпича</w:t>
            </w:r>
          </w:p>
          <w:p w14:paraId="56219AB9" w14:textId="77777777" w:rsidR="00413453" w:rsidRDefault="00000000">
            <w:pPr>
              <w:pStyle w:val="a9"/>
              <w:spacing w:line="163" w:lineRule="auto"/>
              <w:ind w:firstLine="2200"/>
              <w:rPr>
                <w:sz w:val="26"/>
                <w:szCs w:val="26"/>
              </w:rPr>
            </w:pPr>
            <w:r>
              <w:rPr>
                <w:i/>
                <w:iCs/>
                <w:sz w:val="26"/>
                <w:szCs w:val="26"/>
              </w:rPr>
              <w:t xml:space="preserve">кг </w:t>
            </w:r>
            <w:r>
              <w:t xml:space="preserve">составляет1600-1800 —- </w:t>
            </w:r>
            <w:r>
              <w:rPr>
                <w:i/>
                <w:iCs/>
                <w:sz w:val="26"/>
                <w:szCs w:val="26"/>
              </w:rPr>
              <w:t>м</w:t>
            </w:r>
          </w:p>
        </w:tc>
        <w:tc>
          <w:tcPr>
            <w:tcW w:w="2376" w:type="dxa"/>
            <w:tcBorders>
              <w:top w:val="single" w:sz="4" w:space="0" w:color="auto"/>
              <w:left w:val="single" w:sz="4" w:space="0" w:color="auto"/>
            </w:tcBorders>
            <w:shd w:val="clear" w:color="auto" w:fill="FFFFFF"/>
            <w:vAlign w:val="center"/>
          </w:tcPr>
          <w:p w14:paraId="6239A0C5" w14:textId="77777777" w:rsidR="00413453" w:rsidRDefault="00000000">
            <w:pPr>
              <w:pStyle w:val="a9"/>
              <w:ind w:right="220"/>
              <w:jc w:val="right"/>
              <w:rPr>
                <w:sz w:val="36"/>
                <w:szCs w:val="36"/>
              </w:rPr>
            </w:pPr>
            <w:r>
              <w:rPr>
                <w:i/>
                <w:iCs/>
                <w:sz w:val="36"/>
                <w:szCs w:val="36"/>
              </w:rPr>
              <w:t>т</w:t>
            </w:r>
          </w:p>
          <w:p w14:paraId="57D97F2E" w14:textId="77777777" w:rsidR="00413453" w:rsidRDefault="00000000">
            <w:pPr>
              <w:pStyle w:val="a9"/>
              <w:spacing w:after="100" w:line="182" w:lineRule="auto"/>
              <w:ind w:right="220"/>
              <w:jc w:val="right"/>
              <w:rPr>
                <w:sz w:val="36"/>
                <w:szCs w:val="36"/>
              </w:rPr>
            </w:pPr>
            <w:r>
              <w:rPr>
                <w:i/>
                <w:iCs/>
                <w:sz w:val="40"/>
                <w:szCs w:val="40"/>
                <w:vertAlign w:val="superscript"/>
              </w:rPr>
              <w:t>Р</w:t>
            </w:r>
            <w:r>
              <w:rPr>
                <w:sz w:val="40"/>
                <w:szCs w:val="40"/>
              </w:rPr>
              <w:t>=</w:t>
            </w:r>
            <w:r>
              <w:rPr>
                <w:i/>
                <w:iCs/>
                <w:sz w:val="36"/>
                <w:szCs w:val="36"/>
              </w:rPr>
              <w:t>-</w:t>
            </w:r>
          </w:p>
          <w:p w14:paraId="4DF0EAD7" w14:textId="77777777" w:rsidR="00413453" w:rsidRDefault="00000000">
            <w:pPr>
              <w:pStyle w:val="a9"/>
              <w:ind w:right="220"/>
              <w:jc w:val="right"/>
            </w:pPr>
            <w:r>
              <w:t>р</w:t>
            </w:r>
            <w:r>
              <w:rPr>
                <w:sz w:val="14"/>
                <w:szCs w:val="14"/>
              </w:rPr>
              <w:t xml:space="preserve">0 </w:t>
            </w:r>
            <w:r>
              <w:t>=</w:t>
            </w:r>
          </w:p>
        </w:tc>
        <w:tc>
          <w:tcPr>
            <w:tcW w:w="2606" w:type="dxa"/>
            <w:tcBorders>
              <w:top w:val="single" w:sz="4" w:space="0" w:color="auto"/>
              <w:left w:val="single" w:sz="4" w:space="0" w:color="auto"/>
              <w:right w:val="single" w:sz="4" w:space="0" w:color="auto"/>
            </w:tcBorders>
            <w:shd w:val="clear" w:color="auto" w:fill="FFFFFF"/>
          </w:tcPr>
          <w:p w14:paraId="2E6E1FDC" w14:textId="77777777" w:rsidR="00413453" w:rsidRDefault="00000000">
            <w:pPr>
              <w:pStyle w:val="a9"/>
              <w:ind w:firstLine="340"/>
              <w:rPr>
                <w:sz w:val="40"/>
                <w:szCs w:val="40"/>
              </w:rPr>
            </w:pPr>
            <w:r>
              <w:rPr>
                <w:i/>
                <w:iCs/>
                <w:sz w:val="36"/>
                <w:szCs w:val="36"/>
              </w:rPr>
              <w:t>г .кг</w:t>
            </w:r>
            <w:r>
              <w:rPr>
                <w:sz w:val="40"/>
                <w:szCs w:val="40"/>
              </w:rPr>
              <w:t xml:space="preserve"> ^</w:t>
            </w:r>
          </w:p>
          <w:p w14:paraId="51C90806" w14:textId="77777777" w:rsidR="00413453" w:rsidRDefault="00000000">
            <w:pPr>
              <w:pStyle w:val="a9"/>
              <w:tabs>
                <w:tab w:val="left" w:pos="1145"/>
              </w:tabs>
              <w:ind w:firstLine="540"/>
              <w:rPr>
                <w:sz w:val="20"/>
                <w:szCs w:val="20"/>
              </w:rPr>
            </w:pPr>
            <w:r>
              <w:rPr>
                <w:sz w:val="20"/>
                <w:szCs w:val="20"/>
              </w:rPr>
              <w:t xml:space="preserve">3 </w:t>
            </w:r>
            <w:r>
              <w:rPr>
                <w:sz w:val="20"/>
                <w:szCs w:val="20"/>
                <w:vertAlign w:val="superscript"/>
              </w:rPr>
              <w:t>;</w:t>
            </w:r>
            <w:r>
              <w:rPr>
                <w:sz w:val="20"/>
                <w:szCs w:val="20"/>
              </w:rPr>
              <w:tab/>
              <w:t>3</w:t>
            </w:r>
          </w:p>
          <w:p w14:paraId="2845A480" w14:textId="77777777" w:rsidR="00413453" w:rsidRDefault="00000000">
            <w:pPr>
              <w:pStyle w:val="a9"/>
              <w:spacing w:after="40" w:line="180" w:lineRule="auto"/>
              <w:rPr>
                <w:sz w:val="40"/>
                <w:szCs w:val="40"/>
              </w:rPr>
            </w:pPr>
            <w:r>
              <w:rPr>
                <w:i/>
                <w:iCs/>
                <w:sz w:val="36"/>
                <w:szCs w:val="36"/>
                <w:vertAlign w:val="subscript"/>
              </w:rPr>
              <w:t>у</w:t>
            </w:r>
            <w:r>
              <w:rPr>
                <w:i/>
                <w:iCs/>
                <w:sz w:val="36"/>
                <w:szCs w:val="36"/>
              </w:rPr>
              <w:t xml:space="preserve">см м </w:t>
            </w:r>
            <w:r>
              <w:rPr>
                <w:i/>
                <w:iCs/>
                <w:sz w:val="40"/>
                <w:szCs w:val="40"/>
              </w:rPr>
              <w:t>)</w:t>
            </w:r>
          </w:p>
          <w:p w14:paraId="12C47F92" w14:textId="77777777" w:rsidR="00413453" w:rsidRDefault="00000000">
            <w:pPr>
              <w:pStyle w:val="a9"/>
              <w:ind w:firstLine="340"/>
            </w:pPr>
            <w:r>
              <w:t>г/см</w:t>
            </w:r>
            <w:r>
              <w:rPr>
                <w:vertAlign w:val="superscript"/>
              </w:rPr>
              <w:t>3</w:t>
            </w:r>
          </w:p>
        </w:tc>
      </w:tr>
      <w:tr w:rsidR="00413453" w14:paraId="05E6FB38" w14:textId="77777777">
        <w:trPr>
          <w:trHeight w:hRule="exact" w:val="3955"/>
          <w:jc w:val="center"/>
        </w:trPr>
        <w:tc>
          <w:tcPr>
            <w:tcW w:w="3960" w:type="dxa"/>
            <w:tcBorders>
              <w:top w:val="single" w:sz="4" w:space="0" w:color="auto"/>
              <w:left w:val="single" w:sz="4" w:space="0" w:color="auto"/>
            </w:tcBorders>
            <w:shd w:val="clear" w:color="auto" w:fill="FFFFFF"/>
          </w:tcPr>
          <w:p w14:paraId="27E9B22B" w14:textId="77777777" w:rsidR="00413453" w:rsidRDefault="00000000">
            <w:pPr>
              <w:pStyle w:val="a9"/>
            </w:pPr>
            <w:r>
              <w:rPr>
                <w:b/>
                <w:bCs/>
                <w:i/>
                <w:iCs/>
              </w:rPr>
              <w:t>в) Определение водопоглащения кирпича</w:t>
            </w:r>
          </w:p>
          <w:p w14:paraId="4B64F370" w14:textId="77777777" w:rsidR="00413453" w:rsidRDefault="00000000">
            <w:pPr>
              <w:pStyle w:val="a9"/>
              <w:spacing w:after="180"/>
            </w:pPr>
            <w:r>
              <w:t>По ГОСТу водопоглащение кирпича составляет 8-16%.</w:t>
            </w:r>
          </w:p>
          <w:p w14:paraId="7ADBE507" w14:textId="77777777" w:rsidR="00413453" w:rsidRDefault="00000000">
            <w:pPr>
              <w:pStyle w:val="a9"/>
              <w:tabs>
                <w:tab w:val="left" w:pos="1181"/>
                <w:tab w:val="left" w:pos="2314"/>
              </w:tabs>
            </w:pPr>
            <w:r>
              <w:t>Образцы</w:t>
            </w:r>
            <w:r>
              <w:tab/>
              <w:t>кирпича</w:t>
            </w:r>
            <w:r>
              <w:tab/>
              <w:t>устанавливают</w:t>
            </w:r>
          </w:p>
          <w:p w14:paraId="60EE3979" w14:textId="77777777" w:rsidR="00413453" w:rsidRDefault="00000000">
            <w:pPr>
              <w:pStyle w:val="a9"/>
              <w:jc w:val="both"/>
            </w:pPr>
            <w:r>
              <w:t>тычком на дно сосуда, после чего сосуд наполняют до уровня с соответствием 1/3 высоты кирпича. Через 12 часов уровень воды доводят до 2/3, а ещё через 12 часов воду доливют с таким расчётом, чтобы уровень её в сосуде был выше образцов не менее 2 см. В таком положении кирпич выдерживают в воде в течении 24 часов.</w:t>
            </w:r>
          </w:p>
        </w:tc>
        <w:tc>
          <w:tcPr>
            <w:tcW w:w="4982" w:type="dxa"/>
            <w:gridSpan w:val="2"/>
            <w:tcBorders>
              <w:top w:val="single" w:sz="4" w:space="0" w:color="auto"/>
              <w:left w:val="single" w:sz="4" w:space="0" w:color="auto"/>
              <w:right w:val="single" w:sz="4" w:space="0" w:color="auto"/>
            </w:tcBorders>
            <w:shd w:val="clear" w:color="auto" w:fill="FFFFFF"/>
          </w:tcPr>
          <w:p w14:paraId="2E1FC195" w14:textId="77777777" w:rsidR="00413453" w:rsidRDefault="00000000">
            <w:pPr>
              <w:pStyle w:val="a9"/>
              <w:ind w:left="1640"/>
              <w:rPr>
                <w:sz w:val="34"/>
                <w:szCs w:val="34"/>
              </w:rPr>
            </w:pPr>
            <w:r>
              <w:rPr>
                <w:i/>
                <w:iCs/>
                <w:sz w:val="34"/>
                <w:szCs w:val="34"/>
              </w:rPr>
              <w:t xml:space="preserve">т </w:t>
            </w:r>
            <w:r>
              <w:rPr>
                <w:rFonts w:ascii="Arial" w:eastAsia="Arial" w:hAnsi="Arial" w:cs="Arial"/>
                <w:i/>
                <w:iCs/>
                <w:sz w:val="32"/>
                <w:szCs w:val="32"/>
              </w:rPr>
              <w:t xml:space="preserve">— </w:t>
            </w:r>
            <w:r>
              <w:rPr>
                <w:i/>
                <w:iCs/>
                <w:sz w:val="34"/>
                <w:szCs w:val="34"/>
              </w:rPr>
              <w:t>т</w:t>
            </w:r>
          </w:p>
          <w:p w14:paraId="135236D1" w14:textId="77777777" w:rsidR="00413453" w:rsidRDefault="00000000">
            <w:pPr>
              <w:pStyle w:val="a9"/>
              <w:tabs>
                <w:tab w:val="left" w:leader="hyphen" w:pos="1810"/>
              </w:tabs>
              <w:spacing w:line="180" w:lineRule="auto"/>
              <w:jc w:val="center"/>
              <w:rPr>
                <w:sz w:val="34"/>
                <w:szCs w:val="34"/>
              </w:rPr>
            </w:pPr>
            <w:r>
              <w:rPr>
                <w:i/>
                <w:iCs/>
                <w:sz w:val="20"/>
                <w:szCs w:val="20"/>
              </w:rPr>
              <w:t>\\\ = —</w:t>
            </w:r>
            <w:r>
              <w:rPr>
                <w:i/>
                <w:iCs/>
                <w:sz w:val="20"/>
                <w:szCs w:val="20"/>
              </w:rPr>
              <w:tab/>
            </w:r>
            <w:r>
              <w:rPr>
                <w:i/>
                <w:iCs/>
                <w:sz w:val="20"/>
                <w:szCs w:val="20"/>
                <w:vertAlign w:val="superscript"/>
              </w:rPr>
              <w:t>ссух</w:t>
            </w:r>
            <w:r>
              <w:rPr>
                <w:rFonts w:ascii="Arial" w:eastAsia="Arial" w:hAnsi="Arial" w:cs="Arial"/>
                <w:sz w:val="32"/>
                <w:szCs w:val="32"/>
              </w:rPr>
              <w:t xml:space="preserve"> -</w:t>
            </w:r>
            <w:r>
              <w:rPr>
                <w:sz w:val="34"/>
                <w:szCs w:val="34"/>
              </w:rPr>
              <w:t>100%;</w:t>
            </w:r>
          </w:p>
          <w:p w14:paraId="540DA08E" w14:textId="77777777" w:rsidR="00413453" w:rsidRDefault="00000000">
            <w:pPr>
              <w:pStyle w:val="a9"/>
              <w:spacing w:after="120"/>
              <w:jc w:val="center"/>
              <w:rPr>
                <w:sz w:val="20"/>
                <w:szCs w:val="20"/>
              </w:rPr>
            </w:pPr>
            <w:r>
              <w:rPr>
                <w:i/>
                <w:iCs/>
                <w:sz w:val="20"/>
                <w:szCs w:val="20"/>
                <w:vertAlign w:val="superscript"/>
              </w:rPr>
              <w:t>т</w:t>
            </w:r>
            <w:r>
              <w:rPr>
                <w:i/>
                <w:iCs/>
                <w:sz w:val="20"/>
                <w:szCs w:val="20"/>
              </w:rPr>
              <w:t>сух</w:t>
            </w:r>
          </w:p>
          <w:p w14:paraId="29D53D02" w14:textId="77777777" w:rsidR="00413453" w:rsidRDefault="00000000">
            <w:pPr>
              <w:pStyle w:val="a9"/>
              <w:ind w:left="1640"/>
              <w:rPr>
                <w:sz w:val="34"/>
                <w:szCs w:val="34"/>
              </w:rPr>
            </w:pPr>
            <w:r>
              <w:rPr>
                <w:i/>
                <w:iCs/>
                <w:sz w:val="34"/>
                <w:szCs w:val="34"/>
              </w:rPr>
              <w:t xml:space="preserve">т </w:t>
            </w:r>
            <w:r>
              <w:rPr>
                <w:rFonts w:ascii="Arial" w:eastAsia="Arial" w:hAnsi="Arial" w:cs="Arial"/>
                <w:i/>
                <w:iCs/>
                <w:sz w:val="32"/>
                <w:szCs w:val="32"/>
              </w:rPr>
              <w:t xml:space="preserve">— </w:t>
            </w:r>
            <w:r>
              <w:rPr>
                <w:i/>
                <w:iCs/>
                <w:sz w:val="34"/>
                <w:szCs w:val="34"/>
              </w:rPr>
              <w:t>т</w:t>
            </w:r>
          </w:p>
          <w:p w14:paraId="74922BE6" w14:textId="77777777" w:rsidR="00413453" w:rsidRDefault="00000000">
            <w:pPr>
              <w:pStyle w:val="a9"/>
              <w:tabs>
                <w:tab w:val="left" w:leader="hyphen" w:pos="2619"/>
              </w:tabs>
              <w:spacing w:after="120" w:line="180" w:lineRule="auto"/>
              <w:ind w:firstLine="800"/>
              <w:rPr>
                <w:sz w:val="34"/>
                <w:szCs w:val="34"/>
              </w:rPr>
            </w:pPr>
            <w:r>
              <w:rPr>
                <w:i/>
                <w:iCs/>
                <w:sz w:val="20"/>
                <w:szCs w:val="20"/>
              </w:rPr>
              <w:t xml:space="preserve">_ </w:t>
            </w:r>
            <w:r>
              <w:rPr>
                <w:i/>
                <w:iCs/>
                <w:sz w:val="20"/>
                <w:szCs w:val="20"/>
                <w:vertAlign w:val="subscript"/>
              </w:rPr>
              <w:t>=</w:t>
            </w:r>
            <w:r>
              <w:rPr>
                <w:i/>
                <w:iCs/>
                <w:sz w:val="20"/>
                <w:szCs w:val="20"/>
              </w:rPr>
              <w:t xml:space="preserve"> _вл</w:t>
            </w:r>
            <w:r>
              <w:rPr>
                <w:i/>
                <w:iCs/>
                <w:sz w:val="20"/>
                <w:szCs w:val="20"/>
              </w:rPr>
              <w:tab/>
              <w:t>су</w:t>
            </w:r>
            <w:r>
              <w:rPr>
                <w:i/>
                <w:iCs/>
                <w:sz w:val="20"/>
                <w:szCs w:val="20"/>
                <w:vertAlign w:val="superscript"/>
              </w:rPr>
              <w:t>у</w:t>
            </w:r>
            <w:r>
              <w:rPr>
                <w:i/>
                <w:iCs/>
                <w:sz w:val="20"/>
                <w:szCs w:val="20"/>
              </w:rPr>
              <w:t>_</w:t>
            </w:r>
            <w:r>
              <w:rPr>
                <w:rFonts w:ascii="Arial" w:eastAsia="Arial" w:hAnsi="Arial" w:cs="Arial"/>
                <w:sz w:val="32"/>
                <w:szCs w:val="32"/>
              </w:rPr>
              <w:t xml:space="preserve"> .</w:t>
            </w:r>
            <w:r>
              <w:rPr>
                <w:sz w:val="34"/>
                <w:szCs w:val="34"/>
              </w:rPr>
              <w:t>100%.</w:t>
            </w:r>
          </w:p>
          <w:p w14:paraId="26AAFCE9" w14:textId="77777777" w:rsidR="00413453" w:rsidRDefault="00000000">
            <w:pPr>
              <w:pStyle w:val="a9"/>
              <w:jc w:val="center"/>
              <w:rPr>
                <w:sz w:val="34"/>
                <w:szCs w:val="34"/>
              </w:rPr>
            </w:pPr>
            <w:r>
              <w:rPr>
                <w:i/>
                <w:iCs/>
                <w:sz w:val="34"/>
                <w:szCs w:val="34"/>
              </w:rPr>
              <w:t>V</w:t>
            </w:r>
          </w:p>
          <w:p w14:paraId="08B52EEB" w14:textId="77777777" w:rsidR="00413453" w:rsidRDefault="00000000">
            <w:pPr>
              <w:pStyle w:val="a9"/>
              <w:tabs>
                <w:tab w:val="left" w:pos="1186"/>
              </w:tabs>
              <w:jc w:val="center"/>
            </w:pPr>
            <w:r>
              <w:t>ж =</w:t>
            </w:r>
            <w:r>
              <w:tab/>
              <w:t>%</w:t>
            </w:r>
          </w:p>
          <w:p w14:paraId="29D5B0A9" w14:textId="77777777" w:rsidR="00413453" w:rsidRDefault="00000000">
            <w:pPr>
              <w:pStyle w:val="a9"/>
              <w:tabs>
                <w:tab w:val="left" w:pos="1181"/>
              </w:tabs>
              <w:spacing w:after="120" w:line="218" w:lineRule="auto"/>
              <w:jc w:val="center"/>
            </w:pPr>
            <w:r>
              <w:rPr>
                <w:sz w:val="14"/>
                <w:szCs w:val="14"/>
              </w:rPr>
              <w:t xml:space="preserve">\Г- </w:t>
            </w:r>
            <w:r>
              <w:t>=</w:t>
            </w:r>
            <w:r>
              <w:tab/>
              <w:t>%</w:t>
            </w:r>
          </w:p>
        </w:tc>
      </w:tr>
      <w:tr w:rsidR="00413453" w14:paraId="5B6C2F0D" w14:textId="77777777">
        <w:trPr>
          <w:trHeight w:hRule="exact" w:val="2726"/>
          <w:jc w:val="center"/>
        </w:trPr>
        <w:tc>
          <w:tcPr>
            <w:tcW w:w="3960" w:type="dxa"/>
            <w:tcBorders>
              <w:top w:val="single" w:sz="4" w:space="0" w:color="auto"/>
              <w:left w:val="single" w:sz="4" w:space="0" w:color="auto"/>
              <w:bottom w:val="single" w:sz="4" w:space="0" w:color="auto"/>
            </w:tcBorders>
            <w:shd w:val="clear" w:color="auto" w:fill="FFFFFF"/>
          </w:tcPr>
          <w:p w14:paraId="09405330" w14:textId="77777777" w:rsidR="00413453" w:rsidRDefault="00000000">
            <w:pPr>
              <w:pStyle w:val="a9"/>
              <w:spacing w:line="252" w:lineRule="auto"/>
            </w:pPr>
            <w:r>
              <w:rPr>
                <w:b/>
                <w:bCs/>
                <w:i/>
                <w:iCs/>
              </w:rPr>
              <w:t xml:space="preserve">г) Определение </w:t>
            </w:r>
            <w:r>
              <w:rPr>
                <w:i/>
                <w:iCs/>
                <w:sz w:val="28"/>
                <w:szCs w:val="28"/>
              </w:rPr>
              <w:t>Й</w:t>
            </w:r>
            <w:r>
              <w:rPr>
                <w:i/>
                <w:iCs/>
                <w:sz w:val="28"/>
                <w:szCs w:val="28"/>
                <w:vertAlign w:val="subscript"/>
              </w:rPr>
              <w:t>сж</w:t>
            </w:r>
            <w:r>
              <w:rPr>
                <w:i/>
                <w:iCs/>
                <w:sz w:val="28"/>
                <w:szCs w:val="28"/>
              </w:rPr>
              <w:t xml:space="preserve"> </w:t>
            </w:r>
            <w:r>
              <w:rPr>
                <w:b/>
                <w:bCs/>
                <w:i/>
                <w:iCs/>
              </w:rPr>
              <w:t xml:space="preserve">кирпича </w:t>
            </w:r>
            <w:r>
              <w:t>По ГОСТу марки по прочности у кирпича: 75; 100; 125; 150; 200; 300</w:t>
            </w:r>
          </w:p>
        </w:tc>
        <w:tc>
          <w:tcPr>
            <w:tcW w:w="2376" w:type="dxa"/>
            <w:tcBorders>
              <w:top w:val="single" w:sz="4" w:space="0" w:color="auto"/>
              <w:left w:val="single" w:sz="4" w:space="0" w:color="auto"/>
              <w:bottom w:val="single" w:sz="4" w:space="0" w:color="auto"/>
            </w:tcBorders>
            <w:shd w:val="clear" w:color="auto" w:fill="FFFFFF"/>
          </w:tcPr>
          <w:p w14:paraId="03C402A0" w14:textId="77777777" w:rsidR="00413453" w:rsidRDefault="00000000">
            <w:pPr>
              <w:pStyle w:val="a9"/>
              <w:spacing w:before="100"/>
              <w:ind w:right="140"/>
              <w:jc w:val="right"/>
              <w:rPr>
                <w:sz w:val="36"/>
                <w:szCs w:val="36"/>
              </w:rPr>
            </w:pPr>
            <w:r>
              <w:rPr>
                <w:i/>
                <w:iCs/>
                <w:sz w:val="36"/>
                <w:szCs w:val="36"/>
              </w:rPr>
              <w:t>к</w:t>
            </w:r>
            <w:r>
              <w:rPr>
                <w:sz w:val="40"/>
                <w:szCs w:val="40"/>
              </w:rPr>
              <w:t xml:space="preserve"> = </w:t>
            </w:r>
            <w:r>
              <w:rPr>
                <w:i/>
                <w:iCs/>
                <w:sz w:val="36"/>
                <w:szCs w:val="36"/>
              </w:rPr>
              <w:t>1</w:t>
            </w:r>
          </w:p>
          <w:p w14:paraId="11A571B8" w14:textId="77777777" w:rsidR="00413453" w:rsidRDefault="00000000">
            <w:pPr>
              <w:pStyle w:val="a9"/>
              <w:spacing w:after="460" w:line="180" w:lineRule="auto"/>
              <w:ind w:left="1200"/>
              <w:rPr>
                <w:sz w:val="20"/>
                <w:szCs w:val="20"/>
              </w:rPr>
            </w:pPr>
            <w:r>
              <w:rPr>
                <w:i/>
                <w:iCs/>
                <w:sz w:val="20"/>
                <w:szCs w:val="20"/>
              </w:rPr>
              <w:t>аж</w:t>
            </w:r>
          </w:p>
          <w:p w14:paraId="13085F29" w14:textId="77777777" w:rsidR="00413453" w:rsidRDefault="00000000">
            <w:pPr>
              <w:pStyle w:val="a9"/>
              <w:spacing w:after="200"/>
              <w:jc w:val="right"/>
            </w:pPr>
            <w:r>
              <w:t xml:space="preserve">где </w:t>
            </w:r>
            <w:r>
              <w:rPr>
                <w:i/>
                <w:iCs/>
              </w:rPr>
              <w:t>Р</w:t>
            </w:r>
            <w:r>
              <w:t xml:space="preserve"> - разрушающая н</w:t>
            </w:r>
          </w:p>
          <w:p w14:paraId="43376E07" w14:textId="77777777" w:rsidR="00413453" w:rsidRDefault="00000000">
            <w:pPr>
              <w:pStyle w:val="a9"/>
              <w:spacing w:after="200"/>
              <w:jc w:val="right"/>
            </w:pPr>
            <w:r>
              <w:t>А - площадь попер</w:t>
            </w:r>
          </w:p>
          <w:p w14:paraId="4084DCFB" w14:textId="77777777" w:rsidR="00413453" w:rsidRDefault="00000000">
            <w:pPr>
              <w:pStyle w:val="a9"/>
              <w:tabs>
                <w:tab w:val="left" w:pos="1702"/>
              </w:tabs>
              <w:spacing w:after="340"/>
              <w:ind w:firstLine="560"/>
            </w:pPr>
            <w:r>
              <w:rPr>
                <w:i/>
                <w:iCs/>
                <w:sz w:val="28"/>
                <w:szCs w:val="28"/>
              </w:rPr>
              <w:t>К</w:t>
            </w:r>
            <w:r>
              <w:rPr>
                <w:i/>
                <w:iCs/>
                <w:sz w:val="28"/>
                <w:szCs w:val="28"/>
                <w:vertAlign w:val="subscript"/>
              </w:rPr>
              <w:t>сж</w:t>
            </w:r>
            <w:r>
              <w:rPr>
                <w:i/>
                <w:iCs/>
                <w:sz w:val="28"/>
                <w:szCs w:val="28"/>
              </w:rPr>
              <w:t xml:space="preserve"> </w:t>
            </w:r>
            <w:r>
              <w:rPr>
                <w:b/>
                <w:bCs/>
                <w:i/>
                <w:iCs/>
              </w:rPr>
              <w:t>=</w:t>
            </w:r>
            <w:r>
              <w:tab/>
              <w:t>МПа</w:t>
            </w:r>
          </w:p>
        </w:tc>
        <w:tc>
          <w:tcPr>
            <w:tcW w:w="2606" w:type="dxa"/>
            <w:tcBorders>
              <w:top w:val="single" w:sz="4" w:space="0" w:color="auto"/>
              <w:left w:val="single" w:sz="4" w:space="0" w:color="auto"/>
              <w:bottom w:val="single" w:sz="4" w:space="0" w:color="auto"/>
              <w:right w:val="single" w:sz="4" w:space="0" w:color="auto"/>
            </w:tcBorders>
            <w:shd w:val="clear" w:color="auto" w:fill="FFFFFF"/>
          </w:tcPr>
          <w:p w14:paraId="441E6C3D" w14:textId="77777777" w:rsidR="00413453" w:rsidRDefault="00000000">
            <w:pPr>
              <w:pStyle w:val="a9"/>
              <w:tabs>
                <w:tab w:val="left" w:pos="1642"/>
              </w:tabs>
              <w:rPr>
                <w:sz w:val="40"/>
                <w:szCs w:val="40"/>
              </w:rPr>
            </w:pPr>
            <w:r>
              <w:rPr>
                <w:i/>
                <w:iCs/>
                <w:sz w:val="36"/>
                <w:szCs w:val="36"/>
              </w:rPr>
              <w:t>( кгс</w:t>
            </w:r>
            <w:r>
              <w:rPr>
                <w:sz w:val="40"/>
                <w:szCs w:val="40"/>
              </w:rPr>
              <w:tab/>
              <w:t>^</w:t>
            </w:r>
          </w:p>
          <w:p w14:paraId="5E2B3EF1" w14:textId="77777777" w:rsidR="00413453" w:rsidRDefault="00000000">
            <w:pPr>
              <w:pStyle w:val="a9"/>
              <w:spacing w:line="180" w:lineRule="auto"/>
              <w:ind w:firstLine="200"/>
              <w:rPr>
                <w:sz w:val="36"/>
                <w:szCs w:val="36"/>
              </w:rPr>
            </w:pPr>
            <w:r>
              <w:rPr>
                <w:i/>
                <w:iCs/>
                <w:sz w:val="40"/>
                <w:szCs w:val="40"/>
              </w:rPr>
              <w:t xml:space="preserve">—-; </w:t>
            </w:r>
            <w:r>
              <w:rPr>
                <w:i/>
                <w:iCs/>
                <w:sz w:val="36"/>
                <w:szCs w:val="36"/>
              </w:rPr>
              <w:t>МПа</w:t>
            </w:r>
          </w:p>
          <w:p w14:paraId="3C1A9B23" w14:textId="77777777" w:rsidR="00413453" w:rsidRDefault="00000000">
            <w:pPr>
              <w:pStyle w:val="a9"/>
              <w:tabs>
                <w:tab w:val="left" w:pos="1637"/>
              </w:tabs>
              <w:spacing w:after="240" w:line="180" w:lineRule="auto"/>
              <w:rPr>
                <w:sz w:val="40"/>
                <w:szCs w:val="40"/>
              </w:rPr>
            </w:pPr>
            <w:r>
              <w:rPr>
                <w:sz w:val="40"/>
                <w:szCs w:val="40"/>
              </w:rPr>
              <w:t xml:space="preserve">V </w:t>
            </w:r>
            <w:r>
              <w:rPr>
                <w:i/>
                <w:iCs/>
                <w:sz w:val="36"/>
                <w:szCs w:val="36"/>
              </w:rPr>
              <w:t>см</w:t>
            </w:r>
            <w:r>
              <w:rPr>
                <w:i/>
                <w:iCs/>
                <w:sz w:val="36"/>
                <w:szCs w:val="36"/>
              </w:rPr>
              <w:tab/>
            </w:r>
            <w:r>
              <w:rPr>
                <w:i/>
                <w:iCs/>
                <w:sz w:val="40"/>
                <w:szCs w:val="40"/>
              </w:rPr>
              <w:t>)</w:t>
            </w:r>
          </w:p>
          <w:p w14:paraId="63BE63A8" w14:textId="77777777" w:rsidR="00413453" w:rsidRDefault="00000000">
            <w:pPr>
              <w:pStyle w:val="a9"/>
              <w:spacing w:after="180"/>
            </w:pPr>
            <w:r>
              <w:t>агрузка (кгс)</w:t>
            </w:r>
          </w:p>
          <w:p w14:paraId="1A020AFC" w14:textId="77777777" w:rsidR="00413453" w:rsidRDefault="00000000">
            <w:pPr>
              <w:pStyle w:val="a9"/>
              <w:spacing w:after="220"/>
            </w:pPr>
            <w:r>
              <w:t>ечного сечения (см</w:t>
            </w:r>
            <w:r>
              <w:rPr>
                <w:vertAlign w:val="superscript"/>
              </w:rPr>
              <w:t>2</w:t>
            </w:r>
            <w:r>
              <w:t>)</w:t>
            </w:r>
          </w:p>
        </w:tc>
      </w:tr>
    </w:tbl>
    <w:p w14:paraId="6055E6D4" w14:textId="77777777" w:rsidR="00413453" w:rsidRDefault="00413453">
      <w:pPr>
        <w:sectPr w:rsidR="00413453">
          <w:footnotePr>
            <w:numStart w:val="2"/>
          </w:footnotePr>
          <w:type w:val="continuous"/>
          <w:pgSz w:w="11900" w:h="16840"/>
          <w:pgMar w:top="1134" w:right="1073" w:bottom="1374" w:left="1885" w:header="0" w:footer="3" w:gutter="0"/>
          <w:cols w:space="720"/>
          <w:docGrid w:linePitch="360"/>
        </w:sectPr>
      </w:pPr>
    </w:p>
    <w:p w14:paraId="5A853C70" w14:textId="77777777" w:rsidR="00413453" w:rsidRDefault="00000000">
      <w:pPr>
        <w:spacing w:line="1" w:lineRule="exact"/>
      </w:pPr>
      <w:r>
        <w:rPr>
          <w:noProof/>
          <w:lang w:bidi="ar-SA"/>
        </w:rPr>
        <w:lastRenderedPageBreak/>
        <w:drawing>
          <wp:anchor distT="0" distB="304800" distL="0" distR="0" simplePos="0" relativeHeight="251650560" behindDoc="0" locked="0" layoutInCell="1" allowOverlap="1" wp14:anchorId="628EB024" wp14:editId="170838BC">
            <wp:simplePos x="0" y="0"/>
            <wp:positionH relativeFrom="page">
              <wp:posOffset>1651000</wp:posOffset>
            </wp:positionH>
            <wp:positionV relativeFrom="paragraph">
              <wp:posOffset>0</wp:posOffset>
            </wp:positionV>
            <wp:extent cx="1737360" cy="1426210"/>
            <wp:effectExtent l="0" t="0" r="0" b="0"/>
            <wp:wrapTopAndBottom/>
            <wp:docPr id="55" name="Shape 55"/>
            <wp:cNvGraphicFramePr/>
            <a:graphic xmlns:a="http://schemas.openxmlformats.org/drawingml/2006/main">
              <a:graphicData uri="http://schemas.openxmlformats.org/drawingml/2006/picture">
                <pic:pic xmlns:pic="http://schemas.openxmlformats.org/drawingml/2006/picture">
                  <pic:nvPicPr>
                    <pic:cNvPr id="55" name="Shape 55"/>
                    <pic:cNvPicPr/>
                  </pic:nvPicPr>
                  <pic:blipFill>
                    <a:blip r:embed="rId19"/>
                    <a:stretch>
                      <a:fillRect/>
                    </a:stretch>
                  </pic:blipFill>
                  <pic:spPr>
                    <a:xfrm>
                      <a:off x="0" y="0"/>
                      <a:ext cx="1737360" cy="1426210"/>
                    </a:xfrm>
                    <a:prstGeom prst="rect">
                      <a:avLst/>
                    </a:prstGeom>
                  </pic:spPr>
                </pic:pic>
              </a:graphicData>
            </a:graphic>
          </wp:anchor>
        </w:drawing>
      </w:r>
      <w:r>
        <w:rPr>
          <w:noProof/>
          <w:lang w:bidi="ar-SA"/>
        </w:rPr>
        <mc:AlternateContent>
          <mc:Choice Requires="wps">
            <w:drawing>
              <wp:anchor distT="46990" distB="722630" distL="0" distR="0" simplePos="0" relativeHeight="251651584" behindDoc="0" locked="0" layoutInCell="1" allowOverlap="1" wp14:anchorId="31754E1A" wp14:editId="7C42120F">
                <wp:simplePos x="0" y="0"/>
                <wp:positionH relativeFrom="page">
                  <wp:posOffset>3519170</wp:posOffset>
                </wp:positionH>
                <wp:positionV relativeFrom="paragraph">
                  <wp:posOffset>46990</wp:posOffset>
                </wp:positionV>
                <wp:extent cx="2014855" cy="958850"/>
                <wp:effectExtent l="0" t="0" r="0" b="0"/>
                <wp:wrapTopAndBottom/>
                <wp:docPr id="57" name="Shape 57"/>
                <wp:cNvGraphicFramePr/>
                <a:graphic xmlns:a="http://schemas.openxmlformats.org/drawingml/2006/main">
                  <a:graphicData uri="http://schemas.microsoft.com/office/word/2010/wordprocessingShape">
                    <wps:wsp>
                      <wps:cNvSpPr txBox="1"/>
                      <wps:spPr>
                        <a:xfrm>
                          <a:off x="0" y="0"/>
                          <a:ext cx="2014855" cy="958850"/>
                        </a:xfrm>
                        <a:prstGeom prst="rect">
                          <a:avLst/>
                        </a:prstGeom>
                        <a:noFill/>
                      </wps:spPr>
                      <wps:txbx>
                        <w:txbxContent>
                          <w:p w14:paraId="6E3DEEA2" w14:textId="77777777" w:rsidR="00413453" w:rsidRDefault="00000000">
                            <w:pPr>
                              <w:pStyle w:val="1"/>
                              <w:numPr>
                                <w:ilvl w:val="0"/>
                                <w:numId w:val="21"/>
                              </w:numPr>
                              <w:tabs>
                                <w:tab w:val="left" w:pos="146"/>
                              </w:tabs>
                              <w:spacing w:after="60"/>
                              <w:jc w:val="right"/>
                            </w:pPr>
                            <w:bookmarkStart w:id="163" w:name="bookmark161"/>
                            <w:bookmarkEnd w:id="163"/>
                            <w:r>
                              <w:t xml:space="preserve">- </w:t>
                            </w:r>
                            <w:r>
                              <w:rPr>
                                <w:sz w:val="24"/>
                                <w:szCs w:val="24"/>
                              </w:rPr>
                              <w:t xml:space="preserve">1/2 </w:t>
                            </w:r>
                            <w:r>
                              <w:t>кирпича</w:t>
                            </w:r>
                          </w:p>
                          <w:p w14:paraId="58F8AB12" w14:textId="77777777" w:rsidR="00413453" w:rsidRDefault="00000000">
                            <w:pPr>
                              <w:pStyle w:val="1"/>
                              <w:numPr>
                                <w:ilvl w:val="0"/>
                                <w:numId w:val="21"/>
                              </w:numPr>
                              <w:tabs>
                                <w:tab w:val="left" w:pos="1758"/>
                              </w:tabs>
                              <w:spacing w:after="600"/>
                              <w:ind w:left="1600"/>
                            </w:pPr>
                            <w:bookmarkStart w:id="164" w:name="bookmark162"/>
                            <w:bookmarkEnd w:id="164"/>
                            <w:r>
                              <w:t>- раствор</w:t>
                            </w:r>
                          </w:p>
                          <w:p w14:paraId="56C7B2DF" w14:textId="77777777" w:rsidR="00413453" w:rsidRDefault="00000000">
                            <w:pPr>
                              <w:pStyle w:val="1"/>
                              <w:spacing w:after="320"/>
                              <w:rPr>
                                <w:sz w:val="24"/>
                                <w:szCs w:val="24"/>
                              </w:rPr>
                            </w:pPr>
                            <w:r>
                              <w:rPr>
                                <w:sz w:val="24"/>
                                <w:szCs w:val="24"/>
                              </w:rPr>
                              <w:t>9</w:t>
                            </w:r>
                          </w:p>
                        </w:txbxContent>
                      </wps:txbx>
                      <wps:bodyPr lIns="0" tIns="0" rIns="0" bIns="0"/>
                    </wps:wsp>
                  </a:graphicData>
                </a:graphic>
              </wp:anchor>
            </w:drawing>
          </mc:Choice>
          <mc:Fallback>
            <w:pict>
              <v:shape w14:anchorId="31754E1A" id="Shape 57" o:spid="_x0000_s1043" type="#_x0000_t202" style="position:absolute;margin-left:277.1pt;margin-top:3.7pt;width:158.65pt;height:75.5pt;z-index:251651584;visibility:visible;mso-wrap-style:square;mso-wrap-distance-left:0;mso-wrap-distance-top:3.7pt;mso-wrap-distance-right:0;mso-wrap-distance-bottom:56.9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" filled="f" stroked="f">
                <v:textbox inset="0,0,0,0">
                  <w:txbxContent>
                    <w:p w14:paraId="6E3DEEA2" w14:textId="77777777" w:rsidR="00413453" w:rsidRDefault="00000000">
                      <w:pPr>
                        <w:pStyle w:val="1"/>
                        <w:numPr>
                          <w:ilvl w:val="0"/>
                          <w:numId w:val="21"/>
                        </w:numPr>
                        <w:tabs>
                          <w:tab w:val="left" w:pos="146"/>
                        </w:tabs>
                        <w:spacing w:after="60"/>
                        <w:jc w:val="right"/>
                      </w:pPr>
                      <w:bookmarkStart w:id="165" w:name="bookmark161"/>
                      <w:bookmarkEnd w:id="165"/>
                      <w:r>
                        <w:t xml:space="preserve">- </w:t>
                      </w:r>
                      <w:r>
                        <w:rPr>
                          <w:sz w:val="24"/>
                          <w:szCs w:val="24"/>
                        </w:rPr>
                        <w:t xml:space="preserve">1/2 </w:t>
                      </w:r>
                      <w:r>
                        <w:t>кирпича</w:t>
                      </w:r>
                    </w:p>
                    <w:p w14:paraId="58F8AB12" w14:textId="77777777" w:rsidR="00413453" w:rsidRDefault="00000000">
                      <w:pPr>
                        <w:pStyle w:val="1"/>
                        <w:numPr>
                          <w:ilvl w:val="0"/>
                          <w:numId w:val="21"/>
                        </w:numPr>
                        <w:tabs>
                          <w:tab w:val="left" w:pos="1758"/>
                        </w:tabs>
                        <w:spacing w:after="600"/>
                        <w:ind w:left="1600"/>
                      </w:pPr>
                      <w:bookmarkStart w:id="166" w:name="bookmark162"/>
                      <w:bookmarkEnd w:id="166"/>
                      <w:r>
                        <w:t>- раствор</w:t>
                      </w:r>
                    </w:p>
                    <w:p w14:paraId="56C7B2DF" w14:textId="77777777" w:rsidR="00413453" w:rsidRDefault="00000000">
                      <w:pPr>
                        <w:pStyle w:val="1"/>
                        <w:spacing w:after="320"/>
                        <w:rPr>
                          <w:sz w:val="24"/>
                          <w:szCs w:val="24"/>
                        </w:rPr>
                      </w:pPr>
                      <w:r>
                        <w:rPr>
                          <w:sz w:val="24"/>
                          <w:szCs w:val="24"/>
                        </w:rPr>
                        <w:t>9</w:t>
                      </w:r>
                    </w:p>
                  </w:txbxContent>
                </v:textbox>
                <w10:wrap type="topAndBottom" anchorx="page"/>
              </v:shape>
            </w:pict>
          </mc:Fallback>
        </mc:AlternateContent>
      </w:r>
    </w:p>
    <w:p w14:paraId="446C8455" w14:textId="77777777" w:rsidR="00413453" w:rsidRDefault="00000000">
      <w:pPr>
        <w:pStyle w:val="80"/>
        <w:keepNext/>
        <w:keepLines/>
        <w:spacing w:after="620"/>
        <w:ind w:firstLine="560"/>
      </w:pPr>
      <w:r>
        <w:rPr>
          <w:noProof/>
          <w:lang w:bidi="ar-SA"/>
        </w:rPr>
        <mc:AlternateContent>
          <mc:Choice Requires="wps">
            <w:drawing>
              <wp:anchor distT="0" distB="0" distL="114300" distR="114300" simplePos="0" relativeHeight="251652608" behindDoc="0" locked="0" layoutInCell="1" allowOverlap="1" wp14:anchorId="0DBBC8C1" wp14:editId="78115EF7">
                <wp:simplePos x="0" y="0"/>
                <wp:positionH relativeFrom="page">
                  <wp:posOffset>3955415</wp:posOffset>
                </wp:positionH>
                <wp:positionV relativeFrom="paragraph">
                  <wp:posOffset>152400</wp:posOffset>
                </wp:positionV>
                <wp:extent cx="341630" cy="312420"/>
                <wp:effectExtent l="0" t="0" r="0" b="0"/>
                <wp:wrapSquare wrapText="left"/>
                <wp:docPr id="59" name="Shape 59"/>
                <wp:cNvGraphicFramePr/>
                <a:graphic xmlns:a="http://schemas.openxmlformats.org/drawingml/2006/main">
                  <a:graphicData uri="http://schemas.microsoft.com/office/word/2010/wordprocessingShape">
                    <wps:wsp>
                      <wps:cNvSpPr txBox="1"/>
                      <wps:spPr>
                        <a:xfrm>
                          <a:off x="0" y="0"/>
                          <a:ext cx="341630" cy="312420"/>
                        </a:xfrm>
                        <a:prstGeom prst="rect">
                          <a:avLst/>
                        </a:prstGeom>
                        <a:noFill/>
                      </wps:spPr>
                      <wps:txbx>
                        <w:txbxContent>
                          <w:p w14:paraId="3801161A" w14:textId="77777777" w:rsidR="00413453" w:rsidRDefault="00000000">
                            <w:pPr>
                              <w:pStyle w:val="a9"/>
                              <w:jc w:val="both"/>
                              <w:rPr>
                                <w:sz w:val="36"/>
                                <w:szCs w:val="36"/>
                              </w:rPr>
                            </w:pPr>
                            <w:r>
                              <w:rPr>
                                <w:i/>
                                <w:iCs/>
                                <w:sz w:val="36"/>
                                <w:szCs w:val="36"/>
                              </w:rPr>
                              <w:t>К</w:t>
                            </w:r>
                          </w:p>
                          <w:p w14:paraId="1CB9B0C6" w14:textId="77777777" w:rsidR="00413453" w:rsidRDefault="00000000">
                            <w:pPr>
                              <w:pStyle w:val="1"/>
                              <w:spacing w:line="180" w:lineRule="auto"/>
                              <w:ind w:firstLine="240"/>
                              <w:rPr>
                                <w:sz w:val="20"/>
                                <w:szCs w:val="20"/>
                              </w:rPr>
                            </w:pPr>
                            <w:r>
                              <w:rPr>
                                <w:i/>
                                <w:iCs/>
                                <w:sz w:val="20"/>
                                <w:szCs w:val="20"/>
                              </w:rPr>
                              <w:t>изг</w:t>
                            </w:r>
                          </w:p>
                        </w:txbxContent>
                      </wps:txbx>
                      <wps:bodyPr lIns="0" tIns="0" rIns="0" bIns="0"/>
                    </wps:wsp>
                  </a:graphicData>
                </a:graphic>
              </wp:anchor>
            </w:drawing>
          </mc:Choice>
          <mc:Fallback>
            <w:pict>
              <v:shape w14:anchorId="0DBBC8C1" id="Shape 59" o:spid="_x0000_s1044" type="#_x0000_t202" style="position:absolute;left:0;text-align:left;margin-left:311.45pt;margin-top:12pt;width:26.9pt;height:24.6pt;z-index:25165260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" filled="f" stroked="f">
                <v:textbox inset="0,0,0,0">
                  <w:txbxContent>
                    <w:p w14:paraId="3801161A" w14:textId="77777777" w:rsidR="00413453" w:rsidRDefault="00000000">
                      <w:pPr>
                        <w:pStyle w:val="a9"/>
                        <w:jc w:val="both"/>
                        <w:rPr>
                          <w:sz w:val="36"/>
                          <w:szCs w:val="36"/>
                        </w:rPr>
                      </w:pPr>
                      <w:r>
                        <w:rPr>
                          <w:i/>
                          <w:iCs/>
                          <w:sz w:val="36"/>
                          <w:szCs w:val="36"/>
                        </w:rPr>
                        <w:t>К</w:t>
                      </w:r>
                    </w:p>
                    <w:p w14:paraId="1CB9B0C6" w14:textId="77777777" w:rsidR="00413453" w:rsidRDefault="00000000">
                      <w:pPr>
                        <w:pStyle w:val="1"/>
                        <w:spacing w:line="180" w:lineRule="auto"/>
                        <w:ind w:firstLine="240"/>
                        <w:rPr>
                          <w:sz w:val="20"/>
                          <w:szCs w:val="20"/>
                        </w:rPr>
                      </w:pPr>
                      <w:r>
                        <w:rPr>
                          <w:i/>
                          <w:iCs/>
                          <w:sz w:val="20"/>
                          <w:szCs w:val="20"/>
                        </w:rPr>
                        <w:t>изг</w:t>
                      </w:r>
                    </w:p>
                  </w:txbxContent>
                </v:textbox>
                <w10:wrap type="square" side="left" anchorx="page"/>
              </v:shape>
            </w:pict>
          </mc:Fallback>
        </mc:AlternateContent>
      </w:r>
      <w:r>
        <w:rPr>
          <w:noProof/>
          <w:lang w:bidi="ar-SA"/>
        </w:rPr>
        <w:drawing>
          <wp:anchor distT="0" distB="506095" distL="163195" distR="114300" simplePos="0" relativeHeight="251653632" behindDoc="0" locked="0" layoutInCell="1" allowOverlap="1" wp14:anchorId="4D75152D" wp14:editId="1FBA4B79">
            <wp:simplePos x="0" y="0"/>
            <wp:positionH relativeFrom="page">
              <wp:posOffset>1446530</wp:posOffset>
            </wp:positionH>
            <wp:positionV relativeFrom="paragraph">
              <wp:posOffset>508000</wp:posOffset>
            </wp:positionV>
            <wp:extent cx="1962785" cy="963295"/>
            <wp:effectExtent l="0" t="0" r="0" b="0"/>
            <wp:wrapSquare wrapText="right"/>
            <wp:docPr id="61" name="Shape 61"/>
            <wp:cNvGraphicFramePr/>
            <a:graphic xmlns:a="http://schemas.openxmlformats.org/drawingml/2006/main">
              <a:graphicData uri="http://schemas.openxmlformats.org/drawingml/2006/picture">
                <pic:pic xmlns:pic="http://schemas.openxmlformats.org/drawingml/2006/picture">
                  <pic:nvPicPr>
                    <pic:cNvPr id="61" name="Shape 61"/>
                    <pic:cNvPicPr/>
                  </pic:nvPicPr>
                  <pic:blipFill>
                    <a:blip r:embed="rId20"/>
                    <a:stretch>
                      <a:fillRect/>
                    </a:stretch>
                  </pic:blipFill>
                  <pic:spPr>
                    <a:xfrm>
                      <a:off x="0" y="0"/>
                      <a:ext cx="1962785" cy="963295"/>
                    </a:xfrm>
                    <a:prstGeom prst="rect">
                      <a:avLst/>
                    </a:prstGeom>
                  </pic:spPr>
                </pic:pic>
              </a:graphicData>
            </a:graphic>
          </wp:anchor>
        </w:drawing>
      </w:r>
      <w:r>
        <w:rPr>
          <w:noProof/>
          <w:lang w:bidi="ar-SA"/>
        </w:rPr>
        <mc:AlternateContent>
          <mc:Choice Requires="wps">
            <w:drawing>
              <wp:anchor distT="0" distB="0" distL="0" distR="0" simplePos="0" relativeHeight="251683328" behindDoc="0" locked="0" layoutInCell="1" allowOverlap="1" wp14:anchorId="48EE188E" wp14:editId="7130D0E1">
                <wp:simplePos x="0" y="0"/>
                <wp:positionH relativeFrom="page">
                  <wp:posOffset>1397635</wp:posOffset>
                </wp:positionH>
                <wp:positionV relativeFrom="paragraph">
                  <wp:posOffset>1475740</wp:posOffset>
                </wp:positionV>
                <wp:extent cx="679450" cy="498475"/>
                <wp:effectExtent l="0" t="0" r="0" b="0"/>
                <wp:wrapNone/>
                <wp:docPr id="63" name="Shape 63"/>
                <wp:cNvGraphicFramePr/>
                <a:graphic xmlns:a="http://schemas.openxmlformats.org/drawingml/2006/main">
                  <a:graphicData uri="http://schemas.microsoft.com/office/word/2010/wordprocessingShape">
                    <wps:wsp>
                      <wps:cNvSpPr txBox="1"/>
                      <wps:spPr>
                        <a:xfrm>
                          <a:off x="0" y="0"/>
                          <a:ext cx="679450" cy="498475"/>
                        </a:xfrm>
                        <a:prstGeom prst="rect">
                          <a:avLst/>
                        </a:prstGeom>
                        <a:noFill/>
                      </wps:spPr>
                      <wps:txbx>
                        <w:txbxContent>
                          <w:p w14:paraId="3AF0FC73" w14:textId="77777777" w:rsidR="00413453" w:rsidRDefault="00000000">
                            <w:pPr>
                              <w:pStyle w:val="a6"/>
                              <w:numPr>
                                <w:ilvl w:val="0"/>
                                <w:numId w:val="22"/>
                              </w:numPr>
                              <w:tabs>
                                <w:tab w:val="left" w:pos="137"/>
                              </w:tabs>
                            </w:pPr>
                            <w:r>
                              <w:t>- опоры</w:t>
                            </w:r>
                          </w:p>
                          <w:p w14:paraId="4A11A42A" w14:textId="77777777" w:rsidR="00413453" w:rsidRDefault="00000000">
                            <w:pPr>
                              <w:pStyle w:val="a6"/>
                              <w:numPr>
                                <w:ilvl w:val="0"/>
                                <w:numId w:val="22"/>
                              </w:numPr>
                              <w:tabs>
                                <w:tab w:val="left" w:pos="158"/>
                              </w:tabs>
                            </w:pPr>
                            <w:r>
                              <w:t>- кирпич</w:t>
                            </w:r>
                          </w:p>
                          <w:p w14:paraId="21D3B7AD" w14:textId="77777777" w:rsidR="00413453" w:rsidRDefault="00000000">
                            <w:pPr>
                              <w:pStyle w:val="a6"/>
                              <w:numPr>
                                <w:ilvl w:val="0"/>
                                <w:numId w:val="22"/>
                              </w:numPr>
                              <w:tabs>
                                <w:tab w:val="left" w:pos="166"/>
                              </w:tabs>
                            </w:pPr>
                            <w:r>
                              <w:t>- раствор</w:t>
                            </w:r>
                          </w:p>
                        </w:txbxContent>
                      </wps:txbx>
                      <wps:bodyPr lIns="0" tIns="0" rIns="0" bIns="0"/>
                    </wps:wsp>
                  </a:graphicData>
                </a:graphic>
              </wp:anchor>
            </w:drawing>
          </mc:Choice>
          <mc:Fallback>
            <w:pict>
              <v:shape w14:anchorId="48EE188E" id="Shape 63" o:spid="_x0000_s1045" type="#_x0000_t202" style="position:absolute;left:0;text-align:left;margin-left:110.05pt;margin-top:116.2pt;width:53.5pt;height:39.25pt;z-index:251683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" filled="f" stroked="f">
                <v:textbox inset="0,0,0,0">
                  <w:txbxContent>
                    <w:p w14:paraId="3AF0FC73" w14:textId="77777777" w:rsidR="00413453" w:rsidRDefault="00000000">
                      <w:pPr>
                        <w:pStyle w:val="a6"/>
                        <w:numPr>
                          <w:ilvl w:val="0"/>
                          <w:numId w:val="22"/>
                        </w:numPr>
                        <w:tabs>
                          <w:tab w:val="left" w:pos="137"/>
                        </w:tabs>
                      </w:pPr>
                      <w:r>
                        <w:t>- опоры</w:t>
                      </w:r>
                    </w:p>
                    <w:p w14:paraId="4A11A42A" w14:textId="77777777" w:rsidR="00413453" w:rsidRDefault="00000000">
                      <w:pPr>
                        <w:pStyle w:val="a6"/>
                        <w:numPr>
                          <w:ilvl w:val="0"/>
                          <w:numId w:val="22"/>
                        </w:numPr>
                        <w:tabs>
                          <w:tab w:val="left" w:pos="158"/>
                        </w:tabs>
                      </w:pPr>
                      <w:r>
                        <w:t>- кирпич</w:t>
                      </w:r>
                    </w:p>
                    <w:p w14:paraId="21D3B7AD" w14:textId="77777777" w:rsidR="00413453" w:rsidRDefault="00000000">
                      <w:pPr>
                        <w:pStyle w:val="a6"/>
                        <w:numPr>
                          <w:ilvl w:val="0"/>
                          <w:numId w:val="22"/>
                        </w:numPr>
                        <w:tabs>
                          <w:tab w:val="left" w:pos="166"/>
                        </w:tabs>
                      </w:pPr>
                      <w:r>
                        <w:t>- раствор</w:t>
                      </w:r>
                    </w:p>
                  </w:txbxContent>
                </v:textbox>
                <w10:wrap anchorx="page"/>
              </v:shape>
            </w:pict>
          </mc:Fallback>
        </mc:AlternateContent>
      </w:r>
      <w:bookmarkStart w:id="167" w:name="bookmark163"/>
      <w:bookmarkStart w:id="168" w:name="bookmark164"/>
      <w:bookmarkStart w:id="169" w:name="bookmark165"/>
      <w:r>
        <w:t xml:space="preserve">д) Определение </w:t>
      </w:r>
      <w:r>
        <w:rPr>
          <w:b w:val="0"/>
          <w:bCs w:val="0"/>
          <w:sz w:val="28"/>
          <w:szCs w:val="28"/>
        </w:rPr>
        <w:t>К</w:t>
      </w:r>
      <w:r>
        <w:rPr>
          <w:b w:val="0"/>
          <w:bCs w:val="0"/>
          <w:sz w:val="28"/>
          <w:szCs w:val="28"/>
          <w:vertAlign w:val="subscript"/>
        </w:rPr>
        <w:t>изг</w:t>
      </w:r>
      <w:r>
        <w:rPr>
          <w:b w:val="0"/>
          <w:bCs w:val="0"/>
          <w:sz w:val="28"/>
          <w:szCs w:val="28"/>
        </w:rPr>
        <w:t xml:space="preserve"> </w:t>
      </w:r>
      <w:r>
        <w:t>кирпича</w:t>
      </w:r>
      <w:bookmarkEnd w:id="167"/>
      <w:bookmarkEnd w:id="168"/>
      <w:bookmarkEnd w:id="169"/>
    </w:p>
    <w:p w14:paraId="121D7D16" w14:textId="77777777" w:rsidR="00413453" w:rsidRDefault="00000000">
      <w:pPr>
        <w:pStyle w:val="1"/>
        <w:ind w:firstLine="560"/>
      </w:pPr>
      <w:r>
        <w:t xml:space="preserve">где </w:t>
      </w:r>
      <w:r>
        <w:rPr>
          <w:i/>
          <w:iCs/>
        </w:rPr>
        <w:t>Е</w:t>
      </w:r>
      <w:r>
        <w:t xml:space="preserve"> - разрушающая нагрузка (кгс);</w:t>
      </w:r>
    </w:p>
    <w:p w14:paraId="10545E0E" w14:textId="77777777" w:rsidR="00413453" w:rsidRDefault="00000000">
      <w:pPr>
        <w:pStyle w:val="1"/>
        <w:ind w:firstLine="740"/>
      </w:pPr>
      <w:r>
        <w:t>€ - расстояние между опорами (20см.);</w:t>
      </w:r>
    </w:p>
    <w:p w14:paraId="0FA9073F" w14:textId="77777777" w:rsidR="00413453" w:rsidRDefault="00000000">
      <w:pPr>
        <w:pStyle w:val="1"/>
        <w:spacing w:after="240"/>
        <w:ind w:left="880" w:firstLine="40"/>
      </w:pPr>
      <w:r>
        <w:rPr>
          <w:noProof/>
          <w:lang w:bidi="ar-SA"/>
        </w:rPr>
        <mc:AlternateContent>
          <mc:Choice Requires="wps">
            <w:drawing>
              <wp:anchor distT="0" distB="0" distL="114300" distR="114300" simplePos="0" relativeHeight="251654656" behindDoc="0" locked="0" layoutInCell="1" allowOverlap="1" wp14:anchorId="78CA4B02" wp14:editId="03AC94ED">
                <wp:simplePos x="0" y="0"/>
                <wp:positionH relativeFrom="page">
                  <wp:posOffset>4924425</wp:posOffset>
                </wp:positionH>
                <wp:positionV relativeFrom="paragraph">
                  <wp:posOffset>495300</wp:posOffset>
                </wp:positionV>
                <wp:extent cx="1054735" cy="247015"/>
                <wp:effectExtent l="0" t="0" r="0" b="0"/>
                <wp:wrapTopAndBottom/>
                <wp:docPr id="65" name="Shape 65"/>
                <wp:cNvGraphicFramePr/>
                <a:graphic xmlns:a="http://schemas.openxmlformats.org/drawingml/2006/main">
                  <a:graphicData uri="http://schemas.microsoft.com/office/word/2010/wordprocessingShape">
                    <wps:wsp>
                      <wps:cNvSpPr txBox="1"/>
                      <wps:spPr>
                        <a:xfrm>
                          <a:off x="0" y="0"/>
                          <a:ext cx="1054735" cy="247015"/>
                        </a:xfrm>
                        <a:prstGeom prst="rect">
                          <a:avLst/>
                        </a:prstGeom>
                        <a:noFill/>
                      </wps:spPr>
                      <wps:txbx>
                        <w:txbxContent>
                          <w:p w14:paraId="1C257A95" w14:textId="77777777" w:rsidR="00413453" w:rsidRDefault="00000000">
                            <w:pPr>
                              <w:pStyle w:val="1"/>
                              <w:tabs>
                                <w:tab w:val="left" w:pos="1147"/>
                              </w:tabs>
                              <w:jc w:val="center"/>
                            </w:pPr>
                            <w:r>
                              <w:rPr>
                                <w:i/>
                                <w:iCs/>
                                <w:sz w:val="28"/>
                                <w:szCs w:val="28"/>
                              </w:rPr>
                              <w:t>К</w:t>
                            </w:r>
                            <w:r>
                              <w:rPr>
                                <w:i/>
                                <w:iCs/>
                                <w:sz w:val="28"/>
                                <w:szCs w:val="28"/>
                                <w:vertAlign w:val="subscript"/>
                              </w:rPr>
                              <w:t>изг</w:t>
                            </w:r>
                            <w:r>
                              <w:rPr>
                                <w:i/>
                                <w:iCs/>
                                <w:sz w:val="28"/>
                                <w:szCs w:val="28"/>
                              </w:rPr>
                              <w:t xml:space="preserve"> </w:t>
                            </w:r>
                            <w:r>
                              <w:rPr>
                                <w:b/>
                                <w:bCs/>
                                <w:i/>
                                <w:iCs/>
                              </w:rPr>
                              <w:t>=</w:t>
                            </w:r>
                            <w:r>
                              <w:tab/>
                              <w:t>МПа</w:t>
                            </w:r>
                          </w:p>
                        </w:txbxContent>
                      </wps:txbx>
                      <wps:bodyPr wrap="none" lIns="0" tIns="0" rIns="0" bIns="0"/>
                    </wps:wsp>
                  </a:graphicData>
                </a:graphic>
              </wp:anchor>
            </w:drawing>
          </mc:Choice>
          <mc:Fallback>
            <w:pict>
              <v:shape w14:anchorId="78CA4B02" id="Shape 65" o:spid="_x0000_s1046" type="#_x0000_t202" style="position:absolute;left:0;text-align:left;margin-left:387.75pt;margin-top:39pt;width:83.05pt;height:19.45pt;z-index:251654656;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" filled="f" stroked="f">
                <v:textbox inset="0,0,0,0">
                  <w:txbxContent>
                    <w:p w14:paraId="1C257A95" w14:textId="77777777" w:rsidR="00413453" w:rsidRDefault="00000000">
                      <w:pPr>
                        <w:pStyle w:val="1"/>
                        <w:tabs>
                          <w:tab w:val="left" w:pos="1147"/>
                        </w:tabs>
                        <w:jc w:val="center"/>
                      </w:pPr>
                      <w:r>
                        <w:rPr>
                          <w:i/>
                          <w:iCs/>
                          <w:sz w:val="28"/>
                          <w:szCs w:val="28"/>
                        </w:rPr>
                        <w:t>К</w:t>
                      </w:r>
                      <w:r>
                        <w:rPr>
                          <w:i/>
                          <w:iCs/>
                          <w:sz w:val="28"/>
                          <w:szCs w:val="28"/>
                          <w:vertAlign w:val="subscript"/>
                        </w:rPr>
                        <w:t>изг</w:t>
                      </w:r>
                      <w:r>
                        <w:rPr>
                          <w:i/>
                          <w:iCs/>
                          <w:sz w:val="28"/>
                          <w:szCs w:val="28"/>
                        </w:rPr>
                        <w:t xml:space="preserve"> </w:t>
                      </w:r>
                      <w:r>
                        <w:rPr>
                          <w:b/>
                          <w:bCs/>
                          <w:i/>
                          <w:iCs/>
                        </w:rPr>
                        <w:t>=</w:t>
                      </w:r>
                      <w:r>
                        <w:tab/>
                        <w:t>МПа</w:t>
                      </w:r>
                    </w:p>
                  </w:txbxContent>
                </v:textbox>
                <w10:wrap type="topAndBottom" anchorx="page"/>
              </v:shape>
            </w:pict>
          </mc:Fallback>
        </mc:AlternateContent>
      </w:r>
      <w:r>
        <w:t>ширина кирпича (см.); высота кирпича (см.).</w:t>
      </w:r>
    </w:p>
    <w:p w14:paraId="6287AC4A" w14:textId="77777777" w:rsidR="00413453" w:rsidRDefault="00000000">
      <w:pPr>
        <w:pStyle w:val="80"/>
        <w:keepNext/>
        <w:keepLines/>
        <w:numPr>
          <w:ilvl w:val="0"/>
          <w:numId w:val="2"/>
        </w:numPr>
        <w:tabs>
          <w:tab w:val="left" w:pos="342"/>
        </w:tabs>
        <w:spacing w:before="700"/>
      </w:pPr>
      <w:bookmarkStart w:id="170" w:name="bookmark168"/>
      <w:bookmarkStart w:id="171" w:name="bookmark166"/>
      <w:bookmarkStart w:id="172" w:name="bookmark167"/>
      <w:bookmarkStart w:id="173" w:name="bookmark169"/>
      <w:bookmarkEnd w:id="170"/>
      <w:r>
        <w:t>Вывод</w:t>
      </w:r>
      <w:bookmarkEnd w:id="171"/>
      <w:bookmarkEnd w:id="172"/>
      <w:bookmarkEnd w:id="173"/>
    </w:p>
    <w:p w14:paraId="09E979C3" w14:textId="77777777" w:rsidR="00413453" w:rsidRDefault="00000000">
      <w:pPr>
        <w:pStyle w:val="1"/>
        <w:numPr>
          <w:ilvl w:val="0"/>
          <w:numId w:val="23"/>
        </w:numPr>
        <w:tabs>
          <w:tab w:val="left" w:pos="738"/>
        </w:tabs>
        <w:ind w:firstLine="320"/>
      </w:pPr>
      <w:bookmarkStart w:id="174" w:name="bookmark170"/>
      <w:bookmarkEnd w:id="174"/>
      <w:r>
        <w:t>М . кирпича.</w:t>
      </w:r>
    </w:p>
    <w:p w14:paraId="5CF0F060" w14:textId="77777777" w:rsidR="00413453" w:rsidRDefault="00000000">
      <w:pPr>
        <w:pStyle w:val="1"/>
        <w:numPr>
          <w:ilvl w:val="0"/>
          <w:numId w:val="23"/>
        </w:numPr>
        <w:tabs>
          <w:tab w:val="left" w:pos="738"/>
        </w:tabs>
        <w:ind w:firstLine="320"/>
      </w:pPr>
      <w:bookmarkStart w:id="175" w:name="bookmark171"/>
      <w:bookmarkEnd w:id="175"/>
      <w:r>
        <w:t>Соответствие кирпича ГОСТу по внешнему виду и обмеру.</w:t>
      </w:r>
    </w:p>
    <w:p w14:paraId="2242781B" w14:textId="77777777" w:rsidR="00413453" w:rsidRDefault="00000000">
      <w:pPr>
        <w:pStyle w:val="50"/>
        <w:keepNext/>
        <w:keepLines/>
        <w:ind w:left="5500"/>
      </w:pPr>
      <w:bookmarkStart w:id="176" w:name="bookmark173"/>
      <w:bookmarkStart w:id="177" w:name="bookmark174"/>
      <w:bookmarkStart w:id="178" w:name="bookmark172"/>
      <w:r>
        <w:t>кг</w:t>
      </w:r>
      <w:bookmarkEnd w:id="176"/>
      <w:bookmarkEnd w:id="177"/>
      <w:bookmarkEnd w:id="178"/>
    </w:p>
    <w:p w14:paraId="6B06667E" w14:textId="77777777" w:rsidR="00413453" w:rsidRDefault="00000000">
      <w:pPr>
        <w:pStyle w:val="1"/>
        <w:numPr>
          <w:ilvl w:val="0"/>
          <w:numId w:val="23"/>
        </w:numPr>
        <w:tabs>
          <w:tab w:val="left" w:pos="738"/>
        </w:tabs>
        <w:spacing w:line="180" w:lineRule="auto"/>
        <w:ind w:firstLine="320"/>
      </w:pPr>
      <w:bookmarkStart w:id="179" w:name="bookmark175"/>
      <w:bookmarkEnd w:id="179"/>
      <w:r>
        <w:t>Средняя плотность кирпича по ГОСТу 1600-1800 —г . Результат . . . , что соответствует (не</w:t>
      </w:r>
    </w:p>
    <w:p w14:paraId="6F96E2F0" w14:textId="77777777" w:rsidR="00413453" w:rsidRDefault="00000000">
      <w:pPr>
        <w:pStyle w:val="50"/>
        <w:keepNext/>
        <w:keepLines/>
        <w:spacing w:line="180" w:lineRule="auto"/>
        <w:ind w:left="5500"/>
      </w:pPr>
      <w:bookmarkStart w:id="180" w:name="bookmark178"/>
      <w:bookmarkStart w:id="181" w:name="bookmark177"/>
      <w:bookmarkStart w:id="182" w:name="bookmark176"/>
      <w:r>
        <w:t>м</w:t>
      </w:r>
      <w:bookmarkEnd w:id="180"/>
      <w:bookmarkEnd w:id="181"/>
      <w:bookmarkEnd w:id="182"/>
    </w:p>
    <w:p w14:paraId="0A8CF213" w14:textId="77777777" w:rsidR="00413453" w:rsidRDefault="00000000">
      <w:pPr>
        <w:pStyle w:val="1"/>
        <w:ind w:firstLine="740"/>
      </w:pPr>
      <w:r>
        <w:t>соответствует) ГОСТу.</w:t>
      </w:r>
    </w:p>
    <w:p w14:paraId="5C2F7122" w14:textId="77777777" w:rsidR="00413453" w:rsidRDefault="00000000">
      <w:pPr>
        <w:pStyle w:val="1"/>
        <w:numPr>
          <w:ilvl w:val="0"/>
          <w:numId w:val="23"/>
        </w:numPr>
        <w:tabs>
          <w:tab w:val="left" w:pos="738"/>
        </w:tabs>
        <w:ind w:left="740" w:hanging="420"/>
        <w:jc w:val="both"/>
      </w:pPr>
      <w:bookmarkStart w:id="183" w:name="bookmark179"/>
      <w:bookmarkEnd w:id="183"/>
      <w:r>
        <w:t>Масса кирпича по ГОСТу не должна превышать 4 кг. - результат . . . , что соответствует (не соответствует) ГОСТу.</w:t>
      </w:r>
    </w:p>
    <w:p w14:paraId="231401F7" w14:textId="77777777" w:rsidR="00413453" w:rsidRDefault="00000000">
      <w:pPr>
        <w:pStyle w:val="1"/>
        <w:numPr>
          <w:ilvl w:val="0"/>
          <w:numId w:val="23"/>
        </w:numPr>
        <w:tabs>
          <w:tab w:val="left" w:pos="738"/>
        </w:tabs>
        <w:ind w:left="740" w:hanging="420"/>
        <w:jc w:val="both"/>
      </w:pPr>
      <w:bookmarkStart w:id="184" w:name="bookmark180"/>
      <w:bookmarkEnd w:id="184"/>
      <w:r>
        <w:t>Водопоглащение по массе по ГОСТу 8-16% - результат . . . , что соответствует (не соответствует) ГОСТу.</w:t>
      </w:r>
    </w:p>
    <w:p w14:paraId="519C27B0" w14:textId="77777777" w:rsidR="00413453" w:rsidRDefault="00000000">
      <w:pPr>
        <w:pStyle w:val="1"/>
        <w:numPr>
          <w:ilvl w:val="0"/>
          <w:numId w:val="23"/>
        </w:numPr>
        <w:tabs>
          <w:tab w:val="left" w:pos="738"/>
        </w:tabs>
        <w:ind w:left="740" w:hanging="420"/>
        <w:jc w:val="both"/>
      </w:pPr>
      <w:bookmarkStart w:id="185" w:name="bookmark181"/>
      <w:bookmarkEnd w:id="185"/>
      <w:r>
        <w:t>По ГОСТу марки по прочности: 75, 100, 125, 150, 200, 300 - результат . . , что соответствует (не соответствует) ГОСТу.</w:t>
      </w:r>
    </w:p>
    <w:p w14:paraId="6EAB654C" w14:textId="77777777" w:rsidR="00413453" w:rsidRDefault="00000000">
      <w:pPr>
        <w:pStyle w:val="1"/>
        <w:spacing w:after="500"/>
      </w:pPr>
      <w:r>
        <w:t>Если кирпич показал прочность, а другие параметры ну соответствует ГОСТу, то такой кирпич рекомендуется применять для неответственных сооружений.</w:t>
      </w:r>
    </w:p>
    <w:p w14:paraId="405A170F" w14:textId="77777777" w:rsidR="00413453" w:rsidRDefault="00000000">
      <w:pPr>
        <w:pStyle w:val="1"/>
        <w:jc w:val="center"/>
      </w:pPr>
      <w:r>
        <w:rPr>
          <w:b/>
          <w:bCs/>
        </w:rPr>
        <w:t>Тема: Определение марки силикатного кирпича</w:t>
      </w:r>
    </w:p>
    <w:p w14:paraId="5B337D6E" w14:textId="77777777" w:rsidR="00413453" w:rsidRDefault="00000000">
      <w:pPr>
        <w:pStyle w:val="1"/>
        <w:spacing w:after="240"/>
      </w:pPr>
      <w:r>
        <w:rPr>
          <w:b/>
          <w:bCs/>
          <w:i/>
          <w:iCs/>
        </w:rPr>
        <w:t>Цель работы:</w:t>
      </w:r>
      <w:r>
        <w:t xml:space="preserve"> Формирование умения пределить качество утолщенного, пустотелого силикатного кирпича согласно ГОСТ 379-95.</w:t>
      </w:r>
    </w:p>
    <w:p w14:paraId="615FBCC6" w14:textId="77777777" w:rsidR="00413453" w:rsidRDefault="00000000">
      <w:pPr>
        <w:pStyle w:val="1"/>
      </w:pPr>
      <w:r>
        <w:rPr>
          <w:b/>
          <w:bCs/>
          <w:i/>
          <w:iCs/>
        </w:rPr>
        <w:t>Раздаточный материал:</w:t>
      </w:r>
      <w:r>
        <w:t xml:space="preserve"> Кирпич силикатный, ГОСТ 379-95</w:t>
      </w:r>
    </w:p>
    <w:p w14:paraId="30D9F3A3" w14:textId="77777777" w:rsidR="00413453" w:rsidRDefault="00000000">
      <w:pPr>
        <w:pStyle w:val="1"/>
        <w:spacing w:after="240"/>
      </w:pPr>
      <w:r>
        <w:rPr>
          <w:b/>
          <w:bCs/>
          <w:i/>
          <w:iCs/>
        </w:rPr>
        <w:t>Приборы и оборудование</w:t>
      </w:r>
      <w:r>
        <w:rPr>
          <w:i/>
          <w:iCs/>
        </w:rPr>
        <w:t>:</w:t>
      </w:r>
      <w:r>
        <w:t xml:space="preserve"> Пресс ПГ-100, весы, металлические линейки, угольники, емкости для воды.</w:t>
      </w:r>
    </w:p>
    <w:p w14:paraId="346489C9" w14:textId="77777777" w:rsidR="00413453" w:rsidRDefault="00000000">
      <w:pPr>
        <w:pStyle w:val="80"/>
        <w:keepNext/>
        <w:keepLines/>
      </w:pPr>
      <w:bookmarkStart w:id="186" w:name="bookmark184"/>
      <w:r>
        <w:t>Ход работы:</w:t>
      </w:r>
      <w:bookmarkEnd w:id="186"/>
    </w:p>
    <w:p w14:paraId="1006A822" w14:textId="77777777" w:rsidR="00413453" w:rsidRDefault="00000000">
      <w:pPr>
        <w:pStyle w:val="80"/>
        <w:keepNext/>
        <w:keepLines/>
        <w:numPr>
          <w:ilvl w:val="0"/>
          <w:numId w:val="24"/>
        </w:numPr>
        <w:tabs>
          <w:tab w:val="left" w:pos="337"/>
        </w:tabs>
        <w:jc w:val="center"/>
      </w:pPr>
      <w:bookmarkStart w:id="187" w:name="bookmark185"/>
      <w:bookmarkStart w:id="188" w:name="bookmark182"/>
      <w:bookmarkStart w:id="189" w:name="bookmark183"/>
      <w:bookmarkStart w:id="190" w:name="bookmark186"/>
      <w:bookmarkEnd w:id="187"/>
      <w:r>
        <w:t>Определение качества кирпича по внешнему виду и обмеру</w:t>
      </w:r>
      <w:bookmarkEnd w:id="188"/>
      <w:bookmarkEnd w:id="189"/>
      <w:bookmarkEnd w:id="190"/>
    </w:p>
    <w:p w14:paraId="6A6CD819" w14:textId="77777777" w:rsidR="00413453" w:rsidRDefault="00000000">
      <w:pPr>
        <w:pStyle w:val="1"/>
        <w:ind w:firstLine="880"/>
      </w:pPr>
      <w:r>
        <w:t>По ГОСТ:</w:t>
      </w:r>
    </w:p>
    <w:p w14:paraId="6CAB1650" w14:textId="77777777" w:rsidR="00413453" w:rsidRDefault="00000000">
      <w:pPr>
        <w:pStyle w:val="1"/>
        <w:ind w:firstLine="880"/>
      </w:pPr>
      <w:r>
        <w:t>Нормально обожжённый (звук звонкий);</w:t>
      </w:r>
    </w:p>
    <w:p w14:paraId="7A83F617" w14:textId="77777777" w:rsidR="00413453" w:rsidRDefault="00000000">
      <w:pPr>
        <w:pStyle w:val="30"/>
        <w:keepNext/>
        <w:keepLines/>
        <w:spacing w:after="100" w:line="230" w:lineRule="auto"/>
        <w:ind w:left="0" w:firstLine="880"/>
        <w:rPr>
          <w:sz w:val="34"/>
          <w:szCs w:val="34"/>
        </w:rPr>
      </w:pPr>
      <w:bookmarkStart w:id="191" w:name="bookmark189"/>
      <w:r>
        <w:t xml:space="preserve">^ = 250(±2) </w:t>
      </w:r>
      <w:r>
        <w:rPr>
          <w:i/>
          <w:iCs/>
          <w:sz w:val="34"/>
          <w:szCs w:val="34"/>
        </w:rPr>
        <w:t>мм.;</w:t>
      </w:r>
      <w:bookmarkEnd w:id="191"/>
    </w:p>
    <w:p w14:paraId="3384DA73" w14:textId="77777777" w:rsidR="00413453" w:rsidRDefault="00000000">
      <w:pPr>
        <w:pStyle w:val="30"/>
        <w:keepNext/>
        <w:keepLines/>
        <w:spacing w:after="240" w:line="240" w:lineRule="auto"/>
        <w:ind w:left="0" w:firstLine="880"/>
        <w:rPr>
          <w:sz w:val="34"/>
          <w:szCs w:val="34"/>
        </w:rPr>
      </w:pPr>
      <w:bookmarkStart w:id="192" w:name="bookmark188"/>
      <w:bookmarkStart w:id="193" w:name="bookmark190"/>
      <w:bookmarkStart w:id="194" w:name="bookmark187"/>
      <w:r>
        <w:rPr>
          <w:i/>
          <w:iCs/>
          <w:sz w:val="34"/>
          <w:szCs w:val="34"/>
        </w:rPr>
        <w:t xml:space="preserve">в </w:t>
      </w:r>
      <w:r>
        <w:rPr>
          <w:i/>
          <w:iCs/>
          <w:sz w:val="38"/>
          <w:szCs w:val="38"/>
        </w:rPr>
        <w:t>=</w:t>
      </w:r>
      <w:r>
        <w:t xml:space="preserve"> 120(±2) </w:t>
      </w:r>
      <w:r>
        <w:rPr>
          <w:i/>
          <w:iCs/>
          <w:sz w:val="34"/>
          <w:szCs w:val="34"/>
        </w:rPr>
        <w:t>мм.;</w:t>
      </w:r>
      <w:bookmarkEnd w:id="192"/>
      <w:bookmarkEnd w:id="193"/>
      <w:bookmarkEnd w:id="194"/>
      <w:r>
        <w:br w:type="page"/>
      </w:r>
    </w:p>
    <w:p w14:paraId="0ABD3EA1" w14:textId="77777777" w:rsidR="00413453" w:rsidRDefault="00000000">
      <w:pPr>
        <w:pStyle w:val="30"/>
        <w:keepNext/>
        <w:keepLines/>
        <w:spacing w:after="60" w:line="240" w:lineRule="auto"/>
        <w:ind w:left="0" w:firstLine="860"/>
        <w:rPr>
          <w:sz w:val="34"/>
          <w:szCs w:val="34"/>
        </w:rPr>
      </w:pPr>
      <w:bookmarkStart w:id="195" w:name="bookmark193"/>
      <w:bookmarkStart w:id="196" w:name="bookmark191"/>
      <w:bookmarkStart w:id="197" w:name="bookmark192"/>
      <w:r>
        <w:rPr>
          <w:i/>
          <w:iCs/>
          <w:sz w:val="38"/>
          <w:szCs w:val="38"/>
        </w:rPr>
        <w:lastRenderedPageBreak/>
        <w:t>3 =</w:t>
      </w:r>
      <w:r>
        <w:rPr>
          <w:sz w:val="34"/>
          <w:szCs w:val="34"/>
        </w:rPr>
        <w:t xml:space="preserve"> 88</w:t>
      </w:r>
      <w:r>
        <w:rPr>
          <w:rFonts w:ascii="Arial" w:eastAsia="Arial" w:hAnsi="Arial" w:cs="Arial"/>
          <w:sz w:val="44"/>
          <w:szCs w:val="44"/>
        </w:rPr>
        <w:t>(</w:t>
      </w:r>
      <w:r>
        <w:rPr>
          <w:rFonts w:ascii="Arial" w:eastAsia="Arial" w:hAnsi="Arial" w:cs="Arial"/>
          <w:sz w:val="32"/>
          <w:szCs w:val="32"/>
        </w:rPr>
        <w:t>±</w:t>
      </w:r>
      <w:r>
        <w:rPr>
          <w:sz w:val="34"/>
          <w:szCs w:val="34"/>
        </w:rPr>
        <w:t>2</w:t>
      </w:r>
      <w:r>
        <w:rPr>
          <w:rFonts w:ascii="Arial" w:eastAsia="Arial" w:hAnsi="Arial" w:cs="Arial"/>
          <w:sz w:val="44"/>
          <w:szCs w:val="44"/>
        </w:rPr>
        <w:t xml:space="preserve">) </w:t>
      </w:r>
      <w:r>
        <w:rPr>
          <w:i/>
          <w:iCs/>
          <w:sz w:val="34"/>
          <w:szCs w:val="34"/>
        </w:rPr>
        <w:t>мм.</w:t>
      </w:r>
      <w:bookmarkEnd w:id="195"/>
      <w:bookmarkEnd w:id="196"/>
      <w:bookmarkEnd w:id="197"/>
    </w:p>
    <w:p w14:paraId="19185998" w14:textId="77777777" w:rsidR="00413453" w:rsidRDefault="00000000">
      <w:pPr>
        <w:pStyle w:val="1"/>
        <w:ind w:firstLine="860"/>
      </w:pPr>
      <w:r>
        <w:t>Непримолинейность рёбер и граней:</w:t>
      </w:r>
    </w:p>
    <w:p w14:paraId="5631CB0C" w14:textId="77777777" w:rsidR="00413453" w:rsidRDefault="00000000">
      <w:pPr>
        <w:spacing w:line="1" w:lineRule="exact"/>
        <w:sectPr w:rsidR="00413453">
          <w:footnotePr>
            <w:numStart w:val="2"/>
          </w:footnotePr>
          <w:pgSz w:w="11900" w:h="16840"/>
          <w:pgMar w:top="1076" w:right="809" w:bottom="1211" w:left="1654" w:header="0" w:footer="3" w:gutter="0"/>
          <w:cols w:space="720"/>
          <w:docGrid w:linePitch="360"/>
        </w:sectPr>
      </w:pPr>
      <w:r>
        <w:rPr>
          <w:noProof/>
          <w:lang w:bidi="ar-SA"/>
        </w:rPr>
        <mc:AlternateContent>
          <mc:Choice Requires="wps">
            <w:drawing>
              <wp:anchor distT="0" distB="5715" distL="0" distR="0" simplePos="0" relativeHeight="251655680" behindDoc="0" locked="0" layoutInCell="1" allowOverlap="1" wp14:anchorId="0ED9EBB1" wp14:editId="5933A37D">
                <wp:simplePos x="0" y="0"/>
                <wp:positionH relativeFrom="page">
                  <wp:posOffset>3891280</wp:posOffset>
                </wp:positionH>
                <wp:positionV relativeFrom="paragraph">
                  <wp:posOffset>0</wp:posOffset>
                </wp:positionV>
                <wp:extent cx="688975" cy="173990"/>
                <wp:effectExtent l="0" t="0" r="0" b="0"/>
                <wp:wrapTopAndBottom/>
                <wp:docPr id="67" name="Shape 67"/>
                <wp:cNvGraphicFramePr/>
                <a:graphic xmlns:a="http://schemas.openxmlformats.org/drawingml/2006/main">
                  <a:graphicData uri="http://schemas.microsoft.com/office/word/2010/wordprocessingShape">
                    <wps:wsp>
                      <wps:cNvSpPr txBox="1"/>
                      <wps:spPr>
                        <a:xfrm>
                          <a:off x="0" y="0"/>
                          <a:ext cx="688975" cy="173990"/>
                        </a:xfrm>
                        <a:prstGeom prst="rect">
                          <a:avLst/>
                        </a:prstGeom>
                        <a:noFill/>
                      </wps:spPr>
                      <wps:txbx>
                        <w:txbxContent>
                          <w:p w14:paraId="77577F18" w14:textId="77777777" w:rsidR="00413453" w:rsidRDefault="00000000">
                            <w:pPr>
                              <w:pStyle w:val="1"/>
                            </w:pPr>
                            <w:r>
                              <w:t>по постели</w:t>
                            </w:r>
                          </w:p>
                        </w:txbxContent>
                      </wps:txbx>
                      <wps:bodyPr wrap="none" lIns="0" tIns="0" rIns="0" bIns="0"/>
                    </wps:wsp>
                  </a:graphicData>
                </a:graphic>
              </wp:anchor>
            </w:drawing>
          </mc:Choice>
          <mc:Fallback>
            <w:pict>
              <v:shape w14:anchorId="0ED9EBB1" id="Shape 67" o:spid="_x0000_s1047" type="#_x0000_t202" style="position:absolute;margin-left:306.4pt;margin-top:0;width:54.25pt;height:13.7pt;z-index:251655680;visibility:visible;mso-wrap-style:none;mso-wrap-distance-left:0;mso-wrap-distance-top:0;mso-wrap-distance-right:0;mso-wrap-distance-bottom:.4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" filled="f" stroked="f">
                <v:textbox inset="0,0,0,0">
                  <w:txbxContent>
                    <w:p w14:paraId="77577F18" w14:textId="77777777" w:rsidR="00413453" w:rsidRDefault="00000000">
                      <w:pPr>
                        <w:pStyle w:val="1"/>
                      </w:pPr>
                      <w:r>
                        <w:t>по постели</w:t>
                      </w:r>
                    </w:p>
                  </w:txbxContent>
                </v:textbox>
                <w10:wrap type="topAndBottom" anchorx="page"/>
              </v:shape>
            </w:pict>
          </mc:Fallback>
        </mc:AlternateContent>
      </w:r>
      <w:r>
        <w:rPr>
          <w:noProof/>
          <w:lang w:bidi="ar-SA"/>
        </w:rPr>
        <mc:AlternateContent>
          <mc:Choice Requires="wps">
            <w:drawing>
              <wp:anchor distT="0" distB="0" distL="0" distR="0" simplePos="0" relativeHeight="251656704" behindDoc="0" locked="0" layoutInCell="1" allowOverlap="1" wp14:anchorId="2D13E979" wp14:editId="6FF0927B">
                <wp:simplePos x="0" y="0"/>
                <wp:positionH relativeFrom="page">
                  <wp:posOffset>5137785</wp:posOffset>
                </wp:positionH>
                <wp:positionV relativeFrom="paragraph">
                  <wp:posOffset>0</wp:posOffset>
                </wp:positionV>
                <wp:extent cx="929640" cy="179705"/>
                <wp:effectExtent l="0" t="0" r="0" b="0"/>
                <wp:wrapTopAndBottom/>
                <wp:docPr id="69" name="Shape 69"/>
                <wp:cNvGraphicFramePr/>
                <a:graphic xmlns:a="http://schemas.openxmlformats.org/drawingml/2006/main">
                  <a:graphicData uri="http://schemas.microsoft.com/office/word/2010/wordprocessingShape">
                    <wps:wsp>
                      <wps:cNvSpPr txBox="1"/>
                      <wps:spPr>
                        <a:xfrm>
                          <a:off x="0" y="0"/>
                          <a:ext cx="929640" cy="179705"/>
                        </a:xfrm>
                        <a:prstGeom prst="rect">
                          <a:avLst/>
                        </a:prstGeom>
                        <a:noFill/>
                      </wps:spPr>
                      <wps:txbx>
                        <w:txbxContent>
                          <w:p w14:paraId="735728D3" w14:textId="77777777" w:rsidR="00413453" w:rsidRDefault="00000000">
                            <w:pPr>
                              <w:pStyle w:val="1"/>
                            </w:pPr>
                            <w:r>
                              <w:t>не допускается</w:t>
                            </w:r>
                          </w:p>
                        </w:txbxContent>
                      </wps:txbx>
                      <wps:bodyPr wrap="none" lIns="0" tIns="0" rIns="0" bIns="0"/>
                    </wps:wsp>
                  </a:graphicData>
                </a:graphic>
              </wp:anchor>
            </w:drawing>
          </mc:Choice>
          <mc:Fallback>
            <w:pict>
              <v:shape w14:anchorId="2D13E979" id="Shape 69" o:spid="_x0000_s1048" type="#_x0000_t202" style="position:absolute;margin-left:404.55pt;margin-top:0;width:73.2pt;height:14.15pt;z-index:251656704;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" filled="f" stroked="f">
                <v:textbox inset="0,0,0,0">
                  <w:txbxContent>
                    <w:p w14:paraId="735728D3" w14:textId="77777777" w:rsidR="00413453" w:rsidRDefault="00000000">
                      <w:pPr>
                        <w:pStyle w:val="1"/>
                      </w:pPr>
                      <w:r>
                        <w:t>не допускается</w:t>
                      </w:r>
                    </w:p>
                  </w:txbxContent>
                </v:textbox>
                <w10:wrap type="topAndBottom" anchorx="page"/>
              </v:shape>
            </w:pict>
          </mc:Fallback>
        </mc:AlternateContent>
      </w:r>
    </w:p>
    <w:p w14:paraId="4F47795A" w14:textId="77777777" w:rsidR="00413453" w:rsidRDefault="00000000">
      <w:pPr>
        <w:spacing w:line="1" w:lineRule="exact"/>
      </w:pPr>
      <w:r>
        <w:rPr>
          <w:noProof/>
          <w:lang w:bidi="ar-SA"/>
        </w:rPr>
        <w:drawing>
          <wp:anchor distT="0" distB="0" distL="114300" distR="114300" simplePos="0" relativeHeight="251657728" behindDoc="0" locked="0" layoutInCell="1" allowOverlap="1" wp14:anchorId="7B307C7B" wp14:editId="0E246802">
            <wp:simplePos x="0" y="0"/>
            <wp:positionH relativeFrom="page">
              <wp:posOffset>995680</wp:posOffset>
            </wp:positionH>
            <wp:positionV relativeFrom="paragraph">
              <wp:posOffset>100330</wp:posOffset>
            </wp:positionV>
            <wp:extent cx="2139950" cy="2456815"/>
            <wp:effectExtent l="0" t="0" r="0" b="0"/>
            <wp:wrapSquare wrapText="bothSides"/>
            <wp:docPr id="71" name="Shape 71"/>
            <wp:cNvGraphicFramePr/>
            <a:graphic xmlns:a="http://schemas.openxmlformats.org/drawingml/2006/main">
              <a:graphicData uri="http://schemas.openxmlformats.org/drawingml/2006/picture">
                <pic:pic xmlns:pic="http://schemas.openxmlformats.org/drawingml/2006/picture">
                  <pic:nvPicPr>
                    <pic:cNvPr id="71" name="Shape 71"/>
                    <pic:cNvPicPr/>
                  </pic:nvPicPr>
                  <pic:blipFill>
                    <a:blip r:embed="rId21"/>
                    <a:stretch>
                      <a:fillRect/>
                    </a:stretch>
                  </pic:blipFill>
                  <pic:spPr>
                    <a:xfrm>
                      <a:off x="0" y="0"/>
                      <a:ext cx="2139950" cy="2456815"/>
                    </a:xfrm>
                    <a:prstGeom prst="rect">
                      <a:avLst/>
                    </a:prstGeom>
                  </pic:spPr>
                </pic:pic>
              </a:graphicData>
            </a:graphic>
          </wp:anchor>
        </w:drawing>
      </w:r>
      <w:r>
        <w:rPr>
          <w:noProof/>
          <w:lang w:bidi="ar-SA"/>
        </w:rPr>
        <mc:AlternateContent>
          <mc:Choice Requires="wps">
            <w:drawing>
              <wp:anchor distT="0" distB="0" distL="114300" distR="1704975" simplePos="0" relativeHeight="251658752" behindDoc="0" locked="0" layoutInCell="1" allowOverlap="1" wp14:anchorId="25B6C8CE" wp14:editId="70424386">
                <wp:simplePos x="0" y="0"/>
                <wp:positionH relativeFrom="page">
                  <wp:posOffset>3891280</wp:posOffset>
                </wp:positionH>
                <wp:positionV relativeFrom="paragraph">
                  <wp:posOffset>12700</wp:posOffset>
                </wp:positionV>
                <wp:extent cx="585470" cy="179705"/>
                <wp:effectExtent l="0" t="0" r="0" b="0"/>
                <wp:wrapTopAndBottom/>
                <wp:docPr id="73" name="Shape 73"/>
                <wp:cNvGraphicFramePr/>
                <a:graphic xmlns:a="http://schemas.openxmlformats.org/drawingml/2006/main">
                  <a:graphicData uri="http://schemas.microsoft.com/office/word/2010/wordprocessingShape">
                    <wps:wsp>
                      <wps:cNvSpPr txBox="1"/>
                      <wps:spPr>
                        <a:xfrm>
                          <a:off x="0" y="0"/>
                          <a:ext cx="585470" cy="179705"/>
                        </a:xfrm>
                        <a:prstGeom prst="rect">
                          <a:avLst/>
                        </a:prstGeom>
                        <a:noFill/>
                      </wps:spPr>
                      <wps:txbx>
                        <w:txbxContent>
                          <w:p w14:paraId="587480D3" w14:textId="77777777" w:rsidR="00413453" w:rsidRDefault="00000000">
                            <w:pPr>
                              <w:pStyle w:val="1"/>
                            </w:pPr>
                            <w:r>
                              <w:t>по ложку</w:t>
                            </w:r>
                          </w:p>
                        </w:txbxContent>
                      </wps:txbx>
                      <wps:bodyPr wrap="none" lIns="0" tIns="0" rIns="0" bIns="0"/>
                    </wps:wsp>
                  </a:graphicData>
                </a:graphic>
              </wp:anchor>
            </w:drawing>
          </mc:Choice>
          <mc:Fallback>
            <w:pict>
              <v:shape w14:anchorId="25B6C8CE" id="Shape 73" o:spid="_x0000_s1049" type="#_x0000_t202" style="position:absolute;margin-left:306.4pt;margin-top:1pt;width:46.1pt;height:14.15pt;z-index:251658752;visibility:visible;mso-wrap-style:none;mso-wrap-distance-left:9pt;mso-wrap-distance-top:0;mso-wrap-distance-right:134.25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" filled="f" stroked="f">
                <v:textbox inset="0,0,0,0">
                  <w:txbxContent>
                    <w:p w14:paraId="587480D3" w14:textId="77777777" w:rsidR="00413453" w:rsidRDefault="00000000">
                      <w:pPr>
                        <w:pStyle w:val="1"/>
                      </w:pPr>
                      <w:r>
                        <w:t>по ложку</w:t>
                      </w:r>
                    </w:p>
                  </w:txbxContent>
                </v:textbox>
                <w10:wrap type="topAndBottom" anchorx="page"/>
              </v:shape>
            </w:pict>
          </mc:Fallback>
        </mc:AlternateContent>
      </w:r>
      <w:r>
        <w:rPr>
          <w:noProof/>
          <w:lang w:bidi="ar-SA"/>
        </w:rPr>
        <mc:AlternateContent>
          <mc:Choice Requires="wps">
            <w:drawing>
              <wp:anchor distT="0" distB="0" distL="1360805" distR="114300" simplePos="0" relativeHeight="251659776" behindDoc="0" locked="0" layoutInCell="1" allowOverlap="1" wp14:anchorId="392570D4" wp14:editId="6C66464F">
                <wp:simplePos x="0" y="0"/>
                <wp:positionH relativeFrom="page">
                  <wp:posOffset>5137785</wp:posOffset>
                </wp:positionH>
                <wp:positionV relativeFrom="paragraph">
                  <wp:posOffset>12700</wp:posOffset>
                </wp:positionV>
                <wp:extent cx="929640" cy="179705"/>
                <wp:effectExtent l="0" t="0" r="0" b="0"/>
                <wp:wrapTopAndBottom/>
                <wp:docPr id="75" name="Shape 75"/>
                <wp:cNvGraphicFramePr/>
                <a:graphic xmlns:a="http://schemas.openxmlformats.org/drawingml/2006/main">
                  <a:graphicData uri="http://schemas.microsoft.com/office/word/2010/wordprocessingShape">
                    <wps:wsp>
                      <wps:cNvSpPr txBox="1"/>
                      <wps:spPr>
                        <a:xfrm>
                          <a:off x="0" y="0"/>
                          <a:ext cx="929640" cy="179705"/>
                        </a:xfrm>
                        <a:prstGeom prst="rect">
                          <a:avLst/>
                        </a:prstGeom>
                        <a:noFill/>
                      </wps:spPr>
                      <wps:txbx>
                        <w:txbxContent>
                          <w:p w14:paraId="0A6BC74F" w14:textId="77777777" w:rsidR="00413453" w:rsidRDefault="00000000">
                            <w:pPr>
                              <w:pStyle w:val="1"/>
                            </w:pPr>
                            <w:r>
                              <w:t>не допускается</w:t>
                            </w:r>
                          </w:p>
                        </w:txbxContent>
                      </wps:txbx>
                      <wps:bodyPr wrap="none" lIns="0" tIns="0" rIns="0" bIns="0"/>
                    </wps:wsp>
                  </a:graphicData>
                </a:graphic>
              </wp:anchor>
            </w:drawing>
          </mc:Choice>
          <mc:Fallback>
            <w:pict>
              <v:shape w14:anchorId="392570D4" id="Shape 75" o:spid="_x0000_s1050" type="#_x0000_t202" style="position:absolute;margin-left:404.55pt;margin-top:1pt;width:73.2pt;height:14.15pt;z-index:251659776;visibility:visible;mso-wrap-style:none;mso-wrap-distance-left:107.15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" filled="f" stroked="f">
                <v:textbox inset="0,0,0,0">
                  <w:txbxContent>
                    <w:p w14:paraId="0A6BC74F" w14:textId="77777777" w:rsidR="00413453" w:rsidRDefault="00000000">
                      <w:pPr>
                        <w:pStyle w:val="1"/>
                      </w:pPr>
                      <w:r>
                        <w:t>не допускается</w:t>
                      </w:r>
                    </w:p>
                  </w:txbxContent>
                </v:textbox>
                <w10:wrap type="topAndBottom" anchorx="page"/>
              </v:shape>
            </w:pict>
          </mc:Fallback>
        </mc:AlternateContent>
      </w:r>
    </w:p>
    <w:p w14:paraId="0407646A" w14:textId="77777777" w:rsidR="00413453" w:rsidRDefault="00000000">
      <w:pPr>
        <w:pStyle w:val="1"/>
        <w:numPr>
          <w:ilvl w:val="0"/>
          <w:numId w:val="25"/>
        </w:numPr>
        <w:tabs>
          <w:tab w:val="left" w:pos="1138"/>
        </w:tabs>
        <w:ind w:firstLine="880"/>
      </w:pPr>
      <w:bookmarkStart w:id="198" w:name="bookmark197"/>
      <w:bookmarkEnd w:id="198"/>
      <w:r>
        <w:t>- стальной угольник</w:t>
      </w:r>
    </w:p>
    <w:p w14:paraId="2AA3ED82" w14:textId="77777777" w:rsidR="00413453" w:rsidRDefault="00000000">
      <w:pPr>
        <w:pStyle w:val="1"/>
        <w:numPr>
          <w:ilvl w:val="0"/>
          <w:numId w:val="25"/>
        </w:numPr>
        <w:tabs>
          <w:tab w:val="left" w:pos="1176"/>
        </w:tabs>
        <w:ind w:firstLine="880"/>
      </w:pPr>
      <w:bookmarkStart w:id="199" w:name="bookmark198"/>
      <w:bookmarkEnd w:id="199"/>
      <w:r>
        <w:t>- кирпич</w:t>
      </w:r>
    </w:p>
    <w:p w14:paraId="6DDB5423" w14:textId="77777777" w:rsidR="00413453" w:rsidRDefault="00000000">
      <w:pPr>
        <w:pStyle w:val="1"/>
        <w:numPr>
          <w:ilvl w:val="0"/>
          <w:numId w:val="25"/>
        </w:numPr>
        <w:tabs>
          <w:tab w:val="left" w:pos="1176"/>
        </w:tabs>
        <w:spacing w:after="740"/>
        <w:ind w:firstLine="880"/>
      </w:pPr>
      <w:bookmarkStart w:id="200" w:name="bookmark199"/>
      <w:bookmarkEnd w:id="200"/>
      <w:r>
        <w:t>- стальная линейка</w:t>
      </w:r>
    </w:p>
    <w:p w14:paraId="1237C099" w14:textId="77777777" w:rsidR="00413453" w:rsidRDefault="00000000">
      <w:pPr>
        <w:pStyle w:val="1"/>
        <w:ind w:firstLine="880"/>
      </w:pPr>
      <w:r>
        <w:t>Толщина наружных стенок пустотелых изделий должна быть не менее 10 мм.</w:t>
      </w:r>
    </w:p>
    <w:p w14:paraId="7FE4670C" w14:textId="77777777" w:rsidR="00413453" w:rsidRDefault="00000000">
      <w:pPr>
        <w:pStyle w:val="1"/>
        <w:ind w:firstLine="880"/>
      </w:pPr>
      <w:r>
        <w:t>Отбитости углов глубиной 10-15 мм. допускаются в количестве не более 3 штук.</w:t>
      </w:r>
    </w:p>
    <w:p w14:paraId="785243C6" w14:textId="77777777" w:rsidR="00413453" w:rsidRDefault="00000000">
      <w:pPr>
        <w:pStyle w:val="1"/>
        <w:ind w:firstLine="880"/>
      </w:pPr>
      <w:r>
        <w:t>Отбитости и притупления рёбер, не доходящие до пустот, глубиной более 5 мм. и длинной по ребру от 10 до 15 мм. доспускаются в количестве не более 3 штук.</w:t>
      </w:r>
    </w:p>
    <w:p w14:paraId="06FEEC0F" w14:textId="77777777" w:rsidR="00413453" w:rsidRDefault="00000000">
      <w:pPr>
        <w:pStyle w:val="1"/>
        <w:ind w:left="4380"/>
      </w:pPr>
      <w:r>
        <w:t>Шероховатости или срыв грани глубиной более 5</w:t>
      </w:r>
    </w:p>
    <w:p w14:paraId="7CB2A8ED" w14:textId="77777777" w:rsidR="00413453" w:rsidRDefault="00000000">
      <w:pPr>
        <w:pStyle w:val="1"/>
      </w:pPr>
      <w:r>
        <w:t>мм. не допускается</w:t>
      </w:r>
    </w:p>
    <w:p w14:paraId="6D07961D" w14:textId="77777777" w:rsidR="00413453" w:rsidRDefault="00000000">
      <w:pPr>
        <w:pStyle w:val="1"/>
        <w:ind w:firstLine="860"/>
        <w:jc w:val="both"/>
      </w:pPr>
      <w:r>
        <w:t>Трещины протяжённостью до 40 мм по постели допускаются в количестве не более 1 штуки.</w:t>
      </w:r>
    </w:p>
    <w:p w14:paraId="5716C6DA" w14:textId="77777777" w:rsidR="00413453" w:rsidRDefault="00000000">
      <w:pPr>
        <w:pStyle w:val="1"/>
        <w:ind w:firstLine="880"/>
      </w:pPr>
      <w:r>
        <w:t>Дефекты (вздутие и шелушение поверхности, увеличение объёма, сетки мелких трещин) не допускаются.</w:t>
      </w:r>
    </w:p>
    <w:p w14:paraId="1FD77DD4" w14:textId="77777777" w:rsidR="00413453" w:rsidRDefault="00000000">
      <w:pPr>
        <w:pStyle w:val="80"/>
        <w:keepNext/>
        <w:keepLines/>
        <w:numPr>
          <w:ilvl w:val="0"/>
          <w:numId w:val="24"/>
        </w:numPr>
        <w:tabs>
          <w:tab w:val="left" w:pos="1219"/>
        </w:tabs>
        <w:spacing w:after="100"/>
        <w:ind w:firstLine="880"/>
      </w:pPr>
      <w:bookmarkStart w:id="201" w:name="bookmark202"/>
      <w:bookmarkStart w:id="202" w:name="bookmark203"/>
      <w:bookmarkStart w:id="203" w:name="bookmark201"/>
      <w:bookmarkStart w:id="204" w:name="bookmark200"/>
      <w:bookmarkEnd w:id="201"/>
      <w:r>
        <w:t>Определение массы кирпича.</w:t>
      </w:r>
      <w:bookmarkEnd w:id="202"/>
      <w:bookmarkEnd w:id="203"/>
      <w:bookmarkEnd w:id="204"/>
    </w:p>
    <w:p w14:paraId="2902DF52" w14:textId="77777777" w:rsidR="00413453" w:rsidRDefault="00000000">
      <w:pPr>
        <w:pStyle w:val="1"/>
        <w:spacing w:after="100"/>
        <w:ind w:firstLine="880"/>
      </w:pPr>
      <w:r>
        <w:t>По ГОСТу масса кирпича должна быть не более 4,3 кг.</w:t>
      </w:r>
    </w:p>
    <w:p w14:paraId="6E3E1431" w14:textId="77777777" w:rsidR="00413453" w:rsidRDefault="00000000">
      <w:pPr>
        <w:pStyle w:val="80"/>
        <w:keepNext/>
        <w:keepLines/>
        <w:numPr>
          <w:ilvl w:val="0"/>
          <w:numId w:val="24"/>
        </w:numPr>
        <w:tabs>
          <w:tab w:val="left" w:pos="1219"/>
        </w:tabs>
        <w:spacing w:after="340"/>
        <w:ind w:firstLine="880"/>
      </w:pPr>
      <w:bookmarkStart w:id="205" w:name="bookmark206"/>
      <w:bookmarkStart w:id="206" w:name="bookmark204"/>
      <w:bookmarkStart w:id="207" w:name="bookmark207"/>
      <w:bookmarkStart w:id="208" w:name="bookmark205"/>
      <w:bookmarkEnd w:id="205"/>
      <w:r>
        <w:t>Определение плотности кирпича</w:t>
      </w:r>
      <w:bookmarkEnd w:id="206"/>
      <w:bookmarkEnd w:id="207"/>
      <w:bookmarkEnd w:id="208"/>
    </w:p>
    <w:p w14:paraId="5E999FF9" w14:textId="77777777" w:rsidR="00413453" w:rsidRDefault="00000000">
      <w:pPr>
        <w:pStyle w:val="1"/>
        <w:ind w:firstLine="860"/>
      </w:pPr>
      <w:r>
        <w:t>По ГОСТу средняя плотность кирпича составляет более 1500 —г .</w:t>
      </w:r>
    </w:p>
    <w:p w14:paraId="469AFD2E" w14:textId="77777777" w:rsidR="00413453" w:rsidRDefault="00000000">
      <w:pPr>
        <w:pStyle w:val="40"/>
        <w:keepNext/>
        <w:keepLines/>
        <w:spacing w:after="160" w:line="182" w:lineRule="auto"/>
        <w:ind w:left="0"/>
      </w:pPr>
      <w:bookmarkStart w:id="209" w:name="bookmark210"/>
      <w:bookmarkStart w:id="210" w:name="bookmark209"/>
      <w:bookmarkStart w:id="211" w:name="bookmark208"/>
      <w:r>
        <w:t>м</w:t>
      </w:r>
      <w:bookmarkEnd w:id="209"/>
      <w:bookmarkEnd w:id="210"/>
      <w:bookmarkEnd w:id="211"/>
    </w:p>
    <w:p w14:paraId="42EFB2DD" w14:textId="77777777" w:rsidR="00413453" w:rsidRDefault="00000000">
      <w:pPr>
        <w:pStyle w:val="30"/>
        <w:keepNext/>
        <w:keepLines/>
        <w:tabs>
          <w:tab w:val="left" w:pos="5826"/>
        </w:tabs>
        <w:spacing w:after="0" w:line="240" w:lineRule="auto"/>
        <w:ind w:left="4460" w:firstLine="0"/>
      </w:pPr>
      <w:bookmarkStart w:id="212" w:name="bookmark211"/>
      <w:bookmarkStart w:id="213" w:name="bookmark212"/>
      <w:bookmarkStart w:id="214" w:name="bookmark213"/>
      <w:r>
        <w:rPr>
          <w:i/>
          <w:iCs/>
        </w:rPr>
        <w:t>т</w:t>
      </w:r>
      <w:r>
        <w:rPr>
          <w:sz w:val="40"/>
          <w:szCs w:val="40"/>
        </w:rPr>
        <w:t xml:space="preserve"> Г </w:t>
      </w:r>
      <w:r>
        <w:rPr>
          <w:i/>
          <w:iCs/>
        </w:rPr>
        <w:t>г</w:t>
      </w:r>
      <w:r>
        <w:rPr>
          <w:i/>
          <w:iCs/>
        </w:rPr>
        <w:tab/>
        <w:t xml:space="preserve">кг </w:t>
      </w:r>
      <w:r>
        <w:rPr>
          <w:i/>
          <w:iCs/>
          <w:vertAlign w:val="superscript"/>
        </w:rPr>
        <w:t>л</w:t>
      </w:r>
      <w:bookmarkEnd w:id="212"/>
      <w:bookmarkEnd w:id="213"/>
      <w:bookmarkEnd w:id="214"/>
    </w:p>
    <w:p w14:paraId="00ADAA5F" w14:textId="77777777" w:rsidR="00413453" w:rsidRDefault="00000000">
      <w:pPr>
        <w:pStyle w:val="1"/>
        <w:tabs>
          <w:tab w:val="left" w:pos="715"/>
          <w:tab w:val="left" w:pos="1810"/>
        </w:tabs>
        <w:spacing w:line="197" w:lineRule="auto"/>
        <w:jc w:val="center"/>
        <w:rPr>
          <w:sz w:val="20"/>
          <w:szCs w:val="20"/>
        </w:rPr>
      </w:pPr>
      <w:r>
        <w:rPr>
          <w:i/>
          <w:iCs/>
          <w:sz w:val="36"/>
          <w:szCs w:val="36"/>
        </w:rPr>
        <w:t>А)</w:t>
      </w:r>
      <w:r>
        <w:rPr>
          <w:i/>
          <w:iCs/>
          <w:sz w:val="36"/>
          <w:szCs w:val="36"/>
        </w:rPr>
        <w:tab/>
      </w:r>
      <w:r>
        <w:rPr>
          <w:sz w:val="40"/>
          <w:szCs w:val="40"/>
        </w:rPr>
        <w:t>т</w:t>
      </w:r>
      <w:r>
        <w:rPr>
          <w:i/>
          <w:iCs/>
          <w:sz w:val="36"/>
          <w:szCs w:val="36"/>
        </w:rPr>
        <w:t>г</w:t>
      </w:r>
      <w:r>
        <w:rPr>
          <w:sz w:val="20"/>
          <w:szCs w:val="20"/>
        </w:rPr>
        <w:tab/>
        <w:t>3’3</w:t>
      </w:r>
    </w:p>
    <w:p w14:paraId="216DA913" w14:textId="77777777" w:rsidR="00413453" w:rsidRDefault="00000000">
      <w:pPr>
        <w:pStyle w:val="22"/>
        <w:keepNext/>
        <w:keepLines/>
        <w:tabs>
          <w:tab w:val="left" w:pos="4882"/>
          <w:tab w:val="left" w:pos="5826"/>
        </w:tabs>
        <w:spacing w:after="160"/>
        <w:ind w:left="4460"/>
        <w:jc w:val="left"/>
      </w:pPr>
      <w:bookmarkStart w:id="215" w:name="bookmark214"/>
      <w:bookmarkStart w:id="216" w:name="bookmark215"/>
      <w:bookmarkStart w:id="217" w:name="bookmark216"/>
      <w:r>
        <w:t>V</w:t>
      </w:r>
      <w:r>
        <w:rPr>
          <w:i w:val="0"/>
          <w:iCs w:val="0"/>
          <w:sz w:val="40"/>
          <w:szCs w:val="40"/>
        </w:rPr>
        <w:tab/>
        <w:t xml:space="preserve">^ </w:t>
      </w:r>
      <w:r>
        <w:t>см</w:t>
      </w:r>
      <w:r>
        <w:tab/>
        <w:t>м }</w:t>
      </w:r>
      <w:bookmarkEnd w:id="215"/>
      <w:bookmarkEnd w:id="216"/>
      <w:bookmarkEnd w:id="217"/>
    </w:p>
    <w:p w14:paraId="06FBF7FA" w14:textId="77777777" w:rsidR="00413453" w:rsidRDefault="00000000">
      <w:pPr>
        <w:pStyle w:val="80"/>
        <w:keepNext/>
        <w:keepLines/>
        <w:numPr>
          <w:ilvl w:val="0"/>
          <w:numId w:val="24"/>
        </w:numPr>
        <w:tabs>
          <w:tab w:val="left" w:pos="1214"/>
        </w:tabs>
        <w:spacing w:line="391" w:lineRule="auto"/>
        <w:ind w:firstLine="880"/>
      </w:pPr>
      <w:bookmarkStart w:id="218" w:name="bookmark219"/>
      <w:bookmarkStart w:id="219" w:name="bookmark217"/>
      <w:bookmarkStart w:id="220" w:name="bookmark218"/>
      <w:bookmarkStart w:id="221" w:name="bookmark220"/>
      <w:bookmarkEnd w:id="218"/>
      <w:r>
        <w:t>Определение водопоглащения кирпича</w:t>
      </w:r>
      <w:bookmarkEnd w:id="219"/>
      <w:bookmarkEnd w:id="220"/>
      <w:bookmarkEnd w:id="221"/>
    </w:p>
    <w:p w14:paraId="0B64E809" w14:textId="77777777" w:rsidR="00413453" w:rsidRDefault="00000000">
      <w:pPr>
        <w:pStyle w:val="1"/>
        <w:spacing w:line="391" w:lineRule="auto"/>
        <w:ind w:firstLine="880"/>
      </w:pPr>
      <w:r>
        <w:t>По ГОСТу водопоглащение кирпича составляет 6-16%</w:t>
      </w:r>
    </w:p>
    <w:p w14:paraId="39265190" w14:textId="77777777" w:rsidR="00413453" w:rsidRDefault="00000000">
      <w:pPr>
        <w:pStyle w:val="1"/>
        <w:spacing w:line="391" w:lineRule="auto"/>
        <w:ind w:firstLine="880"/>
      </w:pPr>
      <w:r>
        <w:t xml:space="preserve">Образцы кирпича устанавливают тычком на дно сосуда, после чего сосуд наполняют до уровня с соответствием </w:t>
      </w:r>
      <w:r>
        <w:rPr>
          <w:i/>
          <w:iCs/>
          <w:sz w:val="24"/>
          <w:szCs w:val="24"/>
        </w:rPr>
        <w:t>1/3</w:t>
      </w:r>
      <w:r>
        <w:t xml:space="preserve"> высоты кирпича. Через 12 часов уровень воды доводят до </w:t>
      </w:r>
      <w:r>
        <w:rPr>
          <w:i/>
          <w:iCs/>
          <w:sz w:val="24"/>
          <w:szCs w:val="24"/>
        </w:rPr>
        <w:t>2/3</w:t>
      </w:r>
      <w:r>
        <w:t>, а ещё через 12 часов воду доливют с таким расчётом, чтобы уровень её в сосуде был выше образцов не менее 2 см. В таком положении кирпич выдерживают в воде в течении 24 часов.</w:t>
      </w:r>
    </w:p>
    <w:p w14:paraId="0E13CA8F" w14:textId="77777777" w:rsidR="00413453" w:rsidRDefault="00000000">
      <w:pPr>
        <w:pStyle w:val="22"/>
        <w:keepNext/>
        <w:keepLines/>
        <w:spacing w:after="0" w:line="240" w:lineRule="auto"/>
        <w:ind w:left="3840"/>
        <w:jc w:val="left"/>
      </w:pPr>
      <w:bookmarkStart w:id="222" w:name="bookmark221"/>
      <w:bookmarkStart w:id="223" w:name="bookmark222"/>
      <w:bookmarkStart w:id="224" w:name="bookmark223"/>
      <w:r>
        <w:t xml:space="preserve">т </w:t>
      </w:r>
      <w:r>
        <w:rPr>
          <w:sz w:val="40"/>
          <w:szCs w:val="40"/>
        </w:rPr>
        <w:t xml:space="preserve">- </w:t>
      </w:r>
      <w:r>
        <w:t>т</w:t>
      </w:r>
      <w:bookmarkEnd w:id="222"/>
      <w:bookmarkEnd w:id="223"/>
      <w:bookmarkEnd w:id="224"/>
    </w:p>
    <w:p w14:paraId="284E8573" w14:textId="77777777" w:rsidR="00413453" w:rsidRDefault="00000000">
      <w:pPr>
        <w:pStyle w:val="30"/>
        <w:keepNext/>
        <w:keepLines/>
        <w:spacing w:after="100" w:line="180" w:lineRule="auto"/>
        <w:ind w:left="3840" w:firstLine="0"/>
      </w:pPr>
      <w:bookmarkStart w:id="225" w:name="bookmark226"/>
      <w:bookmarkStart w:id="226" w:name="bookmark225"/>
      <w:bookmarkStart w:id="227" w:name="bookmark224"/>
      <w:r>
        <w:rPr>
          <w:i/>
          <w:iCs/>
        </w:rPr>
        <w:t>^^</w:t>
      </w:r>
      <w:r>
        <w:rPr>
          <w:i/>
          <w:iCs/>
          <w:vertAlign w:val="superscript"/>
        </w:rPr>
        <w:t>тсух</w:t>
      </w:r>
      <w:r>
        <w:rPr>
          <w:sz w:val="40"/>
          <w:szCs w:val="40"/>
        </w:rPr>
        <w:t xml:space="preserve"> .</w:t>
      </w:r>
      <w:r>
        <w:t>100%;</w:t>
      </w:r>
      <w:bookmarkEnd w:id="225"/>
      <w:bookmarkEnd w:id="226"/>
      <w:bookmarkEnd w:id="227"/>
    </w:p>
    <w:p w14:paraId="67625AC7" w14:textId="77777777" w:rsidR="00413453" w:rsidRDefault="00000000">
      <w:pPr>
        <w:pStyle w:val="1"/>
        <w:spacing w:after="100"/>
        <w:jc w:val="center"/>
        <w:rPr>
          <w:sz w:val="20"/>
          <w:szCs w:val="20"/>
        </w:rPr>
      </w:pPr>
      <w:r>
        <w:rPr>
          <w:i/>
          <w:iCs/>
          <w:sz w:val="20"/>
          <w:szCs w:val="20"/>
          <w:vertAlign w:val="superscript"/>
        </w:rPr>
        <w:t>т</w:t>
      </w:r>
      <w:r>
        <w:rPr>
          <w:i/>
          <w:iCs/>
          <w:sz w:val="20"/>
          <w:szCs w:val="20"/>
        </w:rPr>
        <w:t>сух</w:t>
      </w:r>
    </w:p>
    <w:p w14:paraId="43416181" w14:textId="77777777" w:rsidR="00413453" w:rsidRDefault="00000000">
      <w:pPr>
        <w:pStyle w:val="22"/>
        <w:keepNext/>
        <w:keepLines/>
        <w:spacing w:after="0" w:line="240" w:lineRule="auto"/>
        <w:ind w:left="3840"/>
        <w:jc w:val="left"/>
      </w:pPr>
      <w:bookmarkStart w:id="228" w:name="bookmark229"/>
      <w:bookmarkStart w:id="229" w:name="bookmark228"/>
      <w:bookmarkStart w:id="230" w:name="bookmark227"/>
      <w:r>
        <w:t xml:space="preserve">т </w:t>
      </w:r>
      <w:r>
        <w:rPr>
          <w:sz w:val="40"/>
          <w:szCs w:val="40"/>
        </w:rPr>
        <w:t xml:space="preserve">- </w:t>
      </w:r>
      <w:r>
        <w:t>т</w:t>
      </w:r>
      <w:bookmarkEnd w:id="228"/>
      <w:bookmarkEnd w:id="229"/>
      <w:bookmarkEnd w:id="230"/>
    </w:p>
    <w:p w14:paraId="3E466A34" w14:textId="77777777" w:rsidR="00413453" w:rsidRDefault="00000000">
      <w:pPr>
        <w:pStyle w:val="30"/>
        <w:keepNext/>
        <w:keepLines/>
        <w:tabs>
          <w:tab w:val="left" w:leader="hyphen" w:pos="4882"/>
        </w:tabs>
        <w:spacing w:after="0" w:line="180" w:lineRule="auto"/>
        <w:ind w:left="3840" w:firstLine="0"/>
      </w:pPr>
      <w:bookmarkStart w:id="231" w:name="bookmark230"/>
      <w:bookmarkStart w:id="232" w:name="bookmark231"/>
      <w:bookmarkStart w:id="233" w:name="bookmark232"/>
      <w:r>
        <w:t>—</w:t>
      </w:r>
      <w:r>
        <w:tab/>
        <w:t>-100%.</w:t>
      </w:r>
      <w:bookmarkEnd w:id="231"/>
      <w:bookmarkEnd w:id="232"/>
      <w:bookmarkEnd w:id="233"/>
    </w:p>
    <w:p w14:paraId="2E652CA6" w14:textId="77777777" w:rsidR="00413453" w:rsidRDefault="00000000">
      <w:pPr>
        <w:pStyle w:val="22"/>
        <w:keepNext/>
        <w:keepLines/>
        <w:spacing w:after="120"/>
        <w:ind w:left="4380"/>
        <w:jc w:val="left"/>
      </w:pPr>
      <w:bookmarkStart w:id="234" w:name="bookmark235"/>
      <w:bookmarkStart w:id="235" w:name="bookmark234"/>
      <w:bookmarkStart w:id="236" w:name="bookmark233"/>
      <w:r>
        <w:t>V</w:t>
      </w:r>
      <w:bookmarkEnd w:id="234"/>
      <w:bookmarkEnd w:id="235"/>
      <w:bookmarkEnd w:id="236"/>
      <w:r>
        <w:br w:type="page"/>
      </w:r>
    </w:p>
    <w:p w14:paraId="7A6EBB63" w14:textId="77777777" w:rsidR="00413453" w:rsidRDefault="00000000">
      <w:pPr>
        <w:pStyle w:val="80"/>
        <w:keepNext/>
        <w:keepLines/>
        <w:numPr>
          <w:ilvl w:val="0"/>
          <w:numId w:val="24"/>
        </w:numPr>
        <w:tabs>
          <w:tab w:val="left" w:pos="1174"/>
        </w:tabs>
        <w:ind w:firstLine="840"/>
      </w:pPr>
      <w:bookmarkStart w:id="237" w:name="bookmark238"/>
      <w:bookmarkStart w:id="238" w:name="bookmark236"/>
      <w:bookmarkStart w:id="239" w:name="bookmark239"/>
      <w:bookmarkStart w:id="240" w:name="bookmark237"/>
      <w:bookmarkEnd w:id="237"/>
      <w:r>
        <w:lastRenderedPageBreak/>
        <w:t>Определение прочности кирпича по К</w:t>
      </w:r>
      <w:r>
        <w:rPr>
          <w:vertAlign w:val="subscript"/>
        </w:rPr>
        <w:t>сж</w:t>
      </w:r>
      <w:r>
        <w:t xml:space="preserve"> или по К</w:t>
      </w:r>
      <w:r>
        <w:rPr>
          <w:vertAlign w:val="subscript"/>
        </w:rPr>
        <w:t>изг</w:t>
      </w:r>
      <w:r>
        <w:t xml:space="preserve"> , вывод о марке.</w:t>
      </w:r>
      <w:bookmarkEnd w:id="238"/>
      <w:bookmarkEnd w:id="239"/>
      <w:bookmarkEnd w:id="240"/>
    </w:p>
    <w:p w14:paraId="0517B210" w14:textId="77777777" w:rsidR="00413453" w:rsidRDefault="00000000">
      <w:pPr>
        <w:pStyle w:val="1"/>
        <w:spacing w:line="360" w:lineRule="auto"/>
        <w:ind w:firstLine="840"/>
      </w:pPr>
      <w:r>
        <w:t>По ГОСТу марки по прочности у кирпича: 75; 100; 125; 150; 175; 200; 300. Определяют</w:t>
      </w:r>
    </w:p>
    <w:p w14:paraId="7916D545" w14:textId="77777777" w:rsidR="00413453" w:rsidRDefault="00000000">
      <w:pPr>
        <w:pStyle w:val="1"/>
        <w:spacing w:after="420" w:line="360" w:lineRule="auto"/>
      </w:pPr>
      <w:r>
        <w:rPr>
          <w:noProof/>
          <w:lang w:bidi="ar-SA"/>
        </w:rPr>
        <w:drawing>
          <wp:anchor distT="0" distB="0" distL="114300" distR="114300" simplePos="0" relativeHeight="251660800" behindDoc="0" locked="0" layoutInCell="1" allowOverlap="1" wp14:anchorId="2AA447FA" wp14:editId="7B69FE49">
            <wp:simplePos x="0" y="0"/>
            <wp:positionH relativeFrom="page">
              <wp:posOffset>1008380</wp:posOffset>
            </wp:positionH>
            <wp:positionV relativeFrom="paragraph">
              <wp:posOffset>596900</wp:posOffset>
            </wp:positionV>
            <wp:extent cx="2255520" cy="1859280"/>
            <wp:effectExtent l="0" t="0" r="0" b="0"/>
            <wp:wrapSquare wrapText="bothSides"/>
            <wp:docPr id="77" name="Shape 77"/>
            <wp:cNvGraphicFramePr/>
            <a:graphic xmlns:a="http://schemas.openxmlformats.org/drawingml/2006/main">
              <a:graphicData uri="http://schemas.openxmlformats.org/drawingml/2006/picture">
                <pic:pic xmlns:pic="http://schemas.openxmlformats.org/drawingml/2006/picture">
                  <pic:nvPicPr>
                    <pic:cNvPr id="77" name="Shape 77"/>
                    <pic:cNvPicPr/>
                  </pic:nvPicPr>
                  <pic:blipFill>
                    <a:blip r:embed="rId22"/>
                    <a:stretch>
                      <a:fillRect/>
                    </a:stretch>
                  </pic:blipFill>
                  <pic:spPr>
                    <a:xfrm>
                      <a:off x="0" y="0"/>
                      <a:ext cx="2255520" cy="1859280"/>
                    </a:xfrm>
                    <a:prstGeom prst="rect">
                      <a:avLst/>
                    </a:prstGeom>
                  </pic:spPr>
                </pic:pic>
              </a:graphicData>
            </a:graphic>
          </wp:anchor>
        </w:drawing>
      </w:r>
      <w:r>
        <w:t>по половинам кирпича кирпича, устанавленных друг на друга, противоположными сторонами распила.</w:t>
      </w:r>
    </w:p>
    <w:p w14:paraId="7C00A083" w14:textId="77777777" w:rsidR="00413453" w:rsidRDefault="00000000">
      <w:pPr>
        <w:pStyle w:val="22"/>
        <w:keepNext/>
        <w:keepLines/>
        <w:spacing w:after="0" w:line="120" w:lineRule="auto"/>
      </w:pPr>
      <w:bookmarkStart w:id="241" w:name="bookmark240"/>
      <w:bookmarkStart w:id="242" w:name="bookmark242"/>
      <w:bookmarkStart w:id="243" w:name="bookmark241"/>
      <w:r>
        <w:t>(кгс ....</w:t>
      </w:r>
      <w:r>
        <w:rPr>
          <w:i w:val="0"/>
          <w:iCs w:val="0"/>
          <w:sz w:val="40"/>
          <w:szCs w:val="40"/>
        </w:rPr>
        <w:t xml:space="preserve"> ^</w:t>
      </w:r>
      <w:r>
        <w:rPr>
          <w:i w:val="0"/>
          <w:iCs w:val="0"/>
          <w:sz w:val="40"/>
          <w:szCs w:val="40"/>
        </w:rPr>
        <w:br/>
        <w:t xml:space="preserve">—-; </w:t>
      </w:r>
      <w:r>
        <w:t>МПа</w:t>
      </w:r>
      <w:bookmarkEnd w:id="241"/>
      <w:bookmarkEnd w:id="242"/>
      <w:bookmarkEnd w:id="243"/>
    </w:p>
    <w:p w14:paraId="3F1AC9E3" w14:textId="77777777" w:rsidR="00413453" w:rsidRDefault="00000000">
      <w:pPr>
        <w:pStyle w:val="a9"/>
        <w:tabs>
          <w:tab w:val="left" w:pos="4067"/>
        </w:tabs>
        <w:spacing w:after="520" w:line="120" w:lineRule="auto"/>
        <w:ind w:left="2380"/>
        <w:rPr>
          <w:sz w:val="40"/>
          <w:szCs w:val="40"/>
        </w:rPr>
      </w:pPr>
      <w:r>
        <w:rPr>
          <w:sz w:val="40"/>
          <w:szCs w:val="40"/>
        </w:rPr>
        <w:t>V</w:t>
      </w:r>
      <w:r>
        <w:rPr>
          <w:i/>
          <w:iCs/>
          <w:sz w:val="36"/>
          <w:szCs w:val="36"/>
        </w:rPr>
        <w:t>см</w:t>
      </w:r>
      <w:r>
        <w:rPr>
          <w:i/>
          <w:iCs/>
          <w:sz w:val="36"/>
          <w:szCs w:val="36"/>
        </w:rPr>
        <w:tab/>
      </w:r>
      <w:r>
        <w:rPr>
          <w:i/>
          <w:iCs/>
          <w:sz w:val="40"/>
          <w:szCs w:val="40"/>
        </w:rPr>
        <w:t>)</w:t>
      </w:r>
    </w:p>
    <w:p w14:paraId="01BFCC88" w14:textId="77777777" w:rsidR="00413453" w:rsidRDefault="00000000">
      <w:pPr>
        <w:pStyle w:val="1"/>
        <w:spacing w:after="180"/>
        <w:ind w:firstLine="840"/>
      </w:pPr>
      <w:r>
        <w:t xml:space="preserve">где </w:t>
      </w:r>
      <w:r>
        <w:rPr>
          <w:i/>
          <w:iCs/>
        </w:rPr>
        <w:t>Р</w:t>
      </w:r>
      <w:r>
        <w:t xml:space="preserve"> - разрушающая нагрузка (кгс)</w:t>
      </w:r>
    </w:p>
    <w:p w14:paraId="36162053" w14:textId="77777777" w:rsidR="00413453" w:rsidRDefault="00000000">
      <w:pPr>
        <w:pStyle w:val="1"/>
        <w:spacing w:after="520"/>
        <w:ind w:firstLine="840"/>
      </w:pPr>
      <w:r>
        <w:t>А - площадь поперечного сечения (</w:t>
      </w:r>
      <w:r>
        <w:rPr>
          <w:i/>
          <w:iCs/>
          <w:sz w:val="26"/>
          <w:szCs w:val="26"/>
        </w:rPr>
        <w:t>см</w:t>
      </w:r>
      <w:r>
        <w:rPr>
          <w:i/>
          <w:iCs/>
          <w:sz w:val="26"/>
          <w:szCs w:val="26"/>
          <w:vertAlign w:val="superscript"/>
        </w:rPr>
        <w:t>1</w:t>
      </w:r>
      <w:r>
        <w:t>)</w:t>
      </w:r>
    </w:p>
    <w:p w14:paraId="09E2DC5C" w14:textId="77777777" w:rsidR="00413453" w:rsidRDefault="00000000">
      <w:pPr>
        <w:pStyle w:val="1"/>
        <w:spacing w:after="520"/>
        <w:jc w:val="center"/>
      </w:pPr>
      <w:r>
        <w:rPr>
          <w:noProof/>
          <w:lang w:bidi="ar-SA"/>
        </w:rPr>
        <mc:AlternateContent>
          <mc:Choice Requires="wps">
            <w:drawing>
              <wp:anchor distT="208915" distB="168910" distL="114300" distR="2354580" simplePos="0" relativeHeight="251661824" behindDoc="0" locked="0" layoutInCell="1" allowOverlap="1" wp14:anchorId="2C4D26C3" wp14:editId="26D4E494">
                <wp:simplePos x="0" y="0"/>
                <wp:positionH relativeFrom="page">
                  <wp:posOffset>4345940</wp:posOffset>
                </wp:positionH>
                <wp:positionV relativeFrom="paragraph">
                  <wp:posOffset>742315</wp:posOffset>
                </wp:positionV>
                <wp:extent cx="341630" cy="271145"/>
                <wp:effectExtent l="0" t="0" r="0" b="0"/>
                <wp:wrapTopAndBottom/>
                <wp:docPr id="79" name="Shape 79"/>
                <wp:cNvGraphicFramePr/>
                <a:graphic xmlns:a="http://schemas.openxmlformats.org/drawingml/2006/main">
                  <a:graphicData uri="http://schemas.microsoft.com/office/word/2010/wordprocessingShape">
                    <wps:wsp>
                      <wps:cNvSpPr txBox="1"/>
                      <wps:spPr>
                        <a:xfrm>
                          <a:off x="0" y="0"/>
                          <a:ext cx="341630" cy="271145"/>
                        </a:xfrm>
                        <a:prstGeom prst="rect">
                          <a:avLst/>
                        </a:prstGeom>
                        <a:noFill/>
                      </wps:spPr>
                      <wps:txbx>
                        <w:txbxContent>
                          <w:p w14:paraId="542E8C8C" w14:textId="77777777" w:rsidR="00413453" w:rsidRDefault="00000000">
                            <w:pPr>
                              <w:pStyle w:val="1"/>
                              <w:rPr>
                                <w:sz w:val="20"/>
                                <w:szCs w:val="20"/>
                              </w:rPr>
                            </w:pPr>
                            <w:r>
                              <w:rPr>
                                <w:i/>
                                <w:iCs/>
                                <w:sz w:val="20"/>
                                <w:szCs w:val="20"/>
                                <w:vertAlign w:val="superscript"/>
                              </w:rPr>
                              <w:t>К</w:t>
                            </w:r>
                            <w:r>
                              <w:rPr>
                                <w:i/>
                                <w:iCs/>
                                <w:sz w:val="20"/>
                                <w:szCs w:val="20"/>
                              </w:rPr>
                              <w:t>изг</w:t>
                            </w:r>
                          </w:p>
                        </w:txbxContent>
                      </wps:txbx>
                      <wps:bodyPr wrap="none" lIns="0" tIns="0" rIns="0" bIns="0"/>
                    </wps:wsp>
                  </a:graphicData>
                </a:graphic>
              </wp:anchor>
            </w:drawing>
          </mc:Choice>
          <mc:Fallback>
            <w:pict>
              <v:shape w14:anchorId="2C4D26C3" id="Shape 79" o:spid="_x0000_s1051" type="#_x0000_t202" style="position:absolute;left:0;text-align:left;margin-left:342.2pt;margin-top:58.45pt;width:26.9pt;height:21.35pt;z-index:251661824;visibility:visible;mso-wrap-style:none;mso-wrap-distance-left:9pt;mso-wrap-distance-top:16.45pt;mso-wrap-distance-right:185.4pt;mso-wrap-distance-bottom:13.3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" filled="f" stroked="f">
                <v:textbox inset="0,0,0,0">
                  <w:txbxContent>
                    <w:p w14:paraId="542E8C8C" w14:textId="77777777" w:rsidR="00413453" w:rsidRDefault="00000000">
                      <w:pPr>
                        <w:pStyle w:val="1"/>
                        <w:rPr>
                          <w:sz w:val="20"/>
                          <w:szCs w:val="20"/>
                        </w:rPr>
                      </w:pPr>
                      <w:r>
                        <w:rPr>
                          <w:i/>
                          <w:iCs/>
                          <w:sz w:val="20"/>
                          <w:szCs w:val="20"/>
                          <w:vertAlign w:val="superscript"/>
                        </w:rPr>
                        <w:t>К</w:t>
                      </w:r>
                      <w:r>
                        <w:rPr>
                          <w:i/>
                          <w:iCs/>
                          <w:sz w:val="20"/>
                          <w:szCs w:val="20"/>
                        </w:rPr>
                        <w:t>изг</w:t>
                      </w:r>
                    </w:p>
                  </w:txbxContent>
                </v:textbox>
                <w10:wrap type="topAndBottom" anchorx="page"/>
              </v:shape>
            </w:pict>
          </mc:Fallback>
        </mc:AlternateContent>
      </w:r>
      <w:r>
        <w:rPr>
          <w:noProof/>
          <w:lang w:bidi="ar-SA"/>
        </w:rPr>
        <mc:AlternateContent>
          <mc:Choice Requires="wps">
            <w:drawing>
              <wp:anchor distT="0" distB="0" distL="1494790" distR="114935" simplePos="0" relativeHeight="251662848" behindDoc="0" locked="0" layoutInCell="1" allowOverlap="1" wp14:anchorId="5051BE28" wp14:editId="6AF8EDCE">
                <wp:simplePos x="0" y="0"/>
                <wp:positionH relativeFrom="page">
                  <wp:posOffset>5726430</wp:posOffset>
                </wp:positionH>
                <wp:positionV relativeFrom="paragraph">
                  <wp:posOffset>533400</wp:posOffset>
                </wp:positionV>
                <wp:extent cx="1200785" cy="648970"/>
                <wp:effectExtent l="0" t="0" r="0" b="0"/>
                <wp:wrapTopAndBottom/>
                <wp:docPr id="81" name="Shape 81"/>
                <wp:cNvGraphicFramePr/>
                <a:graphic xmlns:a="http://schemas.openxmlformats.org/drawingml/2006/main">
                  <a:graphicData uri="http://schemas.microsoft.com/office/word/2010/wordprocessingShape">
                    <wps:wsp>
                      <wps:cNvSpPr txBox="1"/>
                      <wps:spPr>
                        <a:xfrm>
                          <a:off x="0" y="0"/>
                          <a:ext cx="1200785" cy="648970"/>
                        </a:xfrm>
                        <a:prstGeom prst="rect">
                          <a:avLst/>
                        </a:prstGeom>
                        <a:noFill/>
                      </wps:spPr>
                      <wps:txbx>
                        <w:txbxContent>
                          <w:p w14:paraId="69D0E6A8" w14:textId="77777777" w:rsidR="00413453" w:rsidRDefault="00000000">
                            <w:pPr>
                              <w:pStyle w:val="a9"/>
                              <w:tabs>
                                <w:tab w:val="left" w:pos="1589"/>
                              </w:tabs>
                              <w:jc w:val="center"/>
                              <w:rPr>
                                <w:sz w:val="40"/>
                                <w:szCs w:val="40"/>
                              </w:rPr>
                            </w:pPr>
                            <w:r>
                              <w:rPr>
                                <w:i/>
                                <w:iCs/>
                                <w:sz w:val="36"/>
                                <w:szCs w:val="36"/>
                              </w:rPr>
                              <w:t>( кгс</w:t>
                            </w:r>
                            <w:r>
                              <w:rPr>
                                <w:sz w:val="40"/>
                                <w:szCs w:val="40"/>
                              </w:rPr>
                              <w:tab/>
                              <w:t>^</w:t>
                            </w:r>
                          </w:p>
                          <w:p w14:paraId="0E2DB17F" w14:textId="77777777" w:rsidR="00413453" w:rsidRDefault="00000000">
                            <w:pPr>
                              <w:pStyle w:val="a9"/>
                              <w:spacing w:line="180" w:lineRule="auto"/>
                              <w:jc w:val="center"/>
                              <w:rPr>
                                <w:sz w:val="36"/>
                                <w:szCs w:val="36"/>
                              </w:rPr>
                            </w:pPr>
                            <w:r>
                              <w:rPr>
                                <w:i/>
                                <w:iCs/>
                                <w:sz w:val="36"/>
                                <w:szCs w:val="36"/>
                              </w:rPr>
                              <w:t>—МПа</w:t>
                            </w:r>
                          </w:p>
                          <w:p w14:paraId="09FF0F49" w14:textId="77777777" w:rsidR="00413453" w:rsidRDefault="00000000">
                            <w:pPr>
                              <w:pStyle w:val="a9"/>
                              <w:tabs>
                                <w:tab w:val="left" w:pos="1589"/>
                              </w:tabs>
                              <w:spacing w:line="180" w:lineRule="auto"/>
                              <w:jc w:val="center"/>
                              <w:rPr>
                                <w:sz w:val="36"/>
                                <w:szCs w:val="36"/>
                              </w:rPr>
                            </w:pPr>
                            <w:r>
                              <w:rPr>
                                <w:sz w:val="40"/>
                                <w:szCs w:val="40"/>
                              </w:rPr>
                              <w:t xml:space="preserve">V </w:t>
                            </w:r>
                            <w:r>
                              <w:rPr>
                                <w:i/>
                                <w:iCs/>
                                <w:sz w:val="36"/>
                                <w:szCs w:val="36"/>
                              </w:rPr>
                              <w:t>см</w:t>
                            </w:r>
                            <w:r>
                              <w:rPr>
                                <w:i/>
                                <w:iCs/>
                                <w:sz w:val="36"/>
                                <w:szCs w:val="36"/>
                              </w:rPr>
                              <w:tab/>
                              <w:t>)</w:t>
                            </w:r>
                          </w:p>
                        </w:txbxContent>
                      </wps:txbx>
                      <wps:bodyPr lIns="0" tIns="0" rIns="0" bIns="0"/>
                    </wps:wsp>
                  </a:graphicData>
                </a:graphic>
              </wp:anchor>
            </w:drawing>
          </mc:Choice>
          <mc:Fallback>
            <w:pict>
              <v:shape w14:anchorId="5051BE28" id="Shape 81" o:spid="_x0000_s1052" type="#_x0000_t202" style="position:absolute;left:0;text-align:left;margin-left:450.9pt;margin-top:42pt;width:94.55pt;height:51.1pt;z-index:251662848;visibility:visible;mso-wrap-style:square;mso-wrap-distance-left:117.7pt;mso-wrap-distance-top:0;mso-wrap-distance-right:9.05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" filled="f" stroked="f">
                <v:textbox inset="0,0,0,0">
                  <w:txbxContent>
                    <w:p w14:paraId="69D0E6A8" w14:textId="77777777" w:rsidR="00413453" w:rsidRDefault="00000000">
                      <w:pPr>
                        <w:pStyle w:val="a9"/>
                        <w:tabs>
                          <w:tab w:val="left" w:pos="1589"/>
                        </w:tabs>
                        <w:jc w:val="center"/>
                        <w:rPr>
                          <w:sz w:val="40"/>
                          <w:szCs w:val="40"/>
                        </w:rPr>
                      </w:pPr>
                      <w:r>
                        <w:rPr>
                          <w:i/>
                          <w:iCs/>
                          <w:sz w:val="36"/>
                          <w:szCs w:val="36"/>
                        </w:rPr>
                        <w:t>( кгс</w:t>
                      </w:r>
                      <w:r>
                        <w:rPr>
                          <w:sz w:val="40"/>
                          <w:szCs w:val="40"/>
                        </w:rPr>
                        <w:tab/>
                        <w:t>^</w:t>
                      </w:r>
                    </w:p>
                    <w:p w14:paraId="0E2DB17F" w14:textId="77777777" w:rsidR="00413453" w:rsidRDefault="00000000">
                      <w:pPr>
                        <w:pStyle w:val="a9"/>
                        <w:spacing w:line="180" w:lineRule="auto"/>
                        <w:jc w:val="center"/>
                        <w:rPr>
                          <w:sz w:val="36"/>
                          <w:szCs w:val="36"/>
                        </w:rPr>
                      </w:pPr>
                      <w:r>
                        <w:rPr>
                          <w:i/>
                          <w:iCs/>
                          <w:sz w:val="36"/>
                          <w:szCs w:val="36"/>
                        </w:rPr>
                        <w:t>—МПа</w:t>
                      </w:r>
                    </w:p>
                    <w:p w14:paraId="09FF0F49" w14:textId="77777777" w:rsidR="00413453" w:rsidRDefault="00000000">
                      <w:pPr>
                        <w:pStyle w:val="a9"/>
                        <w:tabs>
                          <w:tab w:val="left" w:pos="1589"/>
                        </w:tabs>
                        <w:spacing w:line="180" w:lineRule="auto"/>
                        <w:jc w:val="center"/>
                        <w:rPr>
                          <w:sz w:val="36"/>
                          <w:szCs w:val="36"/>
                        </w:rPr>
                      </w:pPr>
                      <w:r>
                        <w:rPr>
                          <w:sz w:val="40"/>
                          <w:szCs w:val="40"/>
                        </w:rPr>
                        <w:t xml:space="preserve">V </w:t>
                      </w:r>
                      <w:r>
                        <w:rPr>
                          <w:i/>
                          <w:iCs/>
                          <w:sz w:val="36"/>
                          <w:szCs w:val="36"/>
                        </w:rPr>
                        <w:t>см</w:t>
                      </w:r>
                      <w:r>
                        <w:rPr>
                          <w:i/>
                          <w:iCs/>
                          <w:sz w:val="36"/>
                          <w:szCs w:val="36"/>
                        </w:rPr>
                        <w:tab/>
                        <w:t>)</w:t>
                      </w:r>
                    </w:p>
                  </w:txbxContent>
                </v:textbox>
                <w10:wrap type="topAndBottom" anchorx="page"/>
              </v:shape>
            </w:pict>
          </mc:Fallback>
        </mc:AlternateContent>
      </w:r>
      <w:r>
        <w:rPr>
          <w:noProof/>
          <w:lang w:bidi="ar-SA"/>
        </w:rPr>
        <w:drawing>
          <wp:anchor distT="300355" distB="231775" distL="114300" distR="114300" simplePos="0" relativeHeight="251663872" behindDoc="0" locked="0" layoutInCell="1" allowOverlap="1" wp14:anchorId="6AC7D98A" wp14:editId="0FF17DF2">
            <wp:simplePos x="0" y="0"/>
            <wp:positionH relativeFrom="page">
              <wp:posOffset>1021080</wp:posOffset>
            </wp:positionH>
            <wp:positionV relativeFrom="paragraph">
              <wp:posOffset>605155</wp:posOffset>
            </wp:positionV>
            <wp:extent cx="2663825" cy="1322705"/>
            <wp:effectExtent l="0" t="0" r="0" b="0"/>
            <wp:wrapSquare wrapText="bothSides"/>
            <wp:docPr id="83" name="Shape 83"/>
            <wp:cNvGraphicFramePr/>
            <a:graphic xmlns:a="http://schemas.openxmlformats.org/drawingml/2006/main">
              <a:graphicData uri="http://schemas.openxmlformats.org/drawingml/2006/picture">
                <pic:pic xmlns:pic="http://schemas.openxmlformats.org/drawingml/2006/picture">
                  <pic:nvPicPr>
                    <pic:cNvPr id="83" name="Shape 83"/>
                    <pic:cNvPicPr/>
                  </pic:nvPicPr>
                  <pic:blipFill>
                    <a:blip r:embed="rId23"/>
                    <a:stretch>
                      <a:fillRect/>
                    </a:stretch>
                  </pic:blipFill>
                  <pic:spPr>
                    <a:xfrm>
                      <a:off x="0" y="0"/>
                      <a:ext cx="2663825" cy="1322705"/>
                    </a:xfrm>
                    <a:prstGeom prst="rect">
                      <a:avLst/>
                    </a:prstGeom>
                  </pic:spPr>
                </pic:pic>
              </a:graphicData>
            </a:graphic>
          </wp:anchor>
        </w:drawing>
      </w:r>
      <w:r>
        <w:rPr>
          <w:noProof/>
          <w:lang w:bidi="ar-SA"/>
        </w:rPr>
        <mc:AlternateContent>
          <mc:Choice Requires="wps">
            <w:drawing>
              <wp:anchor distT="0" distB="0" distL="0" distR="0" simplePos="0" relativeHeight="251684352" behindDoc="0" locked="0" layoutInCell="1" allowOverlap="1" wp14:anchorId="3E79554D" wp14:editId="4FCA4124">
                <wp:simplePos x="0" y="0"/>
                <wp:positionH relativeFrom="page">
                  <wp:posOffset>1597025</wp:posOffset>
                </wp:positionH>
                <wp:positionV relativeFrom="paragraph">
                  <wp:posOffset>304800</wp:posOffset>
                </wp:positionV>
                <wp:extent cx="701040" cy="178435"/>
                <wp:effectExtent l="0" t="0" r="0" b="0"/>
                <wp:wrapNone/>
                <wp:docPr id="85" name="Shape 85"/>
                <wp:cNvGraphicFramePr/>
                <a:graphic xmlns:a="http://schemas.openxmlformats.org/drawingml/2006/main">
                  <a:graphicData uri="http://schemas.microsoft.com/office/word/2010/wordprocessingShape">
                    <wps:wsp>
                      <wps:cNvSpPr txBox="1"/>
                      <wps:spPr>
                        <a:xfrm>
                          <a:off x="0" y="0"/>
                          <a:ext cx="701040" cy="178435"/>
                        </a:xfrm>
                        <a:prstGeom prst="rect">
                          <a:avLst/>
                        </a:prstGeom>
                        <a:noFill/>
                      </wps:spPr>
                      <wps:txbx>
                        <w:txbxContent>
                          <w:p w14:paraId="4D0C0969" w14:textId="77777777" w:rsidR="00413453" w:rsidRDefault="00000000">
                            <w:pPr>
                              <w:pStyle w:val="a6"/>
                            </w:pPr>
                            <w:r>
                              <w:t>3 - раствор</w:t>
                            </w:r>
                          </w:p>
                        </w:txbxContent>
                      </wps:txbx>
                      <wps:bodyPr lIns="0" tIns="0" rIns="0" bIns="0"/>
                    </wps:wsp>
                  </a:graphicData>
                </a:graphic>
              </wp:anchor>
            </w:drawing>
          </mc:Choice>
          <mc:Fallback>
            <w:pict>
              <v:shape w14:anchorId="3E79554D" id="Shape 85" o:spid="_x0000_s1053" type="#_x0000_t202" style="position:absolute;left:0;text-align:left;margin-left:125.75pt;margin-top:24pt;width:55.2pt;height:14.05pt;z-index:251684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" filled="f" stroked="f">
                <v:textbox inset="0,0,0,0">
                  <w:txbxContent>
                    <w:p w14:paraId="4D0C0969" w14:textId="77777777" w:rsidR="00413453" w:rsidRDefault="00000000">
                      <w:pPr>
                        <w:pStyle w:val="a6"/>
                      </w:pPr>
                      <w:r>
                        <w:t>3 - раствор</w:t>
                      </w:r>
                    </w:p>
                  </w:txbxContent>
                </v:textbox>
                <w10:wrap anchorx="page"/>
              </v:shape>
            </w:pict>
          </mc:Fallback>
        </mc:AlternateContent>
      </w:r>
      <w:r>
        <w:rPr>
          <w:noProof/>
          <w:lang w:bidi="ar-SA"/>
        </w:rPr>
        <mc:AlternateContent>
          <mc:Choice Requires="wps">
            <w:drawing>
              <wp:anchor distT="0" distB="0" distL="0" distR="0" simplePos="0" relativeHeight="251685376" behindDoc="0" locked="0" layoutInCell="1" allowOverlap="1" wp14:anchorId="1D31D793" wp14:editId="1C27DF8C">
                <wp:simplePos x="0" y="0"/>
                <wp:positionH relativeFrom="page">
                  <wp:posOffset>1597025</wp:posOffset>
                </wp:positionH>
                <wp:positionV relativeFrom="paragraph">
                  <wp:posOffset>1979930</wp:posOffset>
                </wp:positionV>
                <wp:extent cx="1507490" cy="179705"/>
                <wp:effectExtent l="0" t="0" r="0" b="0"/>
                <wp:wrapNone/>
                <wp:docPr id="87" name="Shape 87"/>
                <wp:cNvGraphicFramePr/>
                <a:graphic xmlns:a="http://schemas.openxmlformats.org/drawingml/2006/main">
                  <a:graphicData uri="http://schemas.microsoft.com/office/word/2010/wordprocessingShape">
                    <wps:wsp>
                      <wps:cNvSpPr txBox="1"/>
                      <wps:spPr>
                        <a:xfrm>
                          <a:off x="0" y="0"/>
                          <a:ext cx="1507490" cy="179705"/>
                        </a:xfrm>
                        <a:prstGeom prst="rect">
                          <a:avLst/>
                        </a:prstGeom>
                        <a:noFill/>
                      </wps:spPr>
                      <wps:txbx>
                        <w:txbxContent>
                          <w:p w14:paraId="4E0C61B7" w14:textId="77777777" w:rsidR="00413453" w:rsidRDefault="00000000">
                            <w:pPr>
                              <w:pStyle w:val="a6"/>
                            </w:pPr>
                            <w:r>
                              <w:rPr>
                                <w:i/>
                                <w:iCs/>
                              </w:rPr>
                              <w:t>к -</w:t>
                            </w:r>
                            <w:r>
                              <w:t xml:space="preserve"> высота кирпича (см.).</w:t>
                            </w:r>
                          </w:p>
                        </w:txbxContent>
                      </wps:txbx>
                      <wps:bodyPr lIns="0" tIns="0" rIns="0" bIns="0"/>
                    </wps:wsp>
                  </a:graphicData>
                </a:graphic>
              </wp:anchor>
            </w:drawing>
          </mc:Choice>
          <mc:Fallback>
            <w:pict>
              <v:shape w14:anchorId="1D31D793" id="Shape 87" o:spid="_x0000_s1054" type="#_x0000_t202" style="position:absolute;left:0;text-align:left;margin-left:125.75pt;margin-top:155.9pt;width:118.7pt;height:14.15pt;z-index:251685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" filled="f" stroked="f">
                <v:textbox inset="0,0,0,0">
                  <w:txbxContent>
                    <w:p w14:paraId="4E0C61B7" w14:textId="77777777" w:rsidR="00413453" w:rsidRDefault="00000000">
                      <w:pPr>
                        <w:pStyle w:val="a6"/>
                      </w:pPr>
                      <w:r>
                        <w:rPr>
                          <w:i/>
                          <w:iCs/>
                        </w:rPr>
                        <w:t>к -</w:t>
                      </w:r>
                      <w:r>
                        <w:t xml:space="preserve"> высота кирпича (см.).</w:t>
                      </w:r>
                    </w:p>
                  </w:txbxContent>
                </v:textbox>
                <w10:wrap anchorx="page"/>
              </v:shape>
            </w:pict>
          </mc:Fallback>
        </mc:AlternateContent>
      </w:r>
      <w:r>
        <w:t xml:space="preserve">2 - </w:t>
      </w:r>
      <w:r>
        <w:rPr>
          <w:sz w:val="24"/>
          <w:szCs w:val="24"/>
        </w:rPr>
        <w:t xml:space="preserve">1/2 </w:t>
      </w:r>
      <w:r>
        <w:t>кирпича</w:t>
      </w:r>
    </w:p>
    <w:p w14:paraId="5F2C757C" w14:textId="77777777" w:rsidR="00413453" w:rsidRDefault="00000000">
      <w:pPr>
        <w:pStyle w:val="1"/>
        <w:spacing w:before="120" w:after="120"/>
        <w:ind w:firstLine="840"/>
      </w:pPr>
      <w:r>
        <w:t xml:space="preserve">где </w:t>
      </w:r>
      <w:r>
        <w:rPr>
          <w:i/>
          <w:iCs/>
        </w:rPr>
        <w:t>Р</w:t>
      </w:r>
      <w:r>
        <w:t xml:space="preserve"> - разрушающая нагрузка (кгс);</w:t>
      </w:r>
    </w:p>
    <w:p w14:paraId="47A3FB80" w14:textId="77777777" w:rsidR="00413453" w:rsidRDefault="00000000">
      <w:pPr>
        <w:pStyle w:val="1"/>
        <w:spacing w:after="120"/>
        <w:ind w:left="1040"/>
      </w:pPr>
      <w:r>
        <w:t>- расстояние мужду опорами (20 см.);</w:t>
      </w:r>
    </w:p>
    <w:p w14:paraId="78F43517" w14:textId="77777777" w:rsidR="00413453" w:rsidRDefault="00000000">
      <w:pPr>
        <w:pStyle w:val="1"/>
        <w:spacing w:after="520"/>
        <w:ind w:firstLine="840"/>
      </w:pPr>
      <w:r>
        <w:rPr>
          <w:i/>
          <w:iCs/>
        </w:rPr>
        <w:t>Ъ -</w:t>
      </w:r>
      <w:r>
        <w:t xml:space="preserve"> ширина кирпича (см.);</w:t>
      </w:r>
    </w:p>
    <w:p w14:paraId="4BA59A28" w14:textId="77777777" w:rsidR="00413453" w:rsidRDefault="00000000">
      <w:pPr>
        <w:pStyle w:val="80"/>
        <w:keepNext/>
        <w:keepLines/>
        <w:numPr>
          <w:ilvl w:val="0"/>
          <w:numId w:val="26"/>
        </w:numPr>
        <w:tabs>
          <w:tab w:val="left" w:pos="1182"/>
        </w:tabs>
        <w:spacing w:after="120"/>
        <w:ind w:firstLine="840"/>
      </w:pPr>
      <w:bookmarkStart w:id="244" w:name="bookmark245"/>
      <w:bookmarkStart w:id="245" w:name="bookmark243"/>
      <w:bookmarkStart w:id="246" w:name="bookmark244"/>
      <w:bookmarkStart w:id="247" w:name="bookmark246"/>
      <w:bookmarkEnd w:id="244"/>
      <w:r>
        <w:t>Вывод</w:t>
      </w:r>
      <w:bookmarkEnd w:id="245"/>
      <w:bookmarkEnd w:id="246"/>
      <w:bookmarkEnd w:id="247"/>
    </w:p>
    <w:p w14:paraId="2B17D277" w14:textId="77777777" w:rsidR="00413453" w:rsidRDefault="00000000">
      <w:pPr>
        <w:pStyle w:val="1"/>
        <w:numPr>
          <w:ilvl w:val="0"/>
          <w:numId w:val="27"/>
        </w:numPr>
        <w:tabs>
          <w:tab w:val="left" w:pos="1593"/>
        </w:tabs>
        <w:spacing w:after="120"/>
        <w:ind w:left="1240"/>
      </w:pPr>
      <w:bookmarkStart w:id="248" w:name="bookmark247"/>
      <w:bookmarkEnd w:id="248"/>
      <w:r>
        <w:t>Марка кирпича . . . .</w:t>
      </w:r>
    </w:p>
    <w:p w14:paraId="4BF1E237" w14:textId="77777777" w:rsidR="00413453" w:rsidRDefault="00000000">
      <w:pPr>
        <w:pStyle w:val="1"/>
        <w:numPr>
          <w:ilvl w:val="0"/>
          <w:numId w:val="27"/>
        </w:numPr>
        <w:tabs>
          <w:tab w:val="left" w:pos="1593"/>
        </w:tabs>
        <w:ind w:left="1240"/>
      </w:pPr>
      <w:bookmarkStart w:id="249" w:name="bookmark248"/>
      <w:bookmarkEnd w:id="249"/>
      <w:r>
        <w:t>Соответствие кирпича ГОСТу по внешнему виду и обмеру.</w:t>
      </w:r>
    </w:p>
    <w:p w14:paraId="198040A8" w14:textId="77777777" w:rsidR="00413453" w:rsidRDefault="00000000">
      <w:pPr>
        <w:pStyle w:val="40"/>
        <w:keepNext/>
        <w:keepLines/>
        <w:spacing w:after="0"/>
        <w:ind w:left="6680"/>
        <w:jc w:val="left"/>
      </w:pPr>
      <w:bookmarkStart w:id="250" w:name="bookmark249"/>
      <w:bookmarkStart w:id="251" w:name="bookmark250"/>
      <w:bookmarkStart w:id="252" w:name="bookmark251"/>
      <w:r>
        <w:t>кг</w:t>
      </w:r>
      <w:bookmarkEnd w:id="250"/>
      <w:bookmarkEnd w:id="251"/>
      <w:bookmarkEnd w:id="252"/>
    </w:p>
    <w:p w14:paraId="683D3D5A" w14:textId="77777777" w:rsidR="00413453" w:rsidRDefault="00000000">
      <w:pPr>
        <w:pStyle w:val="1"/>
        <w:numPr>
          <w:ilvl w:val="0"/>
          <w:numId w:val="27"/>
        </w:numPr>
        <w:tabs>
          <w:tab w:val="left" w:pos="1593"/>
        </w:tabs>
        <w:spacing w:line="180" w:lineRule="auto"/>
        <w:ind w:left="1240"/>
      </w:pPr>
      <w:bookmarkStart w:id="253" w:name="bookmark252"/>
      <w:bookmarkEnd w:id="253"/>
      <w:r>
        <w:t>Средняя плотность кирпича по ГОСТу не менее 1500 —. Результат . . . , что</w:t>
      </w:r>
    </w:p>
    <w:p w14:paraId="10679B1C" w14:textId="77777777" w:rsidR="00413453" w:rsidRDefault="00000000">
      <w:pPr>
        <w:pStyle w:val="40"/>
        <w:keepNext/>
        <w:keepLines/>
        <w:spacing w:after="0" w:line="180" w:lineRule="auto"/>
        <w:ind w:left="6680"/>
        <w:jc w:val="left"/>
      </w:pPr>
      <w:bookmarkStart w:id="254" w:name="bookmark254"/>
      <w:bookmarkStart w:id="255" w:name="bookmark253"/>
      <w:bookmarkStart w:id="256" w:name="bookmark255"/>
      <w:r>
        <w:t>м</w:t>
      </w:r>
      <w:bookmarkEnd w:id="254"/>
      <w:bookmarkEnd w:id="255"/>
      <w:bookmarkEnd w:id="256"/>
    </w:p>
    <w:p w14:paraId="71B64CD9" w14:textId="77777777" w:rsidR="00413453" w:rsidRDefault="00000000">
      <w:pPr>
        <w:pStyle w:val="1"/>
        <w:ind w:left="1600"/>
      </w:pPr>
      <w:r>
        <w:t>соответствует (не соответствует) ГОСТу.</w:t>
      </w:r>
    </w:p>
    <w:p w14:paraId="79AF0C33" w14:textId="77777777" w:rsidR="00413453" w:rsidRDefault="00000000">
      <w:pPr>
        <w:pStyle w:val="1"/>
        <w:numPr>
          <w:ilvl w:val="0"/>
          <w:numId w:val="27"/>
        </w:numPr>
        <w:tabs>
          <w:tab w:val="left" w:pos="1593"/>
        </w:tabs>
        <w:ind w:left="1600" w:hanging="360"/>
      </w:pPr>
      <w:bookmarkStart w:id="257" w:name="bookmark256"/>
      <w:bookmarkEnd w:id="257"/>
      <w:r>
        <w:t>Масса кирпича по ГОСТу не должна превышать 4,3 кг. - результат . . . , что соответствует (не соответствует) ГОСТу.</w:t>
      </w:r>
    </w:p>
    <w:p w14:paraId="4B740BF8" w14:textId="77777777" w:rsidR="00413453" w:rsidRDefault="00000000">
      <w:pPr>
        <w:pStyle w:val="1"/>
        <w:numPr>
          <w:ilvl w:val="0"/>
          <w:numId w:val="27"/>
        </w:numPr>
        <w:tabs>
          <w:tab w:val="left" w:pos="1593"/>
        </w:tabs>
        <w:ind w:left="1600" w:hanging="360"/>
      </w:pPr>
      <w:bookmarkStart w:id="258" w:name="bookmark257"/>
      <w:bookmarkEnd w:id="258"/>
      <w:r>
        <w:t>Водопоглащение по массе по ГОСТу 6-16% - результат . . . , что соответствует (не соответствует) ГОСТу.</w:t>
      </w:r>
    </w:p>
    <w:p w14:paraId="3DFC0448" w14:textId="77777777" w:rsidR="00413453" w:rsidRDefault="00000000">
      <w:pPr>
        <w:pStyle w:val="1"/>
        <w:numPr>
          <w:ilvl w:val="0"/>
          <w:numId w:val="27"/>
        </w:numPr>
        <w:tabs>
          <w:tab w:val="left" w:pos="1593"/>
        </w:tabs>
        <w:ind w:left="1600" w:hanging="360"/>
      </w:pPr>
      <w:bookmarkStart w:id="259" w:name="bookmark258"/>
      <w:bookmarkEnd w:id="259"/>
      <w:r>
        <w:t>По ГОСТу марки по прочности: 75, 100, 125, 150, 175, 200, 300 - результат . . , что соответствует (не соответствует) ГОСТу.</w:t>
      </w:r>
    </w:p>
    <w:p w14:paraId="083D1A2C" w14:textId="77777777" w:rsidR="00413453" w:rsidRDefault="00000000">
      <w:pPr>
        <w:pStyle w:val="1"/>
        <w:spacing w:after="240"/>
        <w:ind w:firstLine="880"/>
      </w:pPr>
      <w:r>
        <w:t>Если кирпич показал прочность, а другие параметры ну соответствует ГОСТу, то такой кирпич рекомендуется применять для неответственных сооружений.</w:t>
      </w:r>
    </w:p>
    <w:p w14:paraId="2B21BF8F" w14:textId="77777777" w:rsidR="00413453" w:rsidRDefault="00000000">
      <w:pPr>
        <w:pStyle w:val="1"/>
        <w:ind w:firstLine="360"/>
      </w:pPr>
      <w:r>
        <w:rPr>
          <w:b/>
          <w:bCs/>
        </w:rPr>
        <w:t>Практическая работа № 5</w:t>
      </w:r>
    </w:p>
    <w:p w14:paraId="48BEA5EB" w14:textId="77777777" w:rsidR="00413453" w:rsidRDefault="00000000">
      <w:pPr>
        <w:pStyle w:val="1"/>
        <w:spacing w:after="240"/>
        <w:ind w:firstLine="360"/>
      </w:pPr>
      <w:r>
        <w:rPr>
          <w:b/>
          <w:bCs/>
        </w:rPr>
        <w:t>Тема: Определение породы, влажности плотности и прочности древесины</w:t>
      </w:r>
    </w:p>
    <w:p w14:paraId="54F00176" w14:textId="77777777" w:rsidR="00413453" w:rsidRDefault="00000000">
      <w:pPr>
        <w:pStyle w:val="1"/>
        <w:spacing w:after="240"/>
      </w:pPr>
      <w:r>
        <w:rPr>
          <w:b/>
          <w:bCs/>
          <w:i/>
          <w:iCs/>
        </w:rPr>
        <w:t>Цель:</w:t>
      </w:r>
      <w:r>
        <w:t xml:space="preserve"> формирование навыков определения породы древесины и ее свойства.</w:t>
      </w:r>
    </w:p>
    <w:p w14:paraId="1674E496" w14:textId="77777777" w:rsidR="00413453" w:rsidRDefault="00000000">
      <w:pPr>
        <w:pStyle w:val="1"/>
        <w:spacing w:after="220"/>
      </w:pPr>
      <w:r>
        <w:rPr>
          <w:b/>
          <w:bCs/>
          <w:i/>
          <w:iCs/>
        </w:rPr>
        <w:t>Приборы и оборудование</w:t>
      </w:r>
      <w:r>
        <w:rPr>
          <w:i/>
          <w:iCs/>
        </w:rPr>
        <w:t>:</w:t>
      </w:r>
      <w:r>
        <w:t xml:space="preserve"> Гидравлический пресс для испытаний на сжатие, весы лабораторные технические с набором гирь, штангенциркуль, емкость для определения.</w:t>
      </w:r>
      <w:r>
        <w:br w:type="page"/>
      </w:r>
    </w:p>
    <w:p w14:paraId="1D72045E" w14:textId="77777777" w:rsidR="00413453" w:rsidRDefault="00000000">
      <w:pPr>
        <w:pStyle w:val="1"/>
        <w:spacing w:after="240"/>
        <w:jc w:val="both"/>
      </w:pPr>
      <w:r>
        <w:rPr>
          <w:b/>
          <w:bCs/>
          <w:i/>
          <w:iCs/>
        </w:rPr>
        <w:lastRenderedPageBreak/>
        <w:t>Раздаточный материал:</w:t>
      </w:r>
      <w:r>
        <w:t xml:space="preserve"> Образцы пород древесины размеров 20*20*30 и 20*20*300 мм; Диаграмма Н.Н. Чулицкого; таблица средних значений физико-механических свойств основных хвойных и лиственных пород (при влажности 12 %).</w:t>
      </w:r>
    </w:p>
    <w:p w14:paraId="3A1E54A1" w14:textId="77777777" w:rsidR="00413453" w:rsidRDefault="00000000">
      <w:pPr>
        <w:pStyle w:val="1"/>
        <w:jc w:val="both"/>
      </w:pPr>
      <w:r>
        <w:rPr>
          <w:b/>
          <w:bCs/>
          <w:i/>
          <w:iCs/>
        </w:rPr>
        <w:t>Ход работы:</w:t>
      </w:r>
    </w:p>
    <w:p w14:paraId="38A16D18" w14:textId="77777777" w:rsidR="00413453" w:rsidRDefault="00000000">
      <w:pPr>
        <w:pStyle w:val="1"/>
        <w:numPr>
          <w:ilvl w:val="0"/>
          <w:numId w:val="28"/>
        </w:numPr>
        <w:tabs>
          <w:tab w:val="left" w:pos="325"/>
        </w:tabs>
        <w:jc w:val="center"/>
      </w:pPr>
      <w:bookmarkStart w:id="260" w:name="bookmark259"/>
      <w:bookmarkEnd w:id="260"/>
      <w:r>
        <w:rPr>
          <w:b/>
          <w:bCs/>
          <w:i/>
          <w:iCs/>
        </w:rPr>
        <w:t>Определение физических свойств древесины:</w:t>
      </w:r>
    </w:p>
    <w:p w14:paraId="23E30BEF" w14:textId="77777777" w:rsidR="00413453" w:rsidRDefault="00000000">
      <w:pPr>
        <w:pStyle w:val="1"/>
        <w:numPr>
          <w:ilvl w:val="0"/>
          <w:numId w:val="29"/>
        </w:numPr>
        <w:tabs>
          <w:tab w:val="left" w:pos="339"/>
        </w:tabs>
        <w:jc w:val="both"/>
      </w:pPr>
      <w:bookmarkStart w:id="261" w:name="bookmark260"/>
      <w:bookmarkEnd w:id="261"/>
      <w:r>
        <w:rPr>
          <w:b/>
          <w:bCs/>
        </w:rPr>
        <w:t>Определение влажности древесины.</w:t>
      </w:r>
    </w:p>
    <w:p w14:paraId="584D9DF9" w14:textId="77777777" w:rsidR="00413453" w:rsidRDefault="00000000">
      <w:pPr>
        <w:pStyle w:val="1"/>
        <w:jc w:val="both"/>
      </w:pPr>
      <w:r>
        <w:t>Влажность (XV) определяют в % по отношению к массе сухого образца (т</w:t>
      </w:r>
      <w:r>
        <w:rPr>
          <w:sz w:val="14"/>
          <w:szCs w:val="14"/>
        </w:rPr>
        <w:t>сух</w:t>
      </w:r>
      <w:r>
        <w:t>).</w:t>
      </w:r>
    </w:p>
    <w:p w14:paraId="34B2449B" w14:textId="77777777" w:rsidR="00413453" w:rsidRDefault="00000000">
      <w:pPr>
        <w:pStyle w:val="1"/>
      </w:pPr>
      <w:r>
        <w:t>Образец 20*20*30 в сухом состоянии взвешивают, определяют т</w:t>
      </w:r>
      <w:r>
        <w:rPr>
          <w:sz w:val="14"/>
          <w:szCs w:val="14"/>
        </w:rPr>
        <w:t xml:space="preserve">сух. </w:t>
      </w:r>
      <w:r>
        <w:t>Затем помещают в воду и через</w:t>
      </w:r>
    </w:p>
    <w:p w14:paraId="35FEBE68" w14:textId="77777777" w:rsidR="00413453" w:rsidRDefault="00000000">
      <w:pPr>
        <w:pStyle w:val="1"/>
      </w:pPr>
      <w:r>
        <w:t>24 часа взвешивают повторно, определяют т</w:t>
      </w:r>
      <w:r>
        <w:rPr>
          <w:sz w:val="14"/>
          <w:szCs w:val="14"/>
        </w:rPr>
        <w:t xml:space="preserve">вл. </w:t>
      </w:r>
      <w:r>
        <w:t>Влажность определяют по формуле:</w:t>
      </w:r>
    </w:p>
    <w:p w14:paraId="08DB7C4B" w14:textId="77777777" w:rsidR="00413453" w:rsidRDefault="00000000">
      <w:pPr>
        <w:spacing w:line="1" w:lineRule="exact"/>
      </w:pPr>
      <w:r>
        <w:rPr>
          <w:noProof/>
          <w:lang w:bidi="ar-SA"/>
        </w:rPr>
        <mc:AlternateContent>
          <mc:Choice Requires="wps">
            <w:drawing>
              <wp:anchor distT="0" distB="30480" distL="0" distR="0" simplePos="0" relativeHeight="251664896" behindDoc="0" locked="0" layoutInCell="1" allowOverlap="1" wp14:anchorId="40B7B9BA" wp14:editId="635CF36D">
                <wp:simplePos x="0" y="0"/>
                <wp:positionH relativeFrom="page">
                  <wp:posOffset>3926840</wp:posOffset>
                </wp:positionH>
                <wp:positionV relativeFrom="paragraph">
                  <wp:posOffset>0</wp:posOffset>
                </wp:positionV>
                <wp:extent cx="426720" cy="274320"/>
                <wp:effectExtent l="0" t="0" r="0" b="0"/>
                <wp:wrapTopAndBottom/>
                <wp:docPr id="89" name="Shape 89"/>
                <wp:cNvGraphicFramePr/>
                <a:graphic xmlns:a="http://schemas.openxmlformats.org/drawingml/2006/main">
                  <a:graphicData uri="http://schemas.microsoft.com/office/word/2010/wordprocessingShape">
                    <wps:wsp>
                      <wps:cNvSpPr txBox="1"/>
                      <wps:spPr>
                        <a:xfrm>
                          <a:off x="0" y="0"/>
                          <a:ext cx="426720" cy="274320"/>
                        </a:xfrm>
                        <a:prstGeom prst="rect">
                          <a:avLst/>
                        </a:prstGeom>
                        <a:noFill/>
                      </wps:spPr>
                      <wps:txbx>
                        <w:txbxContent>
                          <w:p w14:paraId="3C823D53" w14:textId="77777777" w:rsidR="00413453" w:rsidRDefault="00000000">
                            <w:pPr>
                              <w:pStyle w:val="a9"/>
                              <w:pBdr>
                                <w:bottom w:val="single" w:sz="4" w:space="0" w:color="auto"/>
                              </w:pBdr>
                              <w:rPr>
                                <w:sz w:val="14"/>
                                <w:szCs w:val="14"/>
                              </w:rPr>
                            </w:pPr>
                            <w:r>
                              <w:rPr>
                                <w:rFonts w:ascii="Arial" w:eastAsia="Arial" w:hAnsi="Arial" w:cs="Arial"/>
                                <w:i/>
                                <w:iCs/>
                                <w:vertAlign w:val="superscript"/>
                              </w:rPr>
                              <w:t>-</w:t>
                            </w:r>
                            <w:r>
                              <w:rPr>
                                <w:rFonts w:ascii="Arial" w:eastAsia="Arial" w:hAnsi="Arial" w:cs="Arial"/>
                                <w:i/>
                                <w:iCs/>
                              </w:rPr>
                              <w:t xml:space="preserve"> </w:t>
                            </w:r>
                            <w:r>
                              <w:rPr>
                                <w:i/>
                                <w:iCs/>
                                <w:sz w:val="36"/>
                                <w:szCs w:val="36"/>
                              </w:rPr>
                              <w:t>т</w:t>
                            </w:r>
                            <w:r>
                              <w:rPr>
                                <w:i/>
                                <w:iCs/>
                                <w:sz w:val="14"/>
                                <w:szCs w:val="14"/>
                              </w:rPr>
                              <w:t>сух</w:t>
                            </w:r>
                          </w:p>
                        </w:txbxContent>
                      </wps:txbx>
                      <wps:bodyPr wrap="none" lIns="0" tIns="0" rIns="0" bIns="0"/>
                    </wps:wsp>
                  </a:graphicData>
                </a:graphic>
              </wp:anchor>
            </w:drawing>
          </mc:Choice>
          <mc:Fallback>
            <w:pict>
              <v:shape w14:anchorId="40B7B9BA" id="Shape 89" o:spid="_x0000_s1055" type="#_x0000_t202" style="position:absolute;margin-left:309.2pt;margin-top:0;width:33.6pt;height:21.6pt;z-index:251664896;visibility:visible;mso-wrap-style:none;mso-wrap-distance-left:0;mso-wrap-distance-top:0;mso-wrap-distance-right:0;mso-wrap-distance-bottom:2.4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" filled="f" stroked="f">
                <v:textbox inset="0,0,0,0">
                  <w:txbxContent>
                    <w:p w14:paraId="3C823D53" w14:textId="77777777" w:rsidR="00413453" w:rsidRDefault="00000000">
                      <w:pPr>
                        <w:pStyle w:val="a9"/>
                        <w:pBdr>
                          <w:bottom w:val="single" w:sz="4" w:space="0" w:color="auto"/>
                        </w:pBdr>
                        <w:rPr>
                          <w:sz w:val="14"/>
                          <w:szCs w:val="14"/>
                        </w:rPr>
                      </w:pPr>
                      <w:r>
                        <w:rPr>
                          <w:rFonts w:ascii="Arial" w:eastAsia="Arial" w:hAnsi="Arial" w:cs="Arial"/>
                          <w:i/>
                          <w:iCs/>
                          <w:vertAlign w:val="superscript"/>
                        </w:rPr>
                        <w:t>-</w:t>
                      </w:r>
                      <w:r>
                        <w:rPr>
                          <w:rFonts w:ascii="Arial" w:eastAsia="Arial" w:hAnsi="Arial" w:cs="Arial"/>
                          <w:i/>
                          <w:iCs/>
                        </w:rPr>
                        <w:t xml:space="preserve"> </w:t>
                      </w:r>
                      <w:r>
                        <w:rPr>
                          <w:i/>
                          <w:iCs/>
                          <w:sz w:val="36"/>
                          <w:szCs w:val="36"/>
                        </w:rPr>
                        <w:t>т</w:t>
                      </w:r>
                      <w:r>
                        <w:rPr>
                          <w:i/>
                          <w:iCs/>
                          <w:sz w:val="14"/>
                          <w:szCs w:val="14"/>
                        </w:rPr>
                        <w:t>сух</w:t>
                      </w:r>
                    </w:p>
                  </w:txbxContent>
                </v:textbox>
                <w10:wrap type="topAndBottom" anchorx="page"/>
              </v:shape>
            </w:pict>
          </mc:Fallback>
        </mc:AlternateContent>
      </w:r>
      <w:r>
        <w:rPr>
          <w:noProof/>
          <w:lang w:bidi="ar-SA"/>
        </w:rPr>
        <mc:AlternateContent>
          <mc:Choice Requires="wps">
            <w:drawing>
              <wp:anchor distT="143510" distB="0" distL="0" distR="0" simplePos="0" relativeHeight="251665920" behindDoc="0" locked="0" layoutInCell="1" allowOverlap="1" wp14:anchorId="7FF39B26" wp14:editId="3F93F8FD">
                <wp:simplePos x="0" y="0"/>
                <wp:positionH relativeFrom="page">
                  <wp:posOffset>4380865</wp:posOffset>
                </wp:positionH>
                <wp:positionV relativeFrom="paragraph">
                  <wp:posOffset>143510</wp:posOffset>
                </wp:positionV>
                <wp:extent cx="466090" cy="161290"/>
                <wp:effectExtent l="0" t="0" r="0" b="0"/>
                <wp:wrapTopAndBottom/>
                <wp:docPr id="91" name="Shape 91"/>
                <wp:cNvGraphicFramePr/>
                <a:graphic xmlns:a="http://schemas.openxmlformats.org/drawingml/2006/main">
                  <a:graphicData uri="http://schemas.microsoft.com/office/word/2010/wordprocessingShape">
                    <wps:wsp>
                      <wps:cNvSpPr txBox="1"/>
                      <wps:spPr>
                        <a:xfrm>
                          <a:off x="0" y="0"/>
                          <a:ext cx="466090" cy="161290"/>
                        </a:xfrm>
                        <a:prstGeom prst="rect">
                          <a:avLst/>
                        </a:prstGeom>
                        <a:noFill/>
                      </wps:spPr>
                      <wps:txbx>
                        <w:txbxContent>
                          <w:p w14:paraId="60948B2B" w14:textId="77777777" w:rsidR="00413453" w:rsidRDefault="00000000">
                            <w:pPr>
                              <w:pStyle w:val="1"/>
                              <w:rPr>
                                <w:sz w:val="24"/>
                                <w:szCs w:val="24"/>
                              </w:rPr>
                            </w:pPr>
                            <w:r>
                              <w:t xml:space="preserve">• </w:t>
                            </w:r>
                            <w:r>
                              <w:rPr>
                                <w:sz w:val="24"/>
                                <w:szCs w:val="24"/>
                              </w:rPr>
                              <w:t>100%</w:t>
                            </w:r>
                          </w:p>
                        </w:txbxContent>
                      </wps:txbx>
                      <wps:bodyPr wrap="none" lIns="0" tIns="0" rIns="0" bIns="0"/>
                    </wps:wsp>
                  </a:graphicData>
                </a:graphic>
              </wp:anchor>
            </w:drawing>
          </mc:Choice>
          <mc:Fallback>
            <w:pict>
              <v:shape w14:anchorId="7FF39B26" id="Shape 91" o:spid="_x0000_s1056" type="#_x0000_t202" style="position:absolute;margin-left:344.95pt;margin-top:11.3pt;width:36.7pt;height:12.7pt;z-index:251665920;visibility:visible;mso-wrap-style:none;mso-wrap-distance-left:0;mso-wrap-distance-top:11.3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" filled="f" stroked="f">
                <v:textbox inset="0,0,0,0">
                  <w:txbxContent>
                    <w:p w14:paraId="60948B2B" w14:textId="77777777" w:rsidR="00413453" w:rsidRDefault="00000000">
                      <w:pPr>
                        <w:pStyle w:val="1"/>
                        <w:rPr>
                          <w:sz w:val="24"/>
                          <w:szCs w:val="24"/>
                        </w:rPr>
                      </w:pPr>
                      <w:r>
                        <w:t xml:space="preserve">• </w:t>
                      </w:r>
                      <w:r>
                        <w:rPr>
                          <w:sz w:val="24"/>
                          <w:szCs w:val="24"/>
                        </w:rPr>
                        <w:t>100%</w:t>
                      </w:r>
                    </w:p>
                  </w:txbxContent>
                </v:textbox>
                <w10:wrap type="topAndBottom" anchorx="page"/>
              </v:shape>
            </w:pict>
          </mc:Fallback>
        </mc:AlternateContent>
      </w:r>
    </w:p>
    <w:p w14:paraId="673BFAEC" w14:textId="77777777" w:rsidR="00413453" w:rsidRDefault="00000000">
      <w:pPr>
        <w:pStyle w:val="60"/>
        <w:keepNext/>
        <w:keepLines/>
        <w:spacing w:line="240" w:lineRule="auto"/>
        <w:jc w:val="center"/>
        <w:rPr>
          <w:sz w:val="14"/>
          <w:szCs w:val="14"/>
        </w:rPr>
      </w:pPr>
      <w:bookmarkStart w:id="262" w:name="bookmark261"/>
      <w:bookmarkStart w:id="263" w:name="bookmark262"/>
      <w:bookmarkStart w:id="264" w:name="bookmark263"/>
      <w:r>
        <w:rPr>
          <w:sz w:val="36"/>
          <w:szCs w:val="36"/>
        </w:rPr>
        <w:t>т</w:t>
      </w:r>
      <w:r>
        <w:rPr>
          <w:sz w:val="14"/>
          <w:szCs w:val="14"/>
        </w:rPr>
        <w:t>у</w:t>
      </w:r>
      <w:bookmarkEnd w:id="262"/>
      <w:bookmarkEnd w:id="263"/>
      <w:bookmarkEnd w:id="264"/>
    </w:p>
    <w:p w14:paraId="031619FD" w14:textId="77777777" w:rsidR="00413453" w:rsidRDefault="00000000">
      <w:pPr>
        <w:pStyle w:val="1"/>
        <w:numPr>
          <w:ilvl w:val="0"/>
          <w:numId w:val="29"/>
        </w:numPr>
        <w:tabs>
          <w:tab w:val="left" w:pos="349"/>
        </w:tabs>
        <w:jc w:val="both"/>
      </w:pPr>
      <w:bookmarkStart w:id="265" w:name="bookmark264"/>
      <w:bookmarkEnd w:id="265"/>
      <w:r>
        <w:rPr>
          <w:b/>
          <w:bCs/>
        </w:rPr>
        <w:t>Определение средней плотности древесины.</w:t>
      </w:r>
    </w:p>
    <w:p w14:paraId="01EFA1C2" w14:textId="77777777" w:rsidR="00413453" w:rsidRDefault="00000000">
      <w:pPr>
        <w:pStyle w:val="1"/>
        <w:jc w:val="both"/>
      </w:pPr>
      <w:r>
        <w:t xml:space="preserve">Измерить штангенциркулем с точностью до 0,1 мм размеры поперечного сечения </w:t>
      </w:r>
      <w:r>
        <w:rPr>
          <w:i/>
          <w:iCs/>
        </w:rPr>
        <w:t>а</w:t>
      </w:r>
      <w:r>
        <w:t xml:space="preserve"> и </w:t>
      </w:r>
      <w:r>
        <w:rPr>
          <w:i/>
          <w:iCs/>
        </w:rPr>
        <w:t>Ъ</w:t>
      </w:r>
      <w:r>
        <w:t xml:space="preserve"> и длину </w:t>
      </w:r>
      <w:r>
        <w:rPr>
          <w:i/>
          <w:iCs/>
        </w:rPr>
        <w:t>1</w:t>
      </w:r>
      <w:r>
        <w:t xml:space="preserve"> с точностью до 0,5 мм в трех местах по длине образца. По полученным величинам вычислить среднеарифметическое для каждого размера.</w:t>
      </w:r>
    </w:p>
    <w:p w14:paraId="611D2E59" w14:textId="77777777" w:rsidR="00413453" w:rsidRDefault="00000000">
      <w:pPr>
        <w:pStyle w:val="1"/>
        <w:jc w:val="both"/>
      </w:pPr>
      <w:r>
        <w:t>Вычислить объем образца с точностью до 0,01 см</w:t>
      </w:r>
      <w:r>
        <w:rPr>
          <w:vertAlign w:val="superscript"/>
        </w:rPr>
        <w:t>3</w:t>
      </w:r>
      <w:r>
        <w:t xml:space="preserve"> по формуле:</w:t>
      </w:r>
    </w:p>
    <w:p w14:paraId="3787F6E0" w14:textId="77777777" w:rsidR="00413453" w:rsidRDefault="00000000">
      <w:pPr>
        <w:pStyle w:val="60"/>
        <w:keepNext/>
        <w:keepLines/>
        <w:spacing w:line="221" w:lineRule="auto"/>
        <w:jc w:val="center"/>
        <w:rPr>
          <w:sz w:val="22"/>
          <w:szCs w:val="22"/>
        </w:rPr>
      </w:pPr>
      <w:bookmarkStart w:id="266" w:name="bookmark266"/>
      <w:bookmarkStart w:id="267" w:name="bookmark267"/>
      <w:bookmarkStart w:id="268" w:name="bookmark265"/>
      <w:r>
        <w:t>V = а ■ Ь ■ 1</w:t>
      </w:r>
      <w:r>
        <w:rPr>
          <w:i w:val="0"/>
          <w:iCs w:val="0"/>
          <w:sz w:val="22"/>
          <w:szCs w:val="22"/>
        </w:rPr>
        <w:t>, см</w:t>
      </w:r>
      <w:r>
        <w:rPr>
          <w:i w:val="0"/>
          <w:iCs w:val="0"/>
          <w:sz w:val="22"/>
          <w:szCs w:val="22"/>
          <w:vertAlign w:val="superscript"/>
        </w:rPr>
        <w:t>3</w:t>
      </w:r>
      <w:bookmarkEnd w:id="266"/>
      <w:bookmarkEnd w:id="267"/>
      <w:bookmarkEnd w:id="268"/>
    </w:p>
    <w:p w14:paraId="7616CCCF" w14:textId="77777777" w:rsidR="00413453" w:rsidRDefault="00000000">
      <w:pPr>
        <w:pStyle w:val="1"/>
        <w:jc w:val="both"/>
      </w:pPr>
      <w:r>
        <w:t xml:space="preserve">Взвесить образец с точностью до 0,01 г </w:t>
      </w:r>
      <w:r>
        <w:rPr>
          <w:i/>
          <w:iCs/>
        </w:rPr>
        <w:t>(т).</w:t>
      </w:r>
      <w:r>
        <w:t xml:space="preserve"> Влажность образца </w:t>
      </w:r>
      <w:r>
        <w:rPr>
          <w:i/>
          <w:iCs/>
        </w:rPr>
        <w:t>№</w:t>
      </w:r>
      <w:r>
        <w:t xml:space="preserve"> определяют, как указано выше, на двух образцах размером 20X20X30 мм.</w:t>
      </w:r>
    </w:p>
    <w:p w14:paraId="63BC0E71" w14:textId="77777777" w:rsidR="00413453" w:rsidRDefault="00000000">
      <w:pPr>
        <w:pStyle w:val="1"/>
        <w:spacing w:after="140"/>
        <w:jc w:val="both"/>
      </w:pPr>
      <w:r>
        <w:t>Вычислить среднюю плотность при данной влажности с точностью до 0,01 г/см</w:t>
      </w:r>
      <w:r>
        <w:rPr>
          <w:vertAlign w:val="superscript"/>
        </w:rPr>
        <w:t>3</w:t>
      </w:r>
      <w:r>
        <w:t xml:space="preserve"> по формуле:</w:t>
      </w:r>
    </w:p>
    <w:p w14:paraId="4082FEF6" w14:textId="77777777" w:rsidR="00413453" w:rsidRDefault="00000000">
      <w:pPr>
        <w:pStyle w:val="1"/>
        <w:spacing w:after="180"/>
        <w:ind w:left="5060"/>
      </w:pPr>
      <w:r>
        <w:t>г/см</w:t>
      </w:r>
      <w:r>
        <w:rPr>
          <w:vertAlign w:val="superscript"/>
        </w:rPr>
        <w:t>3</w:t>
      </w:r>
    </w:p>
    <w:p w14:paraId="7C7BEB25" w14:textId="77777777" w:rsidR="00413453" w:rsidRDefault="00000000">
      <w:pPr>
        <w:pStyle w:val="1"/>
        <w:spacing w:line="276" w:lineRule="auto"/>
        <w:jc w:val="both"/>
      </w:pPr>
      <w:r>
        <w:t>Среднюю плотность древесины с фактической влажностью пересчитывают на стандартную влажность с точностью до 0,01 г/см</w:t>
      </w:r>
      <w:r>
        <w:rPr>
          <w:vertAlign w:val="superscript"/>
        </w:rPr>
        <w:t>3</w:t>
      </w:r>
      <w:r>
        <w:t>, принимаемую равной 12% по формуле:</w:t>
      </w:r>
    </w:p>
    <w:p w14:paraId="38F8EB18" w14:textId="77777777" w:rsidR="00413453" w:rsidRDefault="00000000">
      <w:pPr>
        <w:pStyle w:val="1"/>
        <w:spacing w:line="276" w:lineRule="auto"/>
        <w:jc w:val="center"/>
      </w:pPr>
      <w:r>
        <w:rPr>
          <w:i/>
          <w:iCs/>
        </w:rPr>
        <w:t>р</w:t>
      </w:r>
      <w:r>
        <w:rPr>
          <w:sz w:val="14"/>
          <w:szCs w:val="14"/>
        </w:rPr>
        <w:t>о12</w:t>
      </w:r>
      <w:r>
        <w:t>=</w:t>
      </w:r>
      <w:r>
        <w:rPr>
          <w:i/>
          <w:iCs/>
        </w:rPr>
        <w:t>р</w:t>
      </w:r>
      <w:r>
        <w:rPr>
          <w:sz w:val="14"/>
          <w:szCs w:val="14"/>
        </w:rPr>
        <w:t>ода</w:t>
      </w:r>
      <w:r>
        <w:t>’ [1+0,01-(1-К</w:t>
      </w:r>
      <w:r>
        <w:rPr>
          <w:sz w:val="14"/>
          <w:szCs w:val="14"/>
        </w:rPr>
        <w:t>оУ</w:t>
      </w:r>
      <w:r>
        <w:t>(12-№)], г/см</w:t>
      </w:r>
      <w:r>
        <w:rPr>
          <w:vertAlign w:val="superscript"/>
        </w:rPr>
        <w:t>3</w:t>
      </w:r>
    </w:p>
    <w:p w14:paraId="405FCCEA" w14:textId="77777777" w:rsidR="00413453" w:rsidRDefault="00000000">
      <w:pPr>
        <w:pStyle w:val="1"/>
        <w:spacing w:line="276" w:lineRule="auto"/>
        <w:jc w:val="both"/>
      </w:pPr>
      <w:r>
        <w:t xml:space="preserve">где </w:t>
      </w:r>
      <w:r>
        <w:rPr>
          <w:i/>
          <w:iCs/>
        </w:rPr>
        <w:t>Р</w:t>
      </w:r>
      <w:r>
        <w:rPr>
          <w:sz w:val="14"/>
          <w:szCs w:val="14"/>
        </w:rPr>
        <w:t xml:space="preserve">012 </w:t>
      </w:r>
      <w:r>
        <w:t>- средняя плотность образца древесины при влажности 12%;</w:t>
      </w:r>
    </w:p>
    <w:p w14:paraId="3644F4A4" w14:textId="77777777" w:rsidR="00413453" w:rsidRDefault="00000000">
      <w:pPr>
        <w:pStyle w:val="1"/>
        <w:spacing w:line="276" w:lineRule="auto"/>
        <w:jc w:val="both"/>
      </w:pPr>
      <w:r>
        <w:t>К</w:t>
      </w:r>
      <w:r>
        <w:rPr>
          <w:sz w:val="14"/>
          <w:szCs w:val="14"/>
        </w:rPr>
        <w:t xml:space="preserve">о </w:t>
      </w:r>
      <w:r>
        <w:t>- коэффициент объемной усушки;</w:t>
      </w:r>
    </w:p>
    <w:p w14:paraId="0E6A03EF" w14:textId="77777777" w:rsidR="00413453" w:rsidRDefault="00000000">
      <w:pPr>
        <w:pStyle w:val="1"/>
        <w:jc w:val="both"/>
      </w:pPr>
      <w:r>
        <w:rPr>
          <w:i/>
          <w:iCs/>
        </w:rPr>
        <w:t>р</w:t>
      </w:r>
      <w:r>
        <w:rPr>
          <w:sz w:val="14"/>
          <w:szCs w:val="14"/>
        </w:rPr>
        <w:t xml:space="preserve">ода </w:t>
      </w:r>
      <w:r>
        <w:t>- средняя плотность образца древесины при фактической влажности;</w:t>
      </w:r>
    </w:p>
    <w:p w14:paraId="14259ED3" w14:textId="77777777" w:rsidR="00413453" w:rsidRDefault="00000000">
      <w:pPr>
        <w:pStyle w:val="1"/>
        <w:jc w:val="both"/>
      </w:pPr>
      <w:r>
        <w:t>V - влажность образца в момент испытания, %.</w:t>
      </w:r>
    </w:p>
    <w:p w14:paraId="024AC492" w14:textId="77777777" w:rsidR="00413453" w:rsidRDefault="00000000">
      <w:pPr>
        <w:pStyle w:val="1"/>
        <w:jc w:val="both"/>
      </w:pPr>
      <w:r>
        <w:t>Коэффициент объемной усушки Ко в этом случае не определяют, а берут для древесины березы, бука и лиственницы равным 0,6 и для прочих пород - о,5.</w:t>
      </w:r>
    </w:p>
    <w:p w14:paraId="0963C632" w14:textId="77777777" w:rsidR="00413453" w:rsidRDefault="00000000">
      <w:pPr>
        <w:pStyle w:val="1"/>
        <w:jc w:val="both"/>
      </w:pPr>
      <w:r>
        <w:t>Полученные результаты сравнить с табличными значениями из приложения 1.</w:t>
      </w:r>
    </w:p>
    <w:p w14:paraId="53B725A3" w14:textId="77777777" w:rsidR="00413453" w:rsidRDefault="00000000">
      <w:pPr>
        <w:pStyle w:val="1"/>
        <w:numPr>
          <w:ilvl w:val="0"/>
          <w:numId w:val="29"/>
        </w:numPr>
        <w:tabs>
          <w:tab w:val="left" w:pos="349"/>
        </w:tabs>
        <w:jc w:val="both"/>
      </w:pPr>
      <w:bookmarkStart w:id="269" w:name="bookmark268"/>
      <w:bookmarkEnd w:id="269"/>
      <w:r>
        <w:rPr>
          <w:b/>
          <w:bCs/>
        </w:rPr>
        <w:t>Определение условной плотности древесины</w:t>
      </w:r>
    </w:p>
    <w:p w14:paraId="342BB4E6" w14:textId="77777777" w:rsidR="00413453" w:rsidRDefault="00000000">
      <w:pPr>
        <w:pStyle w:val="1"/>
        <w:spacing w:after="140"/>
        <w:jc w:val="both"/>
      </w:pPr>
      <w:r>
        <w:t xml:space="preserve">Образцы взвешивают. Затем вымачивают при температуре равной 10-2о </w:t>
      </w:r>
      <w:r>
        <w:rPr>
          <w:vertAlign w:val="superscript"/>
        </w:rPr>
        <w:t>о</w:t>
      </w:r>
      <w:r>
        <w:t>С, до изменения размеров, затем измеряют. Условную плотность определяют по формуле с точностью до 1 г/см</w:t>
      </w:r>
      <w:r>
        <w:rPr>
          <w:vertAlign w:val="superscript"/>
        </w:rPr>
        <w:t>3</w:t>
      </w:r>
      <w:r>
        <w:t>:</w:t>
      </w:r>
    </w:p>
    <w:tbl>
      <w:tblPr>
        <w:tblW w:w="0" w:type="auto"/>
        <w:jc w:val="center"/>
        <w:tblLayout w:type="fixed"/>
        <w:tblCellMar>
          <w:left w:w="10" w:type="dxa"/>
          <w:right w:w="10" w:type="dxa"/>
        </w:tblCellMar>
        <w:tblLook w:val="04A0" w:firstRow="1" w:lastRow="0" w:firstColumn="1" w:lastColumn="0" w:noHBand="0" w:noVBand="1"/>
      </w:tblPr>
      <w:tblGrid>
        <w:gridCol w:w="3067"/>
        <w:gridCol w:w="6350"/>
      </w:tblGrid>
      <w:tr w:rsidR="00413453" w14:paraId="40338EC5" w14:textId="77777777">
        <w:trPr>
          <w:trHeight w:hRule="exact" w:val="658"/>
          <w:jc w:val="center"/>
        </w:trPr>
        <w:tc>
          <w:tcPr>
            <w:tcW w:w="3067" w:type="dxa"/>
            <w:shd w:val="clear" w:color="auto" w:fill="FFFFFF"/>
          </w:tcPr>
          <w:p w14:paraId="0BC7AC2E" w14:textId="77777777" w:rsidR="00413453" w:rsidRDefault="00413453">
            <w:pPr>
              <w:rPr>
                <w:sz w:val="10"/>
                <w:szCs w:val="10"/>
              </w:rPr>
            </w:pPr>
          </w:p>
        </w:tc>
        <w:tc>
          <w:tcPr>
            <w:tcW w:w="6350" w:type="dxa"/>
            <w:shd w:val="clear" w:color="auto" w:fill="FFFFFF"/>
          </w:tcPr>
          <w:p w14:paraId="06252546" w14:textId="77777777" w:rsidR="00413453" w:rsidRDefault="00000000">
            <w:pPr>
              <w:pStyle w:val="a9"/>
              <w:ind w:firstLine="640"/>
              <w:rPr>
                <w:sz w:val="36"/>
                <w:szCs w:val="36"/>
              </w:rPr>
            </w:pPr>
            <w:r>
              <w:rPr>
                <w:i/>
                <w:iCs/>
                <w:sz w:val="36"/>
                <w:szCs w:val="36"/>
              </w:rPr>
              <w:t xml:space="preserve">_ </w:t>
            </w:r>
            <w:r>
              <w:rPr>
                <w:i/>
                <w:iCs/>
                <w:sz w:val="36"/>
                <w:szCs w:val="36"/>
                <w:vertAlign w:val="superscript"/>
              </w:rPr>
              <w:t>т</w:t>
            </w:r>
            <w:r>
              <w:rPr>
                <w:i/>
                <w:iCs/>
                <w:sz w:val="36"/>
                <w:szCs w:val="36"/>
              </w:rPr>
              <w:t>.</w:t>
            </w:r>
          </w:p>
          <w:p w14:paraId="5A13A99F" w14:textId="77777777" w:rsidR="00413453" w:rsidRDefault="00000000">
            <w:pPr>
              <w:pStyle w:val="a9"/>
              <w:tabs>
                <w:tab w:val="left" w:pos="1241"/>
                <w:tab w:val="left" w:pos="1798"/>
                <w:tab w:val="left" w:pos="2369"/>
              </w:tabs>
              <w:spacing w:line="211" w:lineRule="auto"/>
              <w:ind w:firstLine="180"/>
            </w:pPr>
            <w:r>
              <w:rPr>
                <w:i/>
                <w:iCs/>
                <w:sz w:val="24"/>
                <w:szCs w:val="24"/>
              </w:rPr>
              <w:t>/% = 1</w:t>
            </w:r>
            <w:r>
              <w:rPr>
                <w:i/>
                <w:iCs/>
                <w:sz w:val="24"/>
                <w:szCs w:val="24"/>
              </w:rPr>
              <w:tab/>
              <w:t>.</w:t>
            </w:r>
            <w:r>
              <w:rPr>
                <w:i/>
                <w:iCs/>
                <w:sz w:val="24"/>
                <w:szCs w:val="24"/>
              </w:rPr>
              <w:tab/>
              <w:t>. К</w:t>
            </w:r>
            <w:r>
              <w:tab/>
              <w:t xml:space="preserve">’ </w:t>
            </w:r>
            <w:r>
              <w:rPr>
                <w:vertAlign w:val="superscript"/>
              </w:rPr>
              <w:t>г/ 3</w:t>
            </w:r>
            <w:r>
              <w:t>.</w:t>
            </w:r>
          </w:p>
          <w:p w14:paraId="3F5F25A2" w14:textId="77777777" w:rsidR="00413453" w:rsidRDefault="00000000">
            <w:pPr>
              <w:pStyle w:val="a9"/>
              <w:spacing w:line="180" w:lineRule="auto"/>
              <w:ind w:firstLine="840"/>
              <w:rPr>
                <w:sz w:val="14"/>
                <w:szCs w:val="14"/>
              </w:rPr>
            </w:pPr>
            <w:r>
              <w:rPr>
                <w:i/>
                <w:iCs/>
                <w:sz w:val="36"/>
                <w:szCs w:val="36"/>
              </w:rPr>
              <w:t>1</w:t>
            </w:r>
            <w:r>
              <w:rPr>
                <w:sz w:val="14"/>
                <w:szCs w:val="14"/>
              </w:rPr>
              <w:t xml:space="preserve"> тах 6</w:t>
            </w:r>
            <w:r>
              <w:rPr>
                <w:i/>
                <w:iCs/>
                <w:sz w:val="36"/>
                <w:szCs w:val="36"/>
              </w:rPr>
              <w:t>/</w:t>
            </w:r>
            <w:r>
              <w:rPr>
                <w:sz w:val="14"/>
                <w:szCs w:val="14"/>
              </w:rPr>
              <w:t xml:space="preserve">тах </w:t>
            </w:r>
            <w:r>
              <w:rPr>
                <w:i/>
                <w:iCs/>
                <w:sz w:val="36"/>
                <w:szCs w:val="36"/>
              </w:rPr>
              <w:t>Ь</w:t>
            </w:r>
            <w:r>
              <w:rPr>
                <w:sz w:val="14"/>
                <w:szCs w:val="14"/>
              </w:rPr>
              <w:t>тах</w:t>
            </w:r>
          </w:p>
        </w:tc>
      </w:tr>
    </w:tbl>
    <w:p w14:paraId="14F8EA05" w14:textId="77777777" w:rsidR="00413453" w:rsidRDefault="00000000">
      <w:pPr>
        <w:pStyle w:val="1"/>
        <w:jc w:val="both"/>
      </w:pPr>
      <w:r>
        <w:t>т</w:t>
      </w:r>
      <w:r>
        <w:rPr>
          <w:sz w:val="14"/>
          <w:szCs w:val="14"/>
        </w:rPr>
        <w:t xml:space="preserve">сух </w:t>
      </w:r>
      <w:r>
        <w:t>- масса сухого образца, г;</w:t>
      </w:r>
    </w:p>
    <w:p w14:paraId="2C367C1D" w14:textId="77777777" w:rsidR="00413453" w:rsidRDefault="00000000">
      <w:pPr>
        <w:pStyle w:val="1"/>
        <w:jc w:val="both"/>
      </w:pPr>
      <w:r>
        <w:rPr>
          <w:i/>
          <w:iCs/>
        </w:rPr>
        <w:t>1</w:t>
      </w:r>
      <w:r>
        <w:rPr>
          <w:sz w:val="14"/>
          <w:szCs w:val="14"/>
        </w:rPr>
        <w:t>тах</w:t>
      </w:r>
      <w:r>
        <w:t xml:space="preserve">, </w:t>
      </w:r>
      <w:r>
        <w:rPr>
          <w:i/>
          <w:iCs/>
        </w:rPr>
        <w:t>О</w:t>
      </w:r>
      <w:r>
        <w:rPr>
          <w:sz w:val="14"/>
          <w:szCs w:val="14"/>
        </w:rPr>
        <w:t>тах</w:t>
      </w:r>
      <w:r>
        <w:t xml:space="preserve">, </w:t>
      </w:r>
      <w:r>
        <w:rPr>
          <w:i/>
          <w:iCs/>
        </w:rPr>
        <w:t>Ъ</w:t>
      </w:r>
      <w:r>
        <w:rPr>
          <w:sz w:val="14"/>
          <w:szCs w:val="14"/>
        </w:rPr>
        <w:t xml:space="preserve">тах </w:t>
      </w:r>
      <w:r>
        <w:t>- размеры образца при влажности равной или большей предела гигроскопичности, см.</w:t>
      </w:r>
    </w:p>
    <w:p w14:paraId="41442426" w14:textId="77777777" w:rsidR="00413453" w:rsidRDefault="00000000">
      <w:pPr>
        <w:pStyle w:val="1"/>
        <w:numPr>
          <w:ilvl w:val="0"/>
          <w:numId w:val="29"/>
        </w:numPr>
        <w:tabs>
          <w:tab w:val="left" w:pos="349"/>
        </w:tabs>
        <w:jc w:val="both"/>
      </w:pPr>
      <w:bookmarkStart w:id="270" w:name="bookmark269"/>
      <w:bookmarkEnd w:id="270"/>
      <w:r>
        <w:rPr>
          <w:b/>
          <w:bCs/>
        </w:rPr>
        <w:t>Определение разбухания древесины.</w:t>
      </w:r>
    </w:p>
    <w:p w14:paraId="6E2BA7CF" w14:textId="77777777" w:rsidR="00413453" w:rsidRDefault="00000000">
      <w:pPr>
        <w:pStyle w:val="1"/>
        <w:jc w:val="both"/>
      </w:pPr>
      <w:r>
        <w:t>Образцы измеряют. Вымачивают при температуре 20±5</w:t>
      </w:r>
      <w:r>
        <w:rPr>
          <w:vertAlign w:val="superscript"/>
        </w:rPr>
        <w:t>о</w:t>
      </w:r>
      <w:r>
        <w:t>С в течении 3-х суток, вытаскивают и обсушивают фильтровальной бумагой. Измеряют линейные размеры.</w:t>
      </w:r>
    </w:p>
    <w:p w14:paraId="1BD1A085" w14:textId="77777777" w:rsidR="00413453" w:rsidRDefault="00000000">
      <w:pPr>
        <w:pStyle w:val="1"/>
        <w:jc w:val="both"/>
      </w:pPr>
      <w:r>
        <w:rPr>
          <w:b/>
          <w:bCs/>
          <w:i/>
          <w:iCs/>
        </w:rPr>
        <w:t>а. Линейное разбухание</w:t>
      </w:r>
    </w:p>
    <w:p w14:paraId="5407CC95" w14:textId="77777777" w:rsidR="00413453" w:rsidRDefault="00000000">
      <w:pPr>
        <w:pStyle w:val="1"/>
        <w:spacing w:after="60"/>
        <w:jc w:val="both"/>
      </w:pPr>
      <w:r>
        <w:t>Линейное разбухание древесины (</w:t>
      </w:r>
      <w:r>
        <w:rPr>
          <w:b/>
          <w:bCs/>
        </w:rPr>
        <w:t>Р</w:t>
      </w:r>
      <w:r>
        <w:t>, %) определяют с точностью 0,1 % по формуле:</w:t>
      </w:r>
    </w:p>
    <w:tbl>
      <w:tblPr>
        <w:tblW w:w="0" w:type="auto"/>
        <w:jc w:val="center"/>
        <w:tblLayout w:type="fixed"/>
        <w:tblCellMar>
          <w:left w:w="10" w:type="dxa"/>
          <w:right w:w="10" w:type="dxa"/>
        </w:tblCellMar>
        <w:tblLook w:val="04A0" w:firstRow="1" w:lastRow="0" w:firstColumn="1" w:lastColumn="0" w:noHBand="0" w:noVBand="1"/>
      </w:tblPr>
      <w:tblGrid>
        <w:gridCol w:w="3067"/>
        <w:gridCol w:w="6350"/>
      </w:tblGrid>
      <w:tr w:rsidR="00413453" w14:paraId="22F8B9C4" w14:textId="77777777">
        <w:trPr>
          <w:trHeight w:hRule="exact" w:val="1018"/>
          <w:jc w:val="center"/>
        </w:trPr>
        <w:tc>
          <w:tcPr>
            <w:tcW w:w="3067" w:type="dxa"/>
            <w:shd w:val="clear" w:color="auto" w:fill="FFFFFF"/>
          </w:tcPr>
          <w:p w14:paraId="4A4047CB" w14:textId="77777777" w:rsidR="00413453" w:rsidRDefault="00000000">
            <w:pPr>
              <w:pStyle w:val="a9"/>
            </w:pPr>
            <w:r>
              <w:t>в радиальном направлении:</w:t>
            </w:r>
          </w:p>
        </w:tc>
        <w:tc>
          <w:tcPr>
            <w:tcW w:w="6350" w:type="dxa"/>
            <w:shd w:val="clear" w:color="auto" w:fill="FFFFFF"/>
            <w:vAlign w:val="bottom"/>
          </w:tcPr>
          <w:p w14:paraId="1F0F2485" w14:textId="77777777" w:rsidR="00413453" w:rsidRDefault="00000000">
            <w:pPr>
              <w:pStyle w:val="a9"/>
              <w:ind w:firstLine="500"/>
              <w:rPr>
                <w:sz w:val="24"/>
                <w:szCs w:val="24"/>
              </w:rPr>
            </w:pPr>
            <w:r>
              <w:rPr>
                <w:i/>
                <w:iCs/>
                <w:sz w:val="36"/>
                <w:szCs w:val="36"/>
              </w:rPr>
              <w:t>р</w:t>
            </w:r>
            <w:r>
              <w:rPr>
                <w:i/>
                <w:iCs/>
                <w:sz w:val="36"/>
                <w:szCs w:val="36"/>
                <w:vertAlign w:val="subscript"/>
              </w:rPr>
              <w:t>р</w:t>
            </w:r>
            <w:r>
              <w:rPr>
                <w:i/>
                <w:iCs/>
                <w:sz w:val="36"/>
                <w:szCs w:val="36"/>
              </w:rPr>
              <w:t xml:space="preserve"> = </w:t>
            </w:r>
            <w:r>
              <w:rPr>
                <w:i/>
                <w:iCs/>
                <w:strike/>
                <w:sz w:val="36"/>
                <w:szCs w:val="36"/>
                <w:vertAlign w:val="superscript"/>
              </w:rPr>
              <w:t>Ьт</w:t>
            </w:r>
            <w:r>
              <w:rPr>
                <w:i/>
                <w:iCs/>
                <w:strike/>
                <w:sz w:val="36"/>
                <w:szCs w:val="36"/>
              </w:rPr>
              <w:t>'''</w:t>
            </w:r>
            <w:r>
              <w:rPr>
                <w:i/>
                <w:iCs/>
                <w:strike/>
                <w:sz w:val="36"/>
                <w:szCs w:val="36"/>
                <w:vertAlign w:val="superscript"/>
              </w:rPr>
              <w:t>а</w:t>
            </w:r>
            <w:r>
              <w:rPr>
                <w:i/>
                <w:iCs/>
                <w:strike/>
                <w:sz w:val="36"/>
                <w:szCs w:val="36"/>
              </w:rPr>
              <w:t xml:space="preserve">^ </w:t>
            </w:r>
            <w:r>
              <w:rPr>
                <w:i/>
                <w:iCs/>
                <w:strike/>
                <w:sz w:val="36"/>
                <w:szCs w:val="36"/>
                <w:vertAlign w:val="superscript"/>
              </w:rPr>
              <w:t>Ь</w:t>
            </w:r>
            <w:r>
              <w:t xml:space="preserve"> • </w:t>
            </w:r>
            <w:r>
              <w:rPr>
                <w:sz w:val="24"/>
                <w:szCs w:val="24"/>
              </w:rPr>
              <w:t>100%</w:t>
            </w:r>
          </w:p>
        </w:tc>
      </w:tr>
      <w:tr w:rsidR="00413453" w14:paraId="5C2CFB4F" w14:textId="77777777">
        <w:trPr>
          <w:trHeight w:hRule="exact" w:val="1032"/>
          <w:jc w:val="center"/>
        </w:trPr>
        <w:tc>
          <w:tcPr>
            <w:tcW w:w="3067" w:type="dxa"/>
            <w:shd w:val="clear" w:color="auto" w:fill="FFFFFF"/>
          </w:tcPr>
          <w:p w14:paraId="3AFB5790" w14:textId="77777777" w:rsidR="00413453" w:rsidRDefault="00000000">
            <w:pPr>
              <w:pStyle w:val="a9"/>
            </w:pPr>
            <w:r>
              <w:t>в тангентальном направлении:</w:t>
            </w:r>
          </w:p>
        </w:tc>
        <w:tc>
          <w:tcPr>
            <w:tcW w:w="6350" w:type="dxa"/>
            <w:shd w:val="clear" w:color="auto" w:fill="FFFFFF"/>
            <w:vAlign w:val="bottom"/>
          </w:tcPr>
          <w:p w14:paraId="575B1477" w14:textId="77777777" w:rsidR="00413453" w:rsidRDefault="00000000">
            <w:pPr>
              <w:pStyle w:val="a9"/>
              <w:ind w:firstLine="500"/>
              <w:rPr>
                <w:sz w:val="24"/>
                <w:szCs w:val="24"/>
              </w:rPr>
            </w:pPr>
            <w:r>
              <w:rPr>
                <w:i/>
                <w:iCs/>
                <w:sz w:val="36"/>
                <w:szCs w:val="36"/>
              </w:rPr>
              <w:t>Р</w:t>
            </w:r>
            <w:r>
              <w:t xml:space="preserve"> = </w:t>
            </w:r>
            <w:r>
              <w:rPr>
                <w:i/>
                <w:iCs/>
                <w:strike/>
                <w:sz w:val="36"/>
                <w:szCs w:val="36"/>
                <w:vertAlign w:val="superscript"/>
              </w:rPr>
              <w:t>а</w:t>
            </w:r>
            <w:r>
              <w:rPr>
                <w:strike/>
                <w:sz w:val="36"/>
                <w:szCs w:val="36"/>
                <w:vertAlign w:val="superscript"/>
              </w:rPr>
              <w:t xml:space="preserve">тах </w:t>
            </w:r>
            <w:r>
              <w:rPr>
                <w:i/>
                <w:iCs/>
                <w:strike/>
                <w:sz w:val="36"/>
                <w:szCs w:val="36"/>
                <w:vertAlign w:val="superscript"/>
              </w:rPr>
              <w:t>а</w:t>
            </w:r>
            <w:r>
              <w:t xml:space="preserve"> ^ </w:t>
            </w:r>
            <w:r>
              <w:rPr>
                <w:sz w:val="24"/>
                <w:szCs w:val="24"/>
              </w:rPr>
              <w:t>Ю0%</w:t>
            </w:r>
          </w:p>
        </w:tc>
      </w:tr>
    </w:tbl>
    <w:p w14:paraId="44B1FCFC" w14:textId="77777777" w:rsidR="00413453" w:rsidRDefault="00000000">
      <w:pPr>
        <w:spacing w:line="1" w:lineRule="exact"/>
        <w:rPr>
          <w:sz w:val="2"/>
          <w:szCs w:val="2"/>
        </w:rPr>
      </w:pPr>
      <w:r>
        <w:br w:type="page"/>
      </w:r>
    </w:p>
    <w:p w14:paraId="7B432FFA" w14:textId="77777777" w:rsidR="00413453" w:rsidRDefault="00000000">
      <w:pPr>
        <w:pStyle w:val="1"/>
      </w:pPr>
      <w:r>
        <w:rPr>
          <w:i/>
          <w:iCs/>
        </w:rPr>
        <w:lastRenderedPageBreak/>
        <w:t>«</w:t>
      </w:r>
      <w:r>
        <w:rPr>
          <w:sz w:val="14"/>
          <w:szCs w:val="14"/>
        </w:rPr>
        <w:t>шах</w:t>
      </w:r>
      <w:r>
        <w:t xml:space="preserve">, </w:t>
      </w:r>
      <w:r>
        <w:rPr>
          <w:i/>
          <w:iCs/>
        </w:rPr>
        <w:t>Ь</w:t>
      </w:r>
      <w:r>
        <w:rPr>
          <w:i/>
          <w:iCs/>
          <w:sz w:val="14"/>
          <w:szCs w:val="14"/>
        </w:rPr>
        <w:t xml:space="preserve">тах </w:t>
      </w:r>
      <w:r>
        <w:rPr>
          <w:i/>
          <w:iCs/>
        </w:rPr>
        <w:t>-</w:t>
      </w:r>
      <w:r>
        <w:t xml:space="preserve"> размеры образца при влажности равной или большей предела гигроскопичности, см.</w:t>
      </w:r>
    </w:p>
    <w:p w14:paraId="5B948141" w14:textId="77777777" w:rsidR="00413453" w:rsidRDefault="00000000">
      <w:pPr>
        <w:pStyle w:val="1"/>
        <w:tabs>
          <w:tab w:val="left" w:pos="354"/>
        </w:tabs>
      </w:pPr>
      <w:bookmarkStart w:id="271" w:name="bookmark270"/>
      <w:r>
        <w:rPr>
          <w:i/>
          <w:iCs/>
        </w:rPr>
        <w:t>а</w:t>
      </w:r>
      <w:bookmarkEnd w:id="271"/>
      <w:r>
        <w:rPr>
          <w:i/>
          <w:iCs/>
        </w:rPr>
        <w:t>,</w:t>
      </w:r>
      <w:r>
        <w:rPr>
          <w:i/>
          <w:iCs/>
        </w:rPr>
        <w:tab/>
        <w:t>Ь -</w:t>
      </w:r>
      <w:r>
        <w:t xml:space="preserve"> средние размеры образца в сухом состоянии, см.</w:t>
      </w:r>
    </w:p>
    <w:p w14:paraId="6B2F8921" w14:textId="77777777" w:rsidR="00413453" w:rsidRDefault="00000000">
      <w:pPr>
        <w:pStyle w:val="1"/>
        <w:tabs>
          <w:tab w:val="left" w:pos="354"/>
        </w:tabs>
      </w:pPr>
      <w:bookmarkStart w:id="272" w:name="bookmark271"/>
      <w:r>
        <w:rPr>
          <w:b/>
          <w:bCs/>
          <w:i/>
          <w:iCs/>
        </w:rPr>
        <w:t>б</w:t>
      </w:r>
      <w:bookmarkEnd w:id="272"/>
      <w:r>
        <w:rPr>
          <w:b/>
          <w:bCs/>
          <w:i/>
          <w:iCs/>
        </w:rPr>
        <w:t>.</w:t>
      </w:r>
      <w:r>
        <w:rPr>
          <w:b/>
          <w:bCs/>
          <w:i/>
          <w:iCs/>
        </w:rPr>
        <w:tab/>
        <w:t>Объемное разбухание</w:t>
      </w:r>
    </w:p>
    <w:p w14:paraId="19ACB41F" w14:textId="77777777" w:rsidR="00413453" w:rsidRDefault="00000000">
      <w:pPr>
        <w:pStyle w:val="1"/>
      </w:pPr>
      <w:r>
        <w:t>Объемное разбухание древесины (Р</w:t>
      </w:r>
      <w:r>
        <w:rPr>
          <w:sz w:val="14"/>
          <w:szCs w:val="14"/>
        </w:rPr>
        <w:t>у</w:t>
      </w:r>
      <w:r>
        <w:t>, %) определяют по приближенной формуле:</w:t>
      </w:r>
    </w:p>
    <w:p w14:paraId="1186C9EE" w14:textId="77777777" w:rsidR="00413453" w:rsidRDefault="00000000">
      <w:pPr>
        <w:spacing w:line="1" w:lineRule="exact"/>
        <w:sectPr w:rsidR="00413453">
          <w:footnotePr>
            <w:numStart w:val="2"/>
          </w:footnotePr>
          <w:type w:val="continuous"/>
          <w:pgSz w:w="11900" w:h="16840"/>
          <w:pgMar w:top="1076" w:right="820" w:bottom="1234" w:left="1644" w:header="0" w:footer="3" w:gutter="0"/>
          <w:cols w:space="720"/>
          <w:docGrid w:linePitch="360"/>
        </w:sectPr>
      </w:pPr>
      <w:r>
        <w:rPr>
          <w:noProof/>
          <w:lang w:bidi="ar-SA"/>
        </w:rPr>
        <mc:AlternateContent>
          <mc:Choice Requires="wps">
            <w:drawing>
              <wp:anchor distT="146050" distB="0" distL="0" distR="0" simplePos="0" relativeHeight="251666944" behindDoc="0" locked="0" layoutInCell="1" allowOverlap="1" wp14:anchorId="2AC3E93D" wp14:editId="38D78F25">
                <wp:simplePos x="0" y="0"/>
                <wp:positionH relativeFrom="page">
                  <wp:posOffset>3019425</wp:posOffset>
                </wp:positionH>
                <wp:positionV relativeFrom="paragraph">
                  <wp:posOffset>146050</wp:posOffset>
                </wp:positionV>
                <wp:extent cx="362585" cy="274320"/>
                <wp:effectExtent l="0" t="0" r="0" b="0"/>
                <wp:wrapTopAndBottom/>
                <wp:docPr id="93" name="Shape 93"/>
                <wp:cNvGraphicFramePr/>
                <a:graphic xmlns:a="http://schemas.openxmlformats.org/drawingml/2006/main">
                  <a:graphicData uri="http://schemas.microsoft.com/office/word/2010/wordprocessingShape">
                    <wps:wsp>
                      <wps:cNvSpPr txBox="1"/>
                      <wps:spPr>
                        <a:xfrm>
                          <a:off x="0" y="0"/>
                          <a:ext cx="362585" cy="274320"/>
                        </a:xfrm>
                        <a:prstGeom prst="rect">
                          <a:avLst/>
                        </a:prstGeom>
                        <a:noFill/>
                      </wps:spPr>
                      <wps:txbx>
                        <w:txbxContent>
                          <w:p w14:paraId="047CCBC8" w14:textId="77777777" w:rsidR="00413453" w:rsidRDefault="00000000">
                            <w:pPr>
                              <w:pStyle w:val="1"/>
                            </w:pPr>
                            <w:r>
                              <w:rPr>
                                <w:i/>
                                <w:iCs/>
                                <w:sz w:val="36"/>
                                <w:szCs w:val="36"/>
                              </w:rPr>
                              <w:t>Р</w:t>
                            </w:r>
                            <w:r>
                              <w:rPr>
                                <w:i/>
                                <w:iCs/>
                                <w:sz w:val="36"/>
                                <w:szCs w:val="36"/>
                                <w:vertAlign w:val="subscript"/>
                              </w:rPr>
                              <w:t>Р</w:t>
                            </w:r>
                            <w:r>
                              <w:t xml:space="preserve"> =</w:t>
                            </w:r>
                          </w:p>
                        </w:txbxContent>
                      </wps:txbx>
                      <wps:bodyPr wrap="none" lIns="0" tIns="0" rIns="0" bIns="0"/>
                    </wps:wsp>
                  </a:graphicData>
                </a:graphic>
              </wp:anchor>
            </w:drawing>
          </mc:Choice>
          <mc:Fallback>
            <w:pict>
              <v:shape w14:anchorId="2AC3E93D" id="Shape 93" o:spid="_x0000_s1057" type="#_x0000_t202" style="position:absolute;margin-left:237.75pt;margin-top:11.5pt;width:28.55pt;height:21.6pt;z-index:251666944;visibility:visible;mso-wrap-style:none;mso-wrap-distance-left:0;mso-wrap-distance-top:11.5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" filled="f" stroked="f">
                <v:textbox inset="0,0,0,0">
                  <w:txbxContent>
                    <w:p w14:paraId="047CCBC8" w14:textId="77777777" w:rsidR="00413453" w:rsidRDefault="00000000">
                      <w:pPr>
                        <w:pStyle w:val="1"/>
                      </w:pPr>
                      <w:r>
                        <w:rPr>
                          <w:i/>
                          <w:iCs/>
                          <w:sz w:val="36"/>
                          <w:szCs w:val="36"/>
                        </w:rPr>
                        <w:t>Р</w:t>
                      </w:r>
                      <w:r>
                        <w:rPr>
                          <w:i/>
                          <w:iCs/>
                          <w:sz w:val="36"/>
                          <w:szCs w:val="36"/>
                          <w:vertAlign w:val="subscript"/>
                        </w:rPr>
                        <w:t>Р</w:t>
                      </w:r>
                      <w:r>
                        <w:t xml:space="preserve"> =</w:t>
                      </w:r>
                    </w:p>
                  </w:txbxContent>
                </v:textbox>
                <w10:wrap type="topAndBottom" anchorx="page"/>
              </v:shape>
            </w:pict>
          </mc:Fallback>
        </mc:AlternateContent>
      </w:r>
      <w:r>
        <w:rPr>
          <w:noProof/>
          <w:lang w:bidi="ar-SA"/>
        </w:rPr>
        <mc:AlternateContent>
          <mc:Choice Requires="wps">
            <w:drawing>
              <wp:anchor distT="0" distB="146050" distL="0" distR="0" simplePos="0" relativeHeight="251667968" behindDoc="0" locked="0" layoutInCell="1" allowOverlap="1" wp14:anchorId="409B4AF2" wp14:editId="2096EADA">
                <wp:simplePos x="0" y="0"/>
                <wp:positionH relativeFrom="page">
                  <wp:posOffset>3708400</wp:posOffset>
                </wp:positionH>
                <wp:positionV relativeFrom="paragraph">
                  <wp:posOffset>0</wp:posOffset>
                </wp:positionV>
                <wp:extent cx="862330" cy="274320"/>
                <wp:effectExtent l="0" t="0" r="0" b="0"/>
                <wp:wrapTopAndBottom/>
                <wp:docPr id="95" name="Shape 95"/>
                <wp:cNvGraphicFramePr/>
                <a:graphic xmlns:a="http://schemas.openxmlformats.org/drawingml/2006/main">
                  <a:graphicData uri="http://schemas.microsoft.com/office/word/2010/wordprocessingShape">
                    <wps:wsp>
                      <wps:cNvSpPr txBox="1"/>
                      <wps:spPr>
                        <a:xfrm>
                          <a:off x="0" y="0"/>
                          <a:ext cx="862330" cy="274320"/>
                        </a:xfrm>
                        <a:prstGeom prst="rect">
                          <a:avLst/>
                        </a:prstGeom>
                        <a:noFill/>
                      </wps:spPr>
                      <wps:txbx>
                        <w:txbxContent>
                          <w:p w14:paraId="6C6D8397" w14:textId="77777777" w:rsidR="00413453" w:rsidRDefault="00000000">
                            <w:pPr>
                              <w:pStyle w:val="70"/>
                              <w:keepNext/>
                              <w:keepLines/>
                              <w:ind w:left="0"/>
                              <w:rPr>
                                <w:sz w:val="36"/>
                                <w:szCs w:val="36"/>
                              </w:rPr>
                            </w:pPr>
                            <w:bookmarkStart w:id="273" w:name="bookmark195"/>
                            <w:bookmarkStart w:id="274" w:name="bookmark196"/>
                            <w:bookmarkStart w:id="275" w:name="bookmark194"/>
                            <w:r>
                              <w:rPr>
                                <w:sz w:val="22"/>
                                <w:szCs w:val="22"/>
                              </w:rPr>
                              <w:t xml:space="preserve">■ </w:t>
                            </w:r>
                            <w:r>
                              <w:rPr>
                                <w:i/>
                                <w:iCs/>
                                <w:sz w:val="36"/>
                                <w:szCs w:val="36"/>
                              </w:rPr>
                              <w:t>Ъ</w:t>
                            </w:r>
                            <w:r>
                              <w:rPr>
                                <w:sz w:val="22"/>
                                <w:szCs w:val="22"/>
                              </w:rPr>
                              <w:t xml:space="preserve"> - </w:t>
                            </w:r>
                            <w:r>
                              <w:rPr>
                                <w:i/>
                                <w:iCs/>
                                <w:sz w:val="36"/>
                                <w:szCs w:val="36"/>
                              </w:rPr>
                              <w:t>а</w:t>
                            </w:r>
                            <w:r>
                              <w:rPr>
                                <w:sz w:val="22"/>
                                <w:szCs w:val="22"/>
                              </w:rPr>
                              <w:t xml:space="preserve"> ■ </w:t>
                            </w:r>
                            <w:r>
                              <w:rPr>
                                <w:i/>
                                <w:iCs/>
                                <w:sz w:val="36"/>
                                <w:szCs w:val="36"/>
                              </w:rPr>
                              <w:t>Ъ</w:t>
                            </w:r>
                            <w:bookmarkEnd w:id="273"/>
                            <w:bookmarkEnd w:id="274"/>
                            <w:bookmarkEnd w:id="275"/>
                          </w:p>
                          <w:p w14:paraId="405E23FA" w14:textId="77777777" w:rsidR="00413453" w:rsidRDefault="00000000">
                            <w:pPr>
                              <w:pStyle w:val="a9"/>
                              <w:pBdr>
                                <w:bottom w:val="single" w:sz="4" w:space="0" w:color="auto"/>
                              </w:pBdr>
                              <w:spacing w:line="180" w:lineRule="auto"/>
                              <w:rPr>
                                <w:sz w:val="14"/>
                                <w:szCs w:val="14"/>
                              </w:rPr>
                            </w:pPr>
                            <w:r>
                              <w:rPr>
                                <w:sz w:val="14"/>
                                <w:szCs w:val="14"/>
                              </w:rPr>
                              <w:t>«-''шах</w:t>
                            </w:r>
                          </w:p>
                        </w:txbxContent>
                      </wps:txbx>
                      <wps:bodyPr lIns="0" tIns="0" rIns="0" bIns="0"/>
                    </wps:wsp>
                  </a:graphicData>
                </a:graphic>
              </wp:anchor>
            </w:drawing>
          </mc:Choice>
          <mc:Fallback>
            <w:pict>
              <v:shape w14:anchorId="409B4AF2" id="Shape 95" o:spid="_x0000_s1058" type="#_x0000_t202" style="position:absolute;margin-left:292pt;margin-top:0;width:67.9pt;height:21.6pt;z-index:251667968;visibility:visible;mso-wrap-style:square;mso-wrap-distance-left:0;mso-wrap-distance-top:0;mso-wrap-distance-right:0;mso-wrap-distance-bottom:11.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" filled="f" stroked="f">
                <v:textbox inset="0,0,0,0">
                  <w:txbxContent>
                    <w:p w14:paraId="6C6D8397" w14:textId="77777777" w:rsidR="00413453" w:rsidRDefault="00000000">
                      <w:pPr>
                        <w:pStyle w:val="70"/>
                        <w:keepNext/>
                        <w:keepLines/>
                        <w:ind w:left="0"/>
                        <w:rPr>
                          <w:sz w:val="36"/>
                          <w:szCs w:val="36"/>
                        </w:rPr>
                      </w:pPr>
                      <w:bookmarkStart w:id="276" w:name="bookmark195"/>
                      <w:bookmarkStart w:id="277" w:name="bookmark196"/>
                      <w:bookmarkStart w:id="278" w:name="bookmark194"/>
                      <w:r>
                        <w:rPr>
                          <w:sz w:val="22"/>
                          <w:szCs w:val="22"/>
                        </w:rPr>
                        <w:t xml:space="preserve">■ </w:t>
                      </w:r>
                      <w:r>
                        <w:rPr>
                          <w:i/>
                          <w:iCs/>
                          <w:sz w:val="36"/>
                          <w:szCs w:val="36"/>
                        </w:rPr>
                        <w:t>Ъ</w:t>
                      </w:r>
                      <w:r>
                        <w:rPr>
                          <w:sz w:val="22"/>
                          <w:szCs w:val="22"/>
                        </w:rPr>
                        <w:t xml:space="preserve"> - </w:t>
                      </w:r>
                      <w:r>
                        <w:rPr>
                          <w:i/>
                          <w:iCs/>
                          <w:sz w:val="36"/>
                          <w:szCs w:val="36"/>
                        </w:rPr>
                        <w:t>а</w:t>
                      </w:r>
                      <w:r>
                        <w:rPr>
                          <w:sz w:val="22"/>
                          <w:szCs w:val="22"/>
                        </w:rPr>
                        <w:t xml:space="preserve"> ■ </w:t>
                      </w:r>
                      <w:r>
                        <w:rPr>
                          <w:i/>
                          <w:iCs/>
                          <w:sz w:val="36"/>
                          <w:szCs w:val="36"/>
                        </w:rPr>
                        <w:t>Ъ</w:t>
                      </w:r>
                      <w:bookmarkEnd w:id="276"/>
                      <w:bookmarkEnd w:id="277"/>
                      <w:bookmarkEnd w:id="278"/>
                    </w:p>
                    <w:p w14:paraId="405E23FA" w14:textId="77777777" w:rsidR="00413453" w:rsidRDefault="00000000">
                      <w:pPr>
                        <w:pStyle w:val="a9"/>
                        <w:pBdr>
                          <w:bottom w:val="single" w:sz="4" w:space="0" w:color="auto"/>
                        </w:pBdr>
                        <w:spacing w:line="180" w:lineRule="auto"/>
                        <w:rPr>
                          <w:sz w:val="14"/>
                          <w:szCs w:val="14"/>
                        </w:rPr>
                      </w:pPr>
                      <w:r>
                        <w:rPr>
                          <w:sz w:val="14"/>
                          <w:szCs w:val="14"/>
                        </w:rPr>
                        <w:t>«-''шах</w:t>
                      </w:r>
                    </w:p>
                  </w:txbxContent>
                </v:textbox>
                <w10:wrap type="topAndBottom" anchorx="page"/>
              </v:shape>
            </w:pict>
          </mc:Fallback>
        </mc:AlternateContent>
      </w:r>
      <w:r>
        <w:rPr>
          <w:noProof/>
          <w:lang w:bidi="ar-SA"/>
        </w:rPr>
        <mc:AlternateContent>
          <mc:Choice Requires="wps">
            <w:drawing>
              <wp:anchor distT="146050" distB="85090" distL="0" distR="0" simplePos="0" relativeHeight="251668992" behindDoc="0" locked="0" layoutInCell="1" allowOverlap="1" wp14:anchorId="58BC64DE" wp14:editId="4E7670EA">
                <wp:simplePos x="0" y="0"/>
                <wp:positionH relativeFrom="page">
                  <wp:posOffset>4631690</wp:posOffset>
                </wp:positionH>
                <wp:positionV relativeFrom="paragraph">
                  <wp:posOffset>146050</wp:posOffset>
                </wp:positionV>
                <wp:extent cx="463550" cy="189230"/>
                <wp:effectExtent l="0" t="0" r="0" b="0"/>
                <wp:wrapTopAndBottom/>
                <wp:docPr id="97" name="Shape 97"/>
                <wp:cNvGraphicFramePr/>
                <a:graphic xmlns:a="http://schemas.openxmlformats.org/drawingml/2006/main">
                  <a:graphicData uri="http://schemas.microsoft.com/office/word/2010/wordprocessingShape">
                    <wps:wsp>
                      <wps:cNvSpPr txBox="1"/>
                      <wps:spPr>
                        <a:xfrm>
                          <a:off x="0" y="0"/>
                          <a:ext cx="463550" cy="189230"/>
                        </a:xfrm>
                        <a:prstGeom prst="rect">
                          <a:avLst/>
                        </a:prstGeom>
                        <a:noFill/>
                      </wps:spPr>
                      <wps:txbx>
                        <w:txbxContent>
                          <w:p w14:paraId="1BAEA8D4" w14:textId="77777777" w:rsidR="00413453" w:rsidRDefault="00000000">
                            <w:pPr>
                              <w:pStyle w:val="1"/>
                              <w:rPr>
                                <w:sz w:val="24"/>
                                <w:szCs w:val="24"/>
                              </w:rPr>
                            </w:pPr>
                            <w:r>
                              <w:t xml:space="preserve">• </w:t>
                            </w:r>
                            <w:r>
                              <w:rPr>
                                <w:sz w:val="24"/>
                                <w:szCs w:val="24"/>
                              </w:rPr>
                              <w:t>100%</w:t>
                            </w:r>
                          </w:p>
                        </w:txbxContent>
                      </wps:txbx>
                      <wps:bodyPr wrap="none" lIns="0" tIns="0" rIns="0" bIns="0"/>
                    </wps:wsp>
                  </a:graphicData>
                </a:graphic>
              </wp:anchor>
            </w:drawing>
          </mc:Choice>
          <mc:Fallback>
            <w:pict>
              <v:shape w14:anchorId="58BC64DE" id="Shape 97" o:spid="_x0000_s1059" type="#_x0000_t202" style="position:absolute;margin-left:364.7pt;margin-top:11.5pt;width:36.5pt;height:14.9pt;z-index:251668992;visibility:visible;mso-wrap-style:none;mso-wrap-distance-left:0;mso-wrap-distance-top:11.5pt;mso-wrap-distance-right:0;mso-wrap-distance-bottom:6.7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" filled="f" stroked="f">
                <v:textbox inset="0,0,0,0">
                  <w:txbxContent>
                    <w:p w14:paraId="1BAEA8D4" w14:textId="77777777" w:rsidR="00413453" w:rsidRDefault="00000000">
                      <w:pPr>
                        <w:pStyle w:val="1"/>
                        <w:rPr>
                          <w:sz w:val="24"/>
                          <w:szCs w:val="24"/>
                        </w:rPr>
                      </w:pPr>
                      <w:r>
                        <w:t xml:space="preserve">• </w:t>
                      </w:r>
                      <w:r>
                        <w:rPr>
                          <w:sz w:val="24"/>
                          <w:szCs w:val="24"/>
                        </w:rPr>
                        <w:t>100%</w:t>
                      </w:r>
                    </w:p>
                  </w:txbxContent>
                </v:textbox>
                <w10:wrap type="topAndBottom" anchorx="page"/>
              </v:shape>
            </w:pict>
          </mc:Fallback>
        </mc:AlternateContent>
      </w:r>
    </w:p>
    <w:p w14:paraId="7AFD5991" w14:textId="77777777" w:rsidR="00413453" w:rsidRDefault="00413453">
      <w:pPr>
        <w:spacing w:line="69" w:lineRule="exact"/>
        <w:rPr>
          <w:sz w:val="6"/>
          <w:szCs w:val="6"/>
        </w:rPr>
      </w:pPr>
    </w:p>
    <w:p w14:paraId="64621306" w14:textId="77777777" w:rsidR="00413453" w:rsidRDefault="00413453">
      <w:pPr>
        <w:spacing w:line="1" w:lineRule="exact"/>
        <w:sectPr w:rsidR="00413453">
          <w:footnotePr>
            <w:numStart w:val="2"/>
          </w:footnotePr>
          <w:type w:val="continuous"/>
          <w:pgSz w:w="11900" w:h="16840"/>
          <w:pgMar w:top="1134" w:right="0" w:bottom="1384" w:left="0" w:header="0" w:footer="3" w:gutter="0"/>
          <w:cols w:space="720"/>
          <w:docGrid w:linePitch="360"/>
        </w:sectPr>
      </w:pPr>
    </w:p>
    <w:p w14:paraId="2180B70E" w14:textId="77777777" w:rsidR="00413453" w:rsidRDefault="00000000">
      <w:pPr>
        <w:pStyle w:val="1"/>
      </w:pPr>
      <w:r>
        <w:rPr>
          <w:i/>
          <w:iCs/>
        </w:rPr>
        <w:t>Я</w:t>
      </w:r>
      <w:r>
        <w:rPr>
          <w:sz w:val="14"/>
          <w:szCs w:val="14"/>
        </w:rPr>
        <w:t>шах</w:t>
      </w:r>
      <w:r>
        <w:t xml:space="preserve">, </w:t>
      </w:r>
      <w:r>
        <w:rPr>
          <w:i/>
          <w:iCs/>
        </w:rPr>
        <w:t>Ь</w:t>
      </w:r>
      <w:r>
        <w:rPr>
          <w:sz w:val="14"/>
          <w:szCs w:val="14"/>
        </w:rPr>
        <w:t xml:space="preserve">тах </w:t>
      </w:r>
      <w:r>
        <w:t xml:space="preserve">- размеры образца при влажности равной или большей предела гигроскопичности, см. </w:t>
      </w:r>
      <w:r>
        <w:rPr>
          <w:i/>
          <w:iCs/>
        </w:rPr>
        <w:t>а, Ь -</w:t>
      </w:r>
      <w:r>
        <w:t xml:space="preserve"> средние размеры образца в сухом состоянии, см.</w:t>
      </w:r>
    </w:p>
    <w:p w14:paraId="61FB60D0" w14:textId="77777777" w:rsidR="00413453" w:rsidRDefault="00000000">
      <w:pPr>
        <w:pStyle w:val="1"/>
      </w:pPr>
      <w:r>
        <w:t>Коэффициент разбухания (К</w:t>
      </w:r>
      <w:r>
        <w:rPr>
          <w:sz w:val="14"/>
          <w:szCs w:val="14"/>
        </w:rPr>
        <w:t>р</w:t>
      </w:r>
      <w:r>
        <w:t>, %) вычисляют с точностью до 0,01%</w:t>
      </w:r>
    </w:p>
    <w:p w14:paraId="03BDE568" w14:textId="77777777" w:rsidR="00413453" w:rsidRDefault="00000000">
      <w:pPr>
        <w:pStyle w:val="1"/>
        <w:jc w:val="center"/>
      </w:pPr>
      <w:r>
        <w:t>К</w:t>
      </w:r>
      <w:r>
        <w:rPr>
          <w:sz w:val="14"/>
          <w:szCs w:val="14"/>
        </w:rPr>
        <w:t xml:space="preserve">р </w:t>
      </w:r>
      <w:r>
        <w:t>= Р/Л,</w:t>
      </w:r>
    </w:p>
    <w:p w14:paraId="27167217" w14:textId="77777777" w:rsidR="00413453" w:rsidRDefault="00000000">
      <w:pPr>
        <w:pStyle w:val="1"/>
        <w:jc w:val="both"/>
      </w:pPr>
      <w:r>
        <w:t>Р - тангентальное или радиальное разбухание, %</w:t>
      </w:r>
    </w:p>
    <w:p w14:paraId="2323B5BF" w14:textId="77777777" w:rsidR="00413453" w:rsidRDefault="00000000">
      <w:pPr>
        <w:pStyle w:val="1"/>
        <w:jc w:val="both"/>
      </w:pPr>
      <w:r>
        <w:t>Л - начальная влажность образца, %. Определяют по диаграмме Чулицкого</w:t>
      </w:r>
    </w:p>
    <w:p w14:paraId="2C002E9D" w14:textId="77777777" w:rsidR="00413453" w:rsidRDefault="00000000">
      <w:pPr>
        <w:pStyle w:val="1"/>
        <w:jc w:val="both"/>
      </w:pPr>
      <w:r>
        <w:t>Температура в помещении = 25</w:t>
      </w:r>
      <w:r>
        <w:rPr>
          <w:vertAlign w:val="superscript"/>
        </w:rPr>
        <w:t>0</w:t>
      </w:r>
      <w:r>
        <w:t>С</w:t>
      </w:r>
    </w:p>
    <w:p w14:paraId="1E0908CA" w14:textId="77777777" w:rsidR="00413453" w:rsidRDefault="00000000">
      <w:pPr>
        <w:pStyle w:val="1"/>
        <w:jc w:val="both"/>
      </w:pPr>
      <w:r>
        <w:t>Относительная влажность воздуха равна 40 %.</w:t>
      </w:r>
    </w:p>
    <w:p w14:paraId="5BA2F95C" w14:textId="77777777" w:rsidR="00413453" w:rsidRDefault="00000000">
      <w:pPr>
        <w:pStyle w:val="1"/>
        <w:jc w:val="center"/>
      </w:pPr>
      <w:r>
        <w:rPr>
          <w:b/>
          <w:bCs/>
          <w:i/>
          <w:iCs/>
        </w:rPr>
        <w:t>II. Определение механических свойств древесины.</w:t>
      </w:r>
    </w:p>
    <w:p w14:paraId="16451F4F" w14:textId="77777777" w:rsidR="00413453" w:rsidRDefault="00000000">
      <w:pPr>
        <w:pStyle w:val="1"/>
        <w:numPr>
          <w:ilvl w:val="0"/>
          <w:numId w:val="30"/>
        </w:numPr>
        <w:tabs>
          <w:tab w:val="left" w:pos="339"/>
        </w:tabs>
        <w:jc w:val="both"/>
      </w:pPr>
      <w:bookmarkStart w:id="279" w:name="bookmark272"/>
      <w:bookmarkEnd w:id="279"/>
      <w:r>
        <w:rPr>
          <w:b/>
          <w:bCs/>
        </w:rPr>
        <w:t>Определение предела прочности при сжатии вдоль волокон.</w:t>
      </w:r>
    </w:p>
    <w:p w14:paraId="74CEC7DA" w14:textId="77777777" w:rsidR="00413453" w:rsidRDefault="00000000">
      <w:pPr>
        <w:pStyle w:val="1"/>
        <w:spacing w:after="40"/>
        <w:jc w:val="both"/>
      </w:pPr>
      <w:r>
        <w:t>Образцы 20*20*30 измеряют и устанавливают торцевой поверхностью на пресс. Испытание ведут до разрушения. Снимают показания монометра. Предел прочности при сжатие вдоль волокон при данной влажности определяют по формуле:</w:t>
      </w:r>
    </w:p>
    <w:p w14:paraId="3BD5F234" w14:textId="77777777" w:rsidR="00413453" w:rsidRDefault="00000000">
      <w:pPr>
        <w:pStyle w:val="a9"/>
        <w:tabs>
          <w:tab w:val="left" w:pos="5133"/>
        </w:tabs>
        <w:ind w:left="4240"/>
        <w:rPr>
          <w:sz w:val="14"/>
          <w:szCs w:val="14"/>
        </w:rPr>
      </w:pPr>
      <w:r>
        <w:rPr>
          <w:i/>
          <w:iCs/>
          <w:sz w:val="24"/>
          <w:szCs w:val="24"/>
        </w:rPr>
        <w:t>Р</w:t>
      </w:r>
      <w:r>
        <w:rPr>
          <w:i/>
          <w:iCs/>
          <w:sz w:val="24"/>
          <w:szCs w:val="24"/>
        </w:rPr>
        <w:tab/>
        <w:t>.</w:t>
      </w:r>
      <w:r>
        <w:rPr>
          <w:sz w:val="14"/>
          <w:szCs w:val="14"/>
        </w:rPr>
        <w:t xml:space="preserve"> а _</w:t>
      </w:r>
    </w:p>
    <w:p w14:paraId="19B9800C" w14:textId="77777777" w:rsidR="00413453" w:rsidRDefault="00000000">
      <w:pPr>
        <w:pStyle w:val="1"/>
        <w:tabs>
          <w:tab w:val="left" w:leader="hyphen" w:pos="1193"/>
          <w:tab w:val="left" w:leader="hyphen" w:pos="1328"/>
        </w:tabs>
        <w:spacing w:line="180" w:lineRule="auto"/>
        <w:jc w:val="center"/>
      </w:pPr>
      <w:r>
        <w:rPr>
          <w:i/>
          <w:iCs/>
          <w:sz w:val="14"/>
          <w:szCs w:val="14"/>
          <w:vertAlign w:val="superscript"/>
        </w:rPr>
        <w:t>К</w:t>
      </w:r>
      <w:r>
        <w:rPr>
          <w:i/>
          <w:iCs/>
          <w:sz w:val="14"/>
          <w:szCs w:val="14"/>
        </w:rPr>
        <w:t>сж</w:t>
      </w:r>
      <w:r>
        <w:rPr>
          <w:sz w:val="14"/>
          <w:szCs w:val="14"/>
        </w:rPr>
        <w:t>(</w:t>
      </w:r>
      <w:r>
        <w:rPr>
          <w:i/>
          <w:iCs/>
          <w:sz w:val="14"/>
          <w:szCs w:val="14"/>
        </w:rPr>
        <w:t>«</w:t>
      </w:r>
      <w:r>
        <w:rPr>
          <w:sz w:val="14"/>
          <w:szCs w:val="14"/>
        </w:rPr>
        <w:t>) =</w:t>
      </w:r>
      <w:r>
        <w:rPr>
          <w:sz w:val="14"/>
          <w:szCs w:val="14"/>
        </w:rPr>
        <w:tab/>
      </w:r>
      <w:r>
        <w:rPr>
          <w:sz w:val="14"/>
          <w:szCs w:val="14"/>
        </w:rPr>
        <w:tab/>
        <w:t xml:space="preserve"> </w:t>
      </w:r>
      <w:r>
        <w:t xml:space="preserve">, </w:t>
      </w:r>
      <w:r>
        <w:rPr>
          <w:vertAlign w:val="superscript"/>
        </w:rPr>
        <w:t>кгс/см</w:t>
      </w:r>
      <w:r>
        <w:rPr>
          <w:sz w:val="14"/>
          <w:szCs w:val="14"/>
        </w:rPr>
        <w:t>2</w:t>
      </w:r>
      <w:r>
        <w:t xml:space="preserve">, </w:t>
      </w:r>
      <w:r>
        <w:rPr>
          <w:vertAlign w:val="superscript"/>
        </w:rPr>
        <w:t>МПа</w:t>
      </w:r>
    </w:p>
    <w:p w14:paraId="7C7206F3" w14:textId="77777777" w:rsidR="00413453" w:rsidRDefault="00000000">
      <w:pPr>
        <w:pStyle w:val="1"/>
        <w:spacing w:after="40" w:line="180" w:lineRule="auto"/>
        <w:jc w:val="center"/>
        <w:rPr>
          <w:sz w:val="24"/>
          <w:szCs w:val="24"/>
        </w:rPr>
      </w:pPr>
      <w:r>
        <w:rPr>
          <w:i/>
          <w:iCs/>
          <w:sz w:val="24"/>
          <w:szCs w:val="24"/>
        </w:rPr>
        <w:t>а ■ Ъ</w:t>
      </w:r>
    </w:p>
    <w:p w14:paraId="3D819A21" w14:textId="77777777" w:rsidR="00413453" w:rsidRDefault="00000000">
      <w:pPr>
        <w:pStyle w:val="1"/>
        <w:jc w:val="both"/>
      </w:pPr>
      <w:r>
        <w:rPr>
          <w:i/>
          <w:iCs/>
        </w:rPr>
        <w:t>Р</w:t>
      </w:r>
      <w:r>
        <w:rPr>
          <w:i/>
          <w:iCs/>
          <w:sz w:val="14"/>
          <w:szCs w:val="14"/>
        </w:rPr>
        <w:t xml:space="preserve">тах </w:t>
      </w:r>
      <w:r>
        <w:rPr>
          <w:i/>
          <w:iCs/>
        </w:rPr>
        <w:t>-</w:t>
      </w:r>
      <w:r>
        <w:t xml:space="preserve"> максимально приложенная нагрузка, кгс;</w:t>
      </w:r>
    </w:p>
    <w:p w14:paraId="3002B596" w14:textId="77777777" w:rsidR="00413453" w:rsidRDefault="00000000">
      <w:pPr>
        <w:pStyle w:val="1"/>
        <w:jc w:val="both"/>
      </w:pPr>
      <w:r>
        <w:rPr>
          <w:i/>
          <w:iCs/>
        </w:rPr>
        <w:t>а, Ь -</w:t>
      </w:r>
      <w:r>
        <w:t xml:space="preserve"> средние значения размеров поперечного сечения образца, см.</w:t>
      </w:r>
    </w:p>
    <w:p w14:paraId="72FD0DE9" w14:textId="77777777" w:rsidR="00413453" w:rsidRDefault="00000000">
      <w:pPr>
        <w:pStyle w:val="1"/>
        <w:spacing w:after="40"/>
        <w:jc w:val="both"/>
      </w:pPr>
      <w:r>
        <w:t>Предел прочности при сжатии пересчитывают на стандартную влажность 12 %.</w:t>
      </w:r>
    </w:p>
    <w:p w14:paraId="710B9C5A" w14:textId="77777777" w:rsidR="00413453" w:rsidRDefault="00000000">
      <w:pPr>
        <w:pStyle w:val="a9"/>
        <w:tabs>
          <w:tab w:val="left" w:leader="underscore" w:pos="200"/>
        </w:tabs>
        <w:spacing w:after="40" w:line="0" w:lineRule="atLeast"/>
        <w:jc w:val="center"/>
        <w:rPr>
          <w:sz w:val="14"/>
          <w:szCs w:val="14"/>
        </w:rPr>
      </w:pPr>
      <w:r>
        <w:rPr>
          <w:i/>
          <w:iCs/>
          <w:sz w:val="24"/>
          <w:szCs w:val="24"/>
        </w:rPr>
        <w:t>К</w:t>
      </w:r>
      <w:r>
        <w:rPr>
          <w:i/>
          <w:iCs/>
          <w:sz w:val="24"/>
          <w:szCs w:val="24"/>
        </w:rPr>
        <w:br/>
      </w:r>
      <w:r>
        <w:rPr>
          <w:i/>
          <w:iCs/>
          <w:sz w:val="14"/>
          <w:szCs w:val="14"/>
        </w:rPr>
        <w:tab/>
        <w:t xml:space="preserve"> </w:t>
      </w:r>
      <w:r>
        <w:rPr>
          <w:i/>
          <w:iCs/>
          <w:sz w:val="14"/>
          <w:szCs w:val="14"/>
          <w:u w:val="single"/>
        </w:rPr>
        <w:t>сж</w:t>
      </w:r>
    </w:p>
    <w:p w14:paraId="657A1A82" w14:textId="77777777" w:rsidR="00413453" w:rsidRDefault="00000000">
      <w:pPr>
        <w:pStyle w:val="a9"/>
        <w:spacing w:after="140" w:line="0" w:lineRule="atLeast"/>
        <w:jc w:val="center"/>
        <w:rPr>
          <w:sz w:val="14"/>
          <w:szCs w:val="14"/>
        </w:rPr>
      </w:pPr>
      <w:r>
        <w:rPr>
          <w:i/>
          <w:iCs/>
          <w:sz w:val="14"/>
          <w:szCs w:val="14"/>
        </w:rPr>
        <w:t>сж</w:t>
      </w:r>
      <w:r>
        <w:rPr>
          <w:sz w:val="14"/>
          <w:szCs w:val="14"/>
        </w:rPr>
        <w:t xml:space="preserve"> (12)</w:t>
      </w:r>
    </w:p>
    <w:p w14:paraId="1857EA23" w14:textId="77777777" w:rsidR="00413453" w:rsidRDefault="00000000">
      <w:pPr>
        <w:pStyle w:val="1"/>
        <w:jc w:val="both"/>
      </w:pPr>
      <w:r>
        <w:t>К - коэффициент пересчета: для березы, лиственницы равен 0,4; для ели, осины, тополя равен 0,45, для вяза, ясеня равен 0,535; для липы, ольхи равен 0,55.</w:t>
      </w:r>
    </w:p>
    <w:p w14:paraId="7FBDEC52" w14:textId="77777777" w:rsidR="00413453" w:rsidRDefault="00000000">
      <w:pPr>
        <w:pStyle w:val="1"/>
        <w:numPr>
          <w:ilvl w:val="0"/>
          <w:numId w:val="30"/>
        </w:numPr>
        <w:tabs>
          <w:tab w:val="left" w:pos="344"/>
        </w:tabs>
        <w:jc w:val="both"/>
      </w:pPr>
      <w:bookmarkStart w:id="280" w:name="bookmark273"/>
      <w:bookmarkEnd w:id="280"/>
      <w:r>
        <w:t>Определение предела прочности при изгибе.</w:t>
      </w:r>
    </w:p>
    <w:p w14:paraId="341FFB0E" w14:textId="77777777" w:rsidR="00413453" w:rsidRDefault="00000000">
      <w:pPr>
        <w:pStyle w:val="1"/>
        <w:spacing w:after="240"/>
        <w:jc w:val="both"/>
      </w:pPr>
      <w:r>
        <w:t>На изгиб испытывают образцы 20*20*30 мм. При испытании образец укладывают на две опоры, с расстоянием между центрами 240 мм, третью опору устанавливают сверху, в центре.</w:t>
      </w:r>
    </w:p>
    <w:p w14:paraId="49EF05E7" w14:textId="77777777" w:rsidR="00413453" w:rsidRDefault="00000000">
      <w:pPr>
        <w:pStyle w:val="1"/>
        <w:jc w:val="both"/>
      </w:pPr>
      <w:r>
        <w:t>Испытание ведут до разрушения. Предел прочности при изгибе при данной влажности образца</w:t>
      </w:r>
    </w:p>
    <w:p w14:paraId="71C24322" w14:textId="77777777" w:rsidR="00413453" w:rsidRDefault="00000000">
      <w:pPr>
        <w:spacing w:line="1" w:lineRule="exact"/>
      </w:pPr>
      <w:r>
        <w:rPr>
          <w:noProof/>
          <w:lang w:bidi="ar-SA"/>
        </w:rPr>
        <w:drawing>
          <wp:anchor distT="0" distB="170815" distL="758825" distR="1822450" simplePos="0" relativeHeight="251670016" behindDoc="0" locked="0" layoutInCell="1" allowOverlap="1" wp14:anchorId="30D699CD" wp14:editId="33D70A51">
            <wp:simplePos x="0" y="0"/>
            <wp:positionH relativeFrom="page">
              <wp:posOffset>1827530</wp:posOffset>
            </wp:positionH>
            <wp:positionV relativeFrom="paragraph">
              <wp:posOffset>0</wp:posOffset>
            </wp:positionV>
            <wp:extent cx="3395345" cy="1188720"/>
            <wp:effectExtent l="0" t="0" r="0" b="0"/>
            <wp:wrapTopAndBottom/>
            <wp:docPr id="99" name="Shape 99"/>
            <wp:cNvGraphicFramePr/>
            <a:graphic xmlns:a="http://schemas.openxmlformats.org/drawingml/2006/main">
              <a:graphicData uri="http://schemas.openxmlformats.org/drawingml/2006/picture">
                <pic:pic xmlns:pic="http://schemas.openxmlformats.org/drawingml/2006/picture">
                  <pic:nvPicPr>
                    <pic:cNvPr id="99" name="Shape 99"/>
                    <pic:cNvPicPr/>
                  </pic:nvPicPr>
                  <pic:blipFill>
                    <a:blip r:embed="rId24"/>
                    <a:stretch>
                      <a:fillRect/>
                    </a:stretch>
                  </pic:blipFill>
                  <pic:spPr>
                    <a:xfrm>
                      <a:off x="0" y="0"/>
                      <a:ext cx="3395345" cy="1188720"/>
                    </a:xfrm>
                    <a:prstGeom prst="rect">
                      <a:avLst/>
                    </a:prstGeom>
                  </pic:spPr>
                </pic:pic>
              </a:graphicData>
            </a:graphic>
          </wp:anchor>
        </w:drawing>
      </w:r>
      <w:r>
        <w:rPr>
          <w:noProof/>
          <w:lang w:bidi="ar-SA"/>
        </w:rPr>
        <mc:AlternateContent>
          <mc:Choice Requires="wps">
            <w:drawing>
              <wp:anchor distT="0" distB="0" distL="0" distR="0" simplePos="0" relativeHeight="251686400" behindDoc="0" locked="0" layoutInCell="1" allowOverlap="1" wp14:anchorId="5BB38BC8" wp14:editId="12066701">
                <wp:simplePos x="0" y="0"/>
                <wp:positionH relativeFrom="page">
                  <wp:posOffset>1068705</wp:posOffset>
                </wp:positionH>
                <wp:positionV relativeFrom="paragraph">
                  <wp:posOffset>1197610</wp:posOffset>
                </wp:positionV>
                <wp:extent cx="5974080" cy="161290"/>
                <wp:effectExtent l="0" t="0" r="0" b="0"/>
                <wp:wrapNone/>
                <wp:docPr id="101" name="Shape 101"/>
                <wp:cNvGraphicFramePr/>
                <a:graphic xmlns:a="http://schemas.openxmlformats.org/drawingml/2006/main">
                  <a:graphicData uri="http://schemas.microsoft.com/office/word/2010/wordprocessingShape">
                    <wps:wsp>
                      <wps:cNvSpPr txBox="1"/>
                      <wps:spPr>
                        <a:xfrm>
                          <a:off x="0" y="0"/>
                          <a:ext cx="5974080" cy="161290"/>
                        </a:xfrm>
                        <a:prstGeom prst="rect">
                          <a:avLst/>
                        </a:prstGeom>
                        <a:noFill/>
                      </wps:spPr>
                      <wps:txbx>
                        <w:txbxContent>
                          <w:p w14:paraId="1A1EB500" w14:textId="77777777" w:rsidR="00413453" w:rsidRDefault="00000000">
                            <w:pPr>
                              <w:pStyle w:val="a6"/>
                            </w:pPr>
                            <w:r>
                              <w:t>вычисляют с точностью до 1 МПа по формуле:</w:t>
                            </w:r>
                          </w:p>
                        </w:txbxContent>
                      </wps:txbx>
                      <wps:bodyPr lIns="0" tIns="0" rIns="0" bIns="0"/>
                    </wps:wsp>
                  </a:graphicData>
                </a:graphic>
              </wp:anchor>
            </w:drawing>
          </mc:Choice>
          <mc:Fallback>
            <w:pict>
              <v:shape w14:anchorId="5BB38BC8" id="Shape 101" o:spid="_x0000_s1060" type="#_x0000_t202" style="position:absolute;margin-left:84.15pt;margin-top:94.3pt;width:470.4pt;height:12.7pt;z-index:251686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" filled="f" stroked="f">
                <v:textbox inset="0,0,0,0">
                  <w:txbxContent>
                    <w:p w14:paraId="1A1EB500" w14:textId="77777777" w:rsidR="00413453" w:rsidRDefault="00000000">
                      <w:pPr>
                        <w:pStyle w:val="a6"/>
                      </w:pPr>
                      <w:r>
                        <w:t>вычисляют с точностью до 1 МПа по формуле:</w:t>
                      </w:r>
                    </w:p>
                  </w:txbxContent>
                </v:textbox>
                <w10:wrap anchorx="page"/>
              </v:shape>
            </w:pict>
          </mc:Fallback>
        </mc:AlternateContent>
      </w:r>
    </w:p>
    <w:p w14:paraId="449675D9" w14:textId="77777777" w:rsidR="00413453" w:rsidRDefault="00000000">
      <w:pPr>
        <w:pStyle w:val="1"/>
        <w:jc w:val="center"/>
      </w:pPr>
      <w:r>
        <w:rPr>
          <w:i/>
          <w:iCs/>
          <w:sz w:val="24"/>
          <w:szCs w:val="24"/>
        </w:rPr>
        <w:t>К</w:t>
      </w:r>
      <w:r>
        <w:rPr>
          <w:sz w:val="14"/>
          <w:szCs w:val="14"/>
        </w:rPr>
        <w:t>(</w:t>
      </w:r>
      <w:r>
        <w:rPr>
          <w:i/>
          <w:iCs/>
          <w:sz w:val="14"/>
          <w:szCs w:val="14"/>
        </w:rPr>
        <w:t>„</w:t>
      </w:r>
      <w:r>
        <w:rPr>
          <w:sz w:val="14"/>
          <w:szCs w:val="14"/>
        </w:rPr>
        <w:t xml:space="preserve">) </w:t>
      </w:r>
      <w:r>
        <w:rPr>
          <w:sz w:val="26"/>
          <w:szCs w:val="26"/>
        </w:rPr>
        <w:t xml:space="preserve">= </w:t>
      </w:r>
      <w:r>
        <w:rPr>
          <w:sz w:val="24"/>
          <w:szCs w:val="24"/>
        </w:rPr>
        <w:t>1</w:t>
      </w:r>
      <w:r>
        <w:rPr>
          <w:i/>
          <w:iCs/>
          <w:sz w:val="24"/>
          <w:szCs w:val="24"/>
        </w:rPr>
        <w:t>^</w:t>
      </w:r>
      <w:r>
        <w:t>^ , КГс/см</w:t>
      </w:r>
      <w:r>
        <w:rPr>
          <w:vertAlign w:val="superscript"/>
        </w:rPr>
        <w:t>2</w:t>
      </w:r>
      <w:r>
        <w:t>, МПа</w:t>
      </w:r>
    </w:p>
    <w:p w14:paraId="5B33E178" w14:textId="77777777" w:rsidR="00413453" w:rsidRDefault="00000000">
      <w:pPr>
        <w:pStyle w:val="1"/>
        <w:spacing w:line="221" w:lineRule="auto"/>
        <w:jc w:val="center"/>
        <w:rPr>
          <w:sz w:val="24"/>
          <w:szCs w:val="24"/>
        </w:rPr>
      </w:pPr>
      <w:r>
        <w:rPr>
          <w:i/>
          <w:iCs/>
          <w:sz w:val="24"/>
          <w:szCs w:val="24"/>
        </w:rPr>
        <w:t xml:space="preserve">2 </w:t>
      </w:r>
      <w:r>
        <w:rPr>
          <w:rFonts w:ascii="Arial" w:eastAsia="Arial" w:hAnsi="Arial" w:cs="Arial"/>
          <w:i/>
          <w:iCs/>
        </w:rPr>
        <w:t xml:space="preserve">■ </w:t>
      </w:r>
      <w:r>
        <w:rPr>
          <w:i/>
          <w:iCs/>
          <w:sz w:val="24"/>
          <w:szCs w:val="24"/>
        </w:rPr>
        <w:t xml:space="preserve">Ъ </w:t>
      </w:r>
      <w:r>
        <w:rPr>
          <w:rFonts w:ascii="Arial" w:eastAsia="Arial" w:hAnsi="Arial" w:cs="Arial"/>
          <w:i/>
          <w:iCs/>
        </w:rPr>
        <w:t xml:space="preserve">■ </w:t>
      </w:r>
      <w:r>
        <w:rPr>
          <w:i/>
          <w:iCs/>
          <w:sz w:val="24"/>
          <w:szCs w:val="24"/>
        </w:rPr>
        <w:t>п</w:t>
      </w:r>
    </w:p>
    <w:p w14:paraId="705D980D" w14:textId="77777777" w:rsidR="00413453" w:rsidRDefault="00000000">
      <w:pPr>
        <w:pStyle w:val="1"/>
      </w:pPr>
      <w:r>
        <w:t xml:space="preserve">где </w:t>
      </w:r>
      <w:r>
        <w:rPr>
          <w:i/>
          <w:iCs/>
        </w:rPr>
        <w:t>Р</w:t>
      </w:r>
      <w:r>
        <w:rPr>
          <w:sz w:val="14"/>
          <w:szCs w:val="14"/>
        </w:rPr>
        <w:t xml:space="preserve">тах </w:t>
      </w:r>
      <w:r>
        <w:t>- разрушающая нагрузка в кгс;</w:t>
      </w:r>
    </w:p>
    <w:p w14:paraId="519F144C" w14:textId="77777777" w:rsidR="00413453" w:rsidRDefault="00000000">
      <w:pPr>
        <w:pStyle w:val="1"/>
      </w:pPr>
      <w:r>
        <w:rPr>
          <w:i/>
          <w:iCs/>
        </w:rPr>
        <w:t>I</w:t>
      </w:r>
      <w:r>
        <w:t xml:space="preserve"> - расстояние между опорами в мм;</w:t>
      </w:r>
    </w:p>
    <w:p w14:paraId="5EDA7EE6" w14:textId="77777777" w:rsidR="00413453" w:rsidRDefault="00000000">
      <w:pPr>
        <w:pStyle w:val="1"/>
      </w:pPr>
      <w:r>
        <w:rPr>
          <w:i/>
          <w:iCs/>
        </w:rPr>
        <w:t>Ь</w:t>
      </w:r>
      <w:r>
        <w:t xml:space="preserve"> - ширина образца, мм;</w:t>
      </w:r>
    </w:p>
    <w:p w14:paraId="7F432ED8" w14:textId="77777777" w:rsidR="00413453" w:rsidRDefault="00000000">
      <w:pPr>
        <w:pStyle w:val="1"/>
      </w:pPr>
      <w:r>
        <w:rPr>
          <w:i/>
          <w:iCs/>
        </w:rPr>
        <w:t>к</w:t>
      </w:r>
      <w:r>
        <w:t xml:space="preserve"> - высота образца в мм.</w:t>
      </w:r>
    </w:p>
    <w:p w14:paraId="4F6906E2" w14:textId="77777777" w:rsidR="00413453" w:rsidRDefault="00000000">
      <w:pPr>
        <w:pStyle w:val="1"/>
      </w:pPr>
      <w:r>
        <w:t>Пересчет предела прочности при статическом изгибе на стандартную влажность 12% проводится по формулам:</w:t>
      </w:r>
    </w:p>
    <w:p w14:paraId="0B39F408" w14:textId="77777777" w:rsidR="00413453" w:rsidRDefault="00000000">
      <w:pPr>
        <w:pStyle w:val="1"/>
        <w:jc w:val="center"/>
      </w:pPr>
      <w:r>
        <w:rPr>
          <w:i/>
          <w:iCs/>
        </w:rPr>
        <w:t>Р</w:t>
      </w:r>
      <w:r>
        <w:rPr>
          <w:sz w:val="14"/>
          <w:szCs w:val="14"/>
        </w:rPr>
        <w:t xml:space="preserve">12 </w:t>
      </w:r>
      <w:r>
        <w:t xml:space="preserve">= </w:t>
      </w:r>
      <w:r>
        <w:rPr>
          <w:i/>
          <w:iCs/>
        </w:rPr>
        <w:t>Р</w:t>
      </w:r>
      <w:r>
        <w:rPr>
          <w:sz w:val="14"/>
          <w:szCs w:val="14"/>
        </w:rPr>
        <w:t>л</w:t>
      </w:r>
      <w:r>
        <w:t>-К</w:t>
      </w:r>
    </w:p>
    <w:p w14:paraId="495387E9" w14:textId="77777777" w:rsidR="00413453" w:rsidRDefault="00000000">
      <w:pPr>
        <w:pStyle w:val="1"/>
      </w:pPr>
      <w:r>
        <w:t xml:space="preserve">где </w:t>
      </w:r>
      <w:r>
        <w:rPr>
          <w:i/>
          <w:iCs/>
        </w:rPr>
        <w:t>Р</w:t>
      </w:r>
      <w:r>
        <w:rPr>
          <w:sz w:val="14"/>
          <w:szCs w:val="14"/>
        </w:rPr>
        <w:t xml:space="preserve">» </w:t>
      </w:r>
      <w:r>
        <w:t>- предел прочности с влажностью Л, %, в момент испытания, МПа;</w:t>
      </w:r>
    </w:p>
    <w:p w14:paraId="2491C78B" w14:textId="77777777" w:rsidR="00413453" w:rsidRDefault="00000000">
      <w:pPr>
        <w:pStyle w:val="1"/>
        <w:spacing w:after="240"/>
        <w:jc w:val="both"/>
      </w:pPr>
      <w:r>
        <w:t xml:space="preserve">К - коэффициент пересчета при влажности 30%, принимается 1,54 для клена; 1,62 - для акации, вяза, дуба, липы, ясеня; 1,72 - для бука, груши, ивы, сосны кедровой и обыкновенной, пихты и тополя; 1,83 </w:t>
      </w:r>
      <w:r>
        <w:lastRenderedPageBreak/>
        <w:t>- для березы, граба, ели, лиственницы, ореха.</w:t>
      </w:r>
    </w:p>
    <w:p w14:paraId="07A0E76E" w14:textId="77777777" w:rsidR="00413453" w:rsidRDefault="00000000">
      <w:pPr>
        <w:pStyle w:val="80"/>
        <w:keepNext/>
        <w:keepLines/>
        <w:numPr>
          <w:ilvl w:val="0"/>
          <w:numId w:val="30"/>
        </w:numPr>
        <w:tabs>
          <w:tab w:val="left" w:pos="339"/>
        </w:tabs>
        <w:jc w:val="center"/>
      </w:pPr>
      <w:bookmarkStart w:id="281" w:name="bookmark276"/>
      <w:bookmarkStart w:id="282" w:name="bookmark275"/>
      <w:bookmarkStart w:id="283" w:name="bookmark277"/>
      <w:bookmarkStart w:id="284" w:name="bookmark274"/>
      <w:bookmarkEnd w:id="281"/>
      <w:r>
        <w:t>Вывод по практической работе</w:t>
      </w:r>
      <w:bookmarkEnd w:id="282"/>
      <w:bookmarkEnd w:id="283"/>
      <w:bookmarkEnd w:id="284"/>
    </w:p>
    <w:p w14:paraId="42DB28D3" w14:textId="77777777" w:rsidR="00413453" w:rsidRDefault="00000000">
      <w:pPr>
        <w:pStyle w:val="1"/>
        <w:spacing w:after="480"/>
        <w:jc w:val="center"/>
      </w:pPr>
      <w:r>
        <w:t>По полученным данным и таблице средних значений физико-механических свойств основных</w:t>
      </w:r>
      <w:r>
        <w:br/>
        <w:t>хвойных и лиственных пород (при влажности 12 %) сделать вывод к какой породе относятся</w:t>
      </w:r>
      <w:r>
        <w:br/>
        <w:t>исследуемые материалы.</w:t>
      </w:r>
    </w:p>
    <w:p w14:paraId="6CB9F387" w14:textId="77777777" w:rsidR="00413453" w:rsidRDefault="00000000">
      <w:pPr>
        <w:pStyle w:val="1"/>
        <w:ind w:firstLine="260"/>
        <w:jc w:val="both"/>
      </w:pPr>
      <w:r>
        <w:rPr>
          <w:b/>
          <w:bCs/>
        </w:rPr>
        <w:t>Практическая работа № 6</w:t>
      </w:r>
    </w:p>
    <w:p w14:paraId="34C069D2" w14:textId="77777777" w:rsidR="00413453" w:rsidRDefault="00000000">
      <w:pPr>
        <w:pStyle w:val="1"/>
        <w:jc w:val="center"/>
      </w:pPr>
      <w:r>
        <w:rPr>
          <w:b/>
          <w:bCs/>
        </w:rPr>
        <w:t>Тема: Общие сведения о вяжущих веществах: основные свойства и область применения.</w:t>
      </w:r>
      <w:r>
        <w:rPr>
          <w:b/>
          <w:bCs/>
        </w:rPr>
        <w:br/>
        <w:t>Испытание гипсового вяжущего</w:t>
      </w:r>
    </w:p>
    <w:p w14:paraId="54A866CB" w14:textId="77777777" w:rsidR="00413453" w:rsidRDefault="00000000">
      <w:pPr>
        <w:pStyle w:val="1"/>
        <w:spacing w:after="240"/>
      </w:pPr>
      <w:r>
        <w:rPr>
          <w:b/>
          <w:bCs/>
        </w:rPr>
        <w:t xml:space="preserve">Цель работы: </w:t>
      </w:r>
      <w:r>
        <w:t>формирование умения определения технических требований предъявляемых к качеству гипса.</w:t>
      </w:r>
    </w:p>
    <w:p w14:paraId="5B7C5ADA" w14:textId="77777777" w:rsidR="00413453" w:rsidRDefault="00000000">
      <w:pPr>
        <w:pStyle w:val="1"/>
        <w:spacing w:after="240"/>
      </w:pPr>
      <w:r>
        <w:rPr>
          <w:b/>
          <w:bCs/>
        </w:rPr>
        <w:t>Приборы и оборудование</w:t>
      </w:r>
      <w:r>
        <w:t>: сито № 02, форма балочек трехгнездовая, емкость для взвешивания, чаши для перемешивания, лопатка, прибор ВИКА, прибор Суттарда, гидравлический пресс, весы, линейка измерительная.</w:t>
      </w:r>
    </w:p>
    <w:p w14:paraId="4CB6469E" w14:textId="77777777" w:rsidR="00413453" w:rsidRDefault="00000000">
      <w:pPr>
        <w:pStyle w:val="1"/>
        <w:spacing w:after="240"/>
      </w:pPr>
      <w:r>
        <w:rPr>
          <w:b/>
          <w:bCs/>
        </w:rPr>
        <w:t>Раздаточный материал</w:t>
      </w:r>
      <w:r>
        <w:t>: Гипс строительный, ГОСТ 23789-79</w:t>
      </w:r>
    </w:p>
    <w:p w14:paraId="07C00B0C" w14:textId="77777777" w:rsidR="00413453" w:rsidRDefault="00000000">
      <w:pPr>
        <w:pStyle w:val="1"/>
        <w:spacing w:after="240"/>
        <w:jc w:val="both"/>
      </w:pPr>
      <w:r>
        <w:rPr>
          <w:b/>
          <w:bCs/>
        </w:rPr>
        <w:t>Ход работы:</w:t>
      </w:r>
    </w:p>
    <w:p w14:paraId="6D747132" w14:textId="77777777" w:rsidR="00413453" w:rsidRDefault="00000000">
      <w:pPr>
        <w:pStyle w:val="80"/>
        <w:keepNext/>
        <w:keepLines/>
        <w:numPr>
          <w:ilvl w:val="0"/>
          <w:numId w:val="31"/>
        </w:numPr>
        <w:tabs>
          <w:tab w:val="left" w:pos="330"/>
        </w:tabs>
        <w:jc w:val="center"/>
      </w:pPr>
      <w:bookmarkStart w:id="285" w:name="bookmark280"/>
      <w:bookmarkStart w:id="286" w:name="bookmark281"/>
      <w:bookmarkStart w:id="287" w:name="bookmark278"/>
      <w:bookmarkStart w:id="288" w:name="bookmark279"/>
      <w:bookmarkEnd w:id="285"/>
      <w:r>
        <w:t>Определение тонкости помола гипса</w:t>
      </w:r>
      <w:bookmarkEnd w:id="286"/>
      <w:bookmarkEnd w:id="287"/>
      <w:bookmarkEnd w:id="288"/>
    </w:p>
    <w:p w14:paraId="272780F4" w14:textId="77777777" w:rsidR="00413453" w:rsidRDefault="00000000">
      <w:pPr>
        <w:pStyle w:val="1"/>
        <w:ind w:firstLine="860"/>
        <w:jc w:val="both"/>
      </w:pPr>
      <w:r>
        <w:t xml:space="preserve">Тонкость помола строительного гипса определяют просеиванием его навески в количестве 50 г. через сито №02. Просеивание считают законченным, если в течении 1 мин. сквозь сито проходит </w:t>
      </w:r>
      <w:r>
        <w:rPr>
          <w:rFonts w:ascii="Arial" w:eastAsia="Arial" w:hAnsi="Arial" w:cs="Arial"/>
        </w:rPr>
        <w:t xml:space="preserve">&gt; </w:t>
      </w:r>
      <w:r>
        <w:rPr>
          <w:sz w:val="24"/>
          <w:szCs w:val="24"/>
        </w:rPr>
        <w:t xml:space="preserve">0,05 </w:t>
      </w:r>
      <w:r>
        <w:t>г. гипса.</w:t>
      </w:r>
    </w:p>
    <w:p w14:paraId="318AD8CC" w14:textId="77777777" w:rsidR="00413453" w:rsidRDefault="00000000">
      <w:pPr>
        <w:pStyle w:val="11"/>
        <w:keepNext/>
        <w:keepLines/>
        <w:tabs>
          <w:tab w:val="left" w:leader="underscore" w:pos="624"/>
          <w:tab w:val="left" w:pos="2275"/>
          <w:tab w:val="left" w:leader="underscore" w:pos="2698"/>
        </w:tabs>
      </w:pPr>
      <w:bookmarkStart w:id="289" w:name="bookmark282"/>
      <w:bookmarkStart w:id="290" w:name="bookmark284"/>
      <w:bookmarkStart w:id="291" w:name="bookmark283"/>
      <w:r>
        <w:tab/>
        <w:t>т</w:t>
      </w:r>
      <w:r>
        <w:tab/>
      </w:r>
      <w:r>
        <w:tab/>
      </w:r>
      <w:bookmarkEnd w:id="289"/>
      <w:bookmarkEnd w:id="290"/>
      <w:bookmarkEnd w:id="291"/>
    </w:p>
    <w:p w14:paraId="36ABE0E1" w14:textId="77777777" w:rsidR="00413453" w:rsidRDefault="00000000">
      <w:pPr>
        <w:pStyle w:val="a9"/>
        <w:spacing w:line="180" w:lineRule="auto"/>
        <w:jc w:val="center"/>
        <w:rPr>
          <w:sz w:val="40"/>
          <w:szCs w:val="40"/>
        </w:rPr>
      </w:pPr>
      <w:r>
        <w:rPr>
          <w:i/>
          <w:iCs/>
          <w:sz w:val="40"/>
          <w:szCs w:val="40"/>
        </w:rPr>
        <w:t>Т.П.</w:t>
      </w:r>
      <w:r>
        <w:rPr>
          <w:rFonts w:ascii="Arial" w:eastAsia="Arial" w:hAnsi="Arial" w:cs="Arial"/>
          <w:sz w:val="38"/>
          <w:szCs w:val="38"/>
        </w:rPr>
        <w:t xml:space="preserve"> = </w:t>
      </w:r>
      <w:r>
        <w:rPr>
          <w:i/>
          <w:iCs/>
          <w:sz w:val="40"/>
          <w:szCs w:val="40"/>
          <w:vertAlign w:val="superscript"/>
        </w:rPr>
        <w:t>т</w:t>
      </w:r>
      <w:r>
        <w:rPr>
          <w:i/>
          <w:iCs/>
          <w:sz w:val="40"/>
          <w:szCs w:val="40"/>
        </w:rPr>
        <w:t>^</w:t>
      </w:r>
      <w:r>
        <w:rPr>
          <w:rFonts w:ascii="Arial" w:eastAsia="Arial" w:hAnsi="Arial" w:cs="Arial"/>
          <w:sz w:val="38"/>
          <w:szCs w:val="38"/>
        </w:rPr>
        <w:t xml:space="preserve"> -</w:t>
      </w:r>
      <w:r>
        <w:rPr>
          <w:sz w:val="40"/>
          <w:szCs w:val="40"/>
        </w:rPr>
        <w:t>100%</w:t>
      </w:r>
    </w:p>
    <w:p w14:paraId="7ADED840" w14:textId="77777777" w:rsidR="00413453" w:rsidRDefault="00000000">
      <w:pPr>
        <w:pStyle w:val="11"/>
        <w:keepNext/>
        <w:keepLines/>
      </w:pPr>
      <w:bookmarkStart w:id="292" w:name="bookmark285"/>
      <w:bookmarkStart w:id="293" w:name="bookmark287"/>
      <w:bookmarkStart w:id="294" w:name="bookmark286"/>
      <w:r>
        <w:t>т</w:t>
      </w:r>
      <w:bookmarkEnd w:id="292"/>
      <w:bookmarkEnd w:id="293"/>
      <w:bookmarkEnd w:id="294"/>
    </w:p>
    <w:p w14:paraId="521AF826" w14:textId="77777777" w:rsidR="00413453" w:rsidRDefault="00000000">
      <w:pPr>
        <w:pStyle w:val="1"/>
        <w:ind w:firstLine="860"/>
        <w:jc w:val="both"/>
      </w:pPr>
      <w:r>
        <w:t>В зависимости от тонкости помола гипс делят на группы:</w:t>
      </w:r>
    </w:p>
    <w:p w14:paraId="6FAEAF08" w14:textId="77777777" w:rsidR="00413453" w:rsidRDefault="00000000">
      <w:pPr>
        <w:pStyle w:val="1"/>
        <w:numPr>
          <w:ilvl w:val="0"/>
          <w:numId w:val="32"/>
        </w:numPr>
        <w:tabs>
          <w:tab w:val="left" w:pos="1978"/>
        </w:tabs>
        <w:ind w:left="1720"/>
        <w:jc w:val="both"/>
      </w:pPr>
      <w:bookmarkStart w:id="295" w:name="bookmark288"/>
      <w:bookmarkEnd w:id="295"/>
      <w:r>
        <w:t xml:space="preserve">- грубого помола (остаток на сите не </w:t>
      </w:r>
      <w:r>
        <w:rPr>
          <w:rFonts w:ascii="Arial" w:eastAsia="Arial" w:hAnsi="Arial" w:cs="Arial"/>
          <w:sz w:val="24"/>
          <w:szCs w:val="24"/>
        </w:rPr>
        <w:t xml:space="preserve">&gt; </w:t>
      </w:r>
      <w:r>
        <w:rPr>
          <w:sz w:val="26"/>
          <w:szCs w:val="26"/>
        </w:rPr>
        <w:t>23%</w:t>
      </w:r>
      <w:r>
        <w:t>)</w:t>
      </w:r>
    </w:p>
    <w:p w14:paraId="1B7DAEF5" w14:textId="77777777" w:rsidR="00413453" w:rsidRDefault="00000000">
      <w:pPr>
        <w:pStyle w:val="1"/>
        <w:numPr>
          <w:ilvl w:val="0"/>
          <w:numId w:val="32"/>
        </w:numPr>
        <w:tabs>
          <w:tab w:val="left" w:pos="2016"/>
        </w:tabs>
        <w:ind w:left="1720"/>
        <w:jc w:val="both"/>
      </w:pPr>
      <w:bookmarkStart w:id="296" w:name="bookmark289"/>
      <w:bookmarkEnd w:id="296"/>
      <w:r>
        <w:t xml:space="preserve">- среднего помола (остаток на сите не </w:t>
      </w:r>
      <w:r>
        <w:rPr>
          <w:rFonts w:ascii="Arial" w:eastAsia="Arial" w:hAnsi="Arial" w:cs="Arial"/>
          <w:sz w:val="24"/>
          <w:szCs w:val="24"/>
        </w:rPr>
        <w:t xml:space="preserve">&gt; </w:t>
      </w:r>
      <w:r>
        <w:rPr>
          <w:sz w:val="26"/>
          <w:szCs w:val="26"/>
        </w:rPr>
        <w:t>14%</w:t>
      </w:r>
      <w:r>
        <w:t>)</w:t>
      </w:r>
    </w:p>
    <w:p w14:paraId="3FADB9F5" w14:textId="77777777" w:rsidR="00413453" w:rsidRDefault="00000000">
      <w:pPr>
        <w:pStyle w:val="1"/>
        <w:numPr>
          <w:ilvl w:val="0"/>
          <w:numId w:val="32"/>
        </w:numPr>
        <w:tabs>
          <w:tab w:val="left" w:pos="2016"/>
        </w:tabs>
        <w:ind w:left="1720"/>
        <w:jc w:val="both"/>
      </w:pPr>
      <w:bookmarkStart w:id="297" w:name="bookmark290"/>
      <w:bookmarkEnd w:id="297"/>
      <w:r>
        <w:t xml:space="preserve">- тонкого помола (остаток на сите не </w:t>
      </w:r>
      <w:r>
        <w:rPr>
          <w:rFonts w:ascii="Arial" w:eastAsia="Arial" w:hAnsi="Arial" w:cs="Arial"/>
          <w:sz w:val="24"/>
          <w:szCs w:val="24"/>
        </w:rPr>
        <w:t xml:space="preserve">&gt; </w:t>
      </w:r>
      <w:r>
        <w:rPr>
          <w:sz w:val="26"/>
          <w:szCs w:val="26"/>
        </w:rPr>
        <w:t>2%</w:t>
      </w:r>
      <w:r>
        <w:t>)</w:t>
      </w:r>
    </w:p>
    <w:p w14:paraId="06C3B463" w14:textId="77777777" w:rsidR="00413453" w:rsidRDefault="00000000">
      <w:pPr>
        <w:pStyle w:val="80"/>
        <w:keepNext/>
        <w:keepLines/>
        <w:numPr>
          <w:ilvl w:val="0"/>
          <w:numId w:val="31"/>
        </w:numPr>
        <w:tabs>
          <w:tab w:val="left" w:pos="339"/>
        </w:tabs>
        <w:jc w:val="center"/>
      </w:pPr>
      <w:bookmarkStart w:id="298" w:name="bookmark293"/>
      <w:bookmarkStart w:id="299" w:name="bookmark291"/>
      <w:bookmarkStart w:id="300" w:name="bookmark292"/>
      <w:bookmarkStart w:id="301" w:name="bookmark294"/>
      <w:bookmarkEnd w:id="298"/>
      <w:r>
        <w:t>Определение нормальной густоты гипсового теста.</w:t>
      </w:r>
      <w:bookmarkEnd w:id="299"/>
      <w:bookmarkEnd w:id="300"/>
      <w:bookmarkEnd w:id="301"/>
    </w:p>
    <w:p w14:paraId="1CEBFF47" w14:textId="77777777" w:rsidR="00413453" w:rsidRDefault="00000000">
      <w:pPr>
        <w:pStyle w:val="1"/>
        <w:ind w:firstLine="860"/>
        <w:jc w:val="both"/>
      </w:pPr>
      <w:r>
        <w:t>Нормальную густоту гипсового теста определяют вискозиметром Суттарда, состоящего из цилиндра высотой 100 мм. и диаметром 50 мм., устанавливающегося в центре стекла с нанесенными концентрическими окружностями диаметром до 240 мм.</w:t>
      </w:r>
    </w:p>
    <w:p w14:paraId="24ACFAF2" w14:textId="77777777" w:rsidR="00413453" w:rsidRDefault="00000000">
      <w:pPr>
        <w:pStyle w:val="1"/>
        <w:ind w:firstLine="860"/>
        <w:jc w:val="both"/>
      </w:pPr>
      <w:r>
        <w:t xml:space="preserve">Отвешиваем 300 г. гипса и высыпаем в сферическую чашку с отмеренным количеством воды. Количество воды (В) берём в пределах 150-180 мл. и перемешиваем в течении 30 сек. Затем заполняем цилиндр и через 15 сек. поднимаем его вертикально. При этом гипсовое тесто расплывается на стекле в конусообразную лепёшку. Диаметр расплыва измеряем. Стандартная консистенсия характеризуется диаметром расплыва равного </w:t>
      </w:r>
      <w:r>
        <w:rPr>
          <w:sz w:val="26"/>
          <w:szCs w:val="26"/>
        </w:rPr>
        <w:t xml:space="preserve">180 </w:t>
      </w:r>
      <w:r>
        <w:rPr>
          <w:rFonts w:ascii="Arial" w:eastAsia="Arial" w:hAnsi="Arial" w:cs="Arial"/>
          <w:sz w:val="24"/>
          <w:szCs w:val="24"/>
        </w:rPr>
        <w:t xml:space="preserve">+ </w:t>
      </w:r>
      <w:r>
        <w:rPr>
          <w:sz w:val="26"/>
          <w:szCs w:val="26"/>
        </w:rPr>
        <w:t xml:space="preserve">5 </w:t>
      </w:r>
      <w:r>
        <w:t>мм. Если диаметр не соответствует, то гипсование повторяют с измененной массой воды.</w:t>
      </w:r>
    </w:p>
    <w:p w14:paraId="1B23D994" w14:textId="77777777" w:rsidR="00413453" w:rsidRDefault="00000000">
      <w:pPr>
        <w:pStyle w:val="11"/>
        <w:keepNext/>
        <w:keepLines/>
        <w:spacing w:after="340"/>
      </w:pPr>
      <w:bookmarkStart w:id="302" w:name="bookmark296"/>
      <w:bookmarkStart w:id="303" w:name="bookmark297"/>
      <w:bookmarkStart w:id="304" w:name="bookmark295"/>
      <w:r>
        <w:rPr>
          <w:smallCaps/>
          <w:sz w:val="52"/>
          <w:szCs w:val="52"/>
        </w:rPr>
        <w:t>н</w:t>
      </w:r>
      <w:r>
        <w:t xml:space="preserve"> . </w:t>
      </w:r>
      <w:r>
        <w:rPr>
          <w:smallCaps/>
          <w:sz w:val="52"/>
          <w:szCs w:val="52"/>
        </w:rPr>
        <w:t>г</w:t>
      </w:r>
      <w:r>
        <w:t xml:space="preserve"> .</w:t>
      </w:r>
      <w:r>
        <w:rPr>
          <w:sz w:val="44"/>
          <w:szCs w:val="44"/>
        </w:rPr>
        <w:t>=</w:t>
      </w:r>
      <w:r>
        <w:t>В</w:t>
      </w:r>
      <w:r>
        <w:rPr>
          <w:rFonts w:ascii="Arial" w:eastAsia="Arial" w:hAnsi="Arial" w:cs="Arial"/>
          <w:i w:val="0"/>
          <w:iCs w:val="0"/>
        </w:rPr>
        <w:t xml:space="preserve"> .</w:t>
      </w:r>
      <w:r>
        <w:rPr>
          <w:i w:val="0"/>
          <w:iCs w:val="0"/>
        </w:rPr>
        <w:t>100%</w:t>
      </w:r>
      <w:bookmarkEnd w:id="302"/>
      <w:bookmarkEnd w:id="303"/>
      <w:bookmarkEnd w:id="304"/>
    </w:p>
    <w:p w14:paraId="495EB711" w14:textId="77777777" w:rsidR="00413453" w:rsidRDefault="00000000">
      <w:pPr>
        <w:rPr>
          <w:sz w:val="2"/>
          <w:szCs w:val="2"/>
        </w:rPr>
      </w:pPr>
      <w:r>
        <w:rPr>
          <w:noProof/>
          <w:lang w:bidi="ar-SA"/>
        </w:rPr>
        <w:drawing>
          <wp:inline distT="0" distB="0" distL="0" distR="0" wp14:anchorId="1AAA41B2" wp14:editId="10A70336">
            <wp:extent cx="4614545" cy="768350"/>
            <wp:effectExtent l="0" t="0" r="0" b="0"/>
            <wp:docPr id="103" name="Picutre 103"/>
            <wp:cNvGraphicFramePr/>
            <a:graphic xmlns:a="http://schemas.openxmlformats.org/drawingml/2006/main">
              <a:graphicData uri="http://schemas.openxmlformats.org/drawingml/2006/picture">
                <pic:pic xmlns:pic="http://schemas.openxmlformats.org/drawingml/2006/picture">
                  <pic:nvPicPr>
                    <pic:cNvPr id="103" name="Picutre 103"/>
                    <pic:cNvPicPr/>
                  </pic:nvPicPr>
                  <pic:blipFill>
                    <a:blip r:embed="rId25"/>
                    <a:stretch>
                      <a:fillRect/>
                    </a:stretch>
                  </pic:blipFill>
                  <pic:spPr>
                    <a:xfrm>
                      <a:off x="0" y="0"/>
                      <a:ext cx="4614545" cy="768350"/>
                    </a:xfrm>
                    <a:prstGeom prst="rect">
                      <a:avLst/>
                    </a:prstGeom>
                  </pic:spPr>
                </pic:pic>
              </a:graphicData>
            </a:graphic>
          </wp:inline>
        </w:drawing>
      </w:r>
      <w:r>
        <w:br w:type="page"/>
      </w:r>
    </w:p>
    <w:p w14:paraId="51A1D8C6" w14:textId="77777777" w:rsidR="00413453" w:rsidRDefault="00000000">
      <w:pPr>
        <w:pStyle w:val="1"/>
        <w:jc w:val="center"/>
      </w:pPr>
      <w:r>
        <w:lastRenderedPageBreak/>
        <w:t>Вискозиметр Суттарда</w:t>
      </w:r>
    </w:p>
    <w:p w14:paraId="4905F65A" w14:textId="77777777" w:rsidR="00413453" w:rsidRDefault="00000000">
      <w:pPr>
        <w:pStyle w:val="80"/>
        <w:keepNext/>
        <w:keepLines/>
        <w:numPr>
          <w:ilvl w:val="0"/>
          <w:numId w:val="31"/>
        </w:numPr>
        <w:tabs>
          <w:tab w:val="left" w:pos="1199"/>
        </w:tabs>
        <w:ind w:firstLine="860"/>
        <w:jc w:val="both"/>
      </w:pPr>
      <w:r>
        <w:rPr>
          <w:noProof/>
          <w:lang w:bidi="ar-SA"/>
        </w:rPr>
        <w:drawing>
          <wp:anchor distT="0" distB="0" distL="114300" distR="114300" simplePos="0" relativeHeight="251671040" behindDoc="0" locked="0" layoutInCell="1" allowOverlap="1" wp14:anchorId="7232F546" wp14:editId="27F86349">
            <wp:simplePos x="0" y="0"/>
            <wp:positionH relativeFrom="page">
              <wp:posOffset>5694045</wp:posOffset>
            </wp:positionH>
            <wp:positionV relativeFrom="paragraph">
              <wp:posOffset>165100</wp:posOffset>
            </wp:positionV>
            <wp:extent cx="615950" cy="1316990"/>
            <wp:effectExtent l="0" t="0" r="0" b="0"/>
            <wp:wrapSquare wrapText="left"/>
            <wp:docPr id="104" name="Shape 104"/>
            <wp:cNvGraphicFramePr/>
            <a:graphic xmlns:a="http://schemas.openxmlformats.org/drawingml/2006/main">
              <a:graphicData uri="http://schemas.openxmlformats.org/drawingml/2006/picture">
                <pic:pic xmlns:pic="http://schemas.openxmlformats.org/drawingml/2006/picture">
                  <pic:nvPicPr>
                    <pic:cNvPr id="104" name="Shape 104"/>
                    <pic:cNvPicPr/>
                  </pic:nvPicPr>
                  <pic:blipFill>
                    <a:blip r:embed="rId26"/>
                    <a:stretch>
                      <a:fillRect/>
                    </a:stretch>
                  </pic:blipFill>
                  <pic:spPr>
                    <a:xfrm>
                      <a:off x="0" y="0"/>
                      <a:ext cx="615950" cy="1316990"/>
                    </a:xfrm>
                    <a:prstGeom prst="rect">
                      <a:avLst/>
                    </a:prstGeom>
                  </pic:spPr>
                </pic:pic>
              </a:graphicData>
            </a:graphic>
          </wp:anchor>
        </w:drawing>
      </w:r>
      <w:bookmarkStart w:id="305" w:name="bookmark300"/>
      <w:bookmarkStart w:id="306" w:name="bookmark298"/>
      <w:bookmarkStart w:id="307" w:name="bookmark299"/>
      <w:bookmarkStart w:id="308" w:name="bookmark301"/>
      <w:bookmarkEnd w:id="305"/>
      <w:r>
        <w:t>Определение сроков схватывания гипсового теста.</w:t>
      </w:r>
      <w:bookmarkEnd w:id="306"/>
      <w:bookmarkEnd w:id="307"/>
      <w:bookmarkEnd w:id="308"/>
    </w:p>
    <w:p w14:paraId="04C8AD0C" w14:textId="77777777" w:rsidR="00413453" w:rsidRDefault="00000000">
      <w:pPr>
        <w:pStyle w:val="1"/>
        <w:spacing w:after="2780"/>
        <w:ind w:firstLine="860"/>
        <w:jc w:val="both"/>
      </w:pPr>
      <w:r>
        <w:t>Определяют с помощью стандартного прибора Вика</w:t>
      </w:r>
    </w:p>
    <w:p w14:paraId="21A34A60" w14:textId="77777777" w:rsidR="00413453" w:rsidRDefault="00000000">
      <w:pPr>
        <w:pStyle w:val="1"/>
        <w:spacing w:after="240"/>
      </w:pPr>
      <w:r>
        <w:t>Прибор Вика</w:t>
      </w:r>
    </w:p>
    <w:p w14:paraId="10691461" w14:textId="77777777" w:rsidR="00413453" w:rsidRDefault="00000000">
      <w:pPr>
        <w:pStyle w:val="1"/>
        <w:spacing w:after="60"/>
        <w:ind w:firstLine="860"/>
        <w:jc w:val="both"/>
      </w:pPr>
      <w:r>
        <w:t>Отвешиваем 200 г. гипса и готовим тесто нормальной густоты</w:t>
      </w:r>
    </w:p>
    <w:p w14:paraId="2A3F7600" w14:textId="77777777" w:rsidR="00413453" w:rsidRDefault="00000000">
      <w:pPr>
        <w:pStyle w:val="11"/>
        <w:keepNext/>
        <w:keepLines/>
      </w:pPr>
      <w:bookmarkStart w:id="309" w:name="bookmark303"/>
      <w:bookmarkStart w:id="310" w:name="bookmark302"/>
      <w:bookmarkStart w:id="311" w:name="bookmark304"/>
      <w:r>
        <w:t xml:space="preserve">Н .Г. </w:t>
      </w:r>
      <w:r>
        <w:rPr>
          <w:sz w:val="44"/>
          <w:szCs w:val="44"/>
        </w:rPr>
        <w:t xml:space="preserve">= </w:t>
      </w:r>
      <w:r>
        <w:rPr>
          <w:vertAlign w:val="superscript"/>
        </w:rPr>
        <w:t>В</w:t>
      </w:r>
      <w:r>
        <w:rPr>
          <w:rFonts w:ascii="Arial" w:eastAsia="Arial" w:hAnsi="Arial" w:cs="Arial"/>
          <w:i w:val="0"/>
          <w:iCs w:val="0"/>
        </w:rPr>
        <w:t xml:space="preserve"> -</w:t>
      </w:r>
      <w:r>
        <w:rPr>
          <w:i w:val="0"/>
          <w:iCs w:val="0"/>
        </w:rPr>
        <w:t>100%</w:t>
      </w:r>
      <w:bookmarkEnd w:id="309"/>
      <w:bookmarkEnd w:id="310"/>
      <w:bookmarkEnd w:id="311"/>
    </w:p>
    <w:p w14:paraId="5F9EB0A5" w14:textId="77777777" w:rsidR="00413453" w:rsidRDefault="00000000">
      <w:pPr>
        <w:pStyle w:val="11"/>
        <w:keepNext/>
        <w:keepLines/>
        <w:spacing w:line="180" w:lineRule="auto"/>
      </w:pPr>
      <w:bookmarkStart w:id="312" w:name="bookmark306"/>
      <w:bookmarkStart w:id="313" w:name="bookmark305"/>
      <w:bookmarkStart w:id="314" w:name="bookmark307"/>
      <w:r>
        <w:t>Г</w:t>
      </w:r>
      <w:bookmarkEnd w:id="312"/>
      <w:bookmarkEnd w:id="313"/>
      <w:bookmarkEnd w:id="314"/>
    </w:p>
    <w:p w14:paraId="65EB9131" w14:textId="77777777" w:rsidR="00413453" w:rsidRDefault="00000000">
      <w:pPr>
        <w:pStyle w:val="1"/>
        <w:ind w:firstLine="860"/>
        <w:jc w:val="both"/>
      </w:pPr>
      <w:r>
        <w:t>Заполняем кольцо прибора и 4-5 раз встряхиваем. Устанавливаем игла прибора Вика так, чтобы конец иглы касался поверхности гипсового теста. Затем иглу свободно опускаем в кольцо с тестом. Через каждые 30 сек. меняем место соприкосновения, фиксируя стрелкой глубину погружения.</w:t>
      </w:r>
    </w:p>
    <w:p w14:paraId="192DEA2E" w14:textId="77777777" w:rsidR="00413453" w:rsidRDefault="00000000">
      <w:pPr>
        <w:pStyle w:val="1"/>
        <w:jc w:val="center"/>
      </w:pPr>
      <w:r>
        <w:rPr>
          <w:b/>
          <w:bCs/>
          <w:i/>
          <w:iCs/>
        </w:rPr>
        <w:t>Определяем начало и конец схватывания</w:t>
      </w:r>
      <w:r>
        <w:rPr>
          <w:i/>
          <w:iCs/>
        </w:rPr>
        <w:t>.</w:t>
      </w:r>
    </w:p>
    <w:p w14:paraId="117DB756" w14:textId="77777777" w:rsidR="00413453" w:rsidRDefault="00000000">
      <w:pPr>
        <w:pStyle w:val="1"/>
        <w:ind w:firstLine="860"/>
        <w:jc w:val="both"/>
      </w:pPr>
      <w:r>
        <w:t>Началом схватывания считают промежуток времени от момента затворения гипсового теста, до момента, когда игла не доходит до дна пластинки на 0,5 мм.</w:t>
      </w:r>
    </w:p>
    <w:p w14:paraId="1EEF22CE" w14:textId="77777777" w:rsidR="00413453" w:rsidRDefault="00000000">
      <w:pPr>
        <w:pStyle w:val="1"/>
        <w:ind w:firstLine="860"/>
        <w:jc w:val="both"/>
      </w:pPr>
      <w:r>
        <w:t>Концом схватывания считаю промежуток времени от момента затворения гипсового теста до момента погружения иглы в тесто не более чем на 1 мм.</w:t>
      </w:r>
    </w:p>
    <w:p w14:paraId="5716F407" w14:textId="77777777" w:rsidR="00413453" w:rsidRDefault="00000000">
      <w:pPr>
        <w:pStyle w:val="1"/>
        <w:ind w:firstLine="860"/>
        <w:jc w:val="both"/>
      </w:pPr>
      <w:r>
        <w:t>В зависимости от сроков схватывания гипс бывает трёх групп:</w:t>
      </w:r>
    </w:p>
    <w:p w14:paraId="269C9D6A" w14:textId="77777777" w:rsidR="00413453" w:rsidRDefault="00000000">
      <w:pPr>
        <w:pStyle w:val="1"/>
        <w:ind w:firstLine="860"/>
        <w:jc w:val="both"/>
      </w:pPr>
      <w:r>
        <w:t>А - быстросхватывающийся (начало схватывания не ранее 2 мин., конец не позднее 15 мин.)</w:t>
      </w:r>
    </w:p>
    <w:p w14:paraId="614FC26C" w14:textId="77777777" w:rsidR="00413453" w:rsidRDefault="00000000">
      <w:pPr>
        <w:pStyle w:val="1"/>
        <w:ind w:firstLine="860"/>
        <w:jc w:val="both"/>
      </w:pPr>
      <w:r>
        <w:t>Б - нормально твердеющий (начало схватывания не ранее 6 мин., конец не позднее 30 мин.)</w:t>
      </w:r>
    </w:p>
    <w:p w14:paraId="4BE29E0C" w14:textId="77777777" w:rsidR="00413453" w:rsidRDefault="00000000">
      <w:pPr>
        <w:pStyle w:val="1"/>
        <w:ind w:firstLine="860"/>
        <w:jc w:val="both"/>
      </w:pPr>
      <w:r>
        <w:t>В - медленнотвердеющий (начало схватывания не ранее 20 мин., конец схватывания не нормируется.)</w:t>
      </w:r>
    </w:p>
    <w:p w14:paraId="4FD61304" w14:textId="77777777" w:rsidR="00413453" w:rsidRDefault="00000000">
      <w:pPr>
        <w:pStyle w:val="80"/>
        <w:keepNext/>
        <w:keepLines/>
        <w:numPr>
          <w:ilvl w:val="0"/>
          <w:numId w:val="31"/>
        </w:numPr>
        <w:tabs>
          <w:tab w:val="left" w:pos="334"/>
        </w:tabs>
        <w:jc w:val="center"/>
      </w:pPr>
      <w:bookmarkStart w:id="315" w:name="bookmark310"/>
      <w:bookmarkStart w:id="316" w:name="bookmark308"/>
      <w:bookmarkStart w:id="317" w:name="bookmark309"/>
      <w:bookmarkStart w:id="318" w:name="bookmark311"/>
      <w:bookmarkEnd w:id="315"/>
      <w:r>
        <w:t>Определение предела прочности гипса при изгибе и сжатии.</w:t>
      </w:r>
      <w:bookmarkEnd w:id="316"/>
      <w:bookmarkEnd w:id="317"/>
      <w:bookmarkEnd w:id="318"/>
    </w:p>
    <w:p w14:paraId="62A4666E" w14:textId="77777777" w:rsidR="00413453" w:rsidRDefault="00000000">
      <w:pPr>
        <w:pStyle w:val="1"/>
        <w:tabs>
          <w:tab w:val="left" w:pos="2198"/>
        </w:tabs>
        <w:ind w:firstLine="860"/>
        <w:jc w:val="both"/>
      </w:pPr>
      <w:r>
        <w:t>Определяем</w:t>
      </w:r>
      <w:r>
        <w:tab/>
        <w:t xml:space="preserve">при испытании образцов - балочек размером </w:t>
      </w:r>
      <w:r>
        <w:rPr>
          <w:sz w:val="26"/>
          <w:szCs w:val="26"/>
        </w:rPr>
        <w:t xml:space="preserve">40 </w:t>
      </w:r>
      <w:r>
        <w:rPr>
          <w:rFonts w:ascii="Arial" w:eastAsia="Arial" w:hAnsi="Arial" w:cs="Arial"/>
          <w:sz w:val="24"/>
          <w:szCs w:val="24"/>
        </w:rPr>
        <w:t xml:space="preserve">X </w:t>
      </w:r>
      <w:r>
        <w:rPr>
          <w:sz w:val="26"/>
          <w:szCs w:val="26"/>
        </w:rPr>
        <w:t xml:space="preserve">40 </w:t>
      </w:r>
      <w:r>
        <w:rPr>
          <w:rFonts w:ascii="Arial" w:eastAsia="Arial" w:hAnsi="Arial" w:cs="Arial"/>
          <w:sz w:val="24"/>
          <w:szCs w:val="24"/>
        </w:rPr>
        <w:t>х</w:t>
      </w:r>
      <w:r>
        <w:rPr>
          <w:sz w:val="26"/>
          <w:szCs w:val="26"/>
        </w:rPr>
        <w:t xml:space="preserve">160 </w:t>
      </w:r>
      <w:r>
        <w:t>мм.,</w:t>
      </w:r>
    </w:p>
    <w:p w14:paraId="57FA6BF7" w14:textId="77777777" w:rsidR="00413453" w:rsidRDefault="00000000">
      <w:pPr>
        <w:pStyle w:val="1"/>
        <w:jc w:val="both"/>
      </w:pPr>
      <w:r>
        <w:t>изготовленных из гипсового теста.</w:t>
      </w:r>
    </w:p>
    <w:p w14:paraId="3D0CD30C" w14:textId="77777777" w:rsidR="00413453" w:rsidRDefault="00000000">
      <w:pPr>
        <w:pStyle w:val="1"/>
        <w:ind w:firstLine="860"/>
        <w:jc w:val="both"/>
      </w:pPr>
      <w:r>
        <w:t>Отвешиваем 400 г. гипса и готовим тесто нормальной густоты. Гипс в течение 5-20 сек. засыпаем в чашку с водой и перемешиваем 60 сек. до получения однородной массы, которую заливаем в металлическую форму. Встряхиваем 5 раз для удаления воздуха. Через 15-20 мин. извлекаем формы и через 2 часа испытываем. Предел прочности при изгибе определяют по формуле</w:t>
      </w:r>
    </w:p>
    <w:p w14:paraId="300957EA" w14:textId="77777777" w:rsidR="00413453" w:rsidRDefault="00000000">
      <w:pPr>
        <w:spacing w:line="1" w:lineRule="exact"/>
      </w:pPr>
      <w:r>
        <w:rPr>
          <w:noProof/>
          <w:lang w:bidi="ar-SA"/>
        </w:rPr>
        <w:drawing>
          <wp:anchor distT="0" distB="0" distL="0" distR="0" simplePos="0" relativeHeight="251672064" behindDoc="0" locked="0" layoutInCell="1" allowOverlap="1" wp14:anchorId="7F05ADE0" wp14:editId="17EC59B9">
            <wp:simplePos x="0" y="0"/>
            <wp:positionH relativeFrom="page">
              <wp:posOffset>3389630</wp:posOffset>
            </wp:positionH>
            <wp:positionV relativeFrom="paragraph">
              <wp:posOffset>0</wp:posOffset>
            </wp:positionV>
            <wp:extent cx="1322705" cy="262255"/>
            <wp:effectExtent l="0" t="0" r="0" b="0"/>
            <wp:wrapTopAndBottom/>
            <wp:docPr id="106" name="Shape 106"/>
            <wp:cNvGraphicFramePr/>
            <a:graphic xmlns:a="http://schemas.openxmlformats.org/drawingml/2006/main">
              <a:graphicData uri="http://schemas.openxmlformats.org/drawingml/2006/picture">
                <pic:pic xmlns:pic="http://schemas.openxmlformats.org/drawingml/2006/picture">
                  <pic:nvPicPr>
                    <pic:cNvPr id="106" name="Shape 106"/>
                    <pic:cNvPicPr/>
                  </pic:nvPicPr>
                  <pic:blipFill>
                    <a:blip r:embed="rId27"/>
                    <a:stretch>
                      <a:fillRect/>
                    </a:stretch>
                  </pic:blipFill>
                  <pic:spPr>
                    <a:xfrm>
                      <a:off x="0" y="0"/>
                      <a:ext cx="1322705" cy="262255"/>
                    </a:xfrm>
                    <a:prstGeom prst="rect">
                      <a:avLst/>
                    </a:prstGeom>
                  </pic:spPr>
                </pic:pic>
              </a:graphicData>
            </a:graphic>
          </wp:anchor>
        </w:drawing>
      </w:r>
    </w:p>
    <w:p w14:paraId="717E7CB4" w14:textId="77777777" w:rsidR="00413453" w:rsidRDefault="00000000">
      <w:pPr>
        <w:pStyle w:val="1"/>
        <w:ind w:firstLine="860"/>
        <w:jc w:val="both"/>
      </w:pPr>
      <w:r>
        <w:t>Предел прочности при сжатии определяют путем испытания половинок балочек. Для передачи нагрузки на половинки балочек используют стальные пластинки размером 40*62,5 мм (площадь 25 см</w:t>
      </w:r>
      <w:r>
        <w:rPr>
          <w:vertAlign w:val="superscript"/>
        </w:rPr>
        <w:t>2</w:t>
      </w:r>
      <w:r>
        <w:t>). Предел прочности при сжатии определяют по формуле</w:t>
      </w:r>
    </w:p>
    <w:p w14:paraId="1C82F749" w14:textId="77777777" w:rsidR="00413453" w:rsidRDefault="00000000">
      <w:pPr>
        <w:pStyle w:val="1"/>
        <w:jc w:val="center"/>
      </w:pPr>
      <w:r>
        <w:rPr>
          <w:i/>
          <w:iCs/>
        </w:rPr>
        <w:t>Р = Р/А</w:t>
      </w:r>
    </w:p>
    <w:p w14:paraId="67556297" w14:textId="77777777" w:rsidR="00413453" w:rsidRDefault="00000000">
      <w:pPr>
        <w:pStyle w:val="1"/>
        <w:spacing w:after="60"/>
        <w:ind w:firstLine="860"/>
      </w:pPr>
      <w:r>
        <w:t>где Г - разрушаемая нагрузка;</w:t>
      </w:r>
    </w:p>
    <w:p w14:paraId="51B4281A" w14:textId="77777777" w:rsidR="00413453" w:rsidRDefault="00000000">
      <w:pPr>
        <w:pStyle w:val="1"/>
        <w:ind w:firstLine="860"/>
      </w:pPr>
      <w:r>
        <w:t>А - площадь (</w:t>
      </w:r>
      <w:r>
        <w:rPr>
          <w:sz w:val="26"/>
          <w:szCs w:val="26"/>
        </w:rPr>
        <w:t xml:space="preserve">25 </w:t>
      </w:r>
      <w:r>
        <w:rPr>
          <w:i/>
          <w:iCs/>
          <w:sz w:val="26"/>
          <w:szCs w:val="26"/>
        </w:rPr>
        <w:t>см</w:t>
      </w:r>
      <w:r>
        <w:rPr>
          <w:vertAlign w:val="superscript"/>
        </w:rPr>
        <w:t>2</w:t>
      </w:r>
      <w:r>
        <w:t>).</w:t>
      </w:r>
    </w:p>
    <w:p w14:paraId="077340D8" w14:textId="77777777" w:rsidR="00413453" w:rsidRDefault="00000000">
      <w:pPr>
        <w:jc w:val="center"/>
        <w:rPr>
          <w:sz w:val="2"/>
          <w:szCs w:val="2"/>
        </w:rPr>
      </w:pPr>
      <w:r>
        <w:rPr>
          <w:noProof/>
          <w:lang w:bidi="ar-SA"/>
        </w:rPr>
        <w:drawing>
          <wp:inline distT="0" distB="0" distL="0" distR="0" wp14:anchorId="613ABEAF" wp14:editId="25B22D6C">
            <wp:extent cx="1066800" cy="956945"/>
            <wp:effectExtent l="0" t="0" r="0" b="0"/>
            <wp:docPr id="108" name="Picutre 108"/>
            <wp:cNvGraphicFramePr/>
            <a:graphic xmlns:a="http://schemas.openxmlformats.org/drawingml/2006/main">
              <a:graphicData uri="http://schemas.openxmlformats.org/drawingml/2006/picture">
                <pic:pic xmlns:pic="http://schemas.openxmlformats.org/drawingml/2006/picture">
                  <pic:nvPicPr>
                    <pic:cNvPr id="108" name="Picutre 108"/>
                    <pic:cNvPicPr/>
                  </pic:nvPicPr>
                  <pic:blipFill>
                    <a:blip r:embed="rId28"/>
                    <a:stretch>
                      <a:fillRect/>
                    </a:stretch>
                  </pic:blipFill>
                  <pic:spPr>
                    <a:xfrm>
                      <a:off x="0" y="0"/>
                      <a:ext cx="1066800" cy="956945"/>
                    </a:xfrm>
                    <a:prstGeom prst="rect">
                      <a:avLst/>
                    </a:prstGeom>
                  </pic:spPr>
                </pic:pic>
              </a:graphicData>
            </a:graphic>
          </wp:inline>
        </w:drawing>
      </w:r>
    </w:p>
    <w:p w14:paraId="6B8B5850" w14:textId="77777777" w:rsidR="00413453" w:rsidRDefault="00413453">
      <w:pPr>
        <w:spacing w:after="39" w:line="1" w:lineRule="exact"/>
      </w:pPr>
    </w:p>
    <w:p w14:paraId="5BC7D798" w14:textId="77777777" w:rsidR="00413453" w:rsidRDefault="00000000">
      <w:pPr>
        <w:pStyle w:val="1"/>
        <w:spacing w:after="240"/>
      </w:pPr>
      <w:r>
        <w:t xml:space="preserve">В зависимости от предела прочности образцов - балочек, согласно требованиям ГОСТ 23789-79 гипс </w:t>
      </w:r>
      <w:r>
        <w:lastRenderedPageBreak/>
        <w:t>делят на маки Г - 2; Г - 3; ...; Г - 25.</w:t>
      </w:r>
    </w:p>
    <w:p w14:paraId="1CA6B6AA" w14:textId="77777777" w:rsidR="00413453" w:rsidRDefault="00000000">
      <w:pPr>
        <w:pStyle w:val="ad"/>
        <w:ind w:left="2933"/>
      </w:pPr>
      <w:r>
        <w:rPr>
          <w:u w:val="single"/>
        </w:rPr>
        <w:t>Требования к прочности строительного гипса</w:t>
      </w:r>
    </w:p>
    <w:tbl>
      <w:tblPr>
        <w:tblW w:w="0" w:type="auto"/>
        <w:jc w:val="center"/>
        <w:tblLayout w:type="fixed"/>
        <w:tblCellMar>
          <w:left w:w="10" w:type="dxa"/>
          <w:right w:w="10" w:type="dxa"/>
        </w:tblCellMar>
        <w:tblLook w:val="04A0" w:firstRow="1" w:lastRow="0" w:firstColumn="1" w:lastColumn="0" w:noHBand="0" w:noVBand="1"/>
      </w:tblPr>
      <w:tblGrid>
        <w:gridCol w:w="965"/>
        <w:gridCol w:w="1843"/>
        <w:gridCol w:w="1982"/>
        <w:gridCol w:w="994"/>
        <w:gridCol w:w="1843"/>
        <w:gridCol w:w="1958"/>
      </w:tblGrid>
      <w:tr w:rsidR="00413453" w14:paraId="7ADF6A75" w14:textId="77777777">
        <w:trPr>
          <w:trHeight w:hRule="exact" w:val="826"/>
          <w:jc w:val="center"/>
        </w:trPr>
        <w:tc>
          <w:tcPr>
            <w:tcW w:w="965" w:type="dxa"/>
            <w:vMerge w:val="restart"/>
            <w:tcBorders>
              <w:top w:val="single" w:sz="4" w:space="0" w:color="auto"/>
              <w:left w:val="single" w:sz="4" w:space="0" w:color="auto"/>
            </w:tcBorders>
            <w:shd w:val="clear" w:color="auto" w:fill="FFFFFF"/>
            <w:vAlign w:val="center"/>
          </w:tcPr>
          <w:p w14:paraId="42BA666F" w14:textId="77777777" w:rsidR="00413453" w:rsidRDefault="00000000">
            <w:pPr>
              <w:pStyle w:val="a9"/>
              <w:spacing w:line="233" w:lineRule="auto"/>
              <w:jc w:val="center"/>
            </w:pPr>
            <w:r>
              <w:t>Марка гипса</w:t>
            </w:r>
          </w:p>
        </w:tc>
        <w:tc>
          <w:tcPr>
            <w:tcW w:w="3825" w:type="dxa"/>
            <w:gridSpan w:val="2"/>
            <w:tcBorders>
              <w:top w:val="single" w:sz="4" w:space="0" w:color="auto"/>
              <w:left w:val="single" w:sz="4" w:space="0" w:color="auto"/>
            </w:tcBorders>
            <w:shd w:val="clear" w:color="auto" w:fill="FFFFFF"/>
            <w:vAlign w:val="bottom"/>
          </w:tcPr>
          <w:p w14:paraId="03F87F87" w14:textId="77777777" w:rsidR="00413453" w:rsidRDefault="00000000">
            <w:pPr>
              <w:pStyle w:val="a9"/>
              <w:spacing w:line="262" w:lineRule="auto"/>
              <w:jc w:val="center"/>
            </w:pPr>
            <w:r>
              <w:t xml:space="preserve">Предел прочности образцов - балочек размером </w:t>
            </w:r>
            <w:r>
              <w:rPr>
                <w:sz w:val="26"/>
                <w:szCs w:val="26"/>
              </w:rPr>
              <w:t xml:space="preserve">40 </w:t>
            </w:r>
            <w:r>
              <w:rPr>
                <w:rFonts w:ascii="Arial" w:eastAsia="Arial" w:hAnsi="Arial" w:cs="Arial"/>
                <w:sz w:val="24"/>
                <w:szCs w:val="24"/>
              </w:rPr>
              <w:t xml:space="preserve">X </w:t>
            </w:r>
            <w:r>
              <w:rPr>
                <w:sz w:val="26"/>
                <w:szCs w:val="26"/>
              </w:rPr>
              <w:t xml:space="preserve">40 </w:t>
            </w:r>
            <w:r>
              <w:rPr>
                <w:rFonts w:ascii="Arial" w:eastAsia="Arial" w:hAnsi="Arial" w:cs="Arial"/>
                <w:sz w:val="24"/>
                <w:szCs w:val="24"/>
              </w:rPr>
              <w:t>X</w:t>
            </w:r>
            <w:r>
              <w:rPr>
                <w:sz w:val="26"/>
                <w:szCs w:val="26"/>
              </w:rPr>
              <w:t xml:space="preserve">160 </w:t>
            </w:r>
            <w:r>
              <w:t>мм. в возрасте 2 ч., Мпа, не менее</w:t>
            </w:r>
          </w:p>
        </w:tc>
        <w:tc>
          <w:tcPr>
            <w:tcW w:w="994" w:type="dxa"/>
            <w:vMerge w:val="restart"/>
            <w:tcBorders>
              <w:top w:val="single" w:sz="4" w:space="0" w:color="auto"/>
              <w:left w:val="single" w:sz="4" w:space="0" w:color="auto"/>
            </w:tcBorders>
            <w:shd w:val="clear" w:color="auto" w:fill="FFFFFF"/>
            <w:vAlign w:val="center"/>
          </w:tcPr>
          <w:p w14:paraId="6F41114B" w14:textId="77777777" w:rsidR="00413453" w:rsidRDefault="00000000">
            <w:pPr>
              <w:pStyle w:val="a9"/>
              <w:jc w:val="center"/>
            </w:pPr>
            <w:r>
              <w:t>Марка гипса</w:t>
            </w:r>
          </w:p>
        </w:tc>
        <w:tc>
          <w:tcPr>
            <w:tcW w:w="3801" w:type="dxa"/>
            <w:gridSpan w:val="2"/>
            <w:tcBorders>
              <w:top w:val="single" w:sz="4" w:space="0" w:color="auto"/>
              <w:left w:val="single" w:sz="4" w:space="0" w:color="auto"/>
              <w:right w:val="single" w:sz="4" w:space="0" w:color="auto"/>
            </w:tcBorders>
            <w:shd w:val="clear" w:color="auto" w:fill="FFFFFF"/>
            <w:vAlign w:val="bottom"/>
          </w:tcPr>
          <w:p w14:paraId="2E414D61" w14:textId="77777777" w:rsidR="00413453" w:rsidRDefault="00000000">
            <w:pPr>
              <w:pStyle w:val="a9"/>
              <w:spacing w:line="269" w:lineRule="auto"/>
              <w:jc w:val="center"/>
            </w:pPr>
            <w:r>
              <w:t xml:space="preserve">Предел прочности образцов - балочек размером </w:t>
            </w:r>
            <w:r>
              <w:rPr>
                <w:sz w:val="26"/>
                <w:szCs w:val="26"/>
              </w:rPr>
              <w:t xml:space="preserve">40 </w:t>
            </w:r>
            <w:r>
              <w:rPr>
                <w:rFonts w:ascii="Arial" w:eastAsia="Arial" w:hAnsi="Arial" w:cs="Arial"/>
                <w:sz w:val="24"/>
                <w:szCs w:val="24"/>
              </w:rPr>
              <w:t xml:space="preserve">X </w:t>
            </w:r>
            <w:r>
              <w:rPr>
                <w:sz w:val="26"/>
                <w:szCs w:val="26"/>
              </w:rPr>
              <w:t xml:space="preserve">40 </w:t>
            </w:r>
            <w:r>
              <w:rPr>
                <w:rFonts w:ascii="Arial" w:eastAsia="Arial" w:hAnsi="Arial" w:cs="Arial"/>
                <w:sz w:val="24"/>
                <w:szCs w:val="24"/>
              </w:rPr>
              <w:t>X</w:t>
            </w:r>
            <w:r>
              <w:rPr>
                <w:sz w:val="26"/>
                <w:szCs w:val="26"/>
              </w:rPr>
              <w:t xml:space="preserve">160 </w:t>
            </w:r>
            <w:r>
              <w:t>мм.</w:t>
            </w:r>
          </w:p>
          <w:p w14:paraId="1A4241B5" w14:textId="77777777" w:rsidR="00413453" w:rsidRDefault="00000000">
            <w:pPr>
              <w:pStyle w:val="a9"/>
              <w:spacing w:line="269" w:lineRule="auto"/>
              <w:jc w:val="center"/>
            </w:pPr>
            <w:r>
              <w:t>в возрасте 2 ч., Мпа, не менее</w:t>
            </w:r>
          </w:p>
        </w:tc>
      </w:tr>
      <w:tr w:rsidR="00413453" w14:paraId="271B96D1" w14:textId="77777777">
        <w:trPr>
          <w:trHeight w:hRule="exact" w:val="264"/>
          <w:jc w:val="center"/>
        </w:trPr>
        <w:tc>
          <w:tcPr>
            <w:tcW w:w="965" w:type="dxa"/>
            <w:vMerge/>
            <w:tcBorders>
              <w:left w:val="single" w:sz="4" w:space="0" w:color="auto"/>
            </w:tcBorders>
            <w:shd w:val="clear" w:color="auto" w:fill="FFFFFF"/>
            <w:vAlign w:val="center"/>
          </w:tcPr>
          <w:p w14:paraId="68040310" w14:textId="77777777" w:rsidR="00413453" w:rsidRDefault="00413453"/>
        </w:tc>
        <w:tc>
          <w:tcPr>
            <w:tcW w:w="1843" w:type="dxa"/>
            <w:tcBorders>
              <w:top w:val="single" w:sz="4" w:space="0" w:color="auto"/>
              <w:left w:val="single" w:sz="4" w:space="0" w:color="auto"/>
            </w:tcBorders>
            <w:shd w:val="clear" w:color="auto" w:fill="FFFFFF"/>
            <w:vAlign w:val="bottom"/>
          </w:tcPr>
          <w:p w14:paraId="7CF660B0" w14:textId="77777777" w:rsidR="00413453" w:rsidRDefault="00000000">
            <w:pPr>
              <w:pStyle w:val="a9"/>
              <w:jc w:val="center"/>
            </w:pPr>
            <w:r>
              <w:t>При сжатии</w:t>
            </w:r>
          </w:p>
        </w:tc>
        <w:tc>
          <w:tcPr>
            <w:tcW w:w="1982" w:type="dxa"/>
            <w:tcBorders>
              <w:top w:val="single" w:sz="4" w:space="0" w:color="auto"/>
              <w:left w:val="single" w:sz="4" w:space="0" w:color="auto"/>
            </w:tcBorders>
            <w:shd w:val="clear" w:color="auto" w:fill="FFFFFF"/>
            <w:vAlign w:val="bottom"/>
          </w:tcPr>
          <w:p w14:paraId="12E84503" w14:textId="77777777" w:rsidR="00413453" w:rsidRDefault="00000000">
            <w:pPr>
              <w:pStyle w:val="a9"/>
              <w:jc w:val="center"/>
            </w:pPr>
            <w:r>
              <w:t>При изгибе</w:t>
            </w:r>
          </w:p>
        </w:tc>
        <w:tc>
          <w:tcPr>
            <w:tcW w:w="994" w:type="dxa"/>
            <w:vMerge/>
            <w:tcBorders>
              <w:left w:val="single" w:sz="4" w:space="0" w:color="auto"/>
            </w:tcBorders>
            <w:shd w:val="clear" w:color="auto" w:fill="FFFFFF"/>
            <w:vAlign w:val="center"/>
          </w:tcPr>
          <w:p w14:paraId="73AC4E57" w14:textId="77777777" w:rsidR="00413453" w:rsidRDefault="00413453"/>
        </w:tc>
        <w:tc>
          <w:tcPr>
            <w:tcW w:w="1843" w:type="dxa"/>
            <w:tcBorders>
              <w:top w:val="single" w:sz="4" w:space="0" w:color="auto"/>
              <w:left w:val="single" w:sz="4" w:space="0" w:color="auto"/>
            </w:tcBorders>
            <w:shd w:val="clear" w:color="auto" w:fill="FFFFFF"/>
            <w:vAlign w:val="bottom"/>
          </w:tcPr>
          <w:p w14:paraId="34466009" w14:textId="77777777" w:rsidR="00413453" w:rsidRDefault="00000000">
            <w:pPr>
              <w:pStyle w:val="a9"/>
              <w:jc w:val="center"/>
            </w:pPr>
            <w:r>
              <w:t>При сжатии</w:t>
            </w:r>
          </w:p>
        </w:tc>
        <w:tc>
          <w:tcPr>
            <w:tcW w:w="1958" w:type="dxa"/>
            <w:tcBorders>
              <w:top w:val="single" w:sz="4" w:space="0" w:color="auto"/>
              <w:left w:val="single" w:sz="4" w:space="0" w:color="auto"/>
              <w:right w:val="single" w:sz="4" w:space="0" w:color="auto"/>
            </w:tcBorders>
            <w:shd w:val="clear" w:color="auto" w:fill="FFFFFF"/>
            <w:vAlign w:val="bottom"/>
          </w:tcPr>
          <w:p w14:paraId="0ADEF9A3" w14:textId="77777777" w:rsidR="00413453" w:rsidRDefault="00000000">
            <w:pPr>
              <w:pStyle w:val="a9"/>
              <w:jc w:val="center"/>
            </w:pPr>
            <w:r>
              <w:t>При изгибе</w:t>
            </w:r>
          </w:p>
        </w:tc>
      </w:tr>
      <w:tr w:rsidR="00413453" w14:paraId="5A78C0EA" w14:textId="77777777">
        <w:trPr>
          <w:trHeight w:hRule="exact" w:val="264"/>
          <w:jc w:val="center"/>
        </w:trPr>
        <w:tc>
          <w:tcPr>
            <w:tcW w:w="965" w:type="dxa"/>
            <w:tcBorders>
              <w:top w:val="single" w:sz="4" w:space="0" w:color="auto"/>
              <w:left w:val="single" w:sz="4" w:space="0" w:color="auto"/>
            </w:tcBorders>
            <w:shd w:val="clear" w:color="auto" w:fill="FFFFFF"/>
            <w:vAlign w:val="bottom"/>
          </w:tcPr>
          <w:p w14:paraId="68759708" w14:textId="77777777" w:rsidR="00413453" w:rsidRDefault="00000000">
            <w:pPr>
              <w:pStyle w:val="a9"/>
              <w:ind w:firstLine="260"/>
            </w:pPr>
            <w:r>
              <w:t>Г - 2</w:t>
            </w:r>
          </w:p>
        </w:tc>
        <w:tc>
          <w:tcPr>
            <w:tcW w:w="1843" w:type="dxa"/>
            <w:tcBorders>
              <w:top w:val="single" w:sz="4" w:space="0" w:color="auto"/>
              <w:left w:val="single" w:sz="4" w:space="0" w:color="auto"/>
            </w:tcBorders>
            <w:shd w:val="clear" w:color="auto" w:fill="FFFFFF"/>
            <w:vAlign w:val="bottom"/>
          </w:tcPr>
          <w:p w14:paraId="022FF636" w14:textId="77777777" w:rsidR="00413453" w:rsidRDefault="00000000">
            <w:pPr>
              <w:pStyle w:val="a9"/>
              <w:jc w:val="center"/>
            </w:pPr>
            <w:r>
              <w:t>2</w:t>
            </w:r>
          </w:p>
        </w:tc>
        <w:tc>
          <w:tcPr>
            <w:tcW w:w="1982" w:type="dxa"/>
            <w:tcBorders>
              <w:top w:val="single" w:sz="4" w:space="0" w:color="auto"/>
              <w:left w:val="single" w:sz="4" w:space="0" w:color="auto"/>
            </w:tcBorders>
            <w:shd w:val="clear" w:color="auto" w:fill="FFFFFF"/>
            <w:vAlign w:val="bottom"/>
          </w:tcPr>
          <w:p w14:paraId="0505231A" w14:textId="77777777" w:rsidR="00413453" w:rsidRDefault="00000000">
            <w:pPr>
              <w:pStyle w:val="a9"/>
              <w:jc w:val="center"/>
            </w:pPr>
            <w:r>
              <w:t>1,2</w:t>
            </w:r>
          </w:p>
        </w:tc>
        <w:tc>
          <w:tcPr>
            <w:tcW w:w="994" w:type="dxa"/>
            <w:tcBorders>
              <w:top w:val="single" w:sz="4" w:space="0" w:color="auto"/>
              <w:left w:val="single" w:sz="4" w:space="0" w:color="auto"/>
            </w:tcBorders>
            <w:shd w:val="clear" w:color="auto" w:fill="FFFFFF"/>
            <w:vAlign w:val="bottom"/>
          </w:tcPr>
          <w:p w14:paraId="312059BD" w14:textId="77777777" w:rsidR="00413453" w:rsidRDefault="00000000">
            <w:pPr>
              <w:pStyle w:val="a9"/>
              <w:jc w:val="center"/>
            </w:pPr>
            <w:r>
              <w:t>Г - 10</w:t>
            </w:r>
          </w:p>
        </w:tc>
        <w:tc>
          <w:tcPr>
            <w:tcW w:w="1843" w:type="dxa"/>
            <w:tcBorders>
              <w:top w:val="single" w:sz="4" w:space="0" w:color="auto"/>
              <w:left w:val="single" w:sz="4" w:space="0" w:color="auto"/>
            </w:tcBorders>
            <w:shd w:val="clear" w:color="auto" w:fill="FFFFFF"/>
            <w:vAlign w:val="bottom"/>
          </w:tcPr>
          <w:p w14:paraId="411F8875" w14:textId="77777777" w:rsidR="00413453" w:rsidRDefault="00000000">
            <w:pPr>
              <w:pStyle w:val="a9"/>
              <w:jc w:val="center"/>
            </w:pPr>
            <w:r>
              <w:t>10</w:t>
            </w:r>
          </w:p>
        </w:tc>
        <w:tc>
          <w:tcPr>
            <w:tcW w:w="1958" w:type="dxa"/>
            <w:tcBorders>
              <w:top w:val="single" w:sz="4" w:space="0" w:color="auto"/>
              <w:left w:val="single" w:sz="4" w:space="0" w:color="auto"/>
              <w:right w:val="single" w:sz="4" w:space="0" w:color="auto"/>
            </w:tcBorders>
            <w:shd w:val="clear" w:color="auto" w:fill="FFFFFF"/>
            <w:vAlign w:val="bottom"/>
          </w:tcPr>
          <w:p w14:paraId="71C2D52B" w14:textId="77777777" w:rsidR="00413453" w:rsidRDefault="00000000">
            <w:pPr>
              <w:pStyle w:val="a9"/>
              <w:jc w:val="center"/>
            </w:pPr>
            <w:r>
              <w:t>4,5</w:t>
            </w:r>
          </w:p>
        </w:tc>
      </w:tr>
      <w:tr w:rsidR="00413453" w14:paraId="2FC904F7" w14:textId="77777777">
        <w:trPr>
          <w:trHeight w:hRule="exact" w:val="250"/>
          <w:jc w:val="center"/>
        </w:trPr>
        <w:tc>
          <w:tcPr>
            <w:tcW w:w="965" w:type="dxa"/>
            <w:tcBorders>
              <w:left w:val="single" w:sz="4" w:space="0" w:color="auto"/>
            </w:tcBorders>
            <w:shd w:val="clear" w:color="auto" w:fill="FFFFFF"/>
            <w:vAlign w:val="bottom"/>
          </w:tcPr>
          <w:p w14:paraId="658DB93B" w14:textId="77777777" w:rsidR="00413453" w:rsidRDefault="00000000">
            <w:pPr>
              <w:pStyle w:val="a9"/>
              <w:ind w:firstLine="260"/>
            </w:pPr>
            <w:r>
              <w:t>Г - 3</w:t>
            </w:r>
          </w:p>
        </w:tc>
        <w:tc>
          <w:tcPr>
            <w:tcW w:w="1843" w:type="dxa"/>
            <w:tcBorders>
              <w:left w:val="single" w:sz="4" w:space="0" w:color="auto"/>
            </w:tcBorders>
            <w:shd w:val="clear" w:color="auto" w:fill="FFFFFF"/>
            <w:vAlign w:val="bottom"/>
          </w:tcPr>
          <w:p w14:paraId="0907FFAD" w14:textId="77777777" w:rsidR="00413453" w:rsidRDefault="00000000">
            <w:pPr>
              <w:pStyle w:val="a9"/>
              <w:jc w:val="center"/>
            </w:pPr>
            <w:r>
              <w:t>3</w:t>
            </w:r>
          </w:p>
        </w:tc>
        <w:tc>
          <w:tcPr>
            <w:tcW w:w="1982" w:type="dxa"/>
            <w:tcBorders>
              <w:left w:val="single" w:sz="4" w:space="0" w:color="auto"/>
            </w:tcBorders>
            <w:shd w:val="clear" w:color="auto" w:fill="FFFFFF"/>
            <w:vAlign w:val="bottom"/>
          </w:tcPr>
          <w:p w14:paraId="12E85143" w14:textId="77777777" w:rsidR="00413453" w:rsidRDefault="00000000">
            <w:pPr>
              <w:pStyle w:val="a9"/>
              <w:jc w:val="center"/>
            </w:pPr>
            <w:r>
              <w:t>1,8</w:t>
            </w:r>
          </w:p>
        </w:tc>
        <w:tc>
          <w:tcPr>
            <w:tcW w:w="994" w:type="dxa"/>
            <w:tcBorders>
              <w:left w:val="single" w:sz="4" w:space="0" w:color="auto"/>
            </w:tcBorders>
            <w:shd w:val="clear" w:color="auto" w:fill="FFFFFF"/>
            <w:vAlign w:val="bottom"/>
          </w:tcPr>
          <w:p w14:paraId="758240C4" w14:textId="77777777" w:rsidR="00413453" w:rsidRDefault="00000000">
            <w:pPr>
              <w:pStyle w:val="a9"/>
              <w:jc w:val="center"/>
            </w:pPr>
            <w:r>
              <w:t>Г - 13</w:t>
            </w:r>
          </w:p>
        </w:tc>
        <w:tc>
          <w:tcPr>
            <w:tcW w:w="1843" w:type="dxa"/>
            <w:tcBorders>
              <w:left w:val="single" w:sz="4" w:space="0" w:color="auto"/>
            </w:tcBorders>
            <w:shd w:val="clear" w:color="auto" w:fill="FFFFFF"/>
            <w:vAlign w:val="bottom"/>
          </w:tcPr>
          <w:p w14:paraId="20FB9FB5" w14:textId="77777777" w:rsidR="00413453" w:rsidRDefault="00000000">
            <w:pPr>
              <w:pStyle w:val="a9"/>
              <w:jc w:val="center"/>
            </w:pPr>
            <w:r>
              <w:t>13</w:t>
            </w:r>
          </w:p>
        </w:tc>
        <w:tc>
          <w:tcPr>
            <w:tcW w:w="1958" w:type="dxa"/>
            <w:tcBorders>
              <w:left w:val="single" w:sz="4" w:space="0" w:color="auto"/>
              <w:right w:val="single" w:sz="4" w:space="0" w:color="auto"/>
            </w:tcBorders>
            <w:shd w:val="clear" w:color="auto" w:fill="FFFFFF"/>
            <w:vAlign w:val="bottom"/>
          </w:tcPr>
          <w:p w14:paraId="702AAA02" w14:textId="77777777" w:rsidR="00413453" w:rsidRDefault="00000000">
            <w:pPr>
              <w:pStyle w:val="a9"/>
              <w:jc w:val="center"/>
            </w:pPr>
            <w:r>
              <w:t>5,5</w:t>
            </w:r>
          </w:p>
        </w:tc>
      </w:tr>
      <w:tr w:rsidR="00413453" w14:paraId="5D0E8277" w14:textId="77777777">
        <w:trPr>
          <w:trHeight w:hRule="exact" w:val="254"/>
          <w:jc w:val="center"/>
        </w:trPr>
        <w:tc>
          <w:tcPr>
            <w:tcW w:w="965" w:type="dxa"/>
            <w:tcBorders>
              <w:left w:val="single" w:sz="4" w:space="0" w:color="auto"/>
            </w:tcBorders>
            <w:shd w:val="clear" w:color="auto" w:fill="FFFFFF"/>
          </w:tcPr>
          <w:p w14:paraId="4DD0437C" w14:textId="77777777" w:rsidR="00413453" w:rsidRDefault="00000000">
            <w:pPr>
              <w:pStyle w:val="a9"/>
              <w:ind w:firstLine="260"/>
            </w:pPr>
            <w:r>
              <w:t>Г - 4</w:t>
            </w:r>
          </w:p>
        </w:tc>
        <w:tc>
          <w:tcPr>
            <w:tcW w:w="1843" w:type="dxa"/>
            <w:tcBorders>
              <w:left w:val="single" w:sz="4" w:space="0" w:color="auto"/>
            </w:tcBorders>
            <w:shd w:val="clear" w:color="auto" w:fill="FFFFFF"/>
          </w:tcPr>
          <w:p w14:paraId="49B9B806" w14:textId="77777777" w:rsidR="00413453" w:rsidRDefault="00000000">
            <w:pPr>
              <w:pStyle w:val="a9"/>
              <w:jc w:val="center"/>
            </w:pPr>
            <w:r>
              <w:t>4</w:t>
            </w:r>
          </w:p>
        </w:tc>
        <w:tc>
          <w:tcPr>
            <w:tcW w:w="1982" w:type="dxa"/>
            <w:tcBorders>
              <w:left w:val="single" w:sz="4" w:space="0" w:color="auto"/>
            </w:tcBorders>
            <w:shd w:val="clear" w:color="auto" w:fill="FFFFFF"/>
          </w:tcPr>
          <w:p w14:paraId="74D59F0F" w14:textId="77777777" w:rsidR="00413453" w:rsidRDefault="00000000">
            <w:pPr>
              <w:pStyle w:val="a9"/>
              <w:jc w:val="center"/>
            </w:pPr>
            <w:r>
              <w:t>2</w:t>
            </w:r>
          </w:p>
        </w:tc>
        <w:tc>
          <w:tcPr>
            <w:tcW w:w="994" w:type="dxa"/>
            <w:tcBorders>
              <w:left w:val="single" w:sz="4" w:space="0" w:color="auto"/>
            </w:tcBorders>
            <w:shd w:val="clear" w:color="auto" w:fill="FFFFFF"/>
          </w:tcPr>
          <w:p w14:paraId="4243FD55" w14:textId="77777777" w:rsidR="00413453" w:rsidRDefault="00000000">
            <w:pPr>
              <w:pStyle w:val="a9"/>
              <w:jc w:val="center"/>
            </w:pPr>
            <w:r>
              <w:t>Г - 16</w:t>
            </w:r>
          </w:p>
        </w:tc>
        <w:tc>
          <w:tcPr>
            <w:tcW w:w="1843" w:type="dxa"/>
            <w:tcBorders>
              <w:left w:val="single" w:sz="4" w:space="0" w:color="auto"/>
            </w:tcBorders>
            <w:shd w:val="clear" w:color="auto" w:fill="FFFFFF"/>
          </w:tcPr>
          <w:p w14:paraId="455A7B86" w14:textId="77777777" w:rsidR="00413453" w:rsidRDefault="00000000">
            <w:pPr>
              <w:pStyle w:val="a9"/>
              <w:jc w:val="center"/>
            </w:pPr>
            <w:r>
              <w:t>16</w:t>
            </w:r>
          </w:p>
        </w:tc>
        <w:tc>
          <w:tcPr>
            <w:tcW w:w="1958" w:type="dxa"/>
            <w:tcBorders>
              <w:left w:val="single" w:sz="4" w:space="0" w:color="auto"/>
              <w:right w:val="single" w:sz="4" w:space="0" w:color="auto"/>
            </w:tcBorders>
            <w:shd w:val="clear" w:color="auto" w:fill="FFFFFF"/>
          </w:tcPr>
          <w:p w14:paraId="3B418EC2" w14:textId="77777777" w:rsidR="00413453" w:rsidRDefault="00000000">
            <w:pPr>
              <w:pStyle w:val="a9"/>
              <w:jc w:val="center"/>
            </w:pPr>
            <w:r>
              <w:t>6</w:t>
            </w:r>
          </w:p>
        </w:tc>
      </w:tr>
      <w:tr w:rsidR="00413453" w14:paraId="2DF736E6" w14:textId="77777777">
        <w:trPr>
          <w:trHeight w:hRule="exact" w:val="254"/>
          <w:jc w:val="center"/>
        </w:trPr>
        <w:tc>
          <w:tcPr>
            <w:tcW w:w="965" w:type="dxa"/>
            <w:tcBorders>
              <w:left w:val="single" w:sz="4" w:space="0" w:color="auto"/>
            </w:tcBorders>
            <w:shd w:val="clear" w:color="auto" w:fill="FFFFFF"/>
            <w:vAlign w:val="bottom"/>
          </w:tcPr>
          <w:p w14:paraId="10AFEED8" w14:textId="77777777" w:rsidR="00413453" w:rsidRDefault="00000000">
            <w:pPr>
              <w:pStyle w:val="a9"/>
              <w:ind w:firstLine="260"/>
            </w:pPr>
            <w:r>
              <w:t>Г - 5</w:t>
            </w:r>
          </w:p>
        </w:tc>
        <w:tc>
          <w:tcPr>
            <w:tcW w:w="1843" w:type="dxa"/>
            <w:tcBorders>
              <w:left w:val="single" w:sz="4" w:space="0" w:color="auto"/>
            </w:tcBorders>
            <w:shd w:val="clear" w:color="auto" w:fill="FFFFFF"/>
            <w:vAlign w:val="bottom"/>
          </w:tcPr>
          <w:p w14:paraId="486A7F41" w14:textId="77777777" w:rsidR="00413453" w:rsidRDefault="00000000">
            <w:pPr>
              <w:pStyle w:val="a9"/>
              <w:jc w:val="center"/>
            </w:pPr>
            <w:r>
              <w:t>5</w:t>
            </w:r>
          </w:p>
        </w:tc>
        <w:tc>
          <w:tcPr>
            <w:tcW w:w="1982" w:type="dxa"/>
            <w:tcBorders>
              <w:left w:val="single" w:sz="4" w:space="0" w:color="auto"/>
            </w:tcBorders>
            <w:shd w:val="clear" w:color="auto" w:fill="FFFFFF"/>
            <w:vAlign w:val="bottom"/>
          </w:tcPr>
          <w:p w14:paraId="38A0AF97" w14:textId="77777777" w:rsidR="00413453" w:rsidRDefault="00000000">
            <w:pPr>
              <w:pStyle w:val="a9"/>
              <w:jc w:val="center"/>
            </w:pPr>
            <w:r>
              <w:t>2,5</w:t>
            </w:r>
          </w:p>
        </w:tc>
        <w:tc>
          <w:tcPr>
            <w:tcW w:w="994" w:type="dxa"/>
            <w:tcBorders>
              <w:left w:val="single" w:sz="4" w:space="0" w:color="auto"/>
            </w:tcBorders>
            <w:shd w:val="clear" w:color="auto" w:fill="FFFFFF"/>
            <w:vAlign w:val="bottom"/>
          </w:tcPr>
          <w:p w14:paraId="077CF892" w14:textId="77777777" w:rsidR="00413453" w:rsidRDefault="00000000">
            <w:pPr>
              <w:pStyle w:val="a9"/>
              <w:jc w:val="center"/>
            </w:pPr>
            <w:r>
              <w:t>Г - 19</w:t>
            </w:r>
          </w:p>
        </w:tc>
        <w:tc>
          <w:tcPr>
            <w:tcW w:w="1843" w:type="dxa"/>
            <w:tcBorders>
              <w:left w:val="single" w:sz="4" w:space="0" w:color="auto"/>
            </w:tcBorders>
            <w:shd w:val="clear" w:color="auto" w:fill="FFFFFF"/>
            <w:vAlign w:val="bottom"/>
          </w:tcPr>
          <w:p w14:paraId="60589BCE" w14:textId="77777777" w:rsidR="00413453" w:rsidRDefault="00000000">
            <w:pPr>
              <w:pStyle w:val="a9"/>
              <w:jc w:val="center"/>
            </w:pPr>
            <w:r>
              <w:t>19</w:t>
            </w:r>
          </w:p>
        </w:tc>
        <w:tc>
          <w:tcPr>
            <w:tcW w:w="1958" w:type="dxa"/>
            <w:tcBorders>
              <w:left w:val="single" w:sz="4" w:space="0" w:color="auto"/>
              <w:right w:val="single" w:sz="4" w:space="0" w:color="auto"/>
            </w:tcBorders>
            <w:shd w:val="clear" w:color="auto" w:fill="FFFFFF"/>
            <w:vAlign w:val="bottom"/>
          </w:tcPr>
          <w:p w14:paraId="425E1277" w14:textId="77777777" w:rsidR="00413453" w:rsidRDefault="00000000">
            <w:pPr>
              <w:pStyle w:val="a9"/>
              <w:jc w:val="center"/>
            </w:pPr>
            <w:r>
              <w:t>6,5</w:t>
            </w:r>
          </w:p>
        </w:tc>
      </w:tr>
      <w:tr w:rsidR="00413453" w14:paraId="3633C8A0" w14:textId="77777777">
        <w:trPr>
          <w:trHeight w:hRule="exact" w:val="250"/>
          <w:jc w:val="center"/>
        </w:trPr>
        <w:tc>
          <w:tcPr>
            <w:tcW w:w="965" w:type="dxa"/>
            <w:tcBorders>
              <w:left w:val="single" w:sz="4" w:space="0" w:color="auto"/>
            </w:tcBorders>
            <w:shd w:val="clear" w:color="auto" w:fill="FFFFFF"/>
            <w:vAlign w:val="bottom"/>
          </w:tcPr>
          <w:p w14:paraId="0001DCF7" w14:textId="77777777" w:rsidR="00413453" w:rsidRDefault="00000000">
            <w:pPr>
              <w:pStyle w:val="a9"/>
              <w:ind w:firstLine="260"/>
            </w:pPr>
            <w:r>
              <w:t>Г - 6</w:t>
            </w:r>
          </w:p>
        </w:tc>
        <w:tc>
          <w:tcPr>
            <w:tcW w:w="1843" w:type="dxa"/>
            <w:tcBorders>
              <w:left w:val="single" w:sz="4" w:space="0" w:color="auto"/>
            </w:tcBorders>
            <w:shd w:val="clear" w:color="auto" w:fill="FFFFFF"/>
            <w:vAlign w:val="bottom"/>
          </w:tcPr>
          <w:p w14:paraId="6286A72D" w14:textId="77777777" w:rsidR="00413453" w:rsidRDefault="00000000">
            <w:pPr>
              <w:pStyle w:val="a9"/>
              <w:jc w:val="center"/>
            </w:pPr>
            <w:r>
              <w:t>6</w:t>
            </w:r>
          </w:p>
        </w:tc>
        <w:tc>
          <w:tcPr>
            <w:tcW w:w="1982" w:type="dxa"/>
            <w:tcBorders>
              <w:left w:val="single" w:sz="4" w:space="0" w:color="auto"/>
            </w:tcBorders>
            <w:shd w:val="clear" w:color="auto" w:fill="FFFFFF"/>
            <w:vAlign w:val="bottom"/>
          </w:tcPr>
          <w:p w14:paraId="62C85312" w14:textId="77777777" w:rsidR="00413453" w:rsidRDefault="00000000">
            <w:pPr>
              <w:pStyle w:val="a9"/>
              <w:jc w:val="center"/>
            </w:pPr>
            <w:r>
              <w:t>3</w:t>
            </w:r>
          </w:p>
        </w:tc>
        <w:tc>
          <w:tcPr>
            <w:tcW w:w="994" w:type="dxa"/>
            <w:tcBorders>
              <w:left w:val="single" w:sz="4" w:space="0" w:color="auto"/>
            </w:tcBorders>
            <w:shd w:val="clear" w:color="auto" w:fill="FFFFFF"/>
            <w:vAlign w:val="bottom"/>
          </w:tcPr>
          <w:p w14:paraId="3A27CC8E" w14:textId="77777777" w:rsidR="00413453" w:rsidRDefault="00000000">
            <w:pPr>
              <w:pStyle w:val="a9"/>
              <w:jc w:val="center"/>
            </w:pPr>
            <w:r>
              <w:t>Г - 22</w:t>
            </w:r>
          </w:p>
        </w:tc>
        <w:tc>
          <w:tcPr>
            <w:tcW w:w="1843" w:type="dxa"/>
            <w:tcBorders>
              <w:left w:val="single" w:sz="4" w:space="0" w:color="auto"/>
            </w:tcBorders>
            <w:shd w:val="clear" w:color="auto" w:fill="FFFFFF"/>
            <w:vAlign w:val="bottom"/>
          </w:tcPr>
          <w:p w14:paraId="23DF3675" w14:textId="77777777" w:rsidR="00413453" w:rsidRDefault="00000000">
            <w:pPr>
              <w:pStyle w:val="a9"/>
              <w:jc w:val="center"/>
            </w:pPr>
            <w:r>
              <w:t>22</w:t>
            </w:r>
          </w:p>
        </w:tc>
        <w:tc>
          <w:tcPr>
            <w:tcW w:w="1958" w:type="dxa"/>
            <w:tcBorders>
              <w:left w:val="single" w:sz="4" w:space="0" w:color="auto"/>
              <w:right w:val="single" w:sz="4" w:space="0" w:color="auto"/>
            </w:tcBorders>
            <w:shd w:val="clear" w:color="auto" w:fill="FFFFFF"/>
            <w:vAlign w:val="bottom"/>
          </w:tcPr>
          <w:p w14:paraId="4538FC4C" w14:textId="77777777" w:rsidR="00413453" w:rsidRDefault="00000000">
            <w:pPr>
              <w:pStyle w:val="a9"/>
              <w:jc w:val="center"/>
            </w:pPr>
            <w:r>
              <w:t>7</w:t>
            </w:r>
          </w:p>
        </w:tc>
      </w:tr>
      <w:tr w:rsidR="00413453" w14:paraId="42BBC1B3" w14:textId="77777777">
        <w:trPr>
          <w:trHeight w:hRule="exact" w:val="264"/>
          <w:jc w:val="center"/>
        </w:trPr>
        <w:tc>
          <w:tcPr>
            <w:tcW w:w="965" w:type="dxa"/>
            <w:tcBorders>
              <w:left w:val="single" w:sz="4" w:space="0" w:color="auto"/>
              <w:bottom w:val="single" w:sz="4" w:space="0" w:color="auto"/>
            </w:tcBorders>
            <w:shd w:val="clear" w:color="auto" w:fill="FFFFFF"/>
          </w:tcPr>
          <w:p w14:paraId="7BA473DE" w14:textId="77777777" w:rsidR="00413453" w:rsidRDefault="00000000">
            <w:pPr>
              <w:pStyle w:val="a9"/>
              <w:ind w:firstLine="260"/>
            </w:pPr>
            <w:r>
              <w:t>Г - 7</w:t>
            </w:r>
          </w:p>
        </w:tc>
        <w:tc>
          <w:tcPr>
            <w:tcW w:w="1843" w:type="dxa"/>
            <w:tcBorders>
              <w:left w:val="single" w:sz="4" w:space="0" w:color="auto"/>
              <w:bottom w:val="single" w:sz="4" w:space="0" w:color="auto"/>
            </w:tcBorders>
            <w:shd w:val="clear" w:color="auto" w:fill="FFFFFF"/>
          </w:tcPr>
          <w:p w14:paraId="6EFE125E" w14:textId="77777777" w:rsidR="00413453" w:rsidRDefault="00000000">
            <w:pPr>
              <w:pStyle w:val="a9"/>
              <w:jc w:val="center"/>
            </w:pPr>
            <w:r>
              <w:t>7</w:t>
            </w:r>
          </w:p>
        </w:tc>
        <w:tc>
          <w:tcPr>
            <w:tcW w:w="1982" w:type="dxa"/>
            <w:tcBorders>
              <w:left w:val="single" w:sz="4" w:space="0" w:color="auto"/>
              <w:bottom w:val="single" w:sz="4" w:space="0" w:color="auto"/>
            </w:tcBorders>
            <w:shd w:val="clear" w:color="auto" w:fill="FFFFFF"/>
          </w:tcPr>
          <w:p w14:paraId="241390C5" w14:textId="77777777" w:rsidR="00413453" w:rsidRDefault="00000000">
            <w:pPr>
              <w:pStyle w:val="a9"/>
              <w:jc w:val="center"/>
            </w:pPr>
            <w:r>
              <w:t>3,5</w:t>
            </w:r>
          </w:p>
        </w:tc>
        <w:tc>
          <w:tcPr>
            <w:tcW w:w="994" w:type="dxa"/>
            <w:tcBorders>
              <w:left w:val="single" w:sz="4" w:space="0" w:color="auto"/>
              <w:bottom w:val="single" w:sz="4" w:space="0" w:color="auto"/>
            </w:tcBorders>
            <w:shd w:val="clear" w:color="auto" w:fill="FFFFFF"/>
          </w:tcPr>
          <w:p w14:paraId="1DA58958" w14:textId="77777777" w:rsidR="00413453" w:rsidRDefault="00000000">
            <w:pPr>
              <w:pStyle w:val="a9"/>
              <w:jc w:val="center"/>
            </w:pPr>
            <w:r>
              <w:t>Г - 25</w:t>
            </w:r>
          </w:p>
        </w:tc>
        <w:tc>
          <w:tcPr>
            <w:tcW w:w="1843" w:type="dxa"/>
            <w:tcBorders>
              <w:left w:val="single" w:sz="4" w:space="0" w:color="auto"/>
              <w:bottom w:val="single" w:sz="4" w:space="0" w:color="auto"/>
            </w:tcBorders>
            <w:shd w:val="clear" w:color="auto" w:fill="FFFFFF"/>
          </w:tcPr>
          <w:p w14:paraId="7292BC26" w14:textId="77777777" w:rsidR="00413453" w:rsidRDefault="00000000">
            <w:pPr>
              <w:pStyle w:val="a9"/>
              <w:jc w:val="center"/>
            </w:pPr>
            <w:r>
              <w:t>25</w:t>
            </w:r>
          </w:p>
        </w:tc>
        <w:tc>
          <w:tcPr>
            <w:tcW w:w="1958" w:type="dxa"/>
            <w:tcBorders>
              <w:left w:val="single" w:sz="4" w:space="0" w:color="auto"/>
              <w:bottom w:val="single" w:sz="4" w:space="0" w:color="auto"/>
              <w:right w:val="single" w:sz="4" w:space="0" w:color="auto"/>
            </w:tcBorders>
            <w:shd w:val="clear" w:color="auto" w:fill="FFFFFF"/>
          </w:tcPr>
          <w:p w14:paraId="0248ED14" w14:textId="77777777" w:rsidR="00413453" w:rsidRDefault="00000000">
            <w:pPr>
              <w:pStyle w:val="a9"/>
              <w:jc w:val="center"/>
            </w:pPr>
            <w:r>
              <w:t>8</w:t>
            </w:r>
          </w:p>
        </w:tc>
      </w:tr>
    </w:tbl>
    <w:p w14:paraId="3802DB07" w14:textId="77777777" w:rsidR="00413453" w:rsidRDefault="00413453">
      <w:pPr>
        <w:spacing w:after="239" w:line="1" w:lineRule="exact"/>
      </w:pPr>
    </w:p>
    <w:p w14:paraId="609974B5" w14:textId="77777777" w:rsidR="00413453" w:rsidRDefault="00000000">
      <w:pPr>
        <w:pStyle w:val="80"/>
        <w:keepNext/>
        <w:keepLines/>
        <w:numPr>
          <w:ilvl w:val="0"/>
          <w:numId w:val="31"/>
        </w:numPr>
        <w:tabs>
          <w:tab w:val="left" w:pos="1206"/>
        </w:tabs>
        <w:ind w:firstLine="880"/>
      </w:pPr>
      <w:bookmarkStart w:id="319" w:name="bookmark314"/>
      <w:bookmarkStart w:id="320" w:name="bookmark313"/>
      <w:bookmarkStart w:id="321" w:name="bookmark312"/>
      <w:bookmarkStart w:id="322" w:name="bookmark315"/>
      <w:bookmarkEnd w:id="319"/>
      <w:r>
        <w:t>Вывод</w:t>
      </w:r>
      <w:bookmarkEnd w:id="320"/>
      <w:bookmarkEnd w:id="321"/>
      <w:bookmarkEnd w:id="322"/>
    </w:p>
    <w:p w14:paraId="7A1F236F" w14:textId="77777777" w:rsidR="00413453" w:rsidRDefault="00000000">
      <w:pPr>
        <w:pStyle w:val="1"/>
        <w:spacing w:after="240"/>
        <w:ind w:firstLine="880"/>
      </w:pPr>
      <w:r>
        <w:t>Сделать вывод о проделанной работе (соответствует или нет испытуемый гипс требованиям ГОСТ)</w:t>
      </w:r>
    </w:p>
    <w:p w14:paraId="179F57CE" w14:textId="77777777" w:rsidR="00413453" w:rsidRDefault="00000000">
      <w:pPr>
        <w:pStyle w:val="1"/>
        <w:ind w:left="1120"/>
      </w:pPr>
      <w:r>
        <w:rPr>
          <w:b/>
          <w:bCs/>
        </w:rPr>
        <w:t>Тема: Определение марки портландцемента, его активности и качества</w:t>
      </w:r>
    </w:p>
    <w:p w14:paraId="56F844B0" w14:textId="77777777" w:rsidR="00413453" w:rsidRDefault="00000000">
      <w:pPr>
        <w:pStyle w:val="1"/>
      </w:pPr>
      <w:r>
        <w:rPr>
          <w:b/>
          <w:bCs/>
          <w:i/>
          <w:iCs/>
        </w:rPr>
        <w:t>Цель</w:t>
      </w:r>
      <w:r>
        <w:rPr>
          <w:i/>
          <w:iCs/>
        </w:rPr>
        <w:t>:</w:t>
      </w:r>
      <w:r>
        <w:t xml:space="preserve"> Определение марки цемента.</w:t>
      </w:r>
    </w:p>
    <w:p w14:paraId="0D6FFF63" w14:textId="77777777" w:rsidR="00413453" w:rsidRDefault="00000000">
      <w:pPr>
        <w:pStyle w:val="1"/>
        <w:jc w:val="both"/>
      </w:pPr>
      <w:r>
        <w:rPr>
          <w:b/>
          <w:bCs/>
          <w:i/>
          <w:iCs/>
        </w:rPr>
        <w:t>Оборудование и приборы:</w:t>
      </w:r>
      <w:r>
        <w:t xml:space="preserve"> Гидравлический пресс для испытания на сжатие, весы, металлическая чашка, линейка измерительная (металлическая), пресс гидравлический с манометром(максимальное усилие, развиваемое прессом от 10 до 100 кН), прибор Вика с иглой, сферическая чашечка для приготовления цементного раствора, круглая лопаточка, встряхивающий столик, трёхгнёздная форма для изготовления образцов балочек 4*4*16см, ванная с гидравлическим затвором (ЛВЗ), пресс с приспособлением для испытания на изгиб (максимальное усилие 10-50кН), сито №008, чаши для перемешивания, кельмы, лопатки вспомогательные, зажимные пластинки А=2,5см</w:t>
      </w:r>
      <w:r>
        <w:rPr>
          <w:vertAlign w:val="superscript"/>
        </w:rPr>
        <w:t>2</w:t>
      </w:r>
      <w:r>
        <w:t>.</w:t>
      </w:r>
    </w:p>
    <w:p w14:paraId="1CA53E93" w14:textId="77777777" w:rsidR="00413453" w:rsidRDefault="00000000">
      <w:pPr>
        <w:pStyle w:val="1"/>
      </w:pPr>
      <w:r>
        <w:rPr>
          <w:b/>
          <w:bCs/>
          <w:i/>
          <w:iCs/>
        </w:rPr>
        <w:t>Раздаточный материал:</w:t>
      </w:r>
      <w:r>
        <w:t xml:space="preserve"> разновидности портландцемента, песок</w:t>
      </w:r>
    </w:p>
    <w:p w14:paraId="0A5E5D6E" w14:textId="77777777" w:rsidR="00413453" w:rsidRDefault="00000000">
      <w:pPr>
        <w:pStyle w:val="1"/>
      </w:pPr>
      <w:r>
        <w:rPr>
          <w:b/>
          <w:bCs/>
          <w:i/>
          <w:iCs/>
        </w:rPr>
        <w:t>Ход работы:</w:t>
      </w:r>
    </w:p>
    <w:p w14:paraId="6132F823" w14:textId="77777777" w:rsidR="00413453" w:rsidRDefault="00000000">
      <w:pPr>
        <w:pStyle w:val="1"/>
        <w:numPr>
          <w:ilvl w:val="0"/>
          <w:numId w:val="33"/>
        </w:numPr>
        <w:tabs>
          <w:tab w:val="left" w:pos="326"/>
        </w:tabs>
        <w:jc w:val="center"/>
      </w:pPr>
      <w:bookmarkStart w:id="323" w:name="bookmark316"/>
      <w:bookmarkEnd w:id="323"/>
      <w:r>
        <w:rPr>
          <w:b/>
          <w:bCs/>
          <w:i/>
          <w:iCs/>
        </w:rPr>
        <w:t>Определение тонкости помола цемента.</w:t>
      </w:r>
    </w:p>
    <w:p w14:paraId="7B6632E0" w14:textId="77777777" w:rsidR="00413453" w:rsidRDefault="00000000">
      <w:pPr>
        <w:pStyle w:val="1"/>
        <w:spacing w:after="40"/>
        <w:ind w:firstLine="880"/>
      </w:pPr>
      <w:r>
        <w:t>Определяют как остаток на сите №008 в % от первоначальной массы просеиваемой пробы, равной 50 г. Остаток на сите у качественного цемента должен быть не более 15%.</w:t>
      </w:r>
    </w:p>
    <w:p w14:paraId="1ABAA540" w14:textId="77777777" w:rsidR="00413453" w:rsidRDefault="00000000">
      <w:pPr>
        <w:pStyle w:val="22"/>
        <w:keepNext/>
        <w:keepLines/>
        <w:spacing w:line="132" w:lineRule="auto"/>
        <w:rPr>
          <w:sz w:val="34"/>
          <w:szCs w:val="34"/>
        </w:rPr>
      </w:pPr>
      <w:bookmarkStart w:id="324" w:name="bookmark317"/>
      <w:bookmarkStart w:id="325" w:name="bookmark318"/>
      <w:bookmarkStart w:id="326" w:name="bookmark319"/>
      <w:r>
        <w:rPr>
          <w:sz w:val="34"/>
          <w:szCs w:val="34"/>
        </w:rPr>
        <w:t>т</w:t>
      </w:r>
      <w:r>
        <w:rPr>
          <w:sz w:val="34"/>
          <w:szCs w:val="34"/>
        </w:rPr>
        <w:br/>
        <w:t xml:space="preserve">ТП </w:t>
      </w:r>
      <w:r>
        <w:rPr>
          <w:sz w:val="38"/>
          <w:szCs w:val="38"/>
        </w:rPr>
        <w:t xml:space="preserve">= </w:t>
      </w:r>
      <w:r>
        <w:rPr>
          <w:sz w:val="34"/>
          <w:szCs w:val="34"/>
        </w:rPr>
        <w:t>т</w:t>
      </w:r>
      <w:r>
        <w:rPr>
          <w:sz w:val="20"/>
          <w:szCs w:val="20"/>
        </w:rPr>
        <w:t>т</w:t>
      </w:r>
      <w:r>
        <w:rPr>
          <w:rFonts w:ascii="Arial" w:eastAsia="Arial" w:hAnsi="Arial" w:cs="Arial"/>
          <w:i w:val="0"/>
          <w:iCs w:val="0"/>
          <w:sz w:val="32"/>
          <w:szCs w:val="32"/>
        </w:rPr>
        <w:t xml:space="preserve"> • </w:t>
      </w:r>
      <w:r>
        <w:rPr>
          <w:i w:val="0"/>
          <w:iCs w:val="0"/>
          <w:sz w:val="34"/>
          <w:szCs w:val="34"/>
        </w:rPr>
        <w:t>100%</w:t>
      </w:r>
      <w:bookmarkEnd w:id="324"/>
      <w:bookmarkEnd w:id="325"/>
      <w:bookmarkEnd w:id="326"/>
    </w:p>
    <w:p w14:paraId="0562550E" w14:textId="77777777" w:rsidR="00413453" w:rsidRDefault="00000000">
      <w:pPr>
        <w:pStyle w:val="22"/>
        <w:keepNext/>
        <w:keepLines/>
        <w:spacing w:line="132" w:lineRule="auto"/>
        <w:rPr>
          <w:sz w:val="34"/>
          <w:szCs w:val="34"/>
        </w:rPr>
      </w:pPr>
      <w:bookmarkStart w:id="327" w:name="bookmark320"/>
      <w:bookmarkStart w:id="328" w:name="bookmark321"/>
      <w:bookmarkStart w:id="329" w:name="bookmark322"/>
      <w:r>
        <w:rPr>
          <w:sz w:val="34"/>
          <w:szCs w:val="34"/>
        </w:rPr>
        <w:t>т</w:t>
      </w:r>
      <w:bookmarkEnd w:id="327"/>
      <w:bookmarkEnd w:id="328"/>
      <w:bookmarkEnd w:id="329"/>
    </w:p>
    <w:p w14:paraId="2865B488" w14:textId="77777777" w:rsidR="00413453" w:rsidRDefault="00000000">
      <w:pPr>
        <w:pStyle w:val="80"/>
        <w:keepNext/>
        <w:keepLines/>
        <w:numPr>
          <w:ilvl w:val="0"/>
          <w:numId w:val="33"/>
        </w:numPr>
        <w:tabs>
          <w:tab w:val="left" w:pos="336"/>
        </w:tabs>
        <w:spacing w:after="40"/>
        <w:jc w:val="center"/>
      </w:pPr>
      <w:bookmarkStart w:id="330" w:name="bookmark325"/>
      <w:bookmarkStart w:id="331" w:name="bookmark323"/>
      <w:bookmarkStart w:id="332" w:name="bookmark324"/>
      <w:bookmarkStart w:id="333" w:name="bookmark326"/>
      <w:bookmarkEnd w:id="330"/>
      <w:r>
        <w:t>Определение нормальной густоты.</w:t>
      </w:r>
      <w:bookmarkEnd w:id="331"/>
      <w:bookmarkEnd w:id="332"/>
      <w:bookmarkEnd w:id="333"/>
    </w:p>
    <w:p w14:paraId="60CB92F5" w14:textId="77777777" w:rsidR="00413453" w:rsidRDefault="00000000">
      <w:pPr>
        <w:pStyle w:val="1"/>
        <w:spacing w:after="40" w:line="230" w:lineRule="auto"/>
        <w:ind w:firstLine="880"/>
        <w:jc w:val="both"/>
      </w:pPr>
      <w:r>
        <w:t xml:space="preserve">Определение на приборе Вика (иглу заменяют металлическим пестиком </w:t>
      </w:r>
      <w:r>
        <w:rPr>
          <w:i/>
          <w:iCs/>
          <w:sz w:val="26"/>
          <w:szCs w:val="26"/>
        </w:rPr>
        <w:t>с1</w:t>
      </w:r>
      <w:r>
        <w:rPr>
          <w:sz w:val="28"/>
          <w:szCs w:val="28"/>
        </w:rPr>
        <w:t xml:space="preserve"> = </w:t>
      </w:r>
      <w:r>
        <w:rPr>
          <w:sz w:val="26"/>
          <w:szCs w:val="26"/>
        </w:rPr>
        <w:t xml:space="preserve">10 </w:t>
      </w:r>
      <w:r>
        <w:t xml:space="preserve">мм. и </w:t>
      </w:r>
      <w:r>
        <w:rPr>
          <w:i/>
          <w:iCs/>
          <w:sz w:val="26"/>
          <w:szCs w:val="26"/>
        </w:rPr>
        <w:t xml:space="preserve">Е </w:t>
      </w:r>
      <w:r>
        <w:rPr>
          <w:rFonts w:ascii="Arial" w:eastAsia="Arial" w:hAnsi="Arial" w:cs="Arial"/>
          <w:i/>
          <w:iCs/>
        </w:rPr>
        <w:t>=</w:t>
      </w:r>
      <w:r>
        <w:rPr>
          <w:sz w:val="24"/>
          <w:szCs w:val="24"/>
        </w:rPr>
        <w:t xml:space="preserve"> 50 </w:t>
      </w:r>
      <w:r>
        <w:t>мм.)</w:t>
      </w:r>
      <w:r>
        <w:br w:type="page"/>
      </w:r>
    </w:p>
    <w:p w14:paraId="7CD19AC4" w14:textId="77777777" w:rsidR="00413453" w:rsidRDefault="00000000">
      <w:pPr>
        <w:pStyle w:val="1"/>
        <w:ind w:left="2800"/>
      </w:pPr>
      <w:r>
        <w:rPr>
          <w:noProof/>
          <w:lang w:bidi="ar-SA"/>
        </w:rPr>
        <w:lastRenderedPageBreak/>
        <w:drawing>
          <wp:anchor distT="0" distB="0" distL="88900" distR="88900" simplePos="0" relativeHeight="251673088" behindDoc="0" locked="0" layoutInCell="1" allowOverlap="1" wp14:anchorId="3F8546A6" wp14:editId="76F433E8">
            <wp:simplePos x="0" y="0"/>
            <wp:positionH relativeFrom="page">
              <wp:posOffset>1020445</wp:posOffset>
            </wp:positionH>
            <wp:positionV relativeFrom="margin">
              <wp:posOffset>140335</wp:posOffset>
            </wp:positionV>
            <wp:extent cx="1212850" cy="1798320"/>
            <wp:effectExtent l="0" t="0" r="0" b="0"/>
            <wp:wrapSquare wrapText="bothSides"/>
            <wp:docPr id="109" name="Shape 109"/>
            <wp:cNvGraphicFramePr/>
            <a:graphic xmlns:a="http://schemas.openxmlformats.org/drawingml/2006/main">
              <a:graphicData uri="http://schemas.openxmlformats.org/drawingml/2006/picture">
                <pic:pic xmlns:pic="http://schemas.openxmlformats.org/drawingml/2006/picture">
                  <pic:nvPicPr>
                    <pic:cNvPr id="109" name="Shape 109"/>
                    <pic:cNvPicPr/>
                  </pic:nvPicPr>
                  <pic:blipFill>
                    <a:blip r:embed="rId29"/>
                    <a:stretch>
                      <a:fillRect/>
                    </a:stretch>
                  </pic:blipFill>
                  <pic:spPr>
                    <a:xfrm>
                      <a:off x="0" y="0"/>
                      <a:ext cx="1212850" cy="1798320"/>
                    </a:xfrm>
                    <a:prstGeom prst="rect">
                      <a:avLst/>
                    </a:prstGeom>
                  </pic:spPr>
                </pic:pic>
              </a:graphicData>
            </a:graphic>
          </wp:anchor>
        </w:drawing>
      </w:r>
      <w:r>
        <w:t>Отвешиваем 400 г. цемента, количество воды берем 25-28%.</w:t>
      </w:r>
    </w:p>
    <w:p w14:paraId="102B4246" w14:textId="77777777" w:rsidR="00413453" w:rsidRDefault="00000000">
      <w:pPr>
        <w:pStyle w:val="1"/>
        <w:spacing w:after="60"/>
        <w:ind w:firstLine="860"/>
      </w:pPr>
      <w:r>
        <w:t>Определяем нормальную густоту:</w:t>
      </w:r>
    </w:p>
    <w:p w14:paraId="669A2EA6" w14:textId="77777777" w:rsidR="00413453" w:rsidRDefault="00000000">
      <w:pPr>
        <w:pStyle w:val="70"/>
        <w:keepNext/>
        <w:keepLines/>
        <w:spacing w:after="240"/>
        <w:ind w:left="2900"/>
      </w:pPr>
      <w:bookmarkStart w:id="334" w:name="bookmark328"/>
      <w:bookmarkStart w:id="335" w:name="bookmark329"/>
      <w:bookmarkStart w:id="336" w:name="bookmark327"/>
      <w:r>
        <w:rPr>
          <w:i/>
          <w:iCs/>
        </w:rPr>
        <w:t xml:space="preserve">НГ </w:t>
      </w:r>
      <w:r>
        <w:rPr>
          <w:rFonts w:ascii="Arial" w:eastAsia="Arial" w:hAnsi="Arial" w:cs="Arial"/>
          <w:i/>
          <w:iCs/>
          <w:sz w:val="24"/>
          <w:szCs w:val="24"/>
        </w:rPr>
        <w:t xml:space="preserve">= </w:t>
      </w:r>
      <w:r>
        <w:rPr>
          <w:i/>
          <w:iCs/>
          <w:sz w:val="22"/>
          <w:szCs w:val="22"/>
          <w:vertAlign w:val="superscript"/>
        </w:rPr>
        <w:t>В</w:t>
      </w:r>
      <w:r>
        <w:rPr>
          <w:rFonts w:ascii="Arial" w:eastAsia="Arial" w:hAnsi="Arial" w:cs="Arial"/>
          <w:sz w:val="24"/>
          <w:szCs w:val="24"/>
        </w:rPr>
        <w:t xml:space="preserve"> -</w:t>
      </w:r>
      <w:r>
        <w:t>100%</w:t>
      </w:r>
      <w:bookmarkEnd w:id="334"/>
      <w:bookmarkEnd w:id="335"/>
      <w:bookmarkEnd w:id="336"/>
    </w:p>
    <w:p w14:paraId="43FC917D" w14:textId="77777777" w:rsidR="00413453" w:rsidRDefault="00000000">
      <w:pPr>
        <w:pStyle w:val="1"/>
        <w:ind w:firstLine="880"/>
        <w:jc w:val="both"/>
      </w:pPr>
      <w:r>
        <w:t>Затем в цементе делаем углубление, куда вливаем воду, перемешиваем 5 мин. Одновременно засекаем время от момента затворения водой для опыта №3.</w:t>
      </w:r>
    </w:p>
    <w:p w14:paraId="4B663390" w14:textId="77777777" w:rsidR="00413453" w:rsidRDefault="00000000">
      <w:pPr>
        <w:pStyle w:val="1"/>
        <w:ind w:firstLine="880"/>
        <w:jc w:val="both"/>
      </w:pPr>
      <w:r>
        <w:t>Заполняем кольцо прибора, встряхиваем и опускаем пестик, фиксируем глубину погружения.</w:t>
      </w:r>
    </w:p>
    <w:p w14:paraId="2AD4FC45" w14:textId="77777777" w:rsidR="00413453" w:rsidRDefault="00000000">
      <w:pPr>
        <w:pStyle w:val="1"/>
        <w:ind w:firstLine="880"/>
        <w:jc w:val="both"/>
      </w:pPr>
      <w:r>
        <w:t>Нормальной считается глубина, если пестик не доходит до пластинки на 5-7 мм. Если пестик остановится выше, то опыт повторяют, увеличивая количество воды на 1-2 %, а если ниже, то уменьшают на 1-2 %.</w:t>
      </w:r>
    </w:p>
    <w:p w14:paraId="47DEBE8E" w14:textId="77777777" w:rsidR="00413453" w:rsidRDefault="00000000">
      <w:pPr>
        <w:pStyle w:val="80"/>
        <w:keepNext/>
        <w:keepLines/>
        <w:numPr>
          <w:ilvl w:val="0"/>
          <w:numId w:val="33"/>
        </w:numPr>
        <w:tabs>
          <w:tab w:val="left" w:pos="322"/>
        </w:tabs>
        <w:jc w:val="center"/>
      </w:pPr>
      <w:bookmarkStart w:id="337" w:name="bookmark332"/>
      <w:bookmarkStart w:id="338" w:name="bookmark330"/>
      <w:bookmarkStart w:id="339" w:name="bookmark331"/>
      <w:bookmarkStart w:id="340" w:name="bookmark333"/>
      <w:bookmarkEnd w:id="337"/>
      <w:r>
        <w:t>Определение сроков схватывания.</w:t>
      </w:r>
      <w:bookmarkEnd w:id="338"/>
      <w:bookmarkEnd w:id="339"/>
      <w:bookmarkEnd w:id="340"/>
    </w:p>
    <w:p w14:paraId="47411F1C" w14:textId="77777777" w:rsidR="00413453" w:rsidRDefault="00000000">
      <w:pPr>
        <w:pStyle w:val="1"/>
        <w:ind w:firstLine="880"/>
        <w:jc w:val="both"/>
      </w:pPr>
      <w:r>
        <w:t xml:space="preserve">Определяют с помощью прибора Вика (вместо пестика - игла сечением 1 мм, </w:t>
      </w:r>
      <w:r>
        <w:rPr>
          <w:i/>
          <w:iCs/>
          <w:sz w:val="24"/>
          <w:szCs w:val="24"/>
        </w:rPr>
        <w:t>Ь</w:t>
      </w:r>
      <w:r>
        <w:rPr>
          <w:rFonts w:ascii="Arial" w:eastAsia="Arial" w:hAnsi="Arial" w:cs="Arial"/>
        </w:rPr>
        <w:t xml:space="preserve"> = </w:t>
      </w:r>
      <w:r>
        <w:rPr>
          <w:sz w:val="24"/>
          <w:szCs w:val="24"/>
        </w:rPr>
        <w:t xml:space="preserve">50 </w:t>
      </w:r>
      <w:r>
        <w:t xml:space="preserve">мм). Заранее приготовленное в предыдущем опыте тесто, помещают в кольцо и встряхивают. Иглу погружают в тесто каждые </w:t>
      </w:r>
      <w:r>
        <w:rPr>
          <w:b/>
          <w:bCs/>
          <w:i/>
          <w:iCs/>
        </w:rPr>
        <w:t>5 минут</w:t>
      </w:r>
      <w:r>
        <w:t xml:space="preserve"> до начала схватывания и каждые </w:t>
      </w:r>
      <w:r>
        <w:rPr>
          <w:b/>
          <w:bCs/>
          <w:i/>
          <w:iCs/>
        </w:rPr>
        <w:t>15 минут</w:t>
      </w:r>
      <w:r>
        <w:t xml:space="preserve"> до конца схватывания.</w:t>
      </w:r>
    </w:p>
    <w:p w14:paraId="285340A0" w14:textId="77777777" w:rsidR="00413453" w:rsidRDefault="00000000">
      <w:pPr>
        <w:pStyle w:val="1"/>
        <w:ind w:firstLine="880"/>
        <w:jc w:val="both"/>
      </w:pPr>
      <w:r>
        <w:t>За начало схватывания принимают время с момента затворения цемента водой и до моменты, когда игла не дойдет до дна кольца на 1 мм.</w:t>
      </w:r>
    </w:p>
    <w:p w14:paraId="1CE31098" w14:textId="77777777" w:rsidR="00413453" w:rsidRDefault="00000000">
      <w:pPr>
        <w:pStyle w:val="1"/>
        <w:ind w:firstLine="880"/>
        <w:jc w:val="both"/>
      </w:pPr>
      <w:r>
        <w:t>За конец схватывания принимают время от начала затворения цементного теста до момента, когда игла будет опускаться в тесто на 1 мм.</w:t>
      </w:r>
    </w:p>
    <w:p w14:paraId="4E006239" w14:textId="77777777" w:rsidR="00413453" w:rsidRDefault="00000000">
      <w:pPr>
        <w:pStyle w:val="1"/>
        <w:tabs>
          <w:tab w:val="left" w:pos="2056"/>
          <w:tab w:val="left" w:pos="3731"/>
          <w:tab w:val="left" w:pos="5853"/>
          <w:tab w:val="left" w:pos="6438"/>
          <w:tab w:val="left" w:pos="8330"/>
        </w:tabs>
        <w:ind w:firstLine="880"/>
        <w:jc w:val="both"/>
      </w:pPr>
      <w:r>
        <w:t>Начало</w:t>
      </w:r>
      <w:r>
        <w:tab/>
        <w:t>схватывания</w:t>
      </w:r>
      <w:r>
        <w:tab/>
        <w:t>портландцемента</w:t>
      </w:r>
      <w:r>
        <w:tab/>
        <w:t>с</w:t>
      </w:r>
      <w:r>
        <w:tab/>
        <w:t>минеральными</w:t>
      </w:r>
      <w:r>
        <w:tab/>
        <w:t>добавками,</w:t>
      </w:r>
    </w:p>
    <w:p w14:paraId="7FC4F7B9" w14:textId="77777777" w:rsidR="00413453" w:rsidRDefault="00000000">
      <w:pPr>
        <w:pStyle w:val="1"/>
        <w:jc w:val="both"/>
      </w:pPr>
      <w:r>
        <w:t xml:space="preserve">шлакопортландцемента и пуццоланового портландцемента должно наступать не ранее </w:t>
      </w:r>
      <w:r>
        <w:rPr>
          <w:b/>
          <w:bCs/>
          <w:i/>
          <w:iCs/>
        </w:rPr>
        <w:t>45 минут</w:t>
      </w:r>
      <w:r>
        <w:rPr>
          <w:i/>
          <w:iCs/>
        </w:rPr>
        <w:t>,</w:t>
      </w:r>
      <w:r>
        <w:t xml:space="preserve"> а конец - не позднее </w:t>
      </w:r>
      <w:r>
        <w:rPr>
          <w:b/>
          <w:bCs/>
          <w:i/>
          <w:iCs/>
        </w:rPr>
        <w:t>10 часов</w:t>
      </w:r>
      <w:r>
        <w:t xml:space="preserve"> с момента затворения цементного теста.</w:t>
      </w:r>
    </w:p>
    <w:p w14:paraId="42607E4D" w14:textId="77777777" w:rsidR="00413453" w:rsidRDefault="00000000">
      <w:pPr>
        <w:pStyle w:val="80"/>
        <w:keepNext/>
        <w:keepLines/>
        <w:numPr>
          <w:ilvl w:val="0"/>
          <w:numId w:val="33"/>
        </w:numPr>
        <w:tabs>
          <w:tab w:val="left" w:pos="1197"/>
        </w:tabs>
        <w:ind w:firstLine="880"/>
        <w:jc w:val="both"/>
      </w:pPr>
      <w:bookmarkStart w:id="341" w:name="bookmark336"/>
      <w:bookmarkStart w:id="342" w:name="bookmark334"/>
      <w:bookmarkStart w:id="343" w:name="bookmark335"/>
      <w:bookmarkStart w:id="344" w:name="bookmark337"/>
      <w:bookmarkEnd w:id="341"/>
      <w:r>
        <w:t>Определение прочности цемента.</w:t>
      </w:r>
      <w:bookmarkEnd w:id="342"/>
      <w:bookmarkEnd w:id="343"/>
      <w:bookmarkEnd w:id="344"/>
    </w:p>
    <w:p w14:paraId="0ADA20D3" w14:textId="77777777" w:rsidR="00413453" w:rsidRDefault="00000000">
      <w:pPr>
        <w:pStyle w:val="1"/>
        <w:spacing w:line="230" w:lineRule="auto"/>
        <w:ind w:firstLine="880"/>
        <w:jc w:val="both"/>
        <w:sectPr w:rsidR="00413453">
          <w:footnotePr>
            <w:numStart w:val="2"/>
          </w:footnotePr>
          <w:type w:val="continuous"/>
          <w:pgSz w:w="11900" w:h="16840"/>
          <w:pgMar w:top="1134" w:right="696" w:bottom="1384" w:left="1580" w:header="0" w:footer="3" w:gutter="0"/>
          <w:cols w:space="720"/>
          <w:docGrid w:linePitch="360"/>
        </w:sectPr>
      </w:pPr>
      <w:r>
        <w:rPr>
          <w:noProof/>
          <w:lang w:bidi="ar-SA"/>
        </w:rPr>
        <w:drawing>
          <wp:anchor distT="76200" distB="0" distL="114300" distR="114300" simplePos="0" relativeHeight="251674112" behindDoc="0" locked="0" layoutInCell="1" allowOverlap="1" wp14:anchorId="117830D0" wp14:editId="4AF553D5">
            <wp:simplePos x="0" y="0"/>
            <wp:positionH relativeFrom="page">
              <wp:posOffset>2169795</wp:posOffset>
            </wp:positionH>
            <wp:positionV relativeFrom="margin">
              <wp:posOffset>4663440</wp:posOffset>
            </wp:positionV>
            <wp:extent cx="2840990" cy="725170"/>
            <wp:effectExtent l="0" t="0" r="0" b="0"/>
            <wp:wrapTopAndBottom/>
            <wp:docPr id="111" name="Shape 111"/>
            <wp:cNvGraphicFramePr/>
            <a:graphic xmlns:a="http://schemas.openxmlformats.org/drawingml/2006/main">
              <a:graphicData uri="http://schemas.openxmlformats.org/drawingml/2006/picture">
                <pic:pic xmlns:pic="http://schemas.openxmlformats.org/drawingml/2006/picture">
                  <pic:nvPicPr>
                    <pic:cNvPr id="111" name="Shape 111"/>
                    <pic:cNvPicPr/>
                  </pic:nvPicPr>
                  <pic:blipFill>
                    <a:blip r:embed="rId30"/>
                    <a:stretch>
                      <a:fillRect/>
                    </a:stretch>
                  </pic:blipFill>
                  <pic:spPr>
                    <a:xfrm>
                      <a:off x="0" y="0"/>
                      <a:ext cx="2840990" cy="725170"/>
                    </a:xfrm>
                    <a:prstGeom prst="rect">
                      <a:avLst/>
                    </a:prstGeom>
                  </pic:spPr>
                </pic:pic>
              </a:graphicData>
            </a:graphic>
          </wp:anchor>
        </w:drawing>
      </w:r>
      <w:r>
        <w:t xml:space="preserve">Марку определяют по пределу прочности на сжатие образцов балок размером </w:t>
      </w:r>
      <w:r>
        <w:rPr>
          <w:sz w:val="24"/>
          <w:szCs w:val="24"/>
        </w:rPr>
        <w:t xml:space="preserve">40 </w:t>
      </w:r>
      <w:r>
        <w:rPr>
          <w:rFonts w:ascii="Arial" w:eastAsia="Arial" w:hAnsi="Arial" w:cs="Arial"/>
        </w:rPr>
        <w:t xml:space="preserve">х </w:t>
      </w:r>
      <w:r>
        <w:rPr>
          <w:sz w:val="24"/>
          <w:szCs w:val="24"/>
        </w:rPr>
        <w:t xml:space="preserve">40 </w:t>
      </w:r>
      <w:r>
        <w:rPr>
          <w:rFonts w:ascii="Arial" w:eastAsia="Arial" w:hAnsi="Arial" w:cs="Arial"/>
        </w:rPr>
        <w:t>х</w:t>
      </w:r>
      <w:r>
        <w:rPr>
          <w:sz w:val="24"/>
          <w:szCs w:val="24"/>
        </w:rPr>
        <w:t xml:space="preserve">160 </w:t>
      </w:r>
      <w:r>
        <w:t>мм.</w:t>
      </w:r>
    </w:p>
    <w:p w14:paraId="6D29F1C0" w14:textId="77777777" w:rsidR="00413453" w:rsidRDefault="00000000">
      <w:pPr>
        <w:spacing w:line="1" w:lineRule="exact"/>
      </w:pPr>
      <w:r>
        <w:rPr>
          <w:noProof/>
          <w:lang w:bidi="ar-SA"/>
        </w:rPr>
        <w:drawing>
          <wp:anchor distT="198120" distB="0" distL="38100" distR="38100" simplePos="0" relativeHeight="251675136" behindDoc="0" locked="0" layoutInCell="1" allowOverlap="1" wp14:anchorId="409DFC07" wp14:editId="07DA76BB">
            <wp:simplePos x="0" y="0"/>
            <wp:positionH relativeFrom="page">
              <wp:posOffset>1035685</wp:posOffset>
            </wp:positionH>
            <wp:positionV relativeFrom="paragraph">
              <wp:posOffset>359410</wp:posOffset>
            </wp:positionV>
            <wp:extent cx="1542415" cy="890270"/>
            <wp:effectExtent l="0" t="0" r="0" b="0"/>
            <wp:wrapSquare wrapText="bothSides"/>
            <wp:docPr id="113" name="Shape 113"/>
            <wp:cNvGraphicFramePr/>
            <a:graphic xmlns:a="http://schemas.openxmlformats.org/drawingml/2006/main">
              <a:graphicData uri="http://schemas.openxmlformats.org/drawingml/2006/picture">
                <pic:pic xmlns:pic="http://schemas.openxmlformats.org/drawingml/2006/picture">
                  <pic:nvPicPr>
                    <pic:cNvPr id="113" name="Shape 113"/>
                    <pic:cNvPicPr/>
                  </pic:nvPicPr>
                  <pic:blipFill>
                    <a:blip r:embed="rId31"/>
                    <a:stretch>
                      <a:fillRect/>
                    </a:stretch>
                  </pic:blipFill>
                  <pic:spPr>
                    <a:xfrm>
                      <a:off x="0" y="0"/>
                      <a:ext cx="1542415" cy="890270"/>
                    </a:xfrm>
                    <a:prstGeom prst="rect">
                      <a:avLst/>
                    </a:prstGeom>
                  </pic:spPr>
                </pic:pic>
              </a:graphicData>
            </a:graphic>
          </wp:anchor>
        </w:drawing>
      </w:r>
      <w:r>
        <w:rPr>
          <w:noProof/>
          <w:lang w:bidi="ar-SA"/>
        </w:rPr>
        <mc:AlternateContent>
          <mc:Choice Requires="wps">
            <w:drawing>
              <wp:anchor distT="0" distB="0" distL="0" distR="0" simplePos="0" relativeHeight="251687424" behindDoc="0" locked="0" layoutInCell="1" allowOverlap="1" wp14:anchorId="6309A3C5" wp14:editId="03DCB37B">
                <wp:simplePos x="0" y="0"/>
                <wp:positionH relativeFrom="page">
                  <wp:posOffset>1648460</wp:posOffset>
                </wp:positionH>
                <wp:positionV relativeFrom="paragraph">
                  <wp:posOffset>161290</wp:posOffset>
                </wp:positionV>
                <wp:extent cx="807720" cy="176530"/>
                <wp:effectExtent l="0" t="0" r="0" b="0"/>
                <wp:wrapNone/>
                <wp:docPr id="115" name="Shape 115"/>
                <wp:cNvGraphicFramePr/>
                <a:graphic xmlns:a="http://schemas.openxmlformats.org/drawingml/2006/main">
                  <a:graphicData uri="http://schemas.microsoft.com/office/word/2010/wordprocessingShape">
                    <wps:wsp>
                      <wps:cNvSpPr txBox="1"/>
                      <wps:spPr>
                        <a:xfrm>
                          <a:off x="0" y="0"/>
                          <a:ext cx="807720" cy="176530"/>
                        </a:xfrm>
                        <a:prstGeom prst="rect">
                          <a:avLst/>
                        </a:prstGeom>
                        <a:noFill/>
                      </wps:spPr>
                      <wps:txbx>
                        <w:txbxContent>
                          <w:p w14:paraId="0BA36BA2" w14:textId="77777777" w:rsidR="00413453" w:rsidRDefault="00000000">
                            <w:pPr>
                              <w:pStyle w:val="a6"/>
                              <w:jc w:val="center"/>
                            </w:pPr>
                            <w:r>
                              <w:t>В/Ц = 0,4-0,6</w:t>
                            </w:r>
                          </w:p>
                        </w:txbxContent>
                      </wps:txbx>
                      <wps:bodyPr lIns="0" tIns="0" rIns="0" bIns="0"/>
                    </wps:wsp>
                  </a:graphicData>
                </a:graphic>
              </wp:anchor>
            </w:drawing>
          </mc:Choice>
          <mc:Fallback>
            <w:pict>
              <v:shape w14:anchorId="6309A3C5" id="Shape 115" o:spid="_x0000_s1061" type="#_x0000_t202" style="position:absolute;margin-left:129.8pt;margin-top:12.7pt;width:63.6pt;height:13.9pt;z-index:251687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" filled="f" stroked="f">
                <v:textbox inset="0,0,0,0">
                  <w:txbxContent>
                    <w:p w14:paraId="0BA36BA2" w14:textId="77777777" w:rsidR="00413453" w:rsidRDefault="00000000">
                      <w:pPr>
                        <w:pStyle w:val="a6"/>
                        <w:jc w:val="center"/>
                      </w:pPr>
                      <w:r>
                        <w:t>В/Ц = 0,4-0,6</w:t>
                      </w:r>
                    </w:p>
                  </w:txbxContent>
                </v:textbox>
                <w10:wrap anchorx="page"/>
              </v:shape>
            </w:pict>
          </mc:Fallback>
        </mc:AlternateContent>
      </w:r>
      <w:r>
        <w:rPr>
          <w:noProof/>
          <w:lang w:bidi="ar-SA"/>
        </w:rPr>
        <mc:AlternateContent>
          <mc:Choice Requires="wps">
            <w:drawing>
              <wp:anchor distT="94615" distB="109855" distL="114300" distR="452755" simplePos="0" relativeHeight="251676160" behindDoc="0" locked="0" layoutInCell="1" allowOverlap="1" wp14:anchorId="44DE3346" wp14:editId="1B61EA1C">
                <wp:simplePos x="0" y="0"/>
                <wp:positionH relativeFrom="page">
                  <wp:posOffset>4059555</wp:posOffset>
                </wp:positionH>
                <wp:positionV relativeFrom="paragraph">
                  <wp:posOffset>2219325</wp:posOffset>
                </wp:positionV>
                <wp:extent cx="271145" cy="228600"/>
                <wp:effectExtent l="0" t="0" r="0" b="0"/>
                <wp:wrapTopAndBottom/>
                <wp:docPr id="117" name="Shape 117"/>
                <wp:cNvGraphicFramePr/>
                <a:graphic xmlns:a="http://schemas.openxmlformats.org/drawingml/2006/main">
                  <a:graphicData uri="http://schemas.microsoft.com/office/word/2010/wordprocessingShape">
                    <wps:wsp>
                      <wps:cNvSpPr txBox="1"/>
                      <wps:spPr>
                        <a:xfrm>
                          <a:off x="0" y="0"/>
                          <a:ext cx="271145" cy="228600"/>
                        </a:xfrm>
                        <a:prstGeom prst="rect">
                          <a:avLst/>
                        </a:prstGeom>
                        <a:noFill/>
                      </wps:spPr>
                      <wps:txbx>
                        <w:txbxContent>
                          <w:p w14:paraId="116B4EC7" w14:textId="77777777" w:rsidR="00413453" w:rsidRDefault="00000000">
                            <w:pPr>
                              <w:pStyle w:val="50"/>
                              <w:keepNext/>
                              <w:keepLines/>
                              <w:ind w:left="0"/>
                            </w:pPr>
                            <w:bookmarkStart w:id="345" w:name="bookmark338"/>
                            <w:bookmarkStart w:id="346" w:name="bookmark339"/>
                            <w:bookmarkStart w:id="347" w:name="bookmark340"/>
                            <w:r>
                              <w:t>К</w:t>
                            </w:r>
                            <w:bookmarkEnd w:id="345"/>
                            <w:bookmarkEnd w:id="346"/>
                            <w:bookmarkEnd w:id="347"/>
                          </w:p>
                          <w:p w14:paraId="5CB9F2B2" w14:textId="77777777" w:rsidR="00413453" w:rsidRDefault="00000000">
                            <w:pPr>
                              <w:pStyle w:val="a9"/>
                              <w:spacing w:line="180" w:lineRule="auto"/>
                              <w:ind w:firstLine="180"/>
                              <w:rPr>
                                <w:sz w:val="15"/>
                                <w:szCs w:val="15"/>
                              </w:rPr>
                            </w:pPr>
                            <w:r>
                              <w:rPr>
                                <w:i/>
                                <w:iCs/>
                                <w:sz w:val="15"/>
                                <w:szCs w:val="15"/>
                              </w:rPr>
                              <w:t>(СЖ</w:t>
                            </w:r>
                          </w:p>
                        </w:txbxContent>
                      </wps:txbx>
                      <wps:bodyPr lIns="0" tIns="0" rIns="0" bIns="0"/>
                    </wps:wsp>
                  </a:graphicData>
                </a:graphic>
              </wp:anchor>
            </w:drawing>
          </mc:Choice>
          <mc:Fallback>
            <w:pict>
              <v:shape w14:anchorId="44DE3346" id="Shape 117" o:spid="_x0000_s1062" type="#_x0000_t202" style="position:absolute;margin-left:319.65pt;margin-top:174.75pt;width:21.35pt;height:18pt;z-index:251676160;visibility:visible;mso-wrap-style:square;mso-wrap-distance-left:9pt;mso-wrap-distance-top:7.45pt;mso-wrap-distance-right:35.65pt;mso-wrap-distance-bottom:8.6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" filled="f" stroked="f">
                <v:textbox inset="0,0,0,0">
                  <w:txbxContent>
                    <w:p w14:paraId="116B4EC7" w14:textId="77777777" w:rsidR="00413453" w:rsidRDefault="00000000">
                      <w:pPr>
                        <w:pStyle w:val="50"/>
                        <w:keepNext/>
                        <w:keepLines/>
                        <w:ind w:left="0"/>
                      </w:pPr>
                      <w:bookmarkStart w:id="348" w:name="bookmark338"/>
                      <w:bookmarkStart w:id="349" w:name="bookmark339"/>
                      <w:bookmarkStart w:id="350" w:name="bookmark340"/>
                      <w:r>
                        <w:t>К</w:t>
                      </w:r>
                      <w:bookmarkEnd w:id="348"/>
                      <w:bookmarkEnd w:id="349"/>
                      <w:bookmarkEnd w:id="350"/>
                    </w:p>
                    <w:p w14:paraId="5CB9F2B2" w14:textId="77777777" w:rsidR="00413453" w:rsidRDefault="00000000">
                      <w:pPr>
                        <w:pStyle w:val="a9"/>
                        <w:spacing w:line="180" w:lineRule="auto"/>
                        <w:ind w:firstLine="180"/>
                        <w:rPr>
                          <w:sz w:val="15"/>
                          <w:szCs w:val="15"/>
                        </w:rPr>
                      </w:pPr>
                      <w:r>
                        <w:rPr>
                          <w:i/>
                          <w:iCs/>
                          <w:sz w:val="15"/>
                          <w:szCs w:val="15"/>
                        </w:rPr>
                        <w:t>(СЖ</w:t>
                      </w:r>
                    </w:p>
                  </w:txbxContent>
                </v:textbox>
                <w10:wrap type="topAndBottom" anchorx="page"/>
              </v:shape>
            </w:pict>
          </mc:Fallback>
        </mc:AlternateContent>
      </w:r>
      <w:r>
        <w:rPr>
          <w:noProof/>
          <w:lang w:bidi="ar-SA"/>
        </w:rPr>
        <mc:AlternateContent>
          <mc:Choice Requires="wps">
            <w:drawing>
              <wp:anchor distT="0" distB="0" distL="559435" distR="114300" simplePos="0" relativeHeight="251677184" behindDoc="0" locked="0" layoutInCell="1" allowOverlap="1" wp14:anchorId="165EFA4F" wp14:editId="54B55CC6">
                <wp:simplePos x="0" y="0"/>
                <wp:positionH relativeFrom="page">
                  <wp:posOffset>4504690</wp:posOffset>
                </wp:positionH>
                <wp:positionV relativeFrom="paragraph">
                  <wp:posOffset>2124710</wp:posOffset>
                </wp:positionV>
                <wp:extent cx="164465" cy="433070"/>
                <wp:effectExtent l="0" t="0" r="0" b="0"/>
                <wp:wrapTopAndBottom/>
                <wp:docPr id="119" name="Shape 119"/>
                <wp:cNvGraphicFramePr/>
                <a:graphic xmlns:a="http://schemas.openxmlformats.org/drawingml/2006/main">
                  <a:graphicData uri="http://schemas.microsoft.com/office/word/2010/wordprocessingShape">
                    <wps:wsp>
                      <wps:cNvSpPr txBox="1"/>
                      <wps:spPr>
                        <a:xfrm>
                          <a:off x="0" y="0"/>
                          <a:ext cx="164465" cy="433070"/>
                        </a:xfrm>
                        <a:prstGeom prst="rect">
                          <a:avLst/>
                        </a:prstGeom>
                        <a:noFill/>
                      </wps:spPr>
                      <wps:txbx>
                        <w:txbxContent>
                          <w:p w14:paraId="7C281E17" w14:textId="77777777" w:rsidR="00413453" w:rsidRDefault="00000000">
                            <w:pPr>
                              <w:pStyle w:val="50"/>
                              <w:keepNext/>
                              <w:keepLines/>
                              <w:ind w:left="0"/>
                            </w:pPr>
                            <w:bookmarkStart w:id="351" w:name="bookmark342"/>
                            <w:bookmarkStart w:id="352" w:name="bookmark341"/>
                            <w:bookmarkStart w:id="353" w:name="bookmark343"/>
                            <w:r>
                              <w:t>р_</w:t>
                            </w:r>
                            <w:bookmarkEnd w:id="351"/>
                            <w:bookmarkEnd w:id="352"/>
                            <w:bookmarkEnd w:id="353"/>
                          </w:p>
                          <w:p w14:paraId="2A174C7F" w14:textId="77777777" w:rsidR="00413453" w:rsidRDefault="00000000">
                            <w:pPr>
                              <w:pStyle w:val="50"/>
                              <w:keepNext/>
                              <w:keepLines/>
                              <w:ind w:left="0"/>
                            </w:pPr>
                            <w:bookmarkStart w:id="354" w:name="bookmark344"/>
                            <w:bookmarkStart w:id="355" w:name="bookmark345"/>
                            <w:bookmarkStart w:id="356" w:name="bookmark346"/>
                            <w:r>
                              <w:t>А</w:t>
                            </w:r>
                            <w:bookmarkEnd w:id="354"/>
                            <w:bookmarkEnd w:id="355"/>
                            <w:bookmarkEnd w:id="356"/>
                          </w:p>
                        </w:txbxContent>
                      </wps:txbx>
                      <wps:bodyPr lIns="0" tIns="0" rIns="0" bIns="0"/>
                    </wps:wsp>
                  </a:graphicData>
                </a:graphic>
              </wp:anchor>
            </w:drawing>
          </mc:Choice>
          <mc:Fallback>
            <w:pict>
              <v:shape w14:anchorId="165EFA4F" id="Shape 119" o:spid="_x0000_s1063" type="#_x0000_t202" style="position:absolute;margin-left:354.7pt;margin-top:167.3pt;width:12.95pt;height:34.1pt;z-index:251677184;visibility:visible;mso-wrap-style:square;mso-wrap-distance-left:44.05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" filled="f" stroked="f">
                <v:textbox inset="0,0,0,0">
                  <w:txbxContent>
                    <w:p w14:paraId="7C281E17" w14:textId="77777777" w:rsidR="00413453" w:rsidRDefault="00000000">
                      <w:pPr>
                        <w:pStyle w:val="50"/>
                        <w:keepNext/>
                        <w:keepLines/>
                        <w:ind w:left="0"/>
                      </w:pPr>
                      <w:bookmarkStart w:id="357" w:name="bookmark342"/>
                      <w:bookmarkStart w:id="358" w:name="bookmark341"/>
                      <w:bookmarkStart w:id="359" w:name="bookmark343"/>
                      <w:r>
                        <w:t>р_</w:t>
                      </w:r>
                      <w:bookmarkEnd w:id="357"/>
                      <w:bookmarkEnd w:id="358"/>
                      <w:bookmarkEnd w:id="359"/>
                    </w:p>
                    <w:p w14:paraId="2A174C7F" w14:textId="77777777" w:rsidR="00413453" w:rsidRDefault="00000000">
                      <w:pPr>
                        <w:pStyle w:val="50"/>
                        <w:keepNext/>
                        <w:keepLines/>
                        <w:ind w:left="0"/>
                      </w:pPr>
                      <w:bookmarkStart w:id="360" w:name="bookmark344"/>
                      <w:bookmarkStart w:id="361" w:name="bookmark345"/>
                      <w:bookmarkStart w:id="362" w:name="bookmark346"/>
                      <w:r>
                        <w:t>А</w:t>
                      </w:r>
                      <w:bookmarkEnd w:id="360"/>
                      <w:bookmarkEnd w:id="361"/>
                      <w:bookmarkEnd w:id="362"/>
                    </w:p>
                  </w:txbxContent>
                </v:textbox>
                <w10:wrap type="topAndBottom" anchorx="page"/>
              </v:shape>
            </w:pict>
          </mc:Fallback>
        </mc:AlternateContent>
      </w:r>
    </w:p>
    <w:p w14:paraId="7D2C4E4E" w14:textId="77777777" w:rsidR="00413453" w:rsidRDefault="00000000">
      <w:pPr>
        <w:pStyle w:val="1"/>
        <w:jc w:val="both"/>
      </w:pPr>
      <w:r>
        <w:t>Готовим цементный раствор 1:3, 170 г. - цемента, 500 г. - песка. Определяем количество воды: перемешивания определяют консистенцию цементного раствора на встряхивающем столике. Растворную смесь укладывают в форму - конус двумя слоями: нижний слой уплотняют, штыкуя 15 раз, верхний - 10 раз. Затем встряхивают в течении 30 сек. Конус цементного раствора расплывается. Измеряем расплыв конуса по нижнему основанию в двух взаимно перпендикулярных направлениях. Консистенцию считают нормальной, если расплыв равен 110 - 115 мм. При меньшем расплыве увеличивают количество воду, при меньшем - песка на 1-2 %.</w:t>
      </w:r>
    </w:p>
    <w:p w14:paraId="27C4F468" w14:textId="77777777" w:rsidR="00413453" w:rsidRDefault="00000000">
      <w:pPr>
        <w:pStyle w:val="1"/>
        <w:ind w:firstLine="860"/>
        <w:jc w:val="both"/>
      </w:pPr>
      <w:r>
        <w:t>Затем формуем образцы балок. Готовые образцы вынимаем из формы через 24 часа, а испытываем в возрасте 28 суток.</w:t>
      </w:r>
    </w:p>
    <w:p w14:paraId="49E10D2D" w14:textId="77777777" w:rsidR="00413453" w:rsidRDefault="00000000">
      <w:pPr>
        <w:pStyle w:val="1"/>
        <w:ind w:firstLine="860"/>
        <w:jc w:val="both"/>
      </w:pPr>
      <w:r>
        <w:t>На сжатие испытываем половинки балок:</w:t>
      </w:r>
    </w:p>
    <w:p w14:paraId="59C3578E" w14:textId="77777777" w:rsidR="00413453" w:rsidRDefault="00000000">
      <w:pPr>
        <w:pStyle w:val="1"/>
        <w:spacing w:after="60"/>
        <w:ind w:firstLine="860"/>
      </w:pPr>
      <w:r>
        <w:t xml:space="preserve">где </w:t>
      </w:r>
      <w:r>
        <w:rPr>
          <w:i/>
          <w:iCs/>
        </w:rPr>
        <w:t>Е</w:t>
      </w:r>
      <w:r>
        <w:t xml:space="preserve"> - разрушающая нагрузка;</w:t>
      </w:r>
    </w:p>
    <w:p w14:paraId="3602C51E" w14:textId="77777777" w:rsidR="00413453" w:rsidRDefault="00000000">
      <w:pPr>
        <w:pStyle w:val="1"/>
        <w:spacing w:after="60"/>
        <w:ind w:firstLine="860"/>
      </w:pPr>
      <w:r>
        <w:rPr>
          <w:i/>
          <w:iCs/>
        </w:rPr>
        <w:t>А</w:t>
      </w:r>
      <w:r>
        <w:t xml:space="preserve"> - площадь поперечного сечения </w:t>
      </w:r>
      <w:r>
        <w:rPr>
          <w:sz w:val="26"/>
          <w:szCs w:val="26"/>
        </w:rPr>
        <w:t xml:space="preserve">40 </w:t>
      </w:r>
      <w:r>
        <w:rPr>
          <w:rFonts w:ascii="Arial" w:eastAsia="Arial" w:hAnsi="Arial" w:cs="Arial"/>
          <w:sz w:val="24"/>
          <w:szCs w:val="24"/>
        </w:rPr>
        <w:t xml:space="preserve">х </w:t>
      </w:r>
      <w:r>
        <w:rPr>
          <w:sz w:val="26"/>
          <w:szCs w:val="26"/>
        </w:rPr>
        <w:t xml:space="preserve">62,5 </w:t>
      </w:r>
      <w:r>
        <w:rPr>
          <w:rFonts w:ascii="Arial" w:eastAsia="Arial" w:hAnsi="Arial" w:cs="Arial"/>
          <w:sz w:val="24"/>
          <w:szCs w:val="24"/>
        </w:rPr>
        <w:t xml:space="preserve">= </w:t>
      </w:r>
      <w:r>
        <w:rPr>
          <w:sz w:val="26"/>
          <w:szCs w:val="26"/>
        </w:rPr>
        <w:t xml:space="preserve">25 </w:t>
      </w:r>
      <w:r>
        <w:rPr>
          <w:i/>
          <w:iCs/>
          <w:sz w:val="26"/>
          <w:szCs w:val="26"/>
        </w:rPr>
        <w:t>см</w:t>
      </w:r>
      <w:r>
        <w:rPr>
          <w:i/>
          <w:iCs/>
          <w:sz w:val="26"/>
          <w:szCs w:val="26"/>
          <w:vertAlign w:val="superscript"/>
        </w:rPr>
        <w:t>2</w:t>
      </w:r>
      <w:r>
        <w:rPr>
          <w:i/>
          <w:iCs/>
          <w:sz w:val="26"/>
          <w:szCs w:val="26"/>
        </w:rPr>
        <w:t xml:space="preserve"> </w:t>
      </w:r>
      <w:r>
        <w:rPr>
          <w:i/>
          <w:iCs/>
        </w:rPr>
        <w:t>.</w:t>
      </w:r>
    </w:p>
    <w:p w14:paraId="2350E445" w14:textId="77777777" w:rsidR="00413453" w:rsidRDefault="00000000">
      <w:pPr>
        <w:pStyle w:val="1"/>
        <w:ind w:firstLine="860"/>
      </w:pPr>
      <w:r>
        <w:t>Если испытание образцов проводится через 7 суток, то переводим на 28-суточную, умножая на коэффициент 5; если через 14 суток, то умножаем на коэффициент 1,25.</w:t>
      </w:r>
    </w:p>
    <w:p w14:paraId="7151F2C5" w14:textId="77777777" w:rsidR="00413453" w:rsidRDefault="00000000">
      <w:pPr>
        <w:pStyle w:val="1"/>
        <w:tabs>
          <w:tab w:val="left" w:leader="underscore" w:pos="840"/>
        </w:tabs>
      </w:pPr>
      <w:r>
        <w:tab/>
      </w:r>
      <w:r>
        <w:rPr>
          <w:u w:val="single"/>
        </w:rPr>
        <w:t>Полученные результаты , сравниваем с табличными данными и делаем вывод о марке.</w:t>
      </w:r>
    </w:p>
    <w:tbl>
      <w:tblPr>
        <w:tblW w:w="0" w:type="auto"/>
        <w:jc w:val="center"/>
        <w:tblLayout w:type="fixed"/>
        <w:tblCellMar>
          <w:left w:w="10" w:type="dxa"/>
          <w:right w:w="10" w:type="dxa"/>
        </w:tblCellMar>
        <w:tblLook w:val="04A0" w:firstRow="1" w:lastRow="0" w:firstColumn="1" w:lastColumn="0" w:noHBand="0" w:noVBand="1"/>
      </w:tblPr>
      <w:tblGrid>
        <w:gridCol w:w="3163"/>
        <w:gridCol w:w="3086"/>
        <w:gridCol w:w="3115"/>
      </w:tblGrid>
      <w:tr w:rsidR="00413453" w14:paraId="313AF0AE" w14:textId="77777777">
        <w:trPr>
          <w:trHeight w:hRule="exact" w:val="283"/>
          <w:jc w:val="center"/>
        </w:trPr>
        <w:tc>
          <w:tcPr>
            <w:tcW w:w="3163" w:type="dxa"/>
            <w:tcBorders>
              <w:top w:val="single" w:sz="4" w:space="0" w:color="auto"/>
              <w:left w:val="single" w:sz="4" w:space="0" w:color="auto"/>
              <w:bottom w:val="single" w:sz="4" w:space="0" w:color="auto"/>
            </w:tcBorders>
            <w:shd w:val="clear" w:color="auto" w:fill="FFFFFF"/>
            <w:vAlign w:val="bottom"/>
          </w:tcPr>
          <w:p w14:paraId="6FDB693F" w14:textId="77777777" w:rsidR="00413453" w:rsidRDefault="00000000">
            <w:pPr>
              <w:pStyle w:val="a9"/>
              <w:jc w:val="center"/>
            </w:pPr>
            <w:r>
              <w:t>Цемент</w:t>
            </w:r>
          </w:p>
        </w:tc>
        <w:tc>
          <w:tcPr>
            <w:tcW w:w="3086" w:type="dxa"/>
            <w:tcBorders>
              <w:top w:val="single" w:sz="4" w:space="0" w:color="auto"/>
              <w:left w:val="single" w:sz="4" w:space="0" w:color="auto"/>
              <w:bottom w:val="single" w:sz="4" w:space="0" w:color="auto"/>
            </w:tcBorders>
            <w:shd w:val="clear" w:color="auto" w:fill="FFFFFF"/>
            <w:vAlign w:val="bottom"/>
          </w:tcPr>
          <w:p w14:paraId="4F61957D" w14:textId="77777777" w:rsidR="00413453" w:rsidRDefault="00000000">
            <w:pPr>
              <w:pStyle w:val="a9"/>
              <w:jc w:val="center"/>
            </w:pPr>
            <w:r>
              <w:t>Марка</w:t>
            </w:r>
          </w:p>
        </w:tc>
        <w:tc>
          <w:tcPr>
            <w:tcW w:w="3115" w:type="dxa"/>
            <w:tcBorders>
              <w:top w:val="single" w:sz="4" w:space="0" w:color="auto"/>
              <w:left w:val="single" w:sz="4" w:space="0" w:color="auto"/>
              <w:bottom w:val="single" w:sz="4" w:space="0" w:color="auto"/>
              <w:right w:val="single" w:sz="4" w:space="0" w:color="auto"/>
            </w:tcBorders>
            <w:shd w:val="clear" w:color="auto" w:fill="FFFFFF"/>
            <w:vAlign w:val="bottom"/>
          </w:tcPr>
          <w:p w14:paraId="6DB0C322" w14:textId="77777777" w:rsidR="00413453" w:rsidRDefault="00000000">
            <w:pPr>
              <w:pStyle w:val="a9"/>
              <w:jc w:val="center"/>
            </w:pPr>
            <w:r>
              <w:t>Предел прочности, МПа</w:t>
            </w:r>
          </w:p>
        </w:tc>
      </w:tr>
    </w:tbl>
    <w:p w14:paraId="3D300A78" w14:textId="77777777" w:rsidR="00413453" w:rsidRDefault="00413453">
      <w:pPr>
        <w:spacing w:line="1" w:lineRule="exact"/>
      </w:pPr>
    </w:p>
    <w:tbl>
      <w:tblPr>
        <w:tblW w:w="0" w:type="auto"/>
        <w:jc w:val="center"/>
        <w:tblLayout w:type="fixed"/>
        <w:tblCellMar>
          <w:left w:w="10" w:type="dxa"/>
          <w:right w:w="10" w:type="dxa"/>
        </w:tblCellMar>
        <w:tblLook w:val="04A0" w:firstRow="1" w:lastRow="0" w:firstColumn="1" w:lastColumn="0" w:noHBand="0" w:noVBand="1"/>
      </w:tblPr>
      <w:tblGrid>
        <w:gridCol w:w="3163"/>
        <w:gridCol w:w="3086"/>
        <w:gridCol w:w="3115"/>
      </w:tblGrid>
      <w:tr w:rsidR="00413453" w14:paraId="649E7DBE" w14:textId="77777777">
        <w:trPr>
          <w:trHeight w:hRule="exact" w:val="269"/>
          <w:jc w:val="center"/>
        </w:trPr>
        <w:tc>
          <w:tcPr>
            <w:tcW w:w="3163" w:type="dxa"/>
            <w:vMerge w:val="restart"/>
            <w:tcBorders>
              <w:top w:val="single" w:sz="4" w:space="0" w:color="auto"/>
              <w:left w:val="single" w:sz="4" w:space="0" w:color="auto"/>
            </w:tcBorders>
            <w:shd w:val="clear" w:color="auto" w:fill="FFFFFF"/>
            <w:vAlign w:val="center"/>
          </w:tcPr>
          <w:p w14:paraId="770E6D77" w14:textId="77777777" w:rsidR="00413453" w:rsidRDefault="00000000">
            <w:pPr>
              <w:pStyle w:val="a9"/>
              <w:jc w:val="center"/>
            </w:pPr>
            <w:r>
              <w:t>Портландцемент обычный и с минеральными добавками</w:t>
            </w:r>
          </w:p>
        </w:tc>
        <w:tc>
          <w:tcPr>
            <w:tcW w:w="3086" w:type="dxa"/>
            <w:tcBorders>
              <w:top w:val="single" w:sz="4" w:space="0" w:color="auto"/>
              <w:left w:val="single" w:sz="4" w:space="0" w:color="auto"/>
            </w:tcBorders>
            <w:shd w:val="clear" w:color="auto" w:fill="FFFFFF"/>
            <w:vAlign w:val="bottom"/>
          </w:tcPr>
          <w:p w14:paraId="7F8A6031" w14:textId="77777777" w:rsidR="00413453" w:rsidRDefault="00000000">
            <w:pPr>
              <w:pStyle w:val="a9"/>
              <w:jc w:val="center"/>
            </w:pPr>
            <w:r>
              <w:t>400</w:t>
            </w:r>
          </w:p>
        </w:tc>
        <w:tc>
          <w:tcPr>
            <w:tcW w:w="3115" w:type="dxa"/>
            <w:tcBorders>
              <w:top w:val="single" w:sz="4" w:space="0" w:color="auto"/>
              <w:left w:val="single" w:sz="4" w:space="0" w:color="auto"/>
              <w:right w:val="single" w:sz="4" w:space="0" w:color="auto"/>
            </w:tcBorders>
            <w:shd w:val="clear" w:color="auto" w:fill="FFFFFF"/>
            <w:vAlign w:val="bottom"/>
          </w:tcPr>
          <w:p w14:paraId="7A9942A4" w14:textId="77777777" w:rsidR="00413453" w:rsidRDefault="00000000">
            <w:pPr>
              <w:pStyle w:val="a9"/>
              <w:jc w:val="center"/>
            </w:pPr>
            <w:r>
              <w:t>40</w:t>
            </w:r>
          </w:p>
        </w:tc>
      </w:tr>
      <w:tr w:rsidR="00413453" w14:paraId="66A9CE37" w14:textId="77777777">
        <w:trPr>
          <w:trHeight w:hRule="exact" w:val="264"/>
          <w:jc w:val="center"/>
        </w:trPr>
        <w:tc>
          <w:tcPr>
            <w:tcW w:w="3163" w:type="dxa"/>
            <w:vMerge/>
            <w:tcBorders>
              <w:left w:val="single" w:sz="4" w:space="0" w:color="auto"/>
            </w:tcBorders>
            <w:shd w:val="clear" w:color="auto" w:fill="FFFFFF"/>
            <w:vAlign w:val="center"/>
          </w:tcPr>
          <w:p w14:paraId="2F4ADF15" w14:textId="77777777" w:rsidR="00413453" w:rsidRDefault="00413453"/>
        </w:tc>
        <w:tc>
          <w:tcPr>
            <w:tcW w:w="3086" w:type="dxa"/>
            <w:tcBorders>
              <w:top w:val="single" w:sz="4" w:space="0" w:color="auto"/>
              <w:left w:val="single" w:sz="4" w:space="0" w:color="auto"/>
            </w:tcBorders>
            <w:shd w:val="clear" w:color="auto" w:fill="FFFFFF"/>
            <w:vAlign w:val="bottom"/>
          </w:tcPr>
          <w:p w14:paraId="665CE22C" w14:textId="77777777" w:rsidR="00413453" w:rsidRDefault="00000000">
            <w:pPr>
              <w:pStyle w:val="a9"/>
              <w:jc w:val="center"/>
            </w:pPr>
            <w:r>
              <w:t>500</w:t>
            </w:r>
          </w:p>
        </w:tc>
        <w:tc>
          <w:tcPr>
            <w:tcW w:w="3115" w:type="dxa"/>
            <w:tcBorders>
              <w:top w:val="single" w:sz="4" w:space="0" w:color="auto"/>
              <w:left w:val="single" w:sz="4" w:space="0" w:color="auto"/>
              <w:right w:val="single" w:sz="4" w:space="0" w:color="auto"/>
            </w:tcBorders>
            <w:shd w:val="clear" w:color="auto" w:fill="FFFFFF"/>
            <w:vAlign w:val="bottom"/>
          </w:tcPr>
          <w:p w14:paraId="145D9F02" w14:textId="77777777" w:rsidR="00413453" w:rsidRDefault="00000000">
            <w:pPr>
              <w:pStyle w:val="a9"/>
              <w:jc w:val="center"/>
            </w:pPr>
            <w:r>
              <w:t>50</w:t>
            </w:r>
          </w:p>
        </w:tc>
      </w:tr>
      <w:tr w:rsidR="00413453" w14:paraId="6D524364" w14:textId="77777777">
        <w:trPr>
          <w:trHeight w:hRule="exact" w:val="259"/>
          <w:jc w:val="center"/>
        </w:trPr>
        <w:tc>
          <w:tcPr>
            <w:tcW w:w="3163" w:type="dxa"/>
            <w:vMerge/>
            <w:tcBorders>
              <w:left w:val="single" w:sz="4" w:space="0" w:color="auto"/>
            </w:tcBorders>
            <w:shd w:val="clear" w:color="auto" w:fill="FFFFFF"/>
            <w:vAlign w:val="center"/>
          </w:tcPr>
          <w:p w14:paraId="1B59008E" w14:textId="77777777" w:rsidR="00413453" w:rsidRDefault="00413453"/>
        </w:tc>
        <w:tc>
          <w:tcPr>
            <w:tcW w:w="3086" w:type="dxa"/>
            <w:tcBorders>
              <w:top w:val="single" w:sz="4" w:space="0" w:color="auto"/>
              <w:left w:val="single" w:sz="4" w:space="0" w:color="auto"/>
            </w:tcBorders>
            <w:shd w:val="clear" w:color="auto" w:fill="FFFFFF"/>
            <w:vAlign w:val="bottom"/>
          </w:tcPr>
          <w:p w14:paraId="407702A1" w14:textId="77777777" w:rsidR="00413453" w:rsidRDefault="00000000">
            <w:pPr>
              <w:pStyle w:val="a9"/>
              <w:jc w:val="center"/>
            </w:pPr>
            <w:r>
              <w:t>600</w:t>
            </w:r>
          </w:p>
        </w:tc>
        <w:tc>
          <w:tcPr>
            <w:tcW w:w="3115" w:type="dxa"/>
            <w:tcBorders>
              <w:top w:val="single" w:sz="4" w:space="0" w:color="auto"/>
              <w:left w:val="single" w:sz="4" w:space="0" w:color="auto"/>
              <w:right w:val="single" w:sz="4" w:space="0" w:color="auto"/>
            </w:tcBorders>
            <w:shd w:val="clear" w:color="auto" w:fill="FFFFFF"/>
            <w:vAlign w:val="bottom"/>
          </w:tcPr>
          <w:p w14:paraId="30ACB96C" w14:textId="77777777" w:rsidR="00413453" w:rsidRDefault="00000000">
            <w:pPr>
              <w:pStyle w:val="a9"/>
              <w:jc w:val="center"/>
            </w:pPr>
            <w:r>
              <w:t>60</w:t>
            </w:r>
          </w:p>
        </w:tc>
      </w:tr>
      <w:tr w:rsidR="00413453" w14:paraId="5034C64C" w14:textId="77777777">
        <w:trPr>
          <w:trHeight w:hRule="exact" w:val="264"/>
          <w:jc w:val="center"/>
        </w:trPr>
        <w:tc>
          <w:tcPr>
            <w:tcW w:w="3163" w:type="dxa"/>
            <w:vMerge w:val="restart"/>
            <w:tcBorders>
              <w:top w:val="single" w:sz="4" w:space="0" w:color="auto"/>
              <w:left w:val="single" w:sz="4" w:space="0" w:color="auto"/>
            </w:tcBorders>
            <w:shd w:val="clear" w:color="auto" w:fill="FFFFFF"/>
            <w:vAlign w:val="center"/>
          </w:tcPr>
          <w:p w14:paraId="07F04765" w14:textId="77777777" w:rsidR="00413453" w:rsidRDefault="00000000">
            <w:pPr>
              <w:pStyle w:val="a9"/>
              <w:jc w:val="center"/>
            </w:pPr>
            <w:r>
              <w:t>Шлакопортландцемент</w:t>
            </w:r>
          </w:p>
        </w:tc>
        <w:tc>
          <w:tcPr>
            <w:tcW w:w="3086" w:type="dxa"/>
            <w:tcBorders>
              <w:top w:val="single" w:sz="4" w:space="0" w:color="auto"/>
              <w:left w:val="single" w:sz="4" w:space="0" w:color="auto"/>
            </w:tcBorders>
            <w:shd w:val="clear" w:color="auto" w:fill="FFFFFF"/>
            <w:vAlign w:val="bottom"/>
          </w:tcPr>
          <w:p w14:paraId="27EFAF1B" w14:textId="77777777" w:rsidR="00413453" w:rsidRDefault="00000000">
            <w:pPr>
              <w:pStyle w:val="a9"/>
              <w:jc w:val="center"/>
            </w:pPr>
            <w:r>
              <w:t>300</w:t>
            </w:r>
          </w:p>
        </w:tc>
        <w:tc>
          <w:tcPr>
            <w:tcW w:w="3115" w:type="dxa"/>
            <w:tcBorders>
              <w:top w:val="single" w:sz="4" w:space="0" w:color="auto"/>
              <w:left w:val="single" w:sz="4" w:space="0" w:color="auto"/>
              <w:right w:val="single" w:sz="4" w:space="0" w:color="auto"/>
            </w:tcBorders>
            <w:shd w:val="clear" w:color="auto" w:fill="FFFFFF"/>
            <w:vAlign w:val="bottom"/>
          </w:tcPr>
          <w:p w14:paraId="311D683D" w14:textId="77777777" w:rsidR="00413453" w:rsidRDefault="00000000">
            <w:pPr>
              <w:pStyle w:val="a9"/>
              <w:jc w:val="center"/>
            </w:pPr>
            <w:r>
              <w:t>30</w:t>
            </w:r>
          </w:p>
        </w:tc>
      </w:tr>
      <w:tr w:rsidR="00413453" w14:paraId="3197522D" w14:textId="77777777">
        <w:trPr>
          <w:trHeight w:hRule="exact" w:val="264"/>
          <w:jc w:val="center"/>
        </w:trPr>
        <w:tc>
          <w:tcPr>
            <w:tcW w:w="3163" w:type="dxa"/>
            <w:vMerge/>
            <w:tcBorders>
              <w:left w:val="single" w:sz="4" w:space="0" w:color="auto"/>
            </w:tcBorders>
            <w:shd w:val="clear" w:color="auto" w:fill="FFFFFF"/>
            <w:vAlign w:val="center"/>
          </w:tcPr>
          <w:p w14:paraId="13A83F28" w14:textId="77777777" w:rsidR="00413453" w:rsidRDefault="00413453"/>
        </w:tc>
        <w:tc>
          <w:tcPr>
            <w:tcW w:w="3086" w:type="dxa"/>
            <w:tcBorders>
              <w:top w:val="single" w:sz="4" w:space="0" w:color="auto"/>
              <w:left w:val="single" w:sz="4" w:space="0" w:color="auto"/>
            </w:tcBorders>
            <w:shd w:val="clear" w:color="auto" w:fill="FFFFFF"/>
            <w:vAlign w:val="bottom"/>
          </w:tcPr>
          <w:p w14:paraId="388BAA70" w14:textId="77777777" w:rsidR="00413453" w:rsidRDefault="00000000">
            <w:pPr>
              <w:pStyle w:val="a9"/>
              <w:jc w:val="center"/>
            </w:pPr>
            <w:r>
              <w:t>400</w:t>
            </w:r>
          </w:p>
        </w:tc>
        <w:tc>
          <w:tcPr>
            <w:tcW w:w="3115" w:type="dxa"/>
            <w:tcBorders>
              <w:top w:val="single" w:sz="4" w:space="0" w:color="auto"/>
              <w:left w:val="single" w:sz="4" w:space="0" w:color="auto"/>
              <w:right w:val="single" w:sz="4" w:space="0" w:color="auto"/>
            </w:tcBorders>
            <w:shd w:val="clear" w:color="auto" w:fill="FFFFFF"/>
            <w:vAlign w:val="bottom"/>
          </w:tcPr>
          <w:p w14:paraId="61165A69" w14:textId="77777777" w:rsidR="00413453" w:rsidRDefault="00000000">
            <w:pPr>
              <w:pStyle w:val="a9"/>
              <w:jc w:val="center"/>
            </w:pPr>
            <w:r>
              <w:t>40</w:t>
            </w:r>
          </w:p>
        </w:tc>
      </w:tr>
      <w:tr w:rsidR="00413453" w14:paraId="1DBEE19E" w14:textId="77777777">
        <w:trPr>
          <w:trHeight w:hRule="exact" w:val="274"/>
          <w:jc w:val="center"/>
        </w:trPr>
        <w:tc>
          <w:tcPr>
            <w:tcW w:w="3163" w:type="dxa"/>
            <w:vMerge/>
            <w:tcBorders>
              <w:left w:val="single" w:sz="4" w:space="0" w:color="auto"/>
              <w:bottom w:val="single" w:sz="4" w:space="0" w:color="auto"/>
            </w:tcBorders>
            <w:shd w:val="clear" w:color="auto" w:fill="FFFFFF"/>
            <w:vAlign w:val="center"/>
          </w:tcPr>
          <w:p w14:paraId="15384EA2" w14:textId="77777777" w:rsidR="00413453" w:rsidRDefault="00413453"/>
        </w:tc>
        <w:tc>
          <w:tcPr>
            <w:tcW w:w="3086" w:type="dxa"/>
            <w:tcBorders>
              <w:top w:val="single" w:sz="4" w:space="0" w:color="auto"/>
              <w:left w:val="single" w:sz="4" w:space="0" w:color="auto"/>
              <w:bottom w:val="single" w:sz="4" w:space="0" w:color="auto"/>
            </w:tcBorders>
            <w:shd w:val="clear" w:color="auto" w:fill="FFFFFF"/>
            <w:vAlign w:val="center"/>
          </w:tcPr>
          <w:p w14:paraId="2C2D5EDD" w14:textId="77777777" w:rsidR="00413453" w:rsidRDefault="00000000">
            <w:pPr>
              <w:pStyle w:val="a9"/>
              <w:jc w:val="center"/>
            </w:pPr>
            <w:r>
              <w:t>500</w:t>
            </w:r>
          </w:p>
        </w:tc>
        <w:tc>
          <w:tcPr>
            <w:tcW w:w="3115" w:type="dxa"/>
            <w:tcBorders>
              <w:top w:val="single" w:sz="4" w:space="0" w:color="auto"/>
              <w:left w:val="single" w:sz="4" w:space="0" w:color="auto"/>
              <w:bottom w:val="single" w:sz="4" w:space="0" w:color="auto"/>
              <w:right w:val="single" w:sz="4" w:space="0" w:color="auto"/>
            </w:tcBorders>
            <w:shd w:val="clear" w:color="auto" w:fill="FFFFFF"/>
            <w:vAlign w:val="center"/>
          </w:tcPr>
          <w:p w14:paraId="639D1F19" w14:textId="77777777" w:rsidR="00413453" w:rsidRDefault="00000000">
            <w:pPr>
              <w:pStyle w:val="a9"/>
              <w:jc w:val="center"/>
            </w:pPr>
            <w:r>
              <w:t>50</w:t>
            </w:r>
          </w:p>
        </w:tc>
      </w:tr>
    </w:tbl>
    <w:p w14:paraId="3EE23494" w14:textId="77777777" w:rsidR="00413453" w:rsidRDefault="00413453">
      <w:pPr>
        <w:spacing w:after="239" w:line="1" w:lineRule="exact"/>
      </w:pPr>
    </w:p>
    <w:p w14:paraId="0707E4DD" w14:textId="77777777" w:rsidR="00413453" w:rsidRDefault="00000000">
      <w:pPr>
        <w:pStyle w:val="80"/>
        <w:keepNext/>
        <w:keepLines/>
        <w:numPr>
          <w:ilvl w:val="0"/>
          <w:numId w:val="33"/>
        </w:numPr>
        <w:tabs>
          <w:tab w:val="left" w:pos="330"/>
        </w:tabs>
        <w:jc w:val="center"/>
      </w:pPr>
      <w:bookmarkStart w:id="363" w:name="bookmark349"/>
      <w:bookmarkStart w:id="364" w:name="bookmark347"/>
      <w:bookmarkStart w:id="365" w:name="bookmark350"/>
      <w:bookmarkStart w:id="366" w:name="bookmark348"/>
      <w:bookmarkEnd w:id="363"/>
      <w:r>
        <w:t>Вывод.</w:t>
      </w:r>
      <w:bookmarkEnd w:id="364"/>
      <w:bookmarkEnd w:id="365"/>
      <w:bookmarkEnd w:id="366"/>
    </w:p>
    <w:p w14:paraId="54E3B69E" w14:textId="77777777" w:rsidR="00413453" w:rsidRDefault="00000000">
      <w:pPr>
        <w:pStyle w:val="1"/>
        <w:spacing w:after="740"/>
        <w:ind w:firstLine="880"/>
      </w:pPr>
      <w:r>
        <w:t>Сделать вывод о соответствии портландцемента требованиям. Указать какой марке соответствует исследуемый портландцемент.</w:t>
      </w:r>
    </w:p>
    <w:p w14:paraId="3EE1BE6A" w14:textId="77777777" w:rsidR="00413453" w:rsidRDefault="00000000">
      <w:pPr>
        <w:pStyle w:val="1"/>
      </w:pPr>
      <w:r>
        <w:rPr>
          <w:b/>
          <w:bCs/>
        </w:rPr>
        <w:t>Самостоятельная работа:</w:t>
      </w:r>
    </w:p>
    <w:p w14:paraId="7552BB60" w14:textId="77777777" w:rsidR="00413453" w:rsidRDefault="00000000">
      <w:pPr>
        <w:pStyle w:val="1"/>
        <w:spacing w:after="240"/>
      </w:pPr>
      <w:r>
        <w:rPr>
          <w:b/>
          <w:bCs/>
        </w:rPr>
        <w:t>Тема: Микро- и макроструктуры древесины</w:t>
      </w:r>
    </w:p>
    <w:p w14:paraId="01EB4E09" w14:textId="77777777" w:rsidR="00413453" w:rsidRDefault="00000000">
      <w:pPr>
        <w:pStyle w:val="1"/>
      </w:pPr>
      <w:r>
        <w:rPr>
          <w:b/>
          <w:bCs/>
          <w:i/>
          <w:iCs/>
        </w:rPr>
        <w:t>Цель:</w:t>
      </w:r>
      <w:r>
        <w:t xml:space="preserve"> формирование навыков определения микро- и макроструктур древесины</w:t>
      </w:r>
    </w:p>
    <w:p w14:paraId="3B1D61FF" w14:textId="77777777" w:rsidR="00413453" w:rsidRDefault="00000000">
      <w:pPr>
        <w:pStyle w:val="1"/>
      </w:pPr>
      <w:r>
        <w:rPr>
          <w:b/>
          <w:bCs/>
          <w:i/>
          <w:iCs/>
        </w:rPr>
        <w:t>Ход работы:</w:t>
      </w:r>
      <w:r>
        <w:t xml:space="preserve"> Студенты самостоятельно по заданным темам готовят и представляют презентации.</w:t>
      </w:r>
    </w:p>
    <w:p w14:paraId="71454C5A" w14:textId="77777777" w:rsidR="00413453" w:rsidRDefault="00000000">
      <w:pPr>
        <w:pStyle w:val="1"/>
        <w:jc w:val="center"/>
      </w:pPr>
      <w:r>
        <w:rPr>
          <w:b/>
          <w:bCs/>
        </w:rPr>
        <w:t>Темы на презентации</w:t>
      </w:r>
    </w:p>
    <w:p w14:paraId="0A8F0BF0" w14:textId="77777777" w:rsidR="00413453" w:rsidRDefault="00000000">
      <w:pPr>
        <w:pStyle w:val="1"/>
        <w:numPr>
          <w:ilvl w:val="0"/>
          <w:numId w:val="34"/>
        </w:numPr>
        <w:tabs>
          <w:tab w:val="left" w:pos="320"/>
        </w:tabs>
      </w:pPr>
      <w:bookmarkStart w:id="367" w:name="bookmark351"/>
      <w:bookmarkEnd w:id="367"/>
      <w:r>
        <w:t>Микроструктура древесины. Характерные признаки различных пород.</w:t>
      </w:r>
    </w:p>
    <w:p w14:paraId="2CC9B7C0" w14:textId="77777777" w:rsidR="00413453" w:rsidRDefault="00000000">
      <w:pPr>
        <w:pStyle w:val="1"/>
        <w:numPr>
          <w:ilvl w:val="0"/>
          <w:numId w:val="34"/>
        </w:numPr>
        <w:tabs>
          <w:tab w:val="left" w:pos="344"/>
        </w:tabs>
      </w:pPr>
      <w:bookmarkStart w:id="368" w:name="bookmark352"/>
      <w:bookmarkEnd w:id="368"/>
      <w:r>
        <w:t>Макроструктура древесины. Характерные признаки различных пород.</w:t>
      </w:r>
    </w:p>
    <w:p w14:paraId="519B181E" w14:textId="77777777" w:rsidR="00413453" w:rsidRDefault="00000000">
      <w:pPr>
        <w:pStyle w:val="1"/>
        <w:numPr>
          <w:ilvl w:val="0"/>
          <w:numId w:val="34"/>
        </w:numPr>
        <w:tabs>
          <w:tab w:val="left" w:pos="344"/>
        </w:tabs>
      </w:pPr>
      <w:bookmarkStart w:id="369" w:name="bookmark353"/>
      <w:bookmarkEnd w:id="369"/>
      <w:r>
        <w:t>Пороки формы ствола древесины.</w:t>
      </w:r>
    </w:p>
    <w:p w14:paraId="45F908CC" w14:textId="77777777" w:rsidR="00413453" w:rsidRDefault="00000000">
      <w:pPr>
        <w:pStyle w:val="1"/>
        <w:numPr>
          <w:ilvl w:val="0"/>
          <w:numId w:val="34"/>
        </w:numPr>
        <w:tabs>
          <w:tab w:val="left" w:pos="344"/>
        </w:tabs>
      </w:pPr>
      <w:bookmarkStart w:id="370" w:name="bookmark354"/>
      <w:bookmarkEnd w:id="370"/>
      <w:r>
        <w:t>Пороки строения древесины.</w:t>
      </w:r>
    </w:p>
    <w:p w14:paraId="7DD34209" w14:textId="77777777" w:rsidR="00413453" w:rsidRDefault="00000000">
      <w:pPr>
        <w:pStyle w:val="1"/>
        <w:numPr>
          <w:ilvl w:val="0"/>
          <w:numId w:val="34"/>
        </w:numPr>
        <w:tabs>
          <w:tab w:val="left" w:pos="344"/>
        </w:tabs>
      </w:pPr>
      <w:bookmarkStart w:id="371" w:name="bookmark355"/>
      <w:bookmarkEnd w:id="371"/>
      <w:r>
        <w:t>Виды сучков.</w:t>
      </w:r>
    </w:p>
    <w:p w14:paraId="2C9961DC" w14:textId="77777777" w:rsidR="00413453" w:rsidRDefault="00000000">
      <w:pPr>
        <w:pStyle w:val="1"/>
        <w:numPr>
          <w:ilvl w:val="0"/>
          <w:numId w:val="34"/>
        </w:numPr>
        <w:tabs>
          <w:tab w:val="left" w:pos="344"/>
        </w:tabs>
      </w:pPr>
      <w:bookmarkStart w:id="372" w:name="bookmark356"/>
      <w:bookmarkEnd w:id="372"/>
      <w:r>
        <w:t>Трещины древесины и их виды.</w:t>
      </w:r>
    </w:p>
    <w:p w14:paraId="134C01E0" w14:textId="77777777" w:rsidR="00413453" w:rsidRDefault="00000000">
      <w:pPr>
        <w:pStyle w:val="1"/>
        <w:numPr>
          <w:ilvl w:val="0"/>
          <w:numId w:val="34"/>
        </w:numPr>
        <w:tabs>
          <w:tab w:val="left" w:pos="344"/>
        </w:tabs>
        <w:spacing w:after="740"/>
      </w:pPr>
      <w:bookmarkStart w:id="373" w:name="bookmark357"/>
      <w:bookmarkEnd w:id="373"/>
      <w:r>
        <w:t>Поражение древесины грибками и насекомыми.</w:t>
      </w:r>
    </w:p>
    <w:p w14:paraId="65F0B6C1" w14:textId="77777777" w:rsidR="00413453" w:rsidRDefault="00000000">
      <w:pPr>
        <w:pStyle w:val="1"/>
        <w:spacing w:after="240"/>
      </w:pPr>
      <w:r>
        <w:rPr>
          <w:b/>
          <w:bCs/>
        </w:rPr>
        <w:t>Тема 2.1. Индустриализация строительства. Конструктивные части, элементы, схемы зданий и сооружений.</w:t>
      </w:r>
    </w:p>
    <w:p w14:paraId="5E9FF5C9" w14:textId="77777777" w:rsidR="00413453" w:rsidRDefault="00000000">
      <w:pPr>
        <w:pStyle w:val="1"/>
        <w:spacing w:after="240"/>
      </w:pPr>
      <w:r>
        <w:rPr>
          <w:b/>
          <w:bCs/>
        </w:rPr>
        <w:t>Тест по теме: Конструктивные части, элементы зданий и сооружений.</w:t>
      </w:r>
    </w:p>
    <w:p w14:paraId="39A4FA89" w14:textId="77777777" w:rsidR="00413453" w:rsidRDefault="00000000">
      <w:pPr>
        <w:pStyle w:val="1"/>
        <w:spacing w:after="420"/>
      </w:pPr>
      <w:r>
        <w:rPr>
          <w:b/>
          <w:bCs/>
          <w:i/>
          <w:iCs/>
        </w:rPr>
        <w:t>Задание 1</w:t>
      </w:r>
      <w:r>
        <w:t xml:space="preserve"> Назовите основные воздействия окружающей среды на здание и егоконструкции в соответствии с обозначениями на рисунке</w:t>
      </w:r>
      <w:r>
        <w:rPr>
          <w:b/>
          <w:bCs/>
          <w:i/>
          <w:iCs/>
        </w:rPr>
        <w:t>.</w:t>
      </w:r>
    </w:p>
    <w:p w14:paraId="092C1D6F" w14:textId="77777777" w:rsidR="00413453" w:rsidRDefault="00000000">
      <w:pPr>
        <w:pStyle w:val="1"/>
        <w:spacing w:after="360"/>
      </w:pPr>
      <w:r>
        <w:rPr>
          <w:i/>
          <w:iCs/>
        </w:rPr>
        <w:t>Например,</w:t>
      </w:r>
      <w:r>
        <w:t xml:space="preserve"> (В - температура воздуха внутри здания, (Н - температура наружноговоздуха и т. д. по образцу.</w:t>
      </w:r>
    </w:p>
    <w:p w14:paraId="7C71DF9F" w14:textId="77777777" w:rsidR="00413453" w:rsidRDefault="00000000">
      <w:pPr>
        <w:pStyle w:val="1"/>
        <w:spacing w:after="300"/>
      </w:pPr>
      <w:r>
        <w:t>Какие из указанных воздействий являются силовыми, а какие - не силовыми?</w:t>
      </w:r>
      <w:r>
        <w:br w:type="page"/>
      </w:r>
    </w:p>
    <w:p w14:paraId="379CCEB9" w14:textId="77777777" w:rsidR="00413453" w:rsidRDefault="00000000">
      <w:pPr>
        <w:jc w:val="center"/>
        <w:rPr>
          <w:sz w:val="2"/>
          <w:szCs w:val="2"/>
        </w:rPr>
      </w:pPr>
      <w:r>
        <w:rPr>
          <w:noProof/>
          <w:lang w:bidi="ar-SA"/>
        </w:rPr>
        <w:lastRenderedPageBreak/>
        <w:drawing>
          <wp:inline distT="0" distB="0" distL="0" distR="0" wp14:anchorId="4CB4FAFC" wp14:editId="560D7455">
            <wp:extent cx="4279265" cy="2700655"/>
            <wp:effectExtent l="0" t="0" r="0" b="0"/>
            <wp:docPr id="121" name="Picutre 121"/>
            <wp:cNvGraphicFramePr/>
            <a:graphic xmlns:a="http://schemas.openxmlformats.org/drawingml/2006/main">
              <a:graphicData uri="http://schemas.openxmlformats.org/drawingml/2006/picture">
                <pic:pic xmlns:pic="http://schemas.openxmlformats.org/drawingml/2006/picture">
                  <pic:nvPicPr>
                    <pic:cNvPr id="121" name="Picutre 121"/>
                    <pic:cNvPicPr/>
                  </pic:nvPicPr>
                  <pic:blipFill>
                    <a:blip r:embed="rId32"/>
                    <a:stretch>
                      <a:fillRect/>
                    </a:stretch>
                  </pic:blipFill>
                  <pic:spPr>
                    <a:xfrm>
                      <a:off x="0" y="0"/>
                      <a:ext cx="4279265" cy="2700655"/>
                    </a:xfrm>
                    <a:prstGeom prst="rect">
                      <a:avLst/>
                    </a:prstGeom>
                  </pic:spPr>
                </pic:pic>
              </a:graphicData>
            </a:graphic>
          </wp:inline>
        </w:drawing>
      </w:r>
    </w:p>
    <w:p w14:paraId="15B361B5" w14:textId="77777777" w:rsidR="00413453" w:rsidRDefault="00413453">
      <w:pPr>
        <w:spacing w:after="819" w:line="1" w:lineRule="exact"/>
      </w:pPr>
    </w:p>
    <w:p w14:paraId="1DB80FB5" w14:textId="77777777" w:rsidR="00413453" w:rsidRDefault="00000000">
      <w:pPr>
        <w:pStyle w:val="80"/>
        <w:keepNext/>
        <w:keepLines/>
        <w:spacing w:after="640"/>
        <w:ind w:firstLine="520"/>
      </w:pPr>
      <w:bookmarkStart w:id="374" w:name="bookmark358"/>
      <w:bookmarkStart w:id="375" w:name="bookmark359"/>
      <w:bookmarkStart w:id="376" w:name="bookmark360"/>
      <w:r>
        <w:t>Задание 2Вставьте пропущенные слова в классификацию зданий на рисунке.</w:t>
      </w:r>
      <w:bookmarkEnd w:id="374"/>
      <w:bookmarkEnd w:id="375"/>
      <w:bookmarkEnd w:id="376"/>
    </w:p>
    <w:p w14:paraId="393F5A03" w14:textId="77777777" w:rsidR="00413453" w:rsidRDefault="00000000">
      <w:pPr>
        <w:jc w:val="center"/>
        <w:rPr>
          <w:sz w:val="2"/>
          <w:szCs w:val="2"/>
        </w:rPr>
      </w:pPr>
      <w:r>
        <w:rPr>
          <w:noProof/>
          <w:lang w:bidi="ar-SA"/>
        </w:rPr>
        <w:drawing>
          <wp:inline distT="0" distB="0" distL="0" distR="0" wp14:anchorId="5D34B21A" wp14:editId="49A16563">
            <wp:extent cx="6077585" cy="2182495"/>
            <wp:effectExtent l="0" t="0" r="0" b="0"/>
            <wp:docPr id="122" name="Picutre 122"/>
            <wp:cNvGraphicFramePr/>
            <a:graphic xmlns:a="http://schemas.openxmlformats.org/drawingml/2006/main">
              <a:graphicData uri="http://schemas.openxmlformats.org/drawingml/2006/picture">
                <pic:pic xmlns:pic="http://schemas.openxmlformats.org/drawingml/2006/picture">
                  <pic:nvPicPr>
                    <pic:cNvPr id="122" name="Picutre 122"/>
                    <pic:cNvPicPr/>
                  </pic:nvPicPr>
                  <pic:blipFill>
                    <a:blip r:embed="rId33"/>
                    <a:stretch>
                      <a:fillRect/>
                    </a:stretch>
                  </pic:blipFill>
                  <pic:spPr>
                    <a:xfrm>
                      <a:off x="0" y="0"/>
                      <a:ext cx="6077585" cy="2182495"/>
                    </a:xfrm>
                    <a:prstGeom prst="rect">
                      <a:avLst/>
                    </a:prstGeom>
                  </pic:spPr>
                </pic:pic>
              </a:graphicData>
            </a:graphic>
          </wp:inline>
        </w:drawing>
      </w:r>
    </w:p>
    <w:p w14:paraId="4E6CF4F6" w14:textId="77777777" w:rsidR="00413453" w:rsidRDefault="00413453">
      <w:pPr>
        <w:spacing w:after="119" w:line="1" w:lineRule="exact"/>
      </w:pPr>
    </w:p>
    <w:p w14:paraId="44FE7355" w14:textId="77777777" w:rsidR="00413453" w:rsidRDefault="00000000">
      <w:pPr>
        <w:pStyle w:val="1"/>
        <w:spacing w:after="60"/>
        <w:jc w:val="center"/>
      </w:pPr>
      <w:r>
        <w:rPr>
          <w:b/>
          <w:bCs/>
          <w:i/>
          <w:iCs/>
        </w:rPr>
        <w:t>Задание 3</w:t>
      </w:r>
      <w:r>
        <w:t xml:space="preserve"> Подберите в таблице 1 правильный ответ к каждому определению.</w:t>
      </w:r>
    </w:p>
    <w:p w14:paraId="709B6848" w14:textId="77777777" w:rsidR="00413453" w:rsidRDefault="00000000">
      <w:pPr>
        <w:pStyle w:val="1"/>
        <w:spacing w:after="340"/>
        <w:ind w:left="1220"/>
      </w:pPr>
      <w:r>
        <w:t>Таблица 1</w:t>
      </w:r>
    </w:p>
    <w:tbl>
      <w:tblPr>
        <w:tblW w:w="0" w:type="auto"/>
        <w:jc w:val="center"/>
        <w:tblLayout w:type="fixed"/>
        <w:tblCellMar>
          <w:left w:w="10" w:type="dxa"/>
          <w:right w:w="10" w:type="dxa"/>
        </w:tblCellMar>
        <w:tblLook w:val="04A0" w:firstRow="1" w:lastRow="0" w:firstColumn="1" w:lastColumn="0" w:noHBand="0" w:noVBand="1"/>
      </w:tblPr>
      <w:tblGrid>
        <w:gridCol w:w="6677"/>
        <w:gridCol w:w="2894"/>
      </w:tblGrid>
      <w:tr w:rsidR="00413453" w14:paraId="1A20DCA8" w14:textId="77777777">
        <w:trPr>
          <w:trHeight w:hRule="exact" w:val="830"/>
          <w:jc w:val="center"/>
        </w:trPr>
        <w:tc>
          <w:tcPr>
            <w:tcW w:w="6677" w:type="dxa"/>
            <w:tcBorders>
              <w:top w:val="single" w:sz="4" w:space="0" w:color="auto"/>
              <w:left w:val="single" w:sz="4" w:space="0" w:color="auto"/>
            </w:tcBorders>
            <w:shd w:val="clear" w:color="auto" w:fill="FFFFFF"/>
            <w:vAlign w:val="bottom"/>
          </w:tcPr>
          <w:p w14:paraId="14FC7B49" w14:textId="77777777" w:rsidR="00413453" w:rsidRDefault="00000000">
            <w:pPr>
              <w:pStyle w:val="a9"/>
              <w:ind w:left="140"/>
            </w:pPr>
            <w:r>
              <w:t>А. Способность здания сохранять требуемые эксплуатационные качества</w:t>
            </w:r>
          </w:p>
        </w:tc>
        <w:tc>
          <w:tcPr>
            <w:tcW w:w="2894" w:type="dxa"/>
            <w:tcBorders>
              <w:top w:val="single" w:sz="4" w:space="0" w:color="auto"/>
              <w:left w:val="single" w:sz="4" w:space="0" w:color="auto"/>
              <w:right w:val="single" w:sz="4" w:space="0" w:color="auto"/>
            </w:tcBorders>
            <w:shd w:val="clear" w:color="auto" w:fill="FFFFFF"/>
            <w:vAlign w:val="center"/>
          </w:tcPr>
          <w:p w14:paraId="35124D01" w14:textId="77777777" w:rsidR="00413453" w:rsidRDefault="00000000">
            <w:pPr>
              <w:pStyle w:val="a9"/>
              <w:ind w:firstLine="140"/>
            </w:pPr>
            <w:r>
              <w:t>1. Класс</w:t>
            </w:r>
          </w:p>
        </w:tc>
      </w:tr>
      <w:tr w:rsidR="00413453" w14:paraId="08CB5C5E" w14:textId="77777777">
        <w:trPr>
          <w:trHeight w:hRule="exact" w:val="998"/>
          <w:jc w:val="center"/>
        </w:trPr>
        <w:tc>
          <w:tcPr>
            <w:tcW w:w="6677" w:type="dxa"/>
            <w:tcBorders>
              <w:top w:val="single" w:sz="4" w:space="0" w:color="auto"/>
              <w:left w:val="single" w:sz="4" w:space="0" w:color="auto"/>
            </w:tcBorders>
            <w:shd w:val="clear" w:color="auto" w:fill="FFFFFF"/>
            <w:vAlign w:val="center"/>
          </w:tcPr>
          <w:p w14:paraId="79BDE2D5" w14:textId="77777777" w:rsidR="00413453" w:rsidRDefault="00000000">
            <w:pPr>
              <w:pStyle w:val="a9"/>
              <w:ind w:left="140"/>
            </w:pPr>
            <w:r>
              <w:t>Б. Возможность здания сохранять при пожарефункции несущих и ограждающих элементов</w:t>
            </w:r>
          </w:p>
        </w:tc>
        <w:tc>
          <w:tcPr>
            <w:tcW w:w="2894" w:type="dxa"/>
            <w:tcBorders>
              <w:top w:val="single" w:sz="4" w:space="0" w:color="auto"/>
              <w:left w:val="single" w:sz="4" w:space="0" w:color="auto"/>
              <w:right w:val="single" w:sz="4" w:space="0" w:color="auto"/>
            </w:tcBorders>
            <w:shd w:val="clear" w:color="auto" w:fill="FFFFFF"/>
            <w:vAlign w:val="center"/>
          </w:tcPr>
          <w:p w14:paraId="04B4025D" w14:textId="77777777" w:rsidR="00413453" w:rsidRDefault="00000000">
            <w:pPr>
              <w:pStyle w:val="a9"/>
              <w:ind w:firstLine="140"/>
            </w:pPr>
            <w:r>
              <w:t>2. Огнестойкость</w:t>
            </w:r>
          </w:p>
        </w:tc>
      </w:tr>
      <w:tr w:rsidR="00413453" w14:paraId="3DA7A38D" w14:textId="77777777">
        <w:trPr>
          <w:trHeight w:hRule="exact" w:val="1291"/>
          <w:jc w:val="center"/>
        </w:trPr>
        <w:tc>
          <w:tcPr>
            <w:tcW w:w="6677" w:type="dxa"/>
            <w:tcBorders>
              <w:top w:val="single" w:sz="4" w:space="0" w:color="auto"/>
              <w:left w:val="single" w:sz="4" w:space="0" w:color="auto"/>
              <w:bottom w:val="single" w:sz="4" w:space="0" w:color="auto"/>
            </w:tcBorders>
            <w:shd w:val="clear" w:color="auto" w:fill="FFFFFF"/>
            <w:vAlign w:val="center"/>
          </w:tcPr>
          <w:p w14:paraId="7CA3268F" w14:textId="77777777" w:rsidR="00413453" w:rsidRDefault="00000000">
            <w:pPr>
              <w:pStyle w:val="a9"/>
              <w:ind w:left="140"/>
            </w:pPr>
            <w:r>
              <w:t>В. Совокупность требований, определяющих степень долговечности, огнестойкости и другиеэксплуатационные качества здания</w:t>
            </w:r>
          </w:p>
        </w:tc>
        <w:tc>
          <w:tcPr>
            <w:tcW w:w="2894" w:type="dxa"/>
            <w:tcBorders>
              <w:top w:val="single" w:sz="4" w:space="0" w:color="auto"/>
              <w:left w:val="single" w:sz="4" w:space="0" w:color="auto"/>
              <w:bottom w:val="single" w:sz="4" w:space="0" w:color="auto"/>
              <w:right w:val="single" w:sz="4" w:space="0" w:color="auto"/>
            </w:tcBorders>
            <w:shd w:val="clear" w:color="auto" w:fill="FFFFFF"/>
          </w:tcPr>
          <w:p w14:paraId="1A0B46CB" w14:textId="77777777" w:rsidR="00413453" w:rsidRDefault="00000000">
            <w:pPr>
              <w:pStyle w:val="a9"/>
              <w:spacing w:before="260"/>
              <w:ind w:firstLine="140"/>
            </w:pPr>
            <w:r>
              <w:t>3. Долговечность</w:t>
            </w:r>
          </w:p>
        </w:tc>
      </w:tr>
    </w:tbl>
    <w:p w14:paraId="633A2ED7" w14:textId="77777777" w:rsidR="00413453" w:rsidRDefault="00000000">
      <w:pPr>
        <w:pStyle w:val="1"/>
        <w:spacing w:after="740"/>
        <w:ind w:firstLine="660"/>
      </w:pPr>
      <w:r>
        <w:rPr>
          <w:b/>
          <w:bCs/>
          <w:i/>
          <w:iCs/>
        </w:rPr>
        <w:t>Задание 4</w:t>
      </w:r>
      <w:r>
        <w:t xml:space="preserve"> Поберите в таблице 2 правильный ответ к каждому определению.</w:t>
      </w:r>
    </w:p>
    <w:tbl>
      <w:tblPr>
        <w:tblW w:w="0" w:type="auto"/>
        <w:jc w:val="center"/>
        <w:tblLayout w:type="fixed"/>
        <w:tblCellMar>
          <w:left w:w="10" w:type="dxa"/>
          <w:right w:w="10" w:type="dxa"/>
        </w:tblCellMar>
        <w:tblLook w:val="04A0" w:firstRow="1" w:lastRow="0" w:firstColumn="1" w:lastColumn="0" w:noHBand="0" w:noVBand="1"/>
      </w:tblPr>
      <w:tblGrid>
        <w:gridCol w:w="6677"/>
        <w:gridCol w:w="3072"/>
      </w:tblGrid>
      <w:tr w:rsidR="00413453" w14:paraId="32CB3D32" w14:textId="77777777">
        <w:trPr>
          <w:trHeight w:hRule="exact" w:val="1315"/>
          <w:jc w:val="center"/>
        </w:trPr>
        <w:tc>
          <w:tcPr>
            <w:tcW w:w="6677" w:type="dxa"/>
            <w:tcBorders>
              <w:top w:val="single" w:sz="4" w:space="0" w:color="auto"/>
              <w:left w:val="single" w:sz="4" w:space="0" w:color="auto"/>
            </w:tcBorders>
            <w:shd w:val="clear" w:color="auto" w:fill="FFFFFF"/>
          </w:tcPr>
          <w:p w14:paraId="4A23C70C" w14:textId="77777777" w:rsidR="00413453" w:rsidRDefault="00000000">
            <w:pPr>
              <w:pStyle w:val="a9"/>
              <w:spacing w:line="254" w:lineRule="auto"/>
              <w:ind w:left="140"/>
            </w:pPr>
            <w:r>
              <w:lastRenderedPageBreak/>
              <w:t>А. Комплекс</w:t>
            </w:r>
            <w:hyperlink r:id="rId34" w:history="1">
              <w:r w:rsidR="00413453">
                <w:t xml:space="preserve"> строительных работ,</w:t>
              </w:r>
            </w:hyperlink>
            <w:r>
              <w:t xml:space="preserve"> связанных с изменением основных технико-экономических показателей объекта (количества и качества квартир, строительного объема и</w:t>
            </w:r>
            <w:hyperlink r:id="rId35" w:history="1">
              <w:r w:rsidR="00413453">
                <w:t xml:space="preserve"> общей площади и</w:t>
              </w:r>
            </w:hyperlink>
            <w:r>
              <w:t xml:space="preserve"> др.)</w:t>
            </w:r>
          </w:p>
        </w:tc>
        <w:tc>
          <w:tcPr>
            <w:tcW w:w="3072" w:type="dxa"/>
            <w:tcBorders>
              <w:top w:val="single" w:sz="4" w:space="0" w:color="auto"/>
              <w:left w:val="single" w:sz="4" w:space="0" w:color="auto"/>
              <w:right w:val="single" w:sz="4" w:space="0" w:color="auto"/>
            </w:tcBorders>
            <w:shd w:val="clear" w:color="auto" w:fill="FFFFFF"/>
          </w:tcPr>
          <w:p w14:paraId="5997E223" w14:textId="77777777" w:rsidR="00413453" w:rsidRDefault="00000000">
            <w:pPr>
              <w:pStyle w:val="a9"/>
              <w:spacing w:before="260"/>
            </w:pPr>
            <w:r>
              <w:t>1.Капитальный ремонт</w:t>
            </w:r>
          </w:p>
        </w:tc>
      </w:tr>
      <w:tr w:rsidR="00413453" w14:paraId="3B02A52B" w14:textId="77777777">
        <w:trPr>
          <w:trHeight w:hRule="exact" w:val="1536"/>
          <w:jc w:val="center"/>
        </w:trPr>
        <w:tc>
          <w:tcPr>
            <w:tcW w:w="6677" w:type="dxa"/>
            <w:tcBorders>
              <w:top w:val="single" w:sz="4" w:space="0" w:color="auto"/>
              <w:left w:val="single" w:sz="4" w:space="0" w:color="auto"/>
            </w:tcBorders>
            <w:shd w:val="clear" w:color="auto" w:fill="FFFFFF"/>
            <w:vAlign w:val="center"/>
          </w:tcPr>
          <w:p w14:paraId="39F770E5" w14:textId="77777777" w:rsidR="00413453" w:rsidRDefault="00000000">
            <w:pPr>
              <w:pStyle w:val="a9"/>
              <w:ind w:left="140"/>
            </w:pPr>
            <w:r>
              <w:t>Б. Комплекс строительных работ, при котором производится усиление или замена изношенных конструкций и инженерного оборудования болеепрочными, долговечными и экономичными</w:t>
            </w:r>
          </w:p>
        </w:tc>
        <w:tc>
          <w:tcPr>
            <w:tcW w:w="3072" w:type="dxa"/>
            <w:tcBorders>
              <w:top w:val="single" w:sz="4" w:space="0" w:color="auto"/>
              <w:left w:val="single" w:sz="4" w:space="0" w:color="auto"/>
              <w:right w:val="single" w:sz="4" w:space="0" w:color="auto"/>
            </w:tcBorders>
            <w:shd w:val="clear" w:color="auto" w:fill="FFFFFF"/>
            <w:vAlign w:val="center"/>
          </w:tcPr>
          <w:p w14:paraId="64B2D0D7" w14:textId="77777777" w:rsidR="00413453" w:rsidRDefault="00000000">
            <w:pPr>
              <w:pStyle w:val="a9"/>
            </w:pPr>
            <w:r>
              <w:t>2. Модернизация</w:t>
            </w:r>
          </w:p>
        </w:tc>
      </w:tr>
      <w:tr w:rsidR="00413453" w14:paraId="6C06EE0B" w14:textId="77777777">
        <w:trPr>
          <w:trHeight w:hRule="exact" w:val="1272"/>
          <w:jc w:val="center"/>
        </w:trPr>
        <w:tc>
          <w:tcPr>
            <w:tcW w:w="6677" w:type="dxa"/>
            <w:tcBorders>
              <w:top w:val="single" w:sz="4" w:space="0" w:color="auto"/>
              <w:left w:val="single" w:sz="4" w:space="0" w:color="auto"/>
            </w:tcBorders>
            <w:shd w:val="clear" w:color="auto" w:fill="FFFFFF"/>
            <w:vAlign w:val="center"/>
          </w:tcPr>
          <w:p w14:paraId="6F872D06" w14:textId="77777777" w:rsidR="00413453" w:rsidRDefault="00000000">
            <w:pPr>
              <w:pStyle w:val="a9"/>
              <w:ind w:left="140"/>
            </w:pPr>
            <w:r>
              <w:t>В. Комплекс строительных работ, проводимых с целью восстановления работоспособности конструкций здания и инженерного оборудования</w:t>
            </w:r>
          </w:p>
        </w:tc>
        <w:tc>
          <w:tcPr>
            <w:tcW w:w="3072" w:type="dxa"/>
            <w:tcBorders>
              <w:top w:val="single" w:sz="4" w:space="0" w:color="auto"/>
              <w:left w:val="single" w:sz="4" w:space="0" w:color="auto"/>
              <w:right w:val="single" w:sz="4" w:space="0" w:color="auto"/>
            </w:tcBorders>
            <w:shd w:val="clear" w:color="auto" w:fill="FFFFFF"/>
            <w:vAlign w:val="center"/>
          </w:tcPr>
          <w:p w14:paraId="2FD7272E" w14:textId="77777777" w:rsidR="00413453" w:rsidRDefault="00000000">
            <w:pPr>
              <w:pStyle w:val="a9"/>
            </w:pPr>
            <w:r>
              <w:t>3. Текущий ремонт</w:t>
            </w:r>
          </w:p>
        </w:tc>
      </w:tr>
      <w:tr w:rsidR="00413453" w14:paraId="39E57F43" w14:textId="77777777">
        <w:trPr>
          <w:trHeight w:hRule="exact" w:val="1291"/>
          <w:jc w:val="center"/>
        </w:trPr>
        <w:tc>
          <w:tcPr>
            <w:tcW w:w="6677" w:type="dxa"/>
            <w:tcBorders>
              <w:top w:val="single" w:sz="4" w:space="0" w:color="auto"/>
              <w:left w:val="single" w:sz="4" w:space="0" w:color="auto"/>
              <w:bottom w:val="single" w:sz="4" w:space="0" w:color="auto"/>
            </w:tcBorders>
            <w:shd w:val="clear" w:color="auto" w:fill="FFFFFF"/>
            <w:vAlign w:val="center"/>
          </w:tcPr>
          <w:p w14:paraId="60E71022" w14:textId="77777777" w:rsidR="00413453" w:rsidRDefault="00000000">
            <w:pPr>
              <w:pStyle w:val="a9"/>
              <w:ind w:left="140"/>
            </w:pPr>
            <w:r>
              <w:t>Г. Комплекс строительных работ, по приведению эксплуатационных показателей здания в соответствие с современными требованиями</w:t>
            </w:r>
          </w:p>
        </w:tc>
        <w:tc>
          <w:tcPr>
            <w:tcW w:w="3072" w:type="dxa"/>
            <w:tcBorders>
              <w:top w:val="single" w:sz="4" w:space="0" w:color="auto"/>
              <w:left w:val="single" w:sz="4" w:space="0" w:color="auto"/>
              <w:bottom w:val="single" w:sz="4" w:space="0" w:color="auto"/>
              <w:right w:val="single" w:sz="4" w:space="0" w:color="auto"/>
            </w:tcBorders>
            <w:shd w:val="clear" w:color="auto" w:fill="FFFFFF"/>
            <w:vAlign w:val="center"/>
          </w:tcPr>
          <w:p w14:paraId="1B62D72C" w14:textId="77777777" w:rsidR="00413453" w:rsidRDefault="00000000">
            <w:pPr>
              <w:pStyle w:val="a9"/>
            </w:pPr>
            <w:r>
              <w:t>4.Реконструкция</w:t>
            </w:r>
          </w:p>
        </w:tc>
      </w:tr>
    </w:tbl>
    <w:p w14:paraId="345003BC" w14:textId="77777777" w:rsidR="00413453" w:rsidRDefault="00000000">
      <w:pPr>
        <w:pStyle w:val="ad"/>
        <w:ind w:left="576"/>
      </w:pPr>
      <w:r>
        <w:t>Таблица 2</w:t>
      </w:r>
    </w:p>
    <w:p w14:paraId="7CAC0754" w14:textId="77777777" w:rsidR="00413453" w:rsidRDefault="00413453">
      <w:pPr>
        <w:spacing w:after="399" w:line="1" w:lineRule="exact"/>
      </w:pPr>
    </w:p>
    <w:p w14:paraId="6EA21F05" w14:textId="77777777" w:rsidR="00413453" w:rsidRDefault="00000000">
      <w:pPr>
        <w:pStyle w:val="1"/>
        <w:spacing w:after="60"/>
        <w:ind w:firstLine="600"/>
      </w:pPr>
      <w:r>
        <w:rPr>
          <w:b/>
          <w:bCs/>
          <w:i/>
          <w:iCs/>
        </w:rPr>
        <w:t>Задание 5</w:t>
      </w:r>
      <w:r>
        <w:t xml:space="preserve"> Дайте подробную характеристику зданию, приведенному на рисунке :</w:t>
      </w:r>
    </w:p>
    <w:p w14:paraId="5C8CE63F" w14:textId="77777777" w:rsidR="00413453" w:rsidRDefault="00000000">
      <w:pPr>
        <w:pStyle w:val="1"/>
        <w:numPr>
          <w:ilvl w:val="0"/>
          <w:numId w:val="35"/>
        </w:numPr>
        <w:tabs>
          <w:tab w:val="left" w:pos="1014"/>
        </w:tabs>
        <w:ind w:firstLine="660"/>
      </w:pPr>
      <w:bookmarkStart w:id="377" w:name="bookmark361"/>
      <w:bookmarkEnd w:id="377"/>
      <w:r>
        <w:t>Перечислите конструктивные элементы здания в соответствии с их цифровым</w:t>
      </w:r>
    </w:p>
    <w:p w14:paraId="2469DA3A" w14:textId="77777777" w:rsidR="00413453" w:rsidRDefault="00000000">
      <w:pPr>
        <w:pStyle w:val="1"/>
        <w:tabs>
          <w:tab w:val="left" w:leader="dot" w:pos="5911"/>
        </w:tabs>
        <w:ind w:firstLine="660"/>
      </w:pPr>
      <w:r>
        <w:t xml:space="preserve">обозначением. </w:t>
      </w:r>
      <w:r>
        <w:rPr>
          <w:i/>
          <w:iCs/>
        </w:rPr>
        <w:t>Например,</w:t>
      </w:r>
      <w:r>
        <w:t xml:space="preserve"> 1 - фундаменты, 2 -</w:t>
      </w:r>
      <w:r>
        <w:tab/>
      </w:r>
    </w:p>
    <w:p w14:paraId="0BE5A6A9" w14:textId="77777777" w:rsidR="00413453" w:rsidRDefault="00000000">
      <w:pPr>
        <w:pStyle w:val="1"/>
        <w:numPr>
          <w:ilvl w:val="0"/>
          <w:numId w:val="35"/>
        </w:numPr>
        <w:tabs>
          <w:tab w:val="left" w:pos="1038"/>
        </w:tabs>
        <w:spacing w:after="340" w:line="230" w:lineRule="auto"/>
        <w:ind w:firstLine="660"/>
      </w:pPr>
      <w:bookmarkStart w:id="378" w:name="bookmark362"/>
      <w:bookmarkEnd w:id="378"/>
      <w:r>
        <w:t>Какие конструктивные элементы здания образуют</w:t>
      </w:r>
    </w:p>
    <w:p w14:paraId="04374EBB" w14:textId="77777777" w:rsidR="00413453" w:rsidRDefault="00000000">
      <w:pPr>
        <w:pStyle w:val="1"/>
        <w:tabs>
          <w:tab w:val="left" w:pos="3192"/>
        </w:tabs>
        <w:spacing w:after="340"/>
        <w:ind w:firstLine="600"/>
        <w:jc w:val="both"/>
      </w:pPr>
      <w:r>
        <w:t>:а) надземную часть;</w:t>
      </w:r>
      <w:r>
        <w:tab/>
        <w:t>б) подземную часть.</w:t>
      </w:r>
    </w:p>
    <w:p w14:paraId="58D40B49" w14:textId="77777777" w:rsidR="00413453" w:rsidRDefault="00000000">
      <w:pPr>
        <w:pStyle w:val="1"/>
        <w:numPr>
          <w:ilvl w:val="0"/>
          <w:numId w:val="35"/>
        </w:numPr>
        <w:tabs>
          <w:tab w:val="left" w:pos="1038"/>
        </w:tabs>
        <w:spacing w:after="340"/>
        <w:ind w:firstLine="660"/>
      </w:pPr>
      <w:bookmarkStart w:id="379" w:name="bookmark363"/>
      <w:bookmarkEnd w:id="379"/>
      <w:r>
        <w:t>Подсчитайте количество:</w:t>
      </w:r>
    </w:p>
    <w:p w14:paraId="59C1E7EE" w14:textId="77777777" w:rsidR="00413453" w:rsidRDefault="00000000">
      <w:pPr>
        <w:pStyle w:val="1"/>
        <w:tabs>
          <w:tab w:val="left" w:pos="7015"/>
        </w:tabs>
        <w:ind w:firstLine="660"/>
      </w:pPr>
      <w:r>
        <w:t>а) продольных наружных стен; б) внутренних продольных стен</w:t>
      </w:r>
      <w:r>
        <w:tab/>
        <w:t>;в) подвальных</w:t>
      </w:r>
    </w:p>
    <w:p w14:paraId="7EEB6B53" w14:textId="77777777" w:rsidR="00413453" w:rsidRDefault="00000000">
      <w:pPr>
        <w:pStyle w:val="1"/>
        <w:spacing w:after="60"/>
        <w:ind w:firstLine="660"/>
      </w:pPr>
      <w:r>
        <w:t>перекрытий;</w:t>
      </w:r>
    </w:p>
    <w:p w14:paraId="28815580" w14:textId="77777777" w:rsidR="00413453" w:rsidRDefault="00000000">
      <w:pPr>
        <w:pStyle w:val="1"/>
        <w:ind w:firstLine="660"/>
      </w:pPr>
      <w:r>
        <w:t>г) междуэтажных перекрытий.</w:t>
      </w:r>
    </w:p>
    <w:p w14:paraId="04B9DD34" w14:textId="77777777" w:rsidR="00413453" w:rsidRDefault="00000000">
      <w:pPr>
        <w:pStyle w:val="1"/>
        <w:numPr>
          <w:ilvl w:val="0"/>
          <w:numId w:val="35"/>
        </w:numPr>
        <w:tabs>
          <w:tab w:val="left" w:pos="1038"/>
        </w:tabs>
        <w:spacing w:after="340" w:line="230" w:lineRule="auto"/>
        <w:ind w:firstLine="660"/>
      </w:pPr>
      <w:bookmarkStart w:id="380" w:name="bookmark364"/>
      <w:bookmarkEnd w:id="380"/>
      <w:r>
        <w:t>Назовите конструктивные элементы,</w:t>
      </w:r>
    </w:p>
    <w:p w14:paraId="6967D53A" w14:textId="77777777" w:rsidR="00413453" w:rsidRDefault="00000000">
      <w:pPr>
        <w:pStyle w:val="1"/>
        <w:spacing w:after="340"/>
        <w:ind w:firstLine="660"/>
      </w:pPr>
      <w:r>
        <w:t>выполняющие:</w:t>
      </w:r>
    </w:p>
    <w:p w14:paraId="4F6BFAE5" w14:textId="77777777" w:rsidR="00413453" w:rsidRDefault="00000000">
      <w:pPr>
        <w:pStyle w:val="1"/>
        <w:spacing w:after="340"/>
        <w:ind w:firstLine="660"/>
      </w:pPr>
      <w:r>
        <w:t>а) только функции несущих элементов;</w:t>
      </w:r>
    </w:p>
    <w:p w14:paraId="7C850173" w14:textId="77777777" w:rsidR="00413453" w:rsidRDefault="00000000">
      <w:pPr>
        <w:pStyle w:val="1"/>
        <w:spacing w:after="340"/>
        <w:ind w:firstLine="800"/>
      </w:pPr>
      <w:r>
        <w:t>б) только функции ограждающих элементов;</w:t>
      </w:r>
    </w:p>
    <w:p w14:paraId="159585F3" w14:textId="77777777" w:rsidR="00413453" w:rsidRDefault="00000000">
      <w:pPr>
        <w:pStyle w:val="1"/>
        <w:spacing w:after="340"/>
        <w:ind w:firstLine="660"/>
        <w:jc w:val="both"/>
      </w:pPr>
      <w:r>
        <w:t>в) одновременно функции несущих и ограждающих элементов.</w:t>
      </w:r>
      <w:r>
        <w:br w:type="page"/>
      </w:r>
    </w:p>
    <w:p w14:paraId="244087C8" w14:textId="77777777" w:rsidR="00413453" w:rsidRDefault="00000000">
      <w:pPr>
        <w:jc w:val="right"/>
        <w:rPr>
          <w:sz w:val="2"/>
          <w:szCs w:val="2"/>
        </w:rPr>
      </w:pPr>
      <w:r>
        <w:rPr>
          <w:noProof/>
          <w:lang w:bidi="ar-SA"/>
        </w:rPr>
        <w:lastRenderedPageBreak/>
        <w:drawing>
          <wp:inline distT="0" distB="0" distL="0" distR="0" wp14:anchorId="4FBB6DEA" wp14:editId="647499E0">
            <wp:extent cx="5547360" cy="3334385"/>
            <wp:effectExtent l="0" t="0" r="0" b="0"/>
            <wp:docPr id="123" name="Picutre 123"/>
            <wp:cNvGraphicFramePr/>
            <a:graphic xmlns:a="http://schemas.openxmlformats.org/drawingml/2006/main">
              <a:graphicData uri="http://schemas.openxmlformats.org/drawingml/2006/picture">
                <pic:pic xmlns:pic="http://schemas.openxmlformats.org/drawingml/2006/picture">
                  <pic:nvPicPr>
                    <pic:cNvPr id="123" name="Picutre 123"/>
                    <pic:cNvPicPr/>
                  </pic:nvPicPr>
                  <pic:blipFill>
                    <a:blip r:embed="rId36"/>
                    <a:stretch>
                      <a:fillRect/>
                    </a:stretch>
                  </pic:blipFill>
                  <pic:spPr>
                    <a:xfrm>
                      <a:off x="0" y="0"/>
                      <a:ext cx="5547360" cy="3334385"/>
                    </a:xfrm>
                    <a:prstGeom prst="rect">
                      <a:avLst/>
                    </a:prstGeom>
                  </pic:spPr>
                </pic:pic>
              </a:graphicData>
            </a:graphic>
          </wp:inline>
        </w:drawing>
      </w:r>
    </w:p>
    <w:p w14:paraId="5AA5C897" w14:textId="77777777" w:rsidR="00413453" w:rsidRDefault="00413453">
      <w:pPr>
        <w:spacing w:after="1499" w:line="1" w:lineRule="exact"/>
      </w:pPr>
    </w:p>
    <w:p w14:paraId="250D26E4" w14:textId="77777777" w:rsidR="00413453" w:rsidRDefault="00000000">
      <w:pPr>
        <w:pStyle w:val="1"/>
        <w:spacing w:after="240"/>
      </w:pPr>
      <w:r>
        <w:rPr>
          <w:b/>
          <w:bCs/>
        </w:rPr>
        <w:t>Практическая работа№8 Тема : Классификация фундаментов зданий их конструктивные характеристики.</w:t>
      </w:r>
    </w:p>
    <w:p w14:paraId="0499D119" w14:textId="77777777" w:rsidR="00413453" w:rsidRDefault="00000000">
      <w:pPr>
        <w:pStyle w:val="80"/>
        <w:keepNext/>
        <w:keepLines/>
      </w:pPr>
      <w:bookmarkStart w:id="381" w:name="bookmark365"/>
      <w:bookmarkStart w:id="382" w:name="bookmark367"/>
      <w:bookmarkStart w:id="383" w:name="bookmark366"/>
      <w:r>
        <w:t>Вопросы для изучения</w:t>
      </w:r>
      <w:bookmarkEnd w:id="381"/>
      <w:bookmarkEnd w:id="382"/>
      <w:bookmarkEnd w:id="383"/>
    </w:p>
    <w:p w14:paraId="1BF75E83" w14:textId="77777777" w:rsidR="00413453" w:rsidRDefault="00000000">
      <w:pPr>
        <w:pStyle w:val="1"/>
        <w:numPr>
          <w:ilvl w:val="0"/>
          <w:numId w:val="36"/>
        </w:numPr>
        <w:tabs>
          <w:tab w:val="left" w:pos="313"/>
        </w:tabs>
      </w:pPr>
      <w:bookmarkStart w:id="384" w:name="bookmark368"/>
      <w:bookmarkEnd w:id="384"/>
      <w:r>
        <w:t>Естественные и искусственные основания. Деформации оснований. Классификация фундаментов по материалу, конструктивному решению, методувозведения, глубине заложения.</w:t>
      </w:r>
    </w:p>
    <w:p w14:paraId="7BF1846E" w14:textId="77777777" w:rsidR="00413453" w:rsidRDefault="00000000">
      <w:pPr>
        <w:pStyle w:val="1"/>
        <w:numPr>
          <w:ilvl w:val="0"/>
          <w:numId w:val="36"/>
        </w:numPr>
        <w:tabs>
          <w:tab w:val="left" w:pos="313"/>
        </w:tabs>
      </w:pPr>
      <w:bookmarkStart w:id="385" w:name="bookmark369"/>
      <w:bookmarkEnd w:id="385"/>
      <w:r>
        <w:t>Конструкции ленточных, столбчатых и сплошных фундаментов.</w:t>
      </w:r>
    </w:p>
    <w:p w14:paraId="7B725CAE" w14:textId="77777777" w:rsidR="00413453" w:rsidRDefault="00000000">
      <w:pPr>
        <w:pStyle w:val="1"/>
        <w:numPr>
          <w:ilvl w:val="0"/>
          <w:numId w:val="36"/>
        </w:numPr>
        <w:tabs>
          <w:tab w:val="left" w:pos="313"/>
        </w:tabs>
      </w:pPr>
      <w:bookmarkStart w:id="386" w:name="bookmark370"/>
      <w:bookmarkEnd w:id="386"/>
      <w:r>
        <w:t>Свайные фундаменты и их классификация. Конструкции свайных фундаментов. Забивные и набивные сваи. Безростверковые сваи</w:t>
      </w:r>
      <w:r>
        <w:rPr>
          <w:rFonts w:ascii="Arial" w:eastAsia="Arial" w:hAnsi="Arial" w:cs="Arial"/>
        </w:rPr>
        <w:t>.</w:t>
      </w:r>
    </w:p>
    <w:p w14:paraId="6D5A6EA0" w14:textId="77777777" w:rsidR="00413453" w:rsidRDefault="00000000">
      <w:pPr>
        <w:pStyle w:val="1"/>
        <w:spacing w:after="380"/>
      </w:pPr>
      <w:r>
        <w:rPr>
          <w:b/>
          <w:bCs/>
          <w:i/>
          <w:iCs/>
        </w:rPr>
        <w:t>Задание 1</w:t>
      </w:r>
      <w:r>
        <w:t xml:space="preserve"> Объясните деформации, происходящие в основании, и вставьте пропущенные слова в таблице .</w:t>
      </w:r>
    </w:p>
    <w:tbl>
      <w:tblPr>
        <w:tblW w:w="0" w:type="auto"/>
        <w:jc w:val="center"/>
        <w:tblLayout w:type="fixed"/>
        <w:tblCellMar>
          <w:left w:w="10" w:type="dxa"/>
          <w:right w:w="10" w:type="dxa"/>
        </w:tblCellMar>
        <w:tblLook w:val="04A0" w:firstRow="1" w:lastRow="0" w:firstColumn="1" w:lastColumn="0" w:noHBand="0" w:noVBand="1"/>
      </w:tblPr>
      <w:tblGrid>
        <w:gridCol w:w="4238"/>
        <w:gridCol w:w="5285"/>
      </w:tblGrid>
      <w:tr w:rsidR="00413453" w14:paraId="345DA503" w14:textId="77777777">
        <w:trPr>
          <w:trHeight w:hRule="exact" w:val="1320"/>
          <w:jc w:val="center"/>
        </w:trPr>
        <w:tc>
          <w:tcPr>
            <w:tcW w:w="4238" w:type="dxa"/>
            <w:tcBorders>
              <w:top w:val="single" w:sz="4" w:space="0" w:color="auto"/>
              <w:left w:val="single" w:sz="4" w:space="0" w:color="auto"/>
            </w:tcBorders>
            <w:shd w:val="clear" w:color="auto" w:fill="FFFFFF"/>
            <w:vAlign w:val="bottom"/>
          </w:tcPr>
          <w:p w14:paraId="4152F439" w14:textId="77777777" w:rsidR="00413453" w:rsidRDefault="00000000">
            <w:pPr>
              <w:pStyle w:val="a9"/>
              <w:tabs>
                <w:tab w:val="left" w:leader="dot" w:pos="2463"/>
              </w:tabs>
              <w:ind w:firstLine="140"/>
            </w:pPr>
            <w:r>
              <w:t>А. Осадка - это</w:t>
            </w:r>
            <w:r>
              <w:tab/>
            </w:r>
          </w:p>
        </w:tc>
        <w:tc>
          <w:tcPr>
            <w:tcW w:w="5285" w:type="dxa"/>
            <w:tcBorders>
              <w:top w:val="single" w:sz="4" w:space="0" w:color="auto"/>
              <w:left w:val="single" w:sz="4" w:space="0" w:color="auto"/>
              <w:right w:val="single" w:sz="4" w:space="0" w:color="auto"/>
            </w:tcBorders>
            <w:shd w:val="clear" w:color="auto" w:fill="FFFFFF"/>
            <w:vAlign w:val="center"/>
          </w:tcPr>
          <w:p w14:paraId="2670118A" w14:textId="77777777" w:rsidR="00413453" w:rsidRDefault="00000000">
            <w:pPr>
              <w:pStyle w:val="a9"/>
            </w:pPr>
            <w:r>
              <w:t>1.Деформация грунта под нагрузкой, вызывающая его равномерное уплотнение</w:t>
            </w:r>
          </w:p>
        </w:tc>
      </w:tr>
      <w:tr w:rsidR="00413453" w14:paraId="28209147" w14:textId="77777777">
        <w:trPr>
          <w:trHeight w:hRule="exact" w:val="1128"/>
          <w:jc w:val="center"/>
        </w:trPr>
        <w:tc>
          <w:tcPr>
            <w:tcW w:w="4238" w:type="dxa"/>
            <w:tcBorders>
              <w:top w:val="single" w:sz="4" w:space="0" w:color="auto"/>
              <w:left w:val="single" w:sz="4" w:space="0" w:color="auto"/>
            </w:tcBorders>
            <w:shd w:val="clear" w:color="auto" w:fill="FFFFFF"/>
            <w:vAlign w:val="center"/>
          </w:tcPr>
          <w:p w14:paraId="079041AE" w14:textId="77777777" w:rsidR="00413453" w:rsidRDefault="00000000">
            <w:pPr>
              <w:pStyle w:val="a9"/>
              <w:tabs>
                <w:tab w:val="left" w:leader="dot" w:pos="2530"/>
              </w:tabs>
              <w:ind w:firstLine="140"/>
            </w:pPr>
            <w:r>
              <w:t>Б. Просадка - это</w:t>
            </w:r>
            <w:r>
              <w:tab/>
            </w:r>
          </w:p>
        </w:tc>
        <w:tc>
          <w:tcPr>
            <w:tcW w:w="5285" w:type="dxa"/>
            <w:tcBorders>
              <w:top w:val="single" w:sz="4" w:space="0" w:color="auto"/>
              <w:left w:val="single" w:sz="4" w:space="0" w:color="auto"/>
              <w:right w:val="single" w:sz="4" w:space="0" w:color="auto"/>
            </w:tcBorders>
            <w:shd w:val="clear" w:color="auto" w:fill="FFFFFF"/>
            <w:vAlign w:val="center"/>
          </w:tcPr>
          <w:p w14:paraId="44345EAB" w14:textId="77777777" w:rsidR="00413453" w:rsidRDefault="00000000">
            <w:pPr>
              <w:pStyle w:val="a9"/>
              <w:ind w:left="160"/>
            </w:pPr>
            <w:r>
              <w:t>2. Скольжение одного пласта грунта подругому</w:t>
            </w:r>
          </w:p>
        </w:tc>
      </w:tr>
      <w:tr w:rsidR="00413453" w14:paraId="751D23A9" w14:textId="77777777">
        <w:trPr>
          <w:trHeight w:hRule="exact" w:val="1502"/>
          <w:jc w:val="center"/>
        </w:trPr>
        <w:tc>
          <w:tcPr>
            <w:tcW w:w="4238" w:type="dxa"/>
            <w:tcBorders>
              <w:top w:val="single" w:sz="4" w:space="0" w:color="auto"/>
              <w:left w:val="single" w:sz="4" w:space="0" w:color="auto"/>
              <w:bottom w:val="single" w:sz="4" w:space="0" w:color="auto"/>
            </w:tcBorders>
            <w:shd w:val="clear" w:color="auto" w:fill="FFFFFF"/>
            <w:vAlign w:val="center"/>
          </w:tcPr>
          <w:p w14:paraId="04720B64" w14:textId="77777777" w:rsidR="00413453" w:rsidRDefault="00000000">
            <w:pPr>
              <w:pStyle w:val="a9"/>
              <w:tabs>
                <w:tab w:val="left" w:leader="dot" w:pos="2526"/>
              </w:tabs>
              <w:ind w:firstLine="140"/>
            </w:pPr>
            <w:r>
              <w:t>В. Пучение - это</w:t>
            </w:r>
            <w:r>
              <w:tab/>
            </w:r>
          </w:p>
        </w:tc>
        <w:tc>
          <w:tcPr>
            <w:tcW w:w="5285" w:type="dxa"/>
            <w:tcBorders>
              <w:top w:val="single" w:sz="4" w:space="0" w:color="auto"/>
              <w:left w:val="single" w:sz="4" w:space="0" w:color="auto"/>
              <w:bottom w:val="single" w:sz="4" w:space="0" w:color="auto"/>
              <w:right w:val="single" w:sz="4" w:space="0" w:color="auto"/>
            </w:tcBorders>
            <w:shd w:val="clear" w:color="auto" w:fill="FFFFFF"/>
          </w:tcPr>
          <w:p w14:paraId="262BB074" w14:textId="77777777" w:rsidR="00413453" w:rsidRDefault="00000000">
            <w:pPr>
              <w:pStyle w:val="a9"/>
              <w:spacing w:before="260"/>
              <w:ind w:left="160"/>
            </w:pPr>
            <w:r>
              <w:t>3. Непостоянство объема грунта из-засезонного промерзания и оттаивания</w:t>
            </w:r>
          </w:p>
        </w:tc>
      </w:tr>
    </w:tbl>
    <w:p w14:paraId="79EDFC35" w14:textId="77777777" w:rsidR="00413453" w:rsidRDefault="00000000">
      <w:pPr>
        <w:spacing w:line="1" w:lineRule="exact"/>
      </w:pPr>
      <w:r>
        <w:br w:type="page"/>
      </w:r>
    </w:p>
    <w:tbl>
      <w:tblPr>
        <w:tblW w:w="0" w:type="auto"/>
        <w:jc w:val="center"/>
        <w:tblLayout w:type="fixed"/>
        <w:tblCellMar>
          <w:left w:w="10" w:type="dxa"/>
          <w:right w:w="10" w:type="dxa"/>
        </w:tblCellMar>
        <w:tblLook w:val="04A0" w:firstRow="1" w:lastRow="0" w:firstColumn="1" w:lastColumn="0" w:noHBand="0" w:noVBand="1"/>
      </w:tblPr>
      <w:tblGrid>
        <w:gridCol w:w="4262"/>
        <w:gridCol w:w="5261"/>
      </w:tblGrid>
      <w:tr w:rsidR="00413453" w14:paraId="0D431B6C" w14:textId="77777777">
        <w:trPr>
          <w:trHeight w:hRule="exact" w:val="888"/>
          <w:jc w:val="center"/>
        </w:trPr>
        <w:tc>
          <w:tcPr>
            <w:tcW w:w="4262" w:type="dxa"/>
            <w:tcBorders>
              <w:top w:val="single" w:sz="4" w:space="0" w:color="auto"/>
              <w:left w:val="single" w:sz="4" w:space="0" w:color="auto"/>
              <w:bottom w:val="single" w:sz="4" w:space="0" w:color="auto"/>
            </w:tcBorders>
            <w:shd w:val="clear" w:color="auto" w:fill="FFFFFF"/>
            <w:vAlign w:val="center"/>
          </w:tcPr>
          <w:p w14:paraId="39F17A29" w14:textId="77777777" w:rsidR="00413453" w:rsidRDefault="00000000">
            <w:pPr>
              <w:pStyle w:val="a9"/>
              <w:tabs>
                <w:tab w:val="left" w:leader="dot" w:pos="2550"/>
              </w:tabs>
              <w:ind w:firstLine="140"/>
            </w:pPr>
            <w:r>
              <w:lastRenderedPageBreak/>
              <w:t>Г. Оползень -это</w:t>
            </w:r>
            <w:r>
              <w:tab/>
            </w:r>
          </w:p>
        </w:tc>
        <w:tc>
          <w:tcPr>
            <w:tcW w:w="5261" w:type="dxa"/>
            <w:tcBorders>
              <w:top w:val="single" w:sz="4" w:space="0" w:color="auto"/>
              <w:left w:val="single" w:sz="4" w:space="0" w:color="auto"/>
              <w:bottom w:val="single" w:sz="4" w:space="0" w:color="auto"/>
              <w:right w:val="single" w:sz="4" w:space="0" w:color="auto"/>
            </w:tcBorders>
            <w:shd w:val="clear" w:color="auto" w:fill="FFFFFF"/>
            <w:vAlign w:val="bottom"/>
          </w:tcPr>
          <w:p w14:paraId="7FE848F0" w14:textId="77777777" w:rsidR="00413453" w:rsidRDefault="00000000">
            <w:pPr>
              <w:pStyle w:val="a9"/>
              <w:ind w:left="140"/>
            </w:pPr>
            <w:r>
              <w:t>4. Деформация, вызывающая коренноеизменение структуры грунтов</w:t>
            </w:r>
          </w:p>
        </w:tc>
      </w:tr>
    </w:tbl>
    <w:p w14:paraId="627FB801" w14:textId="77777777" w:rsidR="00413453" w:rsidRDefault="00413453">
      <w:pPr>
        <w:spacing w:after="339" w:line="1" w:lineRule="exact"/>
      </w:pPr>
    </w:p>
    <w:p w14:paraId="58C2D9ED" w14:textId="77777777" w:rsidR="00413453" w:rsidRDefault="00000000">
      <w:pPr>
        <w:pStyle w:val="80"/>
        <w:keepNext/>
        <w:keepLines/>
        <w:spacing w:after="40"/>
      </w:pPr>
      <w:bookmarkStart w:id="387" w:name="bookmark371"/>
      <w:bookmarkStart w:id="388" w:name="bookmark373"/>
      <w:bookmarkStart w:id="389" w:name="bookmark372"/>
      <w:r>
        <w:t>Задание 2</w:t>
      </w:r>
      <w:bookmarkEnd w:id="387"/>
      <w:bookmarkEnd w:id="388"/>
      <w:bookmarkEnd w:id="389"/>
    </w:p>
    <w:p w14:paraId="462F3197" w14:textId="77777777" w:rsidR="00413453" w:rsidRDefault="00000000">
      <w:pPr>
        <w:pStyle w:val="1"/>
      </w:pPr>
      <w:r>
        <w:t>Классифицируйте фундаменты на рисунке 7:</w:t>
      </w:r>
    </w:p>
    <w:p w14:paraId="1B8E3531" w14:textId="77777777" w:rsidR="00413453" w:rsidRDefault="00000000">
      <w:pPr>
        <w:pStyle w:val="1"/>
        <w:numPr>
          <w:ilvl w:val="0"/>
          <w:numId w:val="37"/>
        </w:numPr>
        <w:tabs>
          <w:tab w:val="left" w:pos="320"/>
        </w:tabs>
      </w:pPr>
      <w:bookmarkStart w:id="390" w:name="bookmark374"/>
      <w:bookmarkEnd w:id="390"/>
      <w:r>
        <w:t>по конструктивному решению;</w:t>
      </w:r>
    </w:p>
    <w:p w14:paraId="399B4948" w14:textId="77777777" w:rsidR="00413453" w:rsidRDefault="00000000">
      <w:pPr>
        <w:pStyle w:val="1"/>
        <w:numPr>
          <w:ilvl w:val="0"/>
          <w:numId w:val="37"/>
        </w:numPr>
        <w:tabs>
          <w:tab w:val="left" w:pos="344"/>
        </w:tabs>
        <w:spacing w:after="740"/>
      </w:pPr>
      <w:bookmarkStart w:id="391" w:name="bookmark375"/>
      <w:bookmarkEnd w:id="391"/>
      <w:r>
        <w:t>по виду материала.</w:t>
      </w:r>
    </w:p>
    <w:p w14:paraId="155716A4" w14:textId="77777777" w:rsidR="00413453" w:rsidRDefault="00000000">
      <w:pPr>
        <w:rPr>
          <w:sz w:val="2"/>
          <w:szCs w:val="2"/>
        </w:rPr>
      </w:pPr>
      <w:r>
        <w:rPr>
          <w:noProof/>
          <w:lang w:bidi="ar-SA"/>
        </w:rPr>
        <w:drawing>
          <wp:inline distT="0" distB="0" distL="0" distR="0" wp14:anchorId="6840077B" wp14:editId="7B6BE31B">
            <wp:extent cx="3889375" cy="2548255"/>
            <wp:effectExtent l="0" t="0" r="0" b="0"/>
            <wp:docPr id="124" name="Picutre 124"/>
            <wp:cNvGraphicFramePr/>
            <a:graphic xmlns:a="http://schemas.openxmlformats.org/drawingml/2006/main">
              <a:graphicData uri="http://schemas.openxmlformats.org/drawingml/2006/picture">
                <pic:pic xmlns:pic="http://schemas.openxmlformats.org/drawingml/2006/picture">
                  <pic:nvPicPr>
                    <pic:cNvPr id="124" name="Picutre 124"/>
                    <pic:cNvPicPr/>
                  </pic:nvPicPr>
                  <pic:blipFill>
                    <a:blip r:embed="rId37"/>
                    <a:stretch>
                      <a:fillRect/>
                    </a:stretch>
                  </pic:blipFill>
                  <pic:spPr>
                    <a:xfrm>
                      <a:off x="0" y="0"/>
                      <a:ext cx="3889375" cy="2548255"/>
                    </a:xfrm>
                    <a:prstGeom prst="rect">
                      <a:avLst/>
                    </a:prstGeom>
                  </pic:spPr>
                </pic:pic>
              </a:graphicData>
            </a:graphic>
          </wp:inline>
        </w:drawing>
      </w:r>
    </w:p>
    <w:p w14:paraId="490C4FFE" w14:textId="77777777" w:rsidR="00413453" w:rsidRDefault="00413453">
      <w:pPr>
        <w:spacing w:after="999" w:line="1" w:lineRule="exact"/>
      </w:pPr>
    </w:p>
    <w:p w14:paraId="7865A8E0" w14:textId="77777777" w:rsidR="00413453" w:rsidRDefault="00000000">
      <w:pPr>
        <w:pStyle w:val="80"/>
        <w:keepNext/>
        <w:keepLines/>
        <w:spacing w:after="40"/>
      </w:pPr>
      <w:bookmarkStart w:id="392" w:name="bookmark376"/>
      <w:bookmarkStart w:id="393" w:name="bookmark378"/>
      <w:bookmarkStart w:id="394" w:name="bookmark377"/>
      <w:r>
        <w:t>Задание 3</w:t>
      </w:r>
      <w:bookmarkEnd w:id="392"/>
      <w:bookmarkEnd w:id="393"/>
      <w:bookmarkEnd w:id="394"/>
    </w:p>
    <w:p w14:paraId="6F0C7EE6" w14:textId="77777777" w:rsidR="00413453" w:rsidRDefault="00000000">
      <w:pPr>
        <w:pStyle w:val="1"/>
        <w:spacing w:after="40"/>
      </w:pPr>
      <w:r>
        <w:t>Объясните конструктивное решение столбчатого фундамента в соответствии сцифровым</w:t>
      </w:r>
    </w:p>
    <w:p w14:paraId="4D6D428D" w14:textId="77777777" w:rsidR="00413453" w:rsidRDefault="00000000">
      <w:pPr>
        <w:pStyle w:val="a6"/>
      </w:pPr>
      <w:r>
        <w:t>обозначением на рисунке .</w:t>
      </w:r>
    </w:p>
    <w:p w14:paraId="739F04F2" w14:textId="77777777" w:rsidR="00413453" w:rsidRDefault="00000000">
      <w:pPr>
        <w:rPr>
          <w:sz w:val="2"/>
          <w:szCs w:val="2"/>
        </w:rPr>
      </w:pPr>
      <w:r>
        <w:rPr>
          <w:noProof/>
          <w:lang w:bidi="ar-SA"/>
        </w:rPr>
        <w:drawing>
          <wp:inline distT="0" distB="0" distL="0" distR="0" wp14:anchorId="74F47273" wp14:editId="60D7987E">
            <wp:extent cx="4754880" cy="2212975"/>
            <wp:effectExtent l="0" t="0" r="0" b="0"/>
            <wp:docPr id="125" name="Picutre 125"/>
            <wp:cNvGraphicFramePr/>
            <a:graphic xmlns:a="http://schemas.openxmlformats.org/drawingml/2006/main">
              <a:graphicData uri="http://schemas.openxmlformats.org/drawingml/2006/picture">
                <pic:pic xmlns:pic="http://schemas.openxmlformats.org/drawingml/2006/picture">
                  <pic:nvPicPr>
                    <pic:cNvPr id="125" name="Picutre 125"/>
                    <pic:cNvPicPr/>
                  </pic:nvPicPr>
                  <pic:blipFill>
                    <a:blip r:embed="rId38"/>
                    <a:stretch>
                      <a:fillRect/>
                    </a:stretch>
                  </pic:blipFill>
                  <pic:spPr>
                    <a:xfrm>
                      <a:off x="0" y="0"/>
                      <a:ext cx="4754880" cy="2212975"/>
                    </a:xfrm>
                    <a:prstGeom prst="rect">
                      <a:avLst/>
                    </a:prstGeom>
                  </pic:spPr>
                </pic:pic>
              </a:graphicData>
            </a:graphic>
          </wp:inline>
        </w:drawing>
      </w:r>
    </w:p>
    <w:p w14:paraId="368D9D11" w14:textId="77777777" w:rsidR="00413453" w:rsidRDefault="00413453">
      <w:pPr>
        <w:spacing w:after="339" w:line="1" w:lineRule="exact"/>
      </w:pPr>
    </w:p>
    <w:p w14:paraId="71CF7767" w14:textId="77777777" w:rsidR="00413453" w:rsidRDefault="00000000">
      <w:pPr>
        <w:pStyle w:val="80"/>
        <w:keepNext/>
        <w:keepLines/>
        <w:spacing w:after="40"/>
      </w:pPr>
      <w:bookmarkStart w:id="395" w:name="bookmark380"/>
      <w:bookmarkStart w:id="396" w:name="bookmark381"/>
      <w:bookmarkStart w:id="397" w:name="bookmark379"/>
      <w:r>
        <w:t>Задание 4</w:t>
      </w:r>
      <w:bookmarkEnd w:id="395"/>
      <w:bookmarkEnd w:id="396"/>
      <w:bookmarkEnd w:id="397"/>
    </w:p>
    <w:p w14:paraId="3F24AFA4" w14:textId="77777777" w:rsidR="00413453" w:rsidRDefault="00000000">
      <w:pPr>
        <w:pStyle w:val="1"/>
        <w:spacing w:after="200"/>
      </w:pPr>
      <w:r>
        <w:t>Перечислите конструктивные элементы здания на безростверковом фундаменте всоответствии с их цифровым обозначением на рисунке</w:t>
      </w:r>
      <w:r>
        <w:br w:type="page"/>
      </w:r>
    </w:p>
    <w:p w14:paraId="7D72FEEA" w14:textId="77777777" w:rsidR="00413453" w:rsidRDefault="00000000">
      <w:pPr>
        <w:spacing w:line="1" w:lineRule="exact"/>
      </w:pPr>
      <w:r>
        <w:rPr>
          <w:noProof/>
          <w:lang w:bidi="ar-SA"/>
        </w:rPr>
        <w:lastRenderedPageBreak/>
        <w:drawing>
          <wp:anchor distT="0" distB="88900" distL="0" distR="0" simplePos="0" relativeHeight="251678208" behindDoc="0" locked="0" layoutInCell="1" allowOverlap="1" wp14:anchorId="4A01F735" wp14:editId="48759980">
            <wp:simplePos x="0" y="0"/>
            <wp:positionH relativeFrom="page">
              <wp:posOffset>1125855</wp:posOffset>
            </wp:positionH>
            <wp:positionV relativeFrom="paragraph">
              <wp:posOffset>0</wp:posOffset>
            </wp:positionV>
            <wp:extent cx="2932430" cy="2889250"/>
            <wp:effectExtent l="0" t="0" r="0" b="0"/>
            <wp:wrapTopAndBottom/>
            <wp:docPr id="126" name="Shape 126"/>
            <wp:cNvGraphicFramePr/>
            <a:graphic xmlns:a="http://schemas.openxmlformats.org/drawingml/2006/main">
              <a:graphicData uri="http://schemas.openxmlformats.org/drawingml/2006/picture">
                <pic:pic xmlns:pic="http://schemas.openxmlformats.org/drawingml/2006/picture">
                  <pic:nvPicPr>
                    <pic:cNvPr id="126" name="Shape 126"/>
                    <pic:cNvPicPr/>
                  </pic:nvPicPr>
                  <pic:blipFill>
                    <a:blip r:embed="rId39"/>
                    <a:stretch>
                      <a:fillRect/>
                    </a:stretch>
                  </pic:blipFill>
                  <pic:spPr>
                    <a:xfrm>
                      <a:off x="0" y="0"/>
                      <a:ext cx="2932430" cy="2889250"/>
                    </a:xfrm>
                    <a:prstGeom prst="rect">
                      <a:avLst/>
                    </a:prstGeom>
                  </pic:spPr>
                </pic:pic>
              </a:graphicData>
            </a:graphic>
          </wp:anchor>
        </w:drawing>
      </w:r>
    </w:p>
    <w:p w14:paraId="3FAA5D21" w14:textId="77777777" w:rsidR="00413453" w:rsidRDefault="00000000">
      <w:pPr>
        <w:pStyle w:val="1"/>
      </w:pPr>
      <w:r>
        <w:t>Рис.. Конструктивные элементы здания на безростверковом свайном фундаменте</w:t>
      </w:r>
    </w:p>
    <w:p w14:paraId="05C39A3A" w14:textId="77777777" w:rsidR="00413453" w:rsidRDefault="00000000">
      <w:pPr>
        <w:pStyle w:val="1"/>
      </w:pPr>
      <w:r>
        <w:rPr>
          <w:b/>
          <w:bCs/>
        </w:rPr>
        <w:t>Проверочный тест 1:</w:t>
      </w:r>
    </w:p>
    <w:p w14:paraId="3C005160" w14:textId="77777777" w:rsidR="00413453" w:rsidRDefault="00000000">
      <w:pPr>
        <w:pStyle w:val="1"/>
      </w:pPr>
      <w:r>
        <w:t>Задание № 1 (установить соответствие)</w:t>
      </w:r>
    </w:p>
    <w:p w14:paraId="733EB374" w14:textId="77777777" w:rsidR="00413453" w:rsidRDefault="00000000">
      <w:pPr>
        <w:pStyle w:val="1"/>
        <w:tabs>
          <w:tab w:val="left" w:pos="3560"/>
        </w:tabs>
      </w:pPr>
      <w:r>
        <w:t>Конструкции стен зданий:</w:t>
      </w:r>
      <w:r>
        <w:tab/>
        <w:t>Воспринимают нагрузку</w:t>
      </w:r>
    </w:p>
    <w:p w14:paraId="47775257" w14:textId="77777777" w:rsidR="00413453" w:rsidRDefault="00000000">
      <w:pPr>
        <w:pStyle w:val="1"/>
        <w:numPr>
          <w:ilvl w:val="0"/>
          <w:numId w:val="38"/>
        </w:numPr>
        <w:tabs>
          <w:tab w:val="left" w:pos="421"/>
          <w:tab w:val="left" w:pos="3560"/>
        </w:tabs>
      </w:pPr>
      <w:bookmarkStart w:id="398" w:name="bookmark382"/>
      <w:bookmarkEnd w:id="398"/>
      <w:r>
        <w:t>Несущие</w:t>
      </w:r>
      <w:r>
        <w:tab/>
        <w:t>1) только от собственного веса</w:t>
      </w:r>
    </w:p>
    <w:p w14:paraId="479EAE58" w14:textId="77777777" w:rsidR="00413453" w:rsidRDefault="00000000">
      <w:pPr>
        <w:pStyle w:val="1"/>
        <w:tabs>
          <w:tab w:val="left" w:pos="3560"/>
        </w:tabs>
      </w:pPr>
      <w:r>
        <w:t>Б) Самонесущие</w:t>
      </w:r>
      <w:r>
        <w:tab/>
        <w:t>2) от собственного веса и опирающихся</w:t>
      </w:r>
    </w:p>
    <w:p w14:paraId="2D933E89" w14:textId="77777777" w:rsidR="00413453" w:rsidRDefault="00000000">
      <w:pPr>
        <w:pStyle w:val="1"/>
        <w:numPr>
          <w:ilvl w:val="0"/>
          <w:numId w:val="38"/>
        </w:numPr>
        <w:tabs>
          <w:tab w:val="left" w:pos="421"/>
          <w:tab w:val="left" w:pos="5803"/>
        </w:tabs>
      </w:pPr>
      <w:bookmarkStart w:id="399" w:name="bookmark383"/>
      <w:bookmarkEnd w:id="399"/>
      <w:r>
        <w:t>Навесные (несущие)</w:t>
      </w:r>
      <w:r>
        <w:tab/>
        <w:t>на них конструктивных элементов</w:t>
      </w:r>
    </w:p>
    <w:p w14:paraId="04D2DC13" w14:textId="77777777" w:rsidR="00413453" w:rsidRDefault="00000000">
      <w:pPr>
        <w:pStyle w:val="1"/>
        <w:numPr>
          <w:ilvl w:val="0"/>
          <w:numId w:val="39"/>
        </w:numPr>
        <w:tabs>
          <w:tab w:val="left" w:pos="363"/>
        </w:tabs>
      </w:pPr>
      <w:bookmarkStart w:id="400" w:name="bookmark384"/>
      <w:bookmarkEnd w:id="400"/>
      <w:r>
        <w:t>передают свою нагрузку на каркас</w:t>
      </w:r>
    </w:p>
    <w:p w14:paraId="28517143" w14:textId="77777777" w:rsidR="00413453" w:rsidRDefault="00000000">
      <w:pPr>
        <w:pStyle w:val="1"/>
      </w:pPr>
      <w:r>
        <w:t>Задание №2 (установить соответствие)</w:t>
      </w:r>
    </w:p>
    <w:tbl>
      <w:tblPr>
        <w:tblW w:w="0" w:type="auto"/>
        <w:jc w:val="center"/>
        <w:tblLayout w:type="fixed"/>
        <w:tblCellMar>
          <w:left w:w="10" w:type="dxa"/>
          <w:right w:w="10" w:type="dxa"/>
        </w:tblCellMar>
        <w:tblLook w:val="04A0" w:firstRow="1" w:lastRow="0" w:firstColumn="1" w:lastColumn="0" w:noHBand="0" w:noVBand="1"/>
      </w:tblPr>
      <w:tblGrid>
        <w:gridCol w:w="3590"/>
        <w:gridCol w:w="5808"/>
      </w:tblGrid>
      <w:tr w:rsidR="00413453" w14:paraId="50719A3B" w14:textId="77777777">
        <w:trPr>
          <w:trHeight w:hRule="exact" w:val="269"/>
          <w:jc w:val="center"/>
        </w:trPr>
        <w:tc>
          <w:tcPr>
            <w:tcW w:w="3590" w:type="dxa"/>
            <w:shd w:val="clear" w:color="auto" w:fill="FFFFFF"/>
          </w:tcPr>
          <w:p w14:paraId="5772DF32" w14:textId="77777777" w:rsidR="00413453" w:rsidRDefault="00000000">
            <w:pPr>
              <w:pStyle w:val="a9"/>
            </w:pPr>
            <w:r>
              <w:t>Признаки классификации :</w:t>
            </w:r>
          </w:p>
        </w:tc>
        <w:tc>
          <w:tcPr>
            <w:tcW w:w="5808" w:type="dxa"/>
            <w:shd w:val="clear" w:color="auto" w:fill="FFFFFF"/>
          </w:tcPr>
          <w:p w14:paraId="6CE9626B" w14:textId="77777777" w:rsidR="00413453" w:rsidRDefault="00000000">
            <w:pPr>
              <w:pStyle w:val="a9"/>
            </w:pPr>
            <w:r>
              <w:t>Свайные фундаменты</w:t>
            </w:r>
          </w:p>
        </w:tc>
      </w:tr>
      <w:tr w:rsidR="00413453" w14:paraId="3388BC33" w14:textId="77777777">
        <w:trPr>
          <w:trHeight w:hRule="exact" w:val="1238"/>
          <w:jc w:val="center"/>
        </w:trPr>
        <w:tc>
          <w:tcPr>
            <w:tcW w:w="3590" w:type="dxa"/>
            <w:shd w:val="clear" w:color="auto" w:fill="FFFFFF"/>
          </w:tcPr>
          <w:p w14:paraId="3136B0E9" w14:textId="77777777" w:rsidR="00413453" w:rsidRDefault="00000000">
            <w:pPr>
              <w:pStyle w:val="a9"/>
              <w:numPr>
                <w:ilvl w:val="0"/>
                <w:numId w:val="40"/>
              </w:numPr>
              <w:tabs>
                <w:tab w:val="left" w:pos="293"/>
              </w:tabs>
            </w:pPr>
            <w:r>
              <w:t>по материалу</w:t>
            </w:r>
          </w:p>
          <w:p w14:paraId="1A2DAE91" w14:textId="77777777" w:rsidR="00413453" w:rsidRDefault="00000000">
            <w:pPr>
              <w:pStyle w:val="a9"/>
            </w:pPr>
            <w:r>
              <w:t>Б) по глубине заложения</w:t>
            </w:r>
          </w:p>
          <w:p w14:paraId="658EB4EF" w14:textId="77777777" w:rsidR="00413453" w:rsidRDefault="00000000">
            <w:pPr>
              <w:pStyle w:val="a9"/>
              <w:numPr>
                <w:ilvl w:val="0"/>
                <w:numId w:val="40"/>
              </w:numPr>
              <w:tabs>
                <w:tab w:val="left" w:pos="274"/>
              </w:tabs>
            </w:pPr>
            <w:r>
              <w:t>по характеру работы</w:t>
            </w:r>
          </w:p>
          <w:p w14:paraId="2EC020DF" w14:textId="77777777" w:rsidR="00413453" w:rsidRDefault="00000000">
            <w:pPr>
              <w:pStyle w:val="a9"/>
            </w:pPr>
            <w:r>
              <w:t>Г) по конструктивным решениям</w:t>
            </w:r>
          </w:p>
          <w:p w14:paraId="1BB9E202" w14:textId="77777777" w:rsidR="00413453" w:rsidRDefault="00000000">
            <w:pPr>
              <w:pStyle w:val="a9"/>
            </w:pPr>
            <w:r>
              <w:t>Задание № 3</w:t>
            </w:r>
          </w:p>
        </w:tc>
        <w:tc>
          <w:tcPr>
            <w:tcW w:w="5808" w:type="dxa"/>
            <w:shd w:val="clear" w:color="auto" w:fill="FFFFFF"/>
          </w:tcPr>
          <w:p w14:paraId="452015C8" w14:textId="77777777" w:rsidR="00413453" w:rsidRDefault="00000000">
            <w:pPr>
              <w:pStyle w:val="a9"/>
            </w:pPr>
            <w:r>
              <w:t>1) сваи-стойки и висячие сваи</w:t>
            </w:r>
          </w:p>
          <w:p w14:paraId="7AF07630" w14:textId="77777777" w:rsidR="00413453" w:rsidRDefault="00000000">
            <w:pPr>
              <w:pStyle w:val="a9"/>
              <w:ind w:firstLine="200"/>
            </w:pPr>
            <w:r>
              <w:t>2) забивные и набивные 10</w:t>
            </w:r>
          </w:p>
          <w:p w14:paraId="75F31C26" w14:textId="77777777" w:rsidR="00413453" w:rsidRDefault="00000000">
            <w:pPr>
              <w:pStyle w:val="a9"/>
            </w:pPr>
            <w:r>
              <w:t>3) короткие (3,6 м) и длинные</w:t>
            </w:r>
          </w:p>
          <w:p w14:paraId="0A8BE2CE" w14:textId="77777777" w:rsidR="00413453" w:rsidRDefault="00000000">
            <w:pPr>
              <w:pStyle w:val="a9"/>
              <w:ind w:firstLine="200"/>
            </w:pPr>
            <w:r>
              <w:t>4) ж/б, бетонные</w:t>
            </w:r>
          </w:p>
        </w:tc>
      </w:tr>
    </w:tbl>
    <w:p w14:paraId="1FA8AF52" w14:textId="77777777" w:rsidR="00413453" w:rsidRDefault="00000000">
      <w:pPr>
        <w:pStyle w:val="1"/>
      </w:pPr>
      <w:r>
        <w:t>Укажите тип фундамента по конструкции</w:t>
      </w:r>
    </w:p>
    <w:p w14:paraId="255A9882" w14:textId="77777777" w:rsidR="00413453" w:rsidRDefault="00000000">
      <w:pPr>
        <w:pStyle w:val="1"/>
        <w:numPr>
          <w:ilvl w:val="0"/>
          <w:numId w:val="41"/>
        </w:numPr>
        <w:tabs>
          <w:tab w:val="left" w:pos="421"/>
        </w:tabs>
      </w:pPr>
      <w:bookmarkStart w:id="401" w:name="bookmark385"/>
      <w:bookmarkEnd w:id="401"/>
      <w:r>
        <w:t>бетонный</w:t>
      </w:r>
    </w:p>
    <w:p w14:paraId="1F998427" w14:textId="77777777" w:rsidR="00413453" w:rsidRDefault="00000000">
      <w:pPr>
        <w:pStyle w:val="1"/>
      </w:pPr>
      <w:r>
        <w:t>В) ленточный</w:t>
      </w:r>
    </w:p>
    <w:p w14:paraId="5F6F863C" w14:textId="77777777" w:rsidR="00413453" w:rsidRDefault="00000000">
      <w:pPr>
        <w:pStyle w:val="1"/>
        <w:numPr>
          <w:ilvl w:val="0"/>
          <w:numId w:val="41"/>
        </w:numPr>
        <w:tabs>
          <w:tab w:val="left" w:pos="421"/>
        </w:tabs>
      </w:pPr>
      <w:bookmarkStart w:id="402" w:name="bookmark386"/>
      <w:bookmarkEnd w:id="402"/>
      <w:r>
        <w:t>ж/б</w:t>
      </w:r>
    </w:p>
    <w:p w14:paraId="547DA33B" w14:textId="77777777" w:rsidR="00413453" w:rsidRDefault="00000000">
      <w:pPr>
        <w:pStyle w:val="1"/>
      </w:pPr>
      <w:r>
        <w:t>Задание № 4</w:t>
      </w:r>
    </w:p>
    <w:p w14:paraId="72EBFCCD" w14:textId="77777777" w:rsidR="00413453" w:rsidRDefault="00000000">
      <w:pPr>
        <w:pStyle w:val="1"/>
      </w:pPr>
      <w:r>
        <w:t>Назовите вид жесткого фундамента?</w:t>
      </w:r>
    </w:p>
    <w:p w14:paraId="624E33AA" w14:textId="77777777" w:rsidR="00413453" w:rsidRDefault="00000000">
      <w:pPr>
        <w:pStyle w:val="1"/>
      </w:pPr>
      <w:r>
        <w:t>А) бетонный</w:t>
      </w:r>
    </w:p>
    <w:p w14:paraId="6D20EFE0" w14:textId="77777777" w:rsidR="00413453" w:rsidRDefault="00000000">
      <w:pPr>
        <w:pStyle w:val="1"/>
      </w:pPr>
      <w:r>
        <w:t>Б) ленточный</w:t>
      </w:r>
    </w:p>
    <w:p w14:paraId="239F4C87" w14:textId="77777777" w:rsidR="00413453" w:rsidRDefault="00000000">
      <w:pPr>
        <w:pStyle w:val="1"/>
      </w:pPr>
      <w:r>
        <w:t>В) ж/б</w:t>
      </w:r>
    </w:p>
    <w:p w14:paraId="31479D1A" w14:textId="77777777" w:rsidR="00413453" w:rsidRDefault="00000000">
      <w:pPr>
        <w:pStyle w:val="1"/>
      </w:pPr>
      <w:r>
        <w:t>Задание № 5 Назовите виды свай по характеру погружения в грунт.</w:t>
      </w:r>
    </w:p>
    <w:p w14:paraId="2362C1EB" w14:textId="77777777" w:rsidR="00413453" w:rsidRDefault="00000000">
      <w:pPr>
        <w:pStyle w:val="1"/>
        <w:numPr>
          <w:ilvl w:val="0"/>
          <w:numId w:val="42"/>
        </w:numPr>
        <w:tabs>
          <w:tab w:val="left" w:pos="421"/>
        </w:tabs>
      </w:pPr>
      <w:bookmarkStart w:id="403" w:name="bookmark387"/>
      <w:bookmarkEnd w:id="403"/>
      <w:r>
        <w:t>набивные</w:t>
      </w:r>
    </w:p>
    <w:p w14:paraId="1EB61530" w14:textId="77777777" w:rsidR="00413453" w:rsidRDefault="00000000">
      <w:pPr>
        <w:pStyle w:val="1"/>
      </w:pPr>
      <w:r>
        <w:t>Б) висячие</w:t>
      </w:r>
    </w:p>
    <w:p w14:paraId="4A578A7C" w14:textId="77777777" w:rsidR="00413453" w:rsidRDefault="00000000">
      <w:pPr>
        <w:pStyle w:val="1"/>
        <w:numPr>
          <w:ilvl w:val="0"/>
          <w:numId w:val="42"/>
        </w:numPr>
        <w:tabs>
          <w:tab w:val="left" w:pos="421"/>
        </w:tabs>
      </w:pPr>
      <w:bookmarkStart w:id="404" w:name="bookmark388"/>
      <w:bookmarkEnd w:id="404"/>
      <w:r>
        <w:t>деревянные</w:t>
      </w:r>
    </w:p>
    <w:p w14:paraId="1B688BCB" w14:textId="77777777" w:rsidR="00413453" w:rsidRDefault="00000000">
      <w:pPr>
        <w:pStyle w:val="1"/>
      </w:pPr>
      <w:r>
        <w:rPr>
          <w:b/>
          <w:bCs/>
        </w:rPr>
        <w:t>Проверочный тест 2:</w:t>
      </w:r>
    </w:p>
    <w:p w14:paraId="14C7AEEF" w14:textId="77777777" w:rsidR="00413453" w:rsidRDefault="00000000">
      <w:pPr>
        <w:pStyle w:val="1"/>
        <w:numPr>
          <w:ilvl w:val="0"/>
          <w:numId w:val="43"/>
        </w:numPr>
        <w:tabs>
          <w:tab w:val="left" w:pos="320"/>
        </w:tabs>
      </w:pPr>
      <w:bookmarkStart w:id="405" w:name="bookmark389"/>
      <w:bookmarkEnd w:id="405"/>
      <w:r>
        <w:t>Под какими элементами зданий располагают ленточные фундаменты?</w:t>
      </w:r>
    </w:p>
    <w:p w14:paraId="4B8EC58A" w14:textId="77777777" w:rsidR="00413453" w:rsidRDefault="00000000">
      <w:pPr>
        <w:pStyle w:val="1"/>
        <w:numPr>
          <w:ilvl w:val="0"/>
          <w:numId w:val="44"/>
        </w:numPr>
        <w:tabs>
          <w:tab w:val="left" w:pos="1077"/>
        </w:tabs>
        <w:ind w:firstLine="680"/>
      </w:pPr>
      <w:bookmarkStart w:id="406" w:name="bookmark390"/>
      <w:bookmarkEnd w:id="406"/>
      <w:r>
        <w:t>под наружными стенами;</w:t>
      </w:r>
    </w:p>
    <w:p w14:paraId="3F3D1A3F" w14:textId="77777777" w:rsidR="00413453" w:rsidRDefault="00000000">
      <w:pPr>
        <w:pStyle w:val="1"/>
        <w:ind w:firstLine="680"/>
      </w:pPr>
      <w:r>
        <w:t>Б.под внутренними стенами;</w:t>
      </w:r>
    </w:p>
    <w:p w14:paraId="2624B7EF" w14:textId="77777777" w:rsidR="00413453" w:rsidRDefault="00000000">
      <w:pPr>
        <w:pStyle w:val="1"/>
        <w:numPr>
          <w:ilvl w:val="0"/>
          <w:numId w:val="44"/>
        </w:numPr>
        <w:tabs>
          <w:tab w:val="left" w:pos="1077"/>
        </w:tabs>
        <w:ind w:firstLine="680"/>
      </w:pPr>
      <w:bookmarkStart w:id="407" w:name="bookmark391"/>
      <w:bookmarkEnd w:id="407"/>
      <w:r>
        <w:t>под отдельными опорами</w:t>
      </w:r>
      <w:r>
        <w:rPr>
          <w:rFonts w:ascii="Arial" w:eastAsia="Arial" w:hAnsi="Arial" w:cs="Arial"/>
        </w:rPr>
        <w:t>.</w:t>
      </w:r>
    </w:p>
    <w:p w14:paraId="69B10584" w14:textId="77777777" w:rsidR="00413453" w:rsidRDefault="00000000">
      <w:pPr>
        <w:pStyle w:val="1"/>
        <w:numPr>
          <w:ilvl w:val="0"/>
          <w:numId w:val="43"/>
        </w:numPr>
        <w:tabs>
          <w:tab w:val="left" w:pos="344"/>
        </w:tabs>
      </w:pPr>
      <w:bookmarkStart w:id="408" w:name="bookmark392"/>
      <w:bookmarkEnd w:id="408"/>
      <w:r>
        <w:t>Небольшие и равномерные деформации грунта, не приводящие к разрушениюздания, называются:</w:t>
      </w:r>
    </w:p>
    <w:p w14:paraId="472D93E9" w14:textId="77777777" w:rsidR="00413453" w:rsidRDefault="00000000">
      <w:pPr>
        <w:pStyle w:val="1"/>
        <w:ind w:firstLine="680"/>
      </w:pPr>
      <w:r>
        <w:t>А. осадка;</w:t>
      </w:r>
    </w:p>
    <w:p w14:paraId="3A902E42" w14:textId="77777777" w:rsidR="00413453" w:rsidRDefault="00000000">
      <w:pPr>
        <w:pStyle w:val="1"/>
        <w:ind w:firstLine="680"/>
      </w:pPr>
      <w:r>
        <w:t>Б. просадка;</w:t>
      </w:r>
    </w:p>
    <w:p w14:paraId="484B60EF" w14:textId="77777777" w:rsidR="00413453" w:rsidRDefault="00000000">
      <w:pPr>
        <w:pStyle w:val="1"/>
        <w:spacing w:line="262" w:lineRule="auto"/>
        <w:ind w:firstLine="720"/>
      </w:pPr>
      <w:r>
        <w:t>В. пучение.</w:t>
      </w:r>
    </w:p>
    <w:p w14:paraId="0ED28B31" w14:textId="77777777" w:rsidR="00413453" w:rsidRDefault="00000000">
      <w:pPr>
        <w:pStyle w:val="1"/>
        <w:numPr>
          <w:ilvl w:val="0"/>
          <w:numId w:val="43"/>
        </w:numPr>
        <w:tabs>
          <w:tab w:val="left" w:pos="339"/>
        </w:tabs>
      </w:pPr>
      <w:bookmarkStart w:id="409" w:name="bookmark393"/>
      <w:bookmarkEnd w:id="409"/>
      <w:r>
        <w:t>Ростверк - это элемент:</w:t>
      </w:r>
    </w:p>
    <w:p w14:paraId="3E328C86" w14:textId="77777777" w:rsidR="00413453" w:rsidRDefault="00000000">
      <w:pPr>
        <w:pStyle w:val="1"/>
        <w:numPr>
          <w:ilvl w:val="0"/>
          <w:numId w:val="45"/>
        </w:numPr>
        <w:tabs>
          <w:tab w:val="left" w:pos="1117"/>
        </w:tabs>
        <w:ind w:firstLine="720"/>
      </w:pPr>
      <w:bookmarkStart w:id="410" w:name="bookmark394"/>
      <w:bookmarkEnd w:id="410"/>
      <w:r>
        <w:lastRenderedPageBreak/>
        <w:t>сплошного фундамента;</w:t>
      </w:r>
    </w:p>
    <w:p w14:paraId="3445D396" w14:textId="77777777" w:rsidR="00413453" w:rsidRDefault="00000000">
      <w:pPr>
        <w:pStyle w:val="1"/>
        <w:spacing w:line="262" w:lineRule="auto"/>
        <w:ind w:firstLine="720"/>
      </w:pPr>
      <w:r>
        <w:t>Б. ленточного фундамента;</w:t>
      </w:r>
    </w:p>
    <w:p w14:paraId="75D2F256" w14:textId="77777777" w:rsidR="00413453" w:rsidRDefault="00000000">
      <w:pPr>
        <w:pStyle w:val="1"/>
        <w:numPr>
          <w:ilvl w:val="0"/>
          <w:numId w:val="45"/>
        </w:numPr>
        <w:tabs>
          <w:tab w:val="left" w:pos="1117"/>
        </w:tabs>
        <w:spacing w:line="262" w:lineRule="auto"/>
        <w:ind w:firstLine="720"/>
      </w:pPr>
      <w:bookmarkStart w:id="411" w:name="bookmark395"/>
      <w:bookmarkEnd w:id="411"/>
      <w:r>
        <w:t>свайного фундамента.</w:t>
      </w:r>
    </w:p>
    <w:p w14:paraId="38A7CD12" w14:textId="77777777" w:rsidR="00413453" w:rsidRDefault="00000000">
      <w:pPr>
        <w:pStyle w:val="1"/>
        <w:numPr>
          <w:ilvl w:val="0"/>
          <w:numId w:val="43"/>
        </w:numPr>
        <w:tabs>
          <w:tab w:val="left" w:pos="344"/>
        </w:tabs>
        <w:spacing w:line="262" w:lineRule="auto"/>
      </w:pPr>
      <w:bookmarkStart w:id="412" w:name="bookmark396"/>
      <w:bookmarkEnd w:id="412"/>
      <w:r>
        <w:t>Конструкции, которые перекрывают оконный проем, называются:</w:t>
      </w:r>
    </w:p>
    <w:p w14:paraId="187300E3" w14:textId="77777777" w:rsidR="00413453" w:rsidRDefault="00000000">
      <w:pPr>
        <w:pStyle w:val="1"/>
        <w:numPr>
          <w:ilvl w:val="0"/>
          <w:numId w:val="46"/>
        </w:numPr>
        <w:tabs>
          <w:tab w:val="left" w:pos="1117"/>
        </w:tabs>
        <w:ind w:firstLine="720"/>
      </w:pPr>
      <w:bookmarkStart w:id="413" w:name="bookmark397"/>
      <w:bookmarkEnd w:id="413"/>
      <w:r>
        <w:t>рандбалки;</w:t>
      </w:r>
    </w:p>
    <w:p w14:paraId="0EF5B3AC" w14:textId="77777777" w:rsidR="00413453" w:rsidRDefault="00000000">
      <w:pPr>
        <w:pStyle w:val="1"/>
        <w:ind w:firstLine="720"/>
      </w:pPr>
      <w:r>
        <w:t>Б. перемычки;</w:t>
      </w:r>
    </w:p>
    <w:p w14:paraId="02FA9199" w14:textId="77777777" w:rsidR="00413453" w:rsidRDefault="00000000">
      <w:pPr>
        <w:pStyle w:val="1"/>
        <w:numPr>
          <w:ilvl w:val="0"/>
          <w:numId w:val="46"/>
        </w:numPr>
        <w:tabs>
          <w:tab w:val="left" w:pos="1117"/>
        </w:tabs>
        <w:spacing w:line="262" w:lineRule="auto"/>
        <w:ind w:firstLine="720"/>
      </w:pPr>
      <w:bookmarkStart w:id="414" w:name="bookmark398"/>
      <w:bookmarkEnd w:id="414"/>
      <w:r>
        <w:t>пилястры.</w:t>
      </w:r>
    </w:p>
    <w:p w14:paraId="61B05254" w14:textId="77777777" w:rsidR="00413453" w:rsidRDefault="00000000">
      <w:pPr>
        <w:pStyle w:val="1"/>
        <w:numPr>
          <w:ilvl w:val="0"/>
          <w:numId w:val="43"/>
        </w:numPr>
        <w:tabs>
          <w:tab w:val="left" w:pos="344"/>
        </w:tabs>
      </w:pPr>
      <w:bookmarkStart w:id="415" w:name="bookmark399"/>
      <w:bookmarkEnd w:id="415"/>
      <w:r>
        <w:t>Сплошной фундамент рекомендуется применять:</w:t>
      </w:r>
    </w:p>
    <w:p w14:paraId="44533FC0" w14:textId="77777777" w:rsidR="00413453" w:rsidRDefault="00000000">
      <w:pPr>
        <w:pStyle w:val="1"/>
        <w:numPr>
          <w:ilvl w:val="0"/>
          <w:numId w:val="47"/>
        </w:numPr>
        <w:tabs>
          <w:tab w:val="left" w:pos="1117"/>
        </w:tabs>
        <w:ind w:firstLine="720"/>
      </w:pPr>
      <w:bookmarkStart w:id="416" w:name="bookmark400"/>
      <w:bookmarkEnd w:id="416"/>
      <w:r>
        <w:t>в целях экономии бетона;</w:t>
      </w:r>
    </w:p>
    <w:p w14:paraId="48C1946C" w14:textId="77777777" w:rsidR="00413453" w:rsidRDefault="00000000">
      <w:pPr>
        <w:pStyle w:val="1"/>
        <w:spacing w:line="262" w:lineRule="auto"/>
        <w:ind w:firstLine="720"/>
      </w:pPr>
      <w:r>
        <w:t>Б. при значительных нагрузках на основание;</w:t>
      </w:r>
    </w:p>
    <w:p w14:paraId="4567CDBF" w14:textId="77777777" w:rsidR="00413453" w:rsidRDefault="00000000">
      <w:pPr>
        <w:pStyle w:val="1"/>
        <w:numPr>
          <w:ilvl w:val="0"/>
          <w:numId w:val="47"/>
        </w:numPr>
        <w:tabs>
          <w:tab w:val="left" w:pos="1117"/>
        </w:tabs>
        <w:spacing w:line="262" w:lineRule="auto"/>
        <w:ind w:firstLine="720"/>
      </w:pPr>
      <w:bookmarkStart w:id="417" w:name="bookmark401"/>
      <w:bookmarkEnd w:id="417"/>
      <w:r>
        <w:t>при строительстве одноэтажных зданий в сельской местности.</w:t>
      </w:r>
    </w:p>
    <w:p w14:paraId="3A4D0269" w14:textId="77777777" w:rsidR="00413453" w:rsidRDefault="00000000">
      <w:pPr>
        <w:pStyle w:val="1"/>
        <w:numPr>
          <w:ilvl w:val="0"/>
          <w:numId w:val="43"/>
        </w:numPr>
        <w:tabs>
          <w:tab w:val="left" w:pos="344"/>
        </w:tabs>
        <w:spacing w:line="262" w:lineRule="auto"/>
      </w:pPr>
      <w:bookmarkStart w:id="418" w:name="bookmark402"/>
      <w:bookmarkEnd w:id="418"/>
      <w:r>
        <w:t>Свайные фундаменты выполняются:</w:t>
      </w:r>
    </w:p>
    <w:p w14:paraId="376250CF" w14:textId="77777777" w:rsidR="00413453" w:rsidRDefault="00000000">
      <w:pPr>
        <w:pStyle w:val="1"/>
        <w:numPr>
          <w:ilvl w:val="0"/>
          <w:numId w:val="48"/>
        </w:numPr>
        <w:tabs>
          <w:tab w:val="left" w:pos="1117"/>
        </w:tabs>
        <w:spacing w:line="262" w:lineRule="auto"/>
        <w:ind w:firstLine="720"/>
      </w:pPr>
      <w:bookmarkStart w:id="419" w:name="bookmark403"/>
      <w:bookmarkEnd w:id="419"/>
      <w:r>
        <w:t>из силикатного кирпича;</w:t>
      </w:r>
    </w:p>
    <w:p w14:paraId="51C2E6CC" w14:textId="77777777" w:rsidR="00413453" w:rsidRDefault="00000000">
      <w:pPr>
        <w:pStyle w:val="1"/>
        <w:ind w:firstLine="720"/>
      </w:pPr>
      <w:r>
        <w:t>Б.из железобетона;</w:t>
      </w:r>
    </w:p>
    <w:p w14:paraId="3D1CF288" w14:textId="77777777" w:rsidR="00413453" w:rsidRDefault="00000000">
      <w:pPr>
        <w:pStyle w:val="1"/>
        <w:numPr>
          <w:ilvl w:val="0"/>
          <w:numId w:val="48"/>
        </w:numPr>
        <w:tabs>
          <w:tab w:val="left" w:pos="1117"/>
        </w:tabs>
        <w:ind w:firstLine="720"/>
      </w:pPr>
      <w:bookmarkStart w:id="420" w:name="bookmark404"/>
      <w:bookmarkEnd w:id="420"/>
      <w:r>
        <w:t>из легкого бетона на пористых заполнителях.</w:t>
      </w:r>
    </w:p>
    <w:p w14:paraId="1A911DC1" w14:textId="77777777" w:rsidR="00413453" w:rsidRDefault="00000000">
      <w:pPr>
        <w:pStyle w:val="1"/>
        <w:numPr>
          <w:ilvl w:val="0"/>
          <w:numId w:val="43"/>
        </w:numPr>
        <w:tabs>
          <w:tab w:val="left" w:pos="344"/>
        </w:tabs>
      </w:pPr>
      <w:bookmarkStart w:id="421" w:name="bookmark405"/>
      <w:bookmarkEnd w:id="421"/>
      <w:r>
        <w:t>Пилястра - это:</w:t>
      </w:r>
    </w:p>
    <w:p w14:paraId="4C2F407E" w14:textId="77777777" w:rsidR="00413453" w:rsidRDefault="00000000">
      <w:pPr>
        <w:pStyle w:val="1"/>
        <w:numPr>
          <w:ilvl w:val="0"/>
          <w:numId w:val="49"/>
        </w:numPr>
        <w:tabs>
          <w:tab w:val="left" w:pos="1117"/>
        </w:tabs>
        <w:ind w:firstLine="720"/>
      </w:pPr>
      <w:bookmarkStart w:id="422" w:name="bookmark406"/>
      <w:bookmarkEnd w:id="422"/>
      <w:r>
        <w:t>элемент стены;</w:t>
      </w:r>
    </w:p>
    <w:p w14:paraId="4BC9F146" w14:textId="77777777" w:rsidR="00413453" w:rsidRDefault="00000000">
      <w:pPr>
        <w:pStyle w:val="1"/>
        <w:ind w:firstLine="720"/>
      </w:pPr>
      <w:r>
        <w:t>Б. элемент свайного фундамента;</w:t>
      </w:r>
    </w:p>
    <w:p w14:paraId="1D39D98E" w14:textId="77777777" w:rsidR="00413453" w:rsidRDefault="00000000">
      <w:pPr>
        <w:pStyle w:val="1"/>
        <w:numPr>
          <w:ilvl w:val="0"/>
          <w:numId w:val="49"/>
        </w:numPr>
        <w:tabs>
          <w:tab w:val="left" w:pos="1117"/>
        </w:tabs>
        <w:spacing w:after="240" w:line="262" w:lineRule="auto"/>
        <w:ind w:firstLine="720"/>
      </w:pPr>
      <w:bookmarkStart w:id="423" w:name="bookmark407"/>
      <w:bookmarkEnd w:id="423"/>
      <w:r>
        <w:t>элемент перекрытия.</w:t>
      </w:r>
    </w:p>
    <w:p w14:paraId="4F5BEF3B" w14:textId="77777777" w:rsidR="00413453" w:rsidRDefault="00000000">
      <w:pPr>
        <w:pStyle w:val="1"/>
        <w:spacing w:line="262" w:lineRule="auto"/>
        <w:ind w:firstLine="240"/>
      </w:pPr>
      <w:r>
        <w:rPr>
          <w:b/>
          <w:bCs/>
        </w:rPr>
        <w:t>Практическая занятие №9</w:t>
      </w:r>
    </w:p>
    <w:p w14:paraId="14F591B0" w14:textId="77777777" w:rsidR="00413453" w:rsidRDefault="00000000">
      <w:pPr>
        <w:pStyle w:val="1"/>
        <w:spacing w:line="262" w:lineRule="auto"/>
      </w:pPr>
      <w:r>
        <w:rPr>
          <w:b/>
          <w:bCs/>
        </w:rPr>
        <w:t>Тема: Конструктивные характеристики стен и отдельных опор.</w:t>
      </w:r>
    </w:p>
    <w:p w14:paraId="2BE2CBF4" w14:textId="77777777" w:rsidR="00413453" w:rsidRDefault="00000000">
      <w:pPr>
        <w:pStyle w:val="1"/>
        <w:spacing w:line="262" w:lineRule="auto"/>
      </w:pPr>
      <w:r>
        <w:rPr>
          <w:b/>
          <w:bCs/>
          <w:i/>
          <w:iCs/>
        </w:rPr>
        <w:t>Цель занятия:</w:t>
      </w:r>
      <w:r>
        <w:t xml:space="preserve"> изучить конструктивные решения. характеристики стен и отдельных опор.</w:t>
      </w:r>
    </w:p>
    <w:p w14:paraId="36B72044" w14:textId="77777777" w:rsidR="00413453" w:rsidRDefault="00000000">
      <w:pPr>
        <w:pStyle w:val="1"/>
        <w:rPr>
          <w:sz w:val="24"/>
          <w:szCs w:val="24"/>
        </w:rPr>
      </w:pPr>
      <w:r>
        <w:rPr>
          <w:sz w:val="24"/>
          <w:szCs w:val="24"/>
        </w:rPr>
        <w:t>Теоретические вопросы:</w:t>
      </w:r>
    </w:p>
    <w:p w14:paraId="2A5D9544" w14:textId="77777777" w:rsidR="00413453" w:rsidRDefault="00000000">
      <w:pPr>
        <w:pStyle w:val="1"/>
        <w:numPr>
          <w:ilvl w:val="0"/>
          <w:numId w:val="50"/>
        </w:numPr>
        <w:tabs>
          <w:tab w:val="left" w:pos="363"/>
        </w:tabs>
        <w:jc w:val="both"/>
        <w:rPr>
          <w:sz w:val="24"/>
          <w:szCs w:val="24"/>
        </w:rPr>
      </w:pPr>
      <w:bookmarkStart w:id="424" w:name="bookmark408"/>
      <w:bookmarkEnd w:id="424"/>
      <w:r>
        <w:rPr>
          <w:sz w:val="24"/>
          <w:szCs w:val="24"/>
        </w:rPr>
        <w:t>Назовите основные детали наружных стен</w:t>
      </w:r>
    </w:p>
    <w:p w14:paraId="63340CE5" w14:textId="77777777" w:rsidR="00413453" w:rsidRDefault="00000000">
      <w:pPr>
        <w:pStyle w:val="1"/>
        <w:numPr>
          <w:ilvl w:val="0"/>
          <w:numId w:val="50"/>
        </w:numPr>
        <w:tabs>
          <w:tab w:val="left" w:pos="440"/>
        </w:tabs>
        <w:jc w:val="both"/>
        <w:rPr>
          <w:sz w:val="24"/>
          <w:szCs w:val="24"/>
        </w:rPr>
      </w:pPr>
      <w:bookmarkStart w:id="425" w:name="bookmark409"/>
      <w:bookmarkEnd w:id="425"/>
      <w:r>
        <w:rPr>
          <w:sz w:val="24"/>
          <w:szCs w:val="24"/>
        </w:rPr>
        <w:t>Назовите основные конструктивные решения стен в жилых зданиях, применяемых в строительстве жилых зданий</w:t>
      </w:r>
    </w:p>
    <w:p w14:paraId="5EDF9A10" w14:textId="77777777" w:rsidR="00413453" w:rsidRDefault="00000000">
      <w:pPr>
        <w:pStyle w:val="1"/>
        <w:numPr>
          <w:ilvl w:val="0"/>
          <w:numId w:val="50"/>
        </w:numPr>
        <w:tabs>
          <w:tab w:val="left" w:pos="382"/>
        </w:tabs>
        <w:rPr>
          <w:sz w:val="24"/>
          <w:szCs w:val="24"/>
        </w:rPr>
      </w:pPr>
      <w:bookmarkStart w:id="426" w:name="bookmark410"/>
      <w:bookmarkEnd w:id="426"/>
      <w:r>
        <w:rPr>
          <w:sz w:val="24"/>
          <w:szCs w:val="24"/>
        </w:rPr>
        <w:t>Крупные блоки стен: описание, типы, материалы, достоинства и недостатки</w:t>
      </w:r>
    </w:p>
    <w:p w14:paraId="43262EBB" w14:textId="77777777" w:rsidR="00413453" w:rsidRDefault="00000000">
      <w:pPr>
        <w:pStyle w:val="1"/>
        <w:numPr>
          <w:ilvl w:val="0"/>
          <w:numId w:val="50"/>
        </w:numPr>
        <w:tabs>
          <w:tab w:val="left" w:pos="450"/>
        </w:tabs>
        <w:rPr>
          <w:sz w:val="24"/>
          <w:szCs w:val="24"/>
        </w:rPr>
      </w:pPr>
      <w:bookmarkStart w:id="427" w:name="bookmark411"/>
      <w:bookmarkEnd w:id="427"/>
      <w:r>
        <w:rPr>
          <w:sz w:val="24"/>
          <w:szCs w:val="24"/>
        </w:rPr>
        <w:t>Стены из крупных панелей: описание, конструктивные решения, предъявляемые требования</w:t>
      </w:r>
    </w:p>
    <w:p w14:paraId="2ADB8A63" w14:textId="77777777" w:rsidR="00413453" w:rsidRDefault="00000000">
      <w:pPr>
        <w:pStyle w:val="1"/>
        <w:numPr>
          <w:ilvl w:val="0"/>
          <w:numId w:val="50"/>
        </w:numPr>
        <w:tabs>
          <w:tab w:val="left" w:pos="382"/>
        </w:tabs>
        <w:rPr>
          <w:sz w:val="24"/>
          <w:szCs w:val="24"/>
        </w:rPr>
      </w:pPr>
      <w:bookmarkStart w:id="428" w:name="bookmark412"/>
      <w:bookmarkEnd w:id="428"/>
      <w:r>
        <w:rPr>
          <w:sz w:val="24"/>
          <w:szCs w:val="24"/>
        </w:rPr>
        <w:t>Стены из мелкоразмерных камней: описание, типы, предъявляемые требования, способы отделки</w:t>
      </w:r>
    </w:p>
    <w:p w14:paraId="4358B242" w14:textId="77777777" w:rsidR="00413453" w:rsidRDefault="00000000">
      <w:pPr>
        <w:pStyle w:val="1"/>
        <w:spacing w:after="240"/>
        <w:rPr>
          <w:sz w:val="24"/>
          <w:szCs w:val="24"/>
        </w:rPr>
      </w:pPr>
      <w:r>
        <w:rPr>
          <w:sz w:val="24"/>
          <w:szCs w:val="24"/>
        </w:rPr>
        <w:t>Задание: Изучить нормативную литературу и сделать схему: Конструктивные характеристики стен и отдельных опор</w:t>
      </w:r>
    </w:p>
    <w:p w14:paraId="3CBB73F4" w14:textId="77777777" w:rsidR="00413453" w:rsidRDefault="00000000">
      <w:pPr>
        <w:pStyle w:val="1"/>
        <w:spacing w:after="240"/>
        <w:ind w:firstLine="280"/>
        <w:jc w:val="both"/>
      </w:pPr>
      <w:r>
        <w:rPr>
          <w:b/>
          <w:bCs/>
        </w:rPr>
        <w:t>Практическое занятие 10 Тема: Конструктивные характеристики перекрытий и перегородок.</w:t>
      </w:r>
    </w:p>
    <w:p w14:paraId="7E5C39A5" w14:textId="77777777" w:rsidR="00413453" w:rsidRDefault="00000000">
      <w:pPr>
        <w:pStyle w:val="1"/>
      </w:pPr>
      <w:r>
        <w:rPr>
          <w:b/>
          <w:bCs/>
          <w:i/>
          <w:iCs/>
        </w:rPr>
        <w:t>Цель занятия:</w:t>
      </w:r>
      <w:r>
        <w:t xml:space="preserve"> изучить конструктивные решения перекрытий, перегородок гражданских и промышленных зданий.</w:t>
      </w:r>
    </w:p>
    <w:p w14:paraId="331C5F43" w14:textId="77777777" w:rsidR="00413453" w:rsidRDefault="00000000">
      <w:pPr>
        <w:pStyle w:val="1"/>
      </w:pPr>
      <w:r>
        <w:rPr>
          <w:b/>
          <w:bCs/>
          <w:i/>
          <w:iCs/>
        </w:rPr>
        <w:t>Основные понятия:</w:t>
      </w:r>
      <w:r>
        <w:t xml:space="preserve"> перекрытие, безбалочное перекрытие, капитель, монолитные кессонные и ребристые перекрытия.</w:t>
      </w:r>
    </w:p>
    <w:p w14:paraId="627F4B9A" w14:textId="77777777" w:rsidR="00413453" w:rsidRDefault="00000000">
      <w:pPr>
        <w:pStyle w:val="1"/>
      </w:pPr>
      <w:r>
        <w:rPr>
          <w:b/>
          <w:bCs/>
          <w:i/>
          <w:iCs/>
        </w:rPr>
        <w:t>Вопросы для изучения</w:t>
      </w:r>
    </w:p>
    <w:p w14:paraId="488450F9" w14:textId="77777777" w:rsidR="00413453" w:rsidRDefault="00000000">
      <w:pPr>
        <w:pStyle w:val="1"/>
        <w:numPr>
          <w:ilvl w:val="0"/>
          <w:numId w:val="51"/>
        </w:numPr>
        <w:tabs>
          <w:tab w:val="left" w:pos="1107"/>
        </w:tabs>
        <w:spacing w:line="214" w:lineRule="auto"/>
        <w:ind w:left="720"/>
      </w:pPr>
      <w:bookmarkStart w:id="429" w:name="bookmark413"/>
      <w:bookmarkEnd w:id="429"/>
      <w:r>
        <w:t>Классификация перекрытий. Конструктивные решения перекрытий из сборных железобетонных элементов.</w:t>
      </w:r>
    </w:p>
    <w:p w14:paraId="17234E3B" w14:textId="77777777" w:rsidR="00413453" w:rsidRDefault="00000000">
      <w:pPr>
        <w:pStyle w:val="1"/>
        <w:numPr>
          <w:ilvl w:val="0"/>
          <w:numId w:val="51"/>
        </w:numPr>
        <w:tabs>
          <w:tab w:val="left" w:pos="1098"/>
        </w:tabs>
        <w:spacing w:line="204" w:lineRule="auto"/>
        <w:ind w:firstLine="720"/>
      </w:pPr>
      <w:bookmarkStart w:id="430" w:name="bookmark414"/>
      <w:bookmarkEnd w:id="430"/>
      <w:r>
        <w:t>Конструкции монолитных перекрытий.</w:t>
      </w:r>
    </w:p>
    <w:p w14:paraId="407CE4E1" w14:textId="77777777" w:rsidR="00413453" w:rsidRDefault="00000000">
      <w:pPr>
        <w:pStyle w:val="1"/>
        <w:numPr>
          <w:ilvl w:val="0"/>
          <w:numId w:val="51"/>
        </w:numPr>
        <w:tabs>
          <w:tab w:val="left" w:pos="1098"/>
        </w:tabs>
        <w:spacing w:line="230" w:lineRule="auto"/>
        <w:ind w:firstLine="720"/>
      </w:pPr>
      <w:bookmarkStart w:id="431" w:name="bookmark415"/>
      <w:bookmarkEnd w:id="431"/>
      <w:r>
        <w:t>Виды перегородок.</w:t>
      </w:r>
    </w:p>
    <w:p w14:paraId="12657577" w14:textId="77777777" w:rsidR="00413453" w:rsidRDefault="00000000">
      <w:pPr>
        <w:pStyle w:val="1"/>
        <w:spacing w:after="240"/>
        <w:ind w:firstLine="240"/>
      </w:pPr>
      <w:r>
        <w:t>Практические задания</w:t>
      </w:r>
    </w:p>
    <w:p w14:paraId="59581505" w14:textId="77777777" w:rsidR="00413453" w:rsidRDefault="00000000">
      <w:pPr>
        <w:pStyle w:val="1"/>
        <w:spacing w:after="120"/>
      </w:pPr>
      <w:r>
        <w:rPr>
          <w:b/>
          <w:bCs/>
          <w:i/>
          <w:iCs/>
        </w:rPr>
        <w:t>Задание</w:t>
      </w:r>
      <w:r>
        <w:rPr>
          <w:b/>
          <w:bCs/>
        </w:rPr>
        <w:t xml:space="preserve"> 1 </w:t>
      </w:r>
      <w:r>
        <w:t>Вставьте пропущенные слова в таблице</w:t>
      </w:r>
      <w:r>
        <w:br w:type="page"/>
      </w:r>
    </w:p>
    <w:tbl>
      <w:tblPr>
        <w:tblW w:w="0" w:type="auto"/>
        <w:jc w:val="right"/>
        <w:tblLayout w:type="fixed"/>
        <w:tblCellMar>
          <w:left w:w="10" w:type="dxa"/>
          <w:right w:w="10" w:type="dxa"/>
        </w:tblCellMar>
        <w:tblLook w:val="04A0" w:firstRow="1" w:lastRow="0" w:firstColumn="1" w:lastColumn="0" w:noHBand="0" w:noVBand="1"/>
      </w:tblPr>
      <w:tblGrid>
        <w:gridCol w:w="5947"/>
        <w:gridCol w:w="2717"/>
      </w:tblGrid>
      <w:tr w:rsidR="00413453" w14:paraId="6F1B172F" w14:textId="77777777">
        <w:trPr>
          <w:trHeight w:hRule="exact" w:val="1013"/>
          <w:jc w:val="right"/>
        </w:trPr>
        <w:tc>
          <w:tcPr>
            <w:tcW w:w="5947" w:type="dxa"/>
            <w:tcBorders>
              <w:top w:val="single" w:sz="4" w:space="0" w:color="auto"/>
              <w:left w:val="single" w:sz="4" w:space="0" w:color="auto"/>
            </w:tcBorders>
            <w:shd w:val="clear" w:color="auto" w:fill="FFFFFF"/>
            <w:vAlign w:val="center"/>
          </w:tcPr>
          <w:p w14:paraId="232B42E6" w14:textId="77777777" w:rsidR="00413453" w:rsidRDefault="00000000">
            <w:pPr>
              <w:pStyle w:val="a9"/>
              <w:tabs>
                <w:tab w:val="right" w:leader="dot" w:pos="4138"/>
                <w:tab w:val="left" w:pos="4191"/>
              </w:tabs>
              <w:ind w:firstLine="140"/>
            </w:pPr>
            <w:r>
              <w:lastRenderedPageBreak/>
              <w:t>А. Плита</w:t>
            </w:r>
            <w:r>
              <w:tab/>
              <w:t>перекрытия</w:t>
            </w:r>
            <w:r>
              <w:tab/>
              <w:t>опирается</w:t>
            </w:r>
          </w:p>
          <w:p w14:paraId="4DB2427A" w14:textId="77777777" w:rsidR="00413453" w:rsidRDefault="00000000">
            <w:pPr>
              <w:pStyle w:val="a9"/>
              <w:ind w:firstLine="140"/>
            </w:pPr>
            <w:r>
              <w:t>на капители колонн</w:t>
            </w:r>
          </w:p>
        </w:tc>
        <w:tc>
          <w:tcPr>
            <w:tcW w:w="2717" w:type="dxa"/>
            <w:tcBorders>
              <w:top w:val="single" w:sz="4" w:space="0" w:color="auto"/>
              <w:left w:val="single" w:sz="4" w:space="0" w:color="auto"/>
              <w:right w:val="single" w:sz="4" w:space="0" w:color="auto"/>
            </w:tcBorders>
            <w:shd w:val="clear" w:color="auto" w:fill="FFFFFF"/>
            <w:vAlign w:val="bottom"/>
          </w:tcPr>
          <w:p w14:paraId="4AAD22C1" w14:textId="77777777" w:rsidR="00413453" w:rsidRDefault="00000000">
            <w:pPr>
              <w:pStyle w:val="a9"/>
              <w:ind w:firstLine="140"/>
            </w:pPr>
            <w:r>
              <w:t>1. Ребристого</w:t>
            </w:r>
          </w:p>
        </w:tc>
      </w:tr>
      <w:tr w:rsidR="00413453" w14:paraId="7E9B6C7C" w14:textId="77777777">
        <w:trPr>
          <w:trHeight w:hRule="exact" w:val="1118"/>
          <w:jc w:val="right"/>
        </w:trPr>
        <w:tc>
          <w:tcPr>
            <w:tcW w:w="5947" w:type="dxa"/>
            <w:tcBorders>
              <w:top w:val="single" w:sz="4" w:space="0" w:color="auto"/>
              <w:left w:val="single" w:sz="4" w:space="0" w:color="auto"/>
            </w:tcBorders>
            <w:shd w:val="clear" w:color="auto" w:fill="FFFFFF"/>
            <w:vAlign w:val="center"/>
          </w:tcPr>
          <w:p w14:paraId="7D555471" w14:textId="77777777" w:rsidR="00413453" w:rsidRDefault="00000000">
            <w:pPr>
              <w:pStyle w:val="a9"/>
              <w:tabs>
                <w:tab w:val="right" w:leader="dot" w:pos="4566"/>
              </w:tabs>
              <w:ind w:firstLine="140"/>
            </w:pPr>
            <w:r>
              <w:t>Б. На потолке</w:t>
            </w:r>
            <w:r>
              <w:tab/>
              <w:t>перекрытия</w:t>
            </w:r>
          </w:p>
          <w:p w14:paraId="4D956252" w14:textId="77777777" w:rsidR="00413453" w:rsidRDefault="00000000">
            <w:pPr>
              <w:pStyle w:val="a9"/>
              <w:ind w:firstLine="140"/>
            </w:pPr>
            <w:r>
              <w:t>имеются квадратные углубления</w:t>
            </w:r>
          </w:p>
        </w:tc>
        <w:tc>
          <w:tcPr>
            <w:tcW w:w="2717" w:type="dxa"/>
            <w:tcBorders>
              <w:top w:val="single" w:sz="4" w:space="0" w:color="auto"/>
              <w:left w:val="single" w:sz="4" w:space="0" w:color="auto"/>
              <w:right w:val="single" w:sz="4" w:space="0" w:color="auto"/>
            </w:tcBorders>
            <w:shd w:val="clear" w:color="auto" w:fill="FFFFFF"/>
            <w:vAlign w:val="center"/>
          </w:tcPr>
          <w:p w14:paraId="76E9B396" w14:textId="77777777" w:rsidR="00413453" w:rsidRDefault="00000000">
            <w:pPr>
              <w:pStyle w:val="a9"/>
              <w:ind w:firstLine="140"/>
            </w:pPr>
            <w:r>
              <w:t>2. Кессонного</w:t>
            </w:r>
          </w:p>
        </w:tc>
      </w:tr>
      <w:tr w:rsidR="00413453" w14:paraId="6830237B" w14:textId="77777777">
        <w:trPr>
          <w:trHeight w:hRule="exact" w:val="1166"/>
          <w:jc w:val="right"/>
        </w:trPr>
        <w:tc>
          <w:tcPr>
            <w:tcW w:w="5947" w:type="dxa"/>
            <w:tcBorders>
              <w:top w:val="single" w:sz="4" w:space="0" w:color="auto"/>
              <w:left w:val="single" w:sz="4" w:space="0" w:color="auto"/>
              <w:bottom w:val="single" w:sz="4" w:space="0" w:color="auto"/>
            </w:tcBorders>
            <w:shd w:val="clear" w:color="auto" w:fill="FFFFFF"/>
            <w:vAlign w:val="center"/>
          </w:tcPr>
          <w:p w14:paraId="2B9DDFF0" w14:textId="77777777" w:rsidR="00413453" w:rsidRDefault="00000000">
            <w:pPr>
              <w:pStyle w:val="a9"/>
              <w:tabs>
                <w:tab w:val="right" w:leader="dot" w:pos="3702"/>
                <w:tab w:val="left" w:pos="3750"/>
              </w:tabs>
              <w:ind w:firstLine="140"/>
            </w:pPr>
            <w:r>
              <w:t>В. Для</w:t>
            </w:r>
            <w:r>
              <w:tab/>
              <w:t>перекрытия</w:t>
            </w:r>
            <w:r>
              <w:tab/>
              <w:t>характерны</w:t>
            </w:r>
          </w:p>
          <w:p w14:paraId="62A4BCA6" w14:textId="77777777" w:rsidR="00413453" w:rsidRDefault="00000000">
            <w:pPr>
              <w:pStyle w:val="a9"/>
              <w:ind w:firstLine="140"/>
            </w:pPr>
            <w:r>
              <w:t>балки различного сечения</w:t>
            </w:r>
          </w:p>
        </w:tc>
        <w:tc>
          <w:tcPr>
            <w:tcW w:w="2717" w:type="dxa"/>
            <w:tcBorders>
              <w:top w:val="single" w:sz="4" w:space="0" w:color="auto"/>
              <w:left w:val="single" w:sz="4" w:space="0" w:color="auto"/>
              <w:bottom w:val="single" w:sz="4" w:space="0" w:color="auto"/>
              <w:right w:val="single" w:sz="4" w:space="0" w:color="auto"/>
            </w:tcBorders>
            <w:shd w:val="clear" w:color="auto" w:fill="FFFFFF"/>
            <w:vAlign w:val="center"/>
          </w:tcPr>
          <w:p w14:paraId="64E60A90" w14:textId="77777777" w:rsidR="00413453" w:rsidRDefault="00000000">
            <w:pPr>
              <w:pStyle w:val="a9"/>
              <w:ind w:firstLine="140"/>
            </w:pPr>
            <w:r>
              <w:t>3. Безбалочного</w:t>
            </w:r>
          </w:p>
        </w:tc>
      </w:tr>
    </w:tbl>
    <w:p w14:paraId="19CE187A" w14:textId="77777777" w:rsidR="00413453" w:rsidRDefault="00413453">
      <w:pPr>
        <w:spacing w:after="299" w:line="1" w:lineRule="exact"/>
      </w:pPr>
    </w:p>
    <w:p w14:paraId="128DBE4A" w14:textId="77777777" w:rsidR="00413453" w:rsidRDefault="00000000">
      <w:pPr>
        <w:pStyle w:val="1"/>
        <w:spacing w:after="740"/>
      </w:pPr>
      <w:r>
        <w:rPr>
          <w:b/>
          <w:bCs/>
          <w:i/>
          <w:iCs/>
        </w:rPr>
        <w:t>Задание 2</w:t>
      </w:r>
      <w:r>
        <w:t xml:space="preserve"> Назовите виды монолитных железобетонных перекрытий, приведенных на рисунке и перечислите их конструктивные элементы в соответствии с цифровым обозначением.</w:t>
      </w:r>
    </w:p>
    <w:p w14:paraId="62C9D8AC" w14:textId="77777777" w:rsidR="00413453" w:rsidRDefault="00000000">
      <w:pPr>
        <w:rPr>
          <w:sz w:val="2"/>
          <w:szCs w:val="2"/>
        </w:rPr>
      </w:pPr>
      <w:r>
        <w:rPr>
          <w:noProof/>
          <w:lang w:bidi="ar-SA"/>
        </w:rPr>
        <w:drawing>
          <wp:inline distT="0" distB="0" distL="0" distR="0" wp14:anchorId="628E96E5" wp14:editId="133FAF67">
            <wp:extent cx="3901440" cy="3261360"/>
            <wp:effectExtent l="0" t="0" r="0" b="0"/>
            <wp:docPr id="128" name="Picutre 128"/>
            <wp:cNvGraphicFramePr/>
            <a:graphic xmlns:a="http://schemas.openxmlformats.org/drawingml/2006/main">
              <a:graphicData uri="http://schemas.openxmlformats.org/drawingml/2006/picture">
                <pic:pic xmlns:pic="http://schemas.openxmlformats.org/drawingml/2006/picture">
                  <pic:nvPicPr>
                    <pic:cNvPr id="128" name="Picutre 128"/>
                    <pic:cNvPicPr/>
                  </pic:nvPicPr>
                  <pic:blipFill>
                    <a:blip r:embed="rId40"/>
                    <a:stretch>
                      <a:fillRect/>
                    </a:stretch>
                  </pic:blipFill>
                  <pic:spPr>
                    <a:xfrm>
                      <a:off x="0" y="0"/>
                      <a:ext cx="3901440" cy="3261360"/>
                    </a:xfrm>
                    <a:prstGeom prst="rect">
                      <a:avLst/>
                    </a:prstGeom>
                  </pic:spPr>
                </pic:pic>
              </a:graphicData>
            </a:graphic>
          </wp:inline>
        </w:drawing>
      </w:r>
    </w:p>
    <w:p w14:paraId="748A3CBC" w14:textId="77777777" w:rsidR="00413453" w:rsidRDefault="00413453">
      <w:pPr>
        <w:spacing w:after="479" w:line="1" w:lineRule="exact"/>
      </w:pPr>
    </w:p>
    <w:p w14:paraId="7648FAF8" w14:textId="77777777" w:rsidR="00413453" w:rsidRDefault="00000000">
      <w:pPr>
        <w:pStyle w:val="1"/>
        <w:spacing w:after="40" w:line="262" w:lineRule="auto"/>
        <w:ind w:firstLine="260"/>
        <w:rPr>
          <w:sz w:val="28"/>
          <w:szCs w:val="28"/>
        </w:rPr>
      </w:pPr>
      <w:r>
        <w:rPr>
          <w:b/>
          <w:bCs/>
          <w:i/>
          <w:iCs/>
        </w:rPr>
        <w:t>Задание</w:t>
      </w:r>
      <w:r>
        <w:rPr>
          <w:b/>
          <w:bCs/>
        </w:rPr>
        <w:t xml:space="preserve"> 3 </w:t>
      </w:r>
      <w:r>
        <w:t xml:space="preserve">Назовите несущие элементы монолитных железобетонных перекрытий,приведенных в таблице </w:t>
      </w:r>
      <w:r>
        <w:rPr>
          <w:rFonts w:ascii="Arial" w:eastAsia="Arial" w:hAnsi="Arial" w:cs="Arial"/>
          <w:sz w:val="28"/>
          <w:szCs w:val="28"/>
        </w:rPr>
        <w:t>.</w:t>
      </w:r>
    </w:p>
    <w:p w14:paraId="68D0F3E7" w14:textId="77777777" w:rsidR="00413453" w:rsidRDefault="00000000">
      <w:pPr>
        <w:pStyle w:val="1"/>
        <w:spacing w:after="40" w:line="298" w:lineRule="auto"/>
        <w:ind w:firstLine="720"/>
      </w:pPr>
      <w:r>
        <w:t>Таблица</w:t>
      </w:r>
    </w:p>
    <w:tbl>
      <w:tblPr>
        <w:tblW w:w="0" w:type="auto"/>
        <w:jc w:val="center"/>
        <w:tblLayout w:type="fixed"/>
        <w:tblCellMar>
          <w:left w:w="10" w:type="dxa"/>
          <w:right w:w="10" w:type="dxa"/>
        </w:tblCellMar>
        <w:tblLook w:val="04A0" w:firstRow="1" w:lastRow="0" w:firstColumn="1" w:lastColumn="0" w:noHBand="0" w:noVBand="1"/>
      </w:tblPr>
      <w:tblGrid>
        <w:gridCol w:w="2707"/>
        <w:gridCol w:w="6139"/>
      </w:tblGrid>
      <w:tr w:rsidR="00413453" w14:paraId="48079D46" w14:textId="77777777">
        <w:trPr>
          <w:trHeight w:hRule="exact" w:val="2280"/>
          <w:jc w:val="center"/>
        </w:trPr>
        <w:tc>
          <w:tcPr>
            <w:tcW w:w="2707" w:type="dxa"/>
            <w:tcBorders>
              <w:top w:val="single" w:sz="4" w:space="0" w:color="auto"/>
              <w:left w:val="single" w:sz="4" w:space="0" w:color="auto"/>
              <w:bottom w:val="single" w:sz="4" w:space="0" w:color="auto"/>
            </w:tcBorders>
            <w:shd w:val="clear" w:color="auto" w:fill="FFFFFF"/>
            <w:vAlign w:val="center"/>
          </w:tcPr>
          <w:p w14:paraId="3329CFD7" w14:textId="77777777" w:rsidR="00413453" w:rsidRDefault="00000000">
            <w:pPr>
              <w:pStyle w:val="a9"/>
              <w:ind w:firstLine="140"/>
            </w:pPr>
            <w:r>
              <w:t>А. Ребристых</w:t>
            </w:r>
          </w:p>
        </w:tc>
        <w:tc>
          <w:tcPr>
            <w:tcW w:w="6139" w:type="dxa"/>
            <w:tcBorders>
              <w:top w:val="single" w:sz="4" w:space="0" w:color="auto"/>
              <w:left w:val="single" w:sz="4" w:space="0" w:color="auto"/>
              <w:bottom w:val="single" w:sz="4" w:space="0" w:color="auto"/>
              <w:right w:val="single" w:sz="4" w:space="0" w:color="auto"/>
            </w:tcBorders>
            <w:shd w:val="clear" w:color="auto" w:fill="FFFFFF"/>
          </w:tcPr>
          <w:p w14:paraId="66174CA9" w14:textId="77777777" w:rsidR="00413453" w:rsidRDefault="00000000">
            <w:pPr>
              <w:pStyle w:val="a9"/>
              <w:numPr>
                <w:ilvl w:val="0"/>
                <w:numId w:val="52"/>
              </w:numPr>
              <w:tabs>
                <w:tab w:val="left" w:pos="394"/>
              </w:tabs>
              <w:spacing w:after="240"/>
              <w:ind w:firstLine="140"/>
            </w:pPr>
            <w:r>
              <w:t>Плита</w:t>
            </w:r>
          </w:p>
          <w:p w14:paraId="26E4DC44" w14:textId="77777777" w:rsidR="00413453" w:rsidRDefault="00000000">
            <w:pPr>
              <w:pStyle w:val="a9"/>
              <w:numPr>
                <w:ilvl w:val="0"/>
                <w:numId w:val="52"/>
              </w:numPr>
              <w:tabs>
                <w:tab w:val="left" w:pos="423"/>
              </w:tabs>
              <w:spacing w:after="240"/>
              <w:ind w:firstLine="140"/>
            </w:pPr>
            <w:r>
              <w:t>Главные балки (прогоны)</w:t>
            </w:r>
          </w:p>
          <w:p w14:paraId="34E2F39F" w14:textId="77777777" w:rsidR="00413453" w:rsidRDefault="00000000">
            <w:pPr>
              <w:pStyle w:val="a9"/>
              <w:numPr>
                <w:ilvl w:val="0"/>
                <w:numId w:val="52"/>
              </w:numPr>
              <w:tabs>
                <w:tab w:val="left" w:pos="418"/>
              </w:tabs>
              <w:spacing w:after="240"/>
              <w:ind w:firstLine="140"/>
            </w:pPr>
            <w:r>
              <w:t>Вспомогательные балки</w:t>
            </w:r>
          </w:p>
          <w:p w14:paraId="01A8E937" w14:textId="77777777" w:rsidR="00413453" w:rsidRDefault="00000000">
            <w:pPr>
              <w:pStyle w:val="a9"/>
              <w:numPr>
                <w:ilvl w:val="0"/>
                <w:numId w:val="52"/>
              </w:numPr>
              <w:tabs>
                <w:tab w:val="left" w:pos="361"/>
              </w:tabs>
              <w:spacing w:after="240"/>
              <w:ind w:firstLine="140"/>
            </w:pPr>
            <w:r>
              <w:t>Система пересекающихся балок одинаковогосечения</w:t>
            </w:r>
          </w:p>
        </w:tc>
      </w:tr>
    </w:tbl>
    <w:p w14:paraId="67296C68" w14:textId="77777777" w:rsidR="00413453" w:rsidRDefault="00413453">
      <w:pPr>
        <w:spacing w:line="1" w:lineRule="exact"/>
      </w:pPr>
    </w:p>
    <w:tbl>
      <w:tblPr>
        <w:tblW w:w="0" w:type="auto"/>
        <w:jc w:val="center"/>
        <w:tblLayout w:type="fixed"/>
        <w:tblCellMar>
          <w:left w:w="10" w:type="dxa"/>
          <w:right w:w="10" w:type="dxa"/>
        </w:tblCellMar>
        <w:tblLook w:val="04A0" w:firstRow="1" w:lastRow="0" w:firstColumn="1" w:lastColumn="0" w:noHBand="0" w:noVBand="1"/>
      </w:tblPr>
      <w:tblGrid>
        <w:gridCol w:w="2702"/>
        <w:gridCol w:w="6134"/>
      </w:tblGrid>
      <w:tr w:rsidR="00413453" w14:paraId="40710F11" w14:textId="77777777">
        <w:trPr>
          <w:trHeight w:hRule="exact" w:val="1162"/>
          <w:jc w:val="center"/>
        </w:trPr>
        <w:tc>
          <w:tcPr>
            <w:tcW w:w="2702" w:type="dxa"/>
            <w:tcBorders>
              <w:top w:val="single" w:sz="4" w:space="0" w:color="auto"/>
              <w:left w:val="single" w:sz="4" w:space="0" w:color="auto"/>
            </w:tcBorders>
            <w:shd w:val="clear" w:color="auto" w:fill="FFFFFF"/>
          </w:tcPr>
          <w:p w14:paraId="3B30BF41" w14:textId="77777777" w:rsidR="00413453" w:rsidRDefault="00000000">
            <w:pPr>
              <w:pStyle w:val="a9"/>
              <w:spacing w:before="260"/>
              <w:ind w:firstLine="140"/>
            </w:pPr>
            <w:r>
              <w:lastRenderedPageBreak/>
              <w:t>Б. Кессонных</w:t>
            </w:r>
          </w:p>
        </w:tc>
        <w:tc>
          <w:tcPr>
            <w:tcW w:w="6134" w:type="dxa"/>
            <w:tcBorders>
              <w:top w:val="single" w:sz="4" w:space="0" w:color="auto"/>
              <w:left w:val="single" w:sz="4" w:space="0" w:color="auto"/>
              <w:right w:val="single" w:sz="4" w:space="0" w:color="auto"/>
            </w:tcBorders>
            <w:shd w:val="clear" w:color="auto" w:fill="FFFFFF"/>
          </w:tcPr>
          <w:p w14:paraId="5825E28D" w14:textId="77777777" w:rsidR="00413453" w:rsidRDefault="00413453">
            <w:pPr>
              <w:rPr>
                <w:sz w:val="10"/>
                <w:szCs w:val="10"/>
              </w:rPr>
            </w:pPr>
          </w:p>
        </w:tc>
      </w:tr>
      <w:tr w:rsidR="00413453" w14:paraId="052E14B2" w14:textId="77777777">
        <w:trPr>
          <w:trHeight w:hRule="exact" w:val="1166"/>
          <w:jc w:val="center"/>
        </w:trPr>
        <w:tc>
          <w:tcPr>
            <w:tcW w:w="2702" w:type="dxa"/>
            <w:tcBorders>
              <w:top w:val="single" w:sz="4" w:space="0" w:color="auto"/>
              <w:left w:val="single" w:sz="4" w:space="0" w:color="auto"/>
              <w:bottom w:val="single" w:sz="4" w:space="0" w:color="auto"/>
            </w:tcBorders>
            <w:shd w:val="clear" w:color="auto" w:fill="FFFFFF"/>
          </w:tcPr>
          <w:p w14:paraId="4C5BE2D4" w14:textId="77777777" w:rsidR="00413453" w:rsidRDefault="00000000">
            <w:pPr>
              <w:pStyle w:val="a9"/>
              <w:spacing w:before="260"/>
              <w:ind w:firstLine="140"/>
            </w:pPr>
            <w:r>
              <w:t>В. Безбалочных</w:t>
            </w:r>
          </w:p>
        </w:tc>
        <w:tc>
          <w:tcPr>
            <w:tcW w:w="6134" w:type="dxa"/>
            <w:tcBorders>
              <w:top w:val="single" w:sz="4" w:space="0" w:color="auto"/>
              <w:left w:val="single" w:sz="4" w:space="0" w:color="auto"/>
              <w:bottom w:val="single" w:sz="4" w:space="0" w:color="auto"/>
              <w:right w:val="single" w:sz="4" w:space="0" w:color="auto"/>
            </w:tcBorders>
            <w:shd w:val="clear" w:color="auto" w:fill="FFFFFF"/>
          </w:tcPr>
          <w:p w14:paraId="7C19CF2E" w14:textId="77777777" w:rsidR="00413453" w:rsidRDefault="00413453">
            <w:pPr>
              <w:rPr>
                <w:sz w:val="10"/>
                <w:szCs w:val="10"/>
              </w:rPr>
            </w:pPr>
          </w:p>
        </w:tc>
      </w:tr>
    </w:tbl>
    <w:p w14:paraId="53DCA33D" w14:textId="77777777" w:rsidR="00413453" w:rsidRDefault="00413453">
      <w:pPr>
        <w:spacing w:after="379" w:line="1" w:lineRule="exact"/>
      </w:pPr>
    </w:p>
    <w:p w14:paraId="526F4C4D" w14:textId="77777777" w:rsidR="00413453" w:rsidRDefault="00000000">
      <w:pPr>
        <w:pStyle w:val="1"/>
        <w:spacing w:after="120"/>
      </w:pPr>
      <w:r>
        <w:rPr>
          <w:b/>
          <w:bCs/>
        </w:rPr>
        <w:t>Практическое занятие № 11</w:t>
      </w:r>
    </w:p>
    <w:p w14:paraId="12CF0A74" w14:textId="77777777" w:rsidR="00413453" w:rsidRDefault="00000000">
      <w:pPr>
        <w:pStyle w:val="1"/>
        <w:spacing w:after="120"/>
      </w:pPr>
      <w:r>
        <w:rPr>
          <w:b/>
          <w:bCs/>
        </w:rPr>
        <w:t>Тема: Конструктивные характеристики оконных и дверных</w:t>
      </w:r>
    </w:p>
    <w:p w14:paraId="2BD0CDDF" w14:textId="77777777" w:rsidR="00413453" w:rsidRDefault="00000000">
      <w:pPr>
        <w:pStyle w:val="1"/>
        <w:spacing w:after="120"/>
      </w:pPr>
      <w:r>
        <w:rPr>
          <w:b/>
          <w:bCs/>
        </w:rPr>
        <w:t>проемов.</w:t>
      </w:r>
    </w:p>
    <w:p w14:paraId="0476B3AA" w14:textId="77777777" w:rsidR="00413453" w:rsidRDefault="00000000">
      <w:pPr>
        <w:pStyle w:val="1"/>
        <w:spacing w:after="160"/>
      </w:pPr>
      <w:r>
        <w:rPr>
          <w:b/>
          <w:bCs/>
          <w:i/>
          <w:iCs/>
        </w:rPr>
        <w:t>Цель занятия:</w:t>
      </w:r>
      <w:r>
        <w:t xml:space="preserve"> изучить конструктивные характеристики оконных и дверных проемов и условий их эксплуатации</w:t>
      </w:r>
    </w:p>
    <w:p w14:paraId="58D73774" w14:textId="77777777" w:rsidR="00413453" w:rsidRDefault="00000000">
      <w:pPr>
        <w:pStyle w:val="80"/>
        <w:keepNext/>
        <w:keepLines/>
        <w:rPr>
          <w:sz w:val="28"/>
          <w:szCs w:val="28"/>
        </w:rPr>
      </w:pPr>
      <w:bookmarkStart w:id="432" w:name="bookmark417"/>
      <w:bookmarkStart w:id="433" w:name="bookmark418"/>
      <w:bookmarkStart w:id="434" w:name="bookmark416"/>
      <w:r>
        <w:t>Вопросы для изучения</w:t>
      </w:r>
      <w:r>
        <w:rPr>
          <w:b w:val="0"/>
          <w:bCs w:val="0"/>
          <w:i w:val="0"/>
          <w:iCs w:val="0"/>
          <w:sz w:val="28"/>
          <w:szCs w:val="28"/>
        </w:rPr>
        <w:t xml:space="preserve"> :</w:t>
      </w:r>
      <w:bookmarkEnd w:id="432"/>
      <w:bookmarkEnd w:id="433"/>
      <w:bookmarkEnd w:id="434"/>
    </w:p>
    <w:p w14:paraId="53774DE8" w14:textId="77777777" w:rsidR="00413453" w:rsidRDefault="00000000">
      <w:pPr>
        <w:pStyle w:val="1"/>
        <w:spacing w:after="120" w:line="221" w:lineRule="auto"/>
        <w:rPr>
          <w:sz w:val="24"/>
          <w:szCs w:val="24"/>
        </w:rPr>
      </w:pPr>
      <w:r>
        <w:rPr>
          <w:sz w:val="24"/>
          <w:szCs w:val="24"/>
        </w:rPr>
        <w:t>1.Окна, элементы оконного заполнения.</w:t>
      </w:r>
    </w:p>
    <w:p w14:paraId="22F4A549" w14:textId="77777777" w:rsidR="00413453" w:rsidRDefault="00000000">
      <w:pPr>
        <w:pStyle w:val="1"/>
        <w:numPr>
          <w:ilvl w:val="0"/>
          <w:numId w:val="53"/>
        </w:numPr>
        <w:tabs>
          <w:tab w:val="left" w:pos="354"/>
        </w:tabs>
        <w:spacing w:after="120" w:line="221" w:lineRule="auto"/>
        <w:rPr>
          <w:sz w:val="24"/>
          <w:szCs w:val="24"/>
        </w:rPr>
      </w:pPr>
      <w:bookmarkStart w:id="435" w:name="bookmark419"/>
      <w:bookmarkEnd w:id="435"/>
      <w:r>
        <w:rPr>
          <w:sz w:val="24"/>
          <w:szCs w:val="24"/>
        </w:rPr>
        <w:t>Требования к светопрозрачным ограждениям.</w:t>
      </w:r>
    </w:p>
    <w:p w14:paraId="1E75997E" w14:textId="77777777" w:rsidR="00413453" w:rsidRDefault="00000000">
      <w:pPr>
        <w:pStyle w:val="1"/>
        <w:numPr>
          <w:ilvl w:val="0"/>
          <w:numId w:val="53"/>
        </w:numPr>
        <w:tabs>
          <w:tab w:val="left" w:pos="354"/>
        </w:tabs>
        <w:spacing w:after="120" w:line="221" w:lineRule="auto"/>
        <w:rPr>
          <w:sz w:val="24"/>
          <w:szCs w:val="24"/>
        </w:rPr>
      </w:pPr>
      <w:bookmarkStart w:id="436" w:name="bookmark420"/>
      <w:bookmarkEnd w:id="436"/>
      <w:r>
        <w:rPr>
          <w:sz w:val="24"/>
          <w:szCs w:val="24"/>
        </w:rPr>
        <w:t>Классификация окон. Конструкции оконного блока, витрин и витражей.</w:t>
      </w:r>
    </w:p>
    <w:p w14:paraId="208E448D" w14:textId="77777777" w:rsidR="00413453" w:rsidRDefault="00000000">
      <w:pPr>
        <w:pStyle w:val="1"/>
        <w:numPr>
          <w:ilvl w:val="0"/>
          <w:numId w:val="53"/>
        </w:numPr>
        <w:tabs>
          <w:tab w:val="left" w:pos="354"/>
        </w:tabs>
        <w:spacing w:after="120" w:line="221" w:lineRule="auto"/>
        <w:rPr>
          <w:sz w:val="24"/>
          <w:szCs w:val="24"/>
        </w:rPr>
      </w:pPr>
      <w:bookmarkStart w:id="437" w:name="bookmark421"/>
      <w:bookmarkEnd w:id="437"/>
      <w:r>
        <w:rPr>
          <w:sz w:val="24"/>
          <w:szCs w:val="24"/>
        </w:rPr>
        <w:t>Установка и крепление оконных блоков.</w:t>
      </w:r>
    </w:p>
    <w:p w14:paraId="0CE89D88" w14:textId="77777777" w:rsidR="00413453" w:rsidRDefault="00000000">
      <w:pPr>
        <w:pStyle w:val="1"/>
        <w:numPr>
          <w:ilvl w:val="0"/>
          <w:numId w:val="53"/>
        </w:numPr>
        <w:tabs>
          <w:tab w:val="left" w:pos="354"/>
        </w:tabs>
        <w:spacing w:after="120" w:line="221" w:lineRule="auto"/>
        <w:rPr>
          <w:sz w:val="24"/>
          <w:szCs w:val="24"/>
        </w:rPr>
      </w:pPr>
      <w:bookmarkStart w:id="438" w:name="bookmark422"/>
      <w:bookmarkEnd w:id="438"/>
      <w:r>
        <w:rPr>
          <w:sz w:val="24"/>
          <w:szCs w:val="24"/>
        </w:rPr>
        <w:t>Двери, их виды, элементы заполнения дверных проемов. Виды дверных полотен.</w:t>
      </w:r>
    </w:p>
    <w:p w14:paraId="52F028BF" w14:textId="77777777" w:rsidR="00413453" w:rsidRDefault="00000000">
      <w:pPr>
        <w:pStyle w:val="1"/>
        <w:spacing w:after="480" w:line="221" w:lineRule="auto"/>
        <w:rPr>
          <w:sz w:val="24"/>
          <w:szCs w:val="24"/>
        </w:rPr>
      </w:pPr>
      <w:r>
        <w:rPr>
          <w:sz w:val="24"/>
          <w:szCs w:val="24"/>
        </w:rPr>
        <w:t>Создание презентации по теме «Виды окон и дверных проемов. характеристики».</w:t>
      </w:r>
    </w:p>
    <w:p w14:paraId="62580605" w14:textId="77777777" w:rsidR="00413453" w:rsidRDefault="00000000">
      <w:pPr>
        <w:pStyle w:val="1"/>
        <w:spacing w:after="120"/>
      </w:pPr>
      <w:r>
        <w:rPr>
          <w:b/>
          <w:bCs/>
        </w:rPr>
        <w:t>Практическое занятие № 12 Тема: Конструктивные характеристики покрытий и полов.</w:t>
      </w:r>
    </w:p>
    <w:p w14:paraId="65EBD777" w14:textId="77777777" w:rsidR="00413453" w:rsidRDefault="00000000">
      <w:pPr>
        <w:pStyle w:val="1"/>
      </w:pPr>
      <w:r>
        <w:rPr>
          <w:b/>
          <w:bCs/>
          <w:i/>
          <w:iCs/>
        </w:rPr>
        <w:t>Цель занятия:</w:t>
      </w:r>
      <w:r>
        <w:t xml:space="preserve"> изучить конструктивные решения устройства полов в зависимости от условий их эксплуатации.</w:t>
      </w:r>
    </w:p>
    <w:p w14:paraId="23B5CE6B" w14:textId="77777777" w:rsidR="00413453" w:rsidRDefault="00000000">
      <w:pPr>
        <w:pStyle w:val="1"/>
      </w:pPr>
      <w:r>
        <w:rPr>
          <w:b/>
          <w:bCs/>
          <w:i/>
          <w:iCs/>
        </w:rPr>
        <w:t>Основные понятия:</w:t>
      </w:r>
      <w:r>
        <w:rPr>
          <w:i/>
          <w:iCs/>
        </w:rPr>
        <w:t>,</w:t>
      </w:r>
      <w:r>
        <w:t xml:space="preserve"> пол, основание пола, прослойка пола,стяжка, чистый пол.</w:t>
      </w:r>
    </w:p>
    <w:p w14:paraId="10BC9EB7" w14:textId="77777777" w:rsidR="00413453" w:rsidRDefault="00000000">
      <w:pPr>
        <w:pStyle w:val="1"/>
        <w:ind w:firstLine="700"/>
      </w:pPr>
      <w:r>
        <w:rPr>
          <w:b/>
          <w:bCs/>
          <w:i/>
          <w:iCs/>
        </w:rPr>
        <w:t>Вопросы для изучения</w:t>
      </w:r>
    </w:p>
    <w:p w14:paraId="2F217CAB" w14:textId="77777777" w:rsidR="00413453" w:rsidRDefault="00000000">
      <w:pPr>
        <w:pStyle w:val="1"/>
        <w:numPr>
          <w:ilvl w:val="0"/>
          <w:numId w:val="54"/>
        </w:numPr>
        <w:ind w:firstLine="700"/>
      </w:pPr>
      <w:bookmarkStart w:id="439" w:name="bookmark423"/>
      <w:bookmarkEnd w:id="439"/>
      <w:r>
        <w:t>Классификация полов гражданских зданий. Дощатые, цементные, мозаичныеполы.</w:t>
      </w:r>
    </w:p>
    <w:p w14:paraId="32B869B7" w14:textId="77777777" w:rsidR="00413453" w:rsidRDefault="00000000">
      <w:pPr>
        <w:pStyle w:val="1"/>
        <w:ind w:firstLine="700"/>
      </w:pPr>
      <w:r>
        <w:t>Полы из керамической плитки и синтетических материалов.</w:t>
      </w:r>
    </w:p>
    <w:p w14:paraId="67BC50CB" w14:textId="77777777" w:rsidR="00413453" w:rsidRDefault="00000000">
      <w:pPr>
        <w:pStyle w:val="1"/>
        <w:numPr>
          <w:ilvl w:val="0"/>
          <w:numId w:val="54"/>
        </w:numPr>
        <w:ind w:firstLine="700"/>
      </w:pPr>
      <w:bookmarkStart w:id="440" w:name="bookmark424"/>
      <w:bookmarkEnd w:id="440"/>
      <w:r>
        <w:t>Монолитные полы промышленных зданий</w:t>
      </w:r>
    </w:p>
    <w:p w14:paraId="3E74683E" w14:textId="77777777" w:rsidR="00413453" w:rsidRDefault="00000000">
      <w:pPr>
        <w:pStyle w:val="1"/>
        <w:spacing w:after="1020"/>
      </w:pPr>
      <w:r>
        <w:rPr>
          <w:b/>
          <w:bCs/>
          <w:i/>
          <w:iCs/>
        </w:rPr>
        <w:t>Задание 1</w:t>
      </w:r>
      <w:r>
        <w:t xml:space="preserve"> Вставьте пропущенные слова в классификацию полов на рисунке</w:t>
      </w:r>
    </w:p>
    <w:p w14:paraId="12CFECF7" w14:textId="77777777" w:rsidR="00413453" w:rsidRDefault="00000000">
      <w:pPr>
        <w:pStyle w:val="42"/>
        <w:pBdr>
          <w:top w:val="single" w:sz="4" w:space="0" w:color="auto"/>
          <w:left w:val="single" w:sz="4" w:space="0" w:color="auto"/>
          <w:bottom w:val="single" w:sz="4" w:space="0" w:color="auto"/>
          <w:right w:val="single" w:sz="4" w:space="0" w:color="auto"/>
        </w:pBdr>
      </w:pPr>
      <w:r>
        <w:t>Полы гражданских зданий</w:t>
      </w:r>
    </w:p>
    <w:tbl>
      <w:tblPr>
        <w:tblW w:w="0" w:type="auto"/>
        <w:jc w:val="center"/>
        <w:tblLayout w:type="fixed"/>
        <w:tblCellMar>
          <w:left w:w="10" w:type="dxa"/>
          <w:right w:w="10" w:type="dxa"/>
        </w:tblCellMar>
        <w:tblLook w:val="04A0" w:firstRow="1" w:lastRow="0" w:firstColumn="1" w:lastColumn="0" w:noHBand="0" w:noVBand="1"/>
      </w:tblPr>
      <w:tblGrid>
        <w:gridCol w:w="2832"/>
        <w:gridCol w:w="360"/>
        <w:gridCol w:w="3120"/>
        <w:gridCol w:w="360"/>
        <w:gridCol w:w="2909"/>
      </w:tblGrid>
      <w:tr w:rsidR="00413453" w14:paraId="33268E6F" w14:textId="77777777">
        <w:trPr>
          <w:trHeight w:hRule="exact" w:val="365"/>
          <w:jc w:val="center"/>
        </w:trPr>
        <w:tc>
          <w:tcPr>
            <w:tcW w:w="2832" w:type="dxa"/>
            <w:tcBorders>
              <w:top w:val="single" w:sz="4" w:space="0" w:color="auto"/>
            </w:tcBorders>
            <w:shd w:val="clear" w:color="auto" w:fill="FFFFFF"/>
          </w:tcPr>
          <w:p w14:paraId="4DC27C6C" w14:textId="77777777" w:rsidR="00413453" w:rsidRDefault="00413453">
            <w:pPr>
              <w:rPr>
                <w:sz w:val="10"/>
                <w:szCs w:val="10"/>
              </w:rPr>
            </w:pPr>
          </w:p>
        </w:tc>
        <w:tc>
          <w:tcPr>
            <w:tcW w:w="360" w:type="dxa"/>
            <w:tcBorders>
              <w:top w:val="single" w:sz="4" w:space="0" w:color="auto"/>
            </w:tcBorders>
            <w:shd w:val="clear" w:color="auto" w:fill="FFFFFF"/>
          </w:tcPr>
          <w:p w14:paraId="392C1A05" w14:textId="77777777" w:rsidR="00413453" w:rsidRDefault="00413453">
            <w:pPr>
              <w:rPr>
                <w:sz w:val="10"/>
                <w:szCs w:val="10"/>
              </w:rPr>
            </w:pPr>
          </w:p>
        </w:tc>
        <w:tc>
          <w:tcPr>
            <w:tcW w:w="3120" w:type="dxa"/>
            <w:tcBorders>
              <w:top w:val="single" w:sz="4" w:space="0" w:color="auto"/>
            </w:tcBorders>
            <w:shd w:val="clear" w:color="auto" w:fill="FFFFFF"/>
          </w:tcPr>
          <w:p w14:paraId="6BEF0309" w14:textId="77777777" w:rsidR="00413453" w:rsidRDefault="00413453">
            <w:pPr>
              <w:rPr>
                <w:sz w:val="10"/>
                <w:szCs w:val="10"/>
              </w:rPr>
            </w:pPr>
          </w:p>
        </w:tc>
        <w:tc>
          <w:tcPr>
            <w:tcW w:w="360" w:type="dxa"/>
            <w:tcBorders>
              <w:top w:val="single" w:sz="4" w:space="0" w:color="auto"/>
            </w:tcBorders>
            <w:shd w:val="clear" w:color="auto" w:fill="FFFFFF"/>
          </w:tcPr>
          <w:p w14:paraId="4B546C93" w14:textId="77777777" w:rsidR="00413453" w:rsidRDefault="00413453">
            <w:pPr>
              <w:rPr>
                <w:sz w:val="10"/>
                <w:szCs w:val="10"/>
              </w:rPr>
            </w:pPr>
          </w:p>
        </w:tc>
        <w:tc>
          <w:tcPr>
            <w:tcW w:w="2909" w:type="dxa"/>
            <w:tcBorders>
              <w:top w:val="single" w:sz="4" w:space="0" w:color="auto"/>
            </w:tcBorders>
            <w:shd w:val="clear" w:color="auto" w:fill="FFFFFF"/>
          </w:tcPr>
          <w:p w14:paraId="00D62A6F" w14:textId="77777777" w:rsidR="00413453" w:rsidRDefault="00413453">
            <w:pPr>
              <w:rPr>
                <w:sz w:val="10"/>
                <w:szCs w:val="10"/>
              </w:rPr>
            </w:pPr>
          </w:p>
        </w:tc>
      </w:tr>
      <w:tr w:rsidR="00413453" w14:paraId="5E1892FF" w14:textId="77777777">
        <w:trPr>
          <w:trHeight w:hRule="exact" w:val="542"/>
          <w:jc w:val="center"/>
        </w:trPr>
        <w:tc>
          <w:tcPr>
            <w:tcW w:w="2832" w:type="dxa"/>
            <w:tcBorders>
              <w:top w:val="single" w:sz="4" w:space="0" w:color="auto"/>
              <w:left w:val="single" w:sz="4" w:space="0" w:color="auto"/>
            </w:tcBorders>
            <w:shd w:val="clear" w:color="auto" w:fill="FFFFFF"/>
            <w:vAlign w:val="center"/>
          </w:tcPr>
          <w:p w14:paraId="6933154F" w14:textId="77777777" w:rsidR="00413453" w:rsidRDefault="00000000">
            <w:pPr>
              <w:pStyle w:val="a9"/>
              <w:ind w:firstLine="140"/>
              <w:rPr>
                <w:sz w:val="24"/>
                <w:szCs w:val="24"/>
              </w:rPr>
            </w:pPr>
            <w:r>
              <w:rPr>
                <w:b/>
                <w:bCs/>
                <w:sz w:val="24"/>
                <w:szCs w:val="24"/>
              </w:rPr>
              <w:t>По месту устройства</w:t>
            </w:r>
          </w:p>
        </w:tc>
        <w:tc>
          <w:tcPr>
            <w:tcW w:w="360" w:type="dxa"/>
            <w:tcBorders>
              <w:left w:val="single" w:sz="4" w:space="0" w:color="auto"/>
            </w:tcBorders>
            <w:shd w:val="clear" w:color="auto" w:fill="FFFFFF"/>
          </w:tcPr>
          <w:p w14:paraId="67C56CFF" w14:textId="77777777" w:rsidR="00413453" w:rsidRDefault="00413453">
            <w:pPr>
              <w:rPr>
                <w:sz w:val="10"/>
                <w:szCs w:val="10"/>
              </w:rPr>
            </w:pPr>
          </w:p>
        </w:tc>
        <w:tc>
          <w:tcPr>
            <w:tcW w:w="3120" w:type="dxa"/>
            <w:tcBorders>
              <w:top w:val="single" w:sz="4" w:space="0" w:color="auto"/>
              <w:left w:val="single" w:sz="4" w:space="0" w:color="auto"/>
            </w:tcBorders>
            <w:shd w:val="clear" w:color="auto" w:fill="FFFFFF"/>
            <w:vAlign w:val="center"/>
          </w:tcPr>
          <w:p w14:paraId="1BF36D5F" w14:textId="77777777" w:rsidR="00413453" w:rsidRDefault="00000000">
            <w:pPr>
              <w:pStyle w:val="a9"/>
              <w:ind w:firstLine="140"/>
              <w:rPr>
                <w:sz w:val="24"/>
                <w:szCs w:val="24"/>
              </w:rPr>
            </w:pPr>
            <w:r>
              <w:rPr>
                <w:b/>
                <w:bCs/>
                <w:sz w:val="24"/>
                <w:szCs w:val="24"/>
              </w:rPr>
              <w:t>По материалу покрытия</w:t>
            </w:r>
          </w:p>
        </w:tc>
        <w:tc>
          <w:tcPr>
            <w:tcW w:w="360" w:type="dxa"/>
            <w:tcBorders>
              <w:left w:val="single" w:sz="4" w:space="0" w:color="auto"/>
            </w:tcBorders>
            <w:shd w:val="clear" w:color="auto" w:fill="FFFFFF"/>
          </w:tcPr>
          <w:p w14:paraId="64B79D37" w14:textId="77777777" w:rsidR="00413453" w:rsidRDefault="00413453">
            <w:pPr>
              <w:rPr>
                <w:sz w:val="10"/>
                <w:szCs w:val="10"/>
              </w:rPr>
            </w:pPr>
          </w:p>
        </w:tc>
        <w:tc>
          <w:tcPr>
            <w:tcW w:w="2909" w:type="dxa"/>
            <w:tcBorders>
              <w:top w:val="single" w:sz="4" w:space="0" w:color="auto"/>
              <w:left w:val="single" w:sz="4" w:space="0" w:color="auto"/>
              <w:right w:val="single" w:sz="4" w:space="0" w:color="auto"/>
            </w:tcBorders>
            <w:shd w:val="clear" w:color="auto" w:fill="FFFFFF"/>
            <w:vAlign w:val="center"/>
          </w:tcPr>
          <w:p w14:paraId="731740A9" w14:textId="77777777" w:rsidR="00413453" w:rsidRDefault="00000000">
            <w:pPr>
              <w:pStyle w:val="a9"/>
              <w:ind w:firstLine="360"/>
              <w:rPr>
                <w:sz w:val="24"/>
                <w:szCs w:val="24"/>
              </w:rPr>
            </w:pPr>
            <w:r>
              <w:rPr>
                <w:b/>
                <w:bCs/>
                <w:sz w:val="24"/>
                <w:szCs w:val="24"/>
              </w:rPr>
              <w:t>По виду покрытия</w:t>
            </w:r>
          </w:p>
        </w:tc>
      </w:tr>
      <w:tr w:rsidR="00413453" w14:paraId="3DB35081" w14:textId="77777777">
        <w:trPr>
          <w:trHeight w:hRule="exact" w:val="1450"/>
          <w:jc w:val="center"/>
        </w:trPr>
        <w:tc>
          <w:tcPr>
            <w:tcW w:w="2832" w:type="dxa"/>
            <w:tcBorders>
              <w:top w:val="single" w:sz="4" w:space="0" w:color="auto"/>
              <w:left w:val="single" w:sz="4" w:space="0" w:color="auto"/>
              <w:bottom w:val="single" w:sz="4" w:space="0" w:color="auto"/>
            </w:tcBorders>
            <w:shd w:val="clear" w:color="auto" w:fill="FFFFFF"/>
          </w:tcPr>
          <w:p w14:paraId="6FCC275C" w14:textId="77777777" w:rsidR="00413453" w:rsidRDefault="00000000">
            <w:pPr>
              <w:pStyle w:val="a9"/>
              <w:tabs>
                <w:tab w:val="left" w:leader="dot" w:pos="2406"/>
              </w:tabs>
              <w:spacing w:before="120" w:after="180"/>
              <w:ind w:firstLine="140"/>
              <w:rPr>
                <w:sz w:val="24"/>
                <w:szCs w:val="24"/>
              </w:rPr>
            </w:pPr>
            <w:r>
              <w:rPr>
                <w:b/>
                <w:bCs/>
                <w:sz w:val="24"/>
                <w:szCs w:val="24"/>
              </w:rPr>
              <w:t>1</w:t>
            </w:r>
            <w:r>
              <w:rPr>
                <w:b/>
                <w:bCs/>
                <w:sz w:val="24"/>
                <w:szCs w:val="24"/>
              </w:rPr>
              <w:tab/>
            </w:r>
          </w:p>
          <w:p w14:paraId="060EF5C1" w14:textId="77777777" w:rsidR="00413453" w:rsidRDefault="00000000">
            <w:pPr>
              <w:pStyle w:val="a9"/>
              <w:ind w:firstLine="140"/>
              <w:rPr>
                <w:sz w:val="24"/>
                <w:szCs w:val="24"/>
              </w:rPr>
            </w:pPr>
            <w:r>
              <w:rPr>
                <w:b/>
                <w:bCs/>
                <w:sz w:val="24"/>
                <w:szCs w:val="24"/>
              </w:rPr>
              <w:t>2. На перекрытии</w:t>
            </w:r>
          </w:p>
        </w:tc>
        <w:tc>
          <w:tcPr>
            <w:tcW w:w="360" w:type="dxa"/>
            <w:tcBorders>
              <w:left w:val="single" w:sz="4" w:space="0" w:color="auto"/>
            </w:tcBorders>
            <w:shd w:val="clear" w:color="auto" w:fill="FFFFFF"/>
          </w:tcPr>
          <w:p w14:paraId="06F68E03" w14:textId="77777777" w:rsidR="00413453" w:rsidRDefault="00413453">
            <w:pPr>
              <w:rPr>
                <w:sz w:val="10"/>
                <w:szCs w:val="10"/>
              </w:rPr>
            </w:pPr>
          </w:p>
        </w:tc>
        <w:tc>
          <w:tcPr>
            <w:tcW w:w="3120" w:type="dxa"/>
            <w:tcBorders>
              <w:top w:val="single" w:sz="4" w:space="0" w:color="auto"/>
              <w:left w:val="single" w:sz="4" w:space="0" w:color="auto"/>
              <w:bottom w:val="single" w:sz="4" w:space="0" w:color="auto"/>
            </w:tcBorders>
            <w:shd w:val="clear" w:color="auto" w:fill="FFFFFF"/>
            <w:vAlign w:val="center"/>
          </w:tcPr>
          <w:p w14:paraId="3BB2B29A" w14:textId="77777777" w:rsidR="00413453" w:rsidRDefault="00000000">
            <w:pPr>
              <w:pStyle w:val="a9"/>
              <w:ind w:firstLine="140"/>
              <w:rPr>
                <w:sz w:val="24"/>
                <w:szCs w:val="24"/>
              </w:rPr>
            </w:pPr>
            <w:r>
              <w:rPr>
                <w:b/>
                <w:bCs/>
                <w:sz w:val="24"/>
                <w:szCs w:val="24"/>
              </w:rPr>
              <w:t>1. Керамические</w:t>
            </w:r>
          </w:p>
          <w:p w14:paraId="517A898C" w14:textId="77777777" w:rsidR="00413453" w:rsidRDefault="00000000">
            <w:pPr>
              <w:pStyle w:val="a9"/>
              <w:tabs>
                <w:tab w:val="left" w:leader="dot" w:pos="2694"/>
              </w:tabs>
              <w:ind w:firstLine="140"/>
              <w:rPr>
                <w:sz w:val="24"/>
                <w:szCs w:val="24"/>
              </w:rPr>
            </w:pPr>
            <w:r>
              <w:rPr>
                <w:b/>
                <w:bCs/>
                <w:sz w:val="24"/>
                <w:szCs w:val="24"/>
              </w:rPr>
              <w:t>2</w:t>
            </w:r>
            <w:r>
              <w:rPr>
                <w:b/>
                <w:bCs/>
                <w:sz w:val="24"/>
                <w:szCs w:val="24"/>
              </w:rPr>
              <w:tab/>
            </w:r>
          </w:p>
          <w:p w14:paraId="64FBA443" w14:textId="77777777" w:rsidR="00413453" w:rsidRDefault="00000000">
            <w:pPr>
              <w:pStyle w:val="a9"/>
              <w:ind w:firstLine="140"/>
              <w:rPr>
                <w:sz w:val="24"/>
                <w:szCs w:val="24"/>
              </w:rPr>
            </w:pPr>
            <w:r>
              <w:rPr>
                <w:b/>
                <w:bCs/>
                <w:sz w:val="24"/>
                <w:szCs w:val="24"/>
              </w:rPr>
              <w:t>3. Бетонные</w:t>
            </w:r>
          </w:p>
          <w:p w14:paraId="24D98777" w14:textId="77777777" w:rsidR="00413453" w:rsidRDefault="00000000">
            <w:pPr>
              <w:pStyle w:val="a9"/>
              <w:tabs>
                <w:tab w:val="left" w:leader="dot" w:pos="2694"/>
              </w:tabs>
              <w:ind w:firstLine="140"/>
              <w:rPr>
                <w:sz w:val="24"/>
                <w:szCs w:val="24"/>
              </w:rPr>
            </w:pPr>
            <w:r>
              <w:rPr>
                <w:b/>
                <w:bCs/>
                <w:sz w:val="24"/>
                <w:szCs w:val="24"/>
              </w:rPr>
              <w:t>4</w:t>
            </w:r>
            <w:r>
              <w:rPr>
                <w:b/>
                <w:bCs/>
                <w:sz w:val="24"/>
                <w:szCs w:val="24"/>
              </w:rPr>
              <w:tab/>
            </w:r>
          </w:p>
        </w:tc>
        <w:tc>
          <w:tcPr>
            <w:tcW w:w="360" w:type="dxa"/>
            <w:tcBorders>
              <w:left w:val="single" w:sz="4" w:space="0" w:color="auto"/>
            </w:tcBorders>
            <w:shd w:val="clear" w:color="auto" w:fill="FFFFFF"/>
          </w:tcPr>
          <w:p w14:paraId="482EB400" w14:textId="77777777" w:rsidR="00413453" w:rsidRDefault="00413453">
            <w:pPr>
              <w:rPr>
                <w:sz w:val="10"/>
                <w:szCs w:val="10"/>
              </w:rPr>
            </w:pPr>
          </w:p>
        </w:tc>
        <w:tc>
          <w:tcPr>
            <w:tcW w:w="2909" w:type="dxa"/>
            <w:tcBorders>
              <w:top w:val="single" w:sz="4" w:space="0" w:color="auto"/>
              <w:left w:val="single" w:sz="4" w:space="0" w:color="auto"/>
              <w:bottom w:val="single" w:sz="4" w:space="0" w:color="auto"/>
              <w:right w:val="single" w:sz="4" w:space="0" w:color="auto"/>
            </w:tcBorders>
            <w:shd w:val="clear" w:color="auto" w:fill="FFFFFF"/>
          </w:tcPr>
          <w:p w14:paraId="42BC40B0" w14:textId="77777777" w:rsidR="00413453" w:rsidRDefault="00000000">
            <w:pPr>
              <w:pStyle w:val="a9"/>
              <w:numPr>
                <w:ilvl w:val="0"/>
                <w:numId w:val="55"/>
              </w:numPr>
              <w:tabs>
                <w:tab w:val="left" w:pos="269"/>
              </w:tabs>
              <w:spacing w:before="100"/>
              <w:rPr>
                <w:sz w:val="24"/>
                <w:szCs w:val="24"/>
              </w:rPr>
            </w:pPr>
            <w:r>
              <w:rPr>
                <w:b/>
                <w:bCs/>
                <w:sz w:val="24"/>
                <w:szCs w:val="24"/>
              </w:rPr>
              <w:t>Монолитные</w:t>
            </w:r>
          </w:p>
          <w:p w14:paraId="4B0A6DDD" w14:textId="77777777" w:rsidR="00413453" w:rsidRDefault="00000000">
            <w:pPr>
              <w:pStyle w:val="a9"/>
              <w:numPr>
                <w:ilvl w:val="0"/>
                <w:numId w:val="55"/>
              </w:numPr>
              <w:tabs>
                <w:tab w:val="left" w:pos="269"/>
              </w:tabs>
              <w:rPr>
                <w:sz w:val="24"/>
                <w:szCs w:val="24"/>
              </w:rPr>
            </w:pPr>
            <w:r>
              <w:rPr>
                <w:b/>
                <w:bCs/>
                <w:sz w:val="24"/>
                <w:szCs w:val="24"/>
              </w:rPr>
              <w:t>Рулонные</w:t>
            </w:r>
          </w:p>
          <w:p w14:paraId="6A258D86" w14:textId="77777777" w:rsidR="00413453" w:rsidRDefault="00000000">
            <w:pPr>
              <w:pStyle w:val="a9"/>
              <w:tabs>
                <w:tab w:val="left" w:leader="dot" w:pos="2491"/>
              </w:tabs>
              <w:rPr>
                <w:sz w:val="24"/>
                <w:szCs w:val="24"/>
              </w:rPr>
            </w:pPr>
            <w:r>
              <w:rPr>
                <w:b/>
                <w:bCs/>
                <w:sz w:val="24"/>
                <w:szCs w:val="24"/>
              </w:rPr>
              <w:t>3</w:t>
            </w:r>
            <w:r>
              <w:rPr>
                <w:b/>
                <w:bCs/>
                <w:sz w:val="24"/>
                <w:szCs w:val="24"/>
              </w:rPr>
              <w:tab/>
            </w:r>
          </w:p>
        </w:tc>
      </w:tr>
    </w:tbl>
    <w:p w14:paraId="23244440" w14:textId="77777777" w:rsidR="00413453" w:rsidRDefault="00000000">
      <w:pPr>
        <w:spacing w:line="1" w:lineRule="exact"/>
        <w:rPr>
          <w:sz w:val="2"/>
          <w:szCs w:val="2"/>
        </w:rPr>
      </w:pPr>
      <w:r>
        <w:br w:type="page"/>
      </w:r>
    </w:p>
    <w:p w14:paraId="415B077E" w14:textId="77777777" w:rsidR="00413453" w:rsidRDefault="00000000">
      <w:pPr>
        <w:pStyle w:val="1"/>
        <w:spacing w:after="160"/>
        <w:ind w:left="720"/>
      </w:pPr>
      <w:r>
        <w:rPr>
          <w:b/>
          <w:bCs/>
          <w:i/>
          <w:iCs/>
        </w:rPr>
        <w:lastRenderedPageBreak/>
        <w:t>Задание 2</w:t>
      </w:r>
      <w:r>
        <w:t xml:space="preserve"> Проанализируйте данные, приведенные в таблице , и укажите вариант деревянных полов:</w:t>
      </w:r>
    </w:p>
    <w:p w14:paraId="5C3B481C" w14:textId="77777777" w:rsidR="00413453" w:rsidRDefault="00000000">
      <w:pPr>
        <w:pStyle w:val="1"/>
        <w:numPr>
          <w:ilvl w:val="0"/>
          <w:numId w:val="56"/>
        </w:numPr>
        <w:tabs>
          <w:tab w:val="left" w:pos="1074"/>
        </w:tabs>
        <w:spacing w:after="40" w:line="190" w:lineRule="auto"/>
        <w:ind w:firstLine="720"/>
      </w:pPr>
      <w:bookmarkStart w:id="441" w:name="bookmark425"/>
      <w:bookmarkEnd w:id="441"/>
      <w:r>
        <w:t>С максимальным сроком эксплуатации.</w:t>
      </w:r>
    </w:p>
    <w:p w14:paraId="694A441E" w14:textId="77777777" w:rsidR="00413453" w:rsidRDefault="00000000">
      <w:pPr>
        <w:pStyle w:val="1"/>
        <w:numPr>
          <w:ilvl w:val="0"/>
          <w:numId w:val="56"/>
        </w:numPr>
        <w:tabs>
          <w:tab w:val="left" w:pos="1088"/>
        </w:tabs>
        <w:spacing w:after="40" w:line="190" w:lineRule="auto"/>
        <w:ind w:firstLine="720"/>
      </w:pPr>
      <w:bookmarkStart w:id="442" w:name="bookmark426"/>
      <w:bookmarkEnd w:id="442"/>
      <w:r>
        <w:t>Требующий минимальных трудовых затрат.</w:t>
      </w:r>
    </w:p>
    <w:p w14:paraId="61242CF4" w14:textId="77777777" w:rsidR="00413453" w:rsidRDefault="00000000">
      <w:pPr>
        <w:pStyle w:val="1"/>
        <w:numPr>
          <w:ilvl w:val="0"/>
          <w:numId w:val="56"/>
        </w:numPr>
        <w:tabs>
          <w:tab w:val="left" w:pos="1088"/>
        </w:tabs>
        <w:spacing w:after="360" w:line="190" w:lineRule="auto"/>
        <w:ind w:firstLine="720"/>
      </w:pPr>
      <w:bookmarkStart w:id="443" w:name="bookmark427"/>
      <w:bookmarkEnd w:id="443"/>
      <w:r>
        <w:t>Имеющий наибольшую стоимость.</w:t>
      </w:r>
    </w:p>
    <w:p w14:paraId="43DD88B9" w14:textId="77777777" w:rsidR="00413453" w:rsidRDefault="00000000">
      <w:pPr>
        <w:pStyle w:val="1"/>
        <w:spacing w:after="480"/>
        <w:ind w:firstLine="720"/>
      </w:pPr>
      <w:r>
        <w:t>Технико-экономические показатели деревянных полов</w:t>
      </w:r>
    </w:p>
    <w:tbl>
      <w:tblPr>
        <w:tblW w:w="0" w:type="auto"/>
        <w:jc w:val="center"/>
        <w:tblLayout w:type="fixed"/>
        <w:tblCellMar>
          <w:left w:w="10" w:type="dxa"/>
          <w:right w:w="10" w:type="dxa"/>
        </w:tblCellMar>
        <w:tblLook w:val="04A0" w:firstRow="1" w:lastRow="0" w:firstColumn="1" w:lastColumn="0" w:noHBand="0" w:noVBand="1"/>
      </w:tblPr>
      <w:tblGrid>
        <w:gridCol w:w="1286"/>
        <w:gridCol w:w="2779"/>
        <w:gridCol w:w="1613"/>
        <w:gridCol w:w="1714"/>
        <w:gridCol w:w="2362"/>
      </w:tblGrid>
      <w:tr w:rsidR="00413453" w14:paraId="2D353C5B" w14:textId="77777777">
        <w:trPr>
          <w:trHeight w:hRule="exact" w:val="989"/>
          <w:jc w:val="center"/>
        </w:trPr>
        <w:tc>
          <w:tcPr>
            <w:tcW w:w="1286" w:type="dxa"/>
            <w:tcBorders>
              <w:top w:val="single" w:sz="4" w:space="0" w:color="auto"/>
              <w:left w:val="single" w:sz="4" w:space="0" w:color="auto"/>
            </w:tcBorders>
            <w:shd w:val="clear" w:color="auto" w:fill="FFFFFF"/>
            <w:vAlign w:val="center"/>
          </w:tcPr>
          <w:p w14:paraId="24D2F341" w14:textId="77777777" w:rsidR="00413453" w:rsidRDefault="00000000">
            <w:pPr>
              <w:pStyle w:val="a9"/>
              <w:ind w:firstLine="140"/>
            </w:pPr>
            <w:r>
              <w:t>Вариант</w:t>
            </w:r>
          </w:p>
        </w:tc>
        <w:tc>
          <w:tcPr>
            <w:tcW w:w="2779" w:type="dxa"/>
            <w:tcBorders>
              <w:top w:val="single" w:sz="4" w:space="0" w:color="auto"/>
              <w:left w:val="single" w:sz="4" w:space="0" w:color="auto"/>
            </w:tcBorders>
            <w:shd w:val="clear" w:color="auto" w:fill="FFFFFF"/>
            <w:vAlign w:val="center"/>
          </w:tcPr>
          <w:p w14:paraId="4BCADA7B" w14:textId="77777777" w:rsidR="00413453" w:rsidRDefault="00000000">
            <w:pPr>
              <w:pStyle w:val="a9"/>
              <w:ind w:firstLine="140"/>
            </w:pPr>
            <w:r>
              <w:t>Материал покрытия</w:t>
            </w:r>
          </w:p>
        </w:tc>
        <w:tc>
          <w:tcPr>
            <w:tcW w:w="1613" w:type="dxa"/>
            <w:tcBorders>
              <w:top w:val="single" w:sz="4" w:space="0" w:color="auto"/>
              <w:left w:val="single" w:sz="4" w:space="0" w:color="auto"/>
            </w:tcBorders>
            <w:shd w:val="clear" w:color="auto" w:fill="FFFFFF"/>
            <w:vAlign w:val="center"/>
          </w:tcPr>
          <w:p w14:paraId="402C80AB" w14:textId="77777777" w:rsidR="00413453" w:rsidRDefault="00000000">
            <w:pPr>
              <w:pStyle w:val="a9"/>
            </w:pPr>
            <w:r>
              <w:t>Стоимость,</w:t>
            </w:r>
          </w:p>
          <w:p w14:paraId="0650EDC0" w14:textId="77777777" w:rsidR="00413453" w:rsidRDefault="00000000">
            <w:pPr>
              <w:pStyle w:val="a9"/>
            </w:pPr>
            <w:r>
              <w:t>%</w:t>
            </w:r>
          </w:p>
        </w:tc>
        <w:tc>
          <w:tcPr>
            <w:tcW w:w="1714" w:type="dxa"/>
            <w:tcBorders>
              <w:top w:val="single" w:sz="4" w:space="0" w:color="auto"/>
              <w:left w:val="single" w:sz="4" w:space="0" w:color="auto"/>
            </w:tcBorders>
            <w:shd w:val="clear" w:color="auto" w:fill="FFFFFF"/>
            <w:vAlign w:val="center"/>
          </w:tcPr>
          <w:p w14:paraId="69BD991E" w14:textId="77777777" w:rsidR="00413453" w:rsidRDefault="00000000">
            <w:pPr>
              <w:pStyle w:val="a9"/>
              <w:ind w:left="140"/>
            </w:pPr>
            <w:r>
              <w:t>Трудоемкость, чел.-дн.</w:t>
            </w:r>
          </w:p>
        </w:tc>
        <w:tc>
          <w:tcPr>
            <w:tcW w:w="2362" w:type="dxa"/>
            <w:tcBorders>
              <w:top w:val="single" w:sz="4" w:space="0" w:color="auto"/>
              <w:left w:val="single" w:sz="4" w:space="0" w:color="auto"/>
              <w:right w:val="single" w:sz="4" w:space="0" w:color="auto"/>
            </w:tcBorders>
            <w:shd w:val="clear" w:color="auto" w:fill="FFFFFF"/>
            <w:vAlign w:val="center"/>
          </w:tcPr>
          <w:p w14:paraId="29A800D9" w14:textId="77777777" w:rsidR="00413453" w:rsidRDefault="00000000">
            <w:pPr>
              <w:pStyle w:val="a9"/>
            </w:pPr>
            <w:r>
              <w:t>Срок службы,лет</w:t>
            </w:r>
          </w:p>
        </w:tc>
      </w:tr>
      <w:tr w:rsidR="00413453" w14:paraId="70C3FA8B" w14:textId="77777777">
        <w:trPr>
          <w:trHeight w:hRule="exact" w:val="994"/>
          <w:jc w:val="center"/>
        </w:trPr>
        <w:tc>
          <w:tcPr>
            <w:tcW w:w="1286" w:type="dxa"/>
            <w:tcBorders>
              <w:top w:val="single" w:sz="4" w:space="0" w:color="auto"/>
              <w:left w:val="single" w:sz="4" w:space="0" w:color="auto"/>
            </w:tcBorders>
            <w:shd w:val="clear" w:color="auto" w:fill="FFFFFF"/>
            <w:vAlign w:val="bottom"/>
          </w:tcPr>
          <w:p w14:paraId="6E593963" w14:textId="77777777" w:rsidR="00413453" w:rsidRDefault="00000000">
            <w:pPr>
              <w:pStyle w:val="a9"/>
              <w:ind w:firstLine="140"/>
            </w:pPr>
            <w:r>
              <w:t>1</w:t>
            </w:r>
          </w:p>
        </w:tc>
        <w:tc>
          <w:tcPr>
            <w:tcW w:w="2779" w:type="dxa"/>
            <w:tcBorders>
              <w:top w:val="single" w:sz="4" w:space="0" w:color="auto"/>
              <w:left w:val="single" w:sz="4" w:space="0" w:color="auto"/>
            </w:tcBorders>
            <w:shd w:val="clear" w:color="auto" w:fill="FFFFFF"/>
            <w:vAlign w:val="center"/>
          </w:tcPr>
          <w:p w14:paraId="6FFB6BFF" w14:textId="77777777" w:rsidR="00413453" w:rsidRDefault="00000000">
            <w:pPr>
              <w:pStyle w:val="a9"/>
              <w:ind w:left="140"/>
            </w:pPr>
            <w:r>
              <w:t>Доски шпунтованные</w:t>
            </w:r>
          </w:p>
        </w:tc>
        <w:tc>
          <w:tcPr>
            <w:tcW w:w="1613" w:type="dxa"/>
            <w:tcBorders>
              <w:top w:val="single" w:sz="4" w:space="0" w:color="auto"/>
              <w:left w:val="single" w:sz="4" w:space="0" w:color="auto"/>
            </w:tcBorders>
            <w:shd w:val="clear" w:color="auto" w:fill="FFFFFF"/>
            <w:vAlign w:val="bottom"/>
          </w:tcPr>
          <w:p w14:paraId="1B6AF82C" w14:textId="77777777" w:rsidR="00413453" w:rsidRDefault="00000000">
            <w:pPr>
              <w:pStyle w:val="a9"/>
            </w:pPr>
            <w:r>
              <w:t>100</w:t>
            </w:r>
          </w:p>
        </w:tc>
        <w:tc>
          <w:tcPr>
            <w:tcW w:w="1714" w:type="dxa"/>
            <w:tcBorders>
              <w:top w:val="single" w:sz="4" w:space="0" w:color="auto"/>
              <w:left w:val="single" w:sz="4" w:space="0" w:color="auto"/>
            </w:tcBorders>
            <w:shd w:val="clear" w:color="auto" w:fill="FFFFFF"/>
            <w:vAlign w:val="bottom"/>
          </w:tcPr>
          <w:p w14:paraId="71BF5E10" w14:textId="77777777" w:rsidR="00413453" w:rsidRDefault="00000000">
            <w:pPr>
              <w:pStyle w:val="a9"/>
              <w:ind w:firstLine="140"/>
            </w:pPr>
            <w:r>
              <w:t>0,29</w:t>
            </w:r>
          </w:p>
        </w:tc>
        <w:tc>
          <w:tcPr>
            <w:tcW w:w="2362" w:type="dxa"/>
            <w:tcBorders>
              <w:top w:val="single" w:sz="4" w:space="0" w:color="auto"/>
              <w:left w:val="single" w:sz="4" w:space="0" w:color="auto"/>
              <w:right w:val="single" w:sz="4" w:space="0" w:color="auto"/>
            </w:tcBorders>
            <w:shd w:val="clear" w:color="auto" w:fill="FFFFFF"/>
            <w:vAlign w:val="bottom"/>
          </w:tcPr>
          <w:p w14:paraId="558880D9" w14:textId="77777777" w:rsidR="00413453" w:rsidRDefault="00000000">
            <w:pPr>
              <w:pStyle w:val="a9"/>
            </w:pPr>
            <w:r>
              <w:t>40-50</w:t>
            </w:r>
          </w:p>
        </w:tc>
      </w:tr>
      <w:tr w:rsidR="00413453" w14:paraId="7AA74F1B" w14:textId="77777777">
        <w:trPr>
          <w:trHeight w:hRule="exact" w:val="701"/>
          <w:jc w:val="center"/>
        </w:trPr>
        <w:tc>
          <w:tcPr>
            <w:tcW w:w="1286" w:type="dxa"/>
            <w:tcBorders>
              <w:top w:val="single" w:sz="4" w:space="0" w:color="auto"/>
              <w:left w:val="single" w:sz="4" w:space="0" w:color="auto"/>
            </w:tcBorders>
            <w:shd w:val="clear" w:color="auto" w:fill="FFFFFF"/>
            <w:vAlign w:val="center"/>
          </w:tcPr>
          <w:p w14:paraId="296F8E0C" w14:textId="77777777" w:rsidR="00413453" w:rsidRDefault="00000000">
            <w:pPr>
              <w:pStyle w:val="a9"/>
              <w:ind w:firstLine="140"/>
            </w:pPr>
            <w:r>
              <w:t>2</w:t>
            </w:r>
          </w:p>
        </w:tc>
        <w:tc>
          <w:tcPr>
            <w:tcW w:w="2779" w:type="dxa"/>
            <w:tcBorders>
              <w:top w:val="single" w:sz="4" w:space="0" w:color="auto"/>
              <w:left w:val="single" w:sz="4" w:space="0" w:color="auto"/>
            </w:tcBorders>
            <w:shd w:val="clear" w:color="auto" w:fill="FFFFFF"/>
            <w:vAlign w:val="center"/>
          </w:tcPr>
          <w:p w14:paraId="37A93D66" w14:textId="77777777" w:rsidR="00413453" w:rsidRDefault="00000000">
            <w:pPr>
              <w:pStyle w:val="a9"/>
              <w:ind w:firstLine="140"/>
            </w:pPr>
            <w:r>
              <w:t>Штучный паркет</w:t>
            </w:r>
          </w:p>
        </w:tc>
        <w:tc>
          <w:tcPr>
            <w:tcW w:w="1613" w:type="dxa"/>
            <w:tcBorders>
              <w:top w:val="single" w:sz="4" w:space="0" w:color="auto"/>
              <w:left w:val="single" w:sz="4" w:space="0" w:color="auto"/>
            </w:tcBorders>
            <w:shd w:val="clear" w:color="auto" w:fill="FFFFFF"/>
            <w:vAlign w:val="center"/>
          </w:tcPr>
          <w:p w14:paraId="72A54021" w14:textId="77777777" w:rsidR="00413453" w:rsidRDefault="00000000">
            <w:pPr>
              <w:pStyle w:val="a9"/>
            </w:pPr>
            <w:r>
              <w:t>215</w:t>
            </w:r>
          </w:p>
        </w:tc>
        <w:tc>
          <w:tcPr>
            <w:tcW w:w="1714" w:type="dxa"/>
            <w:tcBorders>
              <w:top w:val="single" w:sz="4" w:space="0" w:color="auto"/>
              <w:left w:val="single" w:sz="4" w:space="0" w:color="auto"/>
            </w:tcBorders>
            <w:shd w:val="clear" w:color="auto" w:fill="FFFFFF"/>
            <w:vAlign w:val="center"/>
          </w:tcPr>
          <w:p w14:paraId="489A162B" w14:textId="77777777" w:rsidR="00413453" w:rsidRDefault="00000000">
            <w:pPr>
              <w:pStyle w:val="a9"/>
              <w:ind w:firstLine="140"/>
            </w:pPr>
            <w:r>
              <w:t>6,36</w:t>
            </w:r>
          </w:p>
        </w:tc>
        <w:tc>
          <w:tcPr>
            <w:tcW w:w="2362" w:type="dxa"/>
            <w:tcBorders>
              <w:top w:val="single" w:sz="4" w:space="0" w:color="auto"/>
              <w:left w:val="single" w:sz="4" w:space="0" w:color="auto"/>
              <w:right w:val="single" w:sz="4" w:space="0" w:color="auto"/>
            </w:tcBorders>
            <w:shd w:val="clear" w:color="auto" w:fill="FFFFFF"/>
            <w:vAlign w:val="center"/>
          </w:tcPr>
          <w:p w14:paraId="5A5143EA" w14:textId="77777777" w:rsidR="00413453" w:rsidRDefault="00000000">
            <w:pPr>
              <w:pStyle w:val="a9"/>
            </w:pPr>
            <w:r>
              <w:t>50</w:t>
            </w:r>
          </w:p>
        </w:tc>
      </w:tr>
      <w:tr w:rsidR="00413453" w14:paraId="50ABC959" w14:textId="77777777">
        <w:trPr>
          <w:trHeight w:hRule="exact" w:val="658"/>
          <w:jc w:val="center"/>
        </w:trPr>
        <w:tc>
          <w:tcPr>
            <w:tcW w:w="1286" w:type="dxa"/>
            <w:tcBorders>
              <w:top w:val="single" w:sz="4" w:space="0" w:color="auto"/>
              <w:left w:val="single" w:sz="4" w:space="0" w:color="auto"/>
            </w:tcBorders>
            <w:shd w:val="clear" w:color="auto" w:fill="FFFFFF"/>
            <w:vAlign w:val="center"/>
          </w:tcPr>
          <w:p w14:paraId="7F92BC9C" w14:textId="77777777" w:rsidR="00413453" w:rsidRDefault="00000000">
            <w:pPr>
              <w:pStyle w:val="a9"/>
              <w:ind w:firstLine="140"/>
            </w:pPr>
            <w:r>
              <w:t>3</w:t>
            </w:r>
          </w:p>
        </w:tc>
        <w:tc>
          <w:tcPr>
            <w:tcW w:w="2779" w:type="dxa"/>
            <w:tcBorders>
              <w:top w:val="single" w:sz="4" w:space="0" w:color="auto"/>
              <w:left w:val="single" w:sz="4" w:space="0" w:color="auto"/>
            </w:tcBorders>
            <w:shd w:val="clear" w:color="auto" w:fill="FFFFFF"/>
            <w:vAlign w:val="center"/>
          </w:tcPr>
          <w:p w14:paraId="3B5AABFA" w14:textId="77777777" w:rsidR="00413453" w:rsidRDefault="00000000">
            <w:pPr>
              <w:pStyle w:val="a9"/>
              <w:ind w:firstLine="140"/>
            </w:pPr>
            <w:r>
              <w:t>Паркетные доски</w:t>
            </w:r>
          </w:p>
        </w:tc>
        <w:tc>
          <w:tcPr>
            <w:tcW w:w="1613" w:type="dxa"/>
            <w:tcBorders>
              <w:top w:val="single" w:sz="4" w:space="0" w:color="auto"/>
              <w:left w:val="single" w:sz="4" w:space="0" w:color="auto"/>
            </w:tcBorders>
            <w:shd w:val="clear" w:color="auto" w:fill="FFFFFF"/>
            <w:vAlign w:val="center"/>
          </w:tcPr>
          <w:p w14:paraId="208460AD" w14:textId="77777777" w:rsidR="00413453" w:rsidRDefault="00000000">
            <w:pPr>
              <w:pStyle w:val="a9"/>
              <w:ind w:firstLine="180"/>
            </w:pPr>
            <w:r>
              <w:t>150</w:t>
            </w:r>
          </w:p>
        </w:tc>
        <w:tc>
          <w:tcPr>
            <w:tcW w:w="1714" w:type="dxa"/>
            <w:tcBorders>
              <w:top w:val="single" w:sz="4" w:space="0" w:color="auto"/>
              <w:left w:val="single" w:sz="4" w:space="0" w:color="auto"/>
            </w:tcBorders>
            <w:shd w:val="clear" w:color="auto" w:fill="FFFFFF"/>
            <w:vAlign w:val="center"/>
          </w:tcPr>
          <w:p w14:paraId="117D91EF" w14:textId="77777777" w:rsidR="00413453" w:rsidRDefault="00000000">
            <w:pPr>
              <w:pStyle w:val="a9"/>
              <w:ind w:firstLine="140"/>
            </w:pPr>
            <w:r>
              <w:t>0,21</w:t>
            </w:r>
          </w:p>
        </w:tc>
        <w:tc>
          <w:tcPr>
            <w:tcW w:w="2362" w:type="dxa"/>
            <w:tcBorders>
              <w:top w:val="single" w:sz="4" w:space="0" w:color="auto"/>
              <w:left w:val="single" w:sz="4" w:space="0" w:color="auto"/>
            </w:tcBorders>
            <w:shd w:val="clear" w:color="auto" w:fill="FFFFFF"/>
            <w:vAlign w:val="center"/>
          </w:tcPr>
          <w:p w14:paraId="1954436F" w14:textId="77777777" w:rsidR="00413453" w:rsidRDefault="00000000">
            <w:pPr>
              <w:pStyle w:val="a9"/>
            </w:pPr>
            <w:r>
              <w:t>40</w:t>
            </w:r>
          </w:p>
        </w:tc>
      </w:tr>
      <w:tr w:rsidR="00413453" w14:paraId="47A9BCE0" w14:textId="77777777">
        <w:trPr>
          <w:trHeight w:hRule="exact" w:val="706"/>
          <w:jc w:val="center"/>
        </w:trPr>
        <w:tc>
          <w:tcPr>
            <w:tcW w:w="1286" w:type="dxa"/>
            <w:tcBorders>
              <w:top w:val="single" w:sz="4" w:space="0" w:color="auto"/>
              <w:left w:val="single" w:sz="4" w:space="0" w:color="auto"/>
              <w:bottom w:val="single" w:sz="4" w:space="0" w:color="auto"/>
            </w:tcBorders>
            <w:shd w:val="clear" w:color="auto" w:fill="FFFFFF"/>
            <w:vAlign w:val="center"/>
          </w:tcPr>
          <w:p w14:paraId="695834DF" w14:textId="77777777" w:rsidR="00413453" w:rsidRDefault="00000000">
            <w:pPr>
              <w:pStyle w:val="a9"/>
              <w:ind w:firstLine="140"/>
            </w:pPr>
            <w:r>
              <w:t>4</w:t>
            </w:r>
          </w:p>
        </w:tc>
        <w:tc>
          <w:tcPr>
            <w:tcW w:w="2779" w:type="dxa"/>
            <w:tcBorders>
              <w:top w:val="single" w:sz="4" w:space="0" w:color="auto"/>
              <w:left w:val="single" w:sz="4" w:space="0" w:color="auto"/>
              <w:bottom w:val="single" w:sz="4" w:space="0" w:color="auto"/>
            </w:tcBorders>
            <w:shd w:val="clear" w:color="auto" w:fill="FFFFFF"/>
            <w:vAlign w:val="center"/>
          </w:tcPr>
          <w:p w14:paraId="77F12B2C" w14:textId="77777777" w:rsidR="00413453" w:rsidRDefault="00000000">
            <w:pPr>
              <w:pStyle w:val="a9"/>
              <w:ind w:firstLine="140"/>
            </w:pPr>
            <w:r>
              <w:t>Паркетные щиты</w:t>
            </w:r>
          </w:p>
        </w:tc>
        <w:tc>
          <w:tcPr>
            <w:tcW w:w="1613" w:type="dxa"/>
            <w:tcBorders>
              <w:top w:val="single" w:sz="4" w:space="0" w:color="auto"/>
              <w:left w:val="single" w:sz="4" w:space="0" w:color="auto"/>
              <w:bottom w:val="single" w:sz="4" w:space="0" w:color="auto"/>
            </w:tcBorders>
            <w:shd w:val="clear" w:color="auto" w:fill="FFFFFF"/>
            <w:vAlign w:val="center"/>
          </w:tcPr>
          <w:p w14:paraId="7A1220DB" w14:textId="77777777" w:rsidR="00413453" w:rsidRDefault="00000000">
            <w:pPr>
              <w:pStyle w:val="a9"/>
              <w:ind w:firstLine="180"/>
            </w:pPr>
            <w:r>
              <w:t>145</w:t>
            </w:r>
          </w:p>
        </w:tc>
        <w:tc>
          <w:tcPr>
            <w:tcW w:w="1714" w:type="dxa"/>
            <w:tcBorders>
              <w:top w:val="single" w:sz="4" w:space="0" w:color="auto"/>
              <w:left w:val="single" w:sz="4" w:space="0" w:color="auto"/>
              <w:bottom w:val="single" w:sz="4" w:space="0" w:color="auto"/>
            </w:tcBorders>
            <w:shd w:val="clear" w:color="auto" w:fill="FFFFFF"/>
            <w:vAlign w:val="center"/>
          </w:tcPr>
          <w:p w14:paraId="248364BA" w14:textId="77777777" w:rsidR="00413453" w:rsidRDefault="00000000">
            <w:pPr>
              <w:pStyle w:val="a9"/>
              <w:ind w:firstLine="140"/>
            </w:pPr>
            <w:r>
              <w:t>0,28</w:t>
            </w:r>
          </w:p>
        </w:tc>
        <w:tc>
          <w:tcPr>
            <w:tcW w:w="2362" w:type="dxa"/>
            <w:tcBorders>
              <w:top w:val="single" w:sz="4" w:space="0" w:color="auto"/>
              <w:left w:val="single" w:sz="4" w:space="0" w:color="auto"/>
              <w:bottom w:val="single" w:sz="4" w:space="0" w:color="auto"/>
            </w:tcBorders>
            <w:shd w:val="clear" w:color="auto" w:fill="FFFFFF"/>
            <w:vAlign w:val="center"/>
          </w:tcPr>
          <w:p w14:paraId="5FBBEE16" w14:textId="77777777" w:rsidR="00413453" w:rsidRDefault="00000000">
            <w:pPr>
              <w:pStyle w:val="a9"/>
            </w:pPr>
            <w:r>
              <w:t>40</w:t>
            </w:r>
          </w:p>
        </w:tc>
      </w:tr>
    </w:tbl>
    <w:p w14:paraId="55BFB304" w14:textId="77777777" w:rsidR="00413453" w:rsidRDefault="00413453">
      <w:pPr>
        <w:spacing w:after="479" w:line="1" w:lineRule="exact"/>
      </w:pPr>
    </w:p>
    <w:p w14:paraId="364391E5" w14:textId="77777777" w:rsidR="00413453" w:rsidRDefault="00000000">
      <w:pPr>
        <w:pStyle w:val="1"/>
        <w:spacing w:after="420"/>
      </w:pPr>
      <w:r>
        <w:rPr>
          <w:b/>
          <w:bCs/>
          <w:i/>
          <w:iCs/>
        </w:rPr>
        <w:t>Задание 3</w:t>
      </w:r>
      <w:r>
        <w:t xml:space="preserve"> Объясните конструкцию полов из поливинилхлоридных (ПВХ) плиток в соответствии с данными таблицы и выполните поясняющие рисунки</w:t>
      </w:r>
    </w:p>
    <w:tbl>
      <w:tblPr>
        <w:tblW w:w="0" w:type="auto"/>
        <w:jc w:val="center"/>
        <w:tblLayout w:type="fixed"/>
        <w:tblCellMar>
          <w:left w:w="10" w:type="dxa"/>
          <w:right w:w="10" w:type="dxa"/>
        </w:tblCellMar>
        <w:tblLook w:val="04A0" w:firstRow="1" w:lastRow="0" w:firstColumn="1" w:lastColumn="0" w:noHBand="0" w:noVBand="1"/>
      </w:tblPr>
      <w:tblGrid>
        <w:gridCol w:w="2890"/>
        <w:gridCol w:w="6859"/>
      </w:tblGrid>
      <w:tr w:rsidR="00413453" w14:paraId="7BC0E6EF" w14:textId="77777777">
        <w:trPr>
          <w:trHeight w:hRule="exact" w:val="1234"/>
          <w:jc w:val="center"/>
        </w:trPr>
        <w:tc>
          <w:tcPr>
            <w:tcW w:w="2890" w:type="dxa"/>
            <w:tcBorders>
              <w:top w:val="single" w:sz="4" w:space="0" w:color="auto"/>
              <w:left w:val="single" w:sz="4" w:space="0" w:color="auto"/>
            </w:tcBorders>
            <w:shd w:val="clear" w:color="auto" w:fill="FFFFFF"/>
          </w:tcPr>
          <w:p w14:paraId="5940D82E" w14:textId="77777777" w:rsidR="00413453" w:rsidRDefault="00000000">
            <w:pPr>
              <w:pStyle w:val="a9"/>
              <w:spacing w:before="280"/>
              <w:ind w:firstLine="140"/>
            </w:pPr>
            <w:r>
              <w:t>А. «Теплые» полы</w:t>
            </w:r>
          </w:p>
        </w:tc>
        <w:tc>
          <w:tcPr>
            <w:tcW w:w="6859" w:type="dxa"/>
            <w:tcBorders>
              <w:top w:val="single" w:sz="4" w:space="0" w:color="auto"/>
              <w:left w:val="single" w:sz="4" w:space="0" w:color="auto"/>
              <w:right w:val="single" w:sz="4" w:space="0" w:color="auto"/>
            </w:tcBorders>
            <w:shd w:val="clear" w:color="auto" w:fill="FFFFFF"/>
          </w:tcPr>
          <w:p w14:paraId="27B23C52" w14:textId="77777777" w:rsidR="00413453" w:rsidRDefault="00000000">
            <w:pPr>
              <w:pStyle w:val="a9"/>
              <w:spacing w:before="280"/>
              <w:ind w:firstLine="140"/>
            </w:pPr>
            <w:r>
              <w:t>1. Плита перекрытия</w:t>
            </w:r>
          </w:p>
        </w:tc>
      </w:tr>
      <w:tr w:rsidR="00413453" w14:paraId="16DCDBCB" w14:textId="77777777">
        <w:trPr>
          <w:trHeight w:hRule="exact" w:val="2357"/>
          <w:jc w:val="center"/>
        </w:trPr>
        <w:tc>
          <w:tcPr>
            <w:tcW w:w="2890" w:type="dxa"/>
            <w:tcBorders>
              <w:top w:val="single" w:sz="4" w:space="0" w:color="auto"/>
              <w:left w:val="single" w:sz="4" w:space="0" w:color="auto"/>
              <w:bottom w:val="single" w:sz="4" w:space="0" w:color="auto"/>
            </w:tcBorders>
            <w:shd w:val="clear" w:color="auto" w:fill="FFFFFF"/>
          </w:tcPr>
          <w:p w14:paraId="3268542A" w14:textId="77777777" w:rsidR="00413453" w:rsidRDefault="00000000">
            <w:pPr>
              <w:pStyle w:val="a9"/>
              <w:spacing w:before="380"/>
            </w:pPr>
            <w:r>
              <w:t>Б. «Холодные» полы</w:t>
            </w:r>
          </w:p>
        </w:tc>
        <w:tc>
          <w:tcPr>
            <w:tcW w:w="6859" w:type="dxa"/>
            <w:tcBorders>
              <w:top w:val="single" w:sz="4" w:space="0" w:color="auto"/>
              <w:left w:val="single" w:sz="4" w:space="0" w:color="auto"/>
              <w:bottom w:val="single" w:sz="4" w:space="0" w:color="auto"/>
              <w:right w:val="single" w:sz="4" w:space="0" w:color="auto"/>
            </w:tcBorders>
            <w:shd w:val="clear" w:color="auto" w:fill="FFFFFF"/>
          </w:tcPr>
          <w:p w14:paraId="6771941D" w14:textId="77777777" w:rsidR="00413453" w:rsidRDefault="00000000">
            <w:pPr>
              <w:pStyle w:val="a9"/>
              <w:numPr>
                <w:ilvl w:val="0"/>
                <w:numId w:val="57"/>
              </w:numPr>
              <w:tabs>
                <w:tab w:val="left" w:pos="428"/>
              </w:tabs>
              <w:spacing w:after="240"/>
              <w:ind w:firstLine="140"/>
            </w:pPr>
            <w:r>
              <w:t>Клеящая мастика</w:t>
            </w:r>
          </w:p>
          <w:p w14:paraId="0B4C19F8" w14:textId="77777777" w:rsidR="00413453" w:rsidRDefault="00000000">
            <w:pPr>
              <w:pStyle w:val="a9"/>
              <w:numPr>
                <w:ilvl w:val="0"/>
                <w:numId w:val="57"/>
              </w:numPr>
              <w:tabs>
                <w:tab w:val="left" w:pos="418"/>
              </w:tabs>
              <w:spacing w:after="240"/>
              <w:ind w:firstLine="140"/>
            </w:pPr>
            <w:r>
              <w:t>Цементная стяжка</w:t>
            </w:r>
          </w:p>
          <w:p w14:paraId="018CF51F" w14:textId="77777777" w:rsidR="00413453" w:rsidRDefault="00000000">
            <w:pPr>
              <w:pStyle w:val="a9"/>
              <w:numPr>
                <w:ilvl w:val="0"/>
                <w:numId w:val="57"/>
              </w:numPr>
              <w:tabs>
                <w:tab w:val="left" w:pos="428"/>
              </w:tabs>
              <w:spacing w:after="240"/>
              <w:ind w:firstLine="140"/>
            </w:pPr>
            <w:r>
              <w:t>Теплоизоляционная прослойка</w:t>
            </w:r>
          </w:p>
          <w:p w14:paraId="17A45851" w14:textId="77777777" w:rsidR="00413453" w:rsidRDefault="00000000">
            <w:pPr>
              <w:pStyle w:val="a9"/>
              <w:numPr>
                <w:ilvl w:val="0"/>
                <w:numId w:val="57"/>
              </w:numPr>
              <w:tabs>
                <w:tab w:val="left" w:pos="414"/>
              </w:tabs>
              <w:spacing w:after="240"/>
              <w:ind w:firstLine="140"/>
            </w:pPr>
            <w:r>
              <w:t>ПВХ плитки</w:t>
            </w:r>
          </w:p>
        </w:tc>
      </w:tr>
    </w:tbl>
    <w:p w14:paraId="31E8BAD9" w14:textId="77777777" w:rsidR="00413453" w:rsidRDefault="00413453">
      <w:pPr>
        <w:spacing w:after="359" w:line="1" w:lineRule="exact"/>
      </w:pPr>
    </w:p>
    <w:p w14:paraId="4854EC96" w14:textId="77777777" w:rsidR="00413453" w:rsidRDefault="00000000">
      <w:pPr>
        <w:pStyle w:val="1"/>
        <w:spacing w:after="160"/>
        <w:ind w:firstLine="460"/>
      </w:pPr>
      <w:r>
        <w:rPr>
          <w:b/>
          <w:bCs/>
        </w:rPr>
        <w:t>Вопросы для самоконтроля:</w:t>
      </w:r>
    </w:p>
    <w:p w14:paraId="7D051F33" w14:textId="77777777" w:rsidR="00413453" w:rsidRDefault="00000000">
      <w:pPr>
        <w:pStyle w:val="1"/>
        <w:numPr>
          <w:ilvl w:val="0"/>
          <w:numId w:val="58"/>
        </w:numPr>
        <w:tabs>
          <w:tab w:val="left" w:pos="1088"/>
        </w:tabs>
        <w:spacing w:after="40" w:line="214" w:lineRule="auto"/>
        <w:ind w:left="720"/>
      </w:pPr>
      <w:bookmarkStart w:id="444" w:name="bookmark428"/>
      <w:bookmarkEnd w:id="444"/>
      <w:r>
        <w:t>Поясните конструкцию пола. Какие дополнительные слои включаются в конструкцию пола в санузлах, надподвальных и чердачных перекрытиях?</w:t>
      </w:r>
    </w:p>
    <w:p w14:paraId="488AF4D8" w14:textId="77777777" w:rsidR="00413453" w:rsidRDefault="00000000">
      <w:pPr>
        <w:pStyle w:val="1"/>
        <w:numPr>
          <w:ilvl w:val="0"/>
          <w:numId w:val="58"/>
        </w:numPr>
        <w:tabs>
          <w:tab w:val="left" w:pos="1088"/>
        </w:tabs>
        <w:spacing w:after="40" w:line="209" w:lineRule="auto"/>
        <w:ind w:left="720"/>
      </w:pPr>
      <w:bookmarkStart w:id="445" w:name="bookmark429"/>
      <w:bookmarkEnd w:id="445"/>
      <w:r>
        <w:t>Классифицируйте полы гражданских зданий по месту устройства, материалу покрытия.</w:t>
      </w:r>
    </w:p>
    <w:p w14:paraId="15DFCC20" w14:textId="77777777" w:rsidR="00413453" w:rsidRDefault="00000000">
      <w:pPr>
        <w:pStyle w:val="1"/>
        <w:numPr>
          <w:ilvl w:val="0"/>
          <w:numId w:val="58"/>
        </w:numPr>
        <w:tabs>
          <w:tab w:val="left" w:pos="1088"/>
        </w:tabs>
        <w:spacing w:after="260" w:line="187" w:lineRule="auto"/>
        <w:ind w:left="720"/>
      </w:pPr>
      <w:bookmarkStart w:id="446" w:name="bookmark430"/>
      <w:bookmarkEnd w:id="446"/>
      <w:r>
        <w:t>Какие виды полов применяются в промышленных зданиях?</w:t>
      </w:r>
    </w:p>
    <w:p w14:paraId="45A6B04E" w14:textId="77777777" w:rsidR="00413453" w:rsidRDefault="00000000">
      <w:pPr>
        <w:pStyle w:val="1"/>
        <w:numPr>
          <w:ilvl w:val="0"/>
          <w:numId w:val="58"/>
        </w:numPr>
        <w:tabs>
          <w:tab w:val="left" w:pos="1088"/>
        </w:tabs>
        <w:spacing w:after="40" w:line="209" w:lineRule="auto"/>
        <w:ind w:left="720"/>
      </w:pPr>
      <w:bookmarkStart w:id="447" w:name="bookmark431"/>
      <w:bookmarkEnd w:id="447"/>
      <w:r>
        <w:t>Поясните конструктивное решение мозаичных полов. В каких помещениях они применяются?</w:t>
      </w:r>
    </w:p>
    <w:p w14:paraId="26C68185" w14:textId="77777777" w:rsidR="00413453" w:rsidRDefault="00000000">
      <w:pPr>
        <w:pStyle w:val="1"/>
        <w:numPr>
          <w:ilvl w:val="0"/>
          <w:numId w:val="58"/>
        </w:numPr>
        <w:tabs>
          <w:tab w:val="left" w:pos="1088"/>
        </w:tabs>
        <w:spacing w:after="40" w:line="209" w:lineRule="auto"/>
        <w:ind w:left="720"/>
      </w:pPr>
      <w:bookmarkStart w:id="448" w:name="bookmark432"/>
      <w:bookmarkEnd w:id="448"/>
      <w:r>
        <w:lastRenderedPageBreak/>
        <w:t>Дайте определение «холодных» и «теплых» полов. В каких случаях они могут применяться?</w:t>
      </w:r>
    </w:p>
    <w:p w14:paraId="28639559" w14:textId="77777777" w:rsidR="00413453" w:rsidRDefault="00000000">
      <w:pPr>
        <w:pStyle w:val="1"/>
        <w:numPr>
          <w:ilvl w:val="0"/>
          <w:numId w:val="58"/>
        </w:numPr>
        <w:tabs>
          <w:tab w:val="left" w:pos="1083"/>
        </w:tabs>
        <w:spacing w:after="40" w:line="190" w:lineRule="auto"/>
        <w:ind w:firstLine="720"/>
      </w:pPr>
      <w:bookmarkStart w:id="449" w:name="bookmark433"/>
      <w:bookmarkEnd w:id="449"/>
      <w:r>
        <w:t>Как устраиваются дощатые и паркетные полы?</w:t>
      </w:r>
    </w:p>
    <w:p w14:paraId="0F653C7E" w14:textId="77777777" w:rsidR="00413453" w:rsidRDefault="00000000">
      <w:pPr>
        <w:pStyle w:val="1"/>
        <w:numPr>
          <w:ilvl w:val="0"/>
          <w:numId w:val="58"/>
        </w:numPr>
        <w:tabs>
          <w:tab w:val="left" w:pos="1107"/>
        </w:tabs>
        <w:spacing w:after="40" w:line="209" w:lineRule="auto"/>
        <w:ind w:left="720"/>
      </w:pPr>
      <w:bookmarkStart w:id="450" w:name="bookmark434"/>
      <w:bookmarkEnd w:id="450"/>
      <w:r>
        <w:t>Поясните конструкцию мастичных полов. Назовите их достоинства и область применения.</w:t>
      </w:r>
    </w:p>
    <w:p w14:paraId="39CE7A5A" w14:textId="77777777" w:rsidR="00413453" w:rsidRDefault="00000000">
      <w:pPr>
        <w:pStyle w:val="1"/>
        <w:numPr>
          <w:ilvl w:val="0"/>
          <w:numId w:val="58"/>
        </w:numPr>
        <w:tabs>
          <w:tab w:val="left" w:pos="1083"/>
        </w:tabs>
        <w:spacing w:after="480" w:line="190" w:lineRule="auto"/>
        <w:ind w:left="720"/>
      </w:pPr>
      <w:bookmarkStart w:id="451" w:name="bookmark435"/>
      <w:bookmarkEnd w:id="451"/>
      <w:r>
        <w:t>Поясните конструктивное решение монолитных полов</w:t>
      </w:r>
      <w:r>
        <w:rPr>
          <w:i/>
          <w:iCs/>
        </w:rPr>
        <w:t>.</w:t>
      </w:r>
    </w:p>
    <w:p w14:paraId="41389A99" w14:textId="77777777" w:rsidR="00413453" w:rsidRDefault="00000000">
      <w:pPr>
        <w:pStyle w:val="1"/>
        <w:spacing w:after="40"/>
      </w:pPr>
      <w:r>
        <w:rPr>
          <w:b/>
          <w:bCs/>
        </w:rPr>
        <w:t>Проверочный тест:</w:t>
      </w:r>
    </w:p>
    <w:p w14:paraId="338FB97F" w14:textId="77777777" w:rsidR="00413453" w:rsidRDefault="00000000">
      <w:pPr>
        <w:pStyle w:val="80"/>
        <w:keepNext/>
        <w:keepLines/>
        <w:numPr>
          <w:ilvl w:val="0"/>
          <w:numId w:val="59"/>
        </w:numPr>
        <w:tabs>
          <w:tab w:val="left" w:pos="1050"/>
        </w:tabs>
        <w:spacing w:after="100"/>
        <w:ind w:firstLine="720"/>
      </w:pPr>
      <w:bookmarkStart w:id="452" w:name="bookmark438"/>
      <w:bookmarkStart w:id="453" w:name="bookmark436"/>
      <w:bookmarkStart w:id="454" w:name="bookmark437"/>
      <w:bookmarkStart w:id="455" w:name="bookmark439"/>
      <w:bookmarkEnd w:id="452"/>
      <w:r>
        <w:t>Мозаичные полы устраивают:</w:t>
      </w:r>
      <w:bookmarkEnd w:id="453"/>
      <w:bookmarkEnd w:id="454"/>
      <w:bookmarkEnd w:id="455"/>
    </w:p>
    <w:p w14:paraId="2BCC15C7" w14:textId="77777777" w:rsidR="00413453" w:rsidRDefault="00000000">
      <w:pPr>
        <w:pStyle w:val="1"/>
        <w:numPr>
          <w:ilvl w:val="0"/>
          <w:numId w:val="60"/>
        </w:numPr>
        <w:tabs>
          <w:tab w:val="left" w:pos="1117"/>
        </w:tabs>
        <w:spacing w:after="100"/>
        <w:ind w:firstLine="720"/>
      </w:pPr>
      <w:bookmarkStart w:id="456" w:name="bookmark440"/>
      <w:bookmarkEnd w:id="456"/>
      <w:r>
        <w:t>в цехах промышленных зданий;</w:t>
      </w:r>
    </w:p>
    <w:p w14:paraId="4F6C4890" w14:textId="77777777" w:rsidR="00413453" w:rsidRDefault="00000000">
      <w:pPr>
        <w:pStyle w:val="1"/>
        <w:spacing w:after="100"/>
        <w:ind w:firstLine="720"/>
      </w:pPr>
      <w:r>
        <w:t>Б. в игровых комнатах детских дошкольных учреждений;</w:t>
      </w:r>
    </w:p>
    <w:p w14:paraId="08288AEA" w14:textId="77777777" w:rsidR="00413453" w:rsidRDefault="00000000">
      <w:pPr>
        <w:pStyle w:val="1"/>
        <w:numPr>
          <w:ilvl w:val="0"/>
          <w:numId w:val="60"/>
        </w:numPr>
        <w:tabs>
          <w:tab w:val="left" w:pos="1117"/>
        </w:tabs>
        <w:spacing w:after="100"/>
        <w:ind w:firstLine="720"/>
      </w:pPr>
      <w:bookmarkStart w:id="457" w:name="bookmark441"/>
      <w:bookmarkEnd w:id="457"/>
      <w:r>
        <w:t>в вестибюлях</w:t>
      </w:r>
      <w:hyperlink r:id="rId41" w:history="1">
        <w:r w:rsidR="00413453">
          <w:t xml:space="preserve"> общественных зданий.</w:t>
        </w:r>
      </w:hyperlink>
    </w:p>
    <w:p w14:paraId="1665FB3E" w14:textId="77777777" w:rsidR="00413453" w:rsidRDefault="00000000">
      <w:pPr>
        <w:pStyle w:val="80"/>
        <w:keepNext/>
        <w:keepLines/>
        <w:numPr>
          <w:ilvl w:val="0"/>
          <w:numId w:val="59"/>
        </w:numPr>
        <w:tabs>
          <w:tab w:val="left" w:pos="1054"/>
        </w:tabs>
        <w:ind w:firstLine="720"/>
      </w:pPr>
      <w:bookmarkStart w:id="458" w:name="bookmark444"/>
      <w:bookmarkStart w:id="459" w:name="bookmark443"/>
      <w:bookmarkStart w:id="460" w:name="bookmark445"/>
      <w:bookmarkStart w:id="461" w:name="bookmark442"/>
      <w:bookmarkEnd w:id="458"/>
      <w:r>
        <w:t>Многопустотные плиты перекрытия применяются:</w:t>
      </w:r>
      <w:bookmarkEnd w:id="459"/>
      <w:bookmarkEnd w:id="460"/>
      <w:bookmarkEnd w:id="461"/>
    </w:p>
    <w:p w14:paraId="616430E5" w14:textId="77777777" w:rsidR="00413453" w:rsidRDefault="00000000">
      <w:pPr>
        <w:pStyle w:val="1"/>
        <w:ind w:firstLine="720"/>
      </w:pPr>
      <w:r>
        <w:t>А.в промышленных зданиях;</w:t>
      </w:r>
    </w:p>
    <w:p w14:paraId="5BB4A3F2" w14:textId="77777777" w:rsidR="00413453" w:rsidRDefault="00000000">
      <w:pPr>
        <w:pStyle w:val="1"/>
        <w:ind w:firstLine="720"/>
      </w:pPr>
      <w:r>
        <w:t>Б.в общественных зданиях;</w:t>
      </w:r>
    </w:p>
    <w:p w14:paraId="3C026430" w14:textId="77777777" w:rsidR="00413453" w:rsidRDefault="00000000">
      <w:pPr>
        <w:pStyle w:val="1"/>
        <w:ind w:firstLine="960"/>
      </w:pPr>
      <w:r>
        <w:t>В.в жилых зданиях.</w:t>
      </w:r>
    </w:p>
    <w:p w14:paraId="42CA6725" w14:textId="77777777" w:rsidR="00413453" w:rsidRDefault="00000000">
      <w:pPr>
        <w:pStyle w:val="80"/>
        <w:keepNext/>
        <w:keepLines/>
        <w:numPr>
          <w:ilvl w:val="0"/>
          <w:numId w:val="59"/>
        </w:numPr>
        <w:tabs>
          <w:tab w:val="left" w:pos="1059"/>
        </w:tabs>
        <w:ind w:firstLine="720"/>
      </w:pPr>
      <w:bookmarkStart w:id="462" w:name="bookmark448"/>
      <w:bookmarkStart w:id="463" w:name="bookmark446"/>
      <w:bookmarkStart w:id="464" w:name="bookmark447"/>
      <w:bookmarkStart w:id="465" w:name="bookmark449"/>
      <w:bookmarkEnd w:id="462"/>
      <w:r>
        <w:t>Чердачное перекрытие отличается от надподвального:</w:t>
      </w:r>
      <w:bookmarkEnd w:id="463"/>
      <w:bookmarkEnd w:id="464"/>
      <w:bookmarkEnd w:id="465"/>
    </w:p>
    <w:p w14:paraId="69E3CAE2" w14:textId="77777777" w:rsidR="00413453" w:rsidRDefault="00000000">
      <w:pPr>
        <w:pStyle w:val="1"/>
        <w:numPr>
          <w:ilvl w:val="0"/>
          <w:numId w:val="61"/>
        </w:numPr>
        <w:tabs>
          <w:tab w:val="left" w:pos="1117"/>
        </w:tabs>
        <w:spacing w:after="100"/>
        <w:ind w:firstLine="720"/>
      </w:pPr>
      <w:bookmarkStart w:id="466" w:name="bookmark450"/>
      <w:bookmarkEnd w:id="466"/>
      <w:r>
        <w:t>наличием пароизоляции;</w:t>
      </w:r>
    </w:p>
    <w:p w14:paraId="62EB3523" w14:textId="77777777" w:rsidR="00413453" w:rsidRDefault="00000000">
      <w:pPr>
        <w:pStyle w:val="1"/>
        <w:spacing w:after="100"/>
        <w:ind w:firstLine="720"/>
      </w:pPr>
      <w:r>
        <w:t>Б. отсутствием слоя теплоизоляции;</w:t>
      </w:r>
    </w:p>
    <w:p w14:paraId="74627546" w14:textId="77777777" w:rsidR="00413453" w:rsidRDefault="00000000">
      <w:pPr>
        <w:pStyle w:val="1"/>
        <w:numPr>
          <w:ilvl w:val="0"/>
          <w:numId w:val="61"/>
        </w:numPr>
        <w:tabs>
          <w:tab w:val="left" w:pos="1117"/>
        </w:tabs>
        <w:spacing w:after="100"/>
        <w:ind w:firstLine="720"/>
      </w:pPr>
      <w:bookmarkStart w:id="467" w:name="bookmark451"/>
      <w:bookmarkEnd w:id="467"/>
      <w:r>
        <w:t>наличием стяжки.</w:t>
      </w:r>
    </w:p>
    <w:p w14:paraId="0039FE69" w14:textId="77777777" w:rsidR="00413453" w:rsidRDefault="00000000">
      <w:pPr>
        <w:pStyle w:val="80"/>
        <w:keepNext/>
        <w:keepLines/>
        <w:numPr>
          <w:ilvl w:val="0"/>
          <w:numId w:val="59"/>
        </w:numPr>
        <w:ind w:firstLine="600"/>
      </w:pPr>
      <w:bookmarkStart w:id="468" w:name="bookmark454"/>
      <w:bookmarkStart w:id="469" w:name="bookmark452"/>
      <w:bookmarkStart w:id="470" w:name="bookmark455"/>
      <w:bookmarkStart w:id="471" w:name="bookmark453"/>
      <w:bookmarkEnd w:id="468"/>
      <w:r>
        <w:t>В жилых зданиях применяются перекрытия:</w:t>
      </w:r>
      <w:bookmarkEnd w:id="469"/>
      <w:bookmarkEnd w:id="470"/>
      <w:bookmarkEnd w:id="471"/>
    </w:p>
    <w:p w14:paraId="4BE1BEE9" w14:textId="77777777" w:rsidR="00413453" w:rsidRDefault="00000000">
      <w:pPr>
        <w:pStyle w:val="1"/>
        <w:numPr>
          <w:ilvl w:val="0"/>
          <w:numId w:val="62"/>
        </w:numPr>
        <w:tabs>
          <w:tab w:val="left" w:pos="1117"/>
        </w:tabs>
        <w:ind w:firstLine="720"/>
      </w:pPr>
      <w:bookmarkStart w:id="472" w:name="bookmark456"/>
      <w:bookmarkEnd w:id="472"/>
      <w:r>
        <w:t>многопустотные;</w:t>
      </w:r>
    </w:p>
    <w:p w14:paraId="2E65D666" w14:textId="77777777" w:rsidR="00413453" w:rsidRDefault="00000000">
      <w:pPr>
        <w:pStyle w:val="1"/>
        <w:ind w:firstLine="720"/>
      </w:pPr>
      <w:r>
        <w:t>Б.сплошные плоские;</w:t>
      </w:r>
    </w:p>
    <w:p w14:paraId="13DEE28C" w14:textId="77777777" w:rsidR="00413453" w:rsidRDefault="00000000">
      <w:pPr>
        <w:pStyle w:val="1"/>
        <w:numPr>
          <w:ilvl w:val="0"/>
          <w:numId w:val="62"/>
        </w:numPr>
        <w:tabs>
          <w:tab w:val="left" w:pos="1117"/>
        </w:tabs>
        <w:ind w:firstLine="720"/>
      </w:pPr>
      <w:bookmarkStart w:id="473" w:name="bookmark457"/>
      <w:bookmarkEnd w:id="473"/>
      <w:r>
        <w:t>ребристые.</w:t>
      </w:r>
    </w:p>
    <w:p w14:paraId="68A5C004" w14:textId="77777777" w:rsidR="00413453" w:rsidRDefault="00000000">
      <w:pPr>
        <w:pStyle w:val="80"/>
        <w:keepNext/>
        <w:keepLines/>
        <w:numPr>
          <w:ilvl w:val="0"/>
          <w:numId w:val="59"/>
        </w:numPr>
        <w:ind w:firstLine="720"/>
      </w:pPr>
      <w:bookmarkStart w:id="474" w:name="bookmark460"/>
      <w:bookmarkStart w:id="475" w:name="bookmark459"/>
      <w:bookmarkStart w:id="476" w:name="bookmark458"/>
      <w:bookmarkStart w:id="477" w:name="bookmark461"/>
      <w:bookmarkEnd w:id="474"/>
      <w:r>
        <w:t>Капитель - это конструктивный элемент перекрытия:</w:t>
      </w:r>
      <w:bookmarkEnd w:id="475"/>
      <w:bookmarkEnd w:id="476"/>
      <w:bookmarkEnd w:id="477"/>
    </w:p>
    <w:p w14:paraId="39C44B45" w14:textId="77777777" w:rsidR="00413453" w:rsidRDefault="00000000">
      <w:pPr>
        <w:pStyle w:val="1"/>
        <w:numPr>
          <w:ilvl w:val="0"/>
          <w:numId w:val="63"/>
        </w:numPr>
        <w:tabs>
          <w:tab w:val="left" w:pos="1117"/>
        </w:tabs>
        <w:spacing w:after="100"/>
        <w:ind w:firstLine="720"/>
      </w:pPr>
      <w:bookmarkStart w:id="478" w:name="bookmark462"/>
      <w:bookmarkEnd w:id="478"/>
      <w:r>
        <w:t>балочного монолитного;</w:t>
      </w:r>
    </w:p>
    <w:p w14:paraId="3A886C89" w14:textId="77777777" w:rsidR="00413453" w:rsidRDefault="00000000">
      <w:pPr>
        <w:pStyle w:val="1"/>
        <w:spacing w:after="100"/>
        <w:ind w:firstLine="720"/>
      </w:pPr>
      <w:r>
        <w:t>Б. балочного сборного;</w:t>
      </w:r>
    </w:p>
    <w:p w14:paraId="1EB88EC6" w14:textId="77777777" w:rsidR="00413453" w:rsidRDefault="00000000">
      <w:pPr>
        <w:pStyle w:val="1"/>
        <w:numPr>
          <w:ilvl w:val="0"/>
          <w:numId w:val="63"/>
        </w:numPr>
        <w:tabs>
          <w:tab w:val="left" w:pos="1117"/>
        </w:tabs>
        <w:spacing w:after="100"/>
        <w:ind w:firstLine="720"/>
      </w:pPr>
      <w:bookmarkStart w:id="479" w:name="bookmark463"/>
      <w:bookmarkEnd w:id="479"/>
      <w:r>
        <w:t>безбалочного сборного.</w:t>
      </w:r>
    </w:p>
    <w:p w14:paraId="294A14F4" w14:textId="77777777" w:rsidR="00413453" w:rsidRDefault="00000000">
      <w:pPr>
        <w:pStyle w:val="80"/>
        <w:keepNext/>
        <w:keepLines/>
        <w:numPr>
          <w:ilvl w:val="0"/>
          <w:numId w:val="59"/>
        </w:numPr>
        <w:ind w:firstLine="880"/>
      </w:pPr>
      <w:bookmarkStart w:id="480" w:name="bookmark466"/>
      <w:bookmarkStart w:id="481" w:name="bookmark465"/>
      <w:bookmarkStart w:id="482" w:name="bookmark464"/>
      <w:bookmarkStart w:id="483" w:name="bookmark467"/>
      <w:bookmarkEnd w:id="480"/>
      <w:r>
        <w:t>«Теплые» полы из поливинилхлоридных плиток отличаются от «холодных»:</w:t>
      </w:r>
      <w:bookmarkEnd w:id="481"/>
      <w:bookmarkEnd w:id="482"/>
      <w:bookmarkEnd w:id="483"/>
    </w:p>
    <w:p w14:paraId="1A129202" w14:textId="77777777" w:rsidR="00413453" w:rsidRDefault="00000000">
      <w:pPr>
        <w:pStyle w:val="1"/>
        <w:numPr>
          <w:ilvl w:val="0"/>
          <w:numId w:val="64"/>
        </w:numPr>
        <w:tabs>
          <w:tab w:val="left" w:pos="1117"/>
        </w:tabs>
        <w:spacing w:after="100"/>
        <w:ind w:firstLine="720"/>
      </w:pPr>
      <w:bookmarkStart w:id="484" w:name="bookmark468"/>
      <w:bookmarkEnd w:id="484"/>
      <w:r>
        <w:t>видом клеящей мастики;</w:t>
      </w:r>
    </w:p>
    <w:p w14:paraId="55782780" w14:textId="77777777" w:rsidR="00413453" w:rsidRDefault="00000000">
      <w:pPr>
        <w:pStyle w:val="1"/>
        <w:spacing w:after="100"/>
        <w:ind w:firstLine="720"/>
      </w:pPr>
      <w:r>
        <w:t>Б. наличием теплоизоляционной прослойки;</w:t>
      </w:r>
    </w:p>
    <w:p w14:paraId="7D902BFE" w14:textId="77777777" w:rsidR="00413453" w:rsidRDefault="00000000">
      <w:pPr>
        <w:pStyle w:val="1"/>
        <w:numPr>
          <w:ilvl w:val="0"/>
          <w:numId w:val="64"/>
        </w:numPr>
        <w:tabs>
          <w:tab w:val="left" w:pos="1117"/>
        </w:tabs>
        <w:spacing w:after="280"/>
        <w:ind w:firstLine="720"/>
      </w:pPr>
      <w:bookmarkStart w:id="485" w:name="bookmark469"/>
      <w:bookmarkEnd w:id="485"/>
      <w:r>
        <w:t>толщиной выравнивающей стяжки.</w:t>
      </w:r>
    </w:p>
    <w:p w14:paraId="1EF4AEF4" w14:textId="77777777" w:rsidR="00413453" w:rsidRDefault="00000000">
      <w:pPr>
        <w:pStyle w:val="1"/>
        <w:spacing w:after="280"/>
      </w:pPr>
      <w:r>
        <w:rPr>
          <w:b/>
          <w:bCs/>
        </w:rPr>
        <w:t>Практическое занятие №13</w:t>
      </w:r>
    </w:p>
    <w:p w14:paraId="2BE88DE6" w14:textId="77777777" w:rsidR="00413453" w:rsidRDefault="00000000">
      <w:pPr>
        <w:pStyle w:val="1"/>
        <w:spacing w:after="40"/>
      </w:pPr>
      <w:r>
        <w:rPr>
          <w:b/>
          <w:bCs/>
        </w:rPr>
        <w:t>Тема: Конструктивные характеристики крыш и кровли зданий</w:t>
      </w:r>
    </w:p>
    <w:p w14:paraId="1398806E" w14:textId="77777777" w:rsidR="00413453" w:rsidRDefault="00000000">
      <w:pPr>
        <w:pStyle w:val="1"/>
        <w:spacing w:after="160"/>
        <w:ind w:left="720"/>
      </w:pPr>
      <w:r>
        <w:rPr>
          <w:b/>
          <w:bCs/>
        </w:rPr>
        <w:t xml:space="preserve">Цель занятия: </w:t>
      </w:r>
      <w:r>
        <w:t>изучить конструктивное решение чердачно-скатных крыш и крыш из сборных железобетонных элементов; особенности конструктивногорешения кровель из различных материалов и область их применения в зависимости от вида крыши; организацию водоотвода с покрытий.</w:t>
      </w:r>
    </w:p>
    <w:p w14:paraId="5C83C790" w14:textId="77777777" w:rsidR="00413453" w:rsidRDefault="00000000">
      <w:pPr>
        <w:pStyle w:val="1"/>
        <w:spacing w:after="160"/>
        <w:ind w:left="720"/>
      </w:pPr>
      <w:r>
        <w:rPr>
          <w:b/>
          <w:bCs/>
          <w:i/>
          <w:iCs/>
        </w:rPr>
        <w:t xml:space="preserve">Основные понятия: </w:t>
      </w:r>
      <w:r>
        <w:rPr>
          <w:i/>
          <w:iCs/>
        </w:rPr>
        <w:t xml:space="preserve">крыша, кровля, уклон крыши, чердак, брандмауэр, скат </w:t>
      </w:r>
      <w:r>
        <w:t>крыши, конек, слуховое окно, фронтон, ендова, карниз, вальма, накосное ребро, щипец, стропила, прогон, лежень, мауэрлат, подкос, стойка, кобылка, обрешетка, водоприемная воронка, совмещенное покрытие, мягкая</w:t>
      </w:r>
    </w:p>
    <w:p w14:paraId="468BC3B7" w14:textId="77777777" w:rsidR="00413453" w:rsidRDefault="00000000">
      <w:pPr>
        <w:pStyle w:val="1"/>
        <w:spacing w:after="100"/>
        <w:ind w:firstLine="720"/>
      </w:pPr>
      <w:r>
        <w:t>кровля,</w:t>
      </w:r>
      <w:hyperlink r:id="rId42" w:history="1">
        <w:r w:rsidR="00413453">
          <w:t xml:space="preserve"> гидроизоляционный к</w:t>
        </w:r>
      </w:hyperlink>
      <w:r>
        <w:t>овер, полимерная мембрана.</w:t>
      </w:r>
    </w:p>
    <w:p w14:paraId="7AE02C9A" w14:textId="77777777" w:rsidR="00413453" w:rsidRDefault="00000000">
      <w:pPr>
        <w:pStyle w:val="80"/>
        <w:keepNext/>
        <w:keepLines/>
        <w:spacing w:after="120"/>
      </w:pPr>
      <w:bookmarkStart w:id="486" w:name="bookmark472"/>
      <w:bookmarkStart w:id="487" w:name="bookmark470"/>
      <w:bookmarkStart w:id="488" w:name="bookmark471"/>
      <w:r>
        <w:t>Вопросы для изучения</w:t>
      </w:r>
      <w:bookmarkEnd w:id="486"/>
      <w:bookmarkEnd w:id="487"/>
      <w:bookmarkEnd w:id="488"/>
    </w:p>
    <w:p w14:paraId="051C0A15" w14:textId="77777777" w:rsidR="00413453" w:rsidRDefault="00000000">
      <w:pPr>
        <w:pStyle w:val="1"/>
        <w:numPr>
          <w:ilvl w:val="0"/>
          <w:numId w:val="65"/>
        </w:numPr>
        <w:tabs>
          <w:tab w:val="left" w:pos="1074"/>
        </w:tabs>
        <w:spacing w:after="40" w:line="187" w:lineRule="auto"/>
        <w:ind w:firstLine="720"/>
      </w:pPr>
      <w:bookmarkStart w:id="489" w:name="bookmark473"/>
      <w:bookmarkEnd w:id="489"/>
      <w:r>
        <w:t>Конструкции чердачно-скатных покрытий.</w:t>
      </w:r>
    </w:p>
    <w:p w14:paraId="1FBB7E1B" w14:textId="77777777" w:rsidR="00413453" w:rsidRDefault="00000000">
      <w:pPr>
        <w:pStyle w:val="1"/>
        <w:numPr>
          <w:ilvl w:val="0"/>
          <w:numId w:val="65"/>
        </w:numPr>
        <w:tabs>
          <w:tab w:val="left" w:pos="1088"/>
        </w:tabs>
        <w:spacing w:after="40" w:line="187" w:lineRule="auto"/>
        <w:ind w:firstLine="720"/>
      </w:pPr>
      <w:bookmarkStart w:id="490" w:name="bookmark474"/>
      <w:bookmarkEnd w:id="490"/>
      <w:r>
        <w:t>Сборные железобетонные крыши и их элементы. Совмещенные крыши.</w:t>
      </w:r>
    </w:p>
    <w:p w14:paraId="76E1874E" w14:textId="77777777" w:rsidR="00413453" w:rsidRDefault="00000000">
      <w:pPr>
        <w:pStyle w:val="1"/>
        <w:numPr>
          <w:ilvl w:val="0"/>
          <w:numId w:val="65"/>
        </w:numPr>
        <w:tabs>
          <w:tab w:val="left" w:pos="1088"/>
        </w:tabs>
        <w:spacing w:after="40" w:line="187" w:lineRule="auto"/>
        <w:ind w:firstLine="720"/>
      </w:pPr>
      <w:bookmarkStart w:id="491" w:name="bookmark475"/>
      <w:bookmarkEnd w:id="491"/>
      <w:r>
        <w:t>Наружный и внутренний водоотвод с покрытий.</w:t>
      </w:r>
    </w:p>
    <w:p w14:paraId="4510AFB3" w14:textId="77777777" w:rsidR="00413453" w:rsidRDefault="00000000">
      <w:pPr>
        <w:pStyle w:val="1"/>
        <w:numPr>
          <w:ilvl w:val="0"/>
          <w:numId w:val="65"/>
        </w:numPr>
        <w:tabs>
          <w:tab w:val="left" w:pos="1088"/>
        </w:tabs>
        <w:spacing w:after="40" w:line="187" w:lineRule="auto"/>
        <w:ind w:firstLine="720"/>
      </w:pPr>
      <w:bookmarkStart w:id="492" w:name="bookmark476"/>
      <w:bookmarkEnd w:id="492"/>
      <w:r>
        <w:lastRenderedPageBreak/>
        <w:t>Классификация кровель по виду материала. Рулонные и мастичные кровли.</w:t>
      </w:r>
    </w:p>
    <w:p w14:paraId="2C314351" w14:textId="77777777" w:rsidR="00413453" w:rsidRDefault="00000000">
      <w:pPr>
        <w:pStyle w:val="1"/>
        <w:numPr>
          <w:ilvl w:val="0"/>
          <w:numId w:val="65"/>
        </w:numPr>
        <w:tabs>
          <w:tab w:val="left" w:pos="1093"/>
        </w:tabs>
        <w:spacing w:after="240" w:line="209" w:lineRule="auto"/>
        <w:ind w:left="720"/>
      </w:pPr>
      <w:bookmarkStart w:id="493" w:name="bookmark477"/>
      <w:bookmarkEnd w:id="493"/>
      <w:r>
        <w:t>Кровли из штучных материалов: черепицы, асбестоцементных листов, плоских металлических листов и стального профилированного настила.</w:t>
      </w:r>
    </w:p>
    <w:p w14:paraId="78F0335E" w14:textId="77777777" w:rsidR="00413453" w:rsidRDefault="00000000">
      <w:pPr>
        <w:pStyle w:val="80"/>
        <w:keepNext/>
        <w:keepLines/>
        <w:spacing w:after="40"/>
        <w:jc w:val="both"/>
      </w:pPr>
      <w:bookmarkStart w:id="494" w:name="bookmark479"/>
      <w:bookmarkStart w:id="495" w:name="bookmark480"/>
      <w:bookmarkStart w:id="496" w:name="bookmark478"/>
      <w:r>
        <w:t>Задание 1</w:t>
      </w:r>
      <w:bookmarkEnd w:id="494"/>
      <w:bookmarkEnd w:id="495"/>
      <w:bookmarkEnd w:id="496"/>
    </w:p>
    <w:p w14:paraId="31EF9F26" w14:textId="77777777" w:rsidR="00413453" w:rsidRDefault="00000000">
      <w:pPr>
        <w:pStyle w:val="1"/>
        <w:spacing w:after="500"/>
      </w:pPr>
      <w:r>
        <w:t>Назовите элементы двускатной крыши на рисунке в соответствии с цифровым обозначением</w:t>
      </w:r>
    </w:p>
    <w:p w14:paraId="50B95456" w14:textId="77777777" w:rsidR="00413453" w:rsidRDefault="00000000">
      <w:pPr>
        <w:rPr>
          <w:sz w:val="2"/>
          <w:szCs w:val="2"/>
        </w:rPr>
      </w:pPr>
      <w:r>
        <w:rPr>
          <w:noProof/>
          <w:lang w:bidi="ar-SA"/>
        </w:rPr>
        <w:drawing>
          <wp:inline distT="0" distB="0" distL="0" distR="0" wp14:anchorId="0D38BE97" wp14:editId="54F454DC">
            <wp:extent cx="4705985" cy="2645410"/>
            <wp:effectExtent l="0" t="0" r="0" b="0"/>
            <wp:docPr id="129" name="Picutre 129"/>
            <wp:cNvGraphicFramePr/>
            <a:graphic xmlns:a="http://schemas.openxmlformats.org/drawingml/2006/main">
              <a:graphicData uri="http://schemas.openxmlformats.org/drawingml/2006/picture">
                <pic:pic xmlns:pic="http://schemas.openxmlformats.org/drawingml/2006/picture">
                  <pic:nvPicPr>
                    <pic:cNvPr id="129" name="Picutre 129"/>
                    <pic:cNvPicPr/>
                  </pic:nvPicPr>
                  <pic:blipFill>
                    <a:blip r:embed="rId43"/>
                    <a:stretch>
                      <a:fillRect/>
                    </a:stretch>
                  </pic:blipFill>
                  <pic:spPr>
                    <a:xfrm>
                      <a:off x="0" y="0"/>
                      <a:ext cx="4705985" cy="2645410"/>
                    </a:xfrm>
                    <a:prstGeom prst="rect">
                      <a:avLst/>
                    </a:prstGeom>
                  </pic:spPr>
                </pic:pic>
              </a:graphicData>
            </a:graphic>
          </wp:inline>
        </w:drawing>
      </w:r>
    </w:p>
    <w:p w14:paraId="70E557C8" w14:textId="77777777" w:rsidR="00413453" w:rsidRDefault="00413453">
      <w:pPr>
        <w:spacing w:after="499" w:line="1" w:lineRule="exact"/>
      </w:pPr>
    </w:p>
    <w:p w14:paraId="29658D1E" w14:textId="77777777" w:rsidR="00413453" w:rsidRDefault="00000000">
      <w:pPr>
        <w:pStyle w:val="80"/>
        <w:keepNext/>
        <w:keepLines/>
        <w:spacing w:after="40"/>
        <w:jc w:val="both"/>
      </w:pPr>
      <w:bookmarkStart w:id="497" w:name="bookmark483"/>
      <w:bookmarkStart w:id="498" w:name="bookmark482"/>
      <w:bookmarkStart w:id="499" w:name="bookmark481"/>
      <w:r>
        <w:t>Задание 2</w:t>
      </w:r>
      <w:bookmarkEnd w:id="497"/>
      <w:bookmarkEnd w:id="498"/>
      <w:bookmarkEnd w:id="499"/>
    </w:p>
    <w:p w14:paraId="37E37C4F" w14:textId="77777777" w:rsidR="00413453" w:rsidRDefault="00000000">
      <w:pPr>
        <w:pStyle w:val="1"/>
        <w:spacing w:after="240"/>
      </w:pPr>
      <w:r>
        <w:t>Дайте определения конструктивным элементам, приведенным в таблице</w:t>
      </w:r>
    </w:p>
    <w:tbl>
      <w:tblPr>
        <w:tblW w:w="0" w:type="auto"/>
        <w:jc w:val="center"/>
        <w:tblLayout w:type="fixed"/>
        <w:tblCellMar>
          <w:left w:w="10" w:type="dxa"/>
          <w:right w:w="10" w:type="dxa"/>
        </w:tblCellMar>
        <w:tblLook w:val="04A0" w:firstRow="1" w:lastRow="0" w:firstColumn="1" w:lastColumn="0" w:noHBand="0" w:noVBand="1"/>
      </w:tblPr>
      <w:tblGrid>
        <w:gridCol w:w="2861"/>
        <w:gridCol w:w="6518"/>
      </w:tblGrid>
      <w:tr w:rsidR="00413453" w14:paraId="0300224E" w14:textId="77777777">
        <w:trPr>
          <w:trHeight w:hRule="exact" w:val="1070"/>
          <w:jc w:val="center"/>
        </w:trPr>
        <w:tc>
          <w:tcPr>
            <w:tcW w:w="2861" w:type="dxa"/>
            <w:tcBorders>
              <w:top w:val="single" w:sz="4" w:space="0" w:color="auto"/>
              <w:left w:val="single" w:sz="4" w:space="0" w:color="auto"/>
            </w:tcBorders>
            <w:shd w:val="clear" w:color="auto" w:fill="FFFFFF"/>
            <w:vAlign w:val="bottom"/>
          </w:tcPr>
          <w:p w14:paraId="2D24B652" w14:textId="77777777" w:rsidR="00413453" w:rsidRDefault="00000000">
            <w:pPr>
              <w:pStyle w:val="a9"/>
              <w:tabs>
                <w:tab w:val="left" w:leader="dot" w:pos="2463"/>
              </w:tabs>
              <w:ind w:firstLine="140"/>
            </w:pPr>
            <w:r>
              <w:t>А. Крыша - это</w:t>
            </w:r>
            <w:r>
              <w:tab/>
            </w:r>
          </w:p>
        </w:tc>
        <w:tc>
          <w:tcPr>
            <w:tcW w:w="6518" w:type="dxa"/>
            <w:tcBorders>
              <w:top w:val="single" w:sz="4" w:space="0" w:color="auto"/>
              <w:left w:val="single" w:sz="4" w:space="0" w:color="auto"/>
              <w:right w:val="single" w:sz="4" w:space="0" w:color="auto"/>
            </w:tcBorders>
            <w:shd w:val="clear" w:color="auto" w:fill="FFFFFF"/>
            <w:vAlign w:val="center"/>
          </w:tcPr>
          <w:p w14:paraId="74733689" w14:textId="77777777" w:rsidR="00413453" w:rsidRDefault="00000000">
            <w:pPr>
              <w:pStyle w:val="a9"/>
              <w:ind w:left="140"/>
            </w:pPr>
            <w:r>
              <w:t>1. Верхний элемент покрытия, защищающийздание от атмосферных осадков</w:t>
            </w:r>
          </w:p>
        </w:tc>
      </w:tr>
      <w:tr w:rsidR="00413453" w14:paraId="36051250" w14:textId="77777777">
        <w:trPr>
          <w:trHeight w:hRule="exact" w:val="989"/>
          <w:jc w:val="center"/>
        </w:trPr>
        <w:tc>
          <w:tcPr>
            <w:tcW w:w="2861" w:type="dxa"/>
            <w:tcBorders>
              <w:top w:val="single" w:sz="4" w:space="0" w:color="auto"/>
              <w:left w:val="single" w:sz="4" w:space="0" w:color="auto"/>
            </w:tcBorders>
            <w:shd w:val="clear" w:color="auto" w:fill="FFFFFF"/>
            <w:vAlign w:val="bottom"/>
          </w:tcPr>
          <w:p w14:paraId="3730B99E" w14:textId="77777777" w:rsidR="00413453" w:rsidRDefault="00000000">
            <w:pPr>
              <w:pStyle w:val="a9"/>
              <w:tabs>
                <w:tab w:val="left" w:leader="dot" w:pos="2324"/>
              </w:tabs>
              <w:ind w:firstLine="140"/>
            </w:pPr>
            <w:r>
              <w:t>Б. Кровля - это</w:t>
            </w:r>
            <w:r>
              <w:tab/>
            </w:r>
          </w:p>
        </w:tc>
        <w:tc>
          <w:tcPr>
            <w:tcW w:w="6518" w:type="dxa"/>
            <w:tcBorders>
              <w:top w:val="single" w:sz="4" w:space="0" w:color="auto"/>
              <w:left w:val="single" w:sz="4" w:space="0" w:color="auto"/>
              <w:right w:val="single" w:sz="4" w:space="0" w:color="auto"/>
            </w:tcBorders>
            <w:shd w:val="clear" w:color="auto" w:fill="FFFFFF"/>
            <w:vAlign w:val="center"/>
          </w:tcPr>
          <w:p w14:paraId="634DAD7A" w14:textId="77777777" w:rsidR="00413453" w:rsidRDefault="00000000">
            <w:pPr>
              <w:pStyle w:val="a9"/>
              <w:ind w:left="140"/>
            </w:pPr>
            <w:r>
              <w:t>2. Замкнутый объем между крышей и перекрытием верхнего этажа</w:t>
            </w:r>
          </w:p>
        </w:tc>
      </w:tr>
      <w:tr w:rsidR="00413453" w14:paraId="3265FA35" w14:textId="77777777">
        <w:trPr>
          <w:trHeight w:hRule="exact" w:val="907"/>
          <w:jc w:val="center"/>
        </w:trPr>
        <w:tc>
          <w:tcPr>
            <w:tcW w:w="2861" w:type="dxa"/>
            <w:tcBorders>
              <w:top w:val="single" w:sz="4" w:space="0" w:color="auto"/>
              <w:left w:val="single" w:sz="4" w:space="0" w:color="auto"/>
            </w:tcBorders>
            <w:shd w:val="clear" w:color="auto" w:fill="FFFFFF"/>
            <w:vAlign w:val="center"/>
          </w:tcPr>
          <w:p w14:paraId="7B9C5D9A" w14:textId="77777777" w:rsidR="00413453" w:rsidRDefault="00000000">
            <w:pPr>
              <w:pStyle w:val="a9"/>
              <w:tabs>
                <w:tab w:val="left" w:leader="dot" w:pos="2386"/>
              </w:tabs>
              <w:ind w:firstLine="140"/>
            </w:pPr>
            <w:r>
              <w:t>В. Чердак - это</w:t>
            </w:r>
            <w:r>
              <w:tab/>
            </w:r>
          </w:p>
        </w:tc>
        <w:tc>
          <w:tcPr>
            <w:tcW w:w="6518" w:type="dxa"/>
            <w:tcBorders>
              <w:top w:val="single" w:sz="4" w:space="0" w:color="auto"/>
              <w:left w:val="single" w:sz="4" w:space="0" w:color="auto"/>
              <w:right w:val="single" w:sz="4" w:space="0" w:color="auto"/>
            </w:tcBorders>
            <w:shd w:val="clear" w:color="auto" w:fill="FFFFFF"/>
            <w:vAlign w:val="center"/>
          </w:tcPr>
          <w:p w14:paraId="38BFD548" w14:textId="77777777" w:rsidR="00413453" w:rsidRDefault="00000000">
            <w:pPr>
              <w:pStyle w:val="a9"/>
              <w:ind w:left="140"/>
            </w:pPr>
            <w:r>
              <w:t>3. Наклонная поверхность кровли</w:t>
            </w:r>
          </w:p>
        </w:tc>
      </w:tr>
      <w:tr w:rsidR="00413453" w14:paraId="3D526F62" w14:textId="77777777">
        <w:trPr>
          <w:trHeight w:hRule="exact" w:val="1325"/>
          <w:jc w:val="center"/>
        </w:trPr>
        <w:tc>
          <w:tcPr>
            <w:tcW w:w="2861" w:type="dxa"/>
            <w:tcBorders>
              <w:top w:val="single" w:sz="4" w:space="0" w:color="auto"/>
              <w:left w:val="single" w:sz="4" w:space="0" w:color="auto"/>
              <w:bottom w:val="single" w:sz="4" w:space="0" w:color="auto"/>
            </w:tcBorders>
            <w:shd w:val="clear" w:color="auto" w:fill="FFFFFF"/>
            <w:vAlign w:val="bottom"/>
          </w:tcPr>
          <w:p w14:paraId="0D3C8EEF" w14:textId="77777777" w:rsidR="00413453" w:rsidRDefault="00000000">
            <w:pPr>
              <w:pStyle w:val="a9"/>
              <w:tabs>
                <w:tab w:val="left" w:leader="dot" w:pos="2151"/>
              </w:tabs>
              <w:ind w:firstLine="140"/>
            </w:pPr>
            <w:r>
              <w:t>Г. Скат - это</w:t>
            </w:r>
            <w:r>
              <w:tab/>
            </w:r>
          </w:p>
        </w:tc>
        <w:tc>
          <w:tcPr>
            <w:tcW w:w="6518" w:type="dxa"/>
            <w:tcBorders>
              <w:top w:val="single" w:sz="4" w:space="0" w:color="auto"/>
              <w:left w:val="single" w:sz="4" w:space="0" w:color="auto"/>
              <w:bottom w:val="single" w:sz="4" w:space="0" w:color="auto"/>
              <w:right w:val="single" w:sz="4" w:space="0" w:color="auto"/>
            </w:tcBorders>
            <w:shd w:val="clear" w:color="auto" w:fill="FFFFFF"/>
            <w:vAlign w:val="center"/>
          </w:tcPr>
          <w:p w14:paraId="67442BD5" w14:textId="77777777" w:rsidR="00413453" w:rsidRDefault="00000000">
            <w:pPr>
              <w:pStyle w:val="a9"/>
              <w:ind w:left="140"/>
            </w:pPr>
            <w:r>
              <w:t>4.Совокупность конструктивных элементов,завершающих здание и защищающих его отатмосферных осадков</w:t>
            </w:r>
          </w:p>
        </w:tc>
      </w:tr>
    </w:tbl>
    <w:p w14:paraId="1E87D6C0" w14:textId="77777777" w:rsidR="00413453" w:rsidRDefault="00000000">
      <w:pPr>
        <w:pStyle w:val="ad"/>
        <w:ind w:left="254"/>
      </w:pPr>
      <w:r>
        <w:rPr>
          <w:b/>
          <w:bCs/>
          <w:i/>
          <w:iCs/>
        </w:rPr>
        <w:t>Задание 3</w:t>
      </w:r>
      <w:r>
        <w:t xml:space="preserve"> Ответьте на вопросы по рисунку :</w:t>
      </w:r>
      <w:r>
        <w:br w:type="page"/>
      </w:r>
    </w:p>
    <w:p w14:paraId="5C46368D" w14:textId="77777777" w:rsidR="00413453" w:rsidRDefault="00000000">
      <w:pPr>
        <w:pStyle w:val="1"/>
        <w:numPr>
          <w:ilvl w:val="0"/>
          <w:numId w:val="66"/>
        </w:numPr>
        <w:tabs>
          <w:tab w:val="left" w:pos="1088"/>
        </w:tabs>
        <w:spacing w:after="40" w:line="214" w:lineRule="auto"/>
        <w:ind w:left="720" w:firstLine="20"/>
      </w:pPr>
      <w:bookmarkStart w:id="500" w:name="bookmark484"/>
      <w:bookmarkEnd w:id="500"/>
      <w:r>
        <w:lastRenderedPageBreak/>
        <w:t>Назовите элементы совмещенной крыши в соответствии с цифровым обозначением.</w:t>
      </w:r>
    </w:p>
    <w:p w14:paraId="0CA79EE9" w14:textId="77777777" w:rsidR="00413453" w:rsidRDefault="00000000">
      <w:pPr>
        <w:pStyle w:val="1"/>
        <w:numPr>
          <w:ilvl w:val="0"/>
          <w:numId w:val="66"/>
        </w:numPr>
        <w:tabs>
          <w:tab w:val="left" w:pos="1088"/>
        </w:tabs>
        <w:spacing w:after="1480" w:line="190" w:lineRule="auto"/>
        <w:ind w:firstLine="720"/>
      </w:pPr>
      <w:bookmarkStart w:id="501" w:name="bookmark485"/>
      <w:bookmarkEnd w:id="501"/>
      <w:r>
        <w:t>Назовите элементы совмещенной крыши, обеспечивающие</w:t>
      </w:r>
      <w:r>
        <w:rPr>
          <w:i/>
          <w:iCs/>
        </w:rPr>
        <w:t>:</w:t>
      </w:r>
    </w:p>
    <w:p w14:paraId="15880266" w14:textId="77777777" w:rsidR="00413453" w:rsidRDefault="00000000">
      <w:pPr>
        <w:pStyle w:val="1"/>
        <w:numPr>
          <w:ilvl w:val="0"/>
          <w:numId w:val="67"/>
        </w:numPr>
        <w:tabs>
          <w:tab w:val="left" w:pos="4754"/>
        </w:tabs>
        <w:spacing w:after="240"/>
        <w:ind w:left="4400"/>
      </w:pPr>
      <w:bookmarkStart w:id="502" w:name="bookmark486"/>
      <w:bookmarkEnd w:id="502"/>
      <w:r>
        <w:t>Рулонный ковер кровли</w:t>
      </w:r>
    </w:p>
    <w:p w14:paraId="1DD0CDE9" w14:textId="77777777" w:rsidR="00413453" w:rsidRDefault="00000000">
      <w:pPr>
        <w:pStyle w:val="1"/>
        <w:numPr>
          <w:ilvl w:val="0"/>
          <w:numId w:val="67"/>
        </w:numPr>
        <w:tabs>
          <w:tab w:val="left" w:pos="4778"/>
        </w:tabs>
        <w:spacing w:after="240"/>
        <w:ind w:left="4400"/>
      </w:pPr>
      <w:r>
        <w:rPr>
          <w:noProof/>
          <w:lang w:bidi="ar-SA"/>
        </w:rPr>
        <mc:AlternateContent>
          <mc:Choice Requires="wps">
            <w:drawing>
              <wp:anchor distT="0" distB="0" distL="114300" distR="114300" simplePos="0" relativeHeight="251679232" behindDoc="0" locked="0" layoutInCell="1" allowOverlap="1" wp14:anchorId="3C6869FE" wp14:editId="0CB70899">
                <wp:simplePos x="0" y="0"/>
                <wp:positionH relativeFrom="page">
                  <wp:posOffset>1476375</wp:posOffset>
                </wp:positionH>
                <wp:positionV relativeFrom="paragraph">
                  <wp:posOffset>292100</wp:posOffset>
                </wp:positionV>
                <wp:extent cx="1155065" cy="179705"/>
                <wp:effectExtent l="0" t="0" r="0" b="0"/>
                <wp:wrapSquare wrapText="right"/>
                <wp:docPr id="130" name="Shape 130"/>
                <wp:cNvGraphicFramePr/>
                <a:graphic xmlns:a="http://schemas.openxmlformats.org/drawingml/2006/main">
                  <a:graphicData uri="http://schemas.microsoft.com/office/word/2010/wordprocessingShape">
                    <wps:wsp>
                      <wps:cNvSpPr txBox="1"/>
                      <wps:spPr>
                        <a:xfrm>
                          <a:off x="0" y="0"/>
                          <a:ext cx="1155065" cy="179705"/>
                        </a:xfrm>
                        <a:prstGeom prst="rect">
                          <a:avLst/>
                        </a:prstGeom>
                        <a:noFill/>
                      </wps:spPr>
                      <wps:txbx>
                        <w:txbxContent>
                          <w:p w14:paraId="21F8CF7F" w14:textId="77777777" w:rsidR="00413453" w:rsidRDefault="00000000">
                            <w:pPr>
                              <w:pStyle w:val="1"/>
                            </w:pPr>
                            <w:r>
                              <w:t>А. Гидроизоляцию</w:t>
                            </w:r>
                          </w:p>
                        </w:txbxContent>
                      </wps:txbx>
                      <wps:bodyPr wrap="none" lIns="0" tIns="0" rIns="0" bIns="0"/>
                    </wps:wsp>
                  </a:graphicData>
                </a:graphic>
              </wp:anchor>
            </w:drawing>
          </mc:Choice>
          <mc:Fallback>
            <w:pict>
              <v:shape w14:anchorId="3C6869FE" id="Shape 130" o:spid="_x0000_s1064" type="#_x0000_t202" style="position:absolute;left:0;text-align:left;margin-left:116.25pt;margin-top:23pt;width:90.95pt;height:14.15pt;z-index:251679232;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" filled="f" stroked="f">
                <v:textbox inset="0,0,0,0">
                  <w:txbxContent>
                    <w:p w14:paraId="21F8CF7F" w14:textId="77777777" w:rsidR="00413453" w:rsidRDefault="00000000">
                      <w:pPr>
                        <w:pStyle w:val="1"/>
                      </w:pPr>
                      <w:r>
                        <w:t>А. Гидроизоляцию</w:t>
                      </w:r>
                    </w:p>
                  </w:txbxContent>
                </v:textbox>
                <w10:wrap type="square" side="right" anchorx="page"/>
              </v:shape>
            </w:pict>
          </mc:Fallback>
        </mc:AlternateContent>
      </w:r>
      <w:bookmarkStart w:id="503" w:name="bookmark487"/>
      <w:bookmarkEnd w:id="503"/>
      <w:r>
        <w:t>Выравнивающая стяжка</w:t>
      </w:r>
    </w:p>
    <w:p w14:paraId="6E7828BA" w14:textId="77777777" w:rsidR="00413453" w:rsidRDefault="00000000">
      <w:pPr>
        <w:pStyle w:val="1"/>
        <w:numPr>
          <w:ilvl w:val="0"/>
          <w:numId w:val="67"/>
        </w:numPr>
        <w:tabs>
          <w:tab w:val="left" w:pos="2018"/>
        </w:tabs>
        <w:spacing w:after="240"/>
        <w:ind w:left="1640"/>
      </w:pPr>
      <w:bookmarkStart w:id="504" w:name="bookmark488"/>
      <w:bookmarkEnd w:id="504"/>
      <w:r>
        <w:t>Насыпной и плитный утеплитель</w:t>
      </w:r>
    </w:p>
    <w:p w14:paraId="12BF538C" w14:textId="77777777" w:rsidR="00413453" w:rsidRDefault="00000000">
      <w:pPr>
        <w:pStyle w:val="1"/>
        <w:numPr>
          <w:ilvl w:val="0"/>
          <w:numId w:val="67"/>
        </w:numPr>
        <w:tabs>
          <w:tab w:val="left" w:pos="4778"/>
        </w:tabs>
        <w:spacing w:after="240"/>
        <w:ind w:left="4400"/>
      </w:pPr>
      <w:bookmarkStart w:id="505" w:name="bookmark489"/>
      <w:bookmarkEnd w:id="505"/>
      <w:r>
        <w:t>Пароизоляция</w:t>
      </w:r>
    </w:p>
    <w:p w14:paraId="50F4CB98" w14:textId="77777777" w:rsidR="00413453" w:rsidRDefault="00000000">
      <w:pPr>
        <w:pStyle w:val="1"/>
        <w:numPr>
          <w:ilvl w:val="0"/>
          <w:numId w:val="67"/>
        </w:numPr>
        <w:tabs>
          <w:tab w:val="left" w:pos="4778"/>
        </w:tabs>
        <w:spacing w:after="1220"/>
        <w:ind w:left="4400"/>
      </w:pPr>
      <w:bookmarkStart w:id="506" w:name="bookmark490"/>
      <w:bookmarkEnd w:id="506"/>
      <w:r>
        <w:t>Панель перекрытия</w:t>
      </w:r>
    </w:p>
    <w:p w14:paraId="5A3366BA" w14:textId="77777777" w:rsidR="00413453" w:rsidRDefault="00000000">
      <w:pPr>
        <w:pStyle w:val="1"/>
        <w:spacing w:after="920"/>
        <w:ind w:firstLine="720"/>
      </w:pPr>
      <w:r>
        <w:t>Б. Теплоизоляцию</w:t>
      </w:r>
    </w:p>
    <w:p w14:paraId="00F8C59D" w14:textId="77777777" w:rsidR="00413453" w:rsidRDefault="00000000">
      <w:pPr>
        <w:pStyle w:val="1"/>
        <w:ind w:firstLine="720"/>
      </w:pPr>
      <w:r>
        <w:t>В. Несущую способность</w:t>
      </w:r>
    </w:p>
    <w:p w14:paraId="62C1DBEB" w14:textId="77777777" w:rsidR="00413453" w:rsidRDefault="00000000">
      <w:pPr>
        <w:spacing w:line="1" w:lineRule="exact"/>
        <w:sectPr w:rsidR="00413453">
          <w:footnotePr>
            <w:numStart w:val="2"/>
          </w:footnotePr>
          <w:type w:val="continuous"/>
          <w:pgSz w:w="11900" w:h="16840"/>
          <w:pgMar w:top="1134" w:right="460" w:bottom="1206" w:left="1466" w:header="0" w:footer="3" w:gutter="0"/>
          <w:cols w:space="720"/>
          <w:docGrid w:linePitch="360"/>
        </w:sectPr>
      </w:pPr>
      <w:r>
        <w:rPr>
          <w:noProof/>
          <w:lang w:bidi="ar-SA"/>
        </w:rPr>
        <w:drawing>
          <wp:anchor distT="241300" distB="0" distL="0" distR="0" simplePos="0" relativeHeight="251680256" behindDoc="0" locked="0" layoutInCell="1" allowOverlap="1" wp14:anchorId="64D18875" wp14:editId="556CD728">
            <wp:simplePos x="0" y="0"/>
            <wp:positionH relativeFrom="page">
              <wp:posOffset>2064385</wp:posOffset>
            </wp:positionH>
            <wp:positionV relativeFrom="paragraph">
              <wp:posOffset>241300</wp:posOffset>
            </wp:positionV>
            <wp:extent cx="4212590" cy="2480945"/>
            <wp:effectExtent l="0" t="0" r="0" b="0"/>
            <wp:wrapTopAndBottom/>
            <wp:docPr id="132" name="Shape 132"/>
            <wp:cNvGraphicFramePr/>
            <a:graphic xmlns:a="http://schemas.openxmlformats.org/drawingml/2006/main">
              <a:graphicData uri="http://schemas.openxmlformats.org/drawingml/2006/picture">
                <pic:pic xmlns:pic="http://schemas.openxmlformats.org/drawingml/2006/picture">
                  <pic:nvPicPr>
                    <pic:cNvPr id="132" name="Shape 132"/>
                    <pic:cNvPicPr/>
                  </pic:nvPicPr>
                  <pic:blipFill>
                    <a:blip r:embed="rId44"/>
                    <a:stretch>
                      <a:fillRect/>
                    </a:stretch>
                  </pic:blipFill>
                  <pic:spPr>
                    <a:xfrm>
                      <a:off x="0" y="0"/>
                      <a:ext cx="4212590" cy="2480945"/>
                    </a:xfrm>
                    <a:prstGeom prst="rect">
                      <a:avLst/>
                    </a:prstGeom>
                  </pic:spPr>
                </pic:pic>
              </a:graphicData>
            </a:graphic>
          </wp:anchor>
        </w:drawing>
      </w:r>
    </w:p>
    <w:p w14:paraId="421EB5F1" w14:textId="77777777" w:rsidR="00413453" w:rsidRDefault="00413453">
      <w:pPr>
        <w:spacing w:line="240" w:lineRule="exact"/>
        <w:rPr>
          <w:sz w:val="19"/>
          <w:szCs w:val="19"/>
        </w:rPr>
      </w:pPr>
    </w:p>
    <w:p w14:paraId="2F36AF40" w14:textId="77777777" w:rsidR="00413453" w:rsidRDefault="00413453">
      <w:pPr>
        <w:spacing w:line="240" w:lineRule="exact"/>
        <w:rPr>
          <w:sz w:val="19"/>
          <w:szCs w:val="19"/>
        </w:rPr>
      </w:pPr>
    </w:p>
    <w:p w14:paraId="5FEDF5C7" w14:textId="77777777" w:rsidR="00413453" w:rsidRDefault="00413453">
      <w:pPr>
        <w:spacing w:line="240" w:lineRule="exact"/>
        <w:rPr>
          <w:sz w:val="19"/>
          <w:szCs w:val="19"/>
        </w:rPr>
      </w:pPr>
    </w:p>
    <w:p w14:paraId="46FAB0BA" w14:textId="77777777" w:rsidR="00413453" w:rsidRDefault="00413453">
      <w:pPr>
        <w:spacing w:before="2" w:after="2" w:line="240" w:lineRule="exact"/>
        <w:rPr>
          <w:sz w:val="19"/>
          <w:szCs w:val="19"/>
        </w:rPr>
      </w:pPr>
    </w:p>
    <w:p w14:paraId="1A5ABCD2" w14:textId="77777777" w:rsidR="00413453" w:rsidRDefault="00413453">
      <w:pPr>
        <w:spacing w:line="1" w:lineRule="exact"/>
        <w:sectPr w:rsidR="00413453">
          <w:footnotePr>
            <w:numStart w:val="2"/>
          </w:footnotePr>
          <w:type w:val="continuous"/>
          <w:pgSz w:w="11900" w:h="16840"/>
          <w:pgMar w:top="1225" w:right="0" w:bottom="1225" w:left="0" w:header="0" w:footer="3" w:gutter="0"/>
          <w:cols w:space="720"/>
          <w:docGrid w:linePitch="360"/>
        </w:sectPr>
      </w:pPr>
    </w:p>
    <w:p w14:paraId="260A7153" w14:textId="77777777" w:rsidR="00413453" w:rsidRDefault="00000000">
      <w:pPr>
        <w:pStyle w:val="1"/>
        <w:ind w:left="600"/>
        <w:jc w:val="both"/>
        <w:sectPr w:rsidR="00413453">
          <w:footnotePr>
            <w:numStart w:val="2"/>
          </w:footnotePr>
          <w:type w:val="continuous"/>
          <w:pgSz w:w="11900" w:h="16840"/>
          <w:pgMar w:top="1225" w:right="1399" w:bottom="1225" w:left="1083" w:header="0" w:footer="3" w:gutter="0"/>
          <w:cols w:space="720"/>
          <w:docGrid w:linePitch="360"/>
        </w:sectPr>
      </w:pPr>
      <w:r>
        <w:rPr>
          <w:b/>
          <w:bCs/>
          <w:i/>
          <w:iCs/>
        </w:rPr>
        <w:t>Задание 4</w:t>
      </w:r>
      <w:r>
        <w:t xml:space="preserve"> Назовите элементы железобетонной крыши с холодным чердаком всоответствии с цифровым обозначением на рисунке</w:t>
      </w:r>
    </w:p>
    <w:p w14:paraId="79AA36FE" w14:textId="77777777" w:rsidR="00413453" w:rsidRDefault="00000000">
      <w:pPr>
        <w:jc w:val="center"/>
        <w:rPr>
          <w:sz w:val="2"/>
          <w:szCs w:val="2"/>
        </w:rPr>
      </w:pPr>
      <w:r>
        <w:rPr>
          <w:noProof/>
          <w:lang w:bidi="ar-SA"/>
        </w:rPr>
        <w:lastRenderedPageBreak/>
        <w:drawing>
          <wp:inline distT="0" distB="0" distL="0" distR="0" wp14:anchorId="4B86ED87" wp14:editId="12531F46">
            <wp:extent cx="5571490" cy="2030095"/>
            <wp:effectExtent l="0" t="0" r="0" b="0"/>
            <wp:docPr id="134" name="Picutre 134"/>
            <wp:cNvGraphicFramePr/>
            <a:graphic xmlns:a="http://schemas.openxmlformats.org/drawingml/2006/main">
              <a:graphicData uri="http://schemas.openxmlformats.org/drawingml/2006/picture">
                <pic:pic xmlns:pic="http://schemas.openxmlformats.org/drawingml/2006/picture">
                  <pic:nvPicPr>
                    <pic:cNvPr id="134" name="Picutre 134"/>
                    <pic:cNvPicPr/>
                  </pic:nvPicPr>
                  <pic:blipFill>
                    <a:blip r:embed="rId45"/>
                    <a:stretch>
                      <a:fillRect/>
                    </a:stretch>
                  </pic:blipFill>
                  <pic:spPr>
                    <a:xfrm>
                      <a:off x="0" y="0"/>
                      <a:ext cx="5571490" cy="2030095"/>
                    </a:xfrm>
                    <a:prstGeom prst="rect">
                      <a:avLst/>
                    </a:prstGeom>
                  </pic:spPr>
                </pic:pic>
              </a:graphicData>
            </a:graphic>
          </wp:inline>
        </w:drawing>
      </w:r>
    </w:p>
    <w:p w14:paraId="120CB72C" w14:textId="77777777" w:rsidR="00413453" w:rsidRDefault="00413453">
      <w:pPr>
        <w:spacing w:after="739" w:line="1" w:lineRule="exact"/>
      </w:pPr>
    </w:p>
    <w:p w14:paraId="0CDBC112" w14:textId="77777777" w:rsidR="00413453" w:rsidRDefault="00000000">
      <w:pPr>
        <w:pStyle w:val="1"/>
        <w:spacing w:after="460"/>
        <w:ind w:firstLine="240"/>
      </w:pPr>
      <w:r>
        <w:rPr>
          <w:b/>
          <w:bCs/>
          <w:i/>
          <w:iCs/>
        </w:rPr>
        <w:t>Задание 5</w:t>
      </w:r>
      <w:r>
        <w:t xml:space="preserve"> Укажите движение воды при наружном водоотводе с покрытий в соответствии с исходными данными, приведенными в таблице .</w:t>
      </w:r>
    </w:p>
    <w:tbl>
      <w:tblPr>
        <w:tblW w:w="0" w:type="auto"/>
        <w:jc w:val="center"/>
        <w:tblLayout w:type="fixed"/>
        <w:tblCellMar>
          <w:left w:w="10" w:type="dxa"/>
          <w:right w:w="10" w:type="dxa"/>
        </w:tblCellMar>
        <w:tblLook w:val="04A0" w:firstRow="1" w:lastRow="0" w:firstColumn="1" w:lastColumn="0" w:noHBand="0" w:noVBand="1"/>
      </w:tblPr>
      <w:tblGrid>
        <w:gridCol w:w="4123"/>
        <w:gridCol w:w="4973"/>
      </w:tblGrid>
      <w:tr w:rsidR="00413453" w14:paraId="65E7D364" w14:textId="77777777">
        <w:trPr>
          <w:trHeight w:hRule="exact" w:val="3379"/>
          <w:jc w:val="center"/>
        </w:trPr>
        <w:tc>
          <w:tcPr>
            <w:tcW w:w="4123" w:type="dxa"/>
            <w:tcBorders>
              <w:top w:val="single" w:sz="4" w:space="0" w:color="auto"/>
              <w:left w:val="single" w:sz="4" w:space="0" w:color="auto"/>
              <w:bottom w:val="single" w:sz="4" w:space="0" w:color="auto"/>
            </w:tcBorders>
            <w:shd w:val="clear" w:color="auto" w:fill="FFFFFF"/>
          </w:tcPr>
          <w:p w14:paraId="658A77D9" w14:textId="77777777" w:rsidR="00413453" w:rsidRDefault="00000000">
            <w:pPr>
              <w:pStyle w:val="a9"/>
              <w:tabs>
                <w:tab w:val="left" w:leader="dot" w:pos="2122"/>
              </w:tabs>
              <w:spacing w:before="260" w:after="740"/>
            </w:pPr>
            <w:r>
              <w:t>А. При свободном (неорганизо-ванном) водоотводе вода</w:t>
            </w:r>
            <w:r>
              <w:tab/>
            </w:r>
          </w:p>
          <w:p w14:paraId="0C24B566" w14:textId="77777777" w:rsidR="00413453" w:rsidRDefault="00000000">
            <w:pPr>
              <w:pStyle w:val="a9"/>
            </w:pPr>
            <w:r>
              <w:t>Б. При организованном водоотводе вода</w:t>
            </w:r>
          </w:p>
        </w:tc>
        <w:tc>
          <w:tcPr>
            <w:tcW w:w="4973" w:type="dxa"/>
            <w:tcBorders>
              <w:top w:val="single" w:sz="4" w:space="0" w:color="auto"/>
              <w:left w:val="single" w:sz="4" w:space="0" w:color="auto"/>
              <w:bottom w:val="single" w:sz="4" w:space="0" w:color="auto"/>
              <w:right w:val="single" w:sz="4" w:space="0" w:color="auto"/>
            </w:tcBorders>
            <w:shd w:val="clear" w:color="auto" w:fill="FFFFFF"/>
            <w:vAlign w:val="bottom"/>
          </w:tcPr>
          <w:p w14:paraId="774FBD4D" w14:textId="77777777" w:rsidR="00413453" w:rsidRDefault="00000000">
            <w:pPr>
              <w:pStyle w:val="a9"/>
              <w:numPr>
                <w:ilvl w:val="0"/>
                <w:numId w:val="68"/>
              </w:numPr>
              <w:tabs>
                <w:tab w:val="left" w:pos="404"/>
              </w:tabs>
              <w:spacing w:after="300" w:line="187" w:lineRule="auto"/>
              <w:ind w:left="140"/>
            </w:pPr>
            <w:r>
              <w:t>Сбрасывается со ската крыши</w:t>
            </w:r>
          </w:p>
          <w:p w14:paraId="491E3C77" w14:textId="77777777" w:rsidR="00413453" w:rsidRDefault="00000000">
            <w:pPr>
              <w:pStyle w:val="a9"/>
              <w:numPr>
                <w:ilvl w:val="0"/>
                <w:numId w:val="68"/>
              </w:numPr>
              <w:tabs>
                <w:tab w:val="left" w:pos="418"/>
              </w:tabs>
              <w:spacing w:after="300" w:line="187" w:lineRule="auto"/>
              <w:ind w:left="140"/>
            </w:pPr>
            <w:r>
              <w:t>Улавливается желобами</w:t>
            </w:r>
          </w:p>
          <w:p w14:paraId="2802870F" w14:textId="77777777" w:rsidR="00413453" w:rsidRDefault="00000000">
            <w:pPr>
              <w:pStyle w:val="a9"/>
              <w:numPr>
                <w:ilvl w:val="0"/>
                <w:numId w:val="68"/>
              </w:numPr>
              <w:tabs>
                <w:tab w:val="left" w:pos="423"/>
              </w:tabs>
              <w:spacing w:after="300" w:line="187" w:lineRule="auto"/>
              <w:ind w:left="140"/>
            </w:pPr>
            <w:r>
              <w:t>Стекает через отмёт</w:t>
            </w:r>
          </w:p>
          <w:p w14:paraId="04041E86" w14:textId="77777777" w:rsidR="00413453" w:rsidRDefault="00000000">
            <w:pPr>
              <w:pStyle w:val="a9"/>
              <w:numPr>
                <w:ilvl w:val="0"/>
                <w:numId w:val="68"/>
              </w:numPr>
              <w:tabs>
                <w:tab w:val="left" w:pos="423"/>
              </w:tabs>
              <w:spacing w:after="300" w:line="214" w:lineRule="auto"/>
              <w:ind w:left="140"/>
            </w:pPr>
            <w:r>
              <w:t>Лотком направляется в водоприемную воронку</w:t>
            </w:r>
          </w:p>
          <w:p w14:paraId="2D13A684" w14:textId="77777777" w:rsidR="00413453" w:rsidRDefault="00000000">
            <w:pPr>
              <w:pStyle w:val="a9"/>
              <w:numPr>
                <w:ilvl w:val="0"/>
                <w:numId w:val="68"/>
              </w:numPr>
              <w:tabs>
                <w:tab w:val="left" w:pos="418"/>
              </w:tabs>
              <w:spacing w:after="300" w:line="209" w:lineRule="auto"/>
              <w:ind w:left="140"/>
            </w:pPr>
            <w:r>
              <w:t>Проходит через колено и вертикальный стояк</w:t>
            </w:r>
          </w:p>
        </w:tc>
      </w:tr>
    </w:tbl>
    <w:p w14:paraId="09A5A170" w14:textId="77777777" w:rsidR="00413453" w:rsidRDefault="00413453">
      <w:pPr>
        <w:spacing w:after="459" w:line="1" w:lineRule="exact"/>
      </w:pPr>
    </w:p>
    <w:p w14:paraId="322EEDB3" w14:textId="77777777" w:rsidR="00413453" w:rsidRDefault="00000000">
      <w:pPr>
        <w:pStyle w:val="1"/>
        <w:spacing w:after="40"/>
      </w:pPr>
      <w:r>
        <w:rPr>
          <w:b/>
          <w:bCs/>
        </w:rPr>
        <w:t>Проверочный тест:</w:t>
      </w:r>
    </w:p>
    <w:p w14:paraId="4D61C5B7" w14:textId="77777777" w:rsidR="00413453" w:rsidRDefault="00000000">
      <w:pPr>
        <w:pStyle w:val="1"/>
        <w:numPr>
          <w:ilvl w:val="0"/>
          <w:numId w:val="69"/>
        </w:numPr>
        <w:tabs>
          <w:tab w:val="left" w:pos="1010"/>
        </w:tabs>
        <w:ind w:firstLine="680"/>
      </w:pPr>
      <w:bookmarkStart w:id="507" w:name="bookmark491"/>
      <w:bookmarkEnd w:id="507"/>
      <w:r>
        <w:t>На мауэрлатный брус опирают:</w:t>
      </w:r>
    </w:p>
    <w:p w14:paraId="3AEAE794" w14:textId="77777777" w:rsidR="00413453" w:rsidRDefault="00000000">
      <w:pPr>
        <w:pStyle w:val="1"/>
        <w:numPr>
          <w:ilvl w:val="0"/>
          <w:numId w:val="70"/>
        </w:numPr>
        <w:tabs>
          <w:tab w:val="left" w:pos="1077"/>
        </w:tabs>
        <w:spacing w:after="100"/>
        <w:ind w:firstLine="680"/>
      </w:pPr>
      <w:bookmarkStart w:id="508" w:name="bookmark492"/>
      <w:bookmarkEnd w:id="508"/>
      <w:r>
        <w:t>стропильные ноги;</w:t>
      </w:r>
    </w:p>
    <w:p w14:paraId="60C2FA65" w14:textId="77777777" w:rsidR="00413453" w:rsidRDefault="00000000">
      <w:pPr>
        <w:pStyle w:val="1"/>
        <w:spacing w:after="100"/>
        <w:ind w:firstLine="680"/>
      </w:pPr>
      <w:r>
        <w:t>Б. стойки;</w:t>
      </w:r>
    </w:p>
    <w:p w14:paraId="330CE888" w14:textId="77777777" w:rsidR="00413453" w:rsidRDefault="00000000">
      <w:pPr>
        <w:pStyle w:val="1"/>
        <w:numPr>
          <w:ilvl w:val="0"/>
          <w:numId w:val="70"/>
        </w:numPr>
        <w:tabs>
          <w:tab w:val="left" w:pos="1077"/>
        </w:tabs>
        <w:spacing w:after="100"/>
        <w:ind w:firstLine="680"/>
      </w:pPr>
      <w:bookmarkStart w:id="509" w:name="bookmark493"/>
      <w:bookmarkEnd w:id="509"/>
      <w:r>
        <w:t>подкосы.</w:t>
      </w:r>
    </w:p>
    <w:p w14:paraId="11417C35" w14:textId="77777777" w:rsidR="00413453" w:rsidRDefault="00000000">
      <w:pPr>
        <w:pStyle w:val="1"/>
        <w:numPr>
          <w:ilvl w:val="0"/>
          <w:numId w:val="69"/>
        </w:numPr>
        <w:tabs>
          <w:tab w:val="left" w:pos="1019"/>
        </w:tabs>
        <w:ind w:firstLine="680"/>
      </w:pPr>
      <w:bookmarkStart w:id="510" w:name="bookmark494"/>
      <w:bookmarkEnd w:id="510"/>
      <w:r>
        <w:t>Кровли из штучных материалов выполняются:</w:t>
      </w:r>
    </w:p>
    <w:p w14:paraId="1846A5B8" w14:textId="77777777" w:rsidR="00413453" w:rsidRDefault="00000000">
      <w:pPr>
        <w:pStyle w:val="1"/>
        <w:numPr>
          <w:ilvl w:val="0"/>
          <w:numId w:val="71"/>
        </w:numPr>
        <w:tabs>
          <w:tab w:val="left" w:pos="1077"/>
        </w:tabs>
        <w:spacing w:after="100"/>
        <w:ind w:firstLine="680"/>
      </w:pPr>
      <w:bookmarkStart w:id="511" w:name="bookmark495"/>
      <w:bookmarkEnd w:id="511"/>
      <w:r>
        <w:t>при плоских крышах;</w:t>
      </w:r>
    </w:p>
    <w:p w14:paraId="69503A9D" w14:textId="77777777" w:rsidR="00413453" w:rsidRDefault="00000000">
      <w:pPr>
        <w:pStyle w:val="1"/>
        <w:spacing w:after="100"/>
        <w:ind w:firstLine="680"/>
      </w:pPr>
      <w:r>
        <w:t>Б. при скатных крышах;</w:t>
      </w:r>
    </w:p>
    <w:p w14:paraId="45E590C5" w14:textId="77777777" w:rsidR="00413453" w:rsidRDefault="00000000">
      <w:pPr>
        <w:pStyle w:val="1"/>
        <w:numPr>
          <w:ilvl w:val="0"/>
          <w:numId w:val="71"/>
        </w:numPr>
        <w:tabs>
          <w:tab w:val="left" w:pos="1077"/>
        </w:tabs>
        <w:spacing w:after="100"/>
        <w:ind w:firstLine="680"/>
      </w:pPr>
      <w:bookmarkStart w:id="512" w:name="bookmark496"/>
      <w:bookmarkEnd w:id="512"/>
      <w:r>
        <w:t>уклон крыши не имеет значения.</w:t>
      </w:r>
    </w:p>
    <w:p w14:paraId="12EFB973" w14:textId="77777777" w:rsidR="00413453" w:rsidRDefault="00000000">
      <w:pPr>
        <w:pStyle w:val="1"/>
        <w:numPr>
          <w:ilvl w:val="0"/>
          <w:numId w:val="69"/>
        </w:numPr>
        <w:tabs>
          <w:tab w:val="left" w:pos="1019"/>
        </w:tabs>
        <w:ind w:firstLine="680"/>
      </w:pPr>
      <w:bookmarkStart w:id="513" w:name="bookmark497"/>
      <w:bookmarkEnd w:id="513"/>
      <w:r>
        <w:t>Для армирования мастичной кровли применяют:</w:t>
      </w:r>
    </w:p>
    <w:p w14:paraId="11AA2920" w14:textId="77777777" w:rsidR="00413453" w:rsidRDefault="00000000">
      <w:pPr>
        <w:pStyle w:val="1"/>
        <w:numPr>
          <w:ilvl w:val="0"/>
          <w:numId w:val="72"/>
        </w:numPr>
        <w:tabs>
          <w:tab w:val="left" w:pos="1077"/>
        </w:tabs>
        <w:ind w:firstLine="680"/>
      </w:pPr>
      <w:bookmarkStart w:id="514" w:name="bookmark498"/>
      <w:bookmarkEnd w:id="514"/>
      <w:r>
        <w:t>стеклохолсты;</w:t>
      </w:r>
    </w:p>
    <w:p w14:paraId="47F87AE1" w14:textId="77777777" w:rsidR="00413453" w:rsidRDefault="00000000">
      <w:pPr>
        <w:pStyle w:val="1"/>
        <w:ind w:firstLine="680"/>
      </w:pPr>
      <w:r>
        <w:t>Б.арматурные сетки;</w:t>
      </w:r>
    </w:p>
    <w:p w14:paraId="228EE3CE" w14:textId="77777777" w:rsidR="00413453" w:rsidRDefault="00000000">
      <w:pPr>
        <w:pStyle w:val="1"/>
        <w:numPr>
          <w:ilvl w:val="0"/>
          <w:numId w:val="72"/>
        </w:numPr>
        <w:tabs>
          <w:tab w:val="left" w:pos="1077"/>
        </w:tabs>
        <w:ind w:firstLine="680"/>
      </w:pPr>
      <w:bookmarkStart w:id="515" w:name="bookmark499"/>
      <w:bookmarkEnd w:id="515"/>
      <w:r>
        <w:t>стеклосетки.</w:t>
      </w:r>
    </w:p>
    <w:p w14:paraId="5EC6160C" w14:textId="77777777" w:rsidR="00413453" w:rsidRDefault="00000000">
      <w:pPr>
        <w:pStyle w:val="1"/>
        <w:numPr>
          <w:ilvl w:val="0"/>
          <w:numId w:val="69"/>
        </w:numPr>
        <w:tabs>
          <w:tab w:val="left" w:pos="1019"/>
        </w:tabs>
        <w:ind w:firstLine="680"/>
      </w:pPr>
      <w:bookmarkStart w:id="516" w:name="bookmark500"/>
      <w:bookmarkEnd w:id="516"/>
      <w:r>
        <w:t>Какая система отвода воды с крыши не существует?</w:t>
      </w:r>
    </w:p>
    <w:p w14:paraId="7048BDBF" w14:textId="77777777" w:rsidR="00413453" w:rsidRDefault="00000000">
      <w:pPr>
        <w:pStyle w:val="1"/>
        <w:numPr>
          <w:ilvl w:val="0"/>
          <w:numId w:val="73"/>
        </w:numPr>
        <w:tabs>
          <w:tab w:val="left" w:pos="1077"/>
        </w:tabs>
        <w:spacing w:after="100"/>
        <w:ind w:firstLine="680"/>
      </w:pPr>
      <w:bookmarkStart w:id="517" w:name="bookmark501"/>
      <w:bookmarkEnd w:id="517"/>
      <w:r>
        <w:t>внутренняя неорганизованная;</w:t>
      </w:r>
    </w:p>
    <w:p w14:paraId="31A43E1A" w14:textId="77777777" w:rsidR="00413453" w:rsidRDefault="00000000">
      <w:pPr>
        <w:pStyle w:val="1"/>
        <w:spacing w:after="100"/>
        <w:ind w:firstLine="680"/>
      </w:pPr>
      <w:r>
        <w:t>Б. внутренняя организованная;</w:t>
      </w:r>
    </w:p>
    <w:p w14:paraId="04EF2CB6" w14:textId="77777777" w:rsidR="00413453" w:rsidRDefault="00000000">
      <w:pPr>
        <w:pStyle w:val="1"/>
        <w:numPr>
          <w:ilvl w:val="0"/>
          <w:numId w:val="73"/>
        </w:numPr>
        <w:tabs>
          <w:tab w:val="left" w:pos="1077"/>
        </w:tabs>
        <w:spacing w:after="100"/>
        <w:ind w:firstLine="680"/>
      </w:pPr>
      <w:bookmarkStart w:id="518" w:name="bookmark502"/>
      <w:bookmarkEnd w:id="518"/>
      <w:r>
        <w:t>наружная неорганизованная.</w:t>
      </w:r>
    </w:p>
    <w:p w14:paraId="6692FD9C" w14:textId="77777777" w:rsidR="00413453" w:rsidRDefault="00000000">
      <w:pPr>
        <w:pStyle w:val="1"/>
        <w:numPr>
          <w:ilvl w:val="0"/>
          <w:numId w:val="69"/>
        </w:numPr>
        <w:tabs>
          <w:tab w:val="left" w:pos="1032"/>
        </w:tabs>
        <w:spacing w:line="230" w:lineRule="auto"/>
        <w:ind w:left="720"/>
        <w:jc w:val="both"/>
      </w:pPr>
      <w:bookmarkStart w:id="519" w:name="bookmark503"/>
      <w:bookmarkEnd w:id="519"/>
      <w:r>
        <w:t xml:space="preserve">Горизонтальный элемент, уложенный по наружным стенам здания и воспринимающий </w:t>
      </w:r>
      <w:r>
        <w:lastRenderedPageBreak/>
        <w:t>нагрузки от стропильных ног, называется</w:t>
      </w:r>
      <w:r>
        <w:rPr>
          <w:i/>
          <w:iCs/>
        </w:rPr>
        <w:t>:</w:t>
      </w:r>
    </w:p>
    <w:p w14:paraId="30182C0E" w14:textId="77777777" w:rsidR="00413453" w:rsidRDefault="00000000">
      <w:pPr>
        <w:pStyle w:val="1"/>
        <w:numPr>
          <w:ilvl w:val="0"/>
          <w:numId w:val="74"/>
        </w:numPr>
        <w:tabs>
          <w:tab w:val="left" w:pos="1085"/>
        </w:tabs>
        <w:spacing w:after="120"/>
        <w:ind w:firstLine="720"/>
      </w:pPr>
      <w:bookmarkStart w:id="520" w:name="bookmark504"/>
      <w:bookmarkEnd w:id="520"/>
      <w:r>
        <w:t>брандмауэр;</w:t>
      </w:r>
    </w:p>
    <w:p w14:paraId="2A5EDB85" w14:textId="77777777" w:rsidR="00413453" w:rsidRDefault="00000000">
      <w:pPr>
        <w:pStyle w:val="1"/>
        <w:spacing w:after="120"/>
        <w:ind w:firstLine="720"/>
      </w:pPr>
      <w:r>
        <w:t>Б.рандбалка;</w:t>
      </w:r>
    </w:p>
    <w:p w14:paraId="14184D45" w14:textId="77777777" w:rsidR="00413453" w:rsidRDefault="00000000">
      <w:pPr>
        <w:pStyle w:val="1"/>
        <w:numPr>
          <w:ilvl w:val="0"/>
          <w:numId w:val="74"/>
        </w:numPr>
        <w:tabs>
          <w:tab w:val="left" w:pos="1085"/>
        </w:tabs>
        <w:spacing w:after="120"/>
        <w:ind w:firstLine="720"/>
      </w:pPr>
      <w:bookmarkStart w:id="521" w:name="bookmark505"/>
      <w:bookmarkEnd w:id="521"/>
      <w:r>
        <w:t>мауэрлат.</w:t>
      </w:r>
    </w:p>
    <w:p w14:paraId="0358FC47" w14:textId="77777777" w:rsidR="00413453" w:rsidRDefault="00000000">
      <w:pPr>
        <w:pStyle w:val="1"/>
        <w:numPr>
          <w:ilvl w:val="0"/>
          <w:numId w:val="69"/>
        </w:numPr>
        <w:tabs>
          <w:tab w:val="left" w:pos="1032"/>
        </w:tabs>
        <w:spacing w:after="40" w:line="221" w:lineRule="auto"/>
        <w:ind w:firstLine="720"/>
      </w:pPr>
      <w:bookmarkStart w:id="522" w:name="bookmark506"/>
      <w:bookmarkEnd w:id="522"/>
      <w:r>
        <w:t>При скатных крышах кровлю можно выполнять</w:t>
      </w:r>
      <w:r>
        <w:rPr>
          <w:i/>
          <w:iCs/>
        </w:rPr>
        <w:t>:</w:t>
      </w:r>
    </w:p>
    <w:p w14:paraId="07D2E9B7" w14:textId="77777777" w:rsidR="00413453" w:rsidRDefault="00000000">
      <w:pPr>
        <w:pStyle w:val="1"/>
        <w:numPr>
          <w:ilvl w:val="0"/>
          <w:numId w:val="75"/>
        </w:numPr>
        <w:tabs>
          <w:tab w:val="left" w:pos="1085"/>
        </w:tabs>
        <w:ind w:firstLine="720"/>
      </w:pPr>
      <w:bookmarkStart w:id="523" w:name="bookmark507"/>
      <w:bookmarkEnd w:id="523"/>
      <w:r>
        <w:t>из профилированных стальных листов;</w:t>
      </w:r>
    </w:p>
    <w:p w14:paraId="415CD49E" w14:textId="77777777" w:rsidR="00413453" w:rsidRDefault="00000000">
      <w:pPr>
        <w:pStyle w:val="1"/>
        <w:spacing w:after="40"/>
        <w:ind w:firstLine="720"/>
      </w:pPr>
      <w:r>
        <w:t>Б.из</w:t>
      </w:r>
      <w:hyperlink r:id="rId46" w:history="1">
        <w:r w:rsidR="00413453">
          <w:t xml:space="preserve"> битумной м</w:t>
        </w:r>
      </w:hyperlink>
      <w:r>
        <w:t>астики;</w:t>
      </w:r>
    </w:p>
    <w:p w14:paraId="215581A6" w14:textId="77777777" w:rsidR="00413453" w:rsidRDefault="00000000">
      <w:pPr>
        <w:pStyle w:val="1"/>
        <w:numPr>
          <w:ilvl w:val="0"/>
          <w:numId w:val="75"/>
        </w:numPr>
        <w:tabs>
          <w:tab w:val="left" w:pos="1085"/>
        </w:tabs>
        <w:spacing w:after="380"/>
        <w:ind w:firstLine="720"/>
        <w:rPr>
          <w:sz w:val="28"/>
          <w:szCs w:val="28"/>
        </w:rPr>
      </w:pPr>
      <w:bookmarkStart w:id="524" w:name="bookmark508"/>
      <w:bookmarkEnd w:id="524"/>
      <w:r>
        <w:t>из полимерных кровельных мембран</w:t>
      </w:r>
      <w:r>
        <w:rPr>
          <w:rFonts w:ascii="Arial" w:eastAsia="Arial" w:hAnsi="Arial" w:cs="Arial"/>
          <w:i/>
          <w:iCs/>
          <w:sz w:val="28"/>
          <w:szCs w:val="28"/>
        </w:rPr>
        <w:t>.</w:t>
      </w:r>
    </w:p>
    <w:p w14:paraId="685B8562" w14:textId="77777777" w:rsidR="00413453" w:rsidRDefault="00000000">
      <w:pPr>
        <w:pStyle w:val="1"/>
        <w:spacing w:after="120"/>
        <w:jc w:val="both"/>
      </w:pPr>
      <w:r>
        <w:rPr>
          <w:b/>
          <w:bCs/>
        </w:rPr>
        <w:t>Практическое занятие №14</w:t>
      </w:r>
    </w:p>
    <w:p w14:paraId="1A18F6C4" w14:textId="77777777" w:rsidR="00413453" w:rsidRDefault="00000000">
      <w:pPr>
        <w:pStyle w:val="1"/>
        <w:spacing w:after="120"/>
        <w:jc w:val="both"/>
      </w:pPr>
      <w:r>
        <w:rPr>
          <w:b/>
          <w:bCs/>
        </w:rPr>
        <w:t>Тема: Конструктивные решения лестниц и пандусов.</w:t>
      </w:r>
    </w:p>
    <w:p w14:paraId="4ABF81D6" w14:textId="77777777" w:rsidR="00413453" w:rsidRDefault="00000000">
      <w:pPr>
        <w:pStyle w:val="1"/>
        <w:spacing w:after="120"/>
        <w:rPr>
          <w:sz w:val="24"/>
          <w:szCs w:val="24"/>
        </w:rPr>
      </w:pPr>
      <w:r>
        <w:rPr>
          <w:sz w:val="24"/>
          <w:szCs w:val="24"/>
        </w:rPr>
        <w:t>Цель: изучить классификацию, требования к конструктивному решению лестниц и пандусов</w:t>
      </w:r>
    </w:p>
    <w:p w14:paraId="2FE4D745" w14:textId="77777777" w:rsidR="00413453" w:rsidRDefault="00000000">
      <w:pPr>
        <w:pStyle w:val="1"/>
        <w:spacing w:after="120" w:line="221" w:lineRule="auto"/>
        <w:rPr>
          <w:sz w:val="24"/>
          <w:szCs w:val="24"/>
        </w:rPr>
      </w:pPr>
      <w:r>
        <w:rPr>
          <w:sz w:val="24"/>
          <w:szCs w:val="24"/>
        </w:rPr>
        <w:t>Содержание: 1.Ответы на контрольные вопросы.</w:t>
      </w:r>
    </w:p>
    <w:p w14:paraId="79233473" w14:textId="77777777" w:rsidR="00413453" w:rsidRDefault="00000000">
      <w:pPr>
        <w:pStyle w:val="1"/>
        <w:numPr>
          <w:ilvl w:val="0"/>
          <w:numId w:val="76"/>
        </w:numPr>
        <w:tabs>
          <w:tab w:val="left" w:pos="375"/>
        </w:tabs>
        <w:spacing w:after="120"/>
        <w:rPr>
          <w:sz w:val="24"/>
          <w:szCs w:val="24"/>
        </w:rPr>
      </w:pPr>
      <w:bookmarkStart w:id="525" w:name="bookmark509"/>
      <w:bookmarkEnd w:id="525"/>
      <w:r>
        <w:rPr>
          <w:sz w:val="24"/>
          <w:szCs w:val="24"/>
        </w:rPr>
        <w:t>Проработка конспектов лекций, обязательной и дополнительной литературы с составлением конспекта</w:t>
      </w:r>
    </w:p>
    <w:p w14:paraId="56A01D6E" w14:textId="77777777" w:rsidR="00413453" w:rsidRDefault="00000000">
      <w:pPr>
        <w:pStyle w:val="1"/>
        <w:numPr>
          <w:ilvl w:val="0"/>
          <w:numId w:val="76"/>
        </w:numPr>
        <w:tabs>
          <w:tab w:val="left" w:pos="322"/>
        </w:tabs>
        <w:spacing w:after="120" w:line="221" w:lineRule="auto"/>
        <w:rPr>
          <w:sz w:val="24"/>
          <w:szCs w:val="24"/>
        </w:rPr>
      </w:pPr>
      <w:bookmarkStart w:id="526" w:name="bookmark510"/>
      <w:bookmarkEnd w:id="526"/>
      <w:r>
        <w:rPr>
          <w:sz w:val="24"/>
          <w:szCs w:val="24"/>
        </w:rPr>
        <w:t>Подготовка презентации в М8 Ро^ег Рот!</w:t>
      </w:r>
    </w:p>
    <w:p w14:paraId="5795F654" w14:textId="77777777" w:rsidR="00413453" w:rsidRDefault="00000000">
      <w:pPr>
        <w:pStyle w:val="1"/>
        <w:numPr>
          <w:ilvl w:val="0"/>
          <w:numId w:val="76"/>
        </w:numPr>
        <w:spacing w:after="480" w:line="221" w:lineRule="auto"/>
        <w:rPr>
          <w:sz w:val="24"/>
          <w:szCs w:val="24"/>
        </w:rPr>
      </w:pPr>
      <w:bookmarkStart w:id="527" w:name="bookmark511"/>
      <w:bookmarkEnd w:id="527"/>
      <w:r>
        <w:rPr>
          <w:sz w:val="24"/>
          <w:szCs w:val="24"/>
        </w:rPr>
        <w:t>Изучение материалов лекций.</w:t>
      </w:r>
    </w:p>
    <w:p w14:paraId="2F17C78A" w14:textId="77777777" w:rsidR="00413453" w:rsidRDefault="00000000">
      <w:pPr>
        <w:pStyle w:val="1"/>
        <w:spacing w:after="120"/>
      </w:pPr>
      <w:r>
        <w:rPr>
          <w:b/>
          <w:bCs/>
        </w:rPr>
        <w:t>Практическое занятие № 15</w:t>
      </w:r>
    </w:p>
    <w:p w14:paraId="3E4EB680" w14:textId="77777777" w:rsidR="00413453" w:rsidRDefault="00000000">
      <w:pPr>
        <w:pStyle w:val="1"/>
        <w:spacing w:after="120"/>
        <w:jc w:val="both"/>
      </w:pPr>
      <w:r>
        <w:rPr>
          <w:b/>
          <w:bCs/>
        </w:rPr>
        <w:t>Тема: Архитектурно-конструктивные элементы зданий.</w:t>
      </w:r>
    </w:p>
    <w:p w14:paraId="6CBC1D45" w14:textId="77777777" w:rsidR="00413453" w:rsidRDefault="00000000">
      <w:pPr>
        <w:pStyle w:val="1"/>
        <w:spacing w:after="160"/>
        <w:ind w:firstLine="720"/>
        <w:jc w:val="both"/>
      </w:pPr>
      <w:r>
        <w:rPr>
          <w:b/>
          <w:bCs/>
        </w:rPr>
        <w:t xml:space="preserve">Цель занятия: </w:t>
      </w:r>
      <w:r>
        <w:t>изучить конструктивные архитектурные элементы зданий</w:t>
      </w:r>
    </w:p>
    <w:p w14:paraId="07BBD8EE" w14:textId="77777777" w:rsidR="00413453" w:rsidRDefault="00000000">
      <w:pPr>
        <w:pStyle w:val="1"/>
        <w:spacing w:after="120" w:line="305" w:lineRule="auto"/>
        <w:ind w:left="720"/>
        <w:jc w:val="both"/>
      </w:pPr>
      <w:r>
        <w:rPr>
          <w:b/>
          <w:bCs/>
          <w:i/>
          <w:iCs/>
        </w:rPr>
        <w:t>Основные понятия:</w:t>
      </w:r>
      <w:r>
        <w:t xml:space="preserve"> Фундаменты, цоколь, стены, карниз, проем, окна и двери, перекрытие, балконы, лоджии, эркеры, крыша , покрытие.</w:t>
      </w:r>
    </w:p>
    <w:p w14:paraId="4C7DD57D" w14:textId="77777777" w:rsidR="00413453" w:rsidRDefault="00000000">
      <w:pPr>
        <w:pStyle w:val="1"/>
        <w:spacing w:after="160"/>
        <w:ind w:firstLine="240"/>
      </w:pPr>
      <w:r>
        <w:rPr>
          <w:b/>
          <w:bCs/>
        </w:rPr>
        <w:t>Конструктивные и архитектурные элементы здания</w:t>
      </w:r>
    </w:p>
    <w:p w14:paraId="1273EAA3" w14:textId="77777777" w:rsidR="00413453" w:rsidRDefault="00000000">
      <w:pPr>
        <w:pStyle w:val="1"/>
        <w:ind w:firstLine="580"/>
        <w:jc w:val="both"/>
      </w:pPr>
      <w:r>
        <w:t>Любое здание представляет собой взаимосвязанную систему архитектурно-конструктивных элементов, каждый из которых выполняет определенную функцию. Эти элементы можно также назвать составляющими частями здания.</w:t>
      </w:r>
    </w:p>
    <w:p w14:paraId="03FD3AF9" w14:textId="77777777" w:rsidR="00413453" w:rsidRDefault="00000000">
      <w:pPr>
        <w:pStyle w:val="1"/>
        <w:ind w:firstLine="580"/>
        <w:jc w:val="both"/>
      </w:pPr>
      <w:r>
        <w:t>Все конструктивные элементы можно разделить на несущие и ограждающие. К несущим элементам относятся те части здания, которые воспринимают нагрузку от лежащих выше других элементов, а также полезную нагрузку (вес людей, мебели, техники). Ограждающими (самонесущими) называют конструкции, которые воспринимают нагрузку только от собственного веса. Это ненесущие стены (в том числе внутренние перегородки), а также покрытие здания (кровля). Наружные кирпичные стены могут быть ненесущими, если конструктивная система здания не стеновая, а каркасная: в таком случае перекрытия опираются на столбы, а кирпичная кладка, опертая на перекрытие своего этажа, выполняет только ограждающую функцию. Несущие наружные элементы здания тоже играют роль ограждения, защищая внутреннее пространство постройки от воздействий внешней среды. Внутренние ограждающие элементы (перегородки) выполняют функцию разделения пространства. Наружные ограждающие конструкции, кроме того, воспринимают на себя нагрузку от снега, ветра и других атмосферных явлений, и поэтому должны быть прочнее аналогичных внутренних конструкций.</w:t>
      </w:r>
    </w:p>
    <w:p w14:paraId="24CC0813" w14:textId="77777777" w:rsidR="00413453" w:rsidRDefault="00000000">
      <w:pPr>
        <w:pStyle w:val="1"/>
        <w:spacing w:after="120"/>
        <w:ind w:firstLine="580"/>
        <w:jc w:val="both"/>
      </w:pPr>
      <w:r>
        <w:t>Совокупность несущих конструктивных элементов здания называют несущим остовом. Эти элементы обеспечивают прочность, жесткость и устойчивость постройки. К несущему остову относятся как вертикальные (стены, столбы, колонны), так и горизонтальные (перекрытия) элементы. Стационарные лестницы и крыша также являются несущими конструкциями.</w:t>
      </w:r>
    </w:p>
    <w:p w14:paraId="425E7B6C" w14:textId="77777777" w:rsidR="00413453" w:rsidRDefault="00000000">
      <w:pPr>
        <w:pStyle w:val="1"/>
        <w:spacing w:after="140"/>
        <w:ind w:firstLine="720"/>
        <w:jc w:val="both"/>
      </w:pPr>
      <w:r>
        <w:t xml:space="preserve">Несущий остов обязательно держится на фундаменте- конструктивном элементе, воспринимающем нагрузки от несущего остова (который, в свою очередь, принимает нагрузки от </w:t>
      </w:r>
      <w:r>
        <w:lastRenderedPageBreak/>
        <w:t>ненесущих частей постройки и от воздействий внешней среды, а также полезную нагрузку) и передающем их на грунтовое основание (слои грунта, воспринимающие нагрузку от здания или сооружения). Нижняя плоскость фундамента, которой он опирается на грунтовое основание, называется подошвой. Верхнюю плоскость фундамента, на которую опираются стены или столбы, называют обрезом. Фундамент является основой здания, наиболее ответственной конструктивной частью.</w:t>
      </w:r>
    </w:p>
    <w:p w14:paraId="3DB1B2C1" w14:textId="77777777" w:rsidR="00413453" w:rsidRDefault="00000000">
      <w:pPr>
        <w:pStyle w:val="1"/>
        <w:spacing w:after="240"/>
        <w:ind w:firstLine="160"/>
        <w:jc w:val="both"/>
      </w:pPr>
      <w:r>
        <w:t>Фундаменты бывают ленточными, столбчатыми, плитными (сплошными) и свайными. Из кирпича можно устроить ленточный или столбчатый фундамент .</w:t>
      </w:r>
    </w:p>
    <w:p w14:paraId="65236BC1" w14:textId="77777777" w:rsidR="00413453" w:rsidRDefault="00000000">
      <w:pPr>
        <w:jc w:val="center"/>
        <w:rPr>
          <w:sz w:val="2"/>
          <w:szCs w:val="2"/>
        </w:rPr>
      </w:pPr>
      <w:r>
        <w:rPr>
          <w:noProof/>
          <w:lang w:bidi="ar-SA"/>
        </w:rPr>
        <w:drawing>
          <wp:inline distT="0" distB="0" distL="0" distR="0" wp14:anchorId="19E381FF" wp14:editId="47FEC4A4">
            <wp:extent cx="5571490" cy="3334385"/>
            <wp:effectExtent l="0" t="0" r="0" b="0"/>
            <wp:docPr id="135" name="Picutre 135"/>
            <wp:cNvGraphicFramePr/>
            <a:graphic xmlns:a="http://schemas.openxmlformats.org/drawingml/2006/main">
              <a:graphicData uri="http://schemas.openxmlformats.org/drawingml/2006/picture">
                <pic:pic xmlns:pic="http://schemas.openxmlformats.org/drawingml/2006/picture">
                  <pic:nvPicPr>
                    <pic:cNvPr id="135" name="Picutre 135"/>
                    <pic:cNvPicPr/>
                  </pic:nvPicPr>
                  <pic:blipFill>
                    <a:blip r:embed="rId47"/>
                    <a:stretch>
                      <a:fillRect/>
                    </a:stretch>
                  </pic:blipFill>
                  <pic:spPr>
                    <a:xfrm>
                      <a:off x="0" y="0"/>
                      <a:ext cx="5571490" cy="3334385"/>
                    </a:xfrm>
                    <a:prstGeom prst="rect">
                      <a:avLst/>
                    </a:prstGeom>
                  </pic:spPr>
                </pic:pic>
              </a:graphicData>
            </a:graphic>
          </wp:inline>
        </w:drawing>
      </w:r>
    </w:p>
    <w:p w14:paraId="1AE9BC8F" w14:textId="77777777" w:rsidR="00413453" w:rsidRDefault="00413453">
      <w:pPr>
        <w:spacing w:after="1019" w:line="1" w:lineRule="exact"/>
      </w:pPr>
    </w:p>
    <w:p w14:paraId="13F36D94" w14:textId="77777777" w:rsidR="00413453" w:rsidRDefault="00000000">
      <w:pPr>
        <w:pStyle w:val="1"/>
        <w:ind w:firstLine="580"/>
        <w:jc w:val="both"/>
      </w:pPr>
      <w:r>
        <w:t>Ленточный фундамент представляет собой сплошную стену (ленту). Он может быть выполнен из железобетона (сборного или монолитного), бутобетона или кирпича. Ленточные фундаменты используют обычно в зданиях со стеновой несущей системой. В сечении (в поперечном разрезе) ленточный фундамент имеет, как правило, форму прямоугольника, но при высоких нагрузках на основание его выполняют ступенчатым.</w:t>
      </w:r>
    </w:p>
    <w:p w14:paraId="7CBF8002" w14:textId="77777777" w:rsidR="00413453" w:rsidRDefault="00000000">
      <w:pPr>
        <w:pStyle w:val="1"/>
        <w:ind w:firstLine="580"/>
        <w:jc w:val="both"/>
      </w:pPr>
      <w:r>
        <w:t>Столбчатый фундамент- это столбы, установленные в ключевых местах (углах здания, пересечениях несущих стен) и вдоль стен с определенным максимальным интервалом и скрепленные по верху балками обвязки. Такие фундаменты используют в зданиях каркасного или стенового типа с небольшим весом конструкций (например, под деревянные стены). Столбы могут быть выполнены из дерева, кирпича, бутобетона или железобетона (сборного или монолитного).</w:t>
      </w:r>
    </w:p>
    <w:p w14:paraId="599EC43C" w14:textId="77777777" w:rsidR="00413453" w:rsidRDefault="00000000">
      <w:pPr>
        <w:pStyle w:val="1"/>
        <w:ind w:firstLine="580"/>
        <w:jc w:val="both"/>
      </w:pPr>
      <w:r>
        <w:t>Свайные и плитные фундаменты используют в зданиях с большой нагрузкой на основание или в сложных грунтовых условиях. Эти два типа фундаментов могут быть объединены (когда здание опирается на сплошную плиту, установленную по забитым или залитым в грунт сваям, расположенным по всей площади основания).</w:t>
      </w:r>
    </w:p>
    <w:p w14:paraId="3ADB2736" w14:textId="77777777" w:rsidR="00413453" w:rsidRDefault="00000000">
      <w:pPr>
        <w:pStyle w:val="1"/>
        <w:spacing w:after="240"/>
        <w:ind w:firstLine="580"/>
        <w:jc w:val="both"/>
      </w:pPr>
      <w:r>
        <w:t>Цоколь- верхняя часть фундамента, расположенная выше уровня земли. Цоколь, как и подземные конструкции, нуждается в повышенной стойкости к воздействию влаги, однако он может быть выполнен из иного материала, нежели подземная часть фундамента. Для возведения кирпичных фундаментов и цоколей применяют только полнотелый керамический кирпич высоких марок. Если в здании использован столбчатый фундамент, цоколь может быть выполнен в виде забирки - стенки или кирпичей или другого материала, расположенной между выступающими над землей столбами фундамента, грунтом и обвязочными балками.</w:t>
      </w:r>
    </w:p>
    <w:p w14:paraId="047C0E4C" w14:textId="77777777" w:rsidR="00413453" w:rsidRDefault="00000000">
      <w:pPr>
        <w:pStyle w:val="1"/>
        <w:ind w:firstLine="420"/>
        <w:jc w:val="both"/>
      </w:pPr>
      <w:r>
        <w:t xml:space="preserve">Цоколь может быть выполнен заглубленным относительно стены или, напротив, выступающим </w:t>
      </w:r>
      <w:r>
        <w:lastRenderedPageBreak/>
        <w:t>за ее плоскость. Заподлицо со стеной цоколь обычно не устраивают, поскольку в этом случае сложнее выполнить гидроизоляцию между стеной и цоколем. Если цоколь выдается за плоскость стены, выступающая часть его обреза называется кордоном.</w:t>
      </w:r>
    </w:p>
    <w:p w14:paraId="263D3E9F" w14:textId="77777777" w:rsidR="00413453" w:rsidRDefault="00000000">
      <w:pPr>
        <w:pStyle w:val="1"/>
        <w:ind w:firstLine="420"/>
        <w:jc w:val="both"/>
      </w:pPr>
      <w:r>
        <w:t>Вокруг цоколя на уровне грунтового основания выполняют отмостку - наклонный элемент для отвода воды от цоколя и фундамента.</w:t>
      </w:r>
    </w:p>
    <w:p w14:paraId="16981868" w14:textId="77777777" w:rsidR="00413453" w:rsidRDefault="00000000">
      <w:pPr>
        <w:pStyle w:val="1"/>
        <w:ind w:firstLine="420"/>
        <w:jc w:val="both"/>
      </w:pPr>
      <w:r>
        <w:t>Стены- вертикальный несущий элемент здания, в плане имеющий вытянутую (протяженную) форму, ограждающий помещения в здании от внешней среды и друг от друга. Стены могут быть наружными и внутренними, несущими и самонесущими. Внутренние самонесущие стены называют перегородками; они разделяют пространство здания в пределах этажа на помещения. Существуют также ненесущие (навесные) стены, выполненные из сборных (сделанных на заводе) панелей, навешенных на перекрытия. Стены выполняют из камня, кирпича, железобетона, бетонных блоков и дерева. Для перегородок используют кирпич, дерево, железобетон или гипсокартон.</w:t>
      </w:r>
    </w:p>
    <w:p w14:paraId="63ECFB90" w14:textId="77777777" w:rsidR="00413453" w:rsidRDefault="00000000">
      <w:pPr>
        <w:pStyle w:val="1"/>
        <w:ind w:firstLine="420"/>
        <w:jc w:val="both"/>
      </w:pPr>
      <w:r>
        <w:t>Сторону стены, обращенную к улице, вместе с совокупностью находящихся на этой стороне конструктивных и декоративных элементов называют фасадом здания. Различают главный фасад (обращенный к улице, площади и т. п.), боковые и дворовые фасады.</w:t>
      </w:r>
    </w:p>
    <w:p w14:paraId="157B9C7B" w14:textId="77777777" w:rsidR="00413453" w:rsidRDefault="00000000">
      <w:pPr>
        <w:pStyle w:val="1"/>
        <w:ind w:firstLine="420"/>
        <w:jc w:val="both"/>
      </w:pPr>
      <w:r>
        <w:t>Столбы, колонны, стойки, пилоны- вертикальные несущие элементы каркасной системы, представляющие собой отдельно стоящие опоры.</w:t>
      </w:r>
    </w:p>
    <w:p w14:paraId="422ED401" w14:textId="77777777" w:rsidR="00413453" w:rsidRDefault="00000000">
      <w:pPr>
        <w:pStyle w:val="1"/>
        <w:ind w:firstLine="420"/>
        <w:jc w:val="both"/>
      </w:pPr>
      <w:r>
        <w:t>Углы стен - место, в котором соединяются концы двух стен. Чаще всего это соединение под прямым углом, другие углы встречаются в проектах гораздо реже.</w:t>
      </w:r>
    </w:p>
    <w:p w14:paraId="1988027B" w14:textId="77777777" w:rsidR="00413453" w:rsidRDefault="00000000">
      <w:pPr>
        <w:pStyle w:val="1"/>
        <w:ind w:firstLine="420"/>
        <w:jc w:val="both"/>
      </w:pPr>
      <w:r>
        <w:t>Простенок- часть стены, расположенная между двумя проемами. По способу кладки простенок из кирпича напоминает собой столб. Простенок, примыкающий к углу стены, называют угловым, остальные простенки - рядовыми.</w:t>
      </w:r>
    </w:p>
    <w:p w14:paraId="11D3F38A" w14:textId="77777777" w:rsidR="00413453" w:rsidRDefault="00000000">
      <w:pPr>
        <w:pStyle w:val="1"/>
        <w:ind w:firstLine="160"/>
        <w:jc w:val="both"/>
      </w:pPr>
      <w:r>
        <w:t>Карниз- выступ в верхней части стены, предназначенный для защиты стен от воды, стекающей с крыши. Этот элемент может играть и декоративную роль. В кирпичной кладке карниз образуется с помощью укладки нескольких рядов с напуском. Карниз может быть устроен и в уровне межэтажных перекрытий - для дополнительной защиты узла «перекрытие - стены» и для архитектурно-художественного оформления фасада (с обозначением этажности). Межэтажный ступенчатый карниз называют также межэтажной профилированной тягой. Вместо карниза между этажами может быть устроен поясок - горизонтальный выступающий элемент простого прямоугольного профиля. При устройстве межэтажных карнизов верхний карниз, расположенный под кровлей, называют главным, или венчающим, карнизом. Над дверными или оконными проемами могут быть расположены небольшие карнизы, именуемые сандриками. Карниз, расположенный под оконным проемом, называют подоконной тягой. Расстояние, за которое карниз выступает за плоскость стены, а также саму выступающую часть называют свесом карниза.</w:t>
      </w:r>
    </w:p>
    <w:p w14:paraId="0B32BA38" w14:textId="77777777" w:rsidR="00413453" w:rsidRDefault="00000000">
      <w:pPr>
        <w:pStyle w:val="1"/>
        <w:ind w:firstLine="580"/>
        <w:jc w:val="both"/>
      </w:pPr>
      <w:r>
        <w:t>Проем- отверстие в стене или перекрытии для размещения двери, окна, люка или лестницы. Верхнюю и боковые грани дверного или оконного проема называют откосами. Стену без проемов называют глухой стеной.</w:t>
      </w:r>
    </w:p>
    <w:p w14:paraId="341EBBF4" w14:textId="77777777" w:rsidR="00413453" w:rsidRDefault="00000000">
      <w:pPr>
        <w:pStyle w:val="1"/>
        <w:ind w:firstLine="580"/>
        <w:jc w:val="both"/>
      </w:pPr>
      <w:r>
        <w:t>Проемы в кирпичной стене обязательно завершают перемычки - металлические или железобетонные (с размерами, кратными размеру кирпича) балки, поддерживающие кладку над проемом. Перемычка может быть и арочной, при этом возможно ее выполнение из кирпичной кладки. Прямая (не арочная) кирпичная перемычка получается только с предварительным армированием и с использованием опалубки.</w:t>
      </w:r>
    </w:p>
    <w:p w14:paraId="1A1D4FAB" w14:textId="77777777" w:rsidR="00413453" w:rsidRDefault="00000000">
      <w:pPr>
        <w:pStyle w:val="1"/>
        <w:ind w:firstLine="580"/>
        <w:jc w:val="both"/>
      </w:pPr>
      <w:r>
        <w:t>Окна и двери (заполнение оконных и дверных проемов) относятся к ограждающим элементам здания. Окна служат для освещения и проветривания помещений, двери - для сообщения помещений друг с другом и с внешней средой.</w:t>
      </w:r>
    </w:p>
    <w:p w14:paraId="7186064B" w14:textId="77777777" w:rsidR="00413453" w:rsidRDefault="00000000">
      <w:pPr>
        <w:pStyle w:val="1"/>
        <w:ind w:firstLine="160"/>
        <w:jc w:val="both"/>
      </w:pPr>
      <w:r>
        <w:t>Перекрытие- горизонтальная несущая конструкция, опираемая на стены или столбы (колонны) и воспринимающая вес перегородок, оборудования, людей и мебели. Ограждающая роль перекрытий сводится к разделению здания на этажи, а также к ограждению его от внешней среды снизу и сверху. Перекрытие, которое разделяет два рядовых этажа, называют межэтажным, или междуэтажным. Перекрытие, которое отделяет первый этаж здания от подвала или грунтового основания, называют цокольным, или над подвальным. Чердачным называют перекрытие, отделяющее верхний этаж от чердака. Если чердака в здании нет, верхнее перекрытие выполняет функцию конструкции крыши. Перекрытие может представлять собой сплошную плиту (или совокупность плит) или балочную систему. Существуют также перекрытия необычной формы: арочные, сводчатые и т. д. В индивидуальном строительстве такие перекрытия в наше время являются редкостью.</w:t>
      </w:r>
    </w:p>
    <w:p w14:paraId="3DAC6DC6" w14:textId="77777777" w:rsidR="00413453" w:rsidRDefault="00000000">
      <w:pPr>
        <w:pStyle w:val="1"/>
        <w:ind w:firstLine="720"/>
        <w:jc w:val="both"/>
      </w:pPr>
      <w:r>
        <w:t xml:space="preserve">Поверх несущих конструкций перекрытия на эксплуатируемых этажах устраивают покрытие пола из выбранного материала (доски, керамические плитки, линолеум, ламинат, паркет и т. д.), </w:t>
      </w:r>
      <w:r>
        <w:lastRenderedPageBreak/>
        <w:t>снизу - покрытие потолка.</w:t>
      </w:r>
    </w:p>
    <w:p w14:paraId="1AFC0898" w14:textId="77777777" w:rsidR="00413453" w:rsidRDefault="00000000">
      <w:pPr>
        <w:pStyle w:val="1"/>
        <w:ind w:firstLine="720"/>
        <w:jc w:val="both"/>
      </w:pPr>
      <w:r>
        <w:t>Балконы, лоджии, эркеры тоже являются архитектурно-конструктивными элементами здания. Балкон представляет собой выступающую за плоскость стены открытую площадку (без стен, но с ограждением) на уровне одного из этажей. Эркер, как и балкон, выступает за поверхность стены, но имеет капитальное (стеновое) ограждение, которое может быть устроено в уровне нескольких этажей, объединяя их. Лоджия не выступает за плоскость наружной стены и представляет собой площадку, открытую со стороны фасада.</w:t>
      </w:r>
    </w:p>
    <w:p w14:paraId="51E26385" w14:textId="77777777" w:rsidR="00413453" w:rsidRDefault="00000000">
      <w:pPr>
        <w:pStyle w:val="1"/>
        <w:ind w:firstLine="720"/>
        <w:jc w:val="both"/>
      </w:pPr>
      <w:r>
        <w:t>Кирпичная кладка в здании обязательно будет сочетаться с другими материалами: деревом, железобетоном, металлом. Поскольку эти материалы составляют разные конструктивные элементы зданий и имеют различные технические характеристики, зачастую между кладкой и другим материалом необходима качественная тепло- и гидроизоляция.</w:t>
      </w:r>
    </w:p>
    <w:p w14:paraId="7510B6E9" w14:textId="77777777" w:rsidR="00413453" w:rsidRDefault="00000000">
      <w:pPr>
        <w:pStyle w:val="1"/>
        <w:ind w:firstLine="840"/>
        <w:jc w:val="both"/>
      </w:pPr>
      <w:r>
        <w:t>Крыша- совокупность несущих элементов, на которые опирается покрытие (кровля), а также само это покрытие. Кровля является верхней гидроизоляционной частью крыши. Несущими элементами крыши являются фермы, стропила, балки, арки (в зависимости от типа конструкции). К кровле относится основание под кровлю (обрешетка, изоляционные материалы) и кровельное покрытие (черепица, шифер, кровельный металл и т. д.).</w:t>
      </w:r>
    </w:p>
    <w:p w14:paraId="1D46016E" w14:textId="77777777" w:rsidR="00413453" w:rsidRDefault="00000000">
      <w:pPr>
        <w:pStyle w:val="1"/>
        <w:ind w:firstLine="720"/>
        <w:jc w:val="both"/>
      </w:pPr>
      <w:r>
        <w:t>Крыша выполняет и несущую, и ограждающую функцию. В конструкции должен быть предусмотрен отвод атмосферных осадков от здания. Отвод воды может быть внешним и внутренним. В индивидуальном строительстве чаще всего применяют внешнюю систему водоотвода, состоящую из водосточных желобов, воронок и труб, по которым вода поступает в ливневую канализацию, не нанося вреда стенам и фундаменту. Внутренний водоотвод сложнее в устройстве, его обычно используют в зданиях с плоской кровлей и большой площадью постройки. Крыши бывают плоскими (с уклоном до 2,5 %) и скатными. Скатные различаются по количеству и форме скатов (от односкатных до сложных многоскатных и купольных).</w:t>
      </w:r>
    </w:p>
    <w:p w14:paraId="21B1AB4F" w14:textId="77777777" w:rsidR="00413453" w:rsidRDefault="00000000">
      <w:pPr>
        <w:pStyle w:val="1"/>
        <w:spacing w:after="480"/>
        <w:ind w:firstLine="720"/>
        <w:jc w:val="both"/>
      </w:pPr>
      <w:r>
        <w:t>Покрытие- ограждающий элемент конструкций, расположенный поверх несущих элементов крыши и выполняющий функцию защиты от атмосферных осадков и других воздействий внешней среды.</w:t>
      </w:r>
    </w:p>
    <w:p w14:paraId="3805C114" w14:textId="77777777" w:rsidR="00413453" w:rsidRDefault="00000000">
      <w:pPr>
        <w:pStyle w:val="1"/>
        <w:spacing w:after="120"/>
        <w:jc w:val="both"/>
      </w:pPr>
      <w:r>
        <w:rPr>
          <w:b/>
          <w:bCs/>
        </w:rPr>
        <w:t>Тест по теме «Основные конструктивные элементы зданий»</w:t>
      </w:r>
    </w:p>
    <w:p w14:paraId="4FCCEBC4" w14:textId="77777777" w:rsidR="00413453" w:rsidRDefault="00000000">
      <w:pPr>
        <w:pStyle w:val="1"/>
        <w:spacing w:after="120"/>
        <w:jc w:val="both"/>
      </w:pPr>
      <w:r>
        <w:t>(не более одного правильного варианта ответа на один вопрос)</w:t>
      </w:r>
    </w:p>
    <w:p w14:paraId="037D8D55" w14:textId="77777777" w:rsidR="00413453" w:rsidRDefault="00000000">
      <w:pPr>
        <w:pStyle w:val="1"/>
        <w:numPr>
          <w:ilvl w:val="0"/>
          <w:numId w:val="77"/>
        </w:numPr>
        <w:tabs>
          <w:tab w:val="left" w:pos="282"/>
        </w:tabs>
        <w:spacing w:after="120"/>
        <w:jc w:val="both"/>
      </w:pPr>
      <w:bookmarkStart w:id="528" w:name="bookmark512"/>
      <w:bookmarkEnd w:id="528"/>
      <w:r>
        <w:t>Несущий остов обязательно держится на:</w:t>
      </w:r>
    </w:p>
    <w:p w14:paraId="02A3A22A" w14:textId="77777777" w:rsidR="00413453" w:rsidRDefault="00000000">
      <w:pPr>
        <w:pStyle w:val="1"/>
        <w:numPr>
          <w:ilvl w:val="0"/>
          <w:numId w:val="78"/>
        </w:numPr>
        <w:tabs>
          <w:tab w:val="left" w:pos="359"/>
        </w:tabs>
        <w:jc w:val="both"/>
      </w:pPr>
      <w:bookmarkStart w:id="529" w:name="bookmark513"/>
      <w:bookmarkEnd w:id="529"/>
      <w:r>
        <w:t>Стена</w:t>
      </w:r>
    </w:p>
    <w:p w14:paraId="5A90E625" w14:textId="77777777" w:rsidR="00413453" w:rsidRDefault="00000000">
      <w:pPr>
        <w:pStyle w:val="1"/>
        <w:jc w:val="both"/>
      </w:pPr>
      <w:r>
        <w:t>Б. Фундамент</w:t>
      </w:r>
    </w:p>
    <w:p w14:paraId="03D9FED3" w14:textId="77777777" w:rsidR="00413453" w:rsidRDefault="00000000">
      <w:pPr>
        <w:pStyle w:val="1"/>
        <w:numPr>
          <w:ilvl w:val="0"/>
          <w:numId w:val="78"/>
        </w:numPr>
        <w:tabs>
          <w:tab w:val="left" w:pos="359"/>
        </w:tabs>
        <w:jc w:val="both"/>
      </w:pPr>
      <w:bookmarkStart w:id="530" w:name="bookmark514"/>
      <w:bookmarkEnd w:id="530"/>
      <w:r>
        <w:t>Основание</w:t>
      </w:r>
    </w:p>
    <w:p w14:paraId="5D11A5EA" w14:textId="77777777" w:rsidR="00413453" w:rsidRDefault="00000000">
      <w:pPr>
        <w:pStyle w:val="1"/>
        <w:numPr>
          <w:ilvl w:val="0"/>
          <w:numId w:val="77"/>
        </w:numPr>
        <w:tabs>
          <w:tab w:val="left" w:pos="306"/>
        </w:tabs>
      </w:pPr>
      <w:bookmarkStart w:id="531" w:name="bookmark515"/>
      <w:bookmarkEnd w:id="531"/>
      <w:r>
        <w:t>Горизонтальные конструкции, опирающиеся на стены или столбы и передающие на них нагрузку.</w:t>
      </w:r>
    </w:p>
    <w:p w14:paraId="0916E3DE" w14:textId="77777777" w:rsidR="00413453" w:rsidRDefault="00000000">
      <w:pPr>
        <w:pStyle w:val="1"/>
        <w:numPr>
          <w:ilvl w:val="0"/>
          <w:numId w:val="79"/>
        </w:numPr>
        <w:tabs>
          <w:tab w:val="left" w:pos="359"/>
        </w:tabs>
      </w:pPr>
      <w:bookmarkStart w:id="532" w:name="bookmark516"/>
      <w:bookmarkEnd w:id="532"/>
      <w:r>
        <w:t>Лестницы</w:t>
      </w:r>
    </w:p>
    <w:p w14:paraId="4E3077AA" w14:textId="77777777" w:rsidR="00413453" w:rsidRDefault="00000000">
      <w:pPr>
        <w:pStyle w:val="1"/>
      </w:pPr>
      <w:r>
        <w:t>Б. Окна</w:t>
      </w:r>
    </w:p>
    <w:p w14:paraId="346BA18E" w14:textId="77777777" w:rsidR="00413453" w:rsidRDefault="00000000">
      <w:pPr>
        <w:pStyle w:val="1"/>
        <w:numPr>
          <w:ilvl w:val="0"/>
          <w:numId w:val="79"/>
        </w:numPr>
        <w:tabs>
          <w:tab w:val="left" w:pos="359"/>
        </w:tabs>
      </w:pPr>
      <w:bookmarkStart w:id="533" w:name="bookmark517"/>
      <w:bookmarkEnd w:id="533"/>
      <w:r>
        <w:t>Перекрытия</w:t>
      </w:r>
    </w:p>
    <w:p w14:paraId="20219489" w14:textId="77777777" w:rsidR="00413453" w:rsidRDefault="00000000">
      <w:pPr>
        <w:pStyle w:val="1"/>
        <w:numPr>
          <w:ilvl w:val="0"/>
          <w:numId w:val="77"/>
        </w:numPr>
        <w:tabs>
          <w:tab w:val="left" w:pos="311"/>
        </w:tabs>
      </w:pPr>
      <w:bookmarkStart w:id="534" w:name="bookmark518"/>
      <w:bookmarkEnd w:id="534"/>
      <w:r>
        <w:t>Вертикальный элемент здания, выполняющий ограждающую функцию и в ряде случаев несущую</w:t>
      </w:r>
    </w:p>
    <w:p w14:paraId="434C1E57" w14:textId="77777777" w:rsidR="00413453" w:rsidRDefault="00000000">
      <w:pPr>
        <w:pStyle w:val="1"/>
        <w:numPr>
          <w:ilvl w:val="0"/>
          <w:numId w:val="80"/>
        </w:numPr>
        <w:tabs>
          <w:tab w:val="left" w:pos="359"/>
        </w:tabs>
        <w:jc w:val="both"/>
      </w:pPr>
      <w:bookmarkStart w:id="535" w:name="bookmark519"/>
      <w:bookmarkEnd w:id="535"/>
      <w:r>
        <w:t>Отдельные опоры</w:t>
      </w:r>
    </w:p>
    <w:p w14:paraId="5A34CFE3" w14:textId="77777777" w:rsidR="00413453" w:rsidRDefault="00000000">
      <w:pPr>
        <w:pStyle w:val="1"/>
        <w:jc w:val="both"/>
      </w:pPr>
      <w:r>
        <w:t>Б. Перекрытия</w:t>
      </w:r>
    </w:p>
    <w:p w14:paraId="371820F7" w14:textId="77777777" w:rsidR="00413453" w:rsidRDefault="00000000">
      <w:pPr>
        <w:pStyle w:val="1"/>
        <w:numPr>
          <w:ilvl w:val="0"/>
          <w:numId w:val="80"/>
        </w:numPr>
        <w:tabs>
          <w:tab w:val="left" w:pos="359"/>
        </w:tabs>
        <w:jc w:val="both"/>
      </w:pPr>
      <w:bookmarkStart w:id="536" w:name="bookmark520"/>
      <w:bookmarkEnd w:id="536"/>
      <w:r>
        <w:t>Стены</w:t>
      </w:r>
    </w:p>
    <w:p w14:paraId="33B573FB" w14:textId="77777777" w:rsidR="00413453" w:rsidRDefault="00000000">
      <w:pPr>
        <w:pStyle w:val="1"/>
        <w:numPr>
          <w:ilvl w:val="0"/>
          <w:numId w:val="77"/>
        </w:numPr>
        <w:tabs>
          <w:tab w:val="left" w:pos="306"/>
        </w:tabs>
        <w:jc w:val="both"/>
      </w:pPr>
      <w:bookmarkStart w:id="537" w:name="bookmark521"/>
      <w:bookmarkEnd w:id="537"/>
      <w:r>
        <w:t>Конструкции, служащие для сообщения между этажами и для эвакуации людей из здания</w:t>
      </w:r>
    </w:p>
    <w:p w14:paraId="532F2C44" w14:textId="77777777" w:rsidR="00413453" w:rsidRDefault="00000000">
      <w:pPr>
        <w:pStyle w:val="1"/>
        <w:numPr>
          <w:ilvl w:val="0"/>
          <w:numId w:val="81"/>
        </w:numPr>
        <w:tabs>
          <w:tab w:val="left" w:pos="359"/>
        </w:tabs>
        <w:jc w:val="both"/>
      </w:pPr>
      <w:bookmarkStart w:id="538" w:name="bookmark522"/>
      <w:bookmarkEnd w:id="538"/>
      <w:r>
        <w:t>Лестница</w:t>
      </w:r>
    </w:p>
    <w:p w14:paraId="53C1FC80" w14:textId="77777777" w:rsidR="00413453" w:rsidRDefault="00000000">
      <w:pPr>
        <w:pStyle w:val="1"/>
        <w:jc w:val="both"/>
      </w:pPr>
      <w:r>
        <w:t>Б. Перекрытия</w:t>
      </w:r>
    </w:p>
    <w:p w14:paraId="5400A57F" w14:textId="77777777" w:rsidR="00413453" w:rsidRDefault="00000000">
      <w:pPr>
        <w:pStyle w:val="1"/>
        <w:numPr>
          <w:ilvl w:val="0"/>
          <w:numId w:val="81"/>
        </w:numPr>
        <w:tabs>
          <w:tab w:val="left" w:pos="359"/>
        </w:tabs>
        <w:jc w:val="both"/>
      </w:pPr>
      <w:bookmarkStart w:id="539" w:name="bookmark523"/>
      <w:bookmarkEnd w:id="539"/>
      <w:r>
        <w:t>Фундамент</w:t>
      </w:r>
    </w:p>
    <w:p w14:paraId="37D9E1AA" w14:textId="77777777" w:rsidR="00413453" w:rsidRDefault="00000000">
      <w:pPr>
        <w:pStyle w:val="1"/>
        <w:numPr>
          <w:ilvl w:val="0"/>
          <w:numId w:val="77"/>
        </w:numPr>
        <w:tabs>
          <w:tab w:val="left" w:pos="306"/>
        </w:tabs>
        <w:jc w:val="both"/>
      </w:pPr>
      <w:bookmarkStart w:id="540" w:name="bookmark524"/>
      <w:bookmarkEnd w:id="540"/>
      <w:r>
        <w:t>Конструкции, служащие для сообщения между помещениями</w:t>
      </w:r>
    </w:p>
    <w:p w14:paraId="3CB2F925" w14:textId="77777777" w:rsidR="00413453" w:rsidRDefault="00000000">
      <w:pPr>
        <w:pStyle w:val="1"/>
        <w:numPr>
          <w:ilvl w:val="0"/>
          <w:numId w:val="82"/>
        </w:numPr>
        <w:tabs>
          <w:tab w:val="left" w:pos="359"/>
        </w:tabs>
        <w:jc w:val="both"/>
      </w:pPr>
      <w:bookmarkStart w:id="541" w:name="bookmark525"/>
      <w:bookmarkEnd w:id="541"/>
      <w:r>
        <w:t>Двери</w:t>
      </w:r>
    </w:p>
    <w:p w14:paraId="390CD7BC" w14:textId="77777777" w:rsidR="00413453" w:rsidRDefault="00000000">
      <w:pPr>
        <w:pStyle w:val="1"/>
        <w:jc w:val="both"/>
      </w:pPr>
      <w:r>
        <w:t>Б. Окна</w:t>
      </w:r>
    </w:p>
    <w:p w14:paraId="3CBD123A" w14:textId="77777777" w:rsidR="00413453" w:rsidRDefault="00000000">
      <w:pPr>
        <w:pStyle w:val="1"/>
        <w:numPr>
          <w:ilvl w:val="0"/>
          <w:numId w:val="82"/>
        </w:numPr>
        <w:tabs>
          <w:tab w:val="left" w:pos="359"/>
        </w:tabs>
        <w:spacing w:after="120"/>
        <w:jc w:val="both"/>
      </w:pPr>
      <w:bookmarkStart w:id="542" w:name="bookmark526"/>
      <w:bookmarkEnd w:id="542"/>
      <w:r>
        <w:t>Перегородки</w:t>
      </w:r>
    </w:p>
    <w:p w14:paraId="3C710720" w14:textId="77777777" w:rsidR="00413453" w:rsidRDefault="00000000">
      <w:pPr>
        <w:pStyle w:val="1"/>
        <w:numPr>
          <w:ilvl w:val="0"/>
          <w:numId w:val="77"/>
        </w:numPr>
        <w:tabs>
          <w:tab w:val="left" w:pos="344"/>
        </w:tabs>
      </w:pPr>
      <w:bookmarkStart w:id="543" w:name="bookmark527"/>
      <w:bookmarkEnd w:id="543"/>
      <w:r>
        <w:t>Несущие вертикальные элементы, передающие нагрузку от перекрытий и других элементов здания на фундаменты</w:t>
      </w:r>
    </w:p>
    <w:p w14:paraId="572B181C" w14:textId="77777777" w:rsidR="00413453" w:rsidRDefault="00000000">
      <w:pPr>
        <w:pStyle w:val="1"/>
        <w:numPr>
          <w:ilvl w:val="0"/>
          <w:numId w:val="83"/>
        </w:numPr>
        <w:tabs>
          <w:tab w:val="left" w:pos="397"/>
        </w:tabs>
      </w:pPr>
      <w:bookmarkStart w:id="544" w:name="bookmark528"/>
      <w:bookmarkEnd w:id="544"/>
      <w:r>
        <w:lastRenderedPageBreak/>
        <w:t>Стены</w:t>
      </w:r>
    </w:p>
    <w:p w14:paraId="2B48E0EF" w14:textId="77777777" w:rsidR="00413453" w:rsidRDefault="00000000">
      <w:pPr>
        <w:pStyle w:val="1"/>
      </w:pPr>
      <w:r>
        <w:t>Б. Отдельные опоры</w:t>
      </w:r>
    </w:p>
    <w:p w14:paraId="25EA06D8" w14:textId="77777777" w:rsidR="00413453" w:rsidRDefault="00000000">
      <w:pPr>
        <w:pStyle w:val="1"/>
        <w:numPr>
          <w:ilvl w:val="0"/>
          <w:numId w:val="83"/>
        </w:numPr>
        <w:tabs>
          <w:tab w:val="left" w:pos="397"/>
        </w:tabs>
      </w:pPr>
      <w:bookmarkStart w:id="545" w:name="bookmark529"/>
      <w:bookmarkEnd w:id="545"/>
      <w:r>
        <w:t>Перегородки</w:t>
      </w:r>
    </w:p>
    <w:p w14:paraId="1E155407" w14:textId="77777777" w:rsidR="00413453" w:rsidRDefault="00000000">
      <w:pPr>
        <w:pStyle w:val="1"/>
        <w:numPr>
          <w:ilvl w:val="0"/>
          <w:numId w:val="77"/>
        </w:numPr>
        <w:tabs>
          <w:tab w:val="left" w:pos="339"/>
        </w:tabs>
      </w:pPr>
      <w:bookmarkStart w:id="546" w:name="bookmark530"/>
      <w:bookmarkEnd w:id="546"/>
      <w:r>
        <w:t>Конструкции, служащие для освещения и проветривания помещений здания</w:t>
      </w:r>
    </w:p>
    <w:p w14:paraId="334555ED" w14:textId="77777777" w:rsidR="00413453" w:rsidRDefault="00000000">
      <w:pPr>
        <w:pStyle w:val="1"/>
        <w:numPr>
          <w:ilvl w:val="0"/>
          <w:numId w:val="84"/>
        </w:numPr>
        <w:tabs>
          <w:tab w:val="left" w:pos="397"/>
        </w:tabs>
      </w:pPr>
      <w:bookmarkStart w:id="547" w:name="bookmark531"/>
      <w:bookmarkEnd w:id="547"/>
      <w:r>
        <w:t>Двери</w:t>
      </w:r>
    </w:p>
    <w:p w14:paraId="05FE4695" w14:textId="77777777" w:rsidR="00413453" w:rsidRDefault="00000000">
      <w:pPr>
        <w:pStyle w:val="1"/>
      </w:pPr>
      <w:r>
        <w:t>Б. Крыша</w:t>
      </w:r>
    </w:p>
    <w:p w14:paraId="06E681AC" w14:textId="77777777" w:rsidR="00413453" w:rsidRDefault="00000000">
      <w:pPr>
        <w:pStyle w:val="1"/>
        <w:numPr>
          <w:ilvl w:val="0"/>
          <w:numId w:val="84"/>
        </w:numPr>
        <w:tabs>
          <w:tab w:val="left" w:pos="397"/>
        </w:tabs>
      </w:pPr>
      <w:bookmarkStart w:id="548" w:name="bookmark532"/>
      <w:bookmarkEnd w:id="548"/>
      <w:r>
        <w:t>Окна</w:t>
      </w:r>
    </w:p>
    <w:p w14:paraId="54095828" w14:textId="77777777" w:rsidR="00413453" w:rsidRDefault="00000000">
      <w:pPr>
        <w:pStyle w:val="1"/>
        <w:numPr>
          <w:ilvl w:val="0"/>
          <w:numId w:val="77"/>
        </w:numPr>
        <w:tabs>
          <w:tab w:val="left" w:pos="349"/>
        </w:tabs>
      </w:pPr>
      <w:bookmarkStart w:id="549" w:name="bookmark533"/>
      <w:bookmarkEnd w:id="549"/>
      <w:r>
        <w:t>Конструктивный элемент, защищающий помещения и конструкции зданию от атмосферных осадков и внешних воздействий</w:t>
      </w:r>
    </w:p>
    <w:p w14:paraId="0587EAF9" w14:textId="77777777" w:rsidR="00413453" w:rsidRDefault="00000000">
      <w:pPr>
        <w:pStyle w:val="1"/>
        <w:numPr>
          <w:ilvl w:val="0"/>
          <w:numId w:val="85"/>
        </w:numPr>
        <w:tabs>
          <w:tab w:val="left" w:pos="397"/>
        </w:tabs>
      </w:pPr>
      <w:bookmarkStart w:id="550" w:name="bookmark534"/>
      <w:bookmarkEnd w:id="550"/>
      <w:r>
        <w:t>Перекрытие</w:t>
      </w:r>
    </w:p>
    <w:p w14:paraId="4A4E1046" w14:textId="77777777" w:rsidR="00413453" w:rsidRDefault="00000000">
      <w:pPr>
        <w:pStyle w:val="1"/>
      </w:pPr>
      <w:r>
        <w:t>Б. Покрытие (крыша)</w:t>
      </w:r>
    </w:p>
    <w:p w14:paraId="2FD321A7" w14:textId="77777777" w:rsidR="00413453" w:rsidRDefault="00000000">
      <w:pPr>
        <w:pStyle w:val="1"/>
        <w:numPr>
          <w:ilvl w:val="0"/>
          <w:numId w:val="85"/>
        </w:numPr>
        <w:tabs>
          <w:tab w:val="left" w:pos="397"/>
        </w:tabs>
      </w:pPr>
      <w:bookmarkStart w:id="551" w:name="bookmark535"/>
      <w:bookmarkEnd w:id="551"/>
      <w:r>
        <w:t>Стены</w:t>
      </w:r>
    </w:p>
    <w:p w14:paraId="51BEBD70" w14:textId="77777777" w:rsidR="00413453" w:rsidRDefault="00000000">
      <w:pPr>
        <w:pStyle w:val="1"/>
      </w:pPr>
      <w:r>
        <w:rPr>
          <w:b/>
          <w:bCs/>
        </w:rPr>
        <w:t>Самостоятельная работа .</w:t>
      </w:r>
    </w:p>
    <w:p w14:paraId="1D764D41" w14:textId="77777777" w:rsidR="00413453" w:rsidRDefault="00000000">
      <w:pPr>
        <w:pStyle w:val="1"/>
      </w:pPr>
      <w:r>
        <w:t>Составить таблицу : « Конструктивные части , зданий и сооружений»</w:t>
      </w:r>
    </w:p>
    <w:p w14:paraId="5E7E68BD" w14:textId="77777777" w:rsidR="00413453" w:rsidRDefault="00000000">
      <w:pPr>
        <w:pStyle w:val="1"/>
      </w:pPr>
      <w:r>
        <w:rPr>
          <w:b/>
          <w:bCs/>
        </w:rPr>
        <w:t>Темы для презентации:</w:t>
      </w:r>
    </w:p>
    <w:p w14:paraId="3285085B" w14:textId="77777777" w:rsidR="00413453" w:rsidRDefault="00000000">
      <w:pPr>
        <w:pStyle w:val="1"/>
        <w:numPr>
          <w:ilvl w:val="0"/>
          <w:numId w:val="86"/>
        </w:numPr>
        <w:tabs>
          <w:tab w:val="left" w:pos="320"/>
        </w:tabs>
      </w:pPr>
      <w:bookmarkStart w:id="552" w:name="bookmark536"/>
      <w:bookmarkEnd w:id="552"/>
      <w:r>
        <w:t>Конструктивные части, элементы зданий и сооружений.</w:t>
      </w:r>
    </w:p>
    <w:p w14:paraId="349E61E7" w14:textId="77777777" w:rsidR="00413453" w:rsidRDefault="00000000">
      <w:pPr>
        <w:pStyle w:val="1"/>
        <w:numPr>
          <w:ilvl w:val="0"/>
          <w:numId w:val="86"/>
        </w:numPr>
        <w:tabs>
          <w:tab w:val="left" w:pos="344"/>
        </w:tabs>
      </w:pPr>
      <w:bookmarkStart w:id="553" w:name="bookmark537"/>
      <w:bookmarkEnd w:id="553"/>
      <w:r>
        <w:t>Классификация промышленных зданий по конструктивной схеме.</w:t>
      </w:r>
    </w:p>
    <w:p w14:paraId="3B1EA266" w14:textId="77777777" w:rsidR="00413453" w:rsidRDefault="00000000">
      <w:pPr>
        <w:pStyle w:val="1"/>
        <w:numPr>
          <w:ilvl w:val="0"/>
          <w:numId w:val="86"/>
        </w:numPr>
        <w:tabs>
          <w:tab w:val="left" w:pos="344"/>
        </w:tabs>
        <w:spacing w:after="240"/>
      </w:pPr>
      <w:bookmarkStart w:id="554" w:name="bookmark538"/>
      <w:bookmarkEnd w:id="554"/>
      <w:r>
        <w:t>Архитектурные элементы зданий.</w:t>
      </w:r>
    </w:p>
    <w:p w14:paraId="214907D6" w14:textId="77777777" w:rsidR="00413453" w:rsidRDefault="00000000">
      <w:pPr>
        <w:pStyle w:val="1"/>
        <w:numPr>
          <w:ilvl w:val="0"/>
          <w:numId w:val="87"/>
        </w:numPr>
        <w:tabs>
          <w:tab w:val="left" w:pos="541"/>
        </w:tabs>
        <w:spacing w:line="276" w:lineRule="auto"/>
        <w:rPr>
          <w:sz w:val="24"/>
          <w:szCs w:val="24"/>
        </w:rPr>
      </w:pPr>
      <w:bookmarkStart w:id="555" w:name="bookmark539"/>
      <w:bookmarkEnd w:id="555"/>
      <w:r>
        <w:rPr>
          <w:b/>
          <w:bCs/>
          <w:sz w:val="24"/>
          <w:szCs w:val="24"/>
        </w:rPr>
        <w:t>Задания для промежуточной аттестации</w:t>
      </w:r>
    </w:p>
    <w:p w14:paraId="09BE5BFC" w14:textId="77777777" w:rsidR="00413453" w:rsidRDefault="00000000">
      <w:pPr>
        <w:pStyle w:val="1"/>
        <w:spacing w:line="276" w:lineRule="auto"/>
        <w:ind w:firstLine="720"/>
        <w:rPr>
          <w:sz w:val="24"/>
          <w:szCs w:val="24"/>
        </w:rPr>
      </w:pPr>
      <w:r>
        <w:rPr>
          <w:b/>
          <w:bCs/>
          <w:sz w:val="24"/>
          <w:szCs w:val="24"/>
        </w:rPr>
        <w:t>Назначение:</w:t>
      </w:r>
    </w:p>
    <w:p w14:paraId="66DB91B6" w14:textId="77777777" w:rsidR="00413453" w:rsidRDefault="00000000">
      <w:pPr>
        <w:pStyle w:val="1"/>
        <w:spacing w:line="276" w:lineRule="auto"/>
        <w:rPr>
          <w:sz w:val="24"/>
          <w:szCs w:val="24"/>
        </w:rPr>
      </w:pPr>
      <w:r>
        <w:rPr>
          <w:sz w:val="24"/>
          <w:szCs w:val="24"/>
        </w:rPr>
        <w:t>КОС предназначен для контроля и оценки результатов освоения дисциплины ОП.04 Здания и сооружения</w:t>
      </w:r>
    </w:p>
    <w:p w14:paraId="1071D1AE" w14:textId="77777777" w:rsidR="00413453" w:rsidRDefault="00000000">
      <w:pPr>
        <w:pStyle w:val="1"/>
        <w:spacing w:line="276" w:lineRule="auto"/>
        <w:ind w:firstLine="720"/>
        <w:rPr>
          <w:sz w:val="24"/>
          <w:szCs w:val="24"/>
        </w:rPr>
      </w:pPr>
      <w:r>
        <w:rPr>
          <w:b/>
          <w:bCs/>
          <w:sz w:val="24"/>
          <w:szCs w:val="24"/>
        </w:rPr>
        <w:t>Форма проведения зачета- устно.</w:t>
      </w:r>
    </w:p>
    <w:p w14:paraId="7985BC86" w14:textId="77777777" w:rsidR="00413453" w:rsidRDefault="00000000">
      <w:pPr>
        <w:pStyle w:val="1"/>
        <w:spacing w:after="180" w:line="276" w:lineRule="auto"/>
        <w:ind w:firstLine="720"/>
        <w:rPr>
          <w:sz w:val="24"/>
          <w:szCs w:val="24"/>
        </w:rPr>
      </w:pPr>
      <w:r>
        <w:rPr>
          <w:b/>
          <w:bCs/>
          <w:sz w:val="24"/>
          <w:szCs w:val="24"/>
        </w:rPr>
        <w:t>Список вопросов к зачету:</w:t>
      </w:r>
    </w:p>
    <w:p w14:paraId="1A9E695A" w14:textId="77777777" w:rsidR="00413453" w:rsidRDefault="00000000">
      <w:pPr>
        <w:pStyle w:val="1"/>
        <w:numPr>
          <w:ilvl w:val="0"/>
          <w:numId w:val="88"/>
        </w:numPr>
        <w:tabs>
          <w:tab w:val="left" w:pos="1622"/>
        </w:tabs>
        <w:ind w:left="1640" w:hanging="360"/>
        <w:rPr>
          <w:sz w:val="24"/>
          <w:szCs w:val="24"/>
        </w:rPr>
      </w:pPr>
      <w:bookmarkStart w:id="556" w:name="bookmark540"/>
      <w:bookmarkEnd w:id="556"/>
      <w:r>
        <w:rPr>
          <w:sz w:val="24"/>
          <w:szCs w:val="24"/>
        </w:rPr>
        <w:t>Классификация строительных материалов по назначению, составу, структуре, и методам изготовления.</w:t>
      </w:r>
    </w:p>
    <w:p w14:paraId="4A3C6129" w14:textId="77777777" w:rsidR="00413453" w:rsidRDefault="00000000">
      <w:pPr>
        <w:pStyle w:val="1"/>
        <w:numPr>
          <w:ilvl w:val="0"/>
          <w:numId w:val="88"/>
        </w:numPr>
        <w:tabs>
          <w:tab w:val="left" w:pos="1634"/>
        </w:tabs>
        <w:ind w:left="1640" w:hanging="360"/>
        <w:rPr>
          <w:sz w:val="24"/>
          <w:szCs w:val="24"/>
        </w:rPr>
      </w:pPr>
      <w:bookmarkStart w:id="557" w:name="bookmark541"/>
      <w:bookmarkEnd w:id="557"/>
      <w:r>
        <w:rPr>
          <w:sz w:val="24"/>
          <w:szCs w:val="24"/>
        </w:rPr>
        <w:t>Основные свойства строительных материалов.</w:t>
      </w:r>
    </w:p>
    <w:p w14:paraId="096835F8" w14:textId="77777777" w:rsidR="00413453" w:rsidRDefault="00000000">
      <w:pPr>
        <w:pStyle w:val="1"/>
        <w:numPr>
          <w:ilvl w:val="0"/>
          <w:numId w:val="88"/>
        </w:numPr>
        <w:tabs>
          <w:tab w:val="left" w:pos="1634"/>
        </w:tabs>
        <w:ind w:left="1640" w:hanging="360"/>
        <w:rPr>
          <w:sz w:val="24"/>
          <w:szCs w:val="24"/>
        </w:rPr>
      </w:pPr>
      <w:bookmarkStart w:id="558" w:name="bookmark542"/>
      <w:bookmarkEnd w:id="558"/>
      <w:r>
        <w:rPr>
          <w:sz w:val="24"/>
          <w:szCs w:val="24"/>
        </w:rPr>
        <w:t>Основные свойства строительных материалов: физические, механические, химические, биологические, эксплуатационные, экологические.</w:t>
      </w:r>
    </w:p>
    <w:p w14:paraId="7DEB16EC" w14:textId="77777777" w:rsidR="00413453" w:rsidRDefault="00000000">
      <w:pPr>
        <w:pStyle w:val="1"/>
        <w:numPr>
          <w:ilvl w:val="0"/>
          <w:numId w:val="88"/>
        </w:numPr>
        <w:tabs>
          <w:tab w:val="left" w:pos="1634"/>
        </w:tabs>
        <w:spacing w:after="80" w:line="221" w:lineRule="auto"/>
        <w:ind w:left="1280"/>
        <w:rPr>
          <w:sz w:val="24"/>
          <w:szCs w:val="24"/>
        </w:rPr>
      </w:pPr>
      <w:bookmarkStart w:id="559" w:name="bookmark543"/>
      <w:bookmarkEnd w:id="559"/>
      <w:r>
        <w:rPr>
          <w:sz w:val="24"/>
          <w:szCs w:val="24"/>
        </w:rPr>
        <w:t>Общие сведения о строительных материалах</w:t>
      </w:r>
    </w:p>
    <w:p w14:paraId="3EDB65E7" w14:textId="77777777" w:rsidR="00413453" w:rsidRDefault="00000000">
      <w:pPr>
        <w:pStyle w:val="1"/>
        <w:numPr>
          <w:ilvl w:val="0"/>
          <w:numId w:val="88"/>
        </w:numPr>
        <w:tabs>
          <w:tab w:val="left" w:pos="1634"/>
        </w:tabs>
        <w:ind w:left="1640" w:hanging="360"/>
        <w:rPr>
          <w:sz w:val="20"/>
          <w:szCs w:val="20"/>
        </w:rPr>
      </w:pPr>
      <w:bookmarkStart w:id="560" w:name="bookmark544"/>
      <w:bookmarkEnd w:id="560"/>
      <w:r>
        <w:rPr>
          <w:sz w:val="24"/>
          <w:szCs w:val="24"/>
        </w:rPr>
        <w:t>Классификация, номенклатура, качественные показатели, область применения основных</w:t>
      </w:r>
      <w:r>
        <w:rPr>
          <w:sz w:val="20"/>
          <w:szCs w:val="20"/>
        </w:rPr>
        <w:t>строительных материалов</w:t>
      </w:r>
    </w:p>
    <w:p w14:paraId="01E126AA" w14:textId="77777777" w:rsidR="00413453" w:rsidRDefault="00000000">
      <w:pPr>
        <w:pStyle w:val="1"/>
        <w:numPr>
          <w:ilvl w:val="0"/>
          <w:numId w:val="88"/>
        </w:numPr>
        <w:tabs>
          <w:tab w:val="left" w:pos="1634"/>
        </w:tabs>
        <w:spacing w:line="218" w:lineRule="auto"/>
        <w:ind w:left="1640" w:hanging="360"/>
        <w:rPr>
          <w:sz w:val="24"/>
          <w:szCs w:val="24"/>
        </w:rPr>
      </w:pPr>
      <w:bookmarkStart w:id="561" w:name="bookmark545"/>
      <w:bookmarkEnd w:id="561"/>
      <w:r>
        <w:rPr>
          <w:sz w:val="24"/>
          <w:szCs w:val="24"/>
        </w:rPr>
        <w:t>Природные каменных материалов: классификация, свойства, виды и область применения</w:t>
      </w:r>
    </w:p>
    <w:p w14:paraId="3594EFC5" w14:textId="77777777" w:rsidR="00413453" w:rsidRDefault="00000000">
      <w:pPr>
        <w:pStyle w:val="1"/>
        <w:numPr>
          <w:ilvl w:val="0"/>
          <w:numId w:val="88"/>
        </w:numPr>
        <w:tabs>
          <w:tab w:val="left" w:pos="1634"/>
        </w:tabs>
        <w:spacing w:line="218" w:lineRule="auto"/>
        <w:ind w:left="1640" w:hanging="360"/>
        <w:rPr>
          <w:sz w:val="24"/>
          <w:szCs w:val="24"/>
        </w:rPr>
      </w:pPr>
      <w:bookmarkStart w:id="562" w:name="bookmark546"/>
      <w:bookmarkEnd w:id="562"/>
      <w:r>
        <w:rPr>
          <w:sz w:val="24"/>
          <w:szCs w:val="24"/>
        </w:rPr>
        <w:t>Виды кирпичей и их размеры. Оценка соответствия кирпича требованиям ГОСТ</w:t>
      </w:r>
    </w:p>
    <w:p w14:paraId="2DBF3242" w14:textId="77777777" w:rsidR="00413453" w:rsidRDefault="00000000">
      <w:pPr>
        <w:pStyle w:val="1"/>
        <w:numPr>
          <w:ilvl w:val="0"/>
          <w:numId w:val="88"/>
        </w:numPr>
        <w:tabs>
          <w:tab w:val="left" w:pos="1634"/>
        </w:tabs>
        <w:ind w:left="1280"/>
        <w:rPr>
          <w:sz w:val="24"/>
          <w:szCs w:val="24"/>
        </w:rPr>
      </w:pPr>
      <w:bookmarkStart w:id="563" w:name="bookmark547"/>
      <w:bookmarkEnd w:id="563"/>
      <w:r>
        <w:rPr>
          <w:sz w:val="24"/>
          <w:szCs w:val="24"/>
        </w:rPr>
        <w:t>Изучение строения древесины, ознакомление с образцами разных пород</w:t>
      </w:r>
    </w:p>
    <w:p w14:paraId="1AF7E8B8" w14:textId="77777777" w:rsidR="00413453" w:rsidRDefault="00000000">
      <w:pPr>
        <w:pStyle w:val="1"/>
        <w:numPr>
          <w:ilvl w:val="0"/>
          <w:numId w:val="88"/>
        </w:numPr>
        <w:tabs>
          <w:tab w:val="left" w:pos="1634"/>
        </w:tabs>
        <w:ind w:left="1640" w:hanging="360"/>
        <w:rPr>
          <w:sz w:val="24"/>
          <w:szCs w:val="24"/>
        </w:rPr>
      </w:pPr>
      <w:bookmarkStart w:id="564" w:name="bookmark548"/>
      <w:bookmarkEnd w:id="564"/>
      <w:r>
        <w:rPr>
          <w:sz w:val="24"/>
          <w:szCs w:val="24"/>
        </w:rPr>
        <w:t>Общие сведения о вяжущих веществах: классификация, основные свойства, область применения</w:t>
      </w:r>
    </w:p>
    <w:p w14:paraId="33A78D0C" w14:textId="77777777" w:rsidR="00413453" w:rsidRDefault="00000000">
      <w:pPr>
        <w:pStyle w:val="1"/>
        <w:numPr>
          <w:ilvl w:val="0"/>
          <w:numId w:val="88"/>
        </w:numPr>
        <w:tabs>
          <w:tab w:val="left" w:pos="1730"/>
        </w:tabs>
        <w:ind w:left="1280"/>
        <w:rPr>
          <w:sz w:val="24"/>
          <w:szCs w:val="24"/>
        </w:rPr>
      </w:pPr>
      <w:bookmarkStart w:id="565" w:name="bookmark549"/>
      <w:bookmarkEnd w:id="565"/>
      <w:r>
        <w:rPr>
          <w:sz w:val="24"/>
          <w:szCs w:val="24"/>
        </w:rPr>
        <w:t>Индустриализация строительства.</w:t>
      </w:r>
    </w:p>
    <w:p w14:paraId="3DDAD3A9" w14:textId="77777777" w:rsidR="00413453" w:rsidRDefault="00000000">
      <w:pPr>
        <w:pStyle w:val="1"/>
        <w:numPr>
          <w:ilvl w:val="0"/>
          <w:numId w:val="88"/>
        </w:numPr>
        <w:tabs>
          <w:tab w:val="left" w:pos="1730"/>
        </w:tabs>
        <w:ind w:left="1280"/>
        <w:rPr>
          <w:sz w:val="24"/>
          <w:szCs w:val="24"/>
        </w:rPr>
      </w:pPr>
      <w:bookmarkStart w:id="566" w:name="bookmark550"/>
      <w:bookmarkEnd w:id="566"/>
      <w:r>
        <w:rPr>
          <w:sz w:val="24"/>
          <w:szCs w:val="24"/>
        </w:rPr>
        <w:t>Конструктивные части, элементы, схемы зданий и сооружений</w:t>
      </w:r>
    </w:p>
    <w:p w14:paraId="0EF6CD1E" w14:textId="77777777" w:rsidR="00413453" w:rsidRDefault="00000000">
      <w:pPr>
        <w:pStyle w:val="1"/>
        <w:numPr>
          <w:ilvl w:val="0"/>
          <w:numId w:val="88"/>
        </w:numPr>
        <w:tabs>
          <w:tab w:val="left" w:pos="1730"/>
        </w:tabs>
        <w:spacing w:line="221" w:lineRule="auto"/>
        <w:ind w:left="1280"/>
        <w:rPr>
          <w:sz w:val="24"/>
          <w:szCs w:val="24"/>
        </w:rPr>
      </w:pPr>
      <w:bookmarkStart w:id="567" w:name="bookmark551"/>
      <w:bookmarkEnd w:id="567"/>
      <w:r>
        <w:rPr>
          <w:sz w:val="24"/>
          <w:szCs w:val="24"/>
        </w:rPr>
        <w:t>Понятия о зданиях и сооружениях.</w:t>
      </w:r>
    </w:p>
    <w:p w14:paraId="2D27BFC2" w14:textId="77777777" w:rsidR="00413453" w:rsidRDefault="00000000">
      <w:pPr>
        <w:pStyle w:val="1"/>
        <w:numPr>
          <w:ilvl w:val="0"/>
          <w:numId w:val="88"/>
        </w:numPr>
        <w:tabs>
          <w:tab w:val="left" w:pos="1730"/>
        </w:tabs>
        <w:spacing w:line="221" w:lineRule="auto"/>
        <w:ind w:left="1280"/>
        <w:rPr>
          <w:sz w:val="24"/>
          <w:szCs w:val="24"/>
        </w:rPr>
      </w:pPr>
      <w:bookmarkStart w:id="568" w:name="bookmark552"/>
      <w:bookmarkEnd w:id="568"/>
      <w:r>
        <w:rPr>
          <w:sz w:val="24"/>
          <w:szCs w:val="24"/>
        </w:rPr>
        <w:t>Конструктивные части, элементы зданий и сооружений.</w:t>
      </w:r>
    </w:p>
    <w:p w14:paraId="68F4305E" w14:textId="77777777" w:rsidR="00413453" w:rsidRDefault="00000000">
      <w:pPr>
        <w:pStyle w:val="1"/>
        <w:numPr>
          <w:ilvl w:val="0"/>
          <w:numId w:val="88"/>
        </w:numPr>
        <w:tabs>
          <w:tab w:val="left" w:pos="1730"/>
        </w:tabs>
        <w:spacing w:line="221" w:lineRule="auto"/>
        <w:ind w:left="1280"/>
        <w:rPr>
          <w:sz w:val="24"/>
          <w:szCs w:val="24"/>
        </w:rPr>
      </w:pPr>
      <w:bookmarkStart w:id="569" w:name="bookmark553"/>
      <w:bookmarkEnd w:id="569"/>
      <w:r>
        <w:rPr>
          <w:sz w:val="24"/>
          <w:szCs w:val="24"/>
        </w:rPr>
        <w:t>Классификация зданий по конструктивной схеме.</w:t>
      </w:r>
    </w:p>
    <w:p w14:paraId="7AF07D82" w14:textId="77777777" w:rsidR="00413453" w:rsidRDefault="00000000">
      <w:pPr>
        <w:pStyle w:val="1"/>
        <w:numPr>
          <w:ilvl w:val="0"/>
          <w:numId w:val="88"/>
        </w:numPr>
        <w:tabs>
          <w:tab w:val="left" w:pos="1730"/>
        </w:tabs>
        <w:spacing w:line="221" w:lineRule="auto"/>
        <w:ind w:left="1280"/>
        <w:rPr>
          <w:sz w:val="24"/>
          <w:szCs w:val="24"/>
        </w:rPr>
      </w:pPr>
      <w:bookmarkStart w:id="570" w:name="bookmark554"/>
      <w:bookmarkEnd w:id="570"/>
      <w:r>
        <w:rPr>
          <w:sz w:val="24"/>
          <w:szCs w:val="24"/>
        </w:rPr>
        <w:t>Классификация фундаментов зданий и их конструктивные характеристики</w:t>
      </w:r>
    </w:p>
    <w:p w14:paraId="770BCBA0" w14:textId="77777777" w:rsidR="00413453" w:rsidRDefault="00000000">
      <w:pPr>
        <w:pStyle w:val="1"/>
        <w:numPr>
          <w:ilvl w:val="0"/>
          <w:numId w:val="88"/>
        </w:numPr>
        <w:tabs>
          <w:tab w:val="left" w:pos="1730"/>
        </w:tabs>
        <w:spacing w:line="221" w:lineRule="auto"/>
        <w:ind w:left="1280"/>
        <w:rPr>
          <w:sz w:val="24"/>
          <w:szCs w:val="24"/>
        </w:rPr>
      </w:pPr>
      <w:bookmarkStart w:id="571" w:name="bookmark555"/>
      <w:bookmarkEnd w:id="571"/>
      <w:r>
        <w:rPr>
          <w:sz w:val="24"/>
          <w:szCs w:val="24"/>
        </w:rPr>
        <w:t>Конструктивные характеристики перекрытий и перегородок</w:t>
      </w:r>
    </w:p>
    <w:p w14:paraId="1A8FAC71" w14:textId="77777777" w:rsidR="00413453" w:rsidRDefault="00000000">
      <w:pPr>
        <w:pStyle w:val="1"/>
        <w:numPr>
          <w:ilvl w:val="0"/>
          <w:numId w:val="88"/>
        </w:numPr>
        <w:tabs>
          <w:tab w:val="left" w:pos="1730"/>
        </w:tabs>
        <w:spacing w:line="221" w:lineRule="auto"/>
        <w:ind w:left="1280"/>
        <w:rPr>
          <w:sz w:val="24"/>
          <w:szCs w:val="24"/>
        </w:rPr>
      </w:pPr>
      <w:bookmarkStart w:id="572" w:name="bookmark556"/>
      <w:bookmarkEnd w:id="572"/>
      <w:r>
        <w:rPr>
          <w:sz w:val="24"/>
          <w:szCs w:val="24"/>
        </w:rPr>
        <w:t>Конструктивные характеристики оконных и дверных проемов</w:t>
      </w:r>
    </w:p>
    <w:p w14:paraId="14D73382" w14:textId="77777777" w:rsidR="00413453" w:rsidRDefault="00000000">
      <w:pPr>
        <w:pStyle w:val="1"/>
        <w:numPr>
          <w:ilvl w:val="0"/>
          <w:numId w:val="88"/>
        </w:numPr>
        <w:tabs>
          <w:tab w:val="left" w:pos="1730"/>
        </w:tabs>
        <w:spacing w:line="221" w:lineRule="auto"/>
        <w:ind w:left="1280"/>
        <w:rPr>
          <w:sz w:val="24"/>
          <w:szCs w:val="24"/>
        </w:rPr>
      </w:pPr>
      <w:bookmarkStart w:id="573" w:name="bookmark557"/>
      <w:bookmarkEnd w:id="573"/>
      <w:r>
        <w:rPr>
          <w:sz w:val="24"/>
          <w:szCs w:val="24"/>
        </w:rPr>
        <w:t>Конструктивные характеристики крыш и кровель</w:t>
      </w:r>
    </w:p>
    <w:p w14:paraId="1EDFCE82" w14:textId="77777777" w:rsidR="00413453" w:rsidRDefault="00000000">
      <w:pPr>
        <w:pStyle w:val="1"/>
        <w:numPr>
          <w:ilvl w:val="0"/>
          <w:numId w:val="88"/>
        </w:numPr>
        <w:tabs>
          <w:tab w:val="left" w:pos="1730"/>
        </w:tabs>
        <w:spacing w:line="221" w:lineRule="auto"/>
        <w:ind w:left="1280"/>
        <w:rPr>
          <w:sz w:val="24"/>
          <w:szCs w:val="24"/>
        </w:rPr>
      </w:pPr>
      <w:bookmarkStart w:id="574" w:name="bookmark558"/>
      <w:bookmarkEnd w:id="574"/>
      <w:r>
        <w:rPr>
          <w:sz w:val="24"/>
          <w:szCs w:val="24"/>
        </w:rPr>
        <w:t>Конструктивные решения лестниц и пандусов</w:t>
      </w:r>
    </w:p>
    <w:p w14:paraId="0B020142" w14:textId="77777777" w:rsidR="00413453" w:rsidRDefault="00000000">
      <w:pPr>
        <w:pStyle w:val="1"/>
        <w:numPr>
          <w:ilvl w:val="0"/>
          <w:numId w:val="88"/>
        </w:numPr>
        <w:tabs>
          <w:tab w:val="left" w:pos="1754"/>
        </w:tabs>
        <w:spacing w:after="120" w:line="221" w:lineRule="auto"/>
        <w:ind w:left="1280"/>
        <w:rPr>
          <w:sz w:val="24"/>
          <w:szCs w:val="24"/>
        </w:rPr>
      </w:pPr>
      <w:bookmarkStart w:id="575" w:name="bookmark559"/>
      <w:bookmarkEnd w:id="575"/>
      <w:r>
        <w:rPr>
          <w:sz w:val="24"/>
          <w:szCs w:val="24"/>
        </w:rPr>
        <w:t>Архитектурно-конструктивные элементы зданий</w:t>
      </w:r>
    </w:p>
    <w:p w14:paraId="66F70502" w14:textId="77777777" w:rsidR="00413453" w:rsidRDefault="00000000">
      <w:pPr>
        <w:pStyle w:val="1"/>
        <w:numPr>
          <w:ilvl w:val="0"/>
          <w:numId w:val="88"/>
        </w:numPr>
        <w:tabs>
          <w:tab w:val="left" w:pos="1729"/>
        </w:tabs>
        <w:ind w:left="1280"/>
        <w:rPr>
          <w:sz w:val="24"/>
          <w:szCs w:val="24"/>
        </w:rPr>
      </w:pPr>
      <w:bookmarkStart w:id="576" w:name="bookmark560"/>
      <w:bookmarkEnd w:id="576"/>
      <w:r>
        <w:rPr>
          <w:sz w:val="24"/>
          <w:szCs w:val="24"/>
        </w:rPr>
        <w:t>Типология зданий</w:t>
      </w:r>
    </w:p>
    <w:p w14:paraId="2D881B3C" w14:textId="77777777" w:rsidR="00413453" w:rsidRDefault="00000000">
      <w:pPr>
        <w:pStyle w:val="1"/>
        <w:numPr>
          <w:ilvl w:val="0"/>
          <w:numId w:val="88"/>
        </w:numPr>
        <w:tabs>
          <w:tab w:val="left" w:pos="1729"/>
        </w:tabs>
        <w:ind w:left="1280"/>
        <w:rPr>
          <w:sz w:val="24"/>
          <w:szCs w:val="24"/>
        </w:rPr>
      </w:pPr>
      <w:bookmarkStart w:id="577" w:name="bookmark561"/>
      <w:bookmarkEnd w:id="577"/>
      <w:r>
        <w:rPr>
          <w:sz w:val="24"/>
          <w:szCs w:val="24"/>
        </w:rPr>
        <w:lastRenderedPageBreak/>
        <w:t>Общие понятия о здания и сооружениях</w:t>
      </w:r>
    </w:p>
    <w:p w14:paraId="598989CA" w14:textId="77777777" w:rsidR="00413453" w:rsidRDefault="00000000">
      <w:pPr>
        <w:pStyle w:val="1"/>
        <w:numPr>
          <w:ilvl w:val="0"/>
          <w:numId w:val="88"/>
        </w:numPr>
        <w:tabs>
          <w:tab w:val="left" w:pos="1729"/>
        </w:tabs>
        <w:ind w:left="1640" w:hanging="360"/>
        <w:rPr>
          <w:sz w:val="24"/>
          <w:szCs w:val="24"/>
        </w:rPr>
      </w:pPr>
      <w:bookmarkStart w:id="578" w:name="bookmark562"/>
      <w:bookmarkEnd w:id="578"/>
      <w:r>
        <w:rPr>
          <w:sz w:val="24"/>
          <w:szCs w:val="24"/>
        </w:rPr>
        <w:t>Типология как конструктивно- теоретическое знание и инструмент оперативной проектной деятельности.</w:t>
      </w:r>
    </w:p>
    <w:p w14:paraId="0C77DEAE" w14:textId="77777777" w:rsidR="00413453" w:rsidRDefault="00000000">
      <w:pPr>
        <w:pStyle w:val="1"/>
        <w:numPr>
          <w:ilvl w:val="0"/>
          <w:numId w:val="88"/>
        </w:numPr>
        <w:tabs>
          <w:tab w:val="left" w:pos="1729"/>
        </w:tabs>
        <w:spacing w:line="221" w:lineRule="auto"/>
        <w:ind w:left="1280"/>
        <w:rPr>
          <w:sz w:val="24"/>
          <w:szCs w:val="24"/>
        </w:rPr>
      </w:pPr>
      <w:bookmarkStart w:id="579" w:name="bookmark563"/>
      <w:bookmarkEnd w:id="579"/>
      <w:r>
        <w:rPr>
          <w:sz w:val="24"/>
          <w:szCs w:val="24"/>
        </w:rPr>
        <w:t>Классификация зданий по типам, по функциональному назначению.</w:t>
      </w:r>
    </w:p>
    <w:p w14:paraId="6DA679F2" w14:textId="77777777" w:rsidR="00413453" w:rsidRDefault="00000000">
      <w:pPr>
        <w:pStyle w:val="1"/>
        <w:numPr>
          <w:ilvl w:val="0"/>
          <w:numId w:val="88"/>
        </w:numPr>
        <w:tabs>
          <w:tab w:val="left" w:pos="1729"/>
        </w:tabs>
        <w:ind w:left="1280"/>
        <w:rPr>
          <w:sz w:val="24"/>
          <w:szCs w:val="24"/>
        </w:rPr>
      </w:pPr>
      <w:bookmarkStart w:id="580" w:name="bookmark564"/>
      <w:bookmarkEnd w:id="580"/>
      <w:r>
        <w:rPr>
          <w:sz w:val="24"/>
          <w:szCs w:val="24"/>
        </w:rPr>
        <w:t>Основные параметры и характеристики различных типов зданий.</w:t>
      </w:r>
    </w:p>
    <w:p w14:paraId="26A136B8" w14:textId="77777777" w:rsidR="00413453" w:rsidRDefault="00000000">
      <w:pPr>
        <w:pStyle w:val="1"/>
        <w:numPr>
          <w:ilvl w:val="0"/>
          <w:numId w:val="88"/>
        </w:numPr>
        <w:tabs>
          <w:tab w:val="left" w:pos="1729"/>
        </w:tabs>
        <w:ind w:left="1280"/>
        <w:rPr>
          <w:sz w:val="24"/>
          <w:szCs w:val="24"/>
        </w:rPr>
      </w:pPr>
      <w:bookmarkStart w:id="581" w:name="bookmark565"/>
      <w:bookmarkEnd w:id="581"/>
      <w:r>
        <w:rPr>
          <w:sz w:val="24"/>
          <w:szCs w:val="24"/>
        </w:rPr>
        <w:t>Типология гражданских зданий: общие сведения о</w:t>
      </w:r>
    </w:p>
    <w:p w14:paraId="11BD09C9" w14:textId="77777777" w:rsidR="00413453" w:rsidRDefault="00000000">
      <w:pPr>
        <w:pStyle w:val="1"/>
        <w:ind w:left="1640"/>
        <w:rPr>
          <w:sz w:val="24"/>
          <w:szCs w:val="24"/>
        </w:rPr>
      </w:pPr>
      <w:r>
        <w:rPr>
          <w:sz w:val="24"/>
          <w:szCs w:val="24"/>
        </w:rPr>
        <w:t>гражданских зданиях, виды планировочных схем гражданских зданий.</w:t>
      </w:r>
    </w:p>
    <w:p w14:paraId="1C2D2ECD" w14:textId="77777777" w:rsidR="00413453" w:rsidRDefault="00000000">
      <w:pPr>
        <w:pStyle w:val="1"/>
        <w:numPr>
          <w:ilvl w:val="0"/>
          <w:numId w:val="88"/>
        </w:numPr>
        <w:tabs>
          <w:tab w:val="left" w:pos="1729"/>
        </w:tabs>
        <w:ind w:left="1640" w:hanging="360"/>
        <w:rPr>
          <w:sz w:val="24"/>
          <w:szCs w:val="24"/>
        </w:rPr>
      </w:pPr>
      <w:bookmarkStart w:id="582" w:name="bookmark566"/>
      <w:bookmarkEnd w:id="582"/>
      <w:r>
        <w:rPr>
          <w:sz w:val="24"/>
          <w:szCs w:val="24"/>
        </w:rPr>
        <w:t>Типология жилых зданий: общие сведения, капитальность жилых зданий, номенклатура типов жилых домов, общие принципы планировки квартир.</w:t>
      </w:r>
    </w:p>
    <w:p w14:paraId="0C692C97" w14:textId="77777777" w:rsidR="00413453" w:rsidRDefault="00000000">
      <w:pPr>
        <w:pStyle w:val="1"/>
        <w:numPr>
          <w:ilvl w:val="0"/>
          <w:numId w:val="88"/>
        </w:numPr>
        <w:tabs>
          <w:tab w:val="left" w:pos="1729"/>
        </w:tabs>
        <w:ind w:left="1280"/>
        <w:rPr>
          <w:sz w:val="24"/>
          <w:szCs w:val="24"/>
        </w:rPr>
      </w:pPr>
      <w:bookmarkStart w:id="583" w:name="bookmark567"/>
      <w:bookmarkEnd w:id="583"/>
      <w:r>
        <w:rPr>
          <w:sz w:val="24"/>
          <w:szCs w:val="24"/>
        </w:rPr>
        <w:t>Типология промышленных зданий: классификация</w:t>
      </w:r>
    </w:p>
    <w:p w14:paraId="39E06696" w14:textId="77777777" w:rsidR="00413453" w:rsidRDefault="00000000">
      <w:pPr>
        <w:pStyle w:val="1"/>
        <w:ind w:left="1640"/>
        <w:rPr>
          <w:sz w:val="24"/>
          <w:szCs w:val="24"/>
        </w:rPr>
      </w:pPr>
      <w:r>
        <w:rPr>
          <w:sz w:val="24"/>
          <w:szCs w:val="24"/>
        </w:rPr>
        <w:t>производственных зданий и сооружений, приемы их размещения.</w:t>
      </w:r>
    </w:p>
    <w:p w14:paraId="70CC5823" w14:textId="77777777" w:rsidR="00413453" w:rsidRDefault="00000000">
      <w:pPr>
        <w:pStyle w:val="1"/>
        <w:numPr>
          <w:ilvl w:val="0"/>
          <w:numId w:val="88"/>
        </w:numPr>
        <w:tabs>
          <w:tab w:val="left" w:pos="1729"/>
        </w:tabs>
        <w:ind w:left="1280"/>
        <w:rPr>
          <w:sz w:val="24"/>
          <w:szCs w:val="24"/>
        </w:rPr>
      </w:pPr>
      <w:bookmarkStart w:id="584" w:name="bookmark568"/>
      <w:bookmarkEnd w:id="584"/>
      <w:r>
        <w:rPr>
          <w:sz w:val="24"/>
          <w:szCs w:val="24"/>
        </w:rPr>
        <w:t>Типологическая структура промышленных зданий.</w:t>
      </w:r>
    </w:p>
    <w:p w14:paraId="6A5E3A23" w14:textId="77777777" w:rsidR="00413453" w:rsidRDefault="00000000">
      <w:pPr>
        <w:pStyle w:val="1"/>
        <w:numPr>
          <w:ilvl w:val="0"/>
          <w:numId w:val="88"/>
        </w:numPr>
        <w:tabs>
          <w:tab w:val="left" w:pos="1729"/>
        </w:tabs>
        <w:spacing w:after="260"/>
        <w:ind w:left="1640" w:hanging="360"/>
        <w:rPr>
          <w:sz w:val="24"/>
          <w:szCs w:val="24"/>
        </w:rPr>
      </w:pPr>
      <w:bookmarkStart w:id="585" w:name="bookmark569"/>
      <w:bookmarkEnd w:id="585"/>
      <w:r>
        <w:rPr>
          <w:sz w:val="24"/>
          <w:szCs w:val="24"/>
        </w:rPr>
        <w:t>Типология общественных зданий и зданий различного назначения: классификация, объёмно-планировочные решения.</w:t>
      </w:r>
    </w:p>
    <w:p w14:paraId="3BE941A2" w14:textId="77777777" w:rsidR="00413453" w:rsidRDefault="00000000">
      <w:pPr>
        <w:pStyle w:val="1"/>
        <w:jc w:val="both"/>
        <w:rPr>
          <w:sz w:val="24"/>
          <w:szCs w:val="24"/>
        </w:rPr>
      </w:pPr>
      <w:r>
        <w:rPr>
          <w:b/>
          <w:bCs/>
          <w:sz w:val="24"/>
          <w:szCs w:val="24"/>
        </w:rPr>
        <w:t>Критерии оценивания:</w:t>
      </w:r>
    </w:p>
    <w:p w14:paraId="7E87B36C" w14:textId="77777777" w:rsidR="00413453" w:rsidRDefault="00000000">
      <w:pPr>
        <w:pStyle w:val="1"/>
        <w:spacing w:after="260"/>
        <w:jc w:val="both"/>
        <w:rPr>
          <w:sz w:val="24"/>
          <w:szCs w:val="24"/>
        </w:rPr>
      </w:pPr>
      <w:r>
        <w:rPr>
          <w:b/>
          <w:bCs/>
          <w:sz w:val="24"/>
          <w:szCs w:val="24"/>
        </w:rPr>
        <w:t>Критерии оценивания устного ответа на экзамене</w:t>
      </w:r>
    </w:p>
    <w:p w14:paraId="36FB32B1" w14:textId="77777777" w:rsidR="00413453" w:rsidRDefault="00000000">
      <w:pPr>
        <w:pStyle w:val="1"/>
        <w:jc w:val="both"/>
        <w:rPr>
          <w:sz w:val="24"/>
          <w:szCs w:val="24"/>
        </w:rPr>
      </w:pPr>
      <w:r>
        <w:rPr>
          <w:b/>
          <w:bCs/>
          <w:sz w:val="24"/>
          <w:szCs w:val="24"/>
        </w:rPr>
        <w:t xml:space="preserve">Оценка «5» («отлично») </w:t>
      </w:r>
      <w:r>
        <w:rPr>
          <w:sz w:val="24"/>
          <w:szCs w:val="24"/>
        </w:rPr>
        <w:t>соответствует следующей качественной характеристике: «изложено правильное понимание вопроса и дан исчерпывающий на него ответ, содержание раскрыто полно, профессионально, грамотно». Выставляется студенту,</w:t>
      </w:r>
    </w:p>
    <w:p w14:paraId="5DD47EE6" w14:textId="77777777" w:rsidR="00413453" w:rsidRDefault="00000000">
      <w:pPr>
        <w:pStyle w:val="1"/>
        <w:numPr>
          <w:ilvl w:val="0"/>
          <w:numId w:val="89"/>
        </w:numPr>
        <w:tabs>
          <w:tab w:val="left" w:pos="238"/>
        </w:tabs>
        <w:jc w:val="both"/>
        <w:rPr>
          <w:sz w:val="24"/>
          <w:szCs w:val="24"/>
        </w:rPr>
      </w:pPr>
      <w:bookmarkStart w:id="586" w:name="bookmark570"/>
      <w:bookmarkEnd w:id="586"/>
      <w:r>
        <w:rPr>
          <w:sz w:val="24"/>
          <w:szCs w:val="24"/>
        </w:rPr>
        <w:t>усвоившему взаимосвязь основных понятий дисциплины в их значении для приобретаемой профессии, проявившему творческие способности в понимании, изложении и использовании учебно-программного материала;</w:t>
      </w:r>
    </w:p>
    <w:p w14:paraId="3C152C26" w14:textId="77777777" w:rsidR="00413453" w:rsidRDefault="00000000">
      <w:pPr>
        <w:pStyle w:val="1"/>
        <w:numPr>
          <w:ilvl w:val="0"/>
          <w:numId w:val="89"/>
        </w:numPr>
        <w:tabs>
          <w:tab w:val="left" w:pos="243"/>
        </w:tabs>
        <w:spacing w:after="260"/>
        <w:jc w:val="both"/>
        <w:rPr>
          <w:sz w:val="24"/>
          <w:szCs w:val="24"/>
        </w:rPr>
      </w:pPr>
      <w:bookmarkStart w:id="587" w:name="bookmark571"/>
      <w:bookmarkEnd w:id="587"/>
      <w:r>
        <w:rPr>
          <w:sz w:val="24"/>
          <w:szCs w:val="24"/>
        </w:rPr>
        <w:t>обнаружившему всестороннее систематическое знание учебно-программного материала, четко и самостоятельно (без наводящих вопросов) отвечающему на вопрос билета.</w:t>
      </w:r>
    </w:p>
    <w:p w14:paraId="134B8B8B" w14:textId="77777777" w:rsidR="00413453" w:rsidRDefault="00000000">
      <w:pPr>
        <w:pStyle w:val="1"/>
        <w:jc w:val="both"/>
        <w:rPr>
          <w:sz w:val="24"/>
          <w:szCs w:val="24"/>
        </w:rPr>
      </w:pPr>
      <w:r>
        <w:rPr>
          <w:b/>
          <w:bCs/>
          <w:sz w:val="24"/>
          <w:szCs w:val="24"/>
        </w:rPr>
        <w:t xml:space="preserve">Оценка «4» («хорошо») </w:t>
      </w:r>
      <w:r>
        <w:rPr>
          <w:sz w:val="24"/>
          <w:szCs w:val="24"/>
        </w:rPr>
        <w:t>соответствует следующей качественной характеристике: «изложено правильное понимание вопроса, дано достаточно подробное описание предмета ответа, приведены и раскрыты в тезисной форме основные понятия, относящиеся к предмету ответа, ошибочных положений нет». Выставляется студенту,</w:t>
      </w:r>
    </w:p>
    <w:p w14:paraId="54350FE3" w14:textId="77777777" w:rsidR="00413453" w:rsidRDefault="00000000">
      <w:pPr>
        <w:pStyle w:val="1"/>
        <w:numPr>
          <w:ilvl w:val="0"/>
          <w:numId w:val="89"/>
        </w:numPr>
        <w:tabs>
          <w:tab w:val="left" w:pos="238"/>
        </w:tabs>
        <w:jc w:val="both"/>
        <w:rPr>
          <w:sz w:val="24"/>
          <w:szCs w:val="24"/>
        </w:rPr>
      </w:pPr>
      <w:bookmarkStart w:id="588" w:name="bookmark572"/>
      <w:bookmarkEnd w:id="588"/>
      <w:r>
        <w:rPr>
          <w:sz w:val="24"/>
          <w:szCs w:val="24"/>
        </w:rPr>
        <w:t>обнаружившему полное знание учебно-программного материала, грамотно и по существу отвечающему на вопрос билета и не допускающему при этом существенных неточностей;</w:t>
      </w:r>
    </w:p>
    <w:p w14:paraId="12AF60BE" w14:textId="77777777" w:rsidR="00413453" w:rsidRDefault="00000000">
      <w:pPr>
        <w:pStyle w:val="1"/>
        <w:numPr>
          <w:ilvl w:val="0"/>
          <w:numId w:val="89"/>
        </w:numPr>
        <w:tabs>
          <w:tab w:val="left" w:pos="238"/>
        </w:tabs>
        <w:spacing w:after="260"/>
        <w:jc w:val="both"/>
        <w:rPr>
          <w:sz w:val="24"/>
          <w:szCs w:val="24"/>
        </w:rPr>
      </w:pPr>
      <w:bookmarkStart w:id="589" w:name="bookmark573"/>
      <w:bookmarkEnd w:id="589"/>
      <w:r>
        <w:rPr>
          <w:sz w:val="24"/>
          <w:szCs w:val="24"/>
        </w:rPr>
        <w:t>показавшему систематический характер знаний по дисциплине и способному к их самостоятельному пополнению и обновлению в ходе дальнейшей учебы и профессиональной деятельности.</w:t>
      </w:r>
    </w:p>
    <w:p w14:paraId="6D1F145D" w14:textId="77777777" w:rsidR="00413453" w:rsidRDefault="00000000">
      <w:pPr>
        <w:pStyle w:val="1"/>
        <w:jc w:val="both"/>
        <w:rPr>
          <w:sz w:val="24"/>
          <w:szCs w:val="24"/>
        </w:rPr>
      </w:pPr>
      <w:r>
        <w:rPr>
          <w:b/>
          <w:bCs/>
          <w:sz w:val="24"/>
          <w:szCs w:val="24"/>
        </w:rPr>
        <w:t xml:space="preserve">Оценка «3» («удовлетворительно») </w:t>
      </w:r>
      <w:r>
        <w:rPr>
          <w:sz w:val="24"/>
          <w:szCs w:val="24"/>
        </w:rPr>
        <w:t>выставляется студенту,</w:t>
      </w:r>
    </w:p>
    <w:p w14:paraId="5C5D2E97" w14:textId="77777777" w:rsidR="00413453" w:rsidRDefault="00000000">
      <w:pPr>
        <w:pStyle w:val="1"/>
        <w:numPr>
          <w:ilvl w:val="0"/>
          <w:numId w:val="89"/>
        </w:numPr>
        <w:tabs>
          <w:tab w:val="left" w:pos="238"/>
        </w:tabs>
        <w:jc w:val="both"/>
        <w:rPr>
          <w:sz w:val="24"/>
          <w:szCs w:val="24"/>
        </w:rPr>
      </w:pPr>
      <w:bookmarkStart w:id="590" w:name="bookmark574"/>
      <w:bookmarkEnd w:id="590"/>
      <w:r>
        <w:rPr>
          <w:sz w:val="24"/>
          <w:szCs w:val="24"/>
        </w:rPr>
        <w:t>обнаружившему знание основного учебно-программного материала в объеме, необходимом для дальнейшей учебы и предстоящей работы по профессии, справляющемуся с выполнением заданий, предусмотренных программой;</w:t>
      </w:r>
    </w:p>
    <w:p w14:paraId="7DD14BF7" w14:textId="77777777" w:rsidR="00413453" w:rsidRDefault="00000000">
      <w:pPr>
        <w:pStyle w:val="1"/>
        <w:numPr>
          <w:ilvl w:val="0"/>
          <w:numId w:val="89"/>
        </w:numPr>
        <w:tabs>
          <w:tab w:val="left" w:pos="238"/>
        </w:tabs>
        <w:spacing w:after="260"/>
        <w:jc w:val="both"/>
        <w:rPr>
          <w:sz w:val="24"/>
          <w:szCs w:val="24"/>
        </w:rPr>
      </w:pPr>
      <w:bookmarkStart w:id="591" w:name="bookmark575"/>
      <w:bookmarkEnd w:id="591"/>
      <w:r>
        <w:rPr>
          <w:sz w:val="24"/>
          <w:szCs w:val="24"/>
        </w:rPr>
        <w:t>допустившему неточности в ответе и при выполнении экзаменационных заданий, но обладающими необходимыми знаниями для их устранения под руководством преподавателя.</w:t>
      </w:r>
    </w:p>
    <w:p w14:paraId="615C3F42" w14:textId="77777777" w:rsidR="00413453" w:rsidRDefault="00000000">
      <w:pPr>
        <w:pStyle w:val="1"/>
        <w:jc w:val="both"/>
        <w:rPr>
          <w:sz w:val="24"/>
          <w:szCs w:val="24"/>
        </w:rPr>
      </w:pPr>
      <w:r>
        <w:rPr>
          <w:b/>
          <w:bCs/>
          <w:sz w:val="24"/>
          <w:szCs w:val="24"/>
        </w:rPr>
        <w:t xml:space="preserve">Оценка «2» («неудовлетворительно») </w:t>
      </w:r>
      <w:r>
        <w:rPr>
          <w:sz w:val="24"/>
          <w:szCs w:val="24"/>
        </w:rPr>
        <w:t>выставляется студенту,</w:t>
      </w:r>
    </w:p>
    <w:p w14:paraId="2AF3C2FC" w14:textId="77777777" w:rsidR="00413453" w:rsidRDefault="00000000">
      <w:pPr>
        <w:pStyle w:val="1"/>
        <w:numPr>
          <w:ilvl w:val="0"/>
          <w:numId w:val="89"/>
        </w:numPr>
        <w:tabs>
          <w:tab w:val="left" w:pos="238"/>
        </w:tabs>
        <w:spacing w:after="260"/>
        <w:jc w:val="both"/>
        <w:rPr>
          <w:sz w:val="24"/>
          <w:szCs w:val="24"/>
        </w:rPr>
      </w:pPr>
      <w:bookmarkStart w:id="592" w:name="bookmark576"/>
      <w:bookmarkEnd w:id="592"/>
      <w:r>
        <w:rPr>
          <w:sz w:val="24"/>
          <w:szCs w:val="24"/>
        </w:rPr>
        <w:t>обнаружившему существенные пробелы в знаниях основного учебно-программного материала, допустившему принципиальные ошибки в выполнении предусмотренных программой заданий;</w:t>
      </w:r>
    </w:p>
    <w:p w14:paraId="648C08A0" w14:textId="77777777" w:rsidR="00413453" w:rsidRDefault="00000000">
      <w:pPr>
        <w:pStyle w:val="1"/>
        <w:rPr>
          <w:sz w:val="24"/>
          <w:szCs w:val="24"/>
        </w:rPr>
        <w:sectPr w:rsidR="00413453">
          <w:footnotePr>
            <w:numStart w:val="2"/>
          </w:footnotePr>
          <w:pgSz w:w="11900" w:h="16840"/>
          <w:pgMar w:top="1134" w:right="814" w:bottom="1139" w:left="1668" w:header="0" w:footer="3" w:gutter="0"/>
          <w:cols w:space="720"/>
          <w:docGrid w:linePitch="360"/>
        </w:sectPr>
      </w:pPr>
      <w:r>
        <w:rPr>
          <w:sz w:val="24"/>
          <w:szCs w:val="24"/>
        </w:rPr>
        <w:t>- давшему ответ, который не соответствует вопросу экзаменационного билета.</w:t>
      </w:r>
    </w:p>
    <w:p w14:paraId="6B33BC1D" w14:textId="77777777" w:rsidR="00413453" w:rsidRDefault="00000000">
      <w:pPr>
        <w:pStyle w:val="1"/>
        <w:numPr>
          <w:ilvl w:val="0"/>
          <w:numId w:val="66"/>
        </w:numPr>
        <w:tabs>
          <w:tab w:val="left" w:pos="292"/>
        </w:tabs>
        <w:spacing w:after="320" w:line="300" w:lineRule="auto"/>
        <w:jc w:val="center"/>
      </w:pPr>
      <w:bookmarkStart w:id="593" w:name="bookmark577"/>
      <w:bookmarkEnd w:id="593"/>
      <w:r>
        <w:rPr>
          <w:b/>
          <w:bCs/>
        </w:rPr>
        <w:lastRenderedPageBreak/>
        <w:t>РЕКОМЕНДУЕМАЯ ЛИТЕРАТУРА И ИНЫЕ ИСТОЧНИКИ</w:t>
      </w:r>
    </w:p>
    <w:p w14:paraId="3AC48425" w14:textId="77777777" w:rsidR="00413453" w:rsidRDefault="00000000">
      <w:pPr>
        <w:pStyle w:val="1"/>
        <w:spacing w:line="276" w:lineRule="auto"/>
        <w:ind w:firstLine="720"/>
        <w:rPr>
          <w:sz w:val="24"/>
          <w:szCs w:val="24"/>
        </w:rPr>
      </w:pPr>
      <w:r>
        <w:rPr>
          <w:b/>
          <w:bCs/>
          <w:sz w:val="24"/>
          <w:szCs w:val="24"/>
        </w:rPr>
        <w:t>З.Основные печатные издания</w:t>
      </w:r>
    </w:p>
    <w:p w14:paraId="200E5097" w14:textId="77777777" w:rsidR="00413453" w:rsidRDefault="00000000">
      <w:pPr>
        <w:pStyle w:val="1"/>
        <w:numPr>
          <w:ilvl w:val="0"/>
          <w:numId w:val="90"/>
        </w:numPr>
        <w:tabs>
          <w:tab w:val="left" w:pos="1134"/>
        </w:tabs>
        <w:spacing w:line="276" w:lineRule="auto"/>
        <w:ind w:firstLine="720"/>
        <w:rPr>
          <w:sz w:val="24"/>
          <w:szCs w:val="24"/>
        </w:rPr>
      </w:pPr>
      <w:bookmarkStart w:id="594" w:name="bookmark578"/>
      <w:bookmarkEnd w:id="594"/>
      <w:r>
        <w:rPr>
          <w:sz w:val="24"/>
          <w:szCs w:val="24"/>
        </w:rPr>
        <w:t>Архитектура зданий и строительные конструкции : учебник для среднего профессионального образования / К. О. Ларионова [и др.] ; под общей редакцией А. К. мужской. — Москва : Издательство Юрайт, 2021. — 490 с.</w:t>
      </w:r>
    </w:p>
    <w:p w14:paraId="60367FD4" w14:textId="77777777" w:rsidR="00413453" w:rsidRDefault="00000000">
      <w:pPr>
        <w:pStyle w:val="1"/>
        <w:numPr>
          <w:ilvl w:val="0"/>
          <w:numId w:val="90"/>
        </w:numPr>
        <w:tabs>
          <w:tab w:val="left" w:pos="1349"/>
        </w:tabs>
        <w:spacing w:line="276" w:lineRule="auto"/>
        <w:ind w:firstLine="720"/>
        <w:rPr>
          <w:sz w:val="24"/>
          <w:szCs w:val="24"/>
        </w:rPr>
      </w:pPr>
      <w:bookmarkStart w:id="595" w:name="bookmark579"/>
      <w:bookmarkEnd w:id="595"/>
      <w:r>
        <w:rPr>
          <w:sz w:val="24"/>
          <w:szCs w:val="24"/>
        </w:rPr>
        <w:t>Архитектура зданий и строительные конструкции : учебник для среднего профессионального образования / К. О. Ларионова [и др.] ; под общей редакцией А. К. Соловьева. — Москва : Издательство Юрайт, 2021. — 490 с. — (Профессиональное образование). — 18ВН 978-5-534-10318-2.</w:t>
      </w:r>
    </w:p>
    <w:p w14:paraId="25D2D317" w14:textId="77777777" w:rsidR="00413453" w:rsidRDefault="00000000">
      <w:pPr>
        <w:pStyle w:val="1"/>
        <w:numPr>
          <w:ilvl w:val="0"/>
          <w:numId w:val="90"/>
        </w:numPr>
        <w:tabs>
          <w:tab w:val="left" w:pos="1134"/>
        </w:tabs>
        <w:spacing w:line="276" w:lineRule="auto"/>
        <w:ind w:firstLine="720"/>
        <w:rPr>
          <w:sz w:val="24"/>
          <w:szCs w:val="24"/>
        </w:rPr>
      </w:pPr>
      <w:bookmarkStart w:id="596" w:name="bookmark580"/>
      <w:bookmarkEnd w:id="596"/>
      <w:r>
        <w:rPr>
          <w:sz w:val="24"/>
          <w:szCs w:val="24"/>
          <w:shd w:val="clear" w:color="auto" w:fill="FFFFFF"/>
        </w:rPr>
        <w:t>Опарин, С. Г. Здания и сооружения. Архитектурно-строительное проектирование : учебник и практикум для среднего профессионального образования /</w:t>
      </w:r>
    </w:p>
    <w:p w14:paraId="23F8E27D" w14:textId="77777777" w:rsidR="00413453" w:rsidRDefault="00000000">
      <w:pPr>
        <w:pStyle w:val="1"/>
        <w:tabs>
          <w:tab w:val="left" w:pos="330"/>
          <w:tab w:val="left" w:pos="1133"/>
        </w:tabs>
        <w:spacing w:line="276" w:lineRule="auto"/>
        <w:rPr>
          <w:sz w:val="24"/>
          <w:szCs w:val="24"/>
        </w:rPr>
      </w:pPr>
      <w:bookmarkStart w:id="597" w:name="bookmark581"/>
      <w:r>
        <w:rPr>
          <w:sz w:val="24"/>
          <w:szCs w:val="24"/>
          <w:shd w:val="clear" w:color="auto" w:fill="FFFFFF"/>
        </w:rPr>
        <w:t>С</w:t>
      </w:r>
      <w:bookmarkEnd w:id="597"/>
      <w:r>
        <w:rPr>
          <w:sz w:val="24"/>
          <w:szCs w:val="24"/>
          <w:shd w:val="clear" w:color="auto" w:fill="FFFFFF"/>
        </w:rPr>
        <w:t>.</w:t>
      </w:r>
      <w:r>
        <w:rPr>
          <w:sz w:val="24"/>
          <w:szCs w:val="24"/>
        </w:rPr>
        <w:tab/>
        <w:t>Г. Опарин, А. А. Леонтьев. — Москва : Издательство Юрайт, 2021. — 283 с.</w:t>
      </w:r>
    </w:p>
    <w:p w14:paraId="1E1593AE" w14:textId="77777777" w:rsidR="00413453" w:rsidRDefault="00000000">
      <w:pPr>
        <w:pStyle w:val="1"/>
        <w:numPr>
          <w:ilvl w:val="0"/>
          <w:numId w:val="90"/>
        </w:numPr>
        <w:tabs>
          <w:tab w:val="left" w:pos="1134"/>
        </w:tabs>
        <w:spacing w:line="276" w:lineRule="auto"/>
        <w:ind w:firstLine="720"/>
        <w:jc w:val="both"/>
        <w:rPr>
          <w:sz w:val="24"/>
          <w:szCs w:val="24"/>
        </w:rPr>
      </w:pPr>
      <w:bookmarkStart w:id="598" w:name="bookmark582"/>
      <w:bookmarkEnd w:id="598"/>
      <w:r>
        <w:rPr>
          <w:sz w:val="24"/>
          <w:szCs w:val="24"/>
        </w:rPr>
        <w:t>Рыбьев, И. А. Строительное материаловедение в 2 ч. Часть 1 : учебник для среднего профессионального образования / И. А. Рыбьев. — 4-е изд., перераб. и доп. — Москва : Издательство Юрайт, 2022. — 275 с. — (Профессиональное образование). — 18ВН 978-5-534-09336-0.</w:t>
      </w:r>
    </w:p>
    <w:p w14:paraId="3CCF2B84" w14:textId="77777777" w:rsidR="00413453" w:rsidRDefault="00000000">
      <w:pPr>
        <w:pStyle w:val="1"/>
        <w:numPr>
          <w:ilvl w:val="0"/>
          <w:numId w:val="90"/>
        </w:numPr>
        <w:tabs>
          <w:tab w:val="left" w:pos="1134"/>
        </w:tabs>
        <w:spacing w:after="260" w:line="276" w:lineRule="auto"/>
        <w:ind w:firstLine="720"/>
        <w:jc w:val="both"/>
        <w:rPr>
          <w:sz w:val="24"/>
          <w:szCs w:val="24"/>
        </w:rPr>
      </w:pPr>
      <w:bookmarkStart w:id="599" w:name="bookmark583"/>
      <w:bookmarkEnd w:id="599"/>
      <w:r>
        <w:rPr>
          <w:sz w:val="24"/>
          <w:szCs w:val="24"/>
        </w:rPr>
        <w:t>Рыбьев, И. А. Строительное материаловедение в 2 ч. Часть 2 : учебник для среднего профессионального образования / И. А. Рыбьев. — 4-е изд., перераб. и доп. — Москва : Издательство Юрайт, 2022. — 429 с. — (Профессиональное образование). — 18ВН 978-5-534-09338-4.</w:t>
      </w:r>
    </w:p>
    <w:p w14:paraId="72C52E5B" w14:textId="77777777" w:rsidR="00413453" w:rsidRDefault="00000000">
      <w:pPr>
        <w:pStyle w:val="1"/>
        <w:numPr>
          <w:ilvl w:val="0"/>
          <w:numId w:val="91"/>
        </w:numPr>
        <w:tabs>
          <w:tab w:val="left" w:pos="1386"/>
        </w:tabs>
        <w:ind w:firstLine="720"/>
        <w:jc w:val="both"/>
        <w:rPr>
          <w:sz w:val="24"/>
          <w:szCs w:val="24"/>
        </w:rPr>
      </w:pPr>
      <w:bookmarkStart w:id="600" w:name="bookmark584"/>
      <w:bookmarkEnd w:id="600"/>
      <w:r>
        <w:rPr>
          <w:b/>
          <w:bCs/>
          <w:sz w:val="24"/>
          <w:szCs w:val="24"/>
        </w:rPr>
        <w:t>Основные электронные издания</w:t>
      </w:r>
    </w:p>
    <w:p w14:paraId="11905D3C" w14:textId="77777777" w:rsidR="00413453" w:rsidRDefault="00000000">
      <w:pPr>
        <w:pStyle w:val="1"/>
        <w:numPr>
          <w:ilvl w:val="0"/>
          <w:numId w:val="92"/>
        </w:numPr>
        <w:tabs>
          <w:tab w:val="left" w:pos="1134"/>
        </w:tabs>
        <w:spacing w:line="276" w:lineRule="auto"/>
        <w:ind w:firstLine="720"/>
        <w:jc w:val="both"/>
        <w:rPr>
          <w:sz w:val="24"/>
          <w:szCs w:val="24"/>
        </w:rPr>
      </w:pPr>
      <w:bookmarkStart w:id="601" w:name="bookmark585"/>
      <w:bookmarkEnd w:id="601"/>
      <w:r>
        <w:rPr>
          <w:sz w:val="24"/>
          <w:szCs w:val="24"/>
        </w:rPr>
        <w:t>Рыбьев, И. А. Строительное материаловедение в 2 ч. Часть 1 : учебник для среднего профессионального образования / И. А. Рыбьев. — 4-е изд., перераб. и доп. — Москва : Издательство Юрайт, 2022. — 275 с. — (Профессиональное образование). — 18В\ 978-5-534-09336-0. — Текст : электронный // Образовательная платформа Юрайт [сайт]. — ПКИ: Ы1р8://игай.ш/Ьсойе/493990 (дата обращения: 05.04.2022).</w:t>
      </w:r>
    </w:p>
    <w:p w14:paraId="6A558A28" w14:textId="77777777" w:rsidR="00413453" w:rsidRDefault="00000000">
      <w:pPr>
        <w:pStyle w:val="1"/>
        <w:numPr>
          <w:ilvl w:val="0"/>
          <w:numId w:val="92"/>
        </w:numPr>
        <w:tabs>
          <w:tab w:val="left" w:pos="1134"/>
        </w:tabs>
        <w:spacing w:after="260" w:line="276" w:lineRule="auto"/>
        <w:ind w:firstLine="720"/>
        <w:jc w:val="both"/>
        <w:rPr>
          <w:sz w:val="24"/>
          <w:szCs w:val="24"/>
        </w:rPr>
      </w:pPr>
      <w:bookmarkStart w:id="602" w:name="bookmark586"/>
      <w:bookmarkEnd w:id="602"/>
      <w:r>
        <w:rPr>
          <w:sz w:val="24"/>
          <w:szCs w:val="24"/>
        </w:rPr>
        <w:t>Рыбьев, И. А. Строительное материаловедение в 2 ч. Часть 2 : учебник для среднего профессионального образования / И. А. Рыбьев. — 4-е изд., перераб. и доп. — Москва : Издательство Юрайт, 2022. — 429 с. — (Профессиональное образование). — 18В\ 978-5-534-09338-4. — Текст : электронный // Образовательная платформа Юрайт [сайт]. — ПКИ: Ы1р8://игай.ш/Ьсойе/493991 (дата обращения: 05.04.2022).</w:t>
      </w:r>
    </w:p>
    <w:p w14:paraId="6EA205AF" w14:textId="77777777" w:rsidR="00413453" w:rsidRDefault="00000000">
      <w:pPr>
        <w:pStyle w:val="1"/>
        <w:numPr>
          <w:ilvl w:val="0"/>
          <w:numId w:val="91"/>
        </w:numPr>
        <w:tabs>
          <w:tab w:val="left" w:pos="1386"/>
        </w:tabs>
        <w:ind w:firstLine="720"/>
        <w:jc w:val="both"/>
        <w:rPr>
          <w:sz w:val="24"/>
          <w:szCs w:val="24"/>
        </w:rPr>
      </w:pPr>
      <w:bookmarkStart w:id="603" w:name="bookmark587"/>
      <w:bookmarkEnd w:id="603"/>
      <w:r>
        <w:rPr>
          <w:b/>
          <w:bCs/>
          <w:sz w:val="24"/>
          <w:szCs w:val="24"/>
        </w:rPr>
        <w:t>Дополнительные источники</w:t>
      </w:r>
    </w:p>
    <w:p w14:paraId="58C0ECA7" w14:textId="77777777" w:rsidR="00413453" w:rsidRDefault="00000000">
      <w:pPr>
        <w:pStyle w:val="1"/>
        <w:numPr>
          <w:ilvl w:val="0"/>
          <w:numId w:val="93"/>
        </w:numPr>
        <w:tabs>
          <w:tab w:val="left" w:pos="1134"/>
        </w:tabs>
        <w:ind w:firstLine="720"/>
        <w:rPr>
          <w:sz w:val="24"/>
          <w:szCs w:val="24"/>
        </w:rPr>
      </w:pPr>
      <w:bookmarkStart w:id="604" w:name="bookmark588"/>
      <w:bookmarkEnd w:id="604"/>
      <w:r>
        <w:rPr>
          <w:sz w:val="24"/>
          <w:szCs w:val="24"/>
        </w:rPr>
        <w:t>Электронно-библиотечная система «Лань» - ИКВ:</w:t>
      </w:r>
      <w:hyperlink r:id="rId48" w:history="1">
        <w:r w:rsidR="00413453">
          <w:rPr>
            <w:sz w:val="24"/>
            <w:szCs w:val="24"/>
          </w:rPr>
          <w:t xml:space="preserve"> </w:t>
        </w:r>
        <w:r w:rsidR="00413453">
          <w:rPr>
            <w:color w:val="0000FF"/>
            <w:sz w:val="24"/>
            <w:szCs w:val="24"/>
            <w:u w:val="single"/>
          </w:rPr>
          <w:t>ййр8://е.1апЬоок.сош/</w:t>
        </w:r>
      </w:hyperlink>
    </w:p>
    <w:p w14:paraId="7C43BA06" w14:textId="77777777" w:rsidR="00413453" w:rsidRDefault="00000000">
      <w:pPr>
        <w:pStyle w:val="1"/>
        <w:numPr>
          <w:ilvl w:val="0"/>
          <w:numId w:val="93"/>
        </w:numPr>
        <w:tabs>
          <w:tab w:val="left" w:pos="1134"/>
        </w:tabs>
        <w:spacing w:line="276" w:lineRule="auto"/>
        <w:ind w:firstLine="720"/>
        <w:rPr>
          <w:sz w:val="24"/>
          <w:szCs w:val="24"/>
        </w:rPr>
      </w:pPr>
      <w:bookmarkStart w:id="605" w:name="bookmark589"/>
      <w:bookmarkEnd w:id="605"/>
      <w:r>
        <w:rPr>
          <w:sz w:val="24"/>
          <w:szCs w:val="24"/>
        </w:rPr>
        <w:t>Электронно-библиотечная система «Знаниум». - ПКЬ:</w:t>
      </w:r>
      <w:hyperlink r:id="rId49" w:history="1">
        <w:r w:rsidR="00413453">
          <w:rPr>
            <w:sz w:val="24"/>
            <w:szCs w:val="24"/>
          </w:rPr>
          <w:t xml:space="preserve"> </w:t>
        </w:r>
        <w:r w:rsidR="00413453">
          <w:rPr>
            <w:color w:val="0000FF"/>
            <w:sz w:val="24"/>
            <w:szCs w:val="24"/>
            <w:u w:val="single"/>
          </w:rPr>
          <w:t>Ййр8://2пашиш.сош/</w:t>
        </w:r>
      </w:hyperlink>
    </w:p>
    <w:p w14:paraId="4D4485F2" w14:textId="77777777" w:rsidR="00413453" w:rsidRDefault="00000000">
      <w:pPr>
        <w:pStyle w:val="1"/>
        <w:numPr>
          <w:ilvl w:val="0"/>
          <w:numId w:val="93"/>
        </w:numPr>
        <w:tabs>
          <w:tab w:val="left" w:pos="1134"/>
        </w:tabs>
        <w:spacing w:after="260" w:line="276" w:lineRule="auto"/>
        <w:ind w:firstLine="720"/>
        <w:rPr>
          <w:sz w:val="24"/>
          <w:szCs w:val="24"/>
        </w:rPr>
      </w:pPr>
      <w:bookmarkStart w:id="606" w:name="bookmark590"/>
      <w:bookmarkEnd w:id="606"/>
      <w:r>
        <w:rPr>
          <w:sz w:val="24"/>
          <w:szCs w:val="24"/>
        </w:rPr>
        <w:t>Научная электронная библиотека «еЬ1Ьгагу». - ПКИ:</w:t>
      </w:r>
      <w:hyperlink r:id="rId50" w:history="1">
        <w:r w:rsidR="00413453">
          <w:rPr>
            <w:sz w:val="24"/>
            <w:szCs w:val="24"/>
          </w:rPr>
          <w:t xml:space="preserve"> </w:t>
        </w:r>
        <w:r w:rsidR="00413453">
          <w:rPr>
            <w:color w:val="0000FF"/>
            <w:sz w:val="24"/>
            <w:szCs w:val="24"/>
            <w:u w:val="single"/>
          </w:rPr>
          <w:t>ййр8://е11Ьгагу.ш/</w:t>
        </w:r>
      </w:hyperlink>
    </w:p>
    <w:sectPr w:rsidR="00413453">
      <w:footnotePr>
        <w:numStart w:val="2"/>
      </w:footnotePr>
      <w:pgSz w:w="11900" w:h="16840"/>
      <w:pgMar w:top="1762" w:right="818" w:bottom="1762" w:left="1669" w:header="0" w:footer="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C9A3A" w14:textId="77777777" w:rsidR="006505E1" w:rsidRDefault="006505E1"/>
  </w:endnote>
  <w:endnote w:type="continuationSeparator" w:id="0">
    <w:p w14:paraId="2DA1EFB0" w14:textId="77777777" w:rsidR="006505E1" w:rsidRDefault="006505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default"/>
    <w:sig w:usb0="00000000" w:usb1="00000000"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20023" w14:textId="77777777" w:rsidR="006505E1" w:rsidRDefault="006505E1"/>
  </w:footnote>
  <w:footnote w:type="continuationSeparator" w:id="0">
    <w:p w14:paraId="0D3D6ECE" w14:textId="77777777" w:rsidR="006505E1" w:rsidRDefault="006505E1"/>
  </w:footnote>
  <w:footnote w:id="1">
    <w:p w14:paraId="09B288D8" w14:textId="77777777" w:rsidR="00413453" w:rsidRDefault="00000000">
      <w:pPr>
        <w:pStyle w:val="a4"/>
        <w:tabs>
          <w:tab w:val="left" w:pos="361"/>
        </w:tabs>
        <w:ind w:left="0" w:firstLine="140"/>
      </w:pPr>
      <w:r>
        <w:footnoteRef/>
      </w:r>
      <w:r>
        <w:tab/>
        <w:t>Определить коэффициент размягчения строительного материала, если прочность его образца -</w:t>
      </w:r>
    </w:p>
    <w:p w14:paraId="213888B5" w14:textId="77777777" w:rsidR="00413453" w:rsidRDefault="00000000">
      <w:pPr>
        <w:pStyle w:val="a4"/>
        <w:ind w:left="420" w:firstLine="0"/>
      </w:pPr>
      <w:r>
        <w:t>куба в сухом состоянии - 94 МПа, а в насыщенном водой состоянии - 87 МПа. Сделать вывод о водостойкости данного материала.</w:t>
      </w:r>
    </w:p>
  </w:footnote>
  <w:footnote w:id="2">
    <w:p w14:paraId="10E1511D" w14:textId="77777777" w:rsidR="00413453" w:rsidRDefault="00000000">
      <w:pPr>
        <w:pStyle w:val="a4"/>
        <w:pBdr>
          <w:top w:val="single" w:sz="4" w:space="0" w:color="auto"/>
        </w:pBdr>
        <w:ind w:left="0" w:firstLine="0"/>
        <w:jc w:val="center"/>
      </w:pPr>
      <w:r>
        <w:rPr>
          <w:b/>
          <w:bCs/>
        </w:rPr>
        <w:t>Вариант № 4</w:t>
      </w:r>
    </w:p>
  </w:footnote>
  <w:footnote w:id="3">
    <w:p w14:paraId="2EF17258" w14:textId="77777777" w:rsidR="00413453" w:rsidRDefault="00000000">
      <w:pPr>
        <w:pStyle w:val="a4"/>
        <w:tabs>
          <w:tab w:val="left" w:pos="342"/>
        </w:tabs>
        <w:ind w:left="0" w:firstLine="140"/>
      </w:pPr>
      <w:r>
        <w:footnoteRef/>
      </w:r>
      <w:r>
        <w:tab/>
        <w:t>Определить среднюю плотность образца материала, если известно, что его истинная плотность</w:t>
      </w:r>
    </w:p>
    <w:p w14:paraId="7FBC6545" w14:textId="77777777" w:rsidR="00413453" w:rsidRDefault="00000000">
      <w:pPr>
        <w:pStyle w:val="a4"/>
        <w:ind w:left="0" w:firstLine="420"/>
      </w:pPr>
      <w:r>
        <w:t>составляет 2,5 г/см</w:t>
      </w:r>
      <w:r>
        <w:rPr>
          <w:vertAlign w:val="superscript"/>
        </w:rPr>
        <w:t>3</w:t>
      </w:r>
      <w:r>
        <w:t>, а пористость равна, 38%.</w:t>
      </w:r>
    </w:p>
  </w:footnote>
  <w:footnote w:id="4">
    <w:p w14:paraId="7985F6F5" w14:textId="77777777" w:rsidR="00413453" w:rsidRDefault="00000000">
      <w:pPr>
        <w:pStyle w:val="a4"/>
        <w:tabs>
          <w:tab w:val="left" w:pos="351"/>
        </w:tabs>
        <w:ind w:left="0" w:firstLine="140"/>
      </w:pPr>
      <w:r>
        <w:footnoteRef/>
      </w:r>
      <w:r>
        <w:tab/>
        <w:t>Предел прочности при сжатии насыщенного водой материала составляет 111МПа. После</w:t>
      </w:r>
    </w:p>
    <w:p w14:paraId="23600E9D" w14:textId="77777777" w:rsidR="00413453" w:rsidRDefault="00000000">
      <w:pPr>
        <w:pStyle w:val="a4"/>
        <w:ind w:left="420" w:firstLine="0"/>
      </w:pPr>
      <w:r>
        <w:t>испытаний на морозостойкость прочность при сжатии составила 81 МПа. Определить Коэффициент морозостойкости. Сделать вывод о морозостойкости материала.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D0388" w14:textId="77777777" w:rsidR="00413453" w:rsidRDefault="00000000">
    <w:pPr>
      <w:spacing w:line="1" w:lineRule="exact"/>
    </w:pPr>
    <w:r>
      <w:rPr>
        <w:noProof/>
        <w:lang w:bidi="ar-SA"/>
      </w:rPr>
      <mc:AlternateContent>
        <mc:Choice Requires="wps">
          <w:drawing>
            <wp:anchor distT="0" distB="0" distL="0" distR="0" simplePos="0" relativeHeight="251659264" behindDoc="1" locked="0" layoutInCell="1" allowOverlap="1" wp14:anchorId="492C4E52" wp14:editId="43C578A7">
              <wp:simplePos x="0" y="0"/>
              <wp:positionH relativeFrom="page">
                <wp:posOffset>3996690</wp:posOffset>
              </wp:positionH>
              <wp:positionV relativeFrom="page">
                <wp:posOffset>43180</wp:posOffset>
              </wp:positionV>
              <wp:extent cx="125095" cy="88265"/>
              <wp:effectExtent l="0" t="0" r="0" b="0"/>
              <wp:wrapNone/>
              <wp:docPr id="5" name="Shape 5"/>
              <wp:cNvGraphicFramePr/>
              <a:graphic xmlns:a="http://schemas.openxmlformats.org/drawingml/2006/main">
                <a:graphicData uri="http://schemas.microsoft.com/office/word/2010/wordprocessingShape">
                  <wps:wsp>
                    <wps:cNvSpPr txBox="1"/>
                    <wps:spPr>
                      <a:xfrm>
                        <a:off x="0" y="0"/>
                        <a:ext cx="125095" cy="88265"/>
                      </a:xfrm>
                      <a:prstGeom prst="rect">
                        <a:avLst/>
                      </a:prstGeom>
                      <a:noFill/>
                    </wps:spPr>
                    <wps:txbx>
                      <w:txbxContent>
                        <w:p w14:paraId="7F259030" w14:textId="77777777" w:rsidR="00413453" w:rsidRDefault="00000000">
                          <w:pPr>
                            <w:pStyle w:val="20"/>
                            <w:rPr>
                              <w:sz w:val="22"/>
                              <w:szCs w:val="22"/>
                            </w:rPr>
                          </w:pPr>
                          <w:r>
                            <w:fldChar w:fldCharType="begin"/>
                          </w:r>
                          <w:r>
                            <w:instrText xml:space="preserve"> PAGE \* MERGEFORMAT </w:instrText>
                          </w:r>
                          <w:r>
                            <w:fldChar w:fldCharType="separate"/>
                          </w:r>
                          <w:r>
                            <w:rPr>
                              <w:rFonts w:ascii="Calibri" w:eastAsia="Calibri" w:hAnsi="Calibri" w:cs="Calibri"/>
                              <w:sz w:val="22"/>
                              <w:szCs w:val="22"/>
                            </w:rPr>
                            <w:t>46</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492C4E52" id="_x0000_t202" coordsize="21600,21600" o:spt="202" path="m,l,21600r21600,l21600,xe">
              <v:stroke joinstyle="miter"/>
              <v:path gradientshapeok="t" o:connecttype="rect"/>
            </v:shapetype>
            <v:shape id="Shape 5" o:spid="_x0000_s1065" type="#_x0000_t202" style="position:absolute;margin-left:314.7pt;margin-top:3.4pt;width:9.85pt;height:6.95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" filled="f" stroked="f">
              <v:textbox style="mso-fit-shape-to-text:t" inset="0,0,0,0">
                <w:txbxContent>
                  <w:p w14:paraId="7F259030" w14:textId="77777777" w:rsidR="00413453" w:rsidRDefault="00000000">
                    <w:pPr>
                      <w:pStyle w:val="20"/>
                      <w:rPr>
                        <w:sz w:val="22"/>
                        <w:szCs w:val="22"/>
                      </w:rPr>
                    </w:pPr>
                    <w:r>
                      <w:fldChar w:fldCharType="begin"/>
                    </w:r>
                    <w:r>
                      <w:instrText xml:space="preserve"> PAGE \* MERGEFORMAT </w:instrText>
                    </w:r>
                    <w:r>
                      <w:fldChar w:fldCharType="separate"/>
                    </w:r>
                    <w:r>
                      <w:rPr>
                        <w:rFonts w:ascii="Calibri" w:eastAsia="Calibri" w:hAnsi="Calibri" w:cs="Calibri"/>
                        <w:sz w:val="22"/>
                        <w:szCs w:val="22"/>
                      </w:rPr>
                      <w:t>46</w:t>
                    </w:r>
                    <w:r>
                      <w:rPr>
                        <w:rFonts w:ascii="Calibri" w:eastAsia="Calibri" w:hAnsi="Calibri" w:cs="Calibri"/>
                        <w:sz w:val="22"/>
                        <w:szCs w:val="22"/>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3D30" w14:textId="77777777" w:rsidR="00413453" w:rsidRDefault="00413453">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06296"/>
    <w:multiLevelType w:val="multilevel"/>
    <w:tmpl w:val="011062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326367"/>
    <w:multiLevelType w:val="multilevel"/>
    <w:tmpl w:val="02326367"/>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7B6605"/>
    <w:multiLevelType w:val="multilevel"/>
    <w:tmpl w:val="027B6605"/>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2E70ACD"/>
    <w:multiLevelType w:val="multilevel"/>
    <w:tmpl w:val="02E70ACD"/>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34E0581"/>
    <w:multiLevelType w:val="multilevel"/>
    <w:tmpl w:val="034E0581"/>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6970358"/>
    <w:multiLevelType w:val="multilevel"/>
    <w:tmpl w:val="0697035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7172622"/>
    <w:multiLevelType w:val="multilevel"/>
    <w:tmpl w:val="0717262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8085ABD"/>
    <w:multiLevelType w:val="multilevel"/>
    <w:tmpl w:val="08085ABD"/>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AD00146"/>
    <w:multiLevelType w:val="multilevel"/>
    <w:tmpl w:val="0AD0014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BFB4EEE"/>
    <w:multiLevelType w:val="multilevel"/>
    <w:tmpl w:val="0BFB4EE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BFD0EB3"/>
    <w:multiLevelType w:val="multilevel"/>
    <w:tmpl w:val="0BFD0EB3"/>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DBF1B3D"/>
    <w:multiLevelType w:val="multilevel"/>
    <w:tmpl w:val="0DBF1B3D"/>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E91047C"/>
    <w:multiLevelType w:val="multilevel"/>
    <w:tmpl w:val="0E91047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F0C6900"/>
    <w:multiLevelType w:val="multilevel"/>
    <w:tmpl w:val="0F0C6900"/>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55A49D0"/>
    <w:multiLevelType w:val="multilevel"/>
    <w:tmpl w:val="155A49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5DD6D02"/>
    <w:multiLevelType w:val="multilevel"/>
    <w:tmpl w:val="15DD6D0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6544652"/>
    <w:multiLevelType w:val="multilevel"/>
    <w:tmpl w:val="1654465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68177E4"/>
    <w:multiLevelType w:val="multilevel"/>
    <w:tmpl w:val="168177E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74F7179"/>
    <w:multiLevelType w:val="multilevel"/>
    <w:tmpl w:val="174F7179"/>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8AC2EE0"/>
    <w:multiLevelType w:val="multilevel"/>
    <w:tmpl w:val="18AC2E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9946A6F"/>
    <w:multiLevelType w:val="multilevel"/>
    <w:tmpl w:val="19946A6F"/>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E235D2A"/>
    <w:multiLevelType w:val="multilevel"/>
    <w:tmpl w:val="1E235D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24B4458"/>
    <w:multiLevelType w:val="multilevel"/>
    <w:tmpl w:val="224B445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2636E1A"/>
    <w:multiLevelType w:val="multilevel"/>
    <w:tmpl w:val="22636E1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33E37B4"/>
    <w:multiLevelType w:val="multilevel"/>
    <w:tmpl w:val="233E37B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40B0160"/>
    <w:multiLevelType w:val="multilevel"/>
    <w:tmpl w:val="240B016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6A96B1E"/>
    <w:multiLevelType w:val="multilevel"/>
    <w:tmpl w:val="26A96B1E"/>
    <w:lvl w:ilvl="0">
      <w:start w:val="2"/>
      <w:numFmt w:val="decimal"/>
      <w:lvlText w:val="3.2.%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6EB345B"/>
    <w:multiLevelType w:val="multilevel"/>
    <w:tmpl w:val="26EB345B"/>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8EC1A11"/>
    <w:multiLevelType w:val="multilevel"/>
    <w:tmpl w:val="28EC1A11"/>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B715105"/>
    <w:multiLevelType w:val="multilevel"/>
    <w:tmpl w:val="2B715105"/>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C614B52"/>
    <w:multiLevelType w:val="multilevel"/>
    <w:tmpl w:val="2C614B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CF866E0"/>
    <w:multiLevelType w:val="multilevel"/>
    <w:tmpl w:val="2CF866E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E4E2DB5"/>
    <w:multiLevelType w:val="multilevel"/>
    <w:tmpl w:val="2E4E2DB5"/>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12A6799"/>
    <w:multiLevelType w:val="multilevel"/>
    <w:tmpl w:val="312A6799"/>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13632E0"/>
    <w:multiLevelType w:val="multilevel"/>
    <w:tmpl w:val="313632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4CA6CBC"/>
    <w:multiLevelType w:val="multilevel"/>
    <w:tmpl w:val="34CA6CBC"/>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599779D"/>
    <w:multiLevelType w:val="multilevel"/>
    <w:tmpl w:val="3599779D"/>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8D335D3"/>
    <w:multiLevelType w:val="multilevel"/>
    <w:tmpl w:val="38D335D3"/>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AD4252A"/>
    <w:multiLevelType w:val="multilevel"/>
    <w:tmpl w:val="3AD4252A"/>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3C3B5C65"/>
    <w:multiLevelType w:val="multilevel"/>
    <w:tmpl w:val="3C3B5C65"/>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CD86851"/>
    <w:multiLevelType w:val="multilevel"/>
    <w:tmpl w:val="3CD86851"/>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FB95530"/>
    <w:multiLevelType w:val="multilevel"/>
    <w:tmpl w:val="3FB955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124453C"/>
    <w:multiLevelType w:val="multilevel"/>
    <w:tmpl w:val="41244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15932AF"/>
    <w:multiLevelType w:val="multilevel"/>
    <w:tmpl w:val="415932AF"/>
    <w:lvl w:ilvl="0">
      <w:start w:val="1"/>
      <w:numFmt w:val="upperRoman"/>
      <w:lvlText w:val="%1."/>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1CC5E77"/>
    <w:multiLevelType w:val="multilevel"/>
    <w:tmpl w:val="41CC5E77"/>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29D385C"/>
    <w:multiLevelType w:val="multilevel"/>
    <w:tmpl w:val="429D38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29F091E"/>
    <w:multiLevelType w:val="multilevel"/>
    <w:tmpl w:val="429F091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2CC50A6"/>
    <w:multiLevelType w:val="multilevel"/>
    <w:tmpl w:val="42CC50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3736102"/>
    <w:multiLevelType w:val="multilevel"/>
    <w:tmpl w:val="43736102"/>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45DA7A32"/>
    <w:multiLevelType w:val="multilevel"/>
    <w:tmpl w:val="45DA7A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462A06AF"/>
    <w:multiLevelType w:val="multilevel"/>
    <w:tmpl w:val="462A06A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48A46F31"/>
    <w:multiLevelType w:val="multilevel"/>
    <w:tmpl w:val="48A46F31"/>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49811187"/>
    <w:multiLevelType w:val="multilevel"/>
    <w:tmpl w:val="49811187"/>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49952ED3"/>
    <w:multiLevelType w:val="multilevel"/>
    <w:tmpl w:val="49952ED3"/>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49C13FC7"/>
    <w:multiLevelType w:val="multilevel"/>
    <w:tmpl w:val="49C13FC7"/>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4C0C1DF9"/>
    <w:multiLevelType w:val="multilevel"/>
    <w:tmpl w:val="4C0C1DF9"/>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E1826E2"/>
    <w:multiLevelType w:val="multilevel"/>
    <w:tmpl w:val="4E1826E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50064825"/>
    <w:multiLevelType w:val="multilevel"/>
    <w:tmpl w:val="50064825"/>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51E57AE7"/>
    <w:multiLevelType w:val="multilevel"/>
    <w:tmpl w:val="51E57AE7"/>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52611DBA"/>
    <w:multiLevelType w:val="multilevel"/>
    <w:tmpl w:val="52611D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53DF6583"/>
    <w:multiLevelType w:val="multilevel"/>
    <w:tmpl w:val="53DF6583"/>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54E529A7"/>
    <w:multiLevelType w:val="multilevel"/>
    <w:tmpl w:val="54E529A7"/>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5500362F"/>
    <w:multiLevelType w:val="multilevel"/>
    <w:tmpl w:val="5500362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56EA0F4C"/>
    <w:multiLevelType w:val="multilevel"/>
    <w:tmpl w:val="56EA0F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5C223EC1"/>
    <w:multiLevelType w:val="multilevel"/>
    <w:tmpl w:val="5C223EC1"/>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5E647851"/>
    <w:multiLevelType w:val="multilevel"/>
    <w:tmpl w:val="5E647851"/>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5EB919DC"/>
    <w:multiLevelType w:val="multilevel"/>
    <w:tmpl w:val="5EB919DC"/>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5EDF4893"/>
    <w:multiLevelType w:val="multilevel"/>
    <w:tmpl w:val="5EDF4893"/>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5F6D2A19"/>
    <w:multiLevelType w:val="multilevel"/>
    <w:tmpl w:val="5F6D2A19"/>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609636B2"/>
    <w:multiLevelType w:val="multilevel"/>
    <w:tmpl w:val="609636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60A45155"/>
    <w:multiLevelType w:val="multilevel"/>
    <w:tmpl w:val="60A45155"/>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60CD6710"/>
    <w:multiLevelType w:val="multilevel"/>
    <w:tmpl w:val="60CD6710"/>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61507E46"/>
    <w:multiLevelType w:val="multilevel"/>
    <w:tmpl w:val="61507E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62924A83"/>
    <w:multiLevelType w:val="multilevel"/>
    <w:tmpl w:val="62924A83"/>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6435093E"/>
    <w:multiLevelType w:val="multilevel"/>
    <w:tmpl w:val="6435093E"/>
    <w:lvl w:ilvl="0">
      <w:start w:val="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65B76BEB"/>
    <w:multiLevelType w:val="multilevel"/>
    <w:tmpl w:val="65B76BEB"/>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65E25CB2"/>
    <w:multiLevelType w:val="multilevel"/>
    <w:tmpl w:val="65E25CB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66B45F80"/>
    <w:multiLevelType w:val="multilevel"/>
    <w:tmpl w:val="66B45F8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6A2E2A2C"/>
    <w:multiLevelType w:val="multilevel"/>
    <w:tmpl w:val="6A2E2A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6B557B06"/>
    <w:multiLevelType w:val="multilevel"/>
    <w:tmpl w:val="6B557B06"/>
    <w:lvl w:ilvl="0">
      <w:start w:val="3"/>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6DD97AA2"/>
    <w:multiLevelType w:val="multilevel"/>
    <w:tmpl w:val="6DD97A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6DDD1829"/>
    <w:multiLevelType w:val="multilevel"/>
    <w:tmpl w:val="6DDD1829"/>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6E1B5A4D"/>
    <w:multiLevelType w:val="multilevel"/>
    <w:tmpl w:val="6E1B5A4D"/>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6F636C72"/>
    <w:multiLevelType w:val="multilevel"/>
    <w:tmpl w:val="6F636C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70385B70"/>
    <w:multiLevelType w:val="multilevel"/>
    <w:tmpl w:val="70385B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712D14DC"/>
    <w:multiLevelType w:val="multilevel"/>
    <w:tmpl w:val="712D14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727A7879"/>
    <w:multiLevelType w:val="multilevel"/>
    <w:tmpl w:val="727A787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74C87CA9"/>
    <w:multiLevelType w:val="multilevel"/>
    <w:tmpl w:val="74C87CA9"/>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74E828E2"/>
    <w:multiLevelType w:val="multilevel"/>
    <w:tmpl w:val="74E828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75EA6A6D"/>
    <w:multiLevelType w:val="multilevel"/>
    <w:tmpl w:val="75EA6A6D"/>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78D02353"/>
    <w:multiLevelType w:val="multilevel"/>
    <w:tmpl w:val="78D02353"/>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7CEB1C57"/>
    <w:multiLevelType w:val="multilevel"/>
    <w:tmpl w:val="7CEB1C57"/>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7CF7599C"/>
    <w:multiLevelType w:val="multilevel"/>
    <w:tmpl w:val="7CF7599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39317672">
    <w:abstractNumId w:val="65"/>
  </w:num>
  <w:num w:numId="2" w16cid:durableId="1648971683">
    <w:abstractNumId w:val="35"/>
  </w:num>
  <w:num w:numId="3" w16cid:durableId="1345210811">
    <w:abstractNumId w:val="72"/>
  </w:num>
  <w:num w:numId="4" w16cid:durableId="1746100685">
    <w:abstractNumId w:val="19"/>
  </w:num>
  <w:num w:numId="5" w16cid:durableId="1727025088">
    <w:abstractNumId w:val="49"/>
  </w:num>
  <w:num w:numId="6" w16cid:durableId="2006323668">
    <w:abstractNumId w:val="80"/>
  </w:num>
  <w:num w:numId="7" w16cid:durableId="1170559389">
    <w:abstractNumId w:val="53"/>
  </w:num>
  <w:num w:numId="8" w16cid:durableId="654408601">
    <w:abstractNumId w:val="86"/>
  </w:num>
  <w:num w:numId="9" w16cid:durableId="4676495">
    <w:abstractNumId w:val="25"/>
  </w:num>
  <w:num w:numId="10" w16cid:durableId="121045244">
    <w:abstractNumId w:val="40"/>
  </w:num>
  <w:num w:numId="11" w16cid:durableId="148596842">
    <w:abstractNumId w:val="13"/>
  </w:num>
  <w:num w:numId="12" w16cid:durableId="665012161">
    <w:abstractNumId w:val="47"/>
  </w:num>
  <w:num w:numId="13" w16cid:durableId="500973794">
    <w:abstractNumId w:val="64"/>
  </w:num>
  <w:num w:numId="14" w16cid:durableId="803154020">
    <w:abstractNumId w:val="32"/>
  </w:num>
  <w:num w:numId="15" w16cid:durableId="466237682">
    <w:abstractNumId w:val="27"/>
  </w:num>
  <w:num w:numId="16" w16cid:durableId="1038160922">
    <w:abstractNumId w:val="42"/>
  </w:num>
  <w:num w:numId="17" w16cid:durableId="1760717183">
    <w:abstractNumId w:val="57"/>
  </w:num>
  <w:num w:numId="18" w16cid:durableId="896480100">
    <w:abstractNumId w:val="4"/>
  </w:num>
  <w:num w:numId="19" w16cid:durableId="1631209493">
    <w:abstractNumId w:val="15"/>
  </w:num>
  <w:num w:numId="20" w16cid:durableId="1204055776">
    <w:abstractNumId w:val="69"/>
  </w:num>
  <w:num w:numId="21" w16cid:durableId="393158790">
    <w:abstractNumId w:val="34"/>
  </w:num>
  <w:num w:numId="22" w16cid:durableId="1288782498">
    <w:abstractNumId w:val="55"/>
  </w:num>
  <w:num w:numId="23" w16cid:durableId="279995752">
    <w:abstractNumId w:val="62"/>
  </w:num>
  <w:num w:numId="24" w16cid:durableId="364330725">
    <w:abstractNumId w:val="66"/>
  </w:num>
  <w:num w:numId="25" w16cid:durableId="2014723380">
    <w:abstractNumId w:val="59"/>
  </w:num>
  <w:num w:numId="26" w16cid:durableId="1604611848">
    <w:abstractNumId w:val="79"/>
  </w:num>
  <w:num w:numId="27" w16cid:durableId="1144809927">
    <w:abstractNumId w:val="29"/>
  </w:num>
  <w:num w:numId="28" w16cid:durableId="219707506">
    <w:abstractNumId w:val="43"/>
  </w:num>
  <w:num w:numId="29" w16cid:durableId="1169102989">
    <w:abstractNumId w:val="30"/>
  </w:num>
  <w:num w:numId="30" w16cid:durableId="767238344">
    <w:abstractNumId w:val="71"/>
  </w:num>
  <w:num w:numId="31" w16cid:durableId="1130786350">
    <w:abstractNumId w:val="1"/>
  </w:num>
  <w:num w:numId="32" w16cid:durableId="55975616">
    <w:abstractNumId w:val="83"/>
  </w:num>
  <w:num w:numId="33" w16cid:durableId="878586132">
    <w:abstractNumId w:val="76"/>
  </w:num>
  <w:num w:numId="34" w16cid:durableId="1035544994">
    <w:abstractNumId w:val="54"/>
  </w:num>
  <w:num w:numId="35" w16cid:durableId="303314734">
    <w:abstractNumId w:val="63"/>
  </w:num>
  <w:num w:numId="36" w16cid:durableId="504634221">
    <w:abstractNumId w:val="45"/>
  </w:num>
  <w:num w:numId="37" w16cid:durableId="1543396119">
    <w:abstractNumId w:val="14"/>
  </w:num>
  <w:num w:numId="38" w16cid:durableId="644119354">
    <w:abstractNumId w:val="16"/>
  </w:num>
  <w:num w:numId="39" w16cid:durableId="551579631">
    <w:abstractNumId w:val="9"/>
  </w:num>
  <w:num w:numId="40" w16cid:durableId="231165574">
    <w:abstractNumId w:val="23"/>
  </w:num>
  <w:num w:numId="41" w16cid:durableId="877819887">
    <w:abstractNumId w:val="22"/>
  </w:num>
  <w:num w:numId="42" w16cid:durableId="1788544531">
    <w:abstractNumId w:val="70"/>
  </w:num>
  <w:num w:numId="43" w16cid:durableId="2105413572">
    <w:abstractNumId w:val="85"/>
  </w:num>
  <w:num w:numId="44" w16cid:durableId="1865245580">
    <w:abstractNumId w:val="10"/>
  </w:num>
  <w:num w:numId="45" w16cid:durableId="939994993">
    <w:abstractNumId w:val="87"/>
  </w:num>
  <w:num w:numId="46" w16cid:durableId="1795556399">
    <w:abstractNumId w:val="46"/>
  </w:num>
  <w:num w:numId="47" w16cid:durableId="2059039136">
    <w:abstractNumId w:val="89"/>
  </w:num>
  <w:num w:numId="48" w16cid:durableId="1477910957">
    <w:abstractNumId w:val="44"/>
  </w:num>
  <w:num w:numId="49" w16cid:durableId="1861582481">
    <w:abstractNumId w:val="8"/>
  </w:num>
  <w:num w:numId="50" w16cid:durableId="1183131569">
    <w:abstractNumId w:val="78"/>
  </w:num>
  <w:num w:numId="51" w16cid:durableId="833884412">
    <w:abstractNumId w:val="67"/>
  </w:num>
  <w:num w:numId="52" w16cid:durableId="869877406">
    <w:abstractNumId w:val="41"/>
  </w:num>
  <w:num w:numId="53" w16cid:durableId="1032847761">
    <w:abstractNumId w:val="61"/>
  </w:num>
  <w:num w:numId="54" w16cid:durableId="746683905">
    <w:abstractNumId w:val="21"/>
  </w:num>
  <w:num w:numId="55" w16cid:durableId="620965816">
    <w:abstractNumId w:val="82"/>
  </w:num>
  <w:num w:numId="56" w16cid:durableId="1587326">
    <w:abstractNumId w:val="48"/>
  </w:num>
  <w:num w:numId="57" w16cid:durableId="1206068378">
    <w:abstractNumId w:val="12"/>
  </w:num>
  <w:num w:numId="58" w16cid:durableId="580526469">
    <w:abstractNumId w:val="91"/>
  </w:num>
  <w:num w:numId="59" w16cid:durableId="1656373063">
    <w:abstractNumId w:val="11"/>
  </w:num>
  <w:num w:numId="60" w16cid:durableId="1348209847">
    <w:abstractNumId w:val="36"/>
  </w:num>
  <w:num w:numId="61" w16cid:durableId="224023934">
    <w:abstractNumId w:val="90"/>
  </w:num>
  <w:num w:numId="62" w16cid:durableId="2079286536">
    <w:abstractNumId w:val="28"/>
  </w:num>
  <w:num w:numId="63" w16cid:durableId="1514877678">
    <w:abstractNumId w:val="56"/>
  </w:num>
  <w:num w:numId="64" w16cid:durableId="2078624895">
    <w:abstractNumId w:val="24"/>
  </w:num>
  <w:num w:numId="65" w16cid:durableId="1075470130">
    <w:abstractNumId w:val="38"/>
  </w:num>
  <w:num w:numId="66" w16cid:durableId="399907026">
    <w:abstractNumId w:val="77"/>
  </w:num>
  <w:num w:numId="67" w16cid:durableId="1637103889">
    <w:abstractNumId w:val="50"/>
  </w:num>
  <w:num w:numId="68" w16cid:durableId="1539705589">
    <w:abstractNumId w:val="0"/>
  </w:num>
  <w:num w:numId="69" w16cid:durableId="741372908">
    <w:abstractNumId w:val="39"/>
  </w:num>
  <w:num w:numId="70" w16cid:durableId="931931338">
    <w:abstractNumId w:val="17"/>
  </w:num>
  <w:num w:numId="71" w16cid:durableId="880091827">
    <w:abstractNumId w:val="3"/>
  </w:num>
  <w:num w:numId="72" w16cid:durableId="2040083763">
    <w:abstractNumId w:val="7"/>
  </w:num>
  <w:num w:numId="73" w16cid:durableId="454638190">
    <w:abstractNumId w:val="5"/>
  </w:num>
  <w:num w:numId="74" w16cid:durableId="13121412">
    <w:abstractNumId w:val="68"/>
  </w:num>
  <w:num w:numId="75" w16cid:durableId="2014720982">
    <w:abstractNumId w:val="58"/>
  </w:num>
  <w:num w:numId="76" w16cid:durableId="2026125520">
    <w:abstractNumId w:val="6"/>
  </w:num>
  <w:num w:numId="77" w16cid:durableId="152917486">
    <w:abstractNumId w:val="84"/>
  </w:num>
  <w:num w:numId="78" w16cid:durableId="1579753357">
    <w:abstractNumId w:val="2"/>
  </w:num>
  <w:num w:numId="79" w16cid:durableId="1851021256">
    <w:abstractNumId w:val="51"/>
  </w:num>
  <w:num w:numId="80" w16cid:durableId="643042566">
    <w:abstractNumId w:val="31"/>
  </w:num>
  <w:num w:numId="81" w16cid:durableId="759643952">
    <w:abstractNumId w:val="92"/>
  </w:num>
  <w:num w:numId="82" w16cid:durableId="1963071898">
    <w:abstractNumId w:val="37"/>
  </w:num>
  <w:num w:numId="83" w16cid:durableId="237441867">
    <w:abstractNumId w:val="20"/>
  </w:num>
  <w:num w:numId="84" w16cid:durableId="729885384">
    <w:abstractNumId w:val="81"/>
  </w:num>
  <w:num w:numId="85" w16cid:durableId="946893187">
    <w:abstractNumId w:val="33"/>
  </w:num>
  <w:num w:numId="86" w16cid:durableId="662049681">
    <w:abstractNumId w:val="18"/>
  </w:num>
  <w:num w:numId="87" w16cid:durableId="1548830958">
    <w:abstractNumId w:val="74"/>
  </w:num>
  <w:num w:numId="88" w16cid:durableId="823736765">
    <w:abstractNumId w:val="60"/>
  </w:num>
  <w:num w:numId="89" w16cid:durableId="1124619837">
    <w:abstractNumId w:val="73"/>
  </w:num>
  <w:num w:numId="90" w16cid:durableId="1029182909">
    <w:abstractNumId w:val="75"/>
  </w:num>
  <w:num w:numId="91" w16cid:durableId="174813015">
    <w:abstractNumId w:val="26"/>
  </w:num>
  <w:num w:numId="92" w16cid:durableId="2090541470">
    <w:abstractNumId w:val="88"/>
  </w:num>
  <w:num w:numId="93" w16cid:durableId="501241193">
    <w:abstractNumId w:val="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AC7"/>
    <w:rsid w:val="0021561E"/>
    <w:rsid w:val="00413453"/>
    <w:rsid w:val="006505E1"/>
    <w:rsid w:val="0093155C"/>
    <w:rsid w:val="009B68E0"/>
    <w:rsid w:val="00B2227D"/>
    <w:rsid w:val="00B26F60"/>
    <w:rsid w:val="00B30C58"/>
    <w:rsid w:val="00E4743D"/>
    <w:rsid w:val="00E96AC7"/>
    <w:rsid w:val="1DAF4CE3"/>
    <w:rsid w:val="6350299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D8F67CC"/>
  <w15:docId w15:val="{D8AC5494-C26D-47E0-9331-3861467BF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lang w:val="ru-RU" w:eastAsia="ru-R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pPr>
    <w:rPr>
      <w:color w:val="000000"/>
      <w:sz w:val="24"/>
      <w:szCs w:val="24"/>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imes New Roman" w:eastAsia="Times New Roman" w:hAnsi="Times New Roman" w:cs="Times New Roman"/>
      <w:sz w:val="22"/>
      <w:szCs w:val="22"/>
      <w:u w:val="none"/>
      <w:shd w:val="clear" w:color="auto" w:fill="auto"/>
    </w:rPr>
  </w:style>
  <w:style w:type="paragraph" w:customStyle="1" w:styleId="a4">
    <w:name w:val="Сноска"/>
    <w:basedOn w:val="a"/>
    <w:link w:val="a3"/>
    <w:pPr>
      <w:ind w:left="210" w:firstLine="70"/>
    </w:pPr>
    <w:rPr>
      <w:rFonts w:ascii="Times New Roman" w:eastAsia="Times New Roman" w:hAnsi="Times New Roman" w:cs="Times New Roman"/>
      <w:sz w:val="22"/>
      <w:szCs w:val="22"/>
    </w:rPr>
  </w:style>
  <w:style w:type="character" w:customStyle="1" w:styleId="a5">
    <w:name w:val="Подпись к картинке_"/>
    <w:basedOn w:val="a0"/>
    <w:link w:val="a6"/>
    <w:rPr>
      <w:rFonts w:ascii="Times New Roman" w:eastAsia="Times New Roman" w:hAnsi="Times New Roman" w:cs="Times New Roman"/>
      <w:sz w:val="22"/>
      <w:szCs w:val="22"/>
      <w:u w:val="none"/>
      <w:shd w:val="clear" w:color="auto" w:fill="auto"/>
    </w:rPr>
  </w:style>
  <w:style w:type="paragraph" w:customStyle="1" w:styleId="a6">
    <w:name w:val="Подпись к картинке"/>
    <w:basedOn w:val="a"/>
    <w:link w:val="a5"/>
    <w:rPr>
      <w:rFonts w:ascii="Times New Roman" w:eastAsia="Times New Roman" w:hAnsi="Times New Roman" w:cs="Times New Roman"/>
      <w:sz w:val="22"/>
      <w:szCs w:val="22"/>
    </w:rPr>
  </w:style>
  <w:style w:type="character" w:customStyle="1" w:styleId="a7">
    <w:name w:val="Основной текст_"/>
    <w:basedOn w:val="a0"/>
    <w:link w:val="1"/>
    <w:rPr>
      <w:rFonts w:ascii="Times New Roman" w:eastAsia="Times New Roman" w:hAnsi="Times New Roman" w:cs="Times New Roman"/>
      <w:sz w:val="22"/>
      <w:szCs w:val="22"/>
      <w:u w:val="none"/>
      <w:shd w:val="clear" w:color="auto" w:fill="auto"/>
    </w:rPr>
  </w:style>
  <w:style w:type="paragraph" w:customStyle="1" w:styleId="1">
    <w:name w:val="Основной текст1"/>
    <w:basedOn w:val="a"/>
    <w:link w:val="a7"/>
    <w:rPr>
      <w:rFonts w:ascii="Times New Roman" w:eastAsia="Times New Roman" w:hAnsi="Times New Roman" w:cs="Times New Roman"/>
      <w:sz w:val="22"/>
      <w:szCs w:val="22"/>
    </w:rPr>
  </w:style>
  <w:style w:type="character" w:customStyle="1" w:styleId="a8">
    <w:name w:val="Другое_"/>
    <w:basedOn w:val="a0"/>
    <w:link w:val="a9"/>
    <w:rPr>
      <w:rFonts w:ascii="Times New Roman" w:eastAsia="Times New Roman" w:hAnsi="Times New Roman" w:cs="Times New Roman"/>
      <w:sz w:val="22"/>
      <w:szCs w:val="22"/>
      <w:u w:val="none"/>
      <w:shd w:val="clear" w:color="auto" w:fill="auto"/>
    </w:rPr>
  </w:style>
  <w:style w:type="paragraph" w:customStyle="1" w:styleId="a9">
    <w:name w:val="Другое"/>
    <w:basedOn w:val="a"/>
    <w:link w:val="a8"/>
    <w:rPr>
      <w:rFonts w:ascii="Times New Roman" w:eastAsia="Times New Roman" w:hAnsi="Times New Roman" w:cs="Times New Roman"/>
      <w:sz w:val="22"/>
      <w:szCs w:val="22"/>
    </w:rPr>
  </w:style>
  <w:style w:type="character" w:customStyle="1" w:styleId="2">
    <w:name w:val="Колонтитул (2)_"/>
    <w:basedOn w:val="a0"/>
    <w:link w:val="20"/>
    <w:rPr>
      <w:rFonts w:ascii="Times New Roman" w:eastAsia="Times New Roman" w:hAnsi="Times New Roman" w:cs="Times New Roman"/>
      <w:sz w:val="20"/>
      <w:szCs w:val="20"/>
      <w:u w:val="none"/>
      <w:shd w:val="clear" w:color="auto" w:fill="auto"/>
    </w:rPr>
  </w:style>
  <w:style w:type="paragraph" w:customStyle="1" w:styleId="20">
    <w:name w:val="Колонтитул (2)"/>
    <w:basedOn w:val="a"/>
    <w:link w:val="2"/>
    <w:rPr>
      <w:rFonts w:ascii="Times New Roman" w:eastAsia="Times New Roman" w:hAnsi="Times New Roman" w:cs="Times New Roman"/>
      <w:sz w:val="20"/>
      <w:szCs w:val="20"/>
    </w:rPr>
  </w:style>
  <w:style w:type="character" w:customStyle="1" w:styleId="aa">
    <w:name w:val="Оглавление_"/>
    <w:basedOn w:val="a0"/>
    <w:link w:val="ab"/>
    <w:rPr>
      <w:rFonts w:ascii="Times New Roman" w:eastAsia="Times New Roman" w:hAnsi="Times New Roman" w:cs="Times New Roman"/>
      <w:sz w:val="22"/>
      <w:szCs w:val="22"/>
      <w:u w:val="none"/>
      <w:shd w:val="clear" w:color="auto" w:fill="auto"/>
    </w:rPr>
  </w:style>
  <w:style w:type="paragraph" w:customStyle="1" w:styleId="ab">
    <w:name w:val="Оглавление"/>
    <w:basedOn w:val="a"/>
    <w:link w:val="aa"/>
    <w:pPr>
      <w:spacing w:after="120"/>
    </w:pPr>
    <w:rPr>
      <w:rFonts w:ascii="Times New Roman" w:eastAsia="Times New Roman" w:hAnsi="Times New Roman" w:cs="Times New Roman"/>
      <w:sz w:val="22"/>
      <w:szCs w:val="22"/>
    </w:rPr>
  </w:style>
  <w:style w:type="character" w:customStyle="1" w:styleId="7">
    <w:name w:val="Заголовок №7_"/>
    <w:basedOn w:val="a0"/>
    <w:link w:val="70"/>
    <w:rPr>
      <w:rFonts w:ascii="Times New Roman" w:eastAsia="Times New Roman" w:hAnsi="Times New Roman" w:cs="Times New Roman"/>
      <w:sz w:val="26"/>
      <w:szCs w:val="26"/>
      <w:u w:val="none"/>
      <w:shd w:val="clear" w:color="auto" w:fill="auto"/>
    </w:rPr>
  </w:style>
  <w:style w:type="paragraph" w:customStyle="1" w:styleId="70">
    <w:name w:val="Заголовок №7"/>
    <w:basedOn w:val="a"/>
    <w:link w:val="7"/>
    <w:pPr>
      <w:ind w:left="1450"/>
      <w:outlineLvl w:val="6"/>
    </w:pPr>
    <w:rPr>
      <w:rFonts w:ascii="Times New Roman" w:eastAsia="Times New Roman" w:hAnsi="Times New Roman" w:cs="Times New Roman"/>
      <w:sz w:val="26"/>
      <w:szCs w:val="26"/>
    </w:rPr>
  </w:style>
  <w:style w:type="character" w:customStyle="1" w:styleId="ac">
    <w:name w:val="Подпись к таблице_"/>
    <w:basedOn w:val="a0"/>
    <w:link w:val="ad"/>
    <w:rPr>
      <w:rFonts w:ascii="Times New Roman" w:eastAsia="Times New Roman" w:hAnsi="Times New Roman" w:cs="Times New Roman"/>
      <w:sz w:val="22"/>
      <w:szCs w:val="22"/>
      <w:u w:val="none"/>
      <w:shd w:val="clear" w:color="auto" w:fill="auto"/>
    </w:rPr>
  </w:style>
  <w:style w:type="paragraph" w:customStyle="1" w:styleId="ad">
    <w:name w:val="Подпись к таблице"/>
    <w:basedOn w:val="a"/>
    <w:link w:val="ac"/>
    <w:rPr>
      <w:rFonts w:ascii="Times New Roman" w:eastAsia="Times New Roman" w:hAnsi="Times New Roman" w:cs="Times New Roman"/>
      <w:sz w:val="22"/>
      <w:szCs w:val="22"/>
    </w:rPr>
  </w:style>
  <w:style w:type="character" w:customStyle="1" w:styleId="6">
    <w:name w:val="Заголовок №6_"/>
    <w:basedOn w:val="a0"/>
    <w:link w:val="60"/>
    <w:rPr>
      <w:rFonts w:ascii="Times New Roman" w:eastAsia="Times New Roman" w:hAnsi="Times New Roman" w:cs="Times New Roman"/>
      <w:i/>
      <w:iCs/>
      <w:u w:val="none"/>
      <w:shd w:val="clear" w:color="auto" w:fill="auto"/>
    </w:rPr>
  </w:style>
  <w:style w:type="paragraph" w:customStyle="1" w:styleId="60">
    <w:name w:val="Заголовок №6"/>
    <w:basedOn w:val="a"/>
    <w:link w:val="6"/>
    <w:pPr>
      <w:spacing w:line="230" w:lineRule="auto"/>
      <w:outlineLvl w:val="5"/>
    </w:pPr>
    <w:rPr>
      <w:rFonts w:ascii="Times New Roman" w:eastAsia="Times New Roman" w:hAnsi="Times New Roman" w:cs="Times New Roman"/>
      <w:i/>
      <w:iCs/>
    </w:rPr>
  </w:style>
  <w:style w:type="character" w:customStyle="1" w:styleId="4">
    <w:name w:val="Заголовок №4_"/>
    <w:basedOn w:val="a0"/>
    <w:link w:val="40"/>
    <w:rPr>
      <w:rFonts w:ascii="Times New Roman" w:eastAsia="Times New Roman" w:hAnsi="Times New Roman" w:cs="Times New Roman"/>
      <w:i/>
      <w:iCs/>
      <w:sz w:val="24"/>
      <w:szCs w:val="24"/>
      <w:u w:val="none"/>
      <w:shd w:val="clear" w:color="auto" w:fill="auto"/>
    </w:rPr>
  </w:style>
  <w:style w:type="paragraph" w:customStyle="1" w:styleId="40">
    <w:name w:val="Заголовок №4"/>
    <w:basedOn w:val="a"/>
    <w:link w:val="4"/>
    <w:pPr>
      <w:spacing w:after="80"/>
      <w:ind w:left="3340"/>
      <w:jc w:val="center"/>
      <w:outlineLvl w:val="3"/>
    </w:pPr>
    <w:rPr>
      <w:rFonts w:ascii="Times New Roman" w:eastAsia="Times New Roman" w:hAnsi="Times New Roman" w:cs="Times New Roman"/>
      <w:i/>
      <w:iCs/>
    </w:rPr>
  </w:style>
  <w:style w:type="character" w:customStyle="1" w:styleId="21">
    <w:name w:val="Заголовок №2_"/>
    <w:basedOn w:val="a0"/>
    <w:link w:val="22"/>
    <w:rPr>
      <w:rFonts w:ascii="Times New Roman" w:eastAsia="Times New Roman" w:hAnsi="Times New Roman" w:cs="Times New Roman"/>
      <w:i/>
      <w:iCs/>
      <w:sz w:val="36"/>
      <w:szCs w:val="36"/>
      <w:u w:val="none"/>
      <w:shd w:val="clear" w:color="auto" w:fill="auto"/>
    </w:rPr>
  </w:style>
  <w:style w:type="paragraph" w:customStyle="1" w:styleId="22">
    <w:name w:val="Заголовок №2"/>
    <w:basedOn w:val="a"/>
    <w:link w:val="21"/>
    <w:pPr>
      <w:spacing w:after="40" w:line="180" w:lineRule="auto"/>
      <w:jc w:val="center"/>
      <w:outlineLvl w:val="1"/>
    </w:pPr>
    <w:rPr>
      <w:rFonts w:ascii="Times New Roman" w:eastAsia="Times New Roman" w:hAnsi="Times New Roman" w:cs="Times New Roman"/>
      <w:i/>
      <w:iCs/>
      <w:sz w:val="36"/>
      <w:szCs w:val="36"/>
    </w:rPr>
  </w:style>
  <w:style w:type="character" w:customStyle="1" w:styleId="8">
    <w:name w:val="Заголовок №8_"/>
    <w:basedOn w:val="a0"/>
    <w:link w:val="80"/>
    <w:rPr>
      <w:rFonts w:ascii="Times New Roman" w:eastAsia="Times New Roman" w:hAnsi="Times New Roman" w:cs="Times New Roman"/>
      <w:b/>
      <w:bCs/>
      <w:i/>
      <w:iCs/>
      <w:sz w:val="22"/>
      <w:szCs w:val="22"/>
      <w:u w:val="none"/>
      <w:shd w:val="clear" w:color="auto" w:fill="auto"/>
    </w:rPr>
  </w:style>
  <w:style w:type="paragraph" w:customStyle="1" w:styleId="80">
    <w:name w:val="Заголовок №8"/>
    <w:basedOn w:val="a"/>
    <w:link w:val="8"/>
    <w:pPr>
      <w:outlineLvl w:val="7"/>
    </w:pPr>
    <w:rPr>
      <w:rFonts w:ascii="Times New Roman" w:eastAsia="Times New Roman" w:hAnsi="Times New Roman" w:cs="Times New Roman"/>
      <w:b/>
      <w:bCs/>
      <w:i/>
      <w:iCs/>
      <w:sz w:val="22"/>
      <w:szCs w:val="22"/>
    </w:rPr>
  </w:style>
  <w:style w:type="character" w:customStyle="1" w:styleId="5">
    <w:name w:val="Заголовок №5_"/>
    <w:basedOn w:val="a0"/>
    <w:link w:val="50"/>
    <w:rPr>
      <w:rFonts w:ascii="Times New Roman" w:eastAsia="Times New Roman" w:hAnsi="Times New Roman" w:cs="Times New Roman"/>
      <w:i/>
      <w:iCs/>
      <w:sz w:val="26"/>
      <w:szCs w:val="26"/>
      <w:u w:val="none"/>
      <w:shd w:val="clear" w:color="auto" w:fill="auto"/>
    </w:rPr>
  </w:style>
  <w:style w:type="paragraph" w:customStyle="1" w:styleId="50">
    <w:name w:val="Заголовок №5"/>
    <w:basedOn w:val="a"/>
    <w:link w:val="5"/>
    <w:pPr>
      <w:ind w:left="2750"/>
      <w:outlineLvl w:val="4"/>
    </w:pPr>
    <w:rPr>
      <w:rFonts w:ascii="Times New Roman" w:eastAsia="Times New Roman" w:hAnsi="Times New Roman" w:cs="Times New Roman"/>
      <w:i/>
      <w:iCs/>
      <w:sz w:val="26"/>
      <w:szCs w:val="26"/>
    </w:rPr>
  </w:style>
  <w:style w:type="character" w:customStyle="1" w:styleId="3">
    <w:name w:val="Заголовок №3_"/>
    <w:basedOn w:val="a0"/>
    <w:link w:val="30"/>
    <w:rPr>
      <w:rFonts w:ascii="Times New Roman" w:eastAsia="Times New Roman" w:hAnsi="Times New Roman" w:cs="Times New Roman"/>
      <w:sz w:val="36"/>
      <w:szCs w:val="36"/>
      <w:u w:val="none"/>
      <w:shd w:val="clear" w:color="auto" w:fill="auto"/>
    </w:rPr>
  </w:style>
  <w:style w:type="paragraph" w:customStyle="1" w:styleId="30">
    <w:name w:val="Заголовок №3"/>
    <w:basedOn w:val="a"/>
    <w:link w:val="3"/>
    <w:pPr>
      <w:spacing w:after="80" w:line="235" w:lineRule="auto"/>
      <w:ind w:left="1920" w:firstLine="430"/>
      <w:outlineLvl w:val="2"/>
    </w:pPr>
    <w:rPr>
      <w:rFonts w:ascii="Times New Roman" w:eastAsia="Times New Roman" w:hAnsi="Times New Roman" w:cs="Times New Roman"/>
      <w:sz w:val="36"/>
      <w:szCs w:val="36"/>
    </w:rPr>
  </w:style>
  <w:style w:type="character" w:customStyle="1" w:styleId="10">
    <w:name w:val="Заголовок №1_"/>
    <w:basedOn w:val="a0"/>
    <w:link w:val="11"/>
    <w:rPr>
      <w:rFonts w:ascii="Times New Roman" w:eastAsia="Times New Roman" w:hAnsi="Times New Roman" w:cs="Times New Roman"/>
      <w:i/>
      <w:iCs/>
      <w:sz w:val="40"/>
      <w:szCs w:val="40"/>
      <w:u w:val="none"/>
      <w:shd w:val="clear" w:color="auto" w:fill="auto"/>
    </w:rPr>
  </w:style>
  <w:style w:type="paragraph" w:customStyle="1" w:styleId="11">
    <w:name w:val="Заголовок №1"/>
    <w:basedOn w:val="a"/>
    <w:link w:val="10"/>
    <w:pPr>
      <w:jc w:val="center"/>
      <w:outlineLvl w:val="0"/>
    </w:pPr>
    <w:rPr>
      <w:rFonts w:ascii="Times New Roman" w:eastAsia="Times New Roman" w:hAnsi="Times New Roman" w:cs="Times New Roman"/>
      <w:i/>
      <w:iCs/>
      <w:sz w:val="40"/>
      <w:szCs w:val="40"/>
    </w:rPr>
  </w:style>
  <w:style w:type="character" w:customStyle="1" w:styleId="41">
    <w:name w:val="Основной текст (4)_"/>
    <w:basedOn w:val="a0"/>
    <w:link w:val="42"/>
    <w:rPr>
      <w:rFonts w:ascii="Times New Roman" w:eastAsia="Times New Roman" w:hAnsi="Times New Roman" w:cs="Times New Roman"/>
      <w:sz w:val="28"/>
      <w:szCs w:val="28"/>
      <w:u w:val="none"/>
      <w:shd w:val="clear" w:color="auto" w:fill="auto"/>
    </w:rPr>
  </w:style>
  <w:style w:type="paragraph" w:customStyle="1" w:styleId="42">
    <w:name w:val="Основной текст (4)"/>
    <w:basedOn w:val="a"/>
    <w:link w:val="41"/>
    <w:pPr>
      <w:spacing w:after="260"/>
      <w:jc w:val="center"/>
    </w:pPr>
    <w:rPr>
      <w:rFonts w:ascii="Times New Roman" w:eastAsia="Times New Roman" w:hAnsi="Times New Roman" w:cs="Times New Roman"/>
      <w:sz w:val="28"/>
      <w:szCs w:val="28"/>
    </w:rPr>
  </w:style>
  <w:style w:type="paragraph" w:customStyle="1" w:styleId="Normal1">
    <w:name w:val="Normal1"/>
    <w:qFormat/>
    <w:pPr>
      <w:spacing w:before="100" w:beforeAutospacing="1" w:after="100" w:afterAutospacing="1" w:line="256" w:lineRule="auto"/>
    </w:pPr>
    <w:rPr>
      <w:rFonts w:ascii="Calibri" w:eastAsia="Times New Roman" w:hAnsi="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png"/><Relationship Id="rId39" Type="http://schemas.openxmlformats.org/officeDocument/2006/relationships/image" Target="media/image28.jpeg"/><Relationship Id="rId21" Type="http://schemas.openxmlformats.org/officeDocument/2006/relationships/image" Target="media/image12.jpeg"/><Relationship Id="rId34" Type="http://schemas.openxmlformats.org/officeDocument/2006/relationships/hyperlink" Target="https://pandia.ru/text/category/stroitelmznie_raboti/" TargetMode="External"/><Relationship Id="rId42" Type="http://schemas.openxmlformats.org/officeDocument/2006/relationships/hyperlink" Target="https://pandia.ru/text/category/gidroizolyatciya/" TargetMode="External"/><Relationship Id="rId47" Type="http://schemas.openxmlformats.org/officeDocument/2006/relationships/image" Target="media/image33.jpeg"/><Relationship Id="rId50" Type="http://schemas.openxmlformats.org/officeDocument/2006/relationships/hyperlink" Target="https://elibrary.r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jpeg"/><Relationship Id="rId11" Type="http://schemas.openxmlformats.org/officeDocument/2006/relationships/header" Target="header2.xml"/><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2.jpe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image" Target="media/image25.jpeg"/><Relationship Id="rId49" Type="http://schemas.openxmlformats.org/officeDocument/2006/relationships/hyperlink" Target="https://znanium.com/" TargetMode="External"/><Relationship Id="rId10" Type="http://schemas.openxmlformats.org/officeDocument/2006/relationships/header" Target="header1.xml"/><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1.jpe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hyperlink" Target="https://pandia.ru/text/category/obshaya_ploshadmz/" TargetMode="External"/><Relationship Id="rId43" Type="http://schemas.openxmlformats.org/officeDocument/2006/relationships/image" Target="media/image30.jpeg"/><Relationship Id="rId48" Type="http://schemas.openxmlformats.org/officeDocument/2006/relationships/hyperlink" Target="https://e.lanbook.com/book/92346" TargetMode="External"/><Relationship Id="rId8" Type="http://schemas.openxmlformats.org/officeDocument/2006/relationships/image" Target="media/image1.jpe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image" Target="media/image27.jpeg"/><Relationship Id="rId46" Type="http://schemas.openxmlformats.org/officeDocument/2006/relationships/hyperlink" Target="https://pandia.ru/text/category/bitum/" TargetMode="External"/><Relationship Id="rId20" Type="http://schemas.openxmlformats.org/officeDocument/2006/relationships/image" Target="media/image11.jpeg"/><Relationship Id="rId41" Type="http://schemas.openxmlformats.org/officeDocument/2006/relationships/hyperlink" Target="https://pandia.ru/text/category/obshestvennie_zdaniya/"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44</Pages>
  <Words>11509</Words>
  <Characters>65605</Characters>
  <Application>Microsoft Office Word</Application>
  <DocSecurity>0</DocSecurity>
  <Lines>546</Lines>
  <Paragraphs>153</Paragraphs>
  <ScaleCrop>false</ScaleCrop>
  <Company>SPecialiST RePack</Company>
  <LinksUpToDate>false</LinksUpToDate>
  <CharactersWithSpaces>76961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User</cp:lastModifiedBy>
  <cp:revision>4</cp:revision>
  <dcterms:created xsi:type="dcterms:W3CDTF">2026-03-25T09:33:00Z</dcterms:created>
  <dcterms:modified xsi:type="dcterms:W3CDTF">2026-04-04T06:59:00Z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921E1C99AFEA4812BB12450E68B8DC53_13</vt:lpwstr>
  </property>
</Properties>
</file>